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850A26" w14:textId="77777777" w:rsidR="00BE6D2F" w:rsidRDefault="00000000" w:rsidP="00440BDD">
      <w:pPr>
        <w:pStyle w:val="Title"/>
        <w:spacing w:line="360" w:lineRule="auto"/>
        <w:jc w:val="center"/>
      </w:pPr>
      <w:r>
        <w:t>Curriculum Development Project</w:t>
      </w:r>
    </w:p>
    <w:p w14:paraId="63E32F24" w14:textId="77777777" w:rsidR="00BE6D2F" w:rsidRDefault="00000000" w:rsidP="00440BDD">
      <w:pPr>
        <w:pStyle w:val="Title"/>
        <w:spacing w:line="360" w:lineRule="auto"/>
        <w:jc w:val="center"/>
      </w:pPr>
      <w:r>
        <w:t>The Teaching Toolkit (ECPT7004)</w:t>
      </w:r>
    </w:p>
    <w:p w14:paraId="1D946207" w14:textId="46A81DC2" w:rsidR="00BE6D2F" w:rsidRDefault="00000000" w:rsidP="00440BDD">
      <w:pPr>
        <w:pStyle w:val="Title"/>
        <w:spacing w:line="360" w:lineRule="auto"/>
        <w:jc w:val="center"/>
      </w:pPr>
      <w:r>
        <w:t>Ffion Cumberpatch</w:t>
      </w:r>
      <w:r w:rsidR="00440BDD">
        <w:t xml:space="preserve"> (1551691)</w:t>
      </w:r>
    </w:p>
    <w:p w14:paraId="60817A3C" w14:textId="77777777" w:rsidR="00BE6D2F" w:rsidRDefault="00000000" w:rsidP="00440BDD">
      <w:pPr>
        <w:pStyle w:val="Title"/>
        <w:spacing w:line="360" w:lineRule="auto"/>
        <w:jc w:val="center"/>
      </w:pPr>
      <w:r>
        <w:t>Caroline Lewis | Katie Garder | Marion Phillips | Mark Flagg</w:t>
      </w:r>
    </w:p>
    <w:p w14:paraId="623B4BE0" w14:textId="77777777" w:rsidR="00BE6D2F" w:rsidRDefault="00BE6D2F"/>
    <w:p w14:paraId="17DAC8CA" w14:textId="77777777" w:rsidR="00BE6D2F" w:rsidRDefault="00BE6D2F" w:rsidP="006345E7"/>
    <w:p w14:paraId="3F559CE3" w14:textId="71E9ADF2" w:rsidR="00BE6D2F" w:rsidRPr="00EC5A17" w:rsidRDefault="00000000" w:rsidP="00EC5A17">
      <w:pPr>
        <w:rPr>
          <w:sz w:val="24"/>
          <w:szCs w:val="24"/>
        </w:rPr>
      </w:pPr>
      <w:r w:rsidRPr="00EC5A17">
        <w:rPr>
          <w:sz w:val="24"/>
          <w:szCs w:val="24"/>
        </w:rPr>
        <w:t>Word Count:</w:t>
      </w:r>
      <w:r w:rsidR="00EC5A17" w:rsidRPr="00EC5A17">
        <w:rPr>
          <w:sz w:val="24"/>
          <w:szCs w:val="24"/>
        </w:rPr>
        <w:t xml:space="preserve"> 4,389</w:t>
      </w:r>
    </w:p>
    <w:p w14:paraId="52709072" w14:textId="77777777" w:rsidR="00BE6D2F" w:rsidRPr="00EC5A17" w:rsidRDefault="00BE6D2F" w:rsidP="00EC5A17">
      <w:pPr>
        <w:rPr>
          <w:b/>
          <w:color w:val="000000"/>
          <w:sz w:val="28"/>
          <w:szCs w:val="28"/>
        </w:rPr>
      </w:pPr>
      <w:bookmarkStart w:id="0" w:name="_23w7hpqi92vz" w:colFirst="0" w:colLast="0"/>
      <w:bookmarkEnd w:id="0"/>
    </w:p>
    <w:p w14:paraId="27FD8529" w14:textId="77777777" w:rsidR="006345E7" w:rsidRDefault="006345E7">
      <w:pPr>
        <w:sectPr w:rsidR="006345E7">
          <w:pgSz w:w="11909" w:h="16834"/>
          <w:pgMar w:top="1440" w:right="1440" w:bottom="1440" w:left="1440" w:header="720" w:footer="720" w:gutter="0"/>
          <w:pgNumType w:start="1"/>
          <w:cols w:space="720"/>
        </w:sectPr>
      </w:pPr>
    </w:p>
    <w:bookmarkStart w:id="1" w:name="_3dfaut9z11qd" w:colFirst="0" w:colLast="0" w:displacedByCustomXml="next"/>
    <w:bookmarkEnd w:id="1" w:displacedByCustomXml="next"/>
    <w:sdt>
      <w:sdtPr>
        <w:rPr>
          <w:rFonts w:ascii="Arial" w:eastAsia="Arial" w:hAnsi="Arial" w:cs="Arial"/>
          <w:color w:val="auto"/>
          <w:sz w:val="22"/>
          <w:szCs w:val="22"/>
          <w:lang w:val="en-GB" w:eastAsia="en-GB"/>
        </w:rPr>
        <w:id w:val="286404544"/>
        <w:docPartObj>
          <w:docPartGallery w:val="Table of Contents"/>
          <w:docPartUnique/>
        </w:docPartObj>
      </w:sdtPr>
      <w:sdtEndPr>
        <w:rPr>
          <w:b/>
          <w:bCs/>
          <w:noProof/>
        </w:rPr>
      </w:sdtEndPr>
      <w:sdtContent>
        <w:p w14:paraId="6641C3B3" w14:textId="46A9EB6D" w:rsidR="00440BDD" w:rsidRDefault="00440BDD">
          <w:pPr>
            <w:pStyle w:val="TOCHeading"/>
          </w:pPr>
          <w:r>
            <w:t>Contents</w:t>
          </w:r>
        </w:p>
        <w:p w14:paraId="573CE790" w14:textId="6877BB03" w:rsidR="001C4226" w:rsidRDefault="00440BDD">
          <w:pPr>
            <w:pStyle w:val="TOC2"/>
            <w:tabs>
              <w:tab w:val="right" w:leader="dot" w:pos="9019"/>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187440822" w:history="1">
            <w:r w:rsidR="001C4226" w:rsidRPr="00EB7810">
              <w:rPr>
                <w:rStyle w:val="Hyperlink"/>
                <w:noProof/>
              </w:rPr>
              <w:t>Introduction and Overview</w:t>
            </w:r>
            <w:r w:rsidR="001C4226">
              <w:rPr>
                <w:noProof/>
                <w:webHidden/>
              </w:rPr>
              <w:tab/>
            </w:r>
            <w:r w:rsidR="001C4226">
              <w:rPr>
                <w:noProof/>
                <w:webHidden/>
              </w:rPr>
              <w:fldChar w:fldCharType="begin"/>
            </w:r>
            <w:r w:rsidR="001C4226">
              <w:rPr>
                <w:noProof/>
                <w:webHidden/>
              </w:rPr>
              <w:instrText xml:space="preserve"> PAGEREF _Toc187440822 \h </w:instrText>
            </w:r>
            <w:r w:rsidR="001C4226">
              <w:rPr>
                <w:noProof/>
                <w:webHidden/>
              </w:rPr>
            </w:r>
            <w:r w:rsidR="001C4226">
              <w:rPr>
                <w:noProof/>
                <w:webHidden/>
              </w:rPr>
              <w:fldChar w:fldCharType="separate"/>
            </w:r>
            <w:r w:rsidR="001C4226">
              <w:rPr>
                <w:noProof/>
                <w:webHidden/>
              </w:rPr>
              <w:t>1</w:t>
            </w:r>
            <w:r w:rsidR="001C4226">
              <w:rPr>
                <w:noProof/>
                <w:webHidden/>
              </w:rPr>
              <w:fldChar w:fldCharType="end"/>
            </w:r>
          </w:hyperlink>
        </w:p>
        <w:p w14:paraId="568C746D" w14:textId="0E46B71F"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23" w:history="1">
            <w:r w:rsidRPr="00EB7810">
              <w:rPr>
                <w:rStyle w:val="Hyperlink"/>
                <w:noProof/>
              </w:rPr>
              <w:t>Overview and Context of the Curriculum</w:t>
            </w:r>
            <w:r>
              <w:rPr>
                <w:noProof/>
                <w:webHidden/>
              </w:rPr>
              <w:tab/>
            </w:r>
            <w:r>
              <w:rPr>
                <w:noProof/>
                <w:webHidden/>
              </w:rPr>
              <w:fldChar w:fldCharType="begin"/>
            </w:r>
            <w:r>
              <w:rPr>
                <w:noProof/>
                <w:webHidden/>
              </w:rPr>
              <w:instrText xml:space="preserve"> PAGEREF _Toc187440823 \h </w:instrText>
            </w:r>
            <w:r>
              <w:rPr>
                <w:noProof/>
                <w:webHidden/>
              </w:rPr>
            </w:r>
            <w:r>
              <w:rPr>
                <w:noProof/>
                <w:webHidden/>
              </w:rPr>
              <w:fldChar w:fldCharType="separate"/>
            </w:r>
            <w:r>
              <w:rPr>
                <w:noProof/>
                <w:webHidden/>
              </w:rPr>
              <w:t>1</w:t>
            </w:r>
            <w:r>
              <w:rPr>
                <w:noProof/>
                <w:webHidden/>
              </w:rPr>
              <w:fldChar w:fldCharType="end"/>
            </w:r>
          </w:hyperlink>
        </w:p>
        <w:p w14:paraId="655B4FC3" w14:textId="6AB7381B"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24" w:history="1">
            <w:r w:rsidRPr="00EB7810">
              <w:rPr>
                <w:rStyle w:val="Hyperlink"/>
                <w:noProof/>
              </w:rPr>
              <w:t>Context of Delivery</w:t>
            </w:r>
            <w:r>
              <w:rPr>
                <w:noProof/>
                <w:webHidden/>
              </w:rPr>
              <w:tab/>
            </w:r>
            <w:r>
              <w:rPr>
                <w:noProof/>
                <w:webHidden/>
              </w:rPr>
              <w:fldChar w:fldCharType="begin"/>
            </w:r>
            <w:r>
              <w:rPr>
                <w:noProof/>
                <w:webHidden/>
              </w:rPr>
              <w:instrText xml:space="preserve"> PAGEREF _Toc187440824 \h </w:instrText>
            </w:r>
            <w:r>
              <w:rPr>
                <w:noProof/>
                <w:webHidden/>
              </w:rPr>
            </w:r>
            <w:r>
              <w:rPr>
                <w:noProof/>
                <w:webHidden/>
              </w:rPr>
              <w:fldChar w:fldCharType="separate"/>
            </w:r>
            <w:r>
              <w:rPr>
                <w:noProof/>
                <w:webHidden/>
              </w:rPr>
              <w:t>1</w:t>
            </w:r>
            <w:r>
              <w:rPr>
                <w:noProof/>
                <w:webHidden/>
              </w:rPr>
              <w:fldChar w:fldCharType="end"/>
            </w:r>
          </w:hyperlink>
        </w:p>
        <w:p w14:paraId="7B0FE7B1" w14:textId="5A091718"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25" w:history="1">
            <w:r w:rsidRPr="00EB7810">
              <w:rPr>
                <w:rStyle w:val="Hyperlink"/>
                <w:noProof/>
              </w:rPr>
              <w:t>Duration and Structure</w:t>
            </w:r>
            <w:r>
              <w:rPr>
                <w:noProof/>
                <w:webHidden/>
              </w:rPr>
              <w:tab/>
            </w:r>
            <w:r>
              <w:rPr>
                <w:noProof/>
                <w:webHidden/>
              </w:rPr>
              <w:fldChar w:fldCharType="begin"/>
            </w:r>
            <w:r>
              <w:rPr>
                <w:noProof/>
                <w:webHidden/>
              </w:rPr>
              <w:instrText xml:space="preserve"> PAGEREF _Toc187440825 \h </w:instrText>
            </w:r>
            <w:r>
              <w:rPr>
                <w:noProof/>
                <w:webHidden/>
              </w:rPr>
            </w:r>
            <w:r>
              <w:rPr>
                <w:noProof/>
                <w:webHidden/>
              </w:rPr>
              <w:fldChar w:fldCharType="separate"/>
            </w:r>
            <w:r>
              <w:rPr>
                <w:noProof/>
                <w:webHidden/>
              </w:rPr>
              <w:t>2</w:t>
            </w:r>
            <w:r>
              <w:rPr>
                <w:noProof/>
                <w:webHidden/>
              </w:rPr>
              <w:fldChar w:fldCharType="end"/>
            </w:r>
          </w:hyperlink>
        </w:p>
        <w:p w14:paraId="2C387B2C" w14:textId="15EFC07C"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26" w:history="1">
            <w:r w:rsidRPr="00EB7810">
              <w:rPr>
                <w:rStyle w:val="Hyperlink"/>
                <w:noProof/>
              </w:rPr>
              <w:t>Rationale for the Curriculum</w:t>
            </w:r>
            <w:r>
              <w:rPr>
                <w:noProof/>
                <w:webHidden/>
              </w:rPr>
              <w:tab/>
            </w:r>
            <w:r>
              <w:rPr>
                <w:noProof/>
                <w:webHidden/>
              </w:rPr>
              <w:fldChar w:fldCharType="begin"/>
            </w:r>
            <w:r>
              <w:rPr>
                <w:noProof/>
                <w:webHidden/>
              </w:rPr>
              <w:instrText xml:space="preserve"> PAGEREF _Toc187440826 \h </w:instrText>
            </w:r>
            <w:r>
              <w:rPr>
                <w:noProof/>
                <w:webHidden/>
              </w:rPr>
            </w:r>
            <w:r>
              <w:rPr>
                <w:noProof/>
                <w:webHidden/>
              </w:rPr>
              <w:fldChar w:fldCharType="separate"/>
            </w:r>
            <w:r>
              <w:rPr>
                <w:noProof/>
                <w:webHidden/>
              </w:rPr>
              <w:t>2</w:t>
            </w:r>
            <w:r>
              <w:rPr>
                <w:noProof/>
                <w:webHidden/>
              </w:rPr>
              <w:fldChar w:fldCharType="end"/>
            </w:r>
          </w:hyperlink>
        </w:p>
        <w:p w14:paraId="0DDA02DB" w14:textId="69670B77"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27" w:history="1">
            <w:r w:rsidRPr="00EB7810">
              <w:rPr>
                <w:rStyle w:val="Hyperlink"/>
                <w:noProof/>
              </w:rPr>
              <w:t>Background Information</w:t>
            </w:r>
            <w:r>
              <w:rPr>
                <w:noProof/>
                <w:webHidden/>
              </w:rPr>
              <w:tab/>
            </w:r>
            <w:r>
              <w:rPr>
                <w:noProof/>
                <w:webHidden/>
              </w:rPr>
              <w:fldChar w:fldCharType="begin"/>
            </w:r>
            <w:r>
              <w:rPr>
                <w:noProof/>
                <w:webHidden/>
              </w:rPr>
              <w:instrText xml:space="preserve"> PAGEREF _Toc187440827 \h </w:instrText>
            </w:r>
            <w:r>
              <w:rPr>
                <w:noProof/>
                <w:webHidden/>
              </w:rPr>
            </w:r>
            <w:r>
              <w:rPr>
                <w:noProof/>
                <w:webHidden/>
              </w:rPr>
              <w:fldChar w:fldCharType="separate"/>
            </w:r>
            <w:r>
              <w:rPr>
                <w:noProof/>
                <w:webHidden/>
              </w:rPr>
              <w:t>2</w:t>
            </w:r>
            <w:r>
              <w:rPr>
                <w:noProof/>
                <w:webHidden/>
              </w:rPr>
              <w:fldChar w:fldCharType="end"/>
            </w:r>
          </w:hyperlink>
        </w:p>
        <w:p w14:paraId="7FAC440D" w14:textId="70C9FAD6"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28" w:history="1">
            <w:r w:rsidRPr="00EB7810">
              <w:rPr>
                <w:rStyle w:val="Hyperlink"/>
                <w:noProof/>
              </w:rPr>
              <w:t>Current Trends and Challenges</w:t>
            </w:r>
            <w:r>
              <w:rPr>
                <w:noProof/>
                <w:webHidden/>
              </w:rPr>
              <w:tab/>
            </w:r>
            <w:r>
              <w:rPr>
                <w:noProof/>
                <w:webHidden/>
              </w:rPr>
              <w:fldChar w:fldCharType="begin"/>
            </w:r>
            <w:r>
              <w:rPr>
                <w:noProof/>
                <w:webHidden/>
              </w:rPr>
              <w:instrText xml:space="preserve"> PAGEREF _Toc187440828 \h </w:instrText>
            </w:r>
            <w:r>
              <w:rPr>
                <w:noProof/>
                <w:webHidden/>
              </w:rPr>
            </w:r>
            <w:r>
              <w:rPr>
                <w:noProof/>
                <w:webHidden/>
              </w:rPr>
              <w:fldChar w:fldCharType="separate"/>
            </w:r>
            <w:r>
              <w:rPr>
                <w:noProof/>
                <w:webHidden/>
              </w:rPr>
              <w:t>3</w:t>
            </w:r>
            <w:r>
              <w:rPr>
                <w:noProof/>
                <w:webHidden/>
              </w:rPr>
              <w:fldChar w:fldCharType="end"/>
            </w:r>
          </w:hyperlink>
        </w:p>
        <w:p w14:paraId="0EBBA548" w14:textId="19BA81D7"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29" w:history="1">
            <w:r w:rsidRPr="00EB7810">
              <w:rPr>
                <w:rStyle w:val="Hyperlink"/>
                <w:noProof/>
              </w:rPr>
              <w:t>Innovative Aspects</w:t>
            </w:r>
            <w:r>
              <w:rPr>
                <w:noProof/>
                <w:webHidden/>
              </w:rPr>
              <w:tab/>
            </w:r>
            <w:r>
              <w:rPr>
                <w:noProof/>
                <w:webHidden/>
              </w:rPr>
              <w:fldChar w:fldCharType="begin"/>
            </w:r>
            <w:r>
              <w:rPr>
                <w:noProof/>
                <w:webHidden/>
              </w:rPr>
              <w:instrText xml:space="preserve"> PAGEREF _Toc187440829 \h </w:instrText>
            </w:r>
            <w:r>
              <w:rPr>
                <w:noProof/>
                <w:webHidden/>
              </w:rPr>
            </w:r>
            <w:r>
              <w:rPr>
                <w:noProof/>
                <w:webHidden/>
              </w:rPr>
              <w:fldChar w:fldCharType="separate"/>
            </w:r>
            <w:r>
              <w:rPr>
                <w:noProof/>
                <w:webHidden/>
              </w:rPr>
              <w:t>4</w:t>
            </w:r>
            <w:r>
              <w:rPr>
                <w:noProof/>
                <w:webHidden/>
              </w:rPr>
              <w:fldChar w:fldCharType="end"/>
            </w:r>
          </w:hyperlink>
        </w:p>
        <w:p w14:paraId="4FC066B0" w14:textId="2A88C050" w:rsidR="001C4226" w:rsidRDefault="001C4226">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187440830" w:history="1">
            <w:r w:rsidRPr="00EB7810">
              <w:rPr>
                <w:rStyle w:val="Hyperlink"/>
                <w:noProof/>
              </w:rPr>
              <w:t>Curriculum Aims and Learning Outcomes</w:t>
            </w:r>
            <w:r>
              <w:rPr>
                <w:noProof/>
                <w:webHidden/>
              </w:rPr>
              <w:tab/>
            </w:r>
            <w:r>
              <w:rPr>
                <w:noProof/>
                <w:webHidden/>
              </w:rPr>
              <w:fldChar w:fldCharType="begin"/>
            </w:r>
            <w:r>
              <w:rPr>
                <w:noProof/>
                <w:webHidden/>
              </w:rPr>
              <w:instrText xml:space="preserve"> PAGEREF _Toc187440830 \h </w:instrText>
            </w:r>
            <w:r>
              <w:rPr>
                <w:noProof/>
                <w:webHidden/>
              </w:rPr>
            </w:r>
            <w:r>
              <w:rPr>
                <w:noProof/>
                <w:webHidden/>
              </w:rPr>
              <w:fldChar w:fldCharType="separate"/>
            </w:r>
            <w:r>
              <w:rPr>
                <w:noProof/>
                <w:webHidden/>
              </w:rPr>
              <w:t>4</w:t>
            </w:r>
            <w:r>
              <w:rPr>
                <w:noProof/>
                <w:webHidden/>
              </w:rPr>
              <w:fldChar w:fldCharType="end"/>
            </w:r>
          </w:hyperlink>
        </w:p>
        <w:p w14:paraId="23305C3C" w14:textId="667AA961"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31" w:history="1">
            <w:r w:rsidRPr="00EB7810">
              <w:rPr>
                <w:rStyle w:val="Hyperlink"/>
                <w:noProof/>
              </w:rPr>
              <w:t>Curriculum Aims</w:t>
            </w:r>
            <w:r>
              <w:rPr>
                <w:noProof/>
                <w:webHidden/>
              </w:rPr>
              <w:tab/>
            </w:r>
            <w:r>
              <w:rPr>
                <w:noProof/>
                <w:webHidden/>
              </w:rPr>
              <w:fldChar w:fldCharType="begin"/>
            </w:r>
            <w:r>
              <w:rPr>
                <w:noProof/>
                <w:webHidden/>
              </w:rPr>
              <w:instrText xml:space="preserve"> PAGEREF _Toc187440831 \h </w:instrText>
            </w:r>
            <w:r>
              <w:rPr>
                <w:noProof/>
                <w:webHidden/>
              </w:rPr>
            </w:r>
            <w:r>
              <w:rPr>
                <w:noProof/>
                <w:webHidden/>
              </w:rPr>
              <w:fldChar w:fldCharType="separate"/>
            </w:r>
            <w:r>
              <w:rPr>
                <w:noProof/>
                <w:webHidden/>
              </w:rPr>
              <w:t>4</w:t>
            </w:r>
            <w:r>
              <w:rPr>
                <w:noProof/>
                <w:webHidden/>
              </w:rPr>
              <w:fldChar w:fldCharType="end"/>
            </w:r>
          </w:hyperlink>
        </w:p>
        <w:p w14:paraId="114F2BA9" w14:textId="08324A40"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32" w:history="1">
            <w:r w:rsidRPr="00EB7810">
              <w:rPr>
                <w:rStyle w:val="Hyperlink"/>
                <w:noProof/>
              </w:rPr>
              <w:t>Learning Outcomes</w:t>
            </w:r>
            <w:r>
              <w:rPr>
                <w:noProof/>
                <w:webHidden/>
              </w:rPr>
              <w:tab/>
            </w:r>
            <w:r>
              <w:rPr>
                <w:noProof/>
                <w:webHidden/>
              </w:rPr>
              <w:fldChar w:fldCharType="begin"/>
            </w:r>
            <w:r>
              <w:rPr>
                <w:noProof/>
                <w:webHidden/>
              </w:rPr>
              <w:instrText xml:space="preserve"> PAGEREF _Toc187440832 \h </w:instrText>
            </w:r>
            <w:r>
              <w:rPr>
                <w:noProof/>
                <w:webHidden/>
              </w:rPr>
            </w:r>
            <w:r>
              <w:rPr>
                <w:noProof/>
                <w:webHidden/>
              </w:rPr>
              <w:fldChar w:fldCharType="separate"/>
            </w:r>
            <w:r>
              <w:rPr>
                <w:noProof/>
                <w:webHidden/>
              </w:rPr>
              <w:t>5</w:t>
            </w:r>
            <w:r>
              <w:rPr>
                <w:noProof/>
                <w:webHidden/>
              </w:rPr>
              <w:fldChar w:fldCharType="end"/>
            </w:r>
          </w:hyperlink>
        </w:p>
        <w:p w14:paraId="254ABF46" w14:textId="43C9F025"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33" w:history="1">
            <w:r w:rsidRPr="00EB7810">
              <w:rPr>
                <w:rStyle w:val="Hyperlink"/>
                <w:noProof/>
              </w:rPr>
              <w:t>Supporting Evidence</w:t>
            </w:r>
            <w:r>
              <w:rPr>
                <w:noProof/>
                <w:webHidden/>
              </w:rPr>
              <w:tab/>
            </w:r>
            <w:r>
              <w:rPr>
                <w:noProof/>
                <w:webHidden/>
              </w:rPr>
              <w:fldChar w:fldCharType="begin"/>
            </w:r>
            <w:r>
              <w:rPr>
                <w:noProof/>
                <w:webHidden/>
              </w:rPr>
              <w:instrText xml:space="preserve"> PAGEREF _Toc187440833 \h </w:instrText>
            </w:r>
            <w:r>
              <w:rPr>
                <w:noProof/>
                <w:webHidden/>
              </w:rPr>
            </w:r>
            <w:r>
              <w:rPr>
                <w:noProof/>
                <w:webHidden/>
              </w:rPr>
              <w:fldChar w:fldCharType="separate"/>
            </w:r>
            <w:r>
              <w:rPr>
                <w:noProof/>
                <w:webHidden/>
              </w:rPr>
              <w:t>5</w:t>
            </w:r>
            <w:r>
              <w:rPr>
                <w:noProof/>
                <w:webHidden/>
              </w:rPr>
              <w:fldChar w:fldCharType="end"/>
            </w:r>
          </w:hyperlink>
        </w:p>
        <w:p w14:paraId="3F98A1D8" w14:textId="36FF5586" w:rsidR="001C4226" w:rsidRDefault="001C4226">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187440834" w:history="1">
            <w:r w:rsidRPr="00EB7810">
              <w:rPr>
                <w:rStyle w:val="Hyperlink"/>
                <w:noProof/>
              </w:rPr>
              <w:t>Professional Standards/Benchmarking Statements</w:t>
            </w:r>
            <w:r>
              <w:rPr>
                <w:noProof/>
                <w:webHidden/>
              </w:rPr>
              <w:tab/>
            </w:r>
            <w:r>
              <w:rPr>
                <w:noProof/>
                <w:webHidden/>
              </w:rPr>
              <w:fldChar w:fldCharType="begin"/>
            </w:r>
            <w:r>
              <w:rPr>
                <w:noProof/>
                <w:webHidden/>
              </w:rPr>
              <w:instrText xml:space="preserve"> PAGEREF _Toc187440834 \h </w:instrText>
            </w:r>
            <w:r>
              <w:rPr>
                <w:noProof/>
                <w:webHidden/>
              </w:rPr>
            </w:r>
            <w:r>
              <w:rPr>
                <w:noProof/>
                <w:webHidden/>
              </w:rPr>
              <w:fldChar w:fldCharType="separate"/>
            </w:r>
            <w:r>
              <w:rPr>
                <w:noProof/>
                <w:webHidden/>
              </w:rPr>
              <w:t>6</w:t>
            </w:r>
            <w:r>
              <w:rPr>
                <w:noProof/>
                <w:webHidden/>
              </w:rPr>
              <w:fldChar w:fldCharType="end"/>
            </w:r>
          </w:hyperlink>
        </w:p>
        <w:p w14:paraId="5D85A4E6" w14:textId="4D5C37F0"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35" w:history="1">
            <w:r w:rsidRPr="00EB7810">
              <w:rPr>
                <w:rStyle w:val="Hyperlink"/>
                <w:noProof/>
              </w:rPr>
              <w:t>QAA Subject Benchmark Statements</w:t>
            </w:r>
            <w:r>
              <w:rPr>
                <w:noProof/>
                <w:webHidden/>
              </w:rPr>
              <w:tab/>
            </w:r>
            <w:r>
              <w:rPr>
                <w:noProof/>
                <w:webHidden/>
              </w:rPr>
              <w:fldChar w:fldCharType="begin"/>
            </w:r>
            <w:r>
              <w:rPr>
                <w:noProof/>
                <w:webHidden/>
              </w:rPr>
              <w:instrText xml:space="preserve"> PAGEREF _Toc187440835 \h </w:instrText>
            </w:r>
            <w:r>
              <w:rPr>
                <w:noProof/>
                <w:webHidden/>
              </w:rPr>
            </w:r>
            <w:r>
              <w:rPr>
                <w:noProof/>
                <w:webHidden/>
              </w:rPr>
              <w:fldChar w:fldCharType="separate"/>
            </w:r>
            <w:r>
              <w:rPr>
                <w:noProof/>
                <w:webHidden/>
              </w:rPr>
              <w:t>6</w:t>
            </w:r>
            <w:r>
              <w:rPr>
                <w:noProof/>
                <w:webHidden/>
              </w:rPr>
              <w:fldChar w:fldCharType="end"/>
            </w:r>
          </w:hyperlink>
        </w:p>
        <w:p w14:paraId="6B13E5B1" w14:textId="0FC782F1"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36" w:history="1">
            <w:r w:rsidRPr="00EB7810">
              <w:rPr>
                <w:rStyle w:val="Hyperlink"/>
                <w:noProof/>
              </w:rPr>
              <w:t>AdvanceHE Professional Standards Framework</w:t>
            </w:r>
            <w:r>
              <w:rPr>
                <w:noProof/>
                <w:webHidden/>
              </w:rPr>
              <w:tab/>
            </w:r>
            <w:r>
              <w:rPr>
                <w:noProof/>
                <w:webHidden/>
              </w:rPr>
              <w:fldChar w:fldCharType="begin"/>
            </w:r>
            <w:r>
              <w:rPr>
                <w:noProof/>
                <w:webHidden/>
              </w:rPr>
              <w:instrText xml:space="preserve"> PAGEREF _Toc187440836 \h </w:instrText>
            </w:r>
            <w:r>
              <w:rPr>
                <w:noProof/>
                <w:webHidden/>
              </w:rPr>
            </w:r>
            <w:r>
              <w:rPr>
                <w:noProof/>
                <w:webHidden/>
              </w:rPr>
              <w:fldChar w:fldCharType="separate"/>
            </w:r>
            <w:r>
              <w:rPr>
                <w:noProof/>
                <w:webHidden/>
              </w:rPr>
              <w:t>6</w:t>
            </w:r>
            <w:r>
              <w:rPr>
                <w:noProof/>
                <w:webHidden/>
              </w:rPr>
              <w:fldChar w:fldCharType="end"/>
            </w:r>
          </w:hyperlink>
        </w:p>
        <w:p w14:paraId="755FA4D8" w14:textId="1F3C7B36"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37" w:history="1">
            <w:r w:rsidRPr="00EB7810">
              <w:rPr>
                <w:rStyle w:val="Hyperlink"/>
                <w:noProof/>
              </w:rPr>
              <w:t>Office for Students (OfS) Access and Participation Plans</w:t>
            </w:r>
            <w:r>
              <w:rPr>
                <w:noProof/>
                <w:webHidden/>
              </w:rPr>
              <w:tab/>
            </w:r>
            <w:r>
              <w:rPr>
                <w:noProof/>
                <w:webHidden/>
              </w:rPr>
              <w:fldChar w:fldCharType="begin"/>
            </w:r>
            <w:r>
              <w:rPr>
                <w:noProof/>
                <w:webHidden/>
              </w:rPr>
              <w:instrText xml:space="preserve"> PAGEREF _Toc187440837 \h </w:instrText>
            </w:r>
            <w:r>
              <w:rPr>
                <w:noProof/>
                <w:webHidden/>
              </w:rPr>
            </w:r>
            <w:r>
              <w:rPr>
                <w:noProof/>
                <w:webHidden/>
              </w:rPr>
              <w:fldChar w:fldCharType="separate"/>
            </w:r>
            <w:r>
              <w:rPr>
                <w:noProof/>
                <w:webHidden/>
              </w:rPr>
              <w:t>8</w:t>
            </w:r>
            <w:r>
              <w:rPr>
                <w:noProof/>
                <w:webHidden/>
              </w:rPr>
              <w:fldChar w:fldCharType="end"/>
            </w:r>
          </w:hyperlink>
        </w:p>
        <w:p w14:paraId="7143E1E2" w14:textId="736CCA6A"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38" w:history="1">
            <w:r w:rsidRPr="00EB7810">
              <w:rPr>
                <w:rStyle w:val="Hyperlink"/>
                <w:noProof/>
              </w:rPr>
              <w:t>Teaching Excellence Framework (TEF)</w:t>
            </w:r>
            <w:r>
              <w:rPr>
                <w:noProof/>
                <w:webHidden/>
              </w:rPr>
              <w:tab/>
            </w:r>
            <w:r>
              <w:rPr>
                <w:noProof/>
                <w:webHidden/>
              </w:rPr>
              <w:fldChar w:fldCharType="begin"/>
            </w:r>
            <w:r>
              <w:rPr>
                <w:noProof/>
                <w:webHidden/>
              </w:rPr>
              <w:instrText xml:space="preserve"> PAGEREF _Toc187440838 \h </w:instrText>
            </w:r>
            <w:r>
              <w:rPr>
                <w:noProof/>
                <w:webHidden/>
              </w:rPr>
            </w:r>
            <w:r>
              <w:rPr>
                <w:noProof/>
                <w:webHidden/>
              </w:rPr>
              <w:fldChar w:fldCharType="separate"/>
            </w:r>
            <w:r>
              <w:rPr>
                <w:noProof/>
                <w:webHidden/>
              </w:rPr>
              <w:t>8</w:t>
            </w:r>
            <w:r>
              <w:rPr>
                <w:noProof/>
                <w:webHidden/>
              </w:rPr>
              <w:fldChar w:fldCharType="end"/>
            </w:r>
          </w:hyperlink>
        </w:p>
        <w:p w14:paraId="543D9F33" w14:textId="3E45AD5C" w:rsidR="001C4226" w:rsidRDefault="001C4226">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187440839" w:history="1">
            <w:r w:rsidRPr="00EB7810">
              <w:rPr>
                <w:rStyle w:val="Hyperlink"/>
                <w:noProof/>
              </w:rPr>
              <w:t>Teaching Timetable and Delivery Structure</w:t>
            </w:r>
            <w:r>
              <w:rPr>
                <w:noProof/>
                <w:webHidden/>
              </w:rPr>
              <w:tab/>
            </w:r>
            <w:r>
              <w:rPr>
                <w:noProof/>
                <w:webHidden/>
              </w:rPr>
              <w:fldChar w:fldCharType="begin"/>
            </w:r>
            <w:r>
              <w:rPr>
                <w:noProof/>
                <w:webHidden/>
              </w:rPr>
              <w:instrText xml:space="preserve"> PAGEREF _Toc187440839 \h </w:instrText>
            </w:r>
            <w:r>
              <w:rPr>
                <w:noProof/>
                <w:webHidden/>
              </w:rPr>
            </w:r>
            <w:r>
              <w:rPr>
                <w:noProof/>
                <w:webHidden/>
              </w:rPr>
              <w:fldChar w:fldCharType="separate"/>
            </w:r>
            <w:r>
              <w:rPr>
                <w:noProof/>
                <w:webHidden/>
              </w:rPr>
              <w:t>1</w:t>
            </w:r>
            <w:r>
              <w:rPr>
                <w:noProof/>
                <w:webHidden/>
              </w:rPr>
              <w:fldChar w:fldCharType="end"/>
            </w:r>
          </w:hyperlink>
        </w:p>
        <w:p w14:paraId="5B114A5B" w14:textId="00172E0D"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40" w:history="1">
            <w:r w:rsidRPr="00EB7810">
              <w:rPr>
                <w:rStyle w:val="Hyperlink"/>
                <w:noProof/>
              </w:rPr>
              <w:t>Timetable</w:t>
            </w:r>
            <w:r>
              <w:rPr>
                <w:noProof/>
                <w:webHidden/>
              </w:rPr>
              <w:tab/>
            </w:r>
            <w:r>
              <w:rPr>
                <w:noProof/>
                <w:webHidden/>
              </w:rPr>
              <w:fldChar w:fldCharType="begin"/>
            </w:r>
            <w:r>
              <w:rPr>
                <w:noProof/>
                <w:webHidden/>
              </w:rPr>
              <w:instrText xml:space="preserve"> PAGEREF _Toc187440840 \h </w:instrText>
            </w:r>
            <w:r>
              <w:rPr>
                <w:noProof/>
                <w:webHidden/>
              </w:rPr>
            </w:r>
            <w:r>
              <w:rPr>
                <w:noProof/>
                <w:webHidden/>
              </w:rPr>
              <w:fldChar w:fldCharType="separate"/>
            </w:r>
            <w:r>
              <w:rPr>
                <w:noProof/>
                <w:webHidden/>
              </w:rPr>
              <w:t>1</w:t>
            </w:r>
            <w:r>
              <w:rPr>
                <w:noProof/>
                <w:webHidden/>
              </w:rPr>
              <w:fldChar w:fldCharType="end"/>
            </w:r>
          </w:hyperlink>
        </w:p>
        <w:p w14:paraId="415E754D" w14:textId="668CC056"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41" w:history="1">
            <w:r w:rsidRPr="00EB7810">
              <w:rPr>
                <w:rStyle w:val="Hyperlink"/>
                <w:noProof/>
              </w:rPr>
              <w:t>Delivery Methods</w:t>
            </w:r>
            <w:r>
              <w:rPr>
                <w:noProof/>
                <w:webHidden/>
              </w:rPr>
              <w:tab/>
            </w:r>
            <w:r>
              <w:rPr>
                <w:noProof/>
                <w:webHidden/>
              </w:rPr>
              <w:fldChar w:fldCharType="begin"/>
            </w:r>
            <w:r>
              <w:rPr>
                <w:noProof/>
                <w:webHidden/>
              </w:rPr>
              <w:instrText xml:space="preserve"> PAGEREF _Toc187440841 \h </w:instrText>
            </w:r>
            <w:r>
              <w:rPr>
                <w:noProof/>
                <w:webHidden/>
              </w:rPr>
            </w:r>
            <w:r>
              <w:rPr>
                <w:noProof/>
                <w:webHidden/>
              </w:rPr>
              <w:fldChar w:fldCharType="separate"/>
            </w:r>
            <w:r>
              <w:rPr>
                <w:noProof/>
                <w:webHidden/>
              </w:rPr>
              <w:t>5</w:t>
            </w:r>
            <w:r>
              <w:rPr>
                <w:noProof/>
                <w:webHidden/>
              </w:rPr>
              <w:fldChar w:fldCharType="end"/>
            </w:r>
          </w:hyperlink>
        </w:p>
        <w:p w14:paraId="5FC6E88E" w14:textId="35FD6E5B"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42" w:history="1">
            <w:r w:rsidRPr="00EB7810">
              <w:rPr>
                <w:rStyle w:val="Hyperlink"/>
                <w:noProof/>
              </w:rPr>
              <w:t>Logistics</w:t>
            </w:r>
            <w:r>
              <w:rPr>
                <w:noProof/>
                <w:webHidden/>
              </w:rPr>
              <w:tab/>
            </w:r>
            <w:r>
              <w:rPr>
                <w:noProof/>
                <w:webHidden/>
              </w:rPr>
              <w:fldChar w:fldCharType="begin"/>
            </w:r>
            <w:r>
              <w:rPr>
                <w:noProof/>
                <w:webHidden/>
              </w:rPr>
              <w:instrText xml:space="preserve"> PAGEREF _Toc187440842 \h </w:instrText>
            </w:r>
            <w:r>
              <w:rPr>
                <w:noProof/>
                <w:webHidden/>
              </w:rPr>
            </w:r>
            <w:r>
              <w:rPr>
                <w:noProof/>
                <w:webHidden/>
              </w:rPr>
              <w:fldChar w:fldCharType="separate"/>
            </w:r>
            <w:r>
              <w:rPr>
                <w:noProof/>
                <w:webHidden/>
              </w:rPr>
              <w:t>5</w:t>
            </w:r>
            <w:r>
              <w:rPr>
                <w:noProof/>
                <w:webHidden/>
              </w:rPr>
              <w:fldChar w:fldCharType="end"/>
            </w:r>
          </w:hyperlink>
        </w:p>
        <w:p w14:paraId="6CD48AC4" w14:textId="2EBABB57" w:rsidR="001C4226" w:rsidRDefault="001C4226">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187440843" w:history="1">
            <w:r w:rsidRPr="00EB7810">
              <w:rPr>
                <w:rStyle w:val="Hyperlink"/>
                <w:noProof/>
              </w:rPr>
              <w:t>Assessment Strategy</w:t>
            </w:r>
            <w:r>
              <w:rPr>
                <w:noProof/>
                <w:webHidden/>
              </w:rPr>
              <w:tab/>
            </w:r>
            <w:r>
              <w:rPr>
                <w:noProof/>
                <w:webHidden/>
              </w:rPr>
              <w:fldChar w:fldCharType="begin"/>
            </w:r>
            <w:r>
              <w:rPr>
                <w:noProof/>
                <w:webHidden/>
              </w:rPr>
              <w:instrText xml:space="preserve"> PAGEREF _Toc187440843 \h </w:instrText>
            </w:r>
            <w:r>
              <w:rPr>
                <w:noProof/>
                <w:webHidden/>
              </w:rPr>
            </w:r>
            <w:r>
              <w:rPr>
                <w:noProof/>
                <w:webHidden/>
              </w:rPr>
              <w:fldChar w:fldCharType="separate"/>
            </w:r>
            <w:r>
              <w:rPr>
                <w:noProof/>
                <w:webHidden/>
              </w:rPr>
              <w:t>6</w:t>
            </w:r>
            <w:r>
              <w:rPr>
                <w:noProof/>
                <w:webHidden/>
              </w:rPr>
              <w:fldChar w:fldCharType="end"/>
            </w:r>
          </w:hyperlink>
        </w:p>
        <w:p w14:paraId="30DC72B9" w14:textId="4CB34896"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44" w:history="1">
            <w:r w:rsidRPr="00EB7810">
              <w:rPr>
                <w:rStyle w:val="Hyperlink"/>
                <w:noProof/>
              </w:rPr>
              <w:t>Formative Assessment</w:t>
            </w:r>
            <w:r>
              <w:rPr>
                <w:noProof/>
                <w:webHidden/>
              </w:rPr>
              <w:tab/>
            </w:r>
            <w:r>
              <w:rPr>
                <w:noProof/>
                <w:webHidden/>
              </w:rPr>
              <w:fldChar w:fldCharType="begin"/>
            </w:r>
            <w:r>
              <w:rPr>
                <w:noProof/>
                <w:webHidden/>
              </w:rPr>
              <w:instrText xml:space="preserve"> PAGEREF _Toc187440844 \h </w:instrText>
            </w:r>
            <w:r>
              <w:rPr>
                <w:noProof/>
                <w:webHidden/>
              </w:rPr>
            </w:r>
            <w:r>
              <w:rPr>
                <w:noProof/>
                <w:webHidden/>
              </w:rPr>
              <w:fldChar w:fldCharType="separate"/>
            </w:r>
            <w:r>
              <w:rPr>
                <w:noProof/>
                <w:webHidden/>
              </w:rPr>
              <w:t>6</w:t>
            </w:r>
            <w:r>
              <w:rPr>
                <w:noProof/>
                <w:webHidden/>
              </w:rPr>
              <w:fldChar w:fldCharType="end"/>
            </w:r>
          </w:hyperlink>
        </w:p>
        <w:p w14:paraId="1429DDE1" w14:textId="45D29EA8"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45" w:history="1">
            <w:r w:rsidRPr="00EB7810">
              <w:rPr>
                <w:rStyle w:val="Hyperlink"/>
                <w:noProof/>
              </w:rPr>
              <w:t>Summative Assessments</w:t>
            </w:r>
            <w:r>
              <w:rPr>
                <w:noProof/>
                <w:webHidden/>
              </w:rPr>
              <w:tab/>
            </w:r>
            <w:r>
              <w:rPr>
                <w:noProof/>
                <w:webHidden/>
              </w:rPr>
              <w:fldChar w:fldCharType="begin"/>
            </w:r>
            <w:r>
              <w:rPr>
                <w:noProof/>
                <w:webHidden/>
              </w:rPr>
              <w:instrText xml:space="preserve"> PAGEREF _Toc187440845 \h </w:instrText>
            </w:r>
            <w:r>
              <w:rPr>
                <w:noProof/>
                <w:webHidden/>
              </w:rPr>
            </w:r>
            <w:r>
              <w:rPr>
                <w:noProof/>
                <w:webHidden/>
              </w:rPr>
              <w:fldChar w:fldCharType="separate"/>
            </w:r>
            <w:r>
              <w:rPr>
                <w:noProof/>
                <w:webHidden/>
              </w:rPr>
              <w:t>6</w:t>
            </w:r>
            <w:r>
              <w:rPr>
                <w:noProof/>
                <w:webHidden/>
              </w:rPr>
              <w:fldChar w:fldCharType="end"/>
            </w:r>
          </w:hyperlink>
        </w:p>
        <w:p w14:paraId="2531BCD5" w14:textId="72724874"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46" w:history="1">
            <w:r w:rsidRPr="00EB7810">
              <w:rPr>
                <w:rStyle w:val="Hyperlink"/>
                <w:noProof/>
              </w:rPr>
              <w:t>Feedback Mechanisms</w:t>
            </w:r>
            <w:r>
              <w:rPr>
                <w:noProof/>
                <w:webHidden/>
              </w:rPr>
              <w:tab/>
            </w:r>
            <w:r>
              <w:rPr>
                <w:noProof/>
                <w:webHidden/>
              </w:rPr>
              <w:fldChar w:fldCharType="begin"/>
            </w:r>
            <w:r>
              <w:rPr>
                <w:noProof/>
                <w:webHidden/>
              </w:rPr>
              <w:instrText xml:space="preserve"> PAGEREF _Toc187440846 \h </w:instrText>
            </w:r>
            <w:r>
              <w:rPr>
                <w:noProof/>
                <w:webHidden/>
              </w:rPr>
            </w:r>
            <w:r>
              <w:rPr>
                <w:noProof/>
                <w:webHidden/>
              </w:rPr>
              <w:fldChar w:fldCharType="separate"/>
            </w:r>
            <w:r>
              <w:rPr>
                <w:noProof/>
                <w:webHidden/>
              </w:rPr>
              <w:t>7</w:t>
            </w:r>
            <w:r>
              <w:rPr>
                <w:noProof/>
                <w:webHidden/>
              </w:rPr>
              <w:fldChar w:fldCharType="end"/>
            </w:r>
          </w:hyperlink>
        </w:p>
        <w:p w14:paraId="002604C9" w14:textId="56B99D83"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47" w:history="1">
            <w:r w:rsidRPr="00EB7810">
              <w:rPr>
                <w:rStyle w:val="Hyperlink"/>
                <w:noProof/>
              </w:rPr>
              <w:t>Recommended Reading</w:t>
            </w:r>
            <w:r>
              <w:rPr>
                <w:noProof/>
                <w:webHidden/>
              </w:rPr>
              <w:tab/>
            </w:r>
            <w:r>
              <w:rPr>
                <w:noProof/>
                <w:webHidden/>
              </w:rPr>
              <w:fldChar w:fldCharType="begin"/>
            </w:r>
            <w:r>
              <w:rPr>
                <w:noProof/>
                <w:webHidden/>
              </w:rPr>
              <w:instrText xml:space="preserve"> PAGEREF _Toc187440847 \h </w:instrText>
            </w:r>
            <w:r>
              <w:rPr>
                <w:noProof/>
                <w:webHidden/>
              </w:rPr>
            </w:r>
            <w:r>
              <w:rPr>
                <w:noProof/>
                <w:webHidden/>
              </w:rPr>
              <w:fldChar w:fldCharType="separate"/>
            </w:r>
            <w:r>
              <w:rPr>
                <w:noProof/>
                <w:webHidden/>
              </w:rPr>
              <w:t>7</w:t>
            </w:r>
            <w:r>
              <w:rPr>
                <w:noProof/>
                <w:webHidden/>
              </w:rPr>
              <w:fldChar w:fldCharType="end"/>
            </w:r>
          </w:hyperlink>
        </w:p>
        <w:p w14:paraId="4D92387C" w14:textId="53C700A8"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48" w:history="1">
            <w:r w:rsidRPr="00EB7810">
              <w:rPr>
                <w:rStyle w:val="Hyperlink"/>
                <w:noProof/>
              </w:rPr>
              <w:t>Skills and Knowledge Development Opportunities</w:t>
            </w:r>
            <w:r>
              <w:rPr>
                <w:noProof/>
                <w:webHidden/>
              </w:rPr>
              <w:tab/>
            </w:r>
            <w:r>
              <w:rPr>
                <w:noProof/>
                <w:webHidden/>
              </w:rPr>
              <w:fldChar w:fldCharType="begin"/>
            </w:r>
            <w:r>
              <w:rPr>
                <w:noProof/>
                <w:webHidden/>
              </w:rPr>
              <w:instrText xml:space="preserve"> PAGEREF _Toc187440848 \h </w:instrText>
            </w:r>
            <w:r>
              <w:rPr>
                <w:noProof/>
                <w:webHidden/>
              </w:rPr>
            </w:r>
            <w:r>
              <w:rPr>
                <w:noProof/>
                <w:webHidden/>
              </w:rPr>
              <w:fldChar w:fldCharType="separate"/>
            </w:r>
            <w:r>
              <w:rPr>
                <w:noProof/>
                <w:webHidden/>
              </w:rPr>
              <w:t>9</w:t>
            </w:r>
            <w:r>
              <w:rPr>
                <w:noProof/>
                <w:webHidden/>
              </w:rPr>
              <w:fldChar w:fldCharType="end"/>
            </w:r>
          </w:hyperlink>
        </w:p>
        <w:p w14:paraId="7D8DBFFE" w14:textId="479138F6" w:rsidR="001C4226" w:rsidRDefault="001C4226">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187440849" w:history="1">
            <w:r w:rsidRPr="00EB7810">
              <w:rPr>
                <w:rStyle w:val="Hyperlink"/>
                <w:noProof/>
              </w:rPr>
              <w:t>Conclusion</w:t>
            </w:r>
            <w:r>
              <w:rPr>
                <w:noProof/>
                <w:webHidden/>
              </w:rPr>
              <w:tab/>
            </w:r>
            <w:r>
              <w:rPr>
                <w:noProof/>
                <w:webHidden/>
              </w:rPr>
              <w:fldChar w:fldCharType="begin"/>
            </w:r>
            <w:r>
              <w:rPr>
                <w:noProof/>
                <w:webHidden/>
              </w:rPr>
              <w:instrText xml:space="preserve"> PAGEREF _Toc187440849 \h </w:instrText>
            </w:r>
            <w:r>
              <w:rPr>
                <w:noProof/>
                <w:webHidden/>
              </w:rPr>
            </w:r>
            <w:r>
              <w:rPr>
                <w:noProof/>
                <w:webHidden/>
              </w:rPr>
              <w:fldChar w:fldCharType="separate"/>
            </w:r>
            <w:r>
              <w:rPr>
                <w:noProof/>
                <w:webHidden/>
              </w:rPr>
              <w:t>10</w:t>
            </w:r>
            <w:r>
              <w:rPr>
                <w:noProof/>
                <w:webHidden/>
              </w:rPr>
              <w:fldChar w:fldCharType="end"/>
            </w:r>
          </w:hyperlink>
        </w:p>
        <w:p w14:paraId="420B5E6C" w14:textId="09D85D5C" w:rsidR="001C4226" w:rsidRDefault="001C4226">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187440850" w:history="1">
            <w:r w:rsidRPr="00EB7810">
              <w:rPr>
                <w:rStyle w:val="Hyperlink"/>
                <w:noProof/>
              </w:rPr>
              <w:t>Reference List</w:t>
            </w:r>
            <w:r>
              <w:rPr>
                <w:noProof/>
                <w:webHidden/>
              </w:rPr>
              <w:tab/>
            </w:r>
            <w:r>
              <w:rPr>
                <w:noProof/>
                <w:webHidden/>
              </w:rPr>
              <w:fldChar w:fldCharType="begin"/>
            </w:r>
            <w:r>
              <w:rPr>
                <w:noProof/>
                <w:webHidden/>
              </w:rPr>
              <w:instrText xml:space="preserve"> PAGEREF _Toc187440850 \h </w:instrText>
            </w:r>
            <w:r>
              <w:rPr>
                <w:noProof/>
                <w:webHidden/>
              </w:rPr>
            </w:r>
            <w:r>
              <w:rPr>
                <w:noProof/>
                <w:webHidden/>
              </w:rPr>
              <w:fldChar w:fldCharType="separate"/>
            </w:r>
            <w:r>
              <w:rPr>
                <w:noProof/>
                <w:webHidden/>
              </w:rPr>
              <w:t>11</w:t>
            </w:r>
            <w:r>
              <w:rPr>
                <w:noProof/>
                <w:webHidden/>
              </w:rPr>
              <w:fldChar w:fldCharType="end"/>
            </w:r>
          </w:hyperlink>
        </w:p>
        <w:p w14:paraId="4932257B" w14:textId="244E69CC" w:rsidR="001C4226" w:rsidRDefault="001C4226">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187440851" w:history="1">
            <w:r w:rsidRPr="00EB7810">
              <w:rPr>
                <w:rStyle w:val="Hyperlink"/>
                <w:noProof/>
              </w:rPr>
              <w:t>Appendices</w:t>
            </w:r>
            <w:r>
              <w:rPr>
                <w:noProof/>
                <w:webHidden/>
              </w:rPr>
              <w:tab/>
            </w:r>
            <w:r>
              <w:rPr>
                <w:noProof/>
                <w:webHidden/>
              </w:rPr>
              <w:fldChar w:fldCharType="begin"/>
            </w:r>
            <w:r>
              <w:rPr>
                <w:noProof/>
                <w:webHidden/>
              </w:rPr>
              <w:instrText xml:space="preserve"> PAGEREF _Toc187440851 \h </w:instrText>
            </w:r>
            <w:r>
              <w:rPr>
                <w:noProof/>
                <w:webHidden/>
              </w:rPr>
            </w:r>
            <w:r>
              <w:rPr>
                <w:noProof/>
                <w:webHidden/>
              </w:rPr>
              <w:fldChar w:fldCharType="separate"/>
            </w:r>
            <w:r>
              <w:rPr>
                <w:noProof/>
                <w:webHidden/>
              </w:rPr>
              <w:t>14</w:t>
            </w:r>
            <w:r>
              <w:rPr>
                <w:noProof/>
                <w:webHidden/>
              </w:rPr>
              <w:fldChar w:fldCharType="end"/>
            </w:r>
          </w:hyperlink>
        </w:p>
        <w:p w14:paraId="23D4CE21" w14:textId="391EF841"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52" w:history="1">
            <w:r w:rsidRPr="00EB7810">
              <w:rPr>
                <w:rStyle w:val="Hyperlink"/>
                <w:noProof/>
              </w:rPr>
              <w:t>Appendix A - Lesson Plan – Week 1 Building Your Student Toolkit</w:t>
            </w:r>
            <w:r>
              <w:rPr>
                <w:noProof/>
                <w:webHidden/>
              </w:rPr>
              <w:tab/>
            </w:r>
            <w:r>
              <w:rPr>
                <w:noProof/>
                <w:webHidden/>
              </w:rPr>
              <w:fldChar w:fldCharType="begin"/>
            </w:r>
            <w:r>
              <w:rPr>
                <w:noProof/>
                <w:webHidden/>
              </w:rPr>
              <w:instrText xml:space="preserve"> PAGEREF _Toc187440852 \h </w:instrText>
            </w:r>
            <w:r>
              <w:rPr>
                <w:noProof/>
                <w:webHidden/>
              </w:rPr>
            </w:r>
            <w:r>
              <w:rPr>
                <w:noProof/>
                <w:webHidden/>
              </w:rPr>
              <w:fldChar w:fldCharType="separate"/>
            </w:r>
            <w:r>
              <w:rPr>
                <w:noProof/>
                <w:webHidden/>
              </w:rPr>
              <w:t>14</w:t>
            </w:r>
            <w:r>
              <w:rPr>
                <w:noProof/>
                <w:webHidden/>
              </w:rPr>
              <w:fldChar w:fldCharType="end"/>
            </w:r>
          </w:hyperlink>
        </w:p>
        <w:p w14:paraId="35F497CA" w14:textId="1A7E71F1"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53" w:history="1">
            <w:r w:rsidRPr="00EB7810">
              <w:rPr>
                <w:rStyle w:val="Hyperlink"/>
                <w:noProof/>
              </w:rPr>
              <w:t>Appendix B – PowerPoint - Week 1 Building Your Student Toolkit</w:t>
            </w:r>
            <w:r>
              <w:rPr>
                <w:noProof/>
                <w:webHidden/>
              </w:rPr>
              <w:tab/>
            </w:r>
            <w:r>
              <w:rPr>
                <w:noProof/>
                <w:webHidden/>
              </w:rPr>
              <w:fldChar w:fldCharType="begin"/>
            </w:r>
            <w:r>
              <w:rPr>
                <w:noProof/>
                <w:webHidden/>
              </w:rPr>
              <w:instrText xml:space="preserve"> PAGEREF _Toc187440853 \h </w:instrText>
            </w:r>
            <w:r>
              <w:rPr>
                <w:noProof/>
                <w:webHidden/>
              </w:rPr>
            </w:r>
            <w:r>
              <w:rPr>
                <w:noProof/>
                <w:webHidden/>
              </w:rPr>
              <w:fldChar w:fldCharType="separate"/>
            </w:r>
            <w:r>
              <w:rPr>
                <w:noProof/>
                <w:webHidden/>
              </w:rPr>
              <w:t>14</w:t>
            </w:r>
            <w:r>
              <w:rPr>
                <w:noProof/>
                <w:webHidden/>
              </w:rPr>
              <w:fldChar w:fldCharType="end"/>
            </w:r>
          </w:hyperlink>
        </w:p>
        <w:p w14:paraId="036FE505" w14:textId="65ED38D5"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54" w:history="1">
            <w:r w:rsidRPr="00EB7810">
              <w:rPr>
                <w:rStyle w:val="Hyperlink"/>
                <w:noProof/>
              </w:rPr>
              <w:t>Appendix C - Lesson Plan – Week 6 The Art of Presenting</w:t>
            </w:r>
            <w:r>
              <w:rPr>
                <w:noProof/>
                <w:webHidden/>
              </w:rPr>
              <w:tab/>
            </w:r>
            <w:r>
              <w:rPr>
                <w:noProof/>
                <w:webHidden/>
              </w:rPr>
              <w:fldChar w:fldCharType="begin"/>
            </w:r>
            <w:r>
              <w:rPr>
                <w:noProof/>
                <w:webHidden/>
              </w:rPr>
              <w:instrText xml:space="preserve"> PAGEREF _Toc187440854 \h </w:instrText>
            </w:r>
            <w:r>
              <w:rPr>
                <w:noProof/>
                <w:webHidden/>
              </w:rPr>
            </w:r>
            <w:r>
              <w:rPr>
                <w:noProof/>
                <w:webHidden/>
              </w:rPr>
              <w:fldChar w:fldCharType="separate"/>
            </w:r>
            <w:r>
              <w:rPr>
                <w:noProof/>
                <w:webHidden/>
              </w:rPr>
              <w:t>14</w:t>
            </w:r>
            <w:r>
              <w:rPr>
                <w:noProof/>
                <w:webHidden/>
              </w:rPr>
              <w:fldChar w:fldCharType="end"/>
            </w:r>
          </w:hyperlink>
        </w:p>
        <w:p w14:paraId="76B1B2FA" w14:textId="02E3DB98"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55" w:history="1">
            <w:r w:rsidRPr="00EB7810">
              <w:rPr>
                <w:rStyle w:val="Hyperlink"/>
                <w:noProof/>
              </w:rPr>
              <w:t>Appendix D – PowerPoint - Week 6 The Art of Presenting</w:t>
            </w:r>
            <w:r>
              <w:rPr>
                <w:noProof/>
                <w:webHidden/>
              </w:rPr>
              <w:tab/>
            </w:r>
            <w:r>
              <w:rPr>
                <w:noProof/>
                <w:webHidden/>
              </w:rPr>
              <w:fldChar w:fldCharType="begin"/>
            </w:r>
            <w:r>
              <w:rPr>
                <w:noProof/>
                <w:webHidden/>
              </w:rPr>
              <w:instrText xml:space="preserve"> PAGEREF _Toc187440855 \h </w:instrText>
            </w:r>
            <w:r>
              <w:rPr>
                <w:noProof/>
                <w:webHidden/>
              </w:rPr>
            </w:r>
            <w:r>
              <w:rPr>
                <w:noProof/>
                <w:webHidden/>
              </w:rPr>
              <w:fldChar w:fldCharType="separate"/>
            </w:r>
            <w:r>
              <w:rPr>
                <w:noProof/>
                <w:webHidden/>
              </w:rPr>
              <w:t>14</w:t>
            </w:r>
            <w:r>
              <w:rPr>
                <w:noProof/>
                <w:webHidden/>
              </w:rPr>
              <w:fldChar w:fldCharType="end"/>
            </w:r>
          </w:hyperlink>
        </w:p>
        <w:p w14:paraId="1A2C0993" w14:textId="62355253"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56" w:history="1">
            <w:r w:rsidRPr="00EB7810">
              <w:rPr>
                <w:rStyle w:val="Hyperlink"/>
                <w:noProof/>
              </w:rPr>
              <w:t>Appendix E – Assignment Task Descriptions</w:t>
            </w:r>
            <w:r>
              <w:rPr>
                <w:noProof/>
                <w:webHidden/>
              </w:rPr>
              <w:tab/>
            </w:r>
            <w:r>
              <w:rPr>
                <w:noProof/>
                <w:webHidden/>
              </w:rPr>
              <w:fldChar w:fldCharType="begin"/>
            </w:r>
            <w:r>
              <w:rPr>
                <w:noProof/>
                <w:webHidden/>
              </w:rPr>
              <w:instrText xml:space="preserve"> PAGEREF _Toc187440856 \h </w:instrText>
            </w:r>
            <w:r>
              <w:rPr>
                <w:noProof/>
                <w:webHidden/>
              </w:rPr>
            </w:r>
            <w:r>
              <w:rPr>
                <w:noProof/>
                <w:webHidden/>
              </w:rPr>
              <w:fldChar w:fldCharType="separate"/>
            </w:r>
            <w:r>
              <w:rPr>
                <w:noProof/>
                <w:webHidden/>
              </w:rPr>
              <w:t>14</w:t>
            </w:r>
            <w:r>
              <w:rPr>
                <w:noProof/>
                <w:webHidden/>
              </w:rPr>
              <w:fldChar w:fldCharType="end"/>
            </w:r>
          </w:hyperlink>
        </w:p>
        <w:p w14:paraId="2677FD7B" w14:textId="3503B175" w:rsidR="001C4226" w:rsidRDefault="001C4226">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187440857" w:history="1">
            <w:r w:rsidRPr="00EB7810">
              <w:rPr>
                <w:rStyle w:val="Hyperlink"/>
                <w:noProof/>
              </w:rPr>
              <w:t>NOTE:</w:t>
            </w:r>
            <w:r w:rsidRPr="00EB7810">
              <w:rPr>
                <w:rStyle w:val="Hyperlink"/>
                <w:noProof/>
                <w:spacing w:val="-7"/>
              </w:rPr>
              <w:t xml:space="preserve"> </w:t>
            </w:r>
            <w:r w:rsidRPr="00EB7810">
              <w:rPr>
                <w:rStyle w:val="Hyperlink"/>
                <w:noProof/>
              </w:rPr>
              <w:t>The</w:t>
            </w:r>
            <w:r w:rsidRPr="00EB7810">
              <w:rPr>
                <w:rStyle w:val="Hyperlink"/>
                <w:noProof/>
                <w:spacing w:val="-5"/>
              </w:rPr>
              <w:t xml:space="preserve"> </w:t>
            </w:r>
            <w:r w:rsidRPr="00EB7810">
              <w:rPr>
                <w:rStyle w:val="Hyperlink"/>
                <w:noProof/>
              </w:rPr>
              <w:t>guidance</w:t>
            </w:r>
            <w:r w:rsidRPr="00EB7810">
              <w:rPr>
                <w:rStyle w:val="Hyperlink"/>
                <w:noProof/>
                <w:spacing w:val="-5"/>
              </w:rPr>
              <w:t xml:space="preserve"> </w:t>
            </w:r>
            <w:r w:rsidRPr="00EB7810">
              <w:rPr>
                <w:rStyle w:val="Hyperlink"/>
                <w:noProof/>
              </w:rPr>
              <w:t>offered</w:t>
            </w:r>
            <w:r w:rsidRPr="00EB7810">
              <w:rPr>
                <w:rStyle w:val="Hyperlink"/>
                <w:noProof/>
                <w:spacing w:val="-4"/>
              </w:rPr>
              <w:t xml:space="preserve"> </w:t>
            </w:r>
            <w:r w:rsidRPr="00EB7810">
              <w:rPr>
                <w:rStyle w:val="Hyperlink"/>
                <w:noProof/>
              </w:rPr>
              <w:t>below</w:t>
            </w:r>
            <w:r w:rsidRPr="00EB7810">
              <w:rPr>
                <w:rStyle w:val="Hyperlink"/>
                <w:noProof/>
                <w:spacing w:val="-4"/>
              </w:rPr>
              <w:t xml:space="preserve"> </w:t>
            </w:r>
            <w:r w:rsidRPr="00EB7810">
              <w:rPr>
                <w:rStyle w:val="Hyperlink"/>
                <w:noProof/>
              </w:rPr>
              <w:t>is</w:t>
            </w:r>
            <w:r w:rsidRPr="00EB7810">
              <w:rPr>
                <w:rStyle w:val="Hyperlink"/>
                <w:noProof/>
                <w:spacing w:val="-5"/>
              </w:rPr>
              <w:t xml:space="preserve"> </w:t>
            </w:r>
            <w:r w:rsidRPr="00EB7810">
              <w:rPr>
                <w:rStyle w:val="Hyperlink"/>
                <w:noProof/>
              </w:rPr>
              <w:t>linked</w:t>
            </w:r>
            <w:r w:rsidRPr="00EB7810">
              <w:rPr>
                <w:rStyle w:val="Hyperlink"/>
                <w:noProof/>
                <w:spacing w:val="-6"/>
              </w:rPr>
              <w:t xml:space="preserve"> </w:t>
            </w:r>
            <w:r w:rsidRPr="00EB7810">
              <w:rPr>
                <w:rStyle w:val="Hyperlink"/>
                <w:noProof/>
              </w:rPr>
              <w:t>to</w:t>
            </w:r>
            <w:r w:rsidRPr="00EB7810">
              <w:rPr>
                <w:rStyle w:val="Hyperlink"/>
                <w:noProof/>
                <w:spacing w:val="-5"/>
              </w:rPr>
              <w:t xml:space="preserve"> </w:t>
            </w:r>
            <w:r w:rsidRPr="00EB7810">
              <w:rPr>
                <w:rStyle w:val="Hyperlink"/>
                <w:noProof/>
              </w:rPr>
              <w:t>the</w:t>
            </w:r>
            <w:r w:rsidRPr="00EB7810">
              <w:rPr>
                <w:rStyle w:val="Hyperlink"/>
                <w:noProof/>
                <w:spacing w:val="-5"/>
              </w:rPr>
              <w:t xml:space="preserve"> </w:t>
            </w:r>
            <w:r w:rsidRPr="00EB7810">
              <w:rPr>
                <w:rStyle w:val="Hyperlink"/>
                <w:noProof/>
              </w:rPr>
              <w:t>five</w:t>
            </w:r>
            <w:r w:rsidRPr="00EB7810">
              <w:rPr>
                <w:rStyle w:val="Hyperlink"/>
                <w:noProof/>
                <w:spacing w:val="-4"/>
              </w:rPr>
              <w:t xml:space="preserve"> </w:t>
            </w:r>
            <w:r w:rsidRPr="00EB7810">
              <w:rPr>
                <w:rStyle w:val="Hyperlink"/>
                <w:noProof/>
              </w:rPr>
              <w:t>generic</w:t>
            </w:r>
            <w:r w:rsidRPr="00EB7810">
              <w:rPr>
                <w:rStyle w:val="Hyperlink"/>
                <w:noProof/>
                <w:spacing w:val="-5"/>
              </w:rPr>
              <w:t xml:space="preserve"> </w:t>
            </w:r>
            <w:r w:rsidRPr="00EB7810">
              <w:rPr>
                <w:rStyle w:val="Hyperlink"/>
                <w:noProof/>
              </w:rPr>
              <w:t>assessment</w:t>
            </w:r>
            <w:r w:rsidRPr="00EB7810">
              <w:rPr>
                <w:rStyle w:val="Hyperlink"/>
                <w:noProof/>
                <w:spacing w:val="-4"/>
              </w:rPr>
              <w:t xml:space="preserve"> </w:t>
            </w:r>
            <w:r w:rsidRPr="00EB7810">
              <w:rPr>
                <w:rStyle w:val="Hyperlink"/>
                <w:noProof/>
              </w:rPr>
              <w:t>criteria</w:t>
            </w:r>
            <w:r w:rsidRPr="00EB7810">
              <w:rPr>
                <w:rStyle w:val="Hyperlink"/>
                <w:noProof/>
                <w:spacing w:val="-3"/>
              </w:rPr>
              <w:t xml:space="preserve"> </w:t>
            </w:r>
            <w:r w:rsidRPr="00EB7810">
              <w:rPr>
                <w:rStyle w:val="Hyperlink"/>
                <w:noProof/>
                <w:spacing w:val="-2"/>
              </w:rPr>
              <w:t>overleaf.</w:t>
            </w:r>
            <w:r>
              <w:rPr>
                <w:noProof/>
                <w:webHidden/>
              </w:rPr>
              <w:tab/>
            </w:r>
            <w:r>
              <w:rPr>
                <w:noProof/>
                <w:webHidden/>
              </w:rPr>
              <w:fldChar w:fldCharType="begin"/>
            </w:r>
            <w:r>
              <w:rPr>
                <w:noProof/>
                <w:webHidden/>
              </w:rPr>
              <w:instrText xml:space="preserve"> PAGEREF _Toc187440857 \h </w:instrText>
            </w:r>
            <w:r>
              <w:rPr>
                <w:noProof/>
                <w:webHidden/>
              </w:rPr>
            </w:r>
            <w:r>
              <w:rPr>
                <w:noProof/>
                <w:webHidden/>
              </w:rPr>
              <w:fldChar w:fldCharType="separate"/>
            </w:r>
            <w:r>
              <w:rPr>
                <w:noProof/>
                <w:webHidden/>
              </w:rPr>
              <w:t>20</w:t>
            </w:r>
            <w:r>
              <w:rPr>
                <w:noProof/>
                <w:webHidden/>
              </w:rPr>
              <w:fldChar w:fldCharType="end"/>
            </w:r>
          </w:hyperlink>
        </w:p>
        <w:p w14:paraId="6444308C" w14:textId="07A2589D" w:rsidR="001C4226" w:rsidRDefault="001C4226">
          <w:pPr>
            <w:pStyle w:val="TOC2"/>
            <w:tabs>
              <w:tab w:val="left" w:pos="720"/>
              <w:tab w:val="right" w:leader="dot" w:pos="9019"/>
            </w:tabs>
            <w:rPr>
              <w:rFonts w:asciiTheme="minorHAnsi" w:eastAsiaTheme="minorEastAsia" w:hAnsiTheme="minorHAnsi" w:cstheme="minorBidi"/>
              <w:noProof/>
              <w:kern w:val="2"/>
              <w:sz w:val="24"/>
              <w:szCs w:val="24"/>
              <w14:ligatures w14:val="standardContextual"/>
            </w:rPr>
          </w:pPr>
          <w:hyperlink w:anchor="_Toc187440858" w:history="1">
            <w:r w:rsidRPr="00EB7810">
              <w:rPr>
                <w:rStyle w:val="Hyperlink"/>
                <w:b/>
                <w:bCs/>
                <w:noProof/>
                <w:spacing w:val="-1"/>
                <w:lang w:val="en-US" w:eastAsia="en-US"/>
              </w:rPr>
              <w:t>2.</w:t>
            </w:r>
            <w:r>
              <w:rPr>
                <w:rFonts w:asciiTheme="minorHAnsi" w:eastAsiaTheme="minorEastAsia" w:hAnsiTheme="minorHAnsi" w:cstheme="minorBidi"/>
                <w:noProof/>
                <w:kern w:val="2"/>
                <w:sz w:val="24"/>
                <w:szCs w:val="24"/>
                <w14:ligatures w14:val="standardContextual"/>
              </w:rPr>
              <w:tab/>
            </w:r>
            <w:r w:rsidRPr="00EB7810">
              <w:rPr>
                <w:rStyle w:val="Hyperlink"/>
                <w:noProof/>
              </w:rPr>
              <w:t>Knowledge</w:t>
            </w:r>
            <w:r w:rsidRPr="00EB7810">
              <w:rPr>
                <w:rStyle w:val="Hyperlink"/>
                <w:noProof/>
                <w:spacing w:val="-8"/>
              </w:rPr>
              <w:t xml:space="preserve"> </w:t>
            </w:r>
            <w:r w:rsidRPr="00EB7810">
              <w:rPr>
                <w:rStyle w:val="Hyperlink"/>
                <w:noProof/>
              </w:rPr>
              <w:t>and</w:t>
            </w:r>
            <w:r w:rsidRPr="00EB7810">
              <w:rPr>
                <w:rStyle w:val="Hyperlink"/>
                <w:noProof/>
                <w:spacing w:val="-7"/>
              </w:rPr>
              <w:t xml:space="preserve"> </w:t>
            </w:r>
            <w:r w:rsidRPr="00EB7810">
              <w:rPr>
                <w:rStyle w:val="Hyperlink"/>
                <w:noProof/>
              </w:rPr>
              <w:t>Understanding</w:t>
            </w:r>
            <w:r w:rsidRPr="00EB7810">
              <w:rPr>
                <w:rStyle w:val="Hyperlink"/>
                <w:noProof/>
                <w:spacing w:val="-7"/>
              </w:rPr>
              <w:t xml:space="preserve"> </w:t>
            </w:r>
            <w:r w:rsidRPr="00EB7810">
              <w:rPr>
                <w:rStyle w:val="Hyperlink"/>
                <w:noProof/>
                <w:spacing w:val="-2"/>
              </w:rPr>
              <w:t>Skills</w:t>
            </w:r>
            <w:r>
              <w:rPr>
                <w:noProof/>
                <w:webHidden/>
              </w:rPr>
              <w:tab/>
            </w:r>
            <w:r>
              <w:rPr>
                <w:noProof/>
                <w:webHidden/>
              </w:rPr>
              <w:fldChar w:fldCharType="begin"/>
            </w:r>
            <w:r>
              <w:rPr>
                <w:noProof/>
                <w:webHidden/>
              </w:rPr>
              <w:instrText xml:space="preserve"> PAGEREF _Toc187440858 \h </w:instrText>
            </w:r>
            <w:r>
              <w:rPr>
                <w:noProof/>
                <w:webHidden/>
              </w:rPr>
            </w:r>
            <w:r>
              <w:rPr>
                <w:noProof/>
                <w:webHidden/>
              </w:rPr>
              <w:fldChar w:fldCharType="separate"/>
            </w:r>
            <w:r>
              <w:rPr>
                <w:noProof/>
                <w:webHidden/>
              </w:rPr>
              <w:t>20</w:t>
            </w:r>
            <w:r>
              <w:rPr>
                <w:noProof/>
                <w:webHidden/>
              </w:rPr>
              <w:fldChar w:fldCharType="end"/>
            </w:r>
          </w:hyperlink>
        </w:p>
        <w:p w14:paraId="27075509" w14:textId="6878B60C" w:rsidR="001C4226" w:rsidRDefault="001C4226">
          <w:pPr>
            <w:pStyle w:val="TOC2"/>
            <w:tabs>
              <w:tab w:val="left" w:pos="720"/>
              <w:tab w:val="right" w:leader="dot" w:pos="9019"/>
            </w:tabs>
            <w:rPr>
              <w:rFonts w:asciiTheme="minorHAnsi" w:eastAsiaTheme="minorEastAsia" w:hAnsiTheme="minorHAnsi" w:cstheme="minorBidi"/>
              <w:noProof/>
              <w:kern w:val="2"/>
              <w:sz w:val="24"/>
              <w:szCs w:val="24"/>
              <w14:ligatures w14:val="standardContextual"/>
            </w:rPr>
          </w:pPr>
          <w:hyperlink w:anchor="_Toc187440859" w:history="1">
            <w:r w:rsidRPr="00EB7810">
              <w:rPr>
                <w:rStyle w:val="Hyperlink"/>
                <w:b/>
                <w:bCs/>
                <w:noProof/>
                <w:spacing w:val="-1"/>
                <w:lang w:val="en-US" w:eastAsia="en-US"/>
              </w:rPr>
              <w:t>3.</w:t>
            </w:r>
            <w:r>
              <w:rPr>
                <w:rFonts w:asciiTheme="minorHAnsi" w:eastAsiaTheme="minorEastAsia" w:hAnsiTheme="minorHAnsi" w:cstheme="minorBidi"/>
                <w:noProof/>
                <w:kern w:val="2"/>
                <w:sz w:val="24"/>
                <w:szCs w:val="24"/>
                <w14:ligatures w14:val="standardContextual"/>
              </w:rPr>
              <w:tab/>
            </w:r>
            <w:r w:rsidRPr="00EB7810">
              <w:rPr>
                <w:rStyle w:val="Hyperlink"/>
                <w:noProof/>
              </w:rPr>
              <w:t>Cognitive</w:t>
            </w:r>
            <w:r w:rsidRPr="00EB7810">
              <w:rPr>
                <w:rStyle w:val="Hyperlink"/>
                <w:noProof/>
                <w:spacing w:val="-8"/>
              </w:rPr>
              <w:t xml:space="preserve"> </w:t>
            </w:r>
            <w:r w:rsidRPr="00EB7810">
              <w:rPr>
                <w:rStyle w:val="Hyperlink"/>
                <w:noProof/>
              </w:rPr>
              <w:t>and</w:t>
            </w:r>
            <w:r w:rsidRPr="00EB7810">
              <w:rPr>
                <w:rStyle w:val="Hyperlink"/>
                <w:noProof/>
                <w:spacing w:val="-7"/>
              </w:rPr>
              <w:t xml:space="preserve"> </w:t>
            </w:r>
            <w:r w:rsidRPr="00EB7810">
              <w:rPr>
                <w:rStyle w:val="Hyperlink"/>
                <w:noProof/>
              </w:rPr>
              <w:t>Intellectual</w:t>
            </w:r>
            <w:r w:rsidRPr="00EB7810">
              <w:rPr>
                <w:rStyle w:val="Hyperlink"/>
                <w:noProof/>
                <w:spacing w:val="-3"/>
              </w:rPr>
              <w:t xml:space="preserve"> </w:t>
            </w:r>
            <w:r w:rsidRPr="00EB7810">
              <w:rPr>
                <w:rStyle w:val="Hyperlink"/>
                <w:noProof/>
                <w:spacing w:val="-2"/>
              </w:rPr>
              <w:t>Skills</w:t>
            </w:r>
            <w:r>
              <w:rPr>
                <w:noProof/>
                <w:webHidden/>
              </w:rPr>
              <w:tab/>
            </w:r>
            <w:r>
              <w:rPr>
                <w:noProof/>
                <w:webHidden/>
              </w:rPr>
              <w:fldChar w:fldCharType="begin"/>
            </w:r>
            <w:r>
              <w:rPr>
                <w:noProof/>
                <w:webHidden/>
              </w:rPr>
              <w:instrText xml:space="preserve"> PAGEREF _Toc187440859 \h </w:instrText>
            </w:r>
            <w:r>
              <w:rPr>
                <w:noProof/>
                <w:webHidden/>
              </w:rPr>
            </w:r>
            <w:r>
              <w:rPr>
                <w:noProof/>
                <w:webHidden/>
              </w:rPr>
              <w:fldChar w:fldCharType="separate"/>
            </w:r>
            <w:r>
              <w:rPr>
                <w:noProof/>
                <w:webHidden/>
              </w:rPr>
              <w:t>20</w:t>
            </w:r>
            <w:r>
              <w:rPr>
                <w:noProof/>
                <w:webHidden/>
              </w:rPr>
              <w:fldChar w:fldCharType="end"/>
            </w:r>
          </w:hyperlink>
        </w:p>
        <w:p w14:paraId="5F55FC81" w14:textId="639DF8F4" w:rsidR="001C4226" w:rsidRDefault="001C4226">
          <w:pPr>
            <w:pStyle w:val="TOC2"/>
            <w:tabs>
              <w:tab w:val="left" w:pos="720"/>
              <w:tab w:val="right" w:leader="dot" w:pos="9019"/>
            </w:tabs>
            <w:rPr>
              <w:rFonts w:asciiTheme="minorHAnsi" w:eastAsiaTheme="minorEastAsia" w:hAnsiTheme="minorHAnsi" w:cstheme="minorBidi"/>
              <w:noProof/>
              <w:kern w:val="2"/>
              <w:sz w:val="24"/>
              <w:szCs w:val="24"/>
              <w14:ligatures w14:val="standardContextual"/>
            </w:rPr>
          </w:pPr>
          <w:hyperlink w:anchor="_Toc187440860" w:history="1">
            <w:r w:rsidRPr="00EB7810">
              <w:rPr>
                <w:rStyle w:val="Hyperlink"/>
                <w:b/>
                <w:bCs/>
                <w:noProof/>
                <w:spacing w:val="-1"/>
                <w:lang w:val="en-US" w:eastAsia="en-US"/>
              </w:rPr>
              <w:t>4.</w:t>
            </w:r>
            <w:r>
              <w:rPr>
                <w:rFonts w:asciiTheme="minorHAnsi" w:eastAsiaTheme="minorEastAsia" w:hAnsiTheme="minorHAnsi" w:cstheme="minorBidi"/>
                <w:noProof/>
                <w:kern w:val="2"/>
                <w:sz w:val="24"/>
                <w:szCs w:val="24"/>
                <w14:ligatures w14:val="standardContextual"/>
              </w:rPr>
              <w:tab/>
            </w:r>
            <w:r w:rsidRPr="00EB7810">
              <w:rPr>
                <w:rStyle w:val="Hyperlink"/>
                <w:noProof/>
              </w:rPr>
              <w:t>Practical</w:t>
            </w:r>
            <w:r w:rsidRPr="00EB7810">
              <w:rPr>
                <w:rStyle w:val="Hyperlink"/>
                <w:noProof/>
                <w:spacing w:val="-4"/>
              </w:rPr>
              <w:t xml:space="preserve"> </w:t>
            </w:r>
            <w:r w:rsidRPr="00EB7810">
              <w:rPr>
                <w:rStyle w:val="Hyperlink"/>
                <w:noProof/>
                <w:spacing w:val="-2"/>
              </w:rPr>
              <w:t>Skills</w:t>
            </w:r>
            <w:r>
              <w:rPr>
                <w:noProof/>
                <w:webHidden/>
              </w:rPr>
              <w:tab/>
            </w:r>
            <w:r>
              <w:rPr>
                <w:noProof/>
                <w:webHidden/>
              </w:rPr>
              <w:fldChar w:fldCharType="begin"/>
            </w:r>
            <w:r>
              <w:rPr>
                <w:noProof/>
                <w:webHidden/>
              </w:rPr>
              <w:instrText xml:space="preserve"> PAGEREF _Toc187440860 \h </w:instrText>
            </w:r>
            <w:r>
              <w:rPr>
                <w:noProof/>
                <w:webHidden/>
              </w:rPr>
            </w:r>
            <w:r>
              <w:rPr>
                <w:noProof/>
                <w:webHidden/>
              </w:rPr>
              <w:fldChar w:fldCharType="separate"/>
            </w:r>
            <w:r>
              <w:rPr>
                <w:noProof/>
                <w:webHidden/>
              </w:rPr>
              <w:t>21</w:t>
            </w:r>
            <w:r>
              <w:rPr>
                <w:noProof/>
                <w:webHidden/>
              </w:rPr>
              <w:fldChar w:fldCharType="end"/>
            </w:r>
          </w:hyperlink>
        </w:p>
        <w:p w14:paraId="00C4D096" w14:textId="32133600" w:rsidR="001C4226" w:rsidRDefault="001C4226">
          <w:pPr>
            <w:pStyle w:val="TOC2"/>
            <w:tabs>
              <w:tab w:val="left" w:pos="720"/>
              <w:tab w:val="right" w:leader="dot" w:pos="9019"/>
            </w:tabs>
            <w:rPr>
              <w:rFonts w:asciiTheme="minorHAnsi" w:eastAsiaTheme="minorEastAsia" w:hAnsiTheme="minorHAnsi" w:cstheme="minorBidi"/>
              <w:noProof/>
              <w:kern w:val="2"/>
              <w:sz w:val="24"/>
              <w:szCs w:val="24"/>
              <w14:ligatures w14:val="standardContextual"/>
            </w:rPr>
          </w:pPr>
          <w:hyperlink w:anchor="_Toc187440861" w:history="1">
            <w:r w:rsidRPr="00EB7810">
              <w:rPr>
                <w:rStyle w:val="Hyperlink"/>
                <w:b/>
                <w:bCs/>
                <w:noProof/>
                <w:spacing w:val="-1"/>
                <w:lang w:val="en-US" w:eastAsia="en-US"/>
              </w:rPr>
              <w:t>5.</w:t>
            </w:r>
            <w:r>
              <w:rPr>
                <w:rFonts w:asciiTheme="minorHAnsi" w:eastAsiaTheme="minorEastAsia" w:hAnsiTheme="minorHAnsi" w:cstheme="minorBidi"/>
                <w:noProof/>
                <w:kern w:val="2"/>
                <w:sz w:val="24"/>
                <w:szCs w:val="24"/>
                <w14:ligatures w14:val="standardContextual"/>
              </w:rPr>
              <w:tab/>
            </w:r>
            <w:r w:rsidRPr="00EB7810">
              <w:rPr>
                <w:rStyle w:val="Hyperlink"/>
                <w:noProof/>
              </w:rPr>
              <w:t>Transferable</w:t>
            </w:r>
            <w:r w:rsidRPr="00EB7810">
              <w:rPr>
                <w:rStyle w:val="Hyperlink"/>
                <w:noProof/>
                <w:spacing w:val="-4"/>
              </w:rPr>
              <w:t xml:space="preserve"> </w:t>
            </w:r>
            <w:r w:rsidRPr="00EB7810">
              <w:rPr>
                <w:rStyle w:val="Hyperlink"/>
                <w:noProof/>
              </w:rPr>
              <w:t>Skills</w:t>
            </w:r>
            <w:r w:rsidRPr="00EB7810">
              <w:rPr>
                <w:rStyle w:val="Hyperlink"/>
                <w:noProof/>
                <w:spacing w:val="-6"/>
              </w:rPr>
              <w:t xml:space="preserve"> </w:t>
            </w:r>
            <w:r w:rsidRPr="00EB7810">
              <w:rPr>
                <w:rStyle w:val="Hyperlink"/>
                <w:noProof/>
              </w:rPr>
              <w:t>for</w:t>
            </w:r>
            <w:r w:rsidRPr="00EB7810">
              <w:rPr>
                <w:rStyle w:val="Hyperlink"/>
                <w:noProof/>
                <w:spacing w:val="-7"/>
              </w:rPr>
              <w:t xml:space="preserve"> </w:t>
            </w:r>
            <w:r w:rsidRPr="00EB7810">
              <w:rPr>
                <w:rStyle w:val="Hyperlink"/>
                <w:noProof/>
              </w:rPr>
              <w:t>Life</w:t>
            </w:r>
            <w:r w:rsidRPr="00EB7810">
              <w:rPr>
                <w:rStyle w:val="Hyperlink"/>
                <w:noProof/>
                <w:spacing w:val="-7"/>
              </w:rPr>
              <w:t xml:space="preserve"> </w:t>
            </w:r>
            <w:r w:rsidRPr="00EB7810">
              <w:rPr>
                <w:rStyle w:val="Hyperlink"/>
                <w:noProof/>
              </w:rPr>
              <w:t>and</w:t>
            </w:r>
            <w:r w:rsidRPr="00EB7810">
              <w:rPr>
                <w:rStyle w:val="Hyperlink"/>
                <w:noProof/>
                <w:spacing w:val="-4"/>
              </w:rPr>
              <w:t xml:space="preserve"> </w:t>
            </w:r>
            <w:r w:rsidRPr="00EB7810">
              <w:rPr>
                <w:rStyle w:val="Hyperlink"/>
                <w:noProof/>
              </w:rPr>
              <w:t>Professional</w:t>
            </w:r>
            <w:r w:rsidRPr="00EB7810">
              <w:rPr>
                <w:rStyle w:val="Hyperlink"/>
                <w:noProof/>
                <w:spacing w:val="-2"/>
              </w:rPr>
              <w:t xml:space="preserve"> Practice</w:t>
            </w:r>
            <w:r>
              <w:rPr>
                <w:noProof/>
                <w:webHidden/>
              </w:rPr>
              <w:tab/>
            </w:r>
            <w:r>
              <w:rPr>
                <w:noProof/>
                <w:webHidden/>
              </w:rPr>
              <w:fldChar w:fldCharType="begin"/>
            </w:r>
            <w:r>
              <w:rPr>
                <w:noProof/>
                <w:webHidden/>
              </w:rPr>
              <w:instrText xml:space="preserve"> PAGEREF _Toc187440861 \h </w:instrText>
            </w:r>
            <w:r>
              <w:rPr>
                <w:noProof/>
                <w:webHidden/>
              </w:rPr>
            </w:r>
            <w:r>
              <w:rPr>
                <w:noProof/>
                <w:webHidden/>
              </w:rPr>
              <w:fldChar w:fldCharType="separate"/>
            </w:r>
            <w:r>
              <w:rPr>
                <w:noProof/>
                <w:webHidden/>
              </w:rPr>
              <w:t>22</w:t>
            </w:r>
            <w:r>
              <w:rPr>
                <w:noProof/>
                <w:webHidden/>
              </w:rPr>
              <w:fldChar w:fldCharType="end"/>
            </w:r>
          </w:hyperlink>
        </w:p>
        <w:p w14:paraId="1982B74D" w14:textId="0A66805C"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62" w:history="1">
            <w:r w:rsidRPr="00EB7810">
              <w:rPr>
                <w:rStyle w:val="Hyperlink"/>
                <w:noProof/>
              </w:rPr>
              <w:t>Please</w:t>
            </w:r>
            <w:r w:rsidRPr="00EB7810">
              <w:rPr>
                <w:rStyle w:val="Hyperlink"/>
                <w:noProof/>
                <w:spacing w:val="-3"/>
              </w:rPr>
              <w:t xml:space="preserve"> </w:t>
            </w:r>
            <w:r w:rsidRPr="00EB7810">
              <w:rPr>
                <w:rStyle w:val="Hyperlink"/>
                <w:noProof/>
                <w:spacing w:val="-2"/>
              </w:rPr>
              <w:t>note:</w:t>
            </w:r>
            <w:r>
              <w:rPr>
                <w:noProof/>
                <w:webHidden/>
              </w:rPr>
              <w:tab/>
            </w:r>
            <w:r>
              <w:rPr>
                <w:noProof/>
                <w:webHidden/>
              </w:rPr>
              <w:fldChar w:fldCharType="begin"/>
            </w:r>
            <w:r>
              <w:rPr>
                <w:noProof/>
                <w:webHidden/>
              </w:rPr>
              <w:instrText xml:space="preserve"> PAGEREF _Toc187440862 \h </w:instrText>
            </w:r>
            <w:r>
              <w:rPr>
                <w:noProof/>
                <w:webHidden/>
              </w:rPr>
            </w:r>
            <w:r>
              <w:rPr>
                <w:noProof/>
                <w:webHidden/>
              </w:rPr>
              <w:fldChar w:fldCharType="separate"/>
            </w:r>
            <w:r>
              <w:rPr>
                <w:noProof/>
                <w:webHidden/>
              </w:rPr>
              <w:t>22</w:t>
            </w:r>
            <w:r>
              <w:rPr>
                <w:noProof/>
                <w:webHidden/>
              </w:rPr>
              <w:fldChar w:fldCharType="end"/>
            </w:r>
          </w:hyperlink>
        </w:p>
        <w:p w14:paraId="46BED047" w14:textId="588491DA" w:rsidR="001C4226" w:rsidRDefault="001C4226">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187440863" w:history="1">
            <w:r w:rsidRPr="00EB7810">
              <w:rPr>
                <w:rStyle w:val="Hyperlink"/>
                <w:noProof/>
              </w:rPr>
              <w:t>APPENDIX</w:t>
            </w:r>
            <w:r w:rsidRPr="00EB7810">
              <w:rPr>
                <w:rStyle w:val="Hyperlink"/>
                <w:noProof/>
                <w:spacing w:val="-9"/>
              </w:rPr>
              <w:t xml:space="preserve"> </w:t>
            </w:r>
            <w:r w:rsidRPr="00EB7810">
              <w:rPr>
                <w:rStyle w:val="Hyperlink"/>
                <w:noProof/>
                <w:spacing w:val="-4"/>
              </w:rPr>
              <w:t>GA36b</w:t>
            </w:r>
            <w:r>
              <w:rPr>
                <w:noProof/>
                <w:webHidden/>
              </w:rPr>
              <w:tab/>
            </w:r>
            <w:r>
              <w:rPr>
                <w:noProof/>
                <w:webHidden/>
              </w:rPr>
              <w:fldChar w:fldCharType="begin"/>
            </w:r>
            <w:r>
              <w:rPr>
                <w:noProof/>
                <w:webHidden/>
              </w:rPr>
              <w:instrText xml:space="preserve"> PAGEREF _Toc187440863 \h </w:instrText>
            </w:r>
            <w:r>
              <w:rPr>
                <w:noProof/>
                <w:webHidden/>
              </w:rPr>
            </w:r>
            <w:r>
              <w:rPr>
                <w:noProof/>
                <w:webHidden/>
              </w:rPr>
              <w:fldChar w:fldCharType="separate"/>
            </w:r>
            <w:r>
              <w:rPr>
                <w:noProof/>
                <w:webHidden/>
              </w:rPr>
              <w:t>24</w:t>
            </w:r>
            <w:r>
              <w:rPr>
                <w:noProof/>
                <w:webHidden/>
              </w:rPr>
              <w:fldChar w:fldCharType="end"/>
            </w:r>
          </w:hyperlink>
        </w:p>
        <w:p w14:paraId="214907D4" w14:textId="541F9DD9" w:rsidR="001C4226" w:rsidRDefault="001C4226">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187440864" w:history="1">
            <w:r w:rsidRPr="00EB7810">
              <w:rPr>
                <w:rStyle w:val="Hyperlink"/>
                <w:noProof/>
              </w:rPr>
              <w:t>NOTE:</w:t>
            </w:r>
            <w:r w:rsidRPr="00EB7810">
              <w:rPr>
                <w:rStyle w:val="Hyperlink"/>
                <w:noProof/>
                <w:spacing w:val="-7"/>
              </w:rPr>
              <w:t xml:space="preserve"> </w:t>
            </w:r>
            <w:r w:rsidRPr="00EB7810">
              <w:rPr>
                <w:rStyle w:val="Hyperlink"/>
                <w:noProof/>
              </w:rPr>
              <w:t>The</w:t>
            </w:r>
            <w:r w:rsidRPr="00EB7810">
              <w:rPr>
                <w:rStyle w:val="Hyperlink"/>
                <w:noProof/>
                <w:spacing w:val="-5"/>
              </w:rPr>
              <w:t xml:space="preserve"> </w:t>
            </w:r>
            <w:r w:rsidRPr="00EB7810">
              <w:rPr>
                <w:rStyle w:val="Hyperlink"/>
                <w:noProof/>
              </w:rPr>
              <w:t>guidance</w:t>
            </w:r>
            <w:r w:rsidRPr="00EB7810">
              <w:rPr>
                <w:rStyle w:val="Hyperlink"/>
                <w:noProof/>
                <w:spacing w:val="-5"/>
              </w:rPr>
              <w:t xml:space="preserve"> </w:t>
            </w:r>
            <w:r w:rsidRPr="00EB7810">
              <w:rPr>
                <w:rStyle w:val="Hyperlink"/>
                <w:noProof/>
              </w:rPr>
              <w:t>offered</w:t>
            </w:r>
            <w:r w:rsidRPr="00EB7810">
              <w:rPr>
                <w:rStyle w:val="Hyperlink"/>
                <w:noProof/>
                <w:spacing w:val="-4"/>
              </w:rPr>
              <w:t xml:space="preserve"> </w:t>
            </w:r>
            <w:r w:rsidRPr="00EB7810">
              <w:rPr>
                <w:rStyle w:val="Hyperlink"/>
                <w:noProof/>
              </w:rPr>
              <w:t>below</w:t>
            </w:r>
            <w:r w:rsidRPr="00EB7810">
              <w:rPr>
                <w:rStyle w:val="Hyperlink"/>
                <w:noProof/>
                <w:spacing w:val="-4"/>
              </w:rPr>
              <w:t xml:space="preserve"> </w:t>
            </w:r>
            <w:r w:rsidRPr="00EB7810">
              <w:rPr>
                <w:rStyle w:val="Hyperlink"/>
                <w:noProof/>
              </w:rPr>
              <w:t>is</w:t>
            </w:r>
            <w:r w:rsidRPr="00EB7810">
              <w:rPr>
                <w:rStyle w:val="Hyperlink"/>
                <w:noProof/>
                <w:spacing w:val="-5"/>
              </w:rPr>
              <w:t xml:space="preserve"> </w:t>
            </w:r>
            <w:r w:rsidRPr="00EB7810">
              <w:rPr>
                <w:rStyle w:val="Hyperlink"/>
                <w:noProof/>
              </w:rPr>
              <w:t>linked</w:t>
            </w:r>
            <w:r w:rsidRPr="00EB7810">
              <w:rPr>
                <w:rStyle w:val="Hyperlink"/>
                <w:noProof/>
                <w:spacing w:val="-6"/>
              </w:rPr>
              <w:t xml:space="preserve"> </w:t>
            </w:r>
            <w:r w:rsidRPr="00EB7810">
              <w:rPr>
                <w:rStyle w:val="Hyperlink"/>
                <w:noProof/>
              </w:rPr>
              <w:t>to</w:t>
            </w:r>
            <w:r w:rsidRPr="00EB7810">
              <w:rPr>
                <w:rStyle w:val="Hyperlink"/>
                <w:noProof/>
                <w:spacing w:val="-5"/>
              </w:rPr>
              <w:t xml:space="preserve"> </w:t>
            </w:r>
            <w:r w:rsidRPr="00EB7810">
              <w:rPr>
                <w:rStyle w:val="Hyperlink"/>
                <w:noProof/>
              </w:rPr>
              <w:t>the</w:t>
            </w:r>
            <w:r w:rsidRPr="00EB7810">
              <w:rPr>
                <w:rStyle w:val="Hyperlink"/>
                <w:noProof/>
                <w:spacing w:val="-5"/>
              </w:rPr>
              <w:t xml:space="preserve"> </w:t>
            </w:r>
            <w:r w:rsidRPr="00EB7810">
              <w:rPr>
                <w:rStyle w:val="Hyperlink"/>
                <w:noProof/>
              </w:rPr>
              <w:t>five</w:t>
            </w:r>
            <w:r w:rsidRPr="00EB7810">
              <w:rPr>
                <w:rStyle w:val="Hyperlink"/>
                <w:noProof/>
                <w:spacing w:val="-4"/>
              </w:rPr>
              <w:t xml:space="preserve"> </w:t>
            </w:r>
            <w:r w:rsidRPr="00EB7810">
              <w:rPr>
                <w:rStyle w:val="Hyperlink"/>
                <w:noProof/>
              </w:rPr>
              <w:t>generic</w:t>
            </w:r>
            <w:r w:rsidRPr="00EB7810">
              <w:rPr>
                <w:rStyle w:val="Hyperlink"/>
                <w:noProof/>
                <w:spacing w:val="-5"/>
              </w:rPr>
              <w:t xml:space="preserve"> </w:t>
            </w:r>
            <w:r w:rsidRPr="00EB7810">
              <w:rPr>
                <w:rStyle w:val="Hyperlink"/>
                <w:noProof/>
              </w:rPr>
              <w:t>assessment</w:t>
            </w:r>
            <w:r w:rsidRPr="00EB7810">
              <w:rPr>
                <w:rStyle w:val="Hyperlink"/>
                <w:noProof/>
                <w:spacing w:val="-4"/>
              </w:rPr>
              <w:t xml:space="preserve"> </w:t>
            </w:r>
            <w:r w:rsidRPr="00EB7810">
              <w:rPr>
                <w:rStyle w:val="Hyperlink"/>
                <w:noProof/>
              </w:rPr>
              <w:t>criteria</w:t>
            </w:r>
            <w:r w:rsidRPr="00EB7810">
              <w:rPr>
                <w:rStyle w:val="Hyperlink"/>
                <w:noProof/>
                <w:spacing w:val="-3"/>
              </w:rPr>
              <w:t xml:space="preserve"> </w:t>
            </w:r>
            <w:r w:rsidRPr="00EB7810">
              <w:rPr>
                <w:rStyle w:val="Hyperlink"/>
                <w:noProof/>
                <w:spacing w:val="-2"/>
              </w:rPr>
              <w:t>overleaf.</w:t>
            </w:r>
            <w:r>
              <w:rPr>
                <w:noProof/>
                <w:webHidden/>
              </w:rPr>
              <w:tab/>
            </w:r>
            <w:r>
              <w:rPr>
                <w:noProof/>
                <w:webHidden/>
              </w:rPr>
              <w:fldChar w:fldCharType="begin"/>
            </w:r>
            <w:r>
              <w:rPr>
                <w:noProof/>
                <w:webHidden/>
              </w:rPr>
              <w:instrText xml:space="preserve"> PAGEREF _Toc187440864 \h </w:instrText>
            </w:r>
            <w:r>
              <w:rPr>
                <w:noProof/>
                <w:webHidden/>
              </w:rPr>
            </w:r>
            <w:r>
              <w:rPr>
                <w:noProof/>
                <w:webHidden/>
              </w:rPr>
              <w:fldChar w:fldCharType="separate"/>
            </w:r>
            <w:r>
              <w:rPr>
                <w:noProof/>
                <w:webHidden/>
              </w:rPr>
              <w:t>27</w:t>
            </w:r>
            <w:r>
              <w:rPr>
                <w:noProof/>
                <w:webHidden/>
              </w:rPr>
              <w:fldChar w:fldCharType="end"/>
            </w:r>
          </w:hyperlink>
        </w:p>
        <w:p w14:paraId="09BE0B83" w14:textId="2D118067" w:rsidR="001C4226" w:rsidRDefault="001C4226">
          <w:pPr>
            <w:pStyle w:val="TOC2"/>
            <w:tabs>
              <w:tab w:val="left" w:pos="720"/>
              <w:tab w:val="right" w:leader="dot" w:pos="9019"/>
            </w:tabs>
            <w:rPr>
              <w:rFonts w:asciiTheme="minorHAnsi" w:eastAsiaTheme="minorEastAsia" w:hAnsiTheme="minorHAnsi" w:cstheme="minorBidi"/>
              <w:noProof/>
              <w:kern w:val="2"/>
              <w:sz w:val="24"/>
              <w:szCs w:val="24"/>
              <w14:ligatures w14:val="standardContextual"/>
            </w:rPr>
          </w:pPr>
          <w:hyperlink w:anchor="_Toc187440865" w:history="1">
            <w:r w:rsidRPr="00EB7810">
              <w:rPr>
                <w:rStyle w:val="Hyperlink"/>
                <w:b/>
                <w:bCs/>
                <w:noProof/>
                <w:spacing w:val="-1"/>
                <w:lang w:val="en-US" w:eastAsia="en-US"/>
              </w:rPr>
              <w:t>7.</w:t>
            </w:r>
            <w:r>
              <w:rPr>
                <w:rFonts w:asciiTheme="minorHAnsi" w:eastAsiaTheme="minorEastAsia" w:hAnsiTheme="minorHAnsi" w:cstheme="minorBidi"/>
                <w:noProof/>
                <w:kern w:val="2"/>
                <w:sz w:val="24"/>
                <w:szCs w:val="24"/>
                <w14:ligatures w14:val="standardContextual"/>
              </w:rPr>
              <w:tab/>
            </w:r>
            <w:r w:rsidRPr="00EB7810">
              <w:rPr>
                <w:rStyle w:val="Hyperlink"/>
                <w:noProof/>
              </w:rPr>
              <w:t>Knowledge</w:t>
            </w:r>
            <w:r w:rsidRPr="00EB7810">
              <w:rPr>
                <w:rStyle w:val="Hyperlink"/>
                <w:noProof/>
                <w:spacing w:val="-8"/>
              </w:rPr>
              <w:t xml:space="preserve"> </w:t>
            </w:r>
            <w:r w:rsidRPr="00EB7810">
              <w:rPr>
                <w:rStyle w:val="Hyperlink"/>
                <w:noProof/>
              </w:rPr>
              <w:t>and</w:t>
            </w:r>
            <w:r w:rsidRPr="00EB7810">
              <w:rPr>
                <w:rStyle w:val="Hyperlink"/>
                <w:noProof/>
                <w:spacing w:val="-7"/>
              </w:rPr>
              <w:t xml:space="preserve"> </w:t>
            </w:r>
            <w:r w:rsidRPr="00EB7810">
              <w:rPr>
                <w:rStyle w:val="Hyperlink"/>
                <w:noProof/>
              </w:rPr>
              <w:t>Understanding</w:t>
            </w:r>
            <w:r w:rsidRPr="00EB7810">
              <w:rPr>
                <w:rStyle w:val="Hyperlink"/>
                <w:noProof/>
                <w:spacing w:val="-7"/>
              </w:rPr>
              <w:t xml:space="preserve"> </w:t>
            </w:r>
            <w:r w:rsidRPr="00EB7810">
              <w:rPr>
                <w:rStyle w:val="Hyperlink"/>
                <w:noProof/>
                <w:spacing w:val="-2"/>
              </w:rPr>
              <w:t>Skills</w:t>
            </w:r>
            <w:r>
              <w:rPr>
                <w:noProof/>
                <w:webHidden/>
              </w:rPr>
              <w:tab/>
            </w:r>
            <w:r>
              <w:rPr>
                <w:noProof/>
                <w:webHidden/>
              </w:rPr>
              <w:fldChar w:fldCharType="begin"/>
            </w:r>
            <w:r>
              <w:rPr>
                <w:noProof/>
                <w:webHidden/>
              </w:rPr>
              <w:instrText xml:space="preserve"> PAGEREF _Toc187440865 \h </w:instrText>
            </w:r>
            <w:r>
              <w:rPr>
                <w:noProof/>
                <w:webHidden/>
              </w:rPr>
            </w:r>
            <w:r>
              <w:rPr>
                <w:noProof/>
                <w:webHidden/>
              </w:rPr>
              <w:fldChar w:fldCharType="separate"/>
            </w:r>
            <w:r>
              <w:rPr>
                <w:noProof/>
                <w:webHidden/>
              </w:rPr>
              <w:t>27</w:t>
            </w:r>
            <w:r>
              <w:rPr>
                <w:noProof/>
                <w:webHidden/>
              </w:rPr>
              <w:fldChar w:fldCharType="end"/>
            </w:r>
          </w:hyperlink>
        </w:p>
        <w:p w14:paraId="5ACC5C9B" w14:textId="227FCE11" w:rsidR="001C4226" w:rsidRDefault="001C4226">
          <w:pPr>
            <w:pStyle w:val="TOC2"/>
            <w:tabs>
              <w:tab w:val="left" w:pos="720"/>
              <w:tab w:val="right" w:leader="dot" w:pos="9019"/>
            </w:tabs>
            <w:rPr>
              <w:rFonts w:asciiTheme="minorHAnsi" w:eastAsiaTheme="minorEastAsia" w:hAnsiTheme="minorHAnsi" w:cstheme="minorBidi"/>
              <w:noProof/>
              <w:kern w:val="2"/>
              <w:sz w:val="24"/>
              <w:szCs w:val="24"/>
              <w14:ligatures w14:val="standardContextual"/>
            </w:rPr>
          </w:pPr>
          <w:hyperlink w:anchor="_Toc187440866" w:history="1">
            <w:r w:rsidRPr="00EB7810">
              <w:rPr>
                <w:rStyle w:val="Hyperlink"/>
                <w:b/>
                <w:bCs/>
                <w:noProof/>
                <w:spacing w:val="-1"/>
                <w:lang w:val="en-US" w:eastAsia="en-US"/>
              </w:rPr>
              <w:t>8.</w:t>
            </w:r>
            <w:r>
              <w:rPr>
                <w:rFonts w:asciiTheme="minorHAnsi" w:eastAsiaTheme="minorEastAsia" w:hAnsiTheme="minorHAnsi" w:cstheme="minorBidi"/>
                <w:noProof/>
                <w:kern w:val="2"/>
                <w:sz w:val="24"/>
                <w:szCs w:val="24"/>
                <w14:ligatures w14:val="standardContextual"/>
              </w:rPr>
              <w:tab/>
            </w:r>
            <w:r w:rsidRPr="00EB7810">
              <w:rPr>
                <w:rStyle w:val="Hyperlink"/>
                <w:noProof/>
              </w:rPr>
              <w:t>Cognitive</w:t>
            </w:r>
            <w:r w:rsidRPr="00EB7810">
              <w:rPr>
                <w:rStyle w:val="Hyperlink"/>
                <w:noProof/>
                <w:spacing w:val="-8"/>
              </w:rPr>
              <w:t xml:space="preserve"> </w:t>
            </w:r>
            <w:r w:rsidRPr="00EB7810">
              <w:rPr>
                <w:rStyle w:val="Hyperlink"/>
                <w:noProof/>
              </w:rPr>
              <w:t>and</w:t>
            </w:r>
            <w:r w:rsidRPr="00EB7810">
              <w:rPr>
                <w:rStyle w:val="Hyperlink"/>
                <w:noProof/>
                <w:spacing w:val="-7"/>
              </w:rPr>
              <w:t xml:space="preserve"> </w:t>
            </w:r>
            <w:r w:rsidRPr="00EB7810">
              <w:rPr>
                <w:rStyle w:val="Hyperlink"/>
                <w:noProof/>
              </w:rPr>
              <w:t>Intellectual</w:t>
            </w:r>
            <w:r w:rsidRPr="00EB7810">
              <w:rPr>
                <w:rStyle w:val="Hyperlink"/>
                <w:noProof/>
                <w:spacing w:val="-3"/>
              </w:rPr>
              <w:t xml:space="preserve"> </w:t>
            </w:r>
            <w:r w:rsidRPr="00EB7810">
              <w:rPr>
                <w:rStyle w:val="Hyperlink"/>
                <w:noProof/>
                <w:spacing w:val="-2"/>
              </w:rPr>
              <w:t>Skills</w:t>
            </w:r>
            <w:r>
              <w:rPr>
                <w:noProof/>
                <w:webHidden/>
              </w:rPr>
              <w:tab/>
            </w:r>
            <w:r>
              <w:rPr>
                <w:noProof/>
                <w:webHidden/>
              </w:rPr>
              <w:fldChar w:fldCharType="begin"/>
            </w:r>
            <w:r>
              <w:rPr>
                <w:noProof/>
                <w:webHidden/>
              </w:rPr>
              <w:instrText xml:space="preserve"> PAGEREF _Toc187440866 \h </w:instrText>
            </w:r>
            <w:r>
              <w:rPr>
                <w:noProof/>
                <w:webHidden/>
              </w:rPr>
            </w:r>
            <w:r>
              <w:rPr>
                <w:noProof/>
                <w:webHidden/>
              </w:rPr>
              <w:fldChar w:fldCharType="separate"/>
            </w:r>
            <w:r>
              <w:rPr>
                <w:noProof/>
                <w:webHidden/>
              </w:rPr>
              <w:t>27</w:t>
            </w:r>
            <w:r>
              <w:rPr>
                <w:noProof/>
                <w:webHidden/>
              </w:rPr>
              <w:fldChar w:fldCharType="end"/>
            </w:r>
          </w:hyperlink>
        </w:p>
        <w:p w14:paraId="6D09931A" w14:textId="531440B7" w:rsidR="001C4226" w:rsidRDefault="001C4226">
          <w:pPr>
            <w:pStyle w:val="TOC2"/>
            <w:tabs>
              <w:tab w:val="left" w:pos="720"/>
              <w:tab w:val="right" w:leader="dot" w:pos="9019"/>
            </w:tabs>
            <w:rPr>
              <w:rFonts w:asciiTheme="minorHAnsi" w:eastAsiaTheme="minorEastAsia" w:hAnsiTheme="minorHAnsi" w:cstheme="minorBidi"/>
              <w:noProof/>
              <w:kern w:val="2"/>
              <w:sz w:val="24"/>
              <w:szCs w:val="24"/>
              <w14:ligatures w14:val="standardContextual"/>
            </w:rPr>
          </w:pPr>
          <w:hyperlink w:anchor="_Toc187440867" w:history="1">
            <w:r w:rsidRPr="00EB7810">
              <w:rPr>
                <w:rStyle w:val="Hyperlink"/>
                <w:b/>
                <w:bCs/>
                <w:noProof/>
                <w:spacing w:val="-1"/>
                <w:lang w:val="en-US" w:eastAsia="en-US"/>
              </w:rPr>
              <w:t>9.</w:t>
            </w:r>
            <w:r>
              <w:rPr>
                <w:rFonts w:asciiTheme="minorHAnsi" w:eastAsiaTheme="minorEastAsia" w:hAnsiTheme="minorHAnsi" w:cstheme="minorBidi"/>
                <w:noProof/>
                <w:kern w:val="2"/>
                <w:sz w:val="24"/>
                <w:szCs w:val="24"/>
                <w14:ligatures w14:val="standardContextual"/>
              </w:rPr>
              <w:tab/>
            </w:r>
            <w:r w:rsidRPr="00EB7810">
              <w:rPr>
                <w:rStyle w:val="Hyperlink"/>
                <w:noProof/>
              </w:rPr>
              <w:t>Practical</w:t>
            </w:r>
            <w:r w:rsidRPr="00EB7810">
              <w:rPr>
                <w:rStyle w:val="Hyperlink"/>
                <w:noProof/>
                <w:spacing w:val="-4"/>
              </w:rPr>
              <w:t xml:space="preserve"> </w:t>
            </w:r>
            <w:r w:rsidRPr="00EB7810">
              <w:rPr>
                <w:rStyle w:val="Hyperlink"/>
                <w:noProof/>
                <w:spacing w:val="-2"/>
              </w:rPr>
              <w:t>Skills</w:t>
            </w:r>
            <w:r>
              <w:rPr>
                <w:noProof/>
                <w:webHidden/>
              </w:rPr>
              <w:tab/>
            </w:r>
            <w:r>
              <w:rPr>
                <w:noProof/>
                <w:webHidden/>
              </w:rPr>
              <w:fldChar w:fldCharType="begin"/>
            </w:r>
            <w:r>
              <w:rPr>
                <w:noProof/>
                <w:webHidden/>
              </w:rPr>
              <w:instrText xml:space="preserve"> PAGEREF _Toc187440867 \h </w:instrText>
            </w:r>
            <w:r>
              <w:rPr>
                <w:noProof/>
                <w:webHidden/>
              </w:rPr>
            </w:r>
            <w:r>
              <w:rPr>
                <w:noProof/>
                <w:webHidden/>
              </w:rPr>
              <w:fldChar w:fldCharType="separate"/>
            </w:r>
            <w:r>
              <w:rPr>
                <w:noProof/>
                <w:webHidden/>
              </w:rPr>
              <w:t>28</w:t>
            </w:r>
            <w:r>
              <w:rPr>
                <w:noProof/>
                <w:webHidden/>
              </w:rPr>
              <w:fldChar w:fldCharType="end"/>
            </w:r>
          </w:hyperlink>
        </w:p>
        <w:p w14:paraId="235D42C2" w14:textId="7F917BCD" w:rsidR="001C4226" w:rsidRDefault="001C4226">
          <w:pPr>
            <w:pStyle w:val="TOC2"/>
            <w:tabs>
              <w:tab w:val="left" w:pos="960"/>
              <w:tab w:val="right" w:leader="dot" w:pos="9019"/>
            </w:tabs>
            <w:rPr>
              <w:rFonts w:asciiTheme="minorHAnsi" w:eastAsiaTheme="minorEastAsia" w:hAnsiTheme="minorHAnsi" w:cstheme="minorBidi"/>
              <w:noProof/>
              <w:kern w:val="2"/>
              <w:sz w:val="24"/>
              <w:szCs w:val="24"/>
              <w14:ligatures w14:val="standardContextual"/>
            </w:rPr>
          </w:pPr>
          <w:hyperlink w:anchor="_Toc187440868" w:history="1">
            <w:r w:rsidRPr="00EB7810">
              <w:rPr>
                <w:rStyle w:val="Hyperlink"/>
                <w:b/>
                <w:bCs/>
                <w:noProof/>
                <w:spacing w:val="-1"/>
                <w:lang w:val="en-US" w:eastAsia="en-US"/>
              </w:rPr>
              <w:t>10.</w:t>
            </w:r>
            <w:r>
              <w:rPr>
                <w:rFonts w:asciiTheme="minorHAnsi" w:eastAsiaTheme="minorEastAsia" w:hAnsiTheme="minorHAnsi" w:cstheme="minorBidi"/>
                <w:noProof/>
                <w:kern w:val="2"/>
                <w:sz w:val="24"/>
                <w:szCs w:val="24"/>
                <w14:ligatures w14:val="standardContextual"/>
              </w:rPr>
              <w:tab/>
            </w:r>
            <w:r w:rsidRPr="00EB7810">
              <w:rPr>
                <w:rStyle w:val="Hyperlink"/>
                <w:noProof/>
              </w:rPr>
              <w:t>Transferable</w:t>
            </w:r>
            <w:r w:rsidRPr="00EB7810">
              <w:rPr>
                <w:rStyle w:val="Hyperlink"/>
                <w:noProof/>
                <w:spacing w:val="-4"/>
              </w:rPr>
              <w:t xml:space="preserve"> </w:t>
            </w:r>
            <w:r w:rsidRPr="00EB7810">
              <w:rPr>
                <w:rStyle w:val="Hyperlink"/>
                <w:noProof/>
              </w:rPr>
              <w:t>Skills</w:t>
            </w:r>
            <w:r w:rsidRPr="00EB7810">
              <w:rPr>
                <w:rStyle w:val="Hyperlink"/>
                <w:noProof/>
                <w:spacing w:val="-6"/>
              </w:rPr>
              <w:t xml:space="preserve"> </w:t>
            </w:r>
            <w:r w:rsidRPr="00EB7810">
              <w:rPr>
                <w:rStyle w:val="Hyperlink"/>
                <w:noProof/>
              </w:rPr>
              <w:t>for</w:t>
            </w:r>
            <w:r w:rsidRPr="00EB7810">
              <w:rPr>
                <w:rStyle w:val="Hyperlink"/>
                <w:noProof/>
                <w:spacing w:val="-7"/>
              </w:rPr>
              <w:t xml:space="preserve"> </w:t>
            </w:r>
            <w:r w:rsidRPr="00EB7810">
              <w:rPr>
                <w:rStyle w:val="Hyperlink"/>
                <w:noProof/>
              </w:rPr>
              <w:t>Life</w:t>
            </w:r>
            <w:r w:rsidRPr="00EB7810">
              <w:rPr>
                <w:rStyle w:val="Hyperlink"/>
                <w:noProof/>
                <w:spacing w:val="-7"/>
              </w:rPr>
              <w:t xml:space="preserve"> </w:t>
            </w:r>
            <w:r w:rsidRPr="00EB7810">
              <w:rPr>
                <w:rStyle w:val="Hyperlink"/>
                <w:noProof/>
              </w:rPr>
              <w:t>and</w:t>
            </w:r>
            <w:r w:rsidRPr="00EB7810">
              <w:rPr>
                <w:rStyle w:val="Hyperlink"/>
                <w:noProof/>
                <w:spacing w:val="-4"/>
              </w:rPr>
              <w:t xml:space="preserve"> </w:t>
            </w:r>
            <w:r w:rsidRPr="00EB7810">
              <w:rPr>
                <w:rStyle w:val="Hyperlink"/>
                <w:noProof/>
              </w:rPr>
              <w:t>Professional</w:t>
            </w:r>
            <w:r w:rsidRPr="00EB7810">
              <w:rPr>
                <w:rStyle w:val="Hyperlink"/>
                <w:noProof/>
                <w:spacing w:val="-2"/>
              </w:rPr>
              <w:t xml:space="preserve"> Practice</w:t>
            </w:r>
            <w:r>
              <w:rPr>
                <w:noProof/>
                <w:webHidden/>
              </w:rPr>
              <w:tab/>
            </w:r>
            <w:r>
              <w:rPr>
                <w:noProof/>
                <w:webHidden/>
              </w:rPr>
              <w:fldChar w:fldCharType="begin"/>
            </w:r>
            <w:r>
              <w:rPr>
                <w:noProof/>
                <w:webHidden/>
              </w:rPr>
              <w:instrText xml:space="preserve"> PAGEREF _Toc187440868 \h </w:instrText>
            </w:r>
            <w:r>
              <w:rPr>
                <w:noProof/>
                <w:webHidden/>
              </w:rPr>
            </w:r>
            <w:r>
              <w:rPr>
                <w:noProof/>
                <w:webHidden/>
              </w:rPr>
              <w:fldChar w:fldCharType="separate"/>
            </w:r>
            <w:r>
              <w:rPr>
                <w:noProof/>
                <w:webHidden/>
              </w:rPr>
              <w:t>29</w:t>
            </w:r>
            <w:r>
              <w:rPr>
                <w:noProof/>
                <w:webHidden/>
              </w:rPr>
              <w:fldChar w:fldCharType="end"/>
            </w:r>
          </w:hyperlink>
        </w:p>
        <w:p w14:paraId="4BD6DF1F" w14:textId="1A031843"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69" w:history="1">
            <w:r w:rsidRPr="00EB7810">
              <w:rPr>
                <w:rStyle w:val="Hyperlink"/>
                <w:noProof/>
              </w:rPr>
              <w:t>Please</w:t>
            </w:r>
            <w:r w:rsidRPr="00EB7810">
              <w:rPr>
                <w:rStyle w:val="Hyperlink"/>
                <w:noProof/>
                <w:spacing w:val="-3"/>
              </w:rPr>
              <w:t xml:space="preserve"> </w:t>
            </w:r>
            <w:r w:rsidRPr="00EB7810">
              <w:rPr>
                <w:rStyle w:val="Hyperlink"/>
                <w:noProof/>
                <w:spacing w:val="-2"/>
              </w:rPr>
              <w:t>note:</w:t>
            </w:r>
            <w:r>
              <w:rPr>
                <w:noProof/>
                <w:webHidden/>
              </w:rPr>
              <w:tab/>
            </w:r>
            <w:r>
              <w:rPr>
                <w:noProof/>
                <w:webHidden/>
              </w:rPr>
              <w:fldChar w:fldCharType="begin"/>
            </w:r>
            <w:r>
              <w:rPr>
                <w:noProof/>
                <w:webHidden/>
              </w:rPr>
              <w:instrText xml:space="preserve"> PAGEREF _Toc187440869 \h </w:instrText>
            </w:r>
            <w:r>
              <w:rPr>
                <w:noProof/>
                <w:webHidden/>
              </w:rPr>
            </w:r>
            <w:r>
              <w:rPr>
                <w:noProof/>
                <w:webHidden/>
              </w:rPr>
              <w:fldChar w:fldCharType="separate"/>
            </w:r>
            <w:r>
              <w:rPr>
                <w:noProof/>
                <w:webHidden/>
              </w:rPr>
              <w:t>29</w:t>
            </w:r>
            <w:r>
              <w:rPr>
                <w:noProof/>
                <w:webHidden/>
              </w:rPr>
              <w:fldChar w:fldCharType="end"/>
            </w:r>
          </w:hyperlink>
        </w:p>
        <w:p w14:paraId="0D3A8F84" w14:textId="41E9C860" w:rsidR="001C4226" w:rsidRDefault="001C4226">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0870" w:history="1">
            <w:r w:rsidRPr="00EB7810">
              <w:rPr>
                <w:rStyle w:val="Hyperlink"/>
                <w:noProof/>
              </w:rPr>
              <w:t>Appendix F - University of Wales Trinity Saint David - Level 4 Marking Criteria</w:t>
            </w:r>
            <w:r>
              <w:rPr>
                <w:noProof/>
                <w:webHidden/>
              </w:rPr>
              <w:tab/>
            </w:r>
            <w:r>
              <w:rPr>
                <w:noProof/>
                <w:webHidden/>
              </w:rPr>
              <w:fldChar w:fldCharType="begin"/>
            </w:r>
            <w:r>
              <w:rPr>
                <w:noProof/>
                <w:webHidden/>
              </w:rPr>
              <w:instrText xml:space="preserve"> PAGEREF _Toc187440870 \h </w:instrText>
            </w:r>
            <w:r>
              <w:rPr>
                <w:noProof/>
                <w:webHidden/>
              </w:rPr>
            </w:r>
            <w:r>
              <w:rPr>
                <w:noProof/>
                <w:webHidden/>
              </w:rPr>
              <w:fldChar w:fldCharType="separate"/>
            </w:r>
            <w:r>
              <w:rPr>
                <w:noProof/>
                <w:webHidden/>
              </w:rPr>
              <w:t>1</w:t>
            </w:r>
            <w:r>
              <w:rPr>
                <w:noProof/>
                <w:webHidden/>
              </w:rPr>
              <w:fldChar w:fldCharType="end"/>
            </w:r>
          </w:hyperlink>
        </w:p>
        <w:p w14:paraId="03FD88D1" w14:textId="1AA079F8" w:rsidR="00440BDD" w:rsidRDefault="00440BDD">
          <w:r>
            <w:rPr>
              <w:b/>
              <w:bCs/>
              <w:noProof/>
            </w:rPr>
            <w:fldChar w:fldCharType="end"/>
          </w:r>
        </w:p>
      </w:sdtContent>
    </w:sdt>
    <w:p w14:paraId="20FECCF2" w14:textId="77777777" w:rsidR="00440BDD" w:rsidRDefault="00440BDD" w:rsidP="00440BDD"/>
    <w:p w14:paraId="164C612E" w14:textId="77777777" w:rsidR="00EC5A17" w:rsidRDefault="00EC5A17" w:rsidP="006345E7">
      <w:pPr>
        <w:pStyle w:val="Heading2"/>
        <w:sectPr w:rsidR="00EC5A17">
          <w:pgSz w:w="11909" w:h="16834"/>
          <w:pgMar w:top="1440" w:right="1440" w:bottom="1440" w:left="1440" w:header="720" w:footer="720" w:gutter="0"/>
          <w:pgNumType w:start="1"/>
          <w:cols w:space="720"/>
        </w:sectPr>
      </w:pPr>
    </w:p>
    <w:p w14:paraId="13288FC1" w14:textId="68CD2484" w:rsidR="00BE6D2F" w:rsidRDefault="00000000" w:rsidP="006345E7">
      <w:pPr>
        <w:pStyle w:val="Heading2"/>
      </w:pPr>
      <w:bookmarkStart w:id="2" w:name="_Toc187440822"/>
      <w:r>
        <w:lastRenderedPageBreak/>
        <w:t>Introduction and Overview</w:t>
      </w:r>
      <w:bookmarkEnd w:id="2"/>
    </w:p>
    <w:p w14:paraId="161F96A3" w14:textId="77777777" w:rsidR="00BE6D2F" w:rsidRPr="006345E7" w:rsidRDefault="00000000" w:rsidP="006345E7">
      <w:pPr>
        <w:pStyle w:val="Heading3"/>
      </w:pPr>
      <w:bookmarkStart w:id="3" w:name="_8b5ujceztx2l" w:colFirst="0" w:colLast="0"/>
      <w:bookmarkStart w:id="4" w:name="_Toc187440823"/>
      <w:bookmarkEnd w:id="3"/>
      <w:r w:rsidRPr="006345E7">
        <w:t>Overview and Context of the Curriculum</w:t>
      </w:r>
      <w:bookmarkEnd w:id="4"/>
    </w:p>
    <w:p w14:paraId="185B7688" w14:textId="77777777" w:rsidR="00BE6D2F" w:rsidRPr="00440BDD" w:rsidRDefault="00000000" w:rsidP="00440BDD">
      <w:pPr>
        <w:spacing w:line="360" w:lineRule="auto"/>
        <w:jc w:val="both"/>
        <w:rPr>
          <w:sz w:val="24"/>
          <w:szCs w:val="24"/>
        </w:rPr>
      </w:pPr>
      <w:bookmarkStart w:id="5" w:name="_b7vyly2eg7g8" w:colFirst="0" w:colLast="0"/>
      <w:bookmarkEnd w:id="5"/>
      <w:r w:rsidRPr="005F28C4">
        <w:rPr>
          <w:sz w:val="24"/>
          <w:szCs w:val="24"/>
        </w:rPr>
        <w:t>The proposed curriculum is designed for widening access students who possess limited or no formal qualifications. This diverse group may include mature learners returning to education, young people classified as NEET (Not in Education, Employment, or Training), and individuals seeking an introduction to formal academic education. These learners often face significant barriers to higher education, including a lack of prior academic experience and limited confidence in navigating educational environments. Research suggests that widening participation initiatives play a critical role in reducing educational inequality and improving</w:t>
      </w:r>
      <w:r w:rsidRPr="00440BDD">
        <w:rPr>
          <w:sz w:val="24"/>
          <w:szCs w:val="24"/>
        </w:rPr>
        <w:t xml:space="preserve"> employability outcomes (HEFCE, 2013; Gorard, 2018). Tailoring this curriculum to meet their specific needs aligns with principles of inclusive education and lifelong learning.</w:t>
      </w:r>
    </w:p>
    <w:p w14:paraId="10632AE7" w14:textId="16F8573F" w:rsidR="00BE6D2F" w:rsidRPr="00440BDD" w:rsidRDefault="00000000" w:rsidP="00440BDD">
      <w:pPr>
        <w:spacing w:line="360" w:lineRule="auto"/>
        <w:jc w:val="both"/>
        <w:rPr>
          <w:sz w:val="24"/>
          <w:szCs w:val="24"/>
        </w:rPr>
      </w:pPr>
      <w:bookmarkStart w:id="6" w:name="_l8sl1zitojr7" w:colFirst="0" w:colLast="0"/>
      <w:bookmarkEnd w:id="6"/>
      <w:r w:rsidRPr="00440BDD">
        <w:rPr>
          <w:sz w:val="24"/>
          <w:szCs w:val="24"/>
        </w:rPr>
        <w:t xml:space="preserve">The curriculum will focus on an </w:t>
      </w:r>
      <w:r w:rsidR="00A245A0">
        <w:rPr>
          <w:sz w:val="24"/>
          <w:szCs w:val="24"/>
        </w:rPr>
        <w:t>a</w:t>
      </w:r>
      <w:r w:rsidRPr="00440BDD">
        <w:rPr>
          <w:sz w:val="24"/>
          <w:szCs w:val="24"/>
        </w:rPr>
        <w:t xml:space="preserve">cademic </w:t>
      </w:r>
      <w:r w:rsidR="00A245A0">
        <w:rPr>
          <w:sz w:val="24"/>
          <w:szCs w:val="24"/>
        </w:rPr>
        <w:t>s</w:t>
      </w:r>
      <w:r w:rsidRPr="00440BDD">
        <w:rPr>
          <w:sz w:val="24"/>
          <w:szCs w:val="24"/>
        </w:rPr>
        <w:t>kills module that equips learners with foundational skills necessary for success in higher education and beyond. The module is called Academic and Digital Skills for Success. The scope includes developing skills in research, digital literacy, academic writing, and critical thinking, which are essential for transitioning to more advanced educational or vocational pathways. The module aims to prepare students for a digitally driven academic landscape, where foundational IT skills are increasingly critical (JISC, 2022).</w:t>
      </w:r>
    </w:p>
    <w:p w14:paraId="18BFC4F5" w14:textId="77777777" w:rsidR="006345E7" w:rsidRDefault="00000000" w:rsidP="006345E7">
      <w:pPr>
        <w:pStyle w:val="Heading3"/>
      </w:pPr>
      <w:bookmarkStart w:id="7" w:name="_s4u8vj6wwjn6" w:colFirst="0" w:colLast="0"/>
      <w:bookmarkStart w:id="8" w:name="_Toc187440824"/>
      <w:bookmarkEnd w:id="7"/>
      <w:r>
        <w:t>Context of Delivery</w:t>
      </w:r>
      <w:bookmarkEnd w:id="8"/>
    </w:p>
    <w:p w14:paraId="6ED69154" w14:textId="45A0E477" w:rsidR="00BE6D2F" w:rsidRPr="006345E7" w:rsidRDefault="00000000" w:rsidP="006345E7">
      <w:pPr>
        <w:spacing w:line="360" w:lineRule="auto"/>
        <w:jc w:val="both"/>
        <w:rPr>
          <w:b/>
          <w:color w:val="000000"/>
          <w:sz w:val="24"/>
          <w:szCs w:val="24"/>
        </w:rPr>
      </w:pPr>
      <w:r w:rsidRPr="006345E7">
        <w:rPr>
          <w:sz w:val="24"/>
          <w:szCs w:val="24"/>
        </w:rPr>
        <w:t>The module will be delivered on-campus in a computer lab setting, enabling students to access technology and receive hands-on guidance</w:t>
      </w:r>
      <w:r w:rsidR="00A245A0">
        <w:rPr>
          <w:sz w:val="24"/>
          <w:szCs w:val="24"/>
        </w:rPr>
        <w:t xml:space="preserve"> from their lecturer</w:t>
      </w:r>
      <w:r w:rsidRPr="006345E7">
        <w:rPr>
          <w:sz w:val="24"/>
          <w:szCs w:val="24"/>
        </w:rPr>
        <w:t xml:space="preserve">. Many learners in </w:t>
      </w:r>
      <w:r w:rsidR="00A245A0">
        <w:rPr>
          <w:sz w:val="24"/>
          <w:szCs w:val="24"/>
        </w:rPr>
        <w:t xml:space="preserve">on this programme </w:t>
      </w:r>
      <w:r w:rsidRPr="006345E7">
        <w:rPr>
          <w:sz w:val="24"/>
          <w:szCs w:val="24"/>
        </w:rPr>
        <w:t xml:space="preserve">may lack basic IT proficiency, which can be a significant barrier to academic success (McLoughlin &amp; Lee, 2008). The in-class support provided by </w:t>
      </w:r>
      <w:r w:rsidR="00A245A0">
        <w:rPr>
          <w:sz w:val="24"/>
          <w:szCs w:val="24"/>
        </w:rPr>
        <w:t>lecturers</w:t>
      </w:r>
      <w:r w:rsidRPr="006345E7">
        <w:rPr>
          <w:sz w:val="24"/>
          <w:szCs w:val="24"/>
        </w:rPr>
        <w:t xml:space="preserve"> will be essential for helping students build confidence in using computers, conducting online research, and engaging with digital learning platforms. The physical presence of </w:t>
      </w:r>
      <w:r w:rsidR="00A245A0">
        <w:rPr>
          <w:sz w:val="24"/>
          <w:szCs w:val="24"/>
        </w:rPr>
        <w:t xml:space="preserve">lecturers </w:t>
      </w:r>
      <w:r w:rsidRPr="006345E7">
        <w:rPr>
          <w:sz w:val="24"/>
          <w:szCs w:val="24"/>
        </w:rPr>
        <w:t>allows for immediate feedback and support, creating a more accessible and inclusive learning environment.</w:t>
      </w:r>
    </w:p>
    <w:p w14:paraId="389246A4" w14:textId="77777777" w:rsidR="00BE6D2F" w:rsidRDefault="00000000" w:rsidP="006345E7">
      <w:pPr>
        <w:pStyle w:val="Heading3"/>
      </w:pPr>
      <w:bookmarkStart w:id="9" w:name="_or9w4ya08r0n" w:colFirst="0" w:colLast="0"/>
      <w:bookmarkStart w:id="10" w:name="_Toc187440825"/>
      <w:bookmarkEnd w:id="9"/>
      <w:r>
        <w:lastRenderedPageBreak/>
        <w:t>Duration and Structure</w:t>
      </w:r>
      <w:bookmarkEnd w:id="10"/>
    </w:p>
    <w:p w14:paraId="32BD4028" w14:textId="331AB007" w:rsidR="006345E7" w:rsidRPr="006345E7" w:rsidRDefault="00000000" w:rsidP="006345E7">
      <w:pPr>
        <w:spacing w:line="360" w:lineRule="auto"/>
        <w:jc w:val="both"/>
        <w:rPr>
          <w:sz w:val="24"/>
          <w:szCs w:val="24"/>
        </w:rPr>
      </w:pPr>
      <w:bookmarkStart w:id="11" w:name="_y8ocvn13fpzd" w:colFirst="0" w:colLast="0"/>
      <w:bookmarkEnd w:id="11"/>
      <w:r w:rsidRPr="006345E7">
        <w:rPr>
          <w:sz w:val="24"/>
          <w:szCs w:val="24"/>
        </w:rPr>
        <w:t xml:space="preserve">The curriculum will span ten weeks of teaching, with a reading week in the middle. This week is intended to provide students with an opportunity to reflect, consolidate their learning, and address any gaps in their understanding. A </w:t>
      </w:r>
      <w:r w:rsidR="00A245A0">
        <w:rPr>
          <w:sz w:val="24"/>
          <w:szCs w:val="24"/>
        </w:rPr>
        <w:t>eleven</w:t>
      </w:r>
      <w:r w:rsidRPr="006345E7">
        <w:rPr>
          <w:sz w:val="24"/>
          <w:szCs w:val="24"/>
        </w:rPr>
        <w:t>-week structure, including time for self-directed learning, aligns with evidence suggesting that learners benefit from opportunities to process and review material outside formal instruction (Biggs &amp; Tang, 2011). This structure promotes a balance between guided instruction and independent learning.</w:t>
      </w:r>
      <w:bookmarkStart w:id="12" w:name="_r747q2y50czl" w:colFirst="0" w:colLast="0"/>
      <w:bookmarkEnd w:id="12"/>
    </w:p>
    <w:p w14:paraId="21CB84CE" w14:textId="77777777" w:rsidR="006345E7" w:rsidRPr="006345E7" w:rsidRDefault="00000000" w:rsidP="006345E7">
      <w:pPr>
        <w:pStyle w:val="Heading3"/>
      </w:pPr>
      <w:bookmarkStart w:id="13" w:name="_Toc187440826"/>
      <w:r w:rsidRPr="006345E7">
        <w:t>Rationale for the Curriculum</w:t>
      </w:r>
      <w:bookmarkEnd w:id="13"/>
    </w:p>
    <w:p w14:paraId="45160FB7" w14:textId="583C7118" w:rsidR="00BE6D2F" w:rsidRPr="006345E7" w:rsidRDefault="00000000" w:rsidP="006345E7">
      <w:pPr>
        <w:spacing w:line="360" w:lineRule="auto"/>
        <w:jc w:val="both"/>
        <w:rPr>
          <w:sz w:val="24"/>
          <w:szCs w:val="24"/>
        </w:rPr>
      </w:pPr>
      <w:r w:rsidRPr="006345E7">
        <w:rPr>
          <w:sz w:val="24"/>
          <w:szCs w:val="24"/>
        </w:rPr>
        <w:t>The proposed curriculum addresses a significant gap in existing widening access provisions, specifically the lack of engaging, practical teaching methods tailored to non-traditional learners. Students enrolled in such courses often struggle with traditional "chalk and talk" methods of instruction, which prioritize passive listening over active engagement. Research indicates that non-traditional students, particularly those with limited prior academic experience, benefit from interactive and applied learning methods (Brookfield, 2017; Kolb &amp; Kolb, 2005). This module integrates storytelling and practical application, enabling students to acquire critical academic and digital skills "by accident" through immersive and engaging activities.</w:t>
      </w:r>
    </w:p>
    <w:p w14:paraId="7A65A66F" w14:textId="77777777" w:rsidR="00BE6D2F" w:rsidRPr="006345E7" w:rsidRDefault="00000000" w:rsidP="006345E7">
      <w:pPr>
        <w:spacing w:line="360" w:lineRule="auto"/>
        <w:jc w:val="both"/>
        <w:rPr>
          <w:sz w:val="24"/>
          <w:szCs w:val="24"/>
        </w:rPr>
      </w:pPr>
      <w:r w:rsidRPr="006345E7">
        <w:rPr>
          <w:sz w:val="24"/>
          <w:szCs w:val="24"/>
        </w:rPr>
        <w:t>Current provision within widening access courses, such as the Employability Skills programme, includes some practical application but remains predominantly lecture-based. This new modules curriculum differs by employing role-playing and narrative techniques to create an engaging, immersive environment. For example, students will adopt the role of detectives solving a mystery, integrating academic skill-building activities within the storyline. This innovative approach fosters active participation and skill acquisition in an inclusive and supportive setting, aligning with contemporary best practices in higher education pedagogy (Biggs &amp; Tang, 2011).</w:t>
      </w:r>
    </w:p>
    <w:p w14:paraId="28AEF10E" w14:textId="77777777" w:rsidR="00BE6D2F" w:rsidRDefault="00000000" w:rsidP="006345E7">
      <w:pPr>
        <w:pStyle w:val="Heading3"/>
      </w:pPr>
      <w:bookmarkStart w:id="14" w:name="_xw9ul07daw39" w:colFirst="0" w:colLast="0"/>
      <w:bookmarkStart w:id="15" w:name="_Toc187440827"/>
      <w:bookmarkEnd w:id="14"/>
      <w:r>
        <w:t>Background Information</w:t>
      </w:r>
      <w:bookmarkEnd w:id="15"/>
    </w:p>
    <w:p w14:paraId="0A6EB6D9" w14:textId="3844E562" w:rsidR="00BE6D2F" w:rsidRPr="006345E7" w:rsidRDefault="00000000" w:rsidP="006345E7">
      <w:pPr>
        <w:spacing w:line="360" w:lineRule="auto"/>
        <w:jc w:val="both"/>
        <w:rPr>
          <w:sz w:val="24"/>
          <w:szCs w:val="24"/>
        </w:rPr>
      </w:pPr>
      <w:bookmarkStart w:id="16" w:name="_o21xp3u84xd5" w:colFirst="0" w:colLast="0"/>
      <w:bookmarkEnd w:id="16"/>
      <w:r w:rsidRPr="006345E7">
        <w:rPr>
          <w:sz w:val="24"/>
          <w:szCs w:val="24"/>
        </w:rPr>
        <w:t>The increasing emphasis on widening participation in higher education reflects a broader societal commitment to addressing educational inequalities. Government initiatives such as the Office for Students (OfS) Access and Participation Plans highlight the importance of creating opportunities for learners from underrepresented groups (OfS, 2021). Additionally, the rapid digiti</w:t>
      </w:r>
      <w:r w:rsidR="006345E7">
        <w:rPr>
          <w:sz w:val="24"/>
          <w:szCs w:val="24"/>
        </w:rPr>
        <w:t>s</w:t>
      </w:r>
      <w:r w:rsidRPr="006345E7">
        <w:rPr>
          <w:sz w:val="24"/>
          <w:szCs w:val="24"/>
        </w:rPr>
        <w:t xml:space="preserve">ation of education necessitates </w:t>
      </w:r>
      <w:r w:rsidRPr="006345E7">
        <w:rPr>
          <w:sz w:val="24"/>
          <w:szCs w:val="24"/>
        </w:rPr>
        <w:lastRenderedPageBreak/>
        <w:t>equipping learners with digital competencies alongside traditional academic skills (JISC, 2022).</w:t>
      </w:r>
    </w:p>
    <w:p w14:paraId="54696B70" w14:textId="77777777" w:rsidR="00BE6D2F" w:rsidRPr="006345E7" w:rsidRDefault="00000000" w:rsidP="006345E7">
      <w:pPr>
        <w:spacing w:line="360" w:lineRule="auto"/>
        <w:jc w:val="both"/>
        <w:rPr>
          <w:sz w:val="24"/>
          <w:szCs w:val="24"/>
        </w:rPr>
      </w:pPr>
      <w:r w:rsidRPr="006345E7">
        <w:rPr>
          <w:sz w:val="24"/>
          <w:szCs w:val="24"/>
        </w:rPr>
        <w:t>Historically, higher education has struggled to effectively support non-traditional learners, with drop-out rates significantly higher among these cohorts (Thomas, 2012). This disparity underscores the need for innovative teaching strategies that cater to diverse learning needs, particularly those that build confidence and engagement in non-traditional learners.</w:t>
      </w:r>
    </w:p>
    <w:p w14:paraId="6B4B81E6" w14:textId="77777777" w:rsidR="00BE6D2F" w:rsidRDefault="00000000" w:rsidP="006345E7">
      <w:pPr>
        <w:pStyle w:val="Heading3"/>
      </w:pPr>
      <w:bookmarkStart w:id="17" w:name="_5vgxk5txz3bi" w:colFirst="0" w:colLast="0"/>
      <w:bookmarkStart w:id="18" w:name="_Toc187440828"/>
      <w:bookmarkEnd w:id="17"/>
      <w:r>
        <w:t>Current Trends and Challenges</w:t>
      </w:r>
      <w:bookmarkEnd w:id="18"/>
    </w:p>
    <w:p w14:paraId="4AC34911" w14:textId="4248FAAC" w:rsidR="00BE6D2F" w:rsidRPr="006345E7" w:rsidRDefault="005F28C4" w:rsidP="006345E7">
      <w:pPr>
        <w:spacing w:line="360" w:lineRule="auto"/>
        <w:jc w:val="both"/>
        <w:rPr>
          <w:sz w:val="24"/>
          <w:szCs w:val="24"/>
        </w:rPr>
      </w:pPr>
      <w:r>
        <w:rPr>
          <w:sz w:val="24"/>
          <w:szCs w:val="24"/>
        </w:rPr>
        <w:t>H</w:t>
      </w:r>
      <w:r w:rsidRPr="006345E7">
        <w:rPr>
          <w:sz w:val="24"/>
          <w:szCs w:val="24"/>
        </w:rPr>
        <w:t>igher education faces several challenges and trends that necessitate this curriculum. Firstly, mixed abilities within classrooms. Widening access initiatives bring together students with varied academic backgrounds and learning needs, requiring adaptable and differentiated teaching methods (Lynch &amp; Baker, 2005).</w:t>
      </w:r>
    </w:p>
    <w:p w14:paraId="40D6FC66" w14:textId="77777777" w:rsidR="00BE6D2F" w:rsidRPr="006345E7" w:rsidRDefault="00000000" w:rsidP="006345E7">
      <w:pPr>
        <w:spacing w:line="360" w:lineRule="auto"/>
        <w:jc w:val="both"/>
        <w:rPr>
          <w:sz w:val="24"/>
          <w:szCs w:val="24"/>
        </w:rPr>
      </w:pPr>
      <w:r w:rsidRPr="006345E7">
        <w:rPr>
          <w:sz w:val="24"/>
          <w:szCs w:val="24"/>
        </w:rPr>
        <w:t>Secondly, limited resources could be a potential challenge. Many institutions face constraints in terms of time, budget, and personnel, making it essential for curricula to maximize impact with minimal resources (Gorard &amp; Smith, 2010).</w:t>
      </w:r>
    </w:p>
    <w:p w14:paraId="129DAC20" w14:textId="77777777" w:rsidR="00BE6D2F" w:rsidRPr="006345E7" w:rsidRDefault="00000000" w:rsidP="006345E7">
      <w:pPr>
        <w:spacing w:line="360" w:lineRule="auto"/>
        <w:jc w:val="both"/>
        <w:rPr>
          <w:sz w:val="24"/>
          <w:szCs w:val="24"/>
        </w:rPr>
      </w:pPr>
      <w:r w:rsidRPr="006345E7">
        <w:rPr>
          <w:sz w:val="24"/>
          <w:szCs w:val="24"/>
        </w:rPr>
        <w:t>Thirdly, the lack of basic digital skills could pose a challenge.</w:t>
      </w:r>
      <w:r w:rsidRPr="006345E7">
        <w:rPr>
          <w:b/>
          <w:sz w:val="24"/>
          <w:szCs w:val="24"/>
        </w:rPr>
        <w:t xml:space="preserve"> </w:t>
      </w:r>
      <w:r w:rsidRPr="006345E7">
        <w:rPr>
          <w:sz w:val="24"/>
          <w:szCs w:val="24"/>
        </w:rPr>
        <w:t>The COVID-19 pandemic accelerated the need for digital skills, with many institutions adopting hybrid or fully online models. Non-traditional learners often lack these skills, further exacerbating educational inequalities (JISC, 2022).</w:t>
      </w:r>
    </w:p>
    <w:p w14:paraId="45E0FDA6" w14:textId="77777777" w:rsidR="00BE6D2F" w:rsidRPr="006345E7" w:rsidRDefault="00000000" w:rsidP="006345E7">
      <w:pPr>
        <w:spacing w:line="360" w:lineRule="auto"/>
        <w:jc w:val="both"/>
        <w:rPr>
          <w:sz w:val="24"/>
          <w:szCs w:val="24"/>
        </w:rPr>
      </w:pPr>
      <w:r w:rsidRPr="006345E7">
        <w:rPr>
          <w:sz w:val="24"/>
          <w:szCs w:val="24"/>
        </w:rPr>
        <w:t>The curriculum's innovative use of role-playing and storytelling addresses these challenges by creating an inclusive and engaging learning environment. However, it also requires a skilled facilitator who can adapt to student queries while maintaining the narrative flow. To ensure students achieve the necessary learning outcomes, the module incorporates frequent formative assessments to monitor progress and provide feedback.</w:t>
      </w:r>
    </w:p>
    <w:p w14:paraId="4C9BF692" w14:textId="23F3B67B" w:rsidR="00BE6D2F" w:rsidRPr="006345E7" w:rsidRDefault="00000000" w:rsidP="006345E7">
      <w:pPr>
        <w:spacing w:line="360" w:lineRule="auto"/>
        <w:jc w:val="both"/>
        <w:rPr>
          <w:sz w:val="24"/>
          <w:szCs w:val="24"/>
        </w:rPr>
      </w:pPr>
      <w:bookmarkStart w:id="19" w:name="_sxsnik83xowa" w:colFirst="0" w:colLast="0"/>
      <w:bookmarkEnd w:id="19"/>
      <w:r w:rsidRPr="006345E7">
        <w:rPr>
          <w:sz w:val="24"/>
          <w:szCs w:val="24"/>
        </w:rPr>
        <w:t>The rationale for this curriculum is supported by a range of research and policies. The Office for Students (OfS) emphasi</w:t>
      </w:r>
      <w:r w:rsidR="00A245A0">
        <w:rPr>
          <w:sz w:val="24"/>
          <w:szCs w:val="24"/>
        </w:rPr>
        <w:t>s</w:t>
      </w:r>
      <w:r w:rsidRPr="006345E7">
        <w:rPr>
          <w:sz w:val="24"/>
          <w:szCs w:val="24"/>
        </w:rPr>
        <w:t>es the need for higher education providers to implement innovative teaching strategies that support access, retention, and progression for underrepresented groups (OfS, 2021). Additionally, the Teaching Excellence Framework (TEF) highlights the importance of engaging teaching practices that foster deep learning (DfE, 2017).</w:t>
      </w:r>
    </w:p>
    <w:p w14:paraId="0BA5819F" w14:textId="57AC5A62" w:rsidR="006345E7" w:rsidRDefault="00000000" w:rsidP="006345E7">
      <w:pPr>
        <w:spacing w:line="360" w:lineRule="auto"/>
        <w:jc w:val="both"/>
        <w:rPr>
          <w:sz w:val="24"/>
          <w:szCs w:val="24"/>
        </w:rPr>
      </w:pPr>
      <w:r w:rsidRPr="006345E7">
        <w:rPr>
          <w:sz w:val="24"/>
          <w:szCs w:val="24"/>
        </w:rPr>
        <w:t xml:space="preserve">Research on active learning underscores its effectiveness in improving student outcomes. For example, Kolb and Kolb (2005) argue that experiential learning fosters </w:t>
      </w:r>
      <w:r w:rsidRPr="006345E7">
        <w:rPr>
          <w:sz w:val="24"/>
          <w:szCs w:val="24"/>
        </w:rPr>
        <w:lastRenderedPageBreak/>
        <w:t>deeper understanding and retention of material. Similarly, Brookfield (2017) advocates for narrative-based teaching as a means of promoting critical thinking and engagement. These principles form the foundation of the proposed curriculum, which integrates academic skill-building within a detective-themed role-playing game.</w:t>
      </w:r>
      <w:bookmarkStart w:id="20" w:name="_as8hzwgoshig" w:colFirst="0" w:colLast="0"/>
      <w:bookmarkEnd w:id="20"/>
    </w:p>
    <w:p w14:paraId="4C452DE3" w14:textId="77777777" w:rsidR="006345E7" w:rsidRDefault="00000000" w:rsidP="006345E7">
      <w:pPr>
        <w:pStyle w:val="Heading3"/>
      </w:pPr>
      <w:bookmarkStart w:id="21" w:name="_Toc187440829"/>
      <w:r>
        <w:t>Innovative Aspects</w:t>
      </w:r>
      <w:bookmarkEnd w:id="21"/>
    </w:p>
    <w:p w14:paraId="31F6C3ED" w14:textId="04C568BD" w:rsidR="00BE6D2F" w:rsidRPr="006345E7" w:rsidRDefault="00000000" w:rsidP="006345E7">
      <w:pPr>
        <w:spacing w:line="360" w:lineRule="auto"/>
        <w:jc w:val="both"/>
        <w:rPr>
          <w:sz w:val="24"/>
          <w:szCs w:val="24"/>
        </w:rPr>
      </w:pPr>
      <w:r w:rsidRPr="006345E7">
        <w:rPr>
          <w:sz w:val="24"/>
          <w:szCs w:val="24"/>
        </w:rPr>
        <w:t>This curriculum represents a departure from traditional methods by embedding academic and digital skill development within a narrative framework. Students adopt detective personas, engaging in a term-long role-playing game where they solve a mystery while completing academic tasks such as research, writing,</w:t>
      </w:r>
      <w:r w:rsidR="00A245A0">
        <w:rPr>
          <w:sz w:val="24"/>
          <w:szCs w:val="24"/>
        </w:rPr>
        <w:t xml:space="preserve"> presenting</w:t>
      </w:r>
      <w:r w:rsidRPr="006345E7">
        <w:rPr>
          <w:sz w:val="24"/>
          <w:szCs w:val="24"/>
        </w:rPr>
        <w:t xml:space="preserve"> and d</w:t>
      </w:r>
      <w:r w:rsidR="00A245A0">
        <w:rPr>
          <w:sz w:val="24"/>
          <w:szCs w:val="24"/>
        </w:rPr>
        <w:t>ata</w:t>
      </w:r>
      <w:r w:rsidRPr="006345E7">
        <w:rPr>
          <w:sz w:val="24"/>
          <w:szCs w:val="24"/>
        </w:rPr>
        <w:t xml:space="preserve"> analysis. This approach combines experiential learning with storytelling, promoting active engagement and intrinsic motivation (Meyer &amp; Land, 2005).</w:t>
      </w:r>
      <w:r w:rsidR="006345E7">
        <w:rPr>
          <w:sz w:val="24"/>
          <w:szCs w:val="24"/>
        </w:rPr>
        <w:br/>
      </w:r>
      <w:r w:rsidRPr="006345E7">
        <w:rPr>
          <w:sz w:val="24"/>
          <w:szCs w:val="24"/>
        </w:rPr>
        <w:t>Students create and inhabit characters, fostering emotional investment and collaboration. Partnering with the university’s learning and development design team allows for the incorporation of digital elements such as code-cracking and simulated online dialogues. This concept of digital integration will support students learning. There is also a focus on inclusivity and accessibility for students. The curriculum accommodates mixed abilities by providing scaffolding, peer support, and differentiated tasks.</w:t>
      </w:r>
      <w:bookmarkStart w:id="22" w:name="_lo9ztqzbbqin" w:colFirst="0" w:colLast="0"/>
      <w:bookmarkEnd w:id="22"/>
      <w:r w:rsidR="00A245A0">
        <w:rPr>
          <w:sz w:val="24"/>
          <w:szCs w:val="24"/>
        </w:rPr>
        <w:t xml:space="preserve"> </w:t>
      </w:r>
      <w:r w:rsidRPr="006345E7">
        <w:rPr>
          <w:sz w:val="24"/>
          <w:szCs w:val="24"/>
        </w:rPr>
        <w:t>These features address existing gaps in provision by offering a more engaging and inclusive learning experience that complements traditional methods.</w:t>
      </w:r>
    </w:p>
    <w:p w14:paraId="62C724E6" w14:textId="673768E1" w:rsidR="00BE6D2F" w:rsidRPr="00440BDD" w:rsidRDefault="00000000" w:rsidP="00440BDD">
      <w:pPr>
        <w:pStyle w:val="Heading2"/>
      </w:pPr>
      <w:bookmarkStart w:id="23" w:name="_e44bg4vosc4u" w:colFirst="0" w:colLast="0"/>
      <w:bookmarkStart w:id="24" w:name="_Toc187440830"/>
      <w:bookmarkEnd w:id="23"/>
      <w:r w:rsidRPr="00440BDD">
        <w:t>Curriculum Aims and Learning Outcomes</w:t>
      </w:r>
      <w:bookmarkEnd w:id="24"/>
    </w:p>
    <w:p w14:paraId="0CDF888A" w14:textId="77777777" w:rsidR="00BE6D2F" w:rsidRDefault="00000000" w:rsidP="006345E7">
      <w:pPr>
        <w:pStyle w:val="Heading3"/>
      </w:pPr>
      <w:bookmarkStart w:id="25" w:name="_c4rr652sztf7" w:colFirst="0" w:colLast="0"/>
      <w:bookmarkStart w:id="26" w:name="_Toc187440831"/>
      <w:bookmarkEnd w:id="25"/>
      <w:r>
        <w:t>Curriculum Aims</w:t>
      </w:r>
      <w:bookmarkEnd w:id="26"/>
    </w:p>
    <w:p w14:paraId="62DE5EF8" w14:textId="2E2F802A" w:rsidR="006345E7" w:rsidRDefault="00000000" w:rsidP="006345E7">
      <w:pPr>
        <w:spacing w:line="360" w:lineRule="auto"/>
        <w:jc w:val="both"/>
        <w:rPr>
          <w:sz w:val="24"/>
          <w:szCs w:val="24"/>
        </w:rPr>
      </w:pPr>
      <w:r w:rsidRPr="006345E7">
        <w:rPr>
          <w:sz w:val="24"/>
          <w:szCs w:val="24"/>
        </w:rPr>
        <w:t>The aim of this curriculum is to foster the development of</w:t>
      </w:r>
      <w:r w:rsidR="00A245A0">
        <w:rPr>
          <w:sz w:val="24"/>
          <w:szCs w:val="24"/>
        </w:rPr>
        <w:t xml:space="preserve"> </w:t>
      </w:r>
      <w:proofErr w:type="spellStart"/>
      <w:r w:rsidR="00A245A0">
        <w:rPr>
          <w:sz w:val="24"/>
          <w:szCs w:val="24"/>
        </w:rPr>
        <w:t>non traditional</w:t>
      </w:r>
      <w:proofErr w:type="spellEnd"/>
      <w:r w:rsidR="00A245A0">
        <w:rPr>
          <w:sz w:val="24"/>
          <w:szCs w:val="24"/>
        </w:rPr>
        <w:t xml:space="preserve"> students into</w:t>
      </w:r>
      <w:r w:rsidRPr="006345E7">
        <w:rPr>
          <w:sz w:val="24"/>
          <w:szCs w:val="24"/>
        </w:rPr>
        <w:t xml:space="preserve"> lifelong learners who feel confident in their ability to engage with academic study and progress to Level 5, 6, and beyond within higher education. By equipping students with fundamental academic and digital skills, this curriculum seeks to empower them to overcome barriers to learning, develop critical thinking abilities, and cultivate a sense of self-efficacy in their educational journey. The overarching goal is to provide students with the tools necessary to succeed in a variety of academic and professional contexts, aligning with principles of widening participation and inclusive education (Brookfield, 2017; JISC, 2022).</w:t>
      </w:r>
      <w:bookmarkStart w:id="27" w:name="_oo1r9lex5qf8" w:colFirst="0" w:colLast="0"/>
      <w:bookmarkEnd w:id="27"/>
    </w:p>
    <w:p w14:paraId="76CF0DD1" w14:textId="6257F1A6" w:rsidR="00BE6D2F" w:rsidRPr="006345E7" w:rsidRDefault="00000000" w:rsidP="006345E7">
      <w:pPr>
        <w:pStyle w:val="Heading3"/>
        <w:rPr>
          <w:color w:val="auto"/>
          <w:sz w:val="24"/>
          <w:szCs w:val="24"/>
        </w:rPr>
      </w:pPr>
      <w:bookmarkStart w:id="28" w:name="_Toc187440832"/>
      <w:r>
        <w:lastRenderedPageBreak/>
        <w:t>Learning Outcomes</w:t>
      </w:r>
      <w:bookmarkEnd w:id="28"/>
    </w:p>
    <w:p w14:paraId="2D7E2117" w14:textId="3D7FEE57" w:rsidR="006345E7" w:rsidRDefault="00000000" w:rsidP="006345E7">
      <w:pPr>
        <w:spacing w:line="360" w:lineRule="auto"/>
        <w:jc w:val="both"/>
        <w:rPr>
          <w:sz w:val="24"/>
          <w:szCs w:val="24"/>
        </w:rPr>
      </w:pPr>
      <w:r w:rsidRPr="006345E7">
        <w:rPr>
          <w:sz w:val="24"/>
          <w:szCs w:val="24"/>
        </w:rPr>
        <w:t xml:space="preserve">The learning outcomes are aligned with </w:t>
      </w:r>
      <w:r w:rsidRPr="006345E7">
        <w:rPr>
          <w:bCs/>
          <w:sz w:val="24"/>
          <w:szCs w:val="24"/>
        </w:rPr>
        <w:t>Bloom’s taxonomy</w:t>
      </w:r>
      <w:r w:rsidR="006345E7">
        <w:rPr>
          <w:bCs/>
          <w:sz w:val="24"/>
          <w:szCs w:val="24"/>
        </w:rPr>
        <w:t xml:space="preserve"> </w:t>
      </w:r>
      <w:r w:rsidR="006345E7" w:rsidRPr="00A245A0">
        <w:rPr>
          <w:bCs/>
          <w:sz w:val="24"/>
          <w:szCs w:val="24"/>
        </w:rPr>
        <w:t>(</w:t>
      </w:r>
      <w:r w:rsidR="00A245A0" w:rsidRPr="00A245A0">
        <w:rPr>
          <w:bCs/>
          <w:sz w:val="24"/>
          <w:szCs w:val="24"/>
        </w:rPr>
        <w:t>1956</w:t>
      </w:r>
      <w:r w:rsidR="006345E7" w:rsidRPr="00A245A0">
        <w:rPr>
          <w:bCs/>
          <w:sz w:val="24"/>
          <w:szCs w:val="24"/>
        </w:rPr>
        <w:t>)</w:t>
      </w:r>
      <w:r w:rsidRPr="00A245A0">
        <w:rPr>
          <w:sz w:val="24"/>
          <w:szCs w:val="24"/>
        </w:rPr>
        <w:t xml:space="preserve"> </w:t>
      </w:r>
      <w:r w:rsidRPr="006345E7">
        <w:rPr>
          <w:sz w:val="24"/>
          <w:szCs w:val="24"/>
        </w:rPr>
        <w:t xml:space="preserve">to ensure a structured progression from foundational knowledge acquisition to higher-order critical thinking and application. </w:t>
      </w:r>
    </w:p>
    <w:p w14:paraId="005208F6" w14:textId="3F43F797" w:rsidR="00BE6D2F" w:rsidRPr="006345E7" w:rsidRDefault="00000000" w:rsidP="006345E7">
      <w:pPr>
        <w:spacing w:line="360" w:lineRule="auto"/>
        <w:jc w:val="both"/>
        <w:rPr>
          <w:sz w:val="24"/>
          <w:szCs w:val="24"/>
        </w:rPr>
      </w:pPr>
      <w:r w:rsidRPr="006345E7">
        <w:rPr>
          <w:sz w:val="24"/>
          <w:szCs w:val="24"/>
        </w:rPr>
        <w:t>By the end of this module, students will be able to:</w:t>
      </w:r>
    </w:p>
    <w:p w14:paraId="662E668F" w14:textId="75781B71" w:rsidR="00BE6D2F" w:rsidRPr="006345E7" w:rsidRDefault="00000000">
      <w:pPr>
        <w:pStyle w:val="ListParagraph"/>
        <w:numPr>
          <w:ilvl w:val="0"/>
          <w:numId w:val="1"/>
        </w:numPr>
        <w:spacing w:line="360" w:lineRule="auto"/>
        <w:jc w:val="both"/>
        <w:rPr>
          <w:sz w:val="24"/>
          <w:szCs w:val="24"/>
        </w:rPr>
      </w:pPr>
      <w:r w:rsidRPr="006345E7">
        <w:rPr>
          <w:sz w:val="24"/>
          <w:szCs w:val="24"/>
        </w:rPr>
        <w:t>demonstrate knowledge of fundamental academic and digital skills, including research, academic writing and effective digital communication.</w:t>
      </w:r>
    </w:p>
    <w:p w14:paraId="1D2167B3" w14:textId="1BC1ACDF" w:rsidR="00BE6D2F" w:rsidRPr="006345E7" w:rsidRDefault="00000000">
      <w:pPr>
        <w:pStyle w:val="ListParagraph"/>
        <w:numPr>
          <w:ilvl w:val="0"/>
          <w:numId w:val="1"/>
        </w:numPr>
        <w:spacing w:line="360" w:lineRule="auto"/>
        <w:jc w:val="both"/>
        <w:rPr>
          <w:sz w:val="24"/>
          <w:szCs w:val="24"/>
        </w:rPr>
      </w:pPr>
      <w:r w:rsidRPr="006345E7">
        <w:rPr>
          <w:sz w:val="24"/>
          <w:szCs w:val="24"/>
        </w:rPr>
        <w:t>understand key principles underlying academic success, such as information literacy and time management, and will be able to articulate their importance in an academic context.</w:t>
      </w:r>
    </w:p>
    <w:p w14:paraId="3AF1CD84" w14:textId="7011B35C" w:rsidR="00BE6D2F" w:rsidRPr="006345E7" w:rsidRDefault="00000000">
      <w:pPr>
        <w:pStyle w:val="ListParagraph"/>
        <w:numPr>
          <w:ilvl w:val="0"/>
          <w:numId w:val="1"/>
        </w:numPr>
        <w:spacing w:line="360" w:lineRule="auto"/>
        <w:jc w:val="both"/>
        <w:rPr>
          <w:sz w:val="24"/>
          <w:szCs w:val="24"/>
        </w:rPr>
      </w:pPr>
      <w:r w:rsidRPr="006345E7">
        <w:rPr>
          <w:sz w:val="24"/>
          <w:szCs w:val="24"/>
        </w:rPr>
        <w:t>examine and critically evaluate information from various sources, identifying key arguments, underlying motives, and evidence.</w:t>
      </w:r>
      <w:r w:rsidR="006345E7" w:rsidRPr="006345E7">
        <w:rPr>
          <w:sz w:val="24"/>
          <w:szCs w:val="24"/>
        </w:rPr>
        <w:t xml:space="preserve"> </w:t>
      </w:r>
      <w:r w:rsidRPr="006345E7">
        <w:rPr>
          <w:sz w:val="24"/>
          <w:szCs w:val="24"/>
        </w:rPr>
        <w:t>Through activities such as solving narrative-based problems and conducting independent research, students will develop the ability to critically deconstruct academic and practical issues.</w:t>
      </w:r>
    </w:p>
    <w:p w14:paraId="69660403" w14:textId="721AD425" w:rsidR="00BE6D2F" w:rsidRPr="006345E7" w:rsidRDefault="00000000">
      <w:pPr>
        <w:pStyle w:val="ListParagraph"/>
        <w:numPr>
          <w:ilvl w:val="0"/>
          <w:numId w:val="1"/>
        </w:numPr>
        <w:spacing w:line="360" w:lineRule="auto"/>
        <w:jc w:val="both"/>
        <w:rPr>
          <w:sz w:val="24"/>
          <w:szCs w:val="24"/>
        </w:rPr>
      </w:pPr>
      <w:r w:rsidRPr="006345E7">
        <w:rPr>
          <w:sz w:val="24"/>
          <w:szCs w:val="24"/>
        </w:rPr>
        <w:t>present, evaluate, and interpret qualitative and quantitative data, using this information to construct coherent arguments and make reasoned judgments.</w:t>
      </w:r>
    </w:p>
    <w:p w14:paraId="3035BCEE" w14:textId="61FA5A3A" w:rsidR="006345E7" w:rsidRDefault="00000000" w:rsidP="006345E7">
      <w:pPr>
        <w:spacing w:line="360" w:lineRule="auto"/>
        <w:jc w:val="both"/>
        <w:rPr>
          <w:sz w:val="24"/>
          <w:szCs w:val="24"/>
        </w:rPr>
      </w:pPr>
      <w:r w:rsidRPr="006345E7">
        <w:rPr>
          <w:sz w:val="24"/>
          <w:szCs w:val="24"/>
        </w:rPr>
        <w:t>Through exercises such as data analysis and written reports, students will practice interpreting evidence to support their academic arguments.</w:t>
      </w:r>
      <w:r w:rsidR="005F28C4">
        <w:rPr>
          <w:sz w:val="24"/>
          <w:szCs w:val="24"/>
        </w:rPr>
        <w:t xml:space="preserve"> </w:t>
      </w:r>
      <w:r w:rsidRPr="006345E7">
        <w:rPr>
          <w:sz w:val="24"/>
          <w:szCs w:val="24"/>
        </w:rPr>
        <w:t xml:space="preserve">Students will apply academic skills, such as research, writing, and problem-solving, to contexts outside the classroom, including professional and </w:t>
      </w:r>
      <w:r w:rsidR="00A245A0">
        <w:rPr>
          <w:sz w:val="24"/>
          <w:szCs w:val="24"/>
        </w:rPr>
        <w:t>role play</w:t>
      </w:r>
      <w:r w:rsidRPr="006345E7">
        <w:rPr>
          <w:sz w:val="24"/>
          <w:szCs w:val="24"/>
        </w:rPr>
        <w:t xml:space="preserve"> scenarios.</w:t>
      </w:r>
      <w:r w:rsidR="006345E7">
        <w:rPr>
          <w:sz w:val="24"/>
          <w:szCs w:val="24"/>
        </w:rPr>
        <w:t xml:space="preserve"> </w:t>
      </w:r>
      <w:r w:rsidRPr="006345E7">
        <w:rPr>
          <w:sz w:val="24"/>
          <w:szCs w:val="24"/>
        </w:rPr>
        <w:t>By integrating role-playing activities with real-world academic tasks, students will transfer skills acquired during the module to broader applications.</w:t>
      </w:r>
      <w:r w:rsidR="005F28C4">
        <w:rPr>
          <w:sz w:val="24"/>
          <w:szCs w:val="24"/>
        </w:rPr>
        <w:t xml:space="preserve"> </w:t>
      </w:r>
      <w:r w:rsidRPr="006345E7">
        <w:rPr>
          <w:sz w:val="24"/>
          <w:szCs w:val="24"/>
        </w:rPr>
        <w:t>Students will evaluate the appropriateness of different approaches to solving academic and practical problems, considering factors such as context, resources, and evidence.</w:t>
      </w:r>
      <w:r w:rsidR="006345E7">
        <w:rPr>
          <w:sz w:val="24"/>
          <w:szCs w:val="24"/>
        </w:rPr>
        <w:t xml:space="preserve"> </w:t>
      </w:r>
      <w:r w:rsidRPr="006345E7">
        <w:rPr>
          <w:sz w:val="24"/>
          <w:szCs w:val="24"/>
        </w:rPr>
        <w:t xml:space="preserve">Through </w:t>
      </w:r>
      <w:r w:rsidR="00A245A0">
        <w:rPr>
          <w:sz w:val="24"/>
          <w:szCs w:val="24"/>
        </w:rPr>
        <w:t xml:space="preserve">weekly </w:t>
      </w:r>
      <w:r w:rsidRPr="006345E7">
        <w:rPr>
          <w:sz w:val="24"/>
          <w:szCs w:val="24"/>
        </w:rPr>
        <w:t>reflection and formative feedback, students will learn to critically assess their own approaches to academic tasks and refine them accordingly.</w:t>
      </w:r>
      <w:bookmarkStart w:id="29" w:name="_j7sdqewjzpyl" w:colFirst="0" w:colLast="0"/>
      <w:bookmarkEnd w:id="29"/>
    </w:p>
    <w:p w14:paraId="551F038D" w14:textId="4F594EED" w:rsidR="00BE6D2F" w:rsidRPr="006345E7" w:rsidRDefault="00000000" w:rsidP="006345E7">
      <w:pPr>
        <w:pStyle w:val="Heading3"/>
        <w:rPr>
          <w:color w:val="auto"/>
          <w:sz w:val="24"/>
          <w:szCs w:val="24"/>
        </w:rPr>
      </w:pPr>
      <w:bookmarkStart w:id="30" w:name="_Toc187440833"/>
      <w:r>
        <w:t>Supporting Evidence</w:t>
      </w:r>
      <w:bookmarkEnd w:id="30"/>
    </w:p>
    <w:p w14:paraId="7B81473A" w14:textId="57BA2FC5" w:rsidR="00BE6D2F" w:rsidRPr="006345E7" w:rsidRDefault="00000000" w:rsidP="006345E7">
      <w:pPr>
        <w:spacing w:line="360" w:lineRule="auto"/>
        <w:jc w:val="both"/>
        <w:rPr>
          <w:sz w:val="24"/>
          <w:szCs w:val="24"/>
        </w:rPr>
      </w:pPr>
      <w:r w:rsidRPr="006345E7">
        <w:rPr>
          <w:sz w:val="24"/>
          <w:szCs w:val="24"/>
        </w:rPr>
        <w:t>The alignment of these learning outcomes with Bloom’s taxonomy</w:t>
      </w:r>
      <w:r w:rsidR="00A245A0">
        <w:rPr>
          <w:sz w:val="24"/>
          <w:szCs w:val="24"/>
        </w:rPr>
        <w:t xml:space="preserve"> (1956)</w:t>
      </w:r>
      <w:r w:rsidRPr="006345E7">
        <w:rPr>
          <w:sz w:val="24"/>
          <w:szCs w:val="24"/>
        </w:rPr>
        <w:t xml:space="preserve"> ensures that the curriculum facilitates a progression from foundational knowledge to higher-order critical thinking and application, which are essential for academic and professional success (Bloom, 1956; Anderson &amp; Krathwohl, 2001). Furthermore, incorporating </w:t>
      </w:r>
      <w:r w:rsidRPr="006345E7">
        <w:rPr>
          <w:sz w:val="24"/>
          <w:szCs w:val="24"/>
        </w:rPr>
        <w:lastRenderedPageBreak/>
        <w:t>activities that promote active learning, such as data analysis and critical reflection, aligns with evidence suggesting that such approaches enhance student engagement and outcomes (Kolb &amp; Kolb, 2005; Biggs &amp; Tang, 2011).</w:t>
      </w:r>
      <w:bookmarkStart w:id="31" w:name="_x2jwatd9bi5s" w:colFirst="0" w:colLast="0"/>
      <w:bookmarkEnd w:id="31"/>
      <w:r w:rsidR="00A245A0">
        <w:rPr>
          <w:sz w:val="24"/>
          <w:szCs w:val="24"/>
        </w:rPr>
        <w:t xml:space="preserve"> </w:t>
      </w:r>
      <w:r w:rsidRPr="006345E7">
        <w:rPr>
          <w:sz w:val="24"/>
          <w:szCs w:val="24"/>
        </w:rPr>
        <w:t>The focus on understanding the limits of knowledge and evaluating approaches also reflects the growing importance of metacognition in higher education, with research indicating that self-awareness in learning improves long-term academic success (Thomas, 2012).</w:t>
      </w:r>
    </w:p>
    <w:p w14:paraId="2996833E" w14:textId="66CAFDE3" w:rsidR="00BE6D2F" w:rsidRDefault="00000000" w:rsidP="006345E7">
      <w:pPr>
        <w:pStyle w:val="Heading2"/>
      </w:pPr>
      <w:bookmarkStart w:id="32" w:name="_m0e27eqbq0uc" w:colFirst="0" w:colLast="0"/>
      <w:bookmarkStart w:id="33" w:name="_Toc187440834"/>
      <w:bookmarkEnd w:id="32"/>
      <w:r>
        <w:t>Professional Standards/Benchmarking Statements</w:t>
      </w:r>
      <w:bookmarkEnd w:id="33"/>
      <w:r>
        <w:t xml:space="preserve"> </w:t>
      </w:r>
    </w:p>
    <w:p w14:paraId="0E35AF14" w14:textId="77777777" w:rsidR="00BE6D2F" w:rsidRPr="006345E7" w:rsidRDefault="00000000" w:rsidP="006345E7">
      <w:pPr>
        <w:pStyle w:val="Heading3"/>
      </w:pPr>
      <w:bookmarkStart w:id="34" w:name="_aft6ynkqqwlw" w:colFirst="0" w:colLast="0"/>
      <w:bookmarkStart w:id="35" w:name="_Toc187440835"/>
      <w:bookmarkEnd w:id="34"/>
      <w:r w:rsidRPr="006345E7">
        <w:t>QAA Subject Benchmark Statements</w:t>
      </w:r>
      <w:bookmarkEnd w:id="35"/>
    </w:p>
    <w:p w14:paraId="3C8A45AB" w14:textId="573D0DDD" w:rsidR="00BE6D2F" w:rsidRPr="00A245A0" w:rsidRDefault="00000000" w:rsidP="006345E7">
      <w:pPr>
        <w:spacing w:line="360" w:lineRule="auto"/>
        <w:jc w:val="both"/>
        <w:rPr>
          <w:sz w:val="24"/>
          <w:szCs w:val="24"/>
        </w:rPr>
      </w:pPr>
      <w:r w:rsidRPr="00A245A0">
        <w:rPr>
          <w:sz w:val="24"/>
          <w:szCs w:val="24"/>
        </w:rPr>
        <w:t>The curriculum supports the QAA’s emphasis on digital literacy and academic integrity by embedding these skills into practical, engaging activities such as role-playing, digital problem-solving, and academic writing exercises (QAA, 2018). Students are introduced to foundational concepts and practices (</w:t>
      </w:r>
      <w:r w:rsidR="001C4226">
        <w:rPr>
          <w:sz w:val="24"/>
          <w:szCs w:val="24"/>
        </w:rPr>
        <w:t>for example</w:t>
      </w:r>
      <w:r w:rsidRPr="00A245A0">
        <w:rPr>
          <w:sz w:val="24"/>
          <w:szCs w:val="24"/>
        </w:rPr>
        <w:t>, referencing, research techniques) that align with the QAA’s expectations for preparing learners for success in higher education.</w:t>
      </w:r>
    </w:p>
    <w:p w14:paraId="1EAF0C6A" w14:textId="77777777" w:rsidR="006345E7" w:rsidRDefault="00000000" w:rsidP="006345E7">
      <w:pPr>
        <w:spacing w:line="360" w:lineRule="auto"/>
        <w:jc w:val="both"/>
        <w:rPr>
          <w:sz w:val="24"/>
          <w:szCs w:val="24"/>
        </w:rPr>
      </w:pPr>
      <w:r w:rsidRPr="00A245A0">
        <w:rPr>
          <w:sz w:val="24"/>
          <w:szCs w:val="24"/>
        </w:rPr>
        <w:t xml:space="preserve">By integrating storytelling and role-playing, the curriculum creates an immersive learning experience that promotes deeper engagement compared to traditional methods. The use of digital dialogue and code-cracking challenges enhances the relevance of digital literacy skills for real-world </w:t>
      </w:r>
      <w:r w:rsidR="006345E7" w:rsidRPr="00A245A0">
        <w:rPr>
          <w:sz w:val="24"/>
          <w:szCs w:val="24"/>
        </w:rPr>
        <w:t>applications</w:t>
      </w:r>
      <w:r w:rsidRPr="00A245A0">
        <w:rPr>
          <w:sz w:val="24"/>
          <w:szCs w:val="24"/>
        </w:rPr>
        <w:t>.</w:t>
      </w:r>
      <w:bookmarkStart w:id="36" w:name="_rmy1kmqmzpu" w:colFirst="0" w:colLast="0"/>
      <w:bookmarkEnd w:id="36"/>
    </w:p>
    <w:p w14:paraId="25416C88" w14:textId="77777777" w:rsidR="001C4226" w:rsidRDefault="001C4226" w:rsidP="006345E7">
      <w:pPr>
        <w:spacing w:line="360" w:lineRule="auto"/>
        <w:jc w:val="both"/>
        <w:rPr>
          <w:sz w:val="24"/>
          <w:szCs w:val="24"/>
        </w:rPr>
      </w:pPr>
    </w:p>
    <w:p w14:paraId="01D16DEE" w14:textId="2CDD5E0E" w:rsidR="001C4226" w:rsidRDefault="001C4226" w:rsidP="001C4226">
      <w:pPr>
        <w:pStyle w:val="Heading3"/>
      </w:pPr>
      <w:bookmarkStart w:id="37" w:name="_Toc187440836"/>
      <w:r>
        <w:t>Advance HE Professional Standards Framework</w:t>
      </w:r>
      <w:bookmarkEnd w:id="37"/>
    </w:p>
    <w:p w14:paraId="128A2563" w14:textId="15015342" w:rsidR="001C4226" w:rsidRPr="001C4226" w:rsidRDefault="001C4226" w:rsidP="001C4226">
      <w:pPr>
        <w:spacing w:line="360" w:lineRule="auto"/>
        <w:jc w:val="both"/>
        <w:rPr>
          <w:sz w:val="24"/>
          <w:szCs w:val="24"/>
        </w:rPr>
      </w:pPr>
      <w:r w:rsidRPr="001C4226">
        <w:rPr>
          <w:sz w:val="24"/>
          <w:szCs w:val="24"/>
        </w:rPr>
        <w:t xml:space="preserve">The proposed curriculum covers the Professional Standards Framework for Higher </w:t>
      </w:r>
      <w:r>
        <w:rPr>
          <w:sz w:val="24"/>
          <w:szCs w:val="24"/>
        </w:rPr>
        <w:t>E</w:t>
      </w:r>
      <w:r w:rsidRPr="001C4226">
        <w:rPr>
          <w:sz w:val="24"/>
          <w:szCs w:val="24"/>
        </w:rPr>
        <w:t>ducation.</w:t>
      </w:r>
    </w:p>
    <w:p w14:paraId="52499B85" w14:textId="5C49B3F8" w:rsidR="001C4226" w:rsidRPr="001C4226" w:rsidRDefault="001C4226" w:rsidP="001C4226">
      <w:pPr>
        <w:spacing w:line="360" w:lineRule="auto"/>
        <w:jc w:val="both"/>
        <w:rPr>
          <w:sz w:val="24"/>
          <w:szCs w:val="24"/>
        </w:rPr>
      </w:pPr>
      <w:r w:rsidRPr="001C4226">
        <w:rPr>
          <w:sz w:val="24"/>
          <w:szCs w:val="24"/>
        </w:rPr>
        <w:t>Professional Values</w:t>
      </w:r>
    </w:p>
    <w:p w14:paraId="6CE031C1" w14:textId="2B40C00F" w:rsidR="001C4226" w:rsidRPr="001C4226" w:rsidRDefault="001C4226" w:rsidP="001C4226">
      <w:pPr>
        <w:spacing w:line="360" w:lineRule="auto"/>
        <w:jc w:val="both"/>
        <w:rPr>
          <w:sz w:val="24"/>
          <w:szCs w:val="24"/>
        </w:rPr>
      </w:pPr>
      <w:r w:rsidRPr="001C4226">
        <w:rPr>
          <w:sz w:val="24"/>
          <w:szCs w:val="24"/>
        </w:rPr>
        <w:t>V1 - Respect individual learners and diverse groups of learners</w:t>
      </w:r>
      <w:r>
        <w:rPr>
          <w:sz w:val="24"/>
          <w:szCs w:val="24"/>
        </w:rPr>
        <w:t>.</w:t>
      </w:r>
      <w:r w:rsidRPr="001C4226">
        <w:rPr>
          <w:sz w:val="24"/>
          <w:szCs w:val="24"/>
        </w:rPr>
        <w:br/>
        <w:t>The curriculum is tailored to widening access students, including those with limited qualifications and non-traditional learners (e.g., mature students, NEET individuals). It provides equitable opportunities for engagement and success, ensuring that the diverse needs of these learners are respected and met​.</w:t>
      </w:r>
    </w:p>
    <w:p w14:paraId="6FE19D4A" w14:textId="333F3AF7" w:rsidR="001C4226" w:rsidRPr="001C4226" w:rsidRDefault="001C4226" w:rsidP="001C4226">
      <w:pPr>
        <w:spacing w:line="360" w:lineRule="auto"/>
        <w:jc w:val="both"/>
        <w:rPr>
          <w:sz w:val="24"/>
          <w:szCs w:val="24"/>
        </w:rPr>
      </w:pPr>
      <w:r w:rsidRPr="001C4226">
        <w:rPr>
          <w:sz w:val="24"/>
          <w:szCs w:val="24"/>
        </w:rPr>
        <w:t>V2 - Promote engagement in learning and equity of opportunity for all to reach their potential</w:t>
      </w:r>
      <w:r>
        <w:rPr>
          <w:sz w:val="24"/>
          <w:szCs w:val="24"/>
        </w:rPr>
        <w:t xml:space="preserve">. </w:t>
      </w:r>
      <w:r w:rsidRPr="001C4226">
        <w:rPr>
          <w:sz w:val="24"/>
          <w:szCs w:val="24"/>
        </w:rPr>
        <w:t xml:space="preserve">By using active and applied learning methods (such as role-playing, critical thinking exercises, and digital skill-building), the curriculum fosters high levels of </w:t>
      </w:r>
      <w:r w:rsidRPr="001C4226">
        <w:rPr>
          <w:sz w:val="24"/>
          <w:szCs w:val="24"/>
        </w:rPr>
        <w:lastRenderedPageBreak/>
        <w:t>student engagement and provides opportunities for all learners to reach their full potential​​.</w:t>
      </w:r>
    </w:p>
    <w:p w14:paraId="3D5C1A8A" w14:textId="26B88FE7" w:rsidR="001C4226" w:rsidRPr="001C4226" w:rsidRDefault="001C4226" w:rsidP="001C4226">
      <w:pPr>
        <w:spacing w:line="360" w:lineRule="auto"/>
        <w:jc w:val="both"/>
        <w:rPr>
          <w:sz w:val="24"/>
          <w:szCs w:val="24"/>
        </w:rPr>
      </w:pPr>
      <w:r w:rsidRPr="001C4226">
        <w:rPr>
          <w:sz w:val="24"/>
          <w:szCs w:val="24"/>
        </w:rPr>
        <w:t>V3 - Use scholarship, research, or professional learning as a basis for effective practice</w:t>
      </w:r>
      <w:r>
        <w:rPr>
          <w:sz w:val="24"/>
          <w:szCs w:val="24"/>
        </w:rPr>
        <w:t xml:space="preserve">. </w:t>
      </w:r>
      <w:r w:rsidRPr="001C4226">
        <w:rPr>
          <w:sz w:val="24"/>
          <w:szCs w:val="24"/>
        </w:rPr>
        <w:t>The curriculum incorporates evidence-based teaching methods, referencing established educational theories and research (such as Kolb's experiential learning theory and Biggs &amp; Tang's work on quality learning). This ensures that the teaching practices are well-informed and aligned with current best practices​.</w:t>
      </w:r>
    </w:p>
    <w:p w14:paraId="11730750" w14:textId="45855118" w:rsidR="001C4226" w:rsidRPr="001C4226" w:rsidRDefault="001C4226" w:rsidP="001C4226">
      <w:pPr>
        <w:spacing w:line="360" w:lineRule="auto"/>
        <w:jc w:val="both"/>
        <w:rPr>
          <w:sz w:val="24"/>
          <w:szCs w:val="24"/>
        </w:rPr>
      </w:pPr>
      <w:r w:rsidRPr="001C4226">
        <w:rPr>
          <w:sz w:val="24"/>
          <w:szCs w:val="24"/>
        </w:rPr>
        <w:t>V5 - Collaborate with others to enhance practice</w:t>
      </w:r>
      <w:r>
        <w:rPr>
          <w:sz w:val="24"/>
          <w:szCs w:val="24"/>
        </w:rPr>
        <w:t xml:space="preserve">. </w:t>
      </w:r>
      <w:r w:rsidRPr="001C4226">
        <w:rPr>
          <w:sz w:val="24"/>
          <w:szCs w:val="24"/>
        </w:rPr>
        <w:t>The curriculum includes collaborative elements, such as group work, peer feedback, and interaction with digital skills and library staff. This promotes a community of learning and enhances students' academic development​.</w:t>
      </w:r>
    </w:p>
    <w:p w14:paraId="04EC401D" w14:textId="77777777" w:rsidR="001C4226" w:rsidRPr="001C4226" w:rsidRDefault="001C4226" w:rsidP="001C4226">
      <w:pPr>
        <w:spacing w:line="360" w:lineRule="auto"/>
        <w:jc w:val="both"/>
        <w:rPr>
          <w:sz w:val="24"/>
          <w:szCs w:val="24"/>
        </w:rPr>
      </w:pPr>
      <w:r w:rsidRPr="001C4226">
        <w:rPr>
          <w:sz w:val="24"/>
          <w:szCs w:val="24"/>
        </w:rPr>
        <w:t>Core Knowledge</w:t>
      </w:r>
    </w:p>
    <w:p w14:paraId="766446EA" w14:textId="1A9EB1A3" w:rsidR="001C4226" w:rsidRPr="001C4226" w:rsidRDefault="001C4226" w:rsidP="001C4226">
      <w:pPr>
        <w:spacing w:line="360" w:lineRule="auto"/>
        <w:jc w:val="both"/>
        <w:rPr>
          <w:sz w:val="24"/>
          <w:szCs w:val="24"/>
        </w:rPr>
      </w:pPr>
      <w:r w:rsidRPr="001C4226">
        <w:rPr>
          <w:sz w:val="24"/>
          <w:szCs w:val="24"/>
        </w:rPr>
        <w:t>K1 - How learners learn, generally and within specific subjects</w:t>
      </w:r>
      <w:r>
        <w:rPr>
          <w:sz w:val="24"/>
          <w:szCs w:val="24"/>
        </w:rPr>
        <w:t xml:space="preserve">. </w:t>
      </w:r>
      <w:r w:rsidRPr="001C4226">
        <w:rPr>
          <w:sz w:val="24"/>
          <w:szCs w:val="24"/>
        </w:rPr>
        <w:t>The curriculum considers how non-traditional learners engage with content and builds on best practices for supporting them. It also includes personalized approaches to learning, ensuring that students can access and process information effectively​.</w:t>
      </w:r>
    </w:p>
    <w:p w14:paraId="0001698F" w14:textId="2CD0F34A" w:rsidR="001C4226" w:rsidRPr="001C4226" w:rsidRDefault="001C4226" w:rsidP="001C4226">
      <w:pPr>
        <w:spacing w:line="360" w:lineRule="auto"/>
        <w:jc w:val="both"/>
        <w:rPr>
          <w:sz w:val="24"/>
          <w:szCs w:val="24"/>
        </w:rPr>
      </w:pPr>
      <w:r w:rsidRPr="001C4226">
        <w:rPr>
          <w:sz w:val="24"/>
          <w:szCs w:val="24"/>
        </w:rPr>
        <w:t>K2 - Approaches to teaching and/or supporting learning, appropriate for subjects and level of study</w:t>
      </w:r>
      <w:r>
        <w:rPr>
          <w:sz w:val="24"/>
          <w:szCs w:val="24"/>
        </w:rPr>
        <w:t xml:space="preserve">. </w:t>
      </w:r>
      <w:r w:rsidRPr="001C4226">
        <w:rPr>
          <w:sz w:val="24"/>
          <w:szCs w:val="24"/>
        </w:rPr>
        <w:t>The design incorporates active learning strategies, storytelling, and digital tools, which are appropriate for the diverse needs of the students and the specific context of academic skills development​.</w:t>
      </w:r>
    </w:p>
    <w:p w14:paraId="513B51D0" w14:textId="7806783C" w:rsidR="001C4226" w:rsidRPr="001C4226" w:rsidRDefault="001C4226" w:rsidP="001C4226">
      <w:pPr>
        <w:spacing w:line="360" w:lineRule="auto"/>
        <w:jc w:val="both"/>
        <w:rPr>
          <w:sz w:val="24"/>
          <w:szCs w:val="24"/>
        </w:rPr>
      </w:pPr>
      <w:r w:rsidRPr="001C4226">
        <w:rPr>
          <w:sz w:val="24"/>
          <w:szCs w:val="24"/>
        </w:rPr>
        <w:t>K3 - Critical evaluation as a basis for effective practice</w:t>
      </w:r>
      <w:r>
        <w:rPr>
          <w:sz w:val="24"/>
          <w:szCs w:val="24"/>
        </w:rPr>
        <w:t xml:space="preserve">. </w:t>
      </w:r>
      <w:r w:rsidRPr="001C4226">
        <w:rPr>
          <w:sz w:val="24"/>
          <w:szCs w:val="24"/>
        </w:rPr>
        <w:t>The curriculum encourages students to critically reflect on their learning through exercises such as reflective essays, analysis of case studies, and data interpretation tasks. This fosters critical thinking and self-evaluation, essential for both academic and professional development​.</w:t>
      </w:r>
    </w:p>
    <w:p w14:paraId="6BBE819C" w14:textId="77777777" w:rsidR="001C4226" w:rsidRPr="001C4226" w:rsidRDefault="001C4226" w:rsidP="001C4226">
      <w:pPr>
        <w:spacing w:line="360" w:lineRule="auto"/>
        <w:jc w:val="both"/>
        <w:rPr>
          <w:sz w:val="24"/>
          <w:szCs w:val="24"/>
        </w:rPr>
      </w:pPr>
      <w:r w:rsidRPr="001C4226">
        <w:rPr>
          <w:sz w:val="24"/>
          <w:szCs w:val="24"/>
        </w:rPr>
        <w:t>K4 - Appropriate use of digital and/or other technologies, and resources for learning</w:t>
      </w:r>
      <w:r w:rsidRPr="001C4226">
        <w:rPr>
          <w:sz w:val="24"/>
          <w:szCs w:val="24"/>
        </w:rPr>
        <w:br/>
        <w:t>There is a strong emphasis on digital skills throughout the curriculum, from the use of research databases and referencing tools to the incorporation of digital storytelling and role-play elements. This aligns with the increasing need for digital literacy in higher education​.</w:t>
      </w:r>
    </w:p>
    <w:p w14:paraId="067F3EB4" w14:textId="77777777" w:rsidR="001C4226" w:rsidRPr="001C4226" w:rsidRDefault="001C4226" w:rsidP="001C4226">
      <w:pPr>
        <w:spacing w:line="360" w:lineRule="auto"/>
        <w:jc w:val="both"/>
        <w:rPr>
          <w:sz w:val="24"/>
          <w:szCs w:val="24"/>
        </w:rPr>
      </w:pPr>
      <w:r w:rsidRPr="001C4226">
        <w:rPr>
          <w:sz w:val="24"/>
          <w:szCs w:val="24"/>
        </w:rPr>
        <w:t>Areas of Activity</w:t>
      </w:r>
    </w:p>
    <w:p w14:paraId="5A952AC6" w14:textId="119CDB74" w:rsidR="001C4226" w:rsidRPr="001C4226" w:rsidRDefault="001C4226" w:rsidP="001C4226">
      <w:pPr>
        <w:spacing w:line="360" w:lineRule="auto"/>
        <w:jc w:val="both"/>
        <w:rPr>
          <w:sz w:val="24"/>
          <w:szCs w:val="24"/>
        </w:rPr>
      </w:pPr>
      <w:r w:rsidRPr="001C4226">
        <w:rPr>
          <w:sz w:val="24"/>
          <w:szCs w:val="24"/>
        </w:rPr>
        <w:t>A1 - Design and plan learning activitie</w:t>
      </w:r>
      <w:r>
        <w:rPr>
          <w:sz w:val="24"/>
          <w:szCs w:val="24"/>
        </w:rPr>
        <w:t xml:space="preserve">s. </w:t>
      </w:r>
      <w:r w:rsidRPr="001C4226">
        <w:rPr>
          <w:sz w:val="24"/>
          <w:szCs w:val="24"/>
        </w:rPr>
        <w:t xml:space="preserve">The curriculum is meticulously planned, with clearly structured weekly </w:t>
      </w:r>
      <w:r>
        <w:rPr>
          <w:sz w:val="24"/>
          <w:szCs w:val="24"/>
        </w:rPr>
        <w:t>subjects</w:t>
      </w:r>
      <w:r w:rsidRPr="001C4226">
        <w:rPr>
          <w:sz w:val="24"/>
          <w:szCs w:val="24"/>
        </w:rPr>
        <w:t xml:space="preserve">, assignments, and assessments designed to </w:t>
      </w:r>
      <w:r w:rsidRPr="001C4226">
        <w:rPr>
          <w:sz w:val="24"/>
          <w:szCs w:val="24"/>
        </w:rPr>
        <w:lastRenderedPageBreak/>
        <w:t>scaffold learning and help students progressively build skills. It includes a variety of learning formats, from practical workshops to independent tasks​.</w:t>
      </w:r>
    </w:p>
    <w:p w14:paraId="2796CE4A" w14:textId="731C1CC7" w:rsidR="001C4226" w:rsidRPr="001C4226" w:rsidRDefault="001C4226" w:rsidP="001C4226">
      <w:pPr>
        <w:spacing w:line="360" w:lineRule="auto"/>
        <w:jc w:val="both"/>
        <w:rPr>
          <w:sz w:val="24"/>
          <w:szCs w:val="24"/>
        </w:rPr>
      </w:pPr>
      <w:r w:rsidRPr="001C4226">
        <w:rPr>
          <w:sz w:val="24"/>
          <w:szCs w:val="24"/>
        </w:rPr>
        <w:t>A2 - Teach and/or support learning through appropriate approaches and environments</w:t>
      </w:r>
      <w:r>
        <w:rPr>
          <w:sz w:val="24"/>
          <w:szCs w:val="24"/>
        </w:rPr>
        <w:t xml:space="preserve">. </w:t>
      </w:r>
      <w:r w:rsidRPr="001C4226">
        <w:rPr>
          <w:sz w:val="24"/>
          <w:szCs w:val="24"/>
        </w:rPr>
        <w:t>The teaching methods include face-to-face workshops, digital resources, and collaborative activities, creating an inclusive learning environment that supports diverse learning styles​.</w:t>
      </w:r>
    </w:p>
    <w:p w14:paraId="7A573D6D" w14:textId="13F2762F" w:rsidR="001C4226" w:rsidRPr="001C4226" w:rsidRDefault="001C4226" w:rsidP="001C4226">
      <w:pPr>
        <w:spacing w:line="360" w:lineRule="auto"/>
        <w:jc w:val="both"/>
        <w:rPr>
          <w:sz w:val="24"/>
          <w:szCs w:val="24"/>
        </w:rPr>
      </w:pPr>
      <w:r w:rsidRPr="001C4226">
        <w:rPr>
          <w:sz w:val="24"/>
          <w:szCs w:val="24"/>
        </w:rPr>
        <w:t>A4 - Support and guide learners</w:t>
      </w:r>
      <w:r>
        <w:rPr>
          <w:sz w:val="24"/>
          <w:szCs w:val="24"/>
        </w:rPr>
        <w:t xml:space="preserve">. </w:t>
      </w:r>
      <w:r w:rsidRPr="001C4226">
        <w:rPr>
          <w:sz w:val="24"/>
          <w:szCs w:val="24"/>
        </w:rPr>
        <w:t>The curriculum incorporates frequent formative assessments, peer feedback, and opportunities for one-on-one instructor support. This ensures that learners receive timely guidance and can reflect on their progress throughout the course</w:t>
      </w:r>
      <w:r>
        <w:rPr>
          <w:sz w:val="24"/>
          <w:szCs w:val="24"/>
        </w:rPr>
        <w:t>.</w:t>
      </w:r>
    </w:p>
    <w:p w14:paraId="7B2E6492" w14:textId="5EC70407" w:rsidR="006345E7" w:rsidRPr="001C4226" w:rsidRDefault="001C4226" w:rsidP="006345E7">
      <w:pPr>
        <w:spacing w:line="360" w:lineRule="auto"/>
        <w:jc w:val="both"/>
        <w:rPr>
          <w:sz w:val="24"/>
          <w:szCs w:val="24"/>
        </w:rPr>
      </w:pPr>
      <w:r w:rsidRPr="001C4226">
        <w:rPr>
          <w:sz w:val="24"/>
          <w:szCs w:val="24"/>
        </w:rPr>
        <w:t>A5 - Enhance practice through own continuing professional development</w:t>
      </w:r>
      <w:r>
        <w:rPr>
          <w:sz w:val="24"/>
          <w:szCs w:val="24"/>
        </w:rPr>
        <w:t xml:space="preserve">. </w:t>
      </w:r>
      <w:r w:rsidRPr="001C4226">
        <w:rPr>
          <w:sz w:val="24"/>
          <w:szCs w:val="24"/>
        </w:rPr>
        <w:t>The curriculum design incorporates reflection and feedback, both for students and for teaching staff. This ongoing evaluation and adaptation ensure that the curriculum remains responsive to the evolving needs of students​</w:t>
      </w:r>
      <w:r>
        <w:rPr>
          <w:sz w:val="24"/>
          <w:szCs w:val="24"/>
        </w:rPr>
        <w:t>.</w:t>
      </w:r>
    </w:p>
    <w:p w14:paraId="1F3AB5A6" w14:textId="77777777" w:rsidR="001C4226" w:rsidRPr="001C4226" w:rsidRDefault="001C4226" w:rsidP="006345E7">
      <w:pPr>
        <w:spacing w:line="360" w:lineRule="auto"/>
        <w:jc w:val="both"/>
        <w:rPr>
          <w:sz w:val="24"/>
          <w:szCs w:val="24"/>
        </w:rPr>
      </w:pPr>
    </w:p>
    <w:p w14:paraId="6F790B34" w14:textId="68B1A3AA" w:rsidR="001C4226" w:rsidRPr="001C4226" w:rsidRDefault="001C4226" w:rsidP="006345E7">
      <w:pPr>
        <w:spacing w:line="360" w:lineRule="auto"/>
        <w:jc w:val="both"/>
        <w:rPr>
          <w:sz w:val="24"/>
          <w:szCs w:val="24"/>
        </w:rPr>
      </w:pPr>
      <w:r w:rsidRPr="001C4226">
        <w:rPr>
          <w:sz w:val="24"/>
          <w:szCs w:val="24"/>
        </w:rPr>
        <w:t>Although the Office For Students (OfS) and Teaching Excellence Framework (TEF) are not necessarily mandatory for Wales, the curriculum does meet many of the standards they have presented.</w:t>
      </w:r>
    </w:p>
    <w:p w14:paraId="445E2B2A" w14:textId="3C7BF9E4" w:rsidR="00BE6D2F" w:rsidRPr="006345E7" w:rsidRDefault="00000000" w:rsidP="001C4226">
      <w:pPr>
        <w:pStyle w:val="Heading3"/>
        <w:rPr>
          <w:color w:val="auto"/>
          <w:sz w:val="22"/>
          <w:szCs w:val="22"/>
        </w:rPr>
      </w:pPr>
      <w:bookmarkStart w:id="38" w:name="_Toc187440837"/>
      <w:r>
        <w:t>Office for Students (OfS) Access and Participation Plans</w:t>
      </w:r>
      <w:bookmarkEnd w:id="38"/>
    </w:p>
    <w:p w14:paraId="514F50E2" w14:textId="406282E5" w:rsidR="00440BDD" w:rsidRDefault="00000000" w:rsidP="00440BDD">
      <w:pPr>
        <w:spacing w:line="360" w:lineRule="auto"/>
        <w:jc w:val="both"/>
        <w:rPr>
          <w:sz w:val="24"/>
          <w:szCs w:val="24"/>
        </w:rPr>
      </w:pPr>
      <w:r w:rsidRPr="006345E7">
        <w:rPr>
          <w:sz w:val="24"/>
          <w:szCs w:val="24"/>
        </w:rPr>
        <w:t>The curriculum is explicitly designed to widen participation by addressing the needs of underrepresented groups, including mature learners and NEET individuals, through engaging and inclusive teaching methods (OfS, 2021). The structure of the module, including the reading week, ensures retention by providing students with time to consolidate learning and catch up if needed.</w:t>
      </w:r>
      <w:r w:rsidR="006345E7">
        <w:rPr>
          <w:b/>
          <w:color w:val="000000"/>
          <w:sz w:val="24"/>
          <w:szCs w:val="24"/>
        </w:rPr>
        <w:t xml:space="preserve"> </w:t>
      </w:r>
      <w:r w:rsidRPr="006345E7">
        <w:rPr>
          <w:sz w:val="24"/>
          <w:szCs w:val="24"/>
        </w:rPr>
        <w:t xml:space="preserve">By adopting role-playing as a core instructional method, the curriculum fosters </w:t>
      </w:r>
      <w:r w:rsidRPr="006345E7">
        <w:rPr>
          <w:bCs/>
          <w:sz w:val="24"/>
          <w:szCs w:val="24"/>
        </w:rPr>
        <w:t xml:space="preserve">active engagement and </w:t>
      </w:r>
      <w:r w:rsidRPr="006345E7">
        <w:rPr>
          <w:sz w:val="24"/>
          <w:szCs w:val="24"/>
        </w:rPr>
        <w:t>a sense of belonging, which are critical for retention and progression (Thomas, 2012). Frequent formative assessments, combined with personali</w:t>
      </w:r>
      <w:r w:rsidR="00A245A0">
        <w:rPr>
          <w:sz w:val="24"/>
          <w:szCs w:val="24"/>
        </w:rPr>
        <w:t>s</w:t>
      </w:r>
      <w:r w:rsidRPr="006345E7">
        <w:rPr>
          <w:sz w:val="24"/>
          <w:szCs w:val="24"/>
        </w:rPr>
        <w:t>ed</w:t>
      </w:r>
      <w:r w:rsidR="00A245A0">
        <w:rPr>
          <w:sz w:val="24"/>
          <w:szCs w:val="24"/>
        </w:rPr>
        <w:t xml:space="preserve"> written and verbal</w:t>
      </w:r>
      <w:r w:rsidRPr="006345E7">
        <w:rPr>
          <w:sz w:val="24"/>
          <w:szCs w:val="24"/>
        </w:rPr>
        <w:t xml:space="preserve"> feedback, help learners track their progress and build confidence in their academic abilities.</w:t>
      </w:r>
      <w:bookmarkStart w:id="39" w:name="_jziik376l1ug" w:colFirst="0" w:colLast="0"/>
      <w:bookmarkEnd w:id="39"/>
    </w:p>
    <w:p w14:paraId="5153CB25" w14:textId="0757E094" w:rsidR="00BE6D2F" w:rsidRPr="006345E7" w:rsidRDefault="00000000" w:rsidP="00440BDD">
      <w:pPr>
        <w:pStyle w:val="Heading3"/>
        <w:rPr>
          <w:sz w:val="24"/>
          <w:szCs w:val="24"/>
        </w:rPr>
      </w:pPr>
      <w:bookmarkStart w:id="40" w:name="_Toc187440838"/>
      <w:r>
        <w:t>Teaching Excellence Framework (TEF)</w:t>
      </w:r>
      <w:bookmarkEnd w:id="40"/>
    </w:p>
    <w:p w14:paraId="16A53764" w14:textId="77777777" w:rsidR="00BE6D2F" w:rsidRPr="00440BDD" w:rsidRDefault="00000000" w:rsidP="00440BDD">
      <w:pPr>
        <w:spacing w:line="360" w:lineRule="auto"/>
        <w:jc w:val="both"/>
        <w:rPr>
          <w:sz w:val="24"/>
          <w:szCs w:val="24"/>
        </w:rPr>
      </w:pPr>
      <w:r w:rsidRPr="00440BDD">
        <w:rPr>
          <w:sz w:val="24"/>
          <w:szCs w:val="24"/>
        </w:rPr>
        <w:t xml:space="preserve">The curriculum’s innovative use of storytelling aligns with TEF’s emphasis on student engagement and active learning strategies (DfE, 2017). This approach ensures that students are active participants in their learning journey. Skills development, a key </w:t>
      </w:r>
      <w:r w:rsidRPr="00440BDD">
        <w:rPr>
          <w:sz w:val="24"/>
          <w:szCs w:val="24"/>
        </w:rPr>
        <w:lastRenderedPageBreak/>
        <w:t>TEF principle, is integrated through activities that promote digital literacy, critical thinking, and academic writing.</w:t>
      </w:r>
    </w:p>
    <w:p w14:paraId="5B22AB86" w14:textId="3E63B26B" w:rsidR="00BE6D2F" w:rsidRPr="00440BDD" w:rsidRDefault="00000000" w:rsidP="00440BDD">
      <w:pPr>
        <w:spacing w:line="360" w:lineRule="auto"/>
        <w:jc w:val="both"/>
        <w:rPr>
          <w:color w:val="000000"/>
          <w:sz w:val="24"/>
          <w:szCs w:val="24"/>
        </w:rPr>
      </w:pPr>
      <w:bookmarkStart w:id="41" w:name="_kn9je4ua6up2" w:colFirst="0" w:colLast="0"/>
      <w:bookmarkEnd w:id="41"/>
      <w:r w:rsidRPr="00440BDD">
        <w:rPr>
          <w:color w:val="000000"/>
          <w:sz w:val="24"/>
          <w:szCs w:val="24"/>
        </w:rPr>
        <w:t>The curriculum offers interdisciplinary learning opportunities, such as combining academic skills with elements of gamification, problem-solving, and digital literacy. The inclusion of role-playing scenarios tailored to student provides a highly personali</w:t>
      </w:r>
      <w:r w:rsidR="00A245A0">
        <w:rPr>
          <w:color w:val="000000"/>
          <w:sz w:val="24"/>
          <w:szCs w:val="24"/>
        </w:rPr>
        <w:t>s</w:t>
      </w:r>
      <w:r w:rsidRPr="00440BDD">
        <w:rPr>
          <w:color w:val="000000"/>
          <w:sz w:val="24"/>
          <w:szCs w:val="24"/>
        </w:rPr>
        <w:t>ed and motivating learning environment (Kolb &amp; Kolb, 2005).</w:t>
      </w:r>
    </w:p>
    <w:p w14:paraId="69DBF393" w14:textId="77777777" w:rsidR="00A245A0" w:rsidRDefault="00A245A0" w:rsidP="00440BDD">
      <w:pPr>
        <w:pStyle w:val="Heading2"/>
        <w:sectPr w:rsidR="00A245A0">
          <w:pgSz w:w="11909" w:h="16834"/>
          <w:pgMar w:top="1440" w:right="1440" w:bottom="1440" w:left="1440" w:header="720" w:footer="720" w:gutter="0"/>
          <w:pgNumType w:start="1"/>
          <w:cols w:space="720"/>
        </w:sectPr>
      </w:pPr>
      <w:bookmarkStart w:id="42" w:name="_dh2jgr85d5q0" w:colFirst="0" w:colLast="0"/>
      <w:bookmarkEnd w:id="42"/>
    </w:p>
    <w:p w14:paraId="5C1B14B6" w14:textId="7A5A662D" w:rsidR="00BE6D2F" w:rsidRDefault="00000000" w:rsidP="00440BDD">
      <w:pPr>
        <w:pStyle w:val="Heading2"/>
      </w:pPr>
      <w:bookmarkStart w:id="43" w:name="_Toc187440839"/>
      <w:r>
        <w:lastRenderedPageBreak/>
        <w:t>Teaching Timetable and Delivery Structure</w:t>
      </w:r>
      <w:bookmarkEnd w:id="43"/>
      <w:r>
        <w:t xml:space="preserve"> </w:t>
      </w:r>
    </w:p>
    <w:p w14:paraId="4F15383A" w14:textId="77777777" w:rsidR="00A245A0" w:rsidRDefault="00000000" w:rsidP="00440BDD">
      <w:pPr>
        <w:pStyle w:val="Heading3"/>
      </w:pPr>
      <w:bookmarkStart w:id="44" w:name="_oz20cz2z0fu4" w:colFirst="0" w:colLast="0"/>
      <w:bookmarkStart w:id="45" w:name="_Toc187440840"/>
      <w:bookmarkEnd w:id="44"/>
      <w:r>
        <w:t>Timetable</w:t>
      </w:r>
      <w:bookmarkStart w:id="46" w:name="_vpu1w4fqw0mx" w:colFirst="0" w:colLast="0"/>
      <w:bookmarkEnd w:id="45"/>
      <w:bookmarkEnd w:id="46"/>
    </w:p>
    <w:p w14:paraId="179D79CB" w14:textId="3F9492F4" w:rsidR="00A245A0" w:rsidRPr="00A245A0" w:rsidRDefault="00A245A0" w:rsidP="00A245A0"/>
    <w:tbl>
      <w:tblPr>
        <w:tblW w:w="1445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60"/>
        <w:gridCol w:w="4844"/>
        <w:gridCol w:w="4394"/>
        <w:gridCol w:w="4253"/>
      </w:tblGrid>
      <w:tr w:rsidR="00A245A0" w:rsidRPr="00A245A0" w14:paraId="61933A3B" w14:textId="77777777" w:rsidTr="00A245A0">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auto"/>
            <w:hideMark/>
          </w:tcPr>
          <w:p w14:paraId="0F560D55" w14:textId="77777777" w:rsidR="00A245A0" w:rsidRPr="00A245A0" w:rsidRDefault="00A245A0" w:rsidP="00A245A0">
            <w:r w:rsidRPr="00A245A0">
              <w:t> </w:t>
            </w:r>
          </w:p>
        </w:tc>
        <w:tc>
          <w:tcPr>
            <w:tcW w:w="4844" w:type="dxa"/>
            <w:tcBorders>
              <w:top w:val="single" w:sz="6" w:space="0" w:color="auto"/>
              <w:left w:val="single" w:sz="6" w:space="0" w:color="auto"/>
              <w:bottom w:val="single" w:sz="6" w:space="0" w:color="auto"/>
              <w:right w:val="single" w:sz="6" w:space="0" w:color="auto"/>
            </w:tcBorders>
            <w:shd w:val="clear" w:color="auto" w:fill="auto"/>
            <w:hideMark/>
          </w:tcPr>
          <w:p w14:paraId="734A2C46" w14:textId="77777777" w:rsidR="00A245A0" w:rsidRPr="00A245A0" w:rsidRDefault="00A245A0" w:rsidP="00A245A0">
            <w:r w:rsidRPr="00A245A0">
              <w:rPr>
                <w:b/>
                <w:bCs/>
                <w:lang w:val="en-US"/>
              </w:rPr>
              <w:t>Content</w:t>
            </w:r>
            <w:r w:rsidRPr="00A245A0">
              <w:t> </w:t>
            </w:r>
          </w:p>
        </w:tc>
        <w:tc>
          <w:tcPr>
            <w:tcW w:w="4394" w:type="dxa"/>
            <w:tcBorders>
              <w:top w:val="single" w:sz="6" w:space="0" w:color="auto"/>
              <w:left w:val="single" w:sz="6" w:space="0" w:color="auto"/>
              <w:bottom w:val="single" w:sz="6" w:space="0" w:color="auto"/>
              <w:right w:val="single" w:sz="6" w:space="0" w:color="auto"/>
            </w:tcBorders>
            <w:shd w:val="clear" w:color="auto" w:fill="auto"/>
            <w:hideMark/>
          </w:tcPr>
          <w:p w14:paraId="7F9174AF" w14:textId="77777777" w:rsidR="00A245A0" w:rsidRPr="00A245A0" w:rsidRDefault="00A245A0" w:rsidP="00A245A0">
            <w:r w:rsidRPr="00A245A0">
              <w:rPr>
                <w:b/>
                <w:bCs/>
                <w:lang w:val="en-US"/>
              </w:rPr>
              <w:t>Resources/Activities</w:t>
            </w:r>
            <w:r w:rsidRPr="00A245A0">
              <w:t> </w:t>
            </w:r>
          </w:p>
        </w:tc>
        <w:tc>
          <w:tcPr>
            <w:tcW w:w="4253" w:type="dxa"/>
            <w:tcBorders>
              <w:top w:val="single" w:sz="6" w:space="0" w:color="auto"/>
              <w:left w:val="single" w:sz="6" w:space="0" w:color="auto"/>
              <w:bottom w:val="single" w:sz="6" w:space="0" w:color="auto"/>
              <w:right w:val="single" w:sz="6" w:space="0" w:color="auto"/>
            </w:tcBorders>
            <w:shd w:val="clear" w:color="auto" w:fill="auto"/>
            <w:hideMark/>
          </w:tcPr>
          <w:p w14:paraId="0A365623" w14:textId="77777777" w:rsidR="00A245A0" w:rsidRPr="00A245A0" w:rsidRDefault="00A245A0" w:rsidP="00A245A0">
            <w:r w:rsidRPr="00A245A0">
              <w:rPr>
                <w:b/>
                <w:bCs/>
                <w:lang w:val="en-US"/>
              </w:rPr>
              <w:t>Assignments &amp; Tasks</w:t>
            </w:r>
            <w:r w:rsidRPr="00A245A0">
              <w:t> </w:t>
            </w:r>
          </w:p>
        </w:tc>
      </w:tr>
      <w:tr w:rsidR="00A245A0" w:rsidRPr="00A245A0" w14:paraId="56493BAA" w14:textId="77777777" w:rsidTr="00A245A0">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auto"/>
            <w:hideMark/>
          </w:tcPr>
          <w:p w14:paraId="682DC824" w14:textId="77777777" w:rsidR="00A245A0" w:rsidRPr="00A245A0" w:rsidRDefault="00A245A0" w:rsidP="00A245A0">
            <w:r w:rsidRPr="00A245A0">
              <w:rPr>
                <w:lang w:val="en-US"/>
              </w:rPr>
              <w:t>Week 1</w:t>
            </w:r>
            <w:r w:rsidRPr="00A245A0">
              <w:t> </w:t>
            </w:r>
          </w:p>
          <w:p w14:paraId="3F63FDB2" w14:textId="77777777" w:rsidR="00A245A0" w:rsidRPr="00A245A0" w:rsidRDefault="00A245A0" w:rsidP="00A245A0">
            <w:r w:rsidRPr="00A245A0">
              <w:rPr>
                <w:lang w:val="en-US"/>
              </w:rPr>
              <w:t>W/C 13/01</w:t>
            </w:r>
            <w:r w:rsidRPr="00A245A0">
              <w:t> </w:t>
            </w:r>
          </w:p>
        </w:tc>
        <w:tc>
          <w:tcPr>
            <w:tcW w:w="4844" w:type="dxa"/>
            <w:tcBorders>
              <w:top w:val="single" w:sz="6" w:space="0" w:color="auto"/>
              <w:left w:val="single" w:sz="6" w:space="0" w:color="auto"/>
              <w:bottom w:val="single" w:sz="6" w:space="0" w:color="auto"/>
              <w:right w:val="single" w:sz="6" w:space="0" w:color="auto"/>
            </w:tcBorders>
            <w:shd w:val="clear" w:color="auto" w:fill="auto"/>
            <w:hideMark/>
          </w:tcPr>
          <w:p w14:paraId="7A086FBA" w14:textId="77777777" w:rsidR="00A245A0" w:rsidRPr="00A245A0" w:rsidRDefault="00A245A0" w:rsidP="00A245A0">
            <w:r w:rsidRPr="00A245A0">
              <w:rPr>
                <w:b/>
                <w:bCs/>
                <w:lang w:val="en-US"/>
              </w:rPr>
              <w:t>Building your Student Toolkit</w:t>
            </w:r>
            <w:r w:rsidRPr="00A245A0">
              <w:t> </w:t>
            </w:r>
          </w:p>
          <w:p w14:paraId="30B31926" w14:textId="77777777" w:rsidR="00A245A0" w:rsidRPr="00A245A0" w:rsidRDefault="00A245A0">
            <w:pPr>
              <w:numPr>
                <w:ilvl w:val="0"/>
                <w:numId w:val="2"/>
              </w:numPr>
            </w:pPr>
            <w:r w:rsidRPr="00A245A0">
              <w:rPr>
                <w:lang w:val="en-US"/>
              </w:rPr>
              <w:t>Introduction to the Module</w:t>
            </w:r>
            <w:r w:rsidRPr="00A245A0">
              <w:t> </w:t>
            </w:r>
          </w:p>
          <w:p w14:paraId="61D893E7" w14:textId="77777777" w:rsidR="00A245A0" w:rsidRPr="00A245A0" w:rsidRDefault="00A245A0">
            <w:pPr>
              <w:numPr>
                <w:ilvl w:val="0"/>
                <w:numId w:val="3"/>
              </w:numPr>
            </w:pPr>
            <w:r w:rsidRPr="00A245A0">
              <w:rPr>
                <w:lang w:val="en-US"/>
              </w:rPr>
              <w:t>Introduction to Assignments</w:t>
            </w:r>
            <w:r w:rsidRPr="00A245A0">
              <w:t> </w:t>
            </w:r>
          </w:p>
          <w:p w14:paraId="4CAF0199" w14:textId="77777777" w:rsidR="00A245A0" w:rsidRPr="00A245A0" w:rsidRDefault="00A245A0">
            <w:pPr>
              <w:numPr>
                <w:ilvl w:val="0"/>
                <w:numId w:val="4"/>
              </w:numPr>
            </w:pPr>
            <w:r w:rsidRPr="00A245A0">
              <w:rPr>
                <w:lang w:val="en-US"/>
              </w:rPr>
              <w:t>Study Skills</w:t>
            </w:r>
            <w:r w:rsidRPr="00A245A0">
              <w:t> </w:t>
            </w:r>
          </w:p>
          <w:p w14:paraId="70DD2E02" w14:textId="77777777" w:rsidR="00A245A0" w:rsidRPr="00A245A0" w:rsidRDefault="00A245A0">
            <w:pPr>
              <w:numPr>
                <w:ilvl w:val="0"/>
                <w:numId w:val="5"/>
              </w:numPr>
            </w:pPr>
            <w:r w:rsidRPr="00A245A0">
              <w:rPr>
                <w:lang w:val="en-US"/>
              </w:rPr>
              <w:t>Learning Styles</w:t>
            </w:r>
            <w:r w:rsidRPr="00A245A0">
              <w:t> </w:t>
            </w:r>
          </w:p>
          <w:p w14:paraId="703B045A" w14:textId="77777777" w:rsidR="00A245A0" w:rsidRPr="00A245A0" w:rsidRDefault="00A245A0" w:rsidP="00A245A0">
            <w:r w:rsidRPr="00A245A0">
              <w:rPr>
                <w:lang w:val="en-US"/>
              </w:rPr>
              <w:t>Digital Skills [</w:t>
            </w:r>
            <w:r w:rsidRPr="00A245A0">
              <w:rPr>
                <w:i/>
                <w:iCs/>
                <w:lang w:val="en-US"/>
              </w:rPr>
              <w:t>Jessica Hill, Digital Skills Officer]</w:t>
            </w:r>
            <w:r w:rsidRPr="00A245A0">
              <w:t> </w:t>
            </w:r>
          </w:p>
          <w:p w14:paraId="2322D3D4" w14:textId="77777777" w:rsidR="00A245A0" w:rsidRPr="00A245A0" w:rsidRDefault="00A245A0">
            <w:pPr>
              <w:numPr>
                <w:ilvl w:val="0"/>
                <w:numId w:val="6"/>
              </w:numPr>
            </w:pPr>
            <w:r w:rsidRPr="00A245A0">
              <w:rPr>
                <w:lang w:val="en-US"/>
              </w:rPr>
              <w:t>Moodle: Virtual Learning Environment (VLE)</w:t>
            </w:r>
            <w:r w:rsidRPr="00A245A0">
              <w:t> </w:t>
            </w:r>
          </w:p>
          <w:p w14:paraId="0A252B7C" w14:textId="77777777" w:rsidR="00A245A0" w:rsidRPr="00A245A0" w:rsidRDefault="00A245A0">
            <w:pPr>
              <w:numPr>
                <w:ilvl w:val="0"/>
                <w:numId w:val="7"/>
              </w:numPr>
            </w:pPr>
            <w:r w:rsidRPr="00A245A0">
              <w:rPr>
                <w:lang w:val="en-US"/>
              </w:rPr>
              <w:t>Teams</w:t>
            </w:r>
            <w:r w:rsidRPr="00A245A0">
              <w:t> </w:t>
            </w:r>
          </w:p>
          <w:p w14:paraId="4F01E1C1" w14:textId="77777777" w:rsidR="00A245A0" w:rsidRPr="00A245A0" w:rsidRDefault="00A245A0" w:rsidP="00A245A0">
            <w:r w:rsidRPr="00A245A0">
              <w:t> </w:t>
            </w:r>
          </w:p>
          <w:p w14:paraId="163E7B50" w14:textId="77777777" w:rsidR="00A245A0" w:rsidRPr="00A245A0" w:rsidRDefault="00A245A0" w:rsidP="00A245A0">
            <w:r w:rsidRPr="00A245A0">
              <w:t> </w:t>
            </w:r>
          </w:p>
        </w:tc>
        <w:tc>
          <w:tcPr>
            <w:tcW w:w="4394" w:type="dxa"/>
            <w:tcBorders>
              <w:top w:val="single" w:sz="6" w:space="0" w:color="auto"/>
              <w:left w:val="single" w:sz="6" w:space="0" w:color="auto"/>
              <w:bottom w:val="single" w:sz="6" w:space="0" w:color="auto"/>
              <w:right w:val="single" w:sz="6" w:space="0" w:color="auto"/>
            </w:tcBorders>
            <w:shd w:val="clear" w:color="auto" w:fill="auto"/>
            <w:hideMark/>
          </w:tcPr>
          <w:p w14:paraId="760D6980" w14:textId="77777777" w:rsidR="00A245A0" w:rsidRPr="00A245A0" w:rsidRDefault="00A245A0" w:rsidP="00A245A0">
            <w:r w:rsidRPr="00A245A0">
              <w:rPr>
                <w:lang w:val="en-US"/>
              </w:rPr>
              <w:t>Ice Breaker</w:t>
            </w:r>
            <w:r w:rsidRPr="00A245A0">
              <w:t> </w:t>
            </w:r>
          </w:p>
          <w:p w14:paraId="7B95519A" w14:textId="77777777" w:rsidR="00A245A0" w:rsidRPr="00A245A0" w:rsidRDefault="00A245A0" w:rsidP="00A245A0">
            <w:r w:rsidRPr="00A245A0">
              <w:t> </w:t>
            </w:r>
          </w:p>
          <w:p w14:paraId="2A6875C3" w14:textId="77777777" w:rsidR="00A245A0" w:rsidRPr="00A245A0" w:rsidRDefault="00A245A0" w:rsidP="00A245A0">
            <w:hyperlink r:id="rId5" w:tgtFrame="_blank" w:history="1">
              <w:r w:rsidRPr="00A245A0">
                <w:rPr>
                  <w:rStyle w:val="Hyperlink"/>
                  <w:lang w:val="en-US"/>
                </w:rPr>
                <w:t>Time Management Questionnaire</w:t>
              </w:r>
            </w:hyperlink>
            <w:r w:rsidRPr="00A245A0">
              <w:t> </w:t>
            </w:r>
          </w:p>
          <w:p w14:paraId="047A7437" w14:textId="77777777" w:rsidR="00A245A0" w:rsidRPr="00A245A0" w:rsidRDefault="00A245A0" w:rsidP="00A245A0">
            <w:r w:rsidRPr="00A245A0">
              <w:t> </w:t>
            </w:r>
          </w:p>
          <w:p w14:paraId="68C90233" w14:textId="77777777" w:rsidR="00A245A0" w:rsidRPr="00A245A0" w:rsidRDefault="00A245A0" w:rsidP="00A245A0">
            <w:r w:rsidRPr="00A245A0">
              <w:rPr>
                <w:lang w:val="en-US"/>
              </w:rPr>
              <w:t>Kolb Learning Style Inventory</w:t>
            </w:r>
            <w:r w:rsidRPr="00A245A0">
              <w:t> </w:t>
            </w:r>
          </w:p>
          <w:p w14:paraId="02663C6B" w14:textId="77777777" w:rsidR="00A245A0" w:rsidRPr="00A245A0" w:rsidRDefault="00A245A0" w:rsidP="00A245A0">
            <w:r w:rsidRPr="00A245A0">
              <w:t> </w:t>
            </w:r>
          </w:p>
          <w:p w14:paraId="272878D7" w14:textId="77777777" w:rsidR="00A245A0" w:rsidRPr="00A245A0" w:rsidRDefault="00A245A0" w:rsidP="00A245A0">
            <w:hyperlink r:id="rId6" w:tgtFrame="_blank" w:history="1">
              <w:r w:rsidRPr="00A245A0">
                <w:rPr>
                  <w:rStyle w:val="Hyperlink"/>
                  <w:lang w:val="en-US"/>
                </w:rPr>
                <w:t>VARK Questionnaire</w:t>
              </w:r>
            </w:hyperlink>
            <w:r w:rsidRPr="00A245A0">
              <w:t> </w:t>
            </w:r>
          </w:p>
          <w:p w14:paraId="56B08AC7" w14:textId="77777777" w:rsidR="00A245A0" w:rsidRPr="00A245A0" w:rsidRDefault="00A245A0" w:rsidP="00A245A0">
            <w:r w:rsidRPr="00A245A0">
              <w:t> </w:t>
            </w:r>
          </w:p>
          <w:p w14:paraId="4DC8C763" w14:textId="77777777" w:rsidR="00A245A0" w:rsidRPr="00A245A0" w:rsidRDefault="00A245A0" w:rsidP="00A245A0">
            <w:r w:rsidRPr="00A245A0">
              <w:rPr>
                <w:lang w:val="en-US"/>
              </w:rPr>
              <w:t>Class Notebook</w:t>
            </w:r>
            <w:r w:rsidRPr="00A245A0">
              <w:t> </w:t>
            </w:r>
          </w:p>
          <w:p w14:paraId="2A960BAA" w14:textId="77777777" w:rsidR="00A245A0" w:rsidRPr="00A245A0" w:rsidRDefault="00A245A0" w:rsidP="00A245A0">
            <w:r w:rsidRPr="00A245A0">
              <w:t> </w:t>
            </w:r>
          </w:p>
        </w:tc>
        <w:tc>
          <w:tcPr>
            <w:tcW w:w="4253" w:type="dxa"/>
            <w:tcBorders>
              <w:top w:val="single" w:sz="6" w:space="0" w:color="auto"/>
              <w:left w:val="single" w:sz="6" w:space="0" w:color="auto"/>
              <w:bottom w:val="single" w:sz="6" w:space="0" w:color="auto"/>
              <w:right w:val="single" w:sz="6" w:space="0" w:color="auto"/>
            </w:tcBorders>
            <w:shd w:val="clear" w:color="auto" w:fill="auto"/>
            <w:hideMark/>
          </w:tcPr>
          <w:p w14:paraId="594A4569" w14:textId="77777777" w:rsidR="00A245A0" w:rsidRPr="00A245A0" w:rsidRDefault="00A245A0" w:rsidP="00A245A0">
            <w:r w:rsidRPr="00A245A0">
              <w:rPr>
                <w:b/>
                <w:bCs/>
                <w:lang w:val="en-US"/>
              </w:rPr>
              <w:t>Task:</w:t>
            </w:r>
            <w:r w:rsidRPr="00A245A0">
              <w:rPr>
                <w:lang w:val="en-US"/>
              </w:rPr>
              <w:t xml:space="preserve"> Complete the JISC </w:t>
            </w:r>
            <w:hyperlink r:id="rId7" w:tgtFrame="_blank" w:history="1">
              <w:r w:rsidRPr="00A245A0">
                <w:rPr>
                  <w:rStyle w:val="Hyperlink"/>
                  <w:lang w:val="en-US"/>
                </w:rPr>
                <w:t>Digital Skills Questionnaire</w:t>
              </w:r>
            </w:hyperlink>
            <w:r w:rsidRPr="00A245A0">
              <w:rPr>
                <w:lang w:val="en-US"/>
              </w:rPr>
              <w:t>.</w:t>
            </w:r>
            <w:r w:rsidRPr="00A245A0">
              <w:t> </w:t>
            </w:r>
          </w:p>
          <w:p w14:paraId="1155A005" w14:textId="77777777" w:rsidR="00A245A0" w:rsidRPr="00A245A0" w:rsidRDefault="00A245A0" w:rsidP="00A245A0">
            <w:r w:rsidRPr="00A245A0">
              <w:t> </w:t>
            </w:r>
          </w:p>
          <w:p w14:paraId="1CE88F40" w14:textId="77777777" w:rsidR="00A245A0" w:rsidRPr="00A245A0" w:rsidRDefault="00A245A0" w:rsidP="00A245A0">
            <w:r w:rsidRPr="00A245A0">
              <w:rPr>
                <w:b/>
                <w:bCs/>
                <w:lang w:val="en-US"/>
              </w:rPr>
              <w:t>Task:</w:t>
            </w:r>
            <w:r w:rsidRPr="00A245A0">
              <w:rPr>
                <w:lang w:val="en-US"/>
              </w:rPr>
              <w:t xml:space="preserve"> Complete Finding &amp; Using Information: Unit 1 – Identifying Information on Moodle.</w:t>
            </w:r>
            <w:r w:rsidRPr="00A245A0">
              <w:t> </w:t>
            </w:r>
          </w:p>
          <w:p w14:paraId="20CC3CE7" w14:textId="77777777" w:rsidR="00A245A0" w:rsidRPr="00A245A0" w:rsidRDefault="00A245A0" w:rsidP="00A245A0">
            <w:r w:rsidRPr="00A245A0">
              <w:t> </w:t>
            </w:r>
          </w:p>
        </w:tc>
      </w:tr>
      <w:tr w:rsidR="00A245A0" w:rsidRPr="00A245A0" w14:paraId="2486C0BC" w14:textId="77777777" w:rsidTr="00A245A0">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auto"/>
            <w:hideMark/>
          </w:tcPr>
          <w:p w14:paraId="5282C91D" w14:textId="77777777" w:rsidR="00A245A0" w:rsidRPr="00A245A0" w:rsidRDefault="00A245A0" w:rsidP="00A245A0">
            <w:r w:rsidRPr="00A245A0">
              <w:rPr>
                <w:lang w:val="en-US"/>
              </w:rPr>
              <w:t>Week 2</w:t>
            </w:r>
            <w:r w:rsidRPr="00A245A0">
              <w:t> </w:t>
            </w:r>
          </w:p>
          <w:p w14:paraId="7E6A4E00" w14:textId="77777777" w:rsidR="00A245A0" w:rsidRPr="00A245A0" w:rsidRDefault="00A245A0" w:rsidP="00A245A0">
            <w:r w:rsidRPr="00A245A0">
              <w:rPr>
                <w:lang w:val="en-US"/>
              </w:rPr>
              <w:t>W/C</w:t>
            </w:r>
            <w:r w:rsidRPr="00A245A0">
              <w:t> </w:t>
            </w:r>
          </w:p>
          <w:p w14:paraId="4F3F487D" w14:textId="77777777" w:rsidR="00A245A0" w:rsidRPr="00A245A0" w:rsidRDefault="00A245A0" w:rsidP="00A245A0">
            <w:r w:rsidRPr="00A245A0">
              <w:rPr>
                <w:lang w:val="en-US"/>
              </w:rPr>
              <w:t>20/01 </w:t>
            </w:r>
            <w:r w:rsidRPr="00A245A0">
              <w:t> </w:t>
            </w:r>
          </w:p>
        </w:tc>
        <w:tc>
          <w:tcPr>
            <w:tcW w:w="4844" w:type="dxa"/>
            <w:tcBorders>
              <w:top w:val="single" w:sz="6" w:space="0" w:color="auto"/>
              <w:left w:val="single" w:sz="6" w:space="0" w:color="auto"/>
              <w:bottom w:val="single" w:sz="6" w:space="0" w:color="auto"/>
              <w:right w:val="single" w:sz="6" w:space="0" w:color="auto"/>
            </w:tcBorders>
            <w:shd w:val="clear" w:color="auto" w:fill="auto"/>
            <w:hideMark/>
          </w:tcPr>
          <w:p w14:paraId="49CCD23B" w14:textId="77777777" w:rsidR="00A245A0" w:rsidRPr="00A245A0" w:rsidRDefault="00A245A0" w:rsidP="00A245A0">
            <w:r w:rsidRPr="00A245A0">
              <w:rPr>
                <w:b/>
                <w:bCs/>
                <w:lang w:val="en-US"/>
              </w:rPr>
              <w:t>Finding &amp; Using Information</w:t>
            </w:r>
            <w:r w:rsidRPr="00A245A0">
              <w:t> </w:t>
            </w:r>
          </w:p>
          <w:p w14:paraId="51A9EDB6" w14:textId="77777777" w:rsidR="00A245A0" w:rsidRPr="00A245A0" w:rsidRDefault="00A245A0" w:rsidP="00A245A0">
            <w:r w:rsidRPr="00A245A0">
              <w:rPr>
                <w:lang w:val="en-US"/>
              </w:rPr>
              <w:t>Workshop with [</w:t>
            </w:r>
            <w:r w:rsidRPr="00A245A0">
              <w:rPr>
                <w:i/>
                <w:iCs/>
                <w:lang w:val="en-US"/>
              </w:rPr>
              <w:t>Lisa Ellis, Academic Library Liaison</w:t>
            </w:r>
            <w:r w:rsidRPr="00A245A0">
              <w:rPr>
                <w:lang w:val="en-US"/>
              </w:rPr>
              <w:t>]</w:t>
            </w:r>
            <w:r w:rsidRPr="00A245A0">
              <w:t> </w:t>
            </w:r>
          </w:p>
          <w:p w14:paraId="7F113582" w14:textId="77777777" w:rsidR="00A245A0" w:rsidRPr="00A245A0" w:rsidRDefault="00A245A0">
            <w:pPr>
              <w:numPr>
                <w:ilvl w:val="0"/>
                <w:numId w:val="8"/>
              </w:numPr>
            </w:pPr>
            <w:r w:rsidRPr="00A245A0">
              <w:rPr>
                <w:lang w:val="en-US"/>
              </w:rPr>
              <w:t>Introduction to the Library</w:t>
            </w:r>
            <w:r w:rsidRPr="00A245A0">
              <w:t> </w:t>
            </w:r>
          </w:p>
          <w:p w14:paraId="523EA6A0" w14:textId="77777777" w:rsidR="00A245A0" w:rsidRPr="00A245A0" w:rsidRDefault="00A245A0">
            <w:pPr>
              <w:numPr>
                <w:ilvl w:val="0"/>
                <w:numId w:val="9"/>
              </w:numPr>
            </w:pPr>
            <w:r w:rsidRPr="00A245A0">
              <w:rPr>
                <w:lang w:val="en-US"/>
              </w:rPr>
              <w:t>Sources of Information</w:t>
            </w:r>
            <w:r w:rsidRPr="00A245A0">
              <w:t> </w:t>
            </w:r>
          </w:p>
          <w:p w14:paraId="488B1F44" w14:textId="77777777" w:rsidR="00A245A0" w:rsidRPr="00A245A0" w:rsidRDefault="00A245A0">
            <w:pPr>
              <w:numPr>
                <w:ilvl w:val="0"/>
                <w:numId w:val="10"/>
              </w:numPr>
            </w:pPr>
            <w:r w:rsidRPr="00A245A0">
              <w:rPr>
                <w:lang w:val="en-US"/>
              </w:rPr>
              <w:t>Online Resource Lists / Reading Lists</w:t>
            </w:r>
            <w:r w:rsidRPr="00A245A0">
              <w:t> </w:t>
            </w:r>
          </w:p>
          <w:p w14:paraId="588E4A93" w14:textId="77777777" w:rsidR="00A245A0" w:rsidRDefault="00A245A0">
            <w:pPr>
              <w:numPr>
                <w:ilvl w:val="0"/>
                <w:numId w:val="11"/>
              </w:numPr>
            </w:pPr>
            <w:r w:rsidRPr="00A245A0">
              <w:rPr>
                <w:lang w:val="en-US"/>
              </w:rPr>
              <w:t>Evaluating Sources</w:t>
            </w:r>
            <w:r w:rsidRPr="00A245A0">
              <w:t> </w:t>
            </w:r>
          </w:p>
          <w:p w14:paraId="1314253B" w14:textId="77777777" w:rsidR="00EC5A17" w:rsidRDefault="00EC5A17" w:rsidP="00EC5A17">
            <w:pPr>
              <w:ind w:left="720"/>
            </w:pPr>
          </w:p>
          <w:p w14:paraId="1C3B5710" w14:textId="77777777" w:rsidR="00A245A0" w:rsidRPr="00A245A0" w:rsidRDefault="00A245A0" w:rsidP="00A245A0">
            <w:pPr>
              <w:ind w:left="720"/>
            </w:pPr>
          </w:p>
        </w:tc>
        <w:tc>
          <w:tcPr>
            <w:tcW w:w="4394" w:type="dxa"/>
            <w:tcBorders>
              <w:top w:val="single" w:sz="6" w:space="0" w:color="auto"/>
              <w:left w:val="single" w:sz="6" w:space="0" w:color="auto"/>
              <w:bottom w:val="single" w:sz="6" w:space="0" w:color="auto"/>
              <w:right w:val="single" w:sz="6" w:space="0" w:color="auto"/>
            </w:tcBorders>
            <w:shd w:val="clear" w:color="auto" w:fill="auto"/>
            <w:hideMark/>
          </w:tcPr>
          <w:p w14:paraId="2B87AEBF" w14:textId="77777777" w:rsidR="00A245A0" w:rsidRPr="00A245A0" w:rsidRDefault="00A245A0" w:rsidP="00A245A0">
            <w:r w:rsidRPr="00A245A0">
              <w:t> </w:t>
            </w:r>
          </w:p>
          <w:p w14:paraId="0F479621" w14:textId="77777777" w:rsidR="00A245A0" w:rsidRPr="00A245A0" w:rsidRDefault="00A245A0" w:rsidP="00A245A0">
            <w:r w:rsidRPr="00A245A0">
              <w:rPr>
                <w:lang w:val="en-US"/>
              </w:rPr>
              <w:t>Online Library Catalogue</w:t>
            </w:r>
            <w:r w:rsidRPr="00A245A0">
              <w:t> </w:t>
            </w:r>
          </w:p>
          <w:p w14:paraId="48572111" w14:textId="77777777" w:rsidR="00A245A0" w:rsidRPr="00A245A0" w:rsidRDefault="00A245A0" w:rsidP="00A245A0">
            <w:r w:rsidRPr="00A245A0">
              <w:t> </w:t>
            </w:r>
            <w:r w:rsidRPr="00A245A0">
              <w:br/>
            </w:r>
            <w:r w:rsidRPr="00A245A0">
              <w:rPr>
                <w:lang w:val="en-US"/>
              </w:rPr>
              <w:t>Online Resource Lists</w:t>
            </w:r>
            <w:r w:rsidRPr="00A245A0">
              <w:t> </w:t>
            </w:r>
          </w:p>
          <w:p w14:paraId="519C620A" w14:textId="77777777" w:rsidR="00A245A0" w:rsidRPr="00A245A0" w:rsidRDefault="00A245A0" w:rsidP="00A245A0">
            <w:r w:rsidRPr="00A245A0">
              <w:t> </w:t>
            </w:r>
          </w:p>
          <w:p w14:paraId="776A03CE" w14:textId="77777777" w:rsidR="00A245A0" w:rsidRPr="00A245A0" w:rsidRDefault="00A245A0" w:rsidP="00A245A0">
            <w:r w:rsidRPr="00A245A0">
              <w:t> </w:t>
            </w:r>
          </w:p>
          <w:p w14:paraId="58AA4219" w14:textId="77777777" w:rsidR="00A245A0" w:rsidRDefault="00A245A0" w:rsidP="00A245A0">
            <w:r w:rsidRPr="00A245A0">
              <w:rPr>
                <w:lang w:val="en-US"/>
              </w:rPr>
              <w:t>Class Notebook</w:t>
            </w:r>
            <w:r w:rsidRPr="00A245A0">
              <w:t> </w:t>
            </w:r>
          </w:p>
          <w:p w14:paraId="3920DE70" w14:textId="77777777" w:rsidR="00A245A0" w:rsidRPr="00A245A0" w:rsidRDefault="00A245A0" w:rsidP="00A245A0"/>
        </w:tc>
        <w:tc>
          <w:tcPr>
            <w:tcW w:w="4253" w:type="dxa"/>
            <w:tcBorders>
              <w:top w:val="single" w:sz="6" w:space="0" w:color="auto"/>
              <w:left w:val="single" w:sz="6" w:space="0" w:color="auto"/>
              <w:bottom w:val="single" w:sz="6" w:space="0" w:color="auto"/>
              <w:right w:val="single" w:sz="6" w:space="0" w:color="auto"/>
            </w:tcBorders>
            <w:shd w:val="clear" w:color="auto" w:fill="auto"/>
            <w:hideMark/>
          </w:tcPr>
          <w:p w14:paraId="3D02380B" w14:textId="77777777" w:rsidR="00A245A0" w:rsidRPr="00A245A0" w:rsidRDefault="00A245A0" w:rsidP="00A245A0">
            <w:r w:rsidRPr="00A245A0">
              <w:t> </w:t>
            </w:r>
          </w:p>
          <w:p w14:paraId="192CD12B" w14:textId="77777777" w:rsidR="00A245A0" w:rsidRPr="00A245A0" w:rsidRDefault="00A245A0" w:rsidP="00A245A0">
            <w:r w:rsidRPr="00A245A0">
              <w:rPr>
                <w:b/>
                <w:bCs/>
                <w:lang w:val="en-US"/>
              </w:rPr>
              <w:t>Task:</w:t>
            </w:r>
            <w:r w:rsidRPr="00A245A0">
              <w:rPr>
                <w:lang w:val="en-US"/>
              </w:rPr>
              <w:t xml:space="preserve"> Complete Finding &amp; Using Information: Unit 2 – Searching for Information on Moodle.</w:t>
            </w:r>
            <w:r w:rsidRPr="00A245A0">
              <w:t> </w:t>
            </w:r>
          </w:p>
          <w:p w14:paraId="676129EC" w14:textId="77777777" w:rsidR="00A245A0" w:rsidRPr="00A245A0" w:rsidRDefault="00A245A0" w:rsidP="00A245A0">
            <w:r w:rsidRPr="00A245A0">
              <w:t> </w:t>
            </w:r>
          </w:p>
          <w:p w14:paraId="159231A2" w14:textId="77777777" w:rsidR="00A245A0" w:rsidRPr="00A245A0" w:rsidRDefault="00A245A0" w:rsidP="00A245A0">
            <w:r w:rsidRPr="00A245A0">
              <w:t> </w:t>
            </w:r>
          </w:p>
        </w:tc>
      </w:tr>
      <w:tr w:rsidR="00A245A0" w:rsidRPr="00A245A0" w14:paraId="0E559F26" w14:textId="77777777" w:rsidTr="00A245A0">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auto"/>
            <w:hideMark/>
          </w:tcPr>
          <w:p w14:paraId="609CBE91" w14:textId="77777777" w:rsidR="00A245A0" w:rsidRPr="00A245A0" w:rsidRDefault="00A245A0" w:rsidP="00A245A0">
            <w:r w:rsidRPr="00A245A0">
              <w:rPr>
                <w:lang w:val="en-US"/>
              </w:rPr>
              <w:t>Week 3</w:t>
            </w:r>
            <w:r w:rsidRPr="00A245A0">
              <w:t> </w:t>
            </w:r>
          </w:p>
          <w:p w14:paraId="7847AB72" w14:textId="77777777" w:rsidR="00A245A0" w:rsidRPr="00A245A0" w:rsidRDefault="00A245A0" w:rsidP="00A245A0">
            <w:r w:rsidRPr="00A245A0">
              <w:rPr>
                <w:lang w:val="en-US"/>
              </w:rPr>
              <w:t>W/C</w:t>
            </w:r>
            <w:r w:rsidRPr="00A245A0">
              <w:t> </w:t>
            </w:r>
          </w:p>
          <w:p w14:paraId="70892E65" w14:textId="77777777" w:rsidR="00A245A0" w:rsidRPr="00A245A0" w:rsidRDefault="00A245A0" w:rsidP="00A245A0">
            <w:r w:rsidRPr="00A245A0">
              <w:rPr>
                <w:lang w:val="en-US"/>
              </w:rPr>
              <w:t>27/01 </w:t>
            </w:r>
            <w:r w:rsidRPr="00A245A0">
              <w:t> </w:t>
            </w:r>
          </w:p>
        </w:tc>
        <w:tc>
          <w:tcPr>
            <w:tcW w:w="4844" w:type="dxa"/>
            <w:tcBorders>
              <w:top w:val="single" w:sz="6" w:space="0" w:color="auto"/>
              <w:left w:val="single" w:sz="6" w:space="0" w:color="auto"/>
              <w:bottom w:val="single" w:sz="6" w:space="0" w:color="auto"/>
              <w:right w:val="single" w:sz="6" w:space="0" w:color="auto"/>
            </w:tcBorders>
            <w:shd w:val="clear" w:color="auto" w:fill="auto"/>
            <w:hideMark/>
          </w:tcPr>
          <w:p w14:paraId="59C5CDCE" w14:textId="77777777" w:rsidR="00A245A0" w:rsidRPr="00A245A0" w:rsidRDefault="00A245A0" w:rsidP="00A245A0">
            <w:r w:rsidRPr="00A245A0">
              <w:rPr>
                <w:b/>
                <w:bCs/>
                <w:lang w:val="en-US"/>
              </w:rPr>
              <w:t>Academic Integrity </w:t>
            </w:r>
            <w:r w:rsidRPr="00A245A0">
              <w:t> </w:t>
            </w:r>
          </w:p>
          <w:p w14:paraId="14752E15" w14:textId="77777777" w:rsidR="00A245A0" w:rsidRPr="00A245A0" w:rsidRDefault="00A245A0">
            <w:pPr>
              <w:numPr>
                <w:ilvl w:val="0"/>
                <w:numId w:val="12"/>
              </w:numPr>
            </w:pPr>
            <w:r w:rsidRPr="00A245A0">
              <w:rPr>
                <w:lang w:val="en-US"/>
              </w:rPr>
              <w:t>What is Academic Integrity?</w:t>
            </w:r>
            <w:r w:rsidRPr="00A245A0">
              <w:t> </w:t>
            </w:r>
          </w:p>
          <w:p w14:paraId="6E7591BA" w14:textId="77777777" w:rsidR="00A245A0" w:rsidRPr="00A245A0" w:rsidRDefault="00A245A0">
            <w:pPr>
              <w:numPr>
                <w:ilvl w:val="0"/>
                <w:numId w:val="13"/>
              </w:numPr>
            </w:pPr>
            <w:r w:rsidRPr="00A245A0">
              <w:rPr>
                <w:lang w:val="en-US"/>
              </w:rPr>
              <w:t>What is Plagiarism?</w:t>
            </w:r>
            <w:r w:rsidRPr="00A245A0">
              <w:t> </w:t>
            </w:r>
          </w:p>
          <w:p w14:paraId="2F646BF5" w14:textId="77777777" w:rsidR="00A245A0" w:rsidRPr="00A245A0" w:rsidRDefault="00A245A0">
            <w:pPr>
              <w:numPr>
                <w:ilvl w:val="0"/>
                <w:numId w:val="14"/>
              </w:numPr>
            </w:pPr>
            <w:r w:rsidRPr="00A245A0">
              <w:rPr>
                <w:lang w:val="en-US"/>
              </w:rPr>
              <w:t>How to read the Turnitin Similarity Report</w:t>
            </w:r>
            <w:r w:rsidRPr="00A245A0">
              <w:t> </w:t>
            </w:r>
          </w:p>
          <w:p w14:paraId="3A8E5252" w14:textId="77777777" w:rsidR="00A245A0" w:rsidRPr="00A245A0" w:rsidRDefault="00A245A0">
            <w:pPr>
              <w:numPr>
                <w:ilvl w:val="0"/>
                <w:numId w:val="15"/>
              </w:numPr>
            </w:pPr>
            <w:r w:rsidRPr="00A245A0">
              <w:rPr>
                <w:lang w:val="en-US"/>
              </w:rPr>
              <w:lastRenderedPageBreak/>
              <w:t>Artificial Intelligence (AI)</w:t>
            </w:r>
            <w:r w:rsidRPr="00A245A0">
              <w:t> </w:t>
            </w:r>
          </w:p>
          <w:p w14:paraId="00F8F619" w14:textId="77777777" w:rsidR="00A245A0" w:rsidRPr="00A245A0" w:rsidRDefault="00A245A0" w:rsidP="00A245A0">
            <w:r w:rsidRPr="00A245A0">
              <w:t> </w:t>
            </w:r>
          </w:p>
          <w:p w14:paraId="6A05DC8B" w14:textId="77777777" w:rsidR="00A245A0" w:rsidRPr="00A245A0" w:rsidRDefault="00A245A0" w:rsidP="00A245A0">
            <w:r w:rsidRPr="00A245A0">
              <w:t> </w:t>
            </w:r>
          </w:p>
          <w:p w14:paraId="7DEABAED" w14:textId="77777777" w:rsidR="00A245A0" w:rsidRPr="00A245A0" w:rsidRDefault="00A245A0" w:rsidP="00A245A0">
            <w:r w:rsidRPr="00A245A0">
              <w:t> </w:t>
            </w:r>
          </w:p>
        </w:tc>
        <w:tc>
          <w:tcPr>
            <w:tcW w:w="4394" w:type="dxa"/>
            <w:tcBorders>
              <w:top w:val="single" w:sz="6" w:space="0" w:color="auto"/>
              <w:left w:val="single" w:sz="6" w:space="0" w:color="auto"/>
              <w:bottom w:val="single" w:sz="6" w:space="0" w:color="auto"/>
              <w:right w:val="single" w:sz="6" w:space="0" w:color="auto"/>
            </w:tcBorders>
            <w:shd w:val="clear" w:color="auto" w:fill="auto"/>
            <w:hideMark/>
          </w:tcPr>
          <w:p w14:paraId="31121A1F" w14:textId="77777777" w:rsidR="00A245A0" w:rsidRPr="00A245A0" w:rsidRDefault="00A245A0" w:rsidP="00A245A0">
            <w:r w:rsidRPr="00A245A0">
              <w:lastRenderedPageBreak/>
              <w:t> </w:t>
            </w:r>
          </w:p>
          <w:p w14:paraId="1E80F333" w14:textId="77777777" w:rsidR="00A245A0" w:rsidRPr="00A245A0" w:rsidRDefault="00A245A0" w:rsidP="00A245A0">
            <w:r w:rsidRPr="00A245A0">
              <w:rPr>
                <w:lang w:val="en-US"/>
              </w:rPr>
              <w:t>Examples: Portfolios, Essays, Reports, Presentations, Action Plans</w:t>
            </w:r>
            <w:r w:rsidRPr="00A245A0">
              <w:t> </w:t>
            </w:r>
          </w:p>
          <w:p w14:paraId="53FEC07F" w14:textId="77777777" w:rsidR="00A245A0" w:rsidRPr="00A245A0" w:rsidRDefault="00A245A0" w:rsidP="00A245A0">
            <w:r w:rsidRPr="00A245A0">
              <w:t> </w:t>
            </w:r>
          </w:p>
          <w:p w14:paraId="6F2BA139" w14:textId="77777777" w:rsidR="00A245A0" w:rsidRPr="00A245A0" w:rsidRDefault="00A245A0" w:rsidP="00A245A0">
            <w:r w:rsidRPr="00A245A0">
              <w:rPr>
                <w:lang w:val="en-US"/>
              </w:rPr>
              <w:lastRenderedPageBreak/>
              <w:t>PDF Templates: </w:t>
            </w:r>
            <w:r w:rsidRPr="00A245A0">
              <w:t> </w:t>
            </w:r>
          </w:p>
          <w:p w14:paraId="77D506C8" w14:textId="77777777" w:rsidR="00A245A0" w:rsidRPr="00A245A0" w:rsidRDefault="00A245A0" w:rsidP="00A245A0">
            <w:r w:rsidRPr="00A245A0">
              <w:rPr>
                <w:lang w:val="en-US"/>
              </w:rPr>
              <w:t>Portfolios, Essays, Reports, Presentations, Action Plans</w:t>
            </w:r>
            <w:r w:rsidRPr="00A245A0">
              <w:t> </w:t>
            </w:r>
          </w:p>
          <w:p w14:paraId="42722942" w14:textId="77777777" w:rsidR="00A245A0" w:rsidRPr="00A245A0" w:rsidRDefault="00A245A0" w:rsidP="00A245A0">
            <w:r w:rsidRPr="00A245A0">
              <w:t> </w:t>
            </w:r>
          </w:p>
          <w:p w14:paraId="30A59388" w14:textId="77777777" w:rsidR="00A245A0" w:rsidRPr="00A245A0" w:rsidRDefault="00A245A0" w:rsidP="00A245A0">
            <w:r w:rsidRPr="00A245A0">
              <w:rPr>
                <w:lang w:val="en-US"/>
              </w:rPr>
              <w:t>Class Notebook</w:t>
            </w:r>
            <w:r w:rsidRPr="00A245A0">
              <w:t> </w:t>
            </w:r>
          </w:p>
          <w:p w14:paraId="5B1997FB" w14:textId="77777777" w:rsidR="00A245A0" w:rsidRPr="00A245A0" w:rsidRDefault="00A245A0" w:rsidP="00A245A0">
            <w:r w:rsidRPr="00A245A0">
              <w:t> </w:t>
            </w:r>
          </w:p>
        </w:tc>
        <w:tc>
          <w:tcPr>
            <w:tcW w:w="4253" w:type="dxa"/>
            <w:tcBorders>
              <w:top w:val="single" w:sz="6" w:space="0" w:color="auto"/>
              <w:left w:val="single" w:sz="6" w:space="0" w:color="auto"/>
              <w:bottom w:val="single" w:sz="6" w:space="0" w:color="auto"/>
              <w:right w:val="single" w:sz="6" w:space="0" w:color="auto"/>
            </w:tcBorders>
            <w:shd w:val="clear" w:color="auto" w:fill="auto"/>
            <w:hideMark/>
          </w:tcPr>
          <w:p w14:paraId="7FE84E46" w14:textId="77777777" w:rsidR="00A245A0" w:rsidRPr="00A245A0" w:rsidRDefault="00A245A0" w:rsidP="00A245A0">
            <w:r w:rsidRPr="00A245A0">
              <w:rPr>
                <w:b/>
                <w:bCs/>
                <w:lang w:val="en-US"/>
              </w:rPr>
              <w:lastRenderedPageBreak/>
              <w:t>Task:</w:t>
            </w:r>
            <w:r w:rsidRPr="00A245A0">
              <w:rPr>
                <w:lang w:val="en-US"/>
              </w:rPr>
              <w:t xml:space="preserve"> Complete Referencing: Unit 1 – Academic Integrity &amp; Avoiding Plagiarism on Moodle. </w:t>
            </w:r>
            <w:r w:rsidRPr="00A245A0">
              <w:t> </w:t>
            </w:r>
          </w:p>
          <w:p w14:paraId="0E0FC852" w14:textId="77777777" w:rsidR="00A245A0" w:rsidRPr="00A245A0" w:rsidRDefault="00A245A0" w:rsidP="00A245A0">
            <w:r w:rsidRPr="00A245A0">
              <w:t> </w:t>
            </w:r>
          </w:p>
          <w:p w14:paraId="0E84B30E" w14:textId="77777777" w:rsidR="00A245A0" w:rsidRPr="00A245A0" w:rsidRDefault="00A245A0" w:rsidP="00A245A0">
            <w:r w:rsidRPr="00A245A0">
              <w:rPr>
                <w:b/>
                <w:bCs/>
                <w:lang w:val="en-US"/>
              </w:rPr>
              <w:lastRenderedPageBreak/>
              <w:t>Task:</w:t>
            </w:r>
            <w:r w:rsidRPr="00A245A0">
              <w:rPr>
                <w:lang w:val="en-US"/>
              </w:rPr>
              <w:t xml:space="preserve"> Complete Finding and Using Information: Unit 4 –  Evaluating Information on Moodle.</w:t>
            </w:r>
            <w:r w:rsidRPr="00A245A0">
              <w:t> </w:t>
            </w:r>
          </w:p>
          <w:p w14:paraId="13D5DB95" w14:textId="77777777" w:rsidR="00A245A0" w:rsidRPr="00A245A0" w:rsidRDefault="00A245A0" w:rsidP="00A245A0">
            <w:r w:rsidRPr="00A245A0">
              <w:t> </w:t>
            </w:r>
          </w:p>
        </w:tc>
      </w:tr>
      <w:tr w:rsidR="00A245A0" w:rsidRPr="00A245A0" w14:paraId="00F417BB" w14:textId="77777777" w:rsidTr="00A245A0">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auto"/>
            <w:hideMark/>
          </w:tcPr>
          <w:p w14:paraId="05C73B3E" w14:textId="77777777" w:rsidR="00A245A0" w:rsidRPr="00A245A0" w:rsidRDefault="00A245A0" w:rsidP="00A245A0">
            <w:r w:rsidRPr="00A245A0">
              <w:rPr>
                <w:lang w:val="en-US"/>
              </w:rPr>
              <w:lastRenderedPageBreak/>
              <w:t>Week 4</w:t>
            </w:r>
            <w:r w:rsidRPr="00A245A0">
              <w:t> </w:t>
            </w:r>
          </w:p>
          <w:p w14:paraId="4738631C" w14:textId="77777777" w:rsidR="00A245A0" w:rsidRPr="00A245A0" w:rsidRDefault="00A245A0" w:rsidP="00A245A0">
            <w:r w:rsidRPr="00A245A0">
              <w:rPr>
                <w:lang w:val="en-US"/>
              </w:rPr>
              <w:t>W/C 03/02</w:t>
            </w:r>
            <w:r w:rsidRPr="00A245A0">
              <w:t> </w:t>
            </w:r>
          </w:p>
        </w:tc>
        <w:tc>
          <w:tcPr>
            <w:tcW w:w="4844" w:type="dxa"/>
            <w:tcBorders>
              <w:top w:val="single" w:sz="6" w:space="0" w:color="auto"/>
              <w:left w:val="single" w:sz="6" w:space="0" w:color="auto"/>
              <w:bottom w:val="single" w:sz="6" w:space="0" w:color="auto"/>
              <w:right w:val="single" w:sz="6" w:space="0" w:color="auto"/>
            </w:tcBorders>
            <w:shd w:val="clear" w:color="auto" w:fill="auto"/>
            <w:hideMark/>
          </w:tcPr>
          <w:p w14:paraId="593EFBBE" w14:textId="77777777" w:rsidR="00A245A0" w:rsidRPr="00A245A0" w:rsidRDefault="00A245A0" w:rsidP="00A245A0">
            <w:r w:rsidRPr="00A245A0">
              <w:rPr>
                <w:b/>
                <w:bCs/>
                <w:lang w:val="en-US"/>
              </w:rPr>
              <w:t>Harvard Referencing</w:t>
            </w:r>
            <w:r w:rsidRPr="00A245A0">
              <w:t> </w:t>
            </w:r>
          </w:p>
          <w:p w14:paraId="604C884E" w14:textId="77777777" w:rsidR="00A245A0" w:rsidRPr="00A245A0" w:rsidRDefault="00A245A0" w:rsidP="00A245A0">
            <w:r w:rsidRPr="00A245A0">
              <w:rPr>
                <w:lang w:val="en-US"/>
              </w:rPr>
              <w:t>Workshop with [</w:t>
            </w:r>
            <w:r w:rsidRPr="00A245A0">
              <w:rPr>
                <w:i/>
                <w:iCs/>
                <w:lang w:val="en-US"/>
              </w:rPr>
              <w:t>Lisa Ellis, Academic Library Liaison</w:t>
            </w:r>
            <w:r w:rsidRPr="00A245A0">
              <w:rPr>
                <w:lang w:val="en-US"/>
              </w:rPr>
              <w:t>]</w:t>
            </w:r>
            <w:r w:rsidRPr="00A245A0">
              <w:t> </w:t>
            </w:r>
          </w:p>
          <w:p w14:paraId="731601D5" w14:textId="77777777" w:rsidR="00A245A0" w:rsidRPr="00A245A0" w:rsidRDefault="00A245A0">
            <w:pPr>
              <w:numPr>
                <w:ilvl w:val="0"/>
                <w:numId w:val="16"/>
              </w:numPr>
            </w:pPr>
            <w:r w:rsidRPr="00A245A0">
              <w:rPr>
                <w:lang w:val="en-US"/>
              </w:rPr>
              <w:t>What is Referencing?</w:t>
            </w:r>
            <w:r w:rsidRPr="00A245A0">
              <w:t> </w:t>
            </w:r>
          </w:p>
          <w:p w14:paraId="2E513EFE" w14:textId="77777777" w:rsidR="00A245A0" w:rsidRPr="00A245A0" w:rsidRDefault="00A245A0">
            <w:pPr>
              <w:numPr>
                <w:ilvl w:val="0"/>
                <w:numId w:val="17"/>
              </w:numPr>
            </w:pPr>
            <w:r w:rsidRPr="00A245A0">
              <w:rPr>
                <w:lang w:val="en-US"/>
              </w:rPr>
              <w:t>Why do we use Harvard Referencing?</w:t>
            </w:r>
            <w:r w:rsidRPr="00A245A0">
              <w:t> </w:t>
            </w:r>
          </w:p>
          <w:p w14:paraId="7DEA5E6D" w14:textId="77777777" w:rsidR="00A245A0" w:rsidRPr="00A245A0" w:rsidRDefault="00A245A0">
            <w:pPr>
              <w:numPr>
                <w:ilvl w:val="0"/>
                <w:numId w:val="18"/>
              </w:numPr>
            </w:pPr>
            <w:r w:rsidRPr="00A245A0">
              <w:rPr>
                <w:lang w:val="en-US"/>
              </w:rPr>
              <w:t>Using Quotes</w:t>
            </w:r>
            <w:r w:rsidRPr="00A245A0">
              <w:t> </w:t>
            </w:r>
          </w:p>
          <w:p w14:paraId="233578BB" w14:textId="77777777" w:rsidR="00A245A0" w:rsidRPr="00A245A0" w:rsidRDefault="00A245A0">
            <w:pPr>
              <w:numPr>
                <w:ilvl w:val="0"/>
                <w:numId w:val="19"/>
              </w:numPr>
            </w:pPr>
            <w:r w:rsidRPr="00A245A0">
              <w:rPr>
                <w:lang w:val="en-US"/>
              </w:rPr>
              <w:t>Using Citations</w:t>
            </w:r>
            <w:r w:rsidRPr="00A245A0">
              <w:t> </w:t>
            </w:r>
          </w:p>
          <w:p w14:paraId="55655E99" w14:textId="77777777" w:rsidR="00A245A0" w:rsidRPr="00A245A0" w:rsidRDefault="00A245A0">
            <w:pPr>
              <w:numPr>
                <w:ilvl w:val="0"/>
                <w:numId w:val="20"/>
              </w:numPr>
            </w:pPr>
            <w:r w:rsidRPr="00A245A0">
              <w:rPr>
                <w:lang w:val="en-US"/>
              </w:rPr>
              <w:t>Reference List vs Bibliography</w:t>
            </w:r>
            <w:r w:rsidRPr="00A245A0">
              <w:t> </w:t>
            </w:r>
          </w:p>
        </w:tc>
        <w:tc>
          <w:tcPr>
            <w:tcW w:w="4394" w:type="dxa"/>
            <w:tcBorders>
              <w:top w:val="single" w:sz="6" w:space="0" w:color="auto"/>
              <w:left w:val="single" w:sz="6" w:space="0" w:color="auto"/>
              <w:bottom w:val="single" w:sz="6" w:space="0" w:color="auto"/>
              <w:right w:val="single" w:sz="6" w:space="0" w:color="auto"/>
            </w:tcBorders>
            <w:shd w:val="clear" w:color="auto" w:fill="auto"/>
            <w:hideMark/>
          </w:tcPr>
          <w:p w14:paraId="2CEAE40E" w14:textId="77777777" w:rsidR="00A245A0" w:rsidRPr="00A245A0" w:rsidRDefault="00A245A0" w:rsidP="00A245A0">
            <w:r w:rsidRPr="00A245A0">
              <w:t> </w:t>
            </w:r>
          </w:p>
          <w:p w14:paraId="4A3BCA12" w14:textId="77777777" w:rsidR="00A245A0" w:rsidRPr="00A245A0" w:rsidRDefault="00A245A0" w:rsidP="00A245A0">
            <w:r w:rsidRPr="00A245A0">
              <w:rPr>
                <w:lang w:val="en-US"/>
              </w:rPr>
              <w:t>Examples: Textbooks, Journals, Websites, TedTalks</w:t>
            </w:r>
            <w:r w:rsidRPr="00A245A0">
              <w:t> </w:t>
            </w:r>
          </w:p>
          <w:p w14:paraId="72C3FE56" w14:textId="77777777" w:rsidR="00A245A0" w:rsidRPr="00A245A0" w:rsidRDefault="00A245A0" w:rsidP="00A245A0">
            <w:r w:rsidRPr="00A245A0">
              <w:t> </w:t>
            </w:r>
          </w:p>
          <w:p w14:paraId="6401155D" w14:textId="77777777" w:rsidR="00A245A0" w:rsidRPr="00A245A0" w:rsidRDefault="00A245A0" w:rsidP="00A245A0">
            <w:r w:rsidRPr="00A245A0">
              <w:rPr>
                <w:lang w:val="en-US"/>
              </w:rPr>
              <w:t>UWTSD Harvard Referencing Handbook</w:t>
            </w:r>
            <w:r w:rsidRPr="00A245A0">
              <w:t> </w:t>
            </w:r>
          </w:p>
          <w:p w14:paraId="189D6ED3" w14:textId="77777777" w:rsidR="00A245A0" w:rsidRPr="00A245A0" w:rsidRDefault="00A245A0" w:rsidP="00A245A0">
            <w:r w:rsidRPr="00A245A0">
              <w:t> </w:t>
            </w:r>
          </w:p>
          <w:p w14:paraId="6AB1468D" w14:textId="77777777" w:rsidR="00A245A0" w:rsidRPr="00A245A0" w:rsidRDefault="00A245A0" w:rsidP="00A245A0">
            <w:r w:rsidRPr="00A245A0">
              <w:rPr>
                <w:lang w:val="en-US"/>
              </w:rPr>
              <w:t>Cite Them Right Website</w:t>
            </w:r>
            <w:r w:rsidRPr="00A245A0">
              <w:t> </w:t>
            </w:r>
          </w:p>
          <w:p w14:paraId="2DEC8E61" w14:textId="77777777" w:rsidR="00A245A0" w:rsidRPr="00A245A0" w:rsidRDefault="00A245A0" w:rsidP="00A245A0">
            <w:r w:rsidRPr="00A245A0">
              <w:t> </w:t>
            </w:r>
          </w:p>
          <w:p w14:paraId="671EDC14" w14:textId="77777777" w:rsidR="00A245A0" w:rsidRPr="00A245A0" w:rsidRDefault="00A245A0" w:rsidP="00A245A0">
            <w:r w:rsidRPr="00A245A0">
              <w:rPr>
                <w:lang w:val="en-US"/>
              </w:rPr>
              <w:t>Class Notebook</w:t>
            </w:r>
            <w:r w:rsidRPr="00A245A0">
              <w:t> </w:t>
            </w:r>
          </w:p>
          <w:p w14:paraId="25EDD7FD" w14:textId="77777777" w:rsidR="00A245A0" w:rsidRPr="00A245A0" w:rsidRDefault="00A245A0" w:rsidP="00A245A0">
            <w:r w:rsidRPr="00A245A0">
              <w:t> </w:t>
            </w:r>
          </w:p>
        </w:tc>
        <w:tc>
          <w:tcPr>
            <w:tcW w:w="4253" w:type="dxa"/>
            <w:tcBorders>
              <w:top w:val="single" w:sz="6" w:space="0" w:color="auto"/>
              <w:left w:val="single" w:sz="6" w:space="0" w:color="auto"/>
              <w:bottom w:val="single" w:sz="6" w:space="0" w:color="auto"/>
              <w:right w:val="single" w:sz="6" w:space="0" w:color="auto"/>
            </w:tcBorders>
            <w:shd w:val="clear" w:color="auto" w:fill="auto"/>
            <w:hideMark/>
          </w:tcPr>
          <w:p w14:paraId="3083CDE4" w14:textId="77777777" w:rsidR="00A245A0" w:rsidRPr="00A245A0" w:rsidRDefault="00A245A0" w:rsidP="00A245A0">
            <w:r w:rsidRPr="00A245A0">
              <w:rPr>
                <w:b/>
                <w:bCs/>
                <w:lang w:val="en-US"/>
              </w:rPr>
              <w:t>Task:</w:t>
            </w:r>
            <w:r w:rsidRPr="00A245A0">
              <w:rPr>
                <w:lang w:val="en-US"/>
              </w:rPr>
              <w:t xml:space="preserve"> Complete Referencing: Unit 3 – The Basics on Moodle.</w:t>
            </w:r>
            <w:r w:rsidRPr="00A245A0">
              <w:t> </w:t>
            </w:r>
          </w:p>
          <w:p w14:paraId="4B7E7A85" w14:textId="77777777" w:rsidR="00A245A0" w:rsidRPr="00A245A0" w:rsidRDefault="00A245A0" w:rsidP="00A245A0">
            <w:r w:rsidRPr="00A245A0">
              <w:t> </w:t>
            </w:r>
          </w:p>
          <w:p w14:paraId="4E2F2039" w14:textId="77777777" w:rsidR="00A245A0" w:rsidRPr="00A245A0" w:rsidRDefault="00A245A0" w:rsidP="00A245A0">
            <w:r w:rsidRPr="00A245A0">
              <w:rPr>
                <w:b/>
                <w:bCs/>
                <w:lang w:val="en-US"/>
              </w:rPr>
              <w:t>Task:</w:t>
            </w:r>
            <w:r w:rsidRPr="00A245A0">
              <w:rPr>
                <w:lang w:val="en-US"/>
              </w:rPr>
              <w:t xml:space="preserve"> Complete Referencing: Unit 2 – Managing Information on Moodle.</w:t>
            </w:r>
            <w:r w:rsidRPr="00A245A0">
              <w:t> </w:t>
            </w:r>
          </w:p>
        </w:tc>
      </w:tr>
      <w:tr w:rsidR="00A245A0" w:rsidRPr="00A245A0" w14:paraId="570730FA" w14:textId="77777777" w:rsidTr="00A245A0">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auto"/>
            <w:hideMark/>
          </w:tcPr>
          <w:p w14:paraId="2F3F1F6D" w14:textId="77777777" w:rsidR="00A245A0" w:rsidRPr="00A245A0" w:rsidRDefault="00A245A0" w:rsidP="00A245A0">
            <w:r w:rsidRPr="00A245A0">
              <w:rPr>
                <w:lang w:val="en-US"/>
              </w:rPr>
              <w:t>Week 5</w:t>
            </w:r>
            <w:r w:rsidRPr="00A245A0">
              <w:t> </w:t>
            </w:r>
          </w:p>
          <w:p w14:paraId="23A55ECF" w14:textId="77777777" w:rsidR="00A245A0" w:rsidRPr="00A245A0" w:rsidRDefault="00A245A0" w:rsidP="00A245A0">
            <w:r w:rsidRPr="00A245A0">
              <w:rPr>
                <w:lang w:val="en-US"/>
              </w:rPr>
              <w:t>W/C</w:t>
            </w:r>
            <w:r w:rsidRPr="00A245A0">
              <w:t> </w:t>
            </w:r>
          </w:p>
          <w:p w14:paraId="1A32F1BF" w14:textId="77777777" w:rsidR="00A245A0" w:rsidRPr="00A245A0" w:rsidRDefault="00A245A0" w:rsidP="00A245A0">
            <w:r w:rsidRPr="00A245A0">
              <w:rPr>
                <w:lang w:val="en-US"/>
              </w:rPr>
              <w:t>10/02</w:t>
            </w:r>
            <w:r w:rsidRPr="00A245A0">
              <w:t> </w:t>
            </w:r>
          </w:p>
        </w:tc>
        <w:tc>
          <w:tcPr>
            <w:tcW w:w="4844" w:type="dxa"/>
            <w:tcBorders>
              <w:top w:val="single" w:sz="6" w:space="0" w:color="auto"/>
              <w:left w:val="single" w:sz="6" w:space="0" w:color="auto"/>
              <w:bottom w:val="single" w:sz="6" w:space="0" w:color="auto"/>
              <w:right w:val="single" w:sz="6" w:space="0" w:color="auto"/>
            </w:tcBorders>
            <w:shd w:val="clear" w:color="auto" w:fill="auto"/>
            <w:hideMark/>
          </w:tcPr>
          <w:p w14:paraId="2F70F39B" w14:textId="77777777" w:rsidR="00A245A0" w:rsidRPr="00A245A0" w:rsidRDefault="00A245A0" w:rsidP="00A245A0">
            <w:r w:rsidRPr="00A245A0">
              <w:rPr>
                <w:b/>
                <w:bCs/>
                <w:lang w:val="en-US"/>
              </w:rPr>
              <w:t>Critical Thinking</w:t>
            </w:r>
            <w:r w:rsidRPr="00A245A0">
              <w:t> </w:t>
            </w:r>
          </w:p>
          <w:p w14:paraId="1B3E60E2" w14:textId="77777777" w:rsidR="00A245A0" w:rsidRPr="00A245A0" w:rsidRDefault="00A245A0">
            <w:pPr>
              <w:numPr>
                <w:ilvl w:val="0"/>
                <w:numId w:val="21"/>
              </w:numPr>
            </w:pPr>
            <w:r w:rsidRPr="00A245A0">
              <w:rPr>
                <w:lang w:val="en-US"/>
              </w:rPr>
              <w:t>What is Critical Thinking?</w:t>
            </w:r>
            <w:r w:rsidRPr="00A245A0">
              <w:t> </w:t>
            </w:r>
          </w:p>
          <w:p w14:paraId="43177895" w14:textId="77777777" w:rsidR="00A245A0" w:rsidRPr="00A245A0" w:rsidRDefault="00A245A0">
            <w:pPr>
              <w:numPr>
                <w:ilvl w:val="0"/>
                <w:numId w:val="22"/>
              </w:numPr>
            </w:pPr>
            <w:r w:rsidRPr="00A245A0">
              <w:rPr>
                <w:lang w:val="en-US"/>
              </w:rPr>
              <w:t>The Role of Critical Thinking in Academia</w:t>
            </w:r>
            <w:r w:rsidRPr="00A245A0">
              <w:t> </w:t>
            </w:r>
          </w:p>
          <w:p w14:paraId="7679D058" w14:textId="77777777" w:rsidR="00A245A0" w:rsidRPr="00A245A0" w:rsidRDefault="00A245A0">
            <w:pPr>
              <w:numPr>
                <w:ilvl w:val="0"/>
                <w:numId w:val="23"/>
              </w:numPr>
            </w:pPr>
            <w:r w:rsidRPr="00A245A0">
              <w:rPr>
                <w:lang w:val="en-US"/>
              </w:rPr>
              <w:t>Developing Critical Thinking Skills</w:t>
            </w:r>
            <w:r w:rsidRPr="00A245A0">
              <w:t> </w:t>
            </w:r>
          </w:p>
          <w:p w14:paraId="3A3AAAD1" w14:textId="77777777" w:rsidR="00A245A0" w:rsidRPr="00A245A0" w:rsidRDefault="00A245A0">
            <w:pPr>
              <w:numPr>
                <w:ilvl w:val="0"/>
                <w:numId w:val="24"/>
              </w:numPr>
            </w:pPr>
            <w:r w:rsidRPr="00A245A0">
              <w:rPr>
                <w:lang w:val="en-US"/>
              </w:rPr>
              <w:t>Tools for Critical Thinking</w:t>
            </w:r>
            <w:r w:rsidRPr="00A245A0">
              <w:t> </w:t>
            </w:r>
          </w:p>
          <w:p w14:paraId="77B7EEA9" w14:textId="77777777" w:rsidR="00A245A0" w:rsidRPr="00A245A0" w:rsidRDefault="00A245A0" w:rsidP="00A245A0">
            <w:r w:rsidRPr="00A245A0">
              <w:t> </w:t>
            </w:r>
          </w:p>
        </w:tc>
        <w:tc>
          <w:tcPr>
            <w:tcW w:w="4394" w:type="dxa"/>
            <w:tcBorders>
              <w:top w:val="single" w:sz="6" w:space="0" w:color="auto"/>
              <w:left w:val="single" w:sz="6" w:space="0" w:color="auto"/>
              <w:bottom w:val="single" w:sz="6" w:space="0" w:color="auto"/>
              <w:right w:val="single" w:sz="6" w:space="0" w:color="auto"/>
            </w:tcBorders>
            <w:shd w:val="clear" w:color="auto" w:fill="auto"/>
            <w:hideMark/>
          </w:tcPr>
          <w:p w14:paraId="664BC852" w14:textId="77777777" w:rsidR="00A245A0" w:rsidRPr="00A245A0" w:rsidRDefault="00A245A0" w:rsidP="00A245A0">
            <w:r w:rsidRPr="00A245A0">
              <w:t> </w:t>
            </w:r>
          </w:p>
          <w:p w14:paraId="4E368FBA" w14:textId="77777777" w:rsidR="00A245A0" w:rsidRPr="00A245A0" w:rsidRDefault="00A245A0" w:rsidP="00A245A0">
            <w:r w:rsidRPr="00A245A0">
              <w:rPr>
                <w:lang w:val="en-US"/>
              </w:rPr>
              <w:t>How to read the Turnitin Similarity Report</w:t>
            </w:r>
            <w:r w:rsidRPr="00A245A0">
              <w:t> </w:t>
            </w:r>
          </w:p>
          <w:p w14:paraId="1E34C0F1" w14:textId="77777777" w:rsidR="00A245A0" w:rsidRPr="00A245A0" w:rsidRDefault="00A245A0" w:rsidP="00A245A0">
            <w:r w:rsidRPr="00A245A0">
              <w:t> </w:t>
            </w:r>
          </w:p>
          <w:p w14:paraId="68DAA661" w14:textId="77777777" w:rsidR="00A245A0" w:rsidRPr="00A245A0" w:rsidRDefault="00A245A0" w:rsidP="00A245A0">
            <w:r w:rsidRPr="00A245A0">
              <w:rPr>
                <w:lang w:val="en-US"/>
              </w:rPr>
              <w:t>How to submit an assignment.</w:t>
            </w:r>
            <w:r w:rsidRPr="00A245A0">
              <w:t> </w:t>
            </w:r>
          </w:p>
          <w:p w14:paraId="272DC65C" w14:textId="77777777" w:rsidR="00A245A0" w:rsidRPr="00A245A0" w:rsidRDefault="00A245A0" w:rsidP="00A245A0">
            <w:r w:rsidRPr="00A245A0">
              <w:t> </w:t>
            </w:r>
          </w:p>
          <w:p w14:paraId="221F7936" w14:textId="77777777" w:rsidR="00A245A0" w:rsidRPr="00A245A0" w:rsidRDefault="00A245A0" w:rsidP="00A245A0">
            <w:r w:rsidRPr="00A245A0">
              <w:rPr>
                <w:lang w:val="en-US"/>
              </w:rPr>
              <w:t>Assignment Submission Checklist</w:t>
            </w:r>
            <w:r w:rsidRPr="00A245A0">
              <w:t> </w:t>
            </w:r>
          </w:p>
          <w:p w14:paraId="0A327EC9" w14:textId="77777777" w:rsidR="00A245A0" w:rsidRDefault="00A245A0" w:rsidP="00A245A0">
            <w:pPr>
              <w:rPr>
                <w:lang w:val="en-US"/>
              </w:rPr>
            </w:pPr>
          </w:p>
          <w:p w14:paraId="1D3E81AD" w14:textId="77777777" w:rsidR="00A245A0" w:rsidRDefault="00A245A0" w:rsidP="00A245A0">
            <w:r w:rsidRPr="00A245A0">
              <w:rPr>
                <w:lang w:val="en-US"/>
              </w:rPr>
              <w:t>Class Notebook</w:t>
            </w:r>
            <w:r w:rsidRPr="00A245A0">
              <w:t> </w:t>
            </w:r>
          </w:p>
          <w:p w14:paraId="0450E69B" w14:textId="5FEC602D" w:rsidR="00EC5A17" w:rsidRPr="00A245A0" w:rsidRDefault="00EC5A17" w:rsidP="00A245A0"/>
        </w:tc>
        <w:tc>
          <w:tcPr>
            <w:tcW w:w="4253" w:type="dxa"/>
            <w:tcBorders>
              <w:top w:val="single" w:sz="6" w:space="0" w:color="auto"/>
              <w:left w:val="single" w:sz="6" w:space="0" w:color="auto"/>
              <w:bottom w:val="single" w:sz="6" w:space="0" w:color="auto"/>
              <w:right w:val="single" w:sz="6" w:space="0" w:color="auto"/>
            </w:tcBorders>
            <w:shd w:val="clear" w:color="auto" w:fill="auto"/>
            <w:hideMark/>
          </w:tcPr>
          <w:p w14:paraId="2EAB829B" w14:textId="77777777" w:rsidR="00A245A0" w:rsidRPr="00A245A0" w:rsidRDefault="00A245A0" w:rsidP="00A245A0">
            <w:r w:rsidRPr="00A245A0">
              <w:rPr>
                <w:b/>
                <w:bCs/>
                <w:lang w:val="en-US"/>
              </w:rPr>
              <w:t xml:space="preserve">Assignment 1: </w:t>
            </w:r>
            <w:r w:rsidRPr="00A245A0">
              <w:rPr>
                <w:u w:val="single"/>
                <w:lang w:val="en-US"/>
              </w:rPr>
              <w:t>Task 1</w:t>
            </w:r>
            <w:r w:rsidRPr="00A245A0">
              <w:rPr>
                <w:lang w:val="en-US"/>
              </w:rPr>
              <w:t xml:space="preserve"> – Essay</w:t>
            </w:r>
            <w:r w:rsidRPr="00A245A0">
              <w:t> </w:t>
            </w:r>
          </w:p>
          <w:p w14:paraId="04BE33ED" w14:textId="77777777" w:rsidR="00A245A0" w:rsidRPr="00A245A0" w:rsidRDefault="00A245A0" w:rsidP="00A245A0">
            <w:r w:rsidRPr="00A245A0">
              <w:rPr>
                <w:lang w:val="en-US"/>
              </w:rPr>
              <w:t xml:space="preserve">Deadline: </w:t>
            </w:r>
            <w:r w:rsidRPr="00A245A0">
              <w:rPr>
                <w:u w:val="single"/>
                <w:lang w:val="en-US"/>
              </w:rPr>
              <w:t>14</w:t>
            </w:r>
            <w:r w:rsidRPr="00A245A0">
              <w:rPr>
                <w:u w:val="single"/>
                <w:vertAlign w:val="superscript"/>
                <w:lang w:val="en-US"/>
              </w:rPr>
              <w:t>th</w:t>
            </w:r>
            <w:r w:rsidRPr="00A245A0">
              <w:rPr>
                <w:u w:val="single"/>
                <w:lang w:val="en-US"/>
              </w:rPr>
              <w:t xml:space="preserve"> February 23.59</w:t>
            </w:r>
            <w:r w:rsidRPr="00A245A0">
              <w:t> </w:t>
            </w:r>
          </w:p>
          <w:p w14:paraId="0FDAC6BE" w14:textId="77777777" w:rsidR="00A245A0" w:rsidRPr="00A245A0" w:rsidRDefault="00A245A0" w:rsidP="00A245A0">
            <w:r w:rsidRPr="00A245A0">
              <w:t> </w:t>
            </w:r>
          </w:p>
        </w:tc>
      </w:tr>
      <w:tr w:rsidR="00A245A0" w:rsidRPr="00A245A0" w14:paraId="1C6371DE" w14:textId="77777777" w:rsidTr="00A245A0">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auto"/>
            <w:hideMark/>
          </w:tcPr>
          <w:p w14:paraId="49EECB60" w14:textId="77777777" w:rsidR="00A245A0" w:rsidRPr="00A245A0" w:rsidRDefault="00A245A0" w:rsidP="00A245A0">
            <w:r w:rsidRPr="00A245A0">
              <w:rPr>
                <w:lang w:val="en-US"/>
              </w:rPr>
              <w:t>Week 6</w:t>
            </w:r>
            <w:r w:rsidRPr="00A245A0">
              <w:t> </w:t>
            </w:r>
          </w:p>
          <w:p w14:paraId="68FCF292" w14:textId="77777777" w:rsidR="00A245A0" w:rsidRPr="00A245A0" w:rsidRDefault="00A245A0" w:rsidP="00A245A0">
            <w:r w:rsidRPr="00A245A0">
              <w:rPr>
                <w:lang w:val="en-US"/>
              </w:rPr>
              <w:t>W/C 17/02</w:t>
            </w:r>
            <w:r w:rsidRPr="00A245A0">
              <w:t> </w:t>
            </w:r>
          </w:p>
        </w:tc>
        <w:tc>
          <w:tcPr>
            <w:tcW w:w="4844" w:type="dxa"/>
            <w:tcBorders>
              <w:top w:val="single" w:sz="6" w:space="0" w:color="auto"/>
              <w:left w:val="single" w:sz="6" w:space="0" w:color="auto"/>
              <w:bottom w:val="single" w:sz="6" w:space="0" w:color="auto"/>
              <w:right w:val="single" w:sz="6" w:space="0" w:color="auto"/>
            </w:tcBorders>
            <w:shd w:val="clear" w:color="auto" w:fill="auto"/>
            <w:hideMark/>
          </w:tcPr>
          <w:p w14:paraId="4AF2BCEE" w14:textId="77777777" w:rsidR="00A245A0" w:rsidRPr="00A245A0" w:rsidRDefault="00A245A0" w:rsidP="00A245A0">
            <w:r w:rsidRPr="00A245A0">
              <w:rPr>
                <w:b/>
                <w:bCs/>
                <w:lang w:val="en-US"/>
              </w:rPr>
              <w:t>The Art of Presenting</w:t>
            </w:r>
            <w:r w:rsidRPr="00A245A0">
              <w:t> </w:t>
            </w:r>
          </w:p>
          <w:p w14:paraId="5D46D3E5" w14:textId="77777777" w:rsidR="00A245A0" w:rsidRPr="00A245A0" w:rsidRDefault="00A245A0">
            <w:pPr>
              <w:numPr>
                <w:ilvl w:val="0"/>
                <w:numId w:val="25"/>
              </w:numPr>
            </w:pPr>
            <w:r w:rsidRPr="00A245A0">
              <w:rPr>
                <w:lang w:val="en-US"/>
              </w:rPr>
              <w:t>What is a Presentation?</w:t>
            </w:r>
            <w:r w:rsidRPr="00A245A0">
              <w:t> </w:t>
            </w:r>
          </w:p>
          <w:p w14:paraId="013BE571" w14:textId="77777777" w:rsidR="00A245A0" w:rsidRPr="00A245A0" w:rsidRDefault="00A245A0">
            <w:pPr>
              <w:numPr>
                <w:ilvl w:val="0"/>
                <w:numId w:val="26"/>
              </w:numPr>
            </w:pPr>
            <w:r w:rsidRPr="00A245A0">
              <w:rPr>
                <w:lang w:val="en-US"/>
              </w:rPr>
              <w:t>The 5 Ps of Presenting</w:t>
            </w:r>
            <w:r w:rsidRPr="00A245A0">
              <w:t> </w:t>
            </w:r>
          </w:p>
          <w:p w14:paraId="71DDCD14" w14:textId="77777777" w:rsidR="00A245A0" w:rsidRPr="00A245A0" w:rsidRDefault="00A245A0">
            <w:pPr>
              <w:numPr>
                <w:ilvl w:val="0"/>
                <w:numId w:val="27"/>
              </w:numPr>
            </w:pPr>
            <w:r w:rsidRPr="00A245A0">
              <w:rPr>
                <w:lang w:val="en-US"/>
              </w:rPr>
              <w:t>Planning and Preparation</w:t>
            </w:r>
            <w:r w:rsidRPr="00A245A0">
              <w:t> </w:t>
            </w:r>
          </w:p>
          <w:p w14:paraId="65117ED6" w14:textId="77777777" w:rsidR="00A245A0" w:rsidRPr="00A245A0" w:rsidRDefault="00A245A0">
            <w:pPr>
              <w:numPr>
                <w:ilvl w:val="0"/>
                <w:numId w:val="28"/>
              </w:numPr>
            </w:pPr>
            <w:r w:rsidRPr="00A245A0">
              <w:rPr>
                <w:lang w:val="en-US"/>
              </w:rPr>
              <w:t>Designing Visual Aids</w:t>
            </w:r>
            <w:r w:rsidRPr="00A245A0">
              <w:t> </w:t>
            </w:r>
          </w:p>
          <w:p w14:paraId="6B3BC5CF" w14:textId="77777777" w:rsidR="00A245A0" w:rsidRPr="00A245A0" w:rsidRDefault="00A245A0">
            <w:pPr>
              <w:numPr>
                <w:ilvl w:val="0"/>
                <w:numId w:val="29"/>
              </w:numPr>
            </w:pPr>
            <w:r w:rsidRPr="00A245A0">
              <w:rPr>
                <w:lang w:val="en-US"/>
              </w:rPr>
              <w:t>Delivery Techniques</w:t>
            </w:r>
            <w:r w:rsidRPr="00A245A0">
              <w:t> </w:t>
            </w:r>
          </w:p>
          <w:p w14:paraId="6F208FE1" w14:textId="77777777" w:rsidR="00A245A0" w:rsidRPr="00A245A0" w:rsidRDefault="00A245A0">
            <w:pPr>
              <w:numPr>
                <w:ilvl w:val="0"/>
                <w:numId w:val="30"/>
              </w:numPr>
            </w:pPr>
            <w:r w:rsidRPr="00A245A0">
              <w:rPr>
                <w:lang w:val="en-US"/>
              </w:rPr>
              <w:lastRenderedPageBreak/>
              <w:t>Handling Q&amp;As</w:t>
            </w:r>
            <w:r w:rsidRPr="00A245A0">
              <w:t> </w:t>
            </w:r>
          </w:p>
          <w:p w14:paraId="4F3CAA57" w14:textId="77777777" w:rsidR="00A245A0" w:rsidRPr="00A245A0" w:rsidRDefault="00A245A0">
            <w:pPr>
              <w:numPr>
                <w:ilvl w:val="0"/>
                <w:numId w:val="31"/>
              </w:numPr>
            </w:pPr>
            <w:r w:rsidRPr="00A245A0">
              <w:rPr>
                <w:lang w:val="en-US"/>
              </w:rPr>
              <w:t>Individual Presentations vs Group Presentations</w:t>
            </w:r>
            <w:r w:rsidRPr="00A245A0">
              <w:t> </w:t>
            </w:r>
          </w:p>
          <w:p w14:paraId="655FB255" w14:textId="77777777" w:rsidR="00A245A0" w:rsidRPr="00A245A0" w:rsidRDefault="00A245A0" w:rsidP="00A245A0">
            <w:r w:rsidRPr="00A245A0">
              <w:t> </w:t>
            </w:r>
          </w:p>
        </w:tc>
        <w:tc>
          <w:tcPr>
            <w:tcW w:w="4394" w:type="dxa"/>
            <w:tcBorders>
              <w:top w:val="single" w:sz="6" w:space="0" w:color="auto"/>
              <w:left w:val="single" w:sz="6" w:space="0" w:color="auto"/>
              <w:bottom w:val="single" w:sz="6" w:space="0" w:color="auto"/>
              <w:right w:val="single" w:sz="6" w:space="0" w:color="auto"/>
            </w:tcBorders>
            <w:shd w:val="clear" w:color="auto" w:fill="auto"/>
            <w:hideMark/>
          </w:tcPr>
          <w:p w14:paraId="234941D8" w14:textId="77777777" w:rsidR="00A245A0" w:rsidRPr="00A245A0" w:rsidRDefault="00A245A0" w:rsidP="00A245A0">
            <w:r w:rsidRPr="00A245A0">
              <w:lastRenderedPageBreak/>
              <w:t> </w:t>
            </w:r>
          </w:p>
          <w:p w14:paraId="4C6FC293" w14:textId="77777777" w:rsidR="00A245A0" w:rsidRPr="00A245A0" w:rsidRDefault="00A245A0" w:rsidP="00A245A0">
            <w:r w:rsidRPr="00A245A0">
              <w:rPr>
                <w:lang w:val="en-US"/>
              </w:rPr>
              <w:t>TedxTalk</w:t>
            </w:r>
            <w:r w:rsidRPr="00A245A0">
              <w:t> </w:t>
            </w:r>
          </w:p>
          <w:p w14:paraId="768869B3" w14:textId="77777777" w:rsidR="00A245A0" w:rsidRPr="00A245A0" w:rsidRDefault="00A245A0" w:rsidP="00A245A0">
            <w:r w:rsidRPr="00A245A0">
              <w:t> </w:t>
            </w:r>
          </w:p>
          <w:p w14:paraId="6A4BF23C" w14:textId="77777777" w:rsidR="00A245A0" w:rsidRPr="00A245A0" w:rsidRDefault="00A245A0" w:rsidP="00A245A0">
            <w:hyperlink r:id="rId8" w:tgtFrame="_blank" w:history="1">
              <w:r w:rsidRPr="00A245A0">
                <w:rPr>
                  <w:rStyle w:val="Hyperlink"/>
                  <w:lang w:val="en-US"/>
                </w:rPr>
                <w:t>Good &amp; Bad Presentation Examples</w:t>
              </w:r>
            </w:hyperlink>
            <w:r w:rsidRPr="00A245A0">
              <w:t> </w:t>
            </w:r>
          </w:p>
          <w:p w14:paraId="7E98CB86" w14:textId="77777777" w:rsidR="00A245A0" w:rsidRPr="00A245A0" w:rsidRDefault="00A245A0" w:rsidP="00A245A0">
            <w:r w:rsidRPr="00A245A0">
              <w:t> </w:t>
            </w:r>
          </w:p>
          <w:p w14:paraId="46C4CAD1" w14:textId="77777777" w:rsidR="00A245A0" w:rsidRPr="00A245A0" w:rsidRDefault="00A245A0" w:rsidP="00A245A0">
            <w:r w:rsidRPr="00A245A0">
              <w:rPr>
                <w:lang w:val="en-US"/>
              </w:rPr>
              <w:t>Canva/Prezi/PowerPoint</w:t>
            </w:r>
            <w:r w:rsidRPr="00A245A0">
              <w:t> </w:t>
            </w:r>
          </w:p>
          <w:p w14:paraId="06A58693" w14:textId="77777777" w:rsidR="00A245A0" w:rsidRPr="00A245A0" w:rsidRDefault="00A245A0" w:rsidP="00A245A0">
            <w:r w:rsidRPr="00A245A0">
              <w:lastRenderedPageBreak/>
              <w:t> </w:t>
            </w:r>
          </w:p>
          <w:p w14:paraId="1728764B" w14:textId="77777777" w:rsidR="00A245A0" w:rsidRPr="00A245A0" w:rsidRDefault="00A245A0" w:rsidP="00A245A0">
            <w:r w:rsidRPr="00A245A0">
              <w:rPr>
                <w:lang w:val="en-US"/>
              </w:rPr>
              <w:t>Class Notebook</w:t>
            </w:r>
            <w:r w:rsidRPr="00A245A0">
              <w:t> </w:t>
            </w:r>
          </w:p>
        </w:tc>
        <w:tc>
          <w:tcPr>
            <w:tcW w:w="4253" w:type="dxa"/>
            <w:tcBorders>
              <w:top w:val="single" w:sz="6" w:space="0" w:color="auto"/>
              <w:left w:val="single" w:sz="6" w:space="0" w:color="auto"/>
              <w:bottom w:val="single" w:sz="6" w:space="0" w:color="auto"/>
              <w:right w:val="single" w:sz="6" w:space="0" w:color="auto"/>
            </w:tcBorders>
            <w:shd w:val="clear" w:color="auto" w:fill="auto"/>
            <w:hideMark/>
          </w:tcPr>
          <w:p w14:paraId="064EDA44" w14:textId="77777777" w:rsidR="00A245A0" w:rsidRPr="00A245A0" w:rsidRDefault="00A245A0" w:rsidP="00A245A0">
            <w:r w:rsidRPr="00A245A0">
              <w:rPr>
                <w:b/>
                <w:bCs/>
                <w:lang w:val="en-US"/>
              </w:rPr>
              <w:lastRenderedPageBreak/>
              <w:t>Task:</w:t>
            </w:r>
            <w:r w:rsidRPr="00A245A0">
              <w:rPr>
                <w:lang w:val="en-US"/>
              </w:rPr>
              <w:t xml:space="preserve"> Each student must create a 3-5 minute presentation to the class on what they believe happened to Dr Hart. </w:t>
            </w:r>
            <w:r w:rsidRPr="00A245A0">
              <w:t> </w:t>
            </w:r>
          </w:p>
          <w:p w14:paraId="1A180CF7" w14:textId="77777777" w:rsidR="00A245A0" w:rsidRPr="00A245A0" w:rsidRDefault="00A245A0" w:rsidP="00A245A0">
            <w:r w:rsidRPr="00A245A0">
              <w:t> </w:t>
            </w:r>
          </w:p>
          <w:p w14:paraId="27B6244B" w14:textId="77777777" w:rsidR="00A245A0" w:rsidRPr="00A245A0" w:rsidRDefault="00A245A0" w:rsidP="00A245A0">
            <w:r w:rsidRPr="00A245A0">
              <w:rPr>
                <w:u w:val="single"/>
                <w:lang w:val="en-US"/>
              </w:rPr>
              <w:lastRenderedPageBreak/>
              <w:t>*The presentation must be uploaded to Moodle by 10/03 in preparation for Mock Presentations*</w:t>
            </w:r>
            <w:r w:rsidRPr="00A245A0">
              <w:t> </w:t>
            </w:r>
          </w:p>
          <w:p w14:paraId="119B0C71" w14:textId="77777777" w:rsidR="00A245A0" w:rsidRPr="00A245A0" w:rsidRDefault="00A245A0" w:rsidP="00A245A0">
            <w:r w:rsidRPr="00A245A0">
              <w:t> </w:t>
            </w:r>
          </w:p>
          <w:p w14:paraId="04391190" w14:textId="77777777" w:rsidR="00A245A0" w:rsidRPr="00A245A0" w:rsidRDefault="00A245A0" w:rsidP="00A245A0">
            <w:r w:rsidRPr="00A245A0">
              <w:t> </w:t>
            </w:r>
          </w:p>
        </w:tc>
      </w:tr>
      <w:tr w:rsidR="00A245A0" w:rsidRPr="00A245A0" w14:paraId="428EB743" w14:textId="77777777" w:rsidTr="00A245A0">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auto"/>
            <w:hideMark/>
          </w:tcPr>
          <w:p w14:paraId="2E14201A" w14:textId="77777777" w:rsidR="00A245A0" w:rsidRPr="00A245A0" w:rsidRDefault="00A245A0" w:rsidP="00A245A0">
            <w:r w:rsidRPr="00A245A0">
              <w:rPr>
                <w:lang w:val="en-US"/>
              </w:rPr>
              <w:lastRenderedPageBreak/>
              <w:t>Week 7</w:t>
            </w:r>
            <w:r w:rsidRPr="00A245A0">
              <w:t> </w:t>
            </w:r>
          </w:p>
          <w:p w14:paraId="55203FBD" w14:textId="77777777" w:rsidR="00A245A0" w:rsidRPr="00A245A0" w:rsidRDefault="00A245A0" w:rsidP="00A245A0">
            <w:r w:rsidRPr="00A245A0">
              <w:rPr>
                <w:lang w:val="en-US"/>
              </w:rPr>
              <w:t>W/C 24/02</w:t>
            </w:r>
            <w:r w:rsidRPr="00A245A0">
              <w:t> </w:t>
            </w:r>
          </w:p>
        </w:tc>
        <w:tc>
          <w:tcPr>
            <w:tcW w:w="4844" w:type="dxa"/>
            <w:tcBorders>
              <w:top w:val="single" w:sz="6" w:space="0" w:color="auto"/>
              <w:left w:val="single" w:sz="6" w:space="0" w:color="auto"/>
              <w:bottom w:val="single" w:sz="6" w:space="0" w:color="auto"/>
              <w:right w:val="single" w:sz="6" w:space="0" w:color="auto"/>
            </w:tcBorders>
            <w:shd w:val="clear" w:color="auto" w:fill="auto"/>
            <w:hideMark/>
          </w:tcPr>
          <w:p w14:paraId="5235DBB8" w14:textId="77777777" w:rsidR="00A245A0" w:rsidRDefault="00A245A0" w:rsidP="00A245A0">
            <w:pPr>
              <w:rPr>
                <w:b/>
                <w:bCs/>
                <w:lang w:val="en-US"/>
              </w:rPr>
            </w:pPr>
            <w:r w:rsidRPr="00A245A0">
              <w:rPr>
                <w:b/>
                <w:bCs/>
                <w:lang w:val="en-US"/>
              </w:rPr>
              <w:t xml:space="preserve">Reading Week [No Lecture] </w:t>
            </w:r>
          </w:p>
          <w:p w14:paraId="513A1BA3" w14:textId="6C3F448E" w:rsidR="00A245A0" w:rsidRPr="00A245A0" w:rsidRDefault="00A245A0" w:rsidP="00A245A0">
            <w:r w:rsidRPr="00A245A0">
              <w:rPr>
                <w:b/>
                <w:bCs/>
                <w:lang w:val="en-US"/>
              </w:rPr>
              <w:t>Asynchronous Resources</w:t>
            </w:r>
            <w:r w:rsidRPr="00A245A0">
              <w:t> </w:t>
            </w:r>
          </w:p>
          <w:p w14:paraId="3D431E39" w14:textId="77777777" w:rsidR="00A245A0" w:rsidRPr="00A245A0" w:rsidRDefault="00A245A0" w:rsidP="00A245A0">
            <w:r w:rsidRPr="00A245A0">
              <w:t> </w:t>
            </w:r>
          </w:p>
        </w:tc>
        <w:tc>
          <w:tcPr>
            <w:tcW w:w="4394" w:type="dxa"/>
            <w:tcBorders>
              <w:top w:val="single" w:sz="6" w:space="0" w:color="auto"/>
              <w:left w:val="single" w:sz="6" w:space="0" w:color="auto"/>
              <w:bottom w:val="single" w:sz="6" w:space="0" w:color="auto"/>
              <w:right w:val="single" w:sz="6" w:space="0" w:color="auto"/>
            </w:tcBorders>
            <w:shd w:val="clear" w:color="auto" w:fill="auto"/>
            <w:hideMark/>
          </w:tcPr>
          <w:p w14:paraId="52EB3AA9" w14:textId="77777777" w:rsidR="00A245A0" w:rsidRPr="00A245A0" w:rsidRDefault="00A245A0" w:rsidP="00A245A0">
            <w:r w:rsidRPr="00A245A0">
              <w:t> </w:t>
            </w:r>
          </w:p>
          <w:p w14:paraId="4EEBEF2C" w14:textId="77777777" w:rsidR="00A245A0" w:rsidRPr="00A245A0" w:rsidRDefault="00A245A0" w:rsidP="00A245A0">
            <w:r w:rsidRPr="00A245A0">
              <w:t> </w:t>
            </w:r>
          </w:p>
        </w:tc>
        <w:tc>
          <w:tcPr>
            <w:tcW w:w="4253" w:type="dxa"/>
            <w:tcBorders>
              <w:top w:val="single" w:sz="6" w:space="0" w:color="auto"/>
              <w:left w:val="single" w:sz="6" w:space="0" w:color="auto"/>
              <w:bottom w:val="single" w:sz="6" w:space="0" w:color="auto"/>
              <w:right w:val="single" w:sz="6" w:space="0" w:color="auto"/>
            </w:tcBorders>
            <w:shd w:val="clear" w:color="auto" w:fill="auto"/>
            <w:hideMark/>
          </w:tcPr>
          <w:p w14:paraId="4C434B31" w14:textId="77777777" w:rsidR="00A245A0" w:rsidRPr="00A245A0" w:rsidRDefault="00A245A0" w:rsidP="00A245A0">
            <w:r w:rsidRPr="00A245A0">
              <w:rPr>
                <w:b/>
                <w:bCs/>
                <w:lang w:val="en-US"/>
              </w:rPr>
              <w:t xml:space="preserve">Task: </w:t>
            </w:r>
            <w:r w:rsidRPr="00A245A0">
              <w:rPr>
                <w:lang w:val="en-US"/>
              </w:rPr>
              <w:t>Complete Finding and Using Information: Unit 3 –  Advanced Searching on Moodle.</w:t>
            </w:r>
            <w:r w:rsidRPr="00A245A0">
              <w:t> </w:t>
            </w:r>
          </w:p>
          <w:p w14:paraId="4CA87955" w14:textId="77777777" w:rsidR="00A245A0" w:rsidRPr="00A245A0" w:rsidRDefault="00A245A0" w:rsidP="00A245A0">
            <w:r w:rsidRPr="00A245A0">
              <w:t> </w:t>
            </w:r>
          </w:p>
          <w:p w14:paraId="7643863F" w14:textId="77777777" w:rsidR="00A245A0" w:rsidRPr="00A245A0" w:rsidRDefault="00A245A0" w:rsidP="00A245A0">
            <w:r w:rsidRPr="00A245A0">
              <w:rPr>
                <w:b/>
                <w:bCs/>
                <w:lang w:val="en-US"/>
              </w:rPr>
              <w:t xml:space="preserve">Assignment 1: </w:t>
            </w:r>
            <w:r w:rsidRPr="00A245A0">
              <w:rPr>
                <w:u w:val="single"/>
                <w:lang w:val="en-US"/>
              </w:rPr>
              <w:t>Task 2</w:t>
            </w:r>
            <w:r w:rsidRPr="00A245A0">
              <w:rPr>
                <w:lang w:val="en-US"/>
              </w:rPr>
              <w:t xml:space="preserve"> - Report</w:t>
            </w:r>
            <w:r w:rsidRPr="00A245A0">
              <w:t> </w:t>
            </w:r>
          </w:p>
          <w:p w14:paraId="17820CF6" w14:textId="77777777" w:rsidR="00A245A0" w:rsidRPr="00A245A0" w:rsidRDefault="00A245A0" w:rsidP="00A245A0">
            <w:r w:rsidRPr="00A245A0">
              <w:rPr>
                <w:lang w:val="en-US"/>
              </w:rPr>
              <w:t>Deadline: 28</w:t>
            </w:r>
            <w:r w:rsidRPr="00A245A0">
              <w:rPr>
                <w:u w:val="single"/>
                <w:vertAlign w:val="superscript"/>
                <w:lang w:val="en-US"/>
              </w:rPr>
              <w:t>th</w:t>
            </w:r>
            <w:r w:rsidRPr="00A245A0">
              <w:rPr>
                <w:u w:val="single"/>
                <w:lang w:val="en-US"/>
              </w:rPr>
              <w:t xml:space="preserve"> February 23.59</w:t>
            </w:r>
            <w:r w:rsidRPr="00A245A0">
              <w:t> </w:t>
            </w:r>
          </w:p>
          <w:p w14:paraId="7337E665" w14:textId="77777777" w:rsidR="00A245A0" w:rsidRPr="00A245A0" w:rsidRDefault="00A245A0" w:rsidP="00A245A0">
            <w:r w:rsidRPr="00A245A0">
              <w:t> </w:t>
            </w:r>
          </w:p>
        </w:tc>
      </w:tr>
      <w:tr w:rsidR="00A245A0" w:rsidRPr="00A245A0" w14:paraId="19FEB685" w14:textId="77777777" w:rsidTr="00A245A0">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auto"/>
            <w:hideMark/>
          </w:tcPr>
          <w:p w14:paraId="781967DE" w14:textId="77777777" w:rsidR="00A245A0" w:rsidRPr="00A245A0" w:rsidRDefault="00A245A0" w:rsidP="00A245A0">
            <w:r w:rsidRPr="00A245A0">
              <w:rPr>
                <w:lang w:val="en-US"/>
              </w:rPr>
              <w:t>Week 8</w:t>
            </w:r>
            <w:r w:rsidRPr="00A245A0">
              <w:t> </w:t>
            </w:r>
          </w:p>
          <w:p w14:paraId="01B2AA63" w14:textId="77777777" w:rsidR="00A245A0" w:rsidRPr="00A245A0" w:rsidRDefault="00A245A0" w:rsidP="00A245A0">
            <w:r w:rsidRPr="00A245A0">
              <w:rPr>
                <w:lang w:val="en-US"/>
              </w:rPr>
              <w:t>W/C</w:t>
            </w:r>
            <w:r w:rsidRPr="00A245A0">
              <w:t> </w:t>
            </w:r>
          </w:p>
          <w:p w14:paraId="3E3F3975" w14:textId="77777777" w:rsidR="00A245A0" w:rsidRPr="00A245A0" w:rsidRDefault="00A245A0" w:rsidP="00A245A0">
            <w:r w:rsidRPr="00A245A0">
              <w:rPr>
                <w:lang w:val="en-US"/>
              </w:rPr>
              <w:t>03/03</w:t>
            </w:r>
            <w:r w:rsidRPr="00A245A0">
              <w:t> </w:t>
            </w:r>
          </w:p>
        </w:tc>
        <w:tc>
          <w:tcPr>
            <w:tcW w:w="4844" w:type="dxa"/>
            <w:tcBorders>
              <w:top w:val="single" w:sz="6" w:space="0" w:color="auto"/>
              <w:left w:val="single" w:sz="6" w:space="0" w:color="auto"/>
              <w:bottom w:val="single" w:sz="6" w:space="0" w:color="auto"/>
              <w:right w:val="single" w:sz="6" w:space="0" w:color="auto"/>
            </w:tcBorders>
            <w:shd w:val="clear" w:color="auto" w:fill="auto"/>
            <w:hideMark/>
          </w:tcPr>
          <w:p w14:paraId="1A8C1EC4" w14:textId="77777777" w:rsidR="00A245A0" w:rsidRPr="00A245A0" w:rsidRDefault="00A245A0" w:rsidP="00A245A0">
            <w:r w:rsidRPr="00A245A0">
              <w:rPr>
                <w:b/>
                <w:bCs/>
                <w:lang w:val="en-US"/>
              </w:rPr>
              <w:t>Writing Reflectively</w:t>
            </w:r>
            <w:r w:rsidRPr="00A245A0">
              <w:t> </w:t>
            </w:r>
          </w:p>
          <w:p w14:paraId="0C8506D8" w14:textId="77777777" w:rsidR="00A245A0" w:rsidRPr="00A245A0" w:rsidRDefault="00A245A0">
            <w:pPr>
              <w:numPr>
                <w:ilvl w:val="0"/>
                <w:numId w:val="32"/>
              </w:numPr>
            </w:pPr>
            <w:r w:rsidRPr="00A245A0">
              <w:rPr>
                <w:lang w:val="en-US"/>
              </w:rPr>
              <w:t>What is Reflective Writing?</w:t>
            </w:r>
            <w:r w:rsidRPr="00A245A0">
              <w:t> </w:t>
            </w:r>
          </w:p>
          <w:p w14:paraId="66644470" w14:textId="77777777" w:rsidR="00A245A0" w:rsidRPr="00A245A0" w:rsidRDefault="00A245A0">
            <w:pPr>
              <w:numPr>
                <w:ilvl w:val="0"/>
                <w:numId w:val="33"/>
              </w:numPr>
            </w:pPr>
            <w:r w:rsidRPr="00A245A0">
              <w:rPr>
                <w:lang w:val="en-US"/>
              </w:rPr>
              <w:t>Reflective Models</w:t>
            </w:r>
            <w:r w:rsidRPr="00A245A0">
              <w:t> </w:t>
            </w:r>
          </w:p>
          <w:p w14:paraId="2FA270D4" w14:textId="77777777" w:rsidR="00A245A0" w:rsidRPr="00A245A0" w:rsidRDefault="00A245A0">
            <w:pPr>
              <w:numPr>
                <w:ilvl w:val="0"/>
                <w:numId w:val="34"/>
              </w:numPr>
            </w:pPr>
            <w:r w:rsidRPr="00A245A0">
              <w:rPr>
                <w:lang w:val="en-US"/>
              </w:rPr>
              <w:t>Using research to support your reflections</w:t>
            </w:r>
            <w:r w:rsidRPr="00A245A0">
              <w:t> </w:t>
            </w:r>
          </w:p>
          <w:p w14:paraId="05CF3D53" w14:textId="77777777" w:rsidR="00A245A0" w:rsidRPr="00A245A0" w:rsidRDefault="00A245A0" w:rsidP="00A245A0">
            <w:r w:rsidRPr="00A245A0">
              <w:t> </w:t>
            </w:r>
          </w:p>
        </w:tc>
        <w:tc>
          <w:tcPr>
            <w:tcW w:w="4394" w:type="dxa"/>
            <w:tcBorders>
              <w:top w:val="single" w:sz="6" w:space="0" w:color="auto"/>
              <w:left w:val="single" w:sz="6" w:space="0" w:color="auto"/>
              <w:bottom w:val="single" w:sz="6" w:space="0" w:color="auto"/>
              <w:right w:val="single" w:sz="6" w:space="0" w:color="auto"/>
            </w:tcBorders>
            <w:shd w:val="clear" w:color="auto" w:fill="auto"/>
            <w:hideMark/>
          </w:tcPr>
          <w:p w14:paraId="7A70577D" w14:textId="77777777" w:rsidR="00A245A0" w:rsidRPr="00A245A0" w:rsidRDefault="00A245A0" w:rsidP="00A245A0">
            <w:r w:rsidRPr="00A245A0">
              <w:t> </w:t>
            </w:r>
          </w:p>
          <w:p w14:paraId="42D95B68" w14:textId="77777777" w:rsidR="00A245A0" w:rsidRPr="00A245A0" w:rsidRDefault="00A245A0" w:rsidP="00A245A0">
            <w:r w:rsidRPr="00A245A0">
              <w:rPr>
                <w:lang w:val="en-US"/>
              </w:rPr>
              <w:t>Gibbs Reflective Cycle</w:t>
            </w:r>
            <w:r w:rsidRPr="00A245A0">
              <w:t> </w:t>
            </w:r>
          </w:p>
          <w:p w14:paraId="27948E82" w14:textId="77777777" w:rsidR="00A245A0" w:rsidRPr="00A245A0" w:rsidRDefault="00A245A0" w:rsidP="00A245A0">
            <w:r w:rsidRPr="00A245A0">
              <w:t> </w:t>
            </w:r>
          </w:p>
          <w:p w14:paraId="092BD005" w14:textId="77777777" w:rsidR="00A245A0" w:rsidRPr="00A245A0" w:rsidRDefault="00A245A0" w:rsidP="00A245A0">
            <w:r w:rsidRPr="00A245A0">
              <w:rPr>
                <w:lang w:val="en-US"/>
              </w:rPr>
              <w:t>Reflective Essay Example</w:t>
            </w:r>
            <w:r w:rsidRPr="00A245A0">
              <w:t> </w:t>
            </w:r>
          </w:p>
          <w:p w14:paraId="70D80B88" w14:textId="77777777" w:rsidR="00A245A0" w:rsidRPr="00A245A0" w:rsidRDefault="00A245A0" w:rsidP="00A245A0">
            <w:r w:rsidRPr="00A245A0">
              <w:t> </w:t>
            </w:r>
          </w:p>
        </w:tc>
        <w:tc>
          <w:tcPr>
            <w:tcW w:w="4253" w:type="dxa"/>
            <w:tcBorders>
              <w:top w:val="single" w:sz="6" w:space="0" w:color="auto"/>
              <w:left w:val="single" w:sz="6" w:space="0" w:color="auto"/>
              <w:bottom w:val="single" w:sz="6" w:space="0" w:color="auto"/>
              <w:right w:val="single" w:sz="6" w:space="0" w:color="auto"/>
            </w:tcBorders>
            <w:shd w:val="clear" w:color="auto" w:fill="auto"/>
            <w:hideMark/>
          </w:tcPr>
          <w:p w14:paraId="2B3F57B2" w14:textId="77777777" w:rsidR="00A245A0" w:rsidRPr="00A245A0" w:rsidRDefault="00A245A0" w:rsidP="00A245A0">
            <w:r w:rsidRPr="00A245A0">
              <w:t> </w:t>
            </w:r>
          </w:p>
          <w:p w14:paraId="381401BC" w14:textId="439F738A" w:rsidR="00A245A0" w:rsidRPr="00A245A0" w:rsidRDefault="00A245A0" w:rsidP="00A245A0">
            <w:r w:rsidRPr="00A245A0">
              <w:rPr>
                <w:b/>
                <w:bCs/>
                <w:lang w:val="en-US"/>
              </w:rPr>
              <w:t xml:space="preserve">Task: </w:t>
            </w:r>
            <w:r w:rsidRPr="00A245A0">
              <w:rPr>
                <w:lang w:val="en-US"/>
              </w:rPr>
              <w:t xml:space="preserve">Review your </w:t>
            </w:r>
            <w:r>
              <w:rPr>
                <w:lang w:val="en-US"/>
              </w:rPr>
              <w:t>w</w:t>
            </w:r>
            <w:r w:rsidRPr="00A245A0">
              <w:rPr>
                <w:lang w:val="en-US"/>
              </w:rPr>
              <w:t>eekly Reflections and choose 2-3 where you felt you learn</w:t>
            </w:r>
            <w:r>
              <w:rPr>
                <w:lang w:val="en-US"/>
              </w:rPr>
              <w:t>ed</w:t>
            </w:r>
            <w:r w:rsidRPr="00A245A0">
              <w:rPr>
                <w:lang w:val="en-US"/>
              </w:rPr>
              <w:t xml:space="preserve"> the most, use these as a draft for your 1500 word reflective essay.</w:t>
            </w:r>
            <w:r w:rsidRPr="00A245A0">
              <w:t> </w:t>
            </w:r>
          </w:p>
          <w:p w14:paraId="72935A5E" w14:textId="77777777" w:rsidR="00A245A0" w:rsidRPr="00A245A0" w:rsidRDefault="00A245A0" w:rsidP="00A245A0">
            <w:r w:rsidRPr="00A245A0">
              <w:t> </w:t>
            </w:r>
          </w:p>
        </w:tc>
      </w:tr>
      <w:tr w:rsidR="00A245A0" w:rsidRPr="00A245A0" w14:paraId="337D89A5" w14:textId="77777777" w:rsidTr="00A245A0">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auto"/>
            <w:hideMark/>
          </w:tcPr>
          <w:p w14:paraId="5BACD538" w14:textId="77777777" w:rsidR="00A245A0" w:rsidRPr="00A245A0" w:rsidRDefault="00A245A0" w:rsidP="00A245A0">
            <w:r w:rsidRPr="00A245A0">
              <w:rPr>
                <w:lang w:val="en-US"/>
              </w:rPr>
              <w:t>Week</w:t>
            </w:r>
            <w:r w:rsidRPr="00A245A0">
              <w:t> </w:t>
            </w:r>
          </w:p>
          <w:p w14:paraId="107CBB6F" w14:textId="77777777" w:rsidR="00A245A0" w:rsidRPr="00A245A0" w:rsidRDefault="00A245A0" w:rsidP="00A245A0">
            <w:r w:rsidRPr="00A245A0">
              <w:rPr>
                <w:lang w:val="en-US"/>
              </w:rPr>
              <w:t>9</w:t>
            </w:r>
            <w:r w:rsidRPr="00A245A0">
              <w:t> </w:t>
            </w:r>
          </w:p>
          <w:p w14:paraId="1C2F4EFE" w14:textId="77777777" w:rsidR="00A245A0" w:rsidRPr="00A245A0" w:rsidRDefault="00A245A0" w:rsidP="00A245A0">
            <w:r w:rsidRPr="00A245A0">
              <w:rPr>
                <w:lang w:val="en-US"/>
              </w:rPr>
              <w:t>W/C 10/03</w:t>
            </w:r>
            <w:r w:rsidRPr="00A245A0">
              <w:t> </w:t>
            </w:r>
          </w:p>
        </w:tc>
        <w:tc>
          <w:tcPr>
            <w:tcW w:w="4844" w:type="dxa"/>
            <w:tcBorders>
              <w:top w:val="single" w:sz="6" w:space="0" w:color="auto"/>
              <w:left w:val="single" w:sz="6" w:space="0" w:color="auto"/>
              <w:bottom w:val="single" w:sz="6" w:space="0" w:color="auto"/>
              <w:right w:val="single" w:sz="6" w:space="0" w:color="auto"/>
            </w:tcBorders>
            <w:shd w:val="clear" w:color="auto" w:fill="auto"/>
            <w:hideMark/>
          </w:tcPr>
          <w:p w14:paraId="5DF62C8E" w14:textId="77777777" w:rsidR="00A245A0" w:rsidRPr="00A245A0" w:rsidRDefault="00A245A0" w:rsidP="00A245A0">
            <w:r w:rsidRPr="00A245A0">
              <w:t> </w:t>
            </w:r>
          </w:p>
          <w:p w14:paraId="48182BF6" w14:textId="77777777" w:rsidR="00A245A0" w:rsidRPr="00A245A0" w:rsidRDefault="00A245A0" w:rsidP="00A245A0">
            <w:r w:rsidRPr="00A245A0">
              <w:rPr>
                <w:b/>
                <w:bCs/>
                <w:lang w:val="en-US"/>
              </w:rPr>
              <w:t>Mock Presentations</w:t>
            </w:r>
            <w:r w:rsidRPr="00A245A0">
              <w:t> </w:t>
            </w:r>
          </w:p>
          <w:p w14:paraId="625B572E" w14:textId="77777777" w:rsidR="00A245A0" w:rsidRPr="00A245A0" w:rsidRDefault="00A245A0" w:rsidP="00A245A0">
            <w:r w:rsidRPr="00A245A0">
              <w:rPr>
                <w:lang w:val="en-US"/>
              </w:rPr>
              <w:t>Each student must present their 5-minute presentation to the class within the lecture.</w:t>
            </w:r>
            <w:r w:rsidRPr="00A245A0">
              <w:t> </w:t>
            </w:r>
          </w:p>
          <w:p w14:paraId="652C5F3E" w14:textId="77777777" w:rsidR="00A245A0" w:rsidRPr="00A245A0" w:rsidRDefault="00A245A0" w:rsidP="00A245A0">
            <w:r w:rsidRPr="00A245A0">
              <w:t> </w:t>
            </w:r>
          </w:p>
        </w:tc>
        <w:tc>
          <w:tcPr>
            <w:tcW w:w="4394" w:type="dxa"/>
            <w:tcBorders>
              <w:top w:val="single" w:sz="6" w:space="0" w:color="auto"/>
              <w:left w:val="single" w:sz="6" w:space="0" w:color="auto"/>
              <w:bottom w:val="single" w:sz="6" w:space="0" w:color="auto"/>
              <w:right w:val="single" w:sz="6" w:space="0" w:color="auto"/>
            </w:tcBorders>
            <w:shd w:val="clear" w:color="auto" w:fill="auto"/>
            <w:hideMark/>
          </w:tcPr>
          <w:p w14:paraId="724EBE10" w14:textId="77777777" w:rsidR="00A245A0" w:rsidRPr="00A245A0" w:rsidRDefault="00A245A0" w:rsidP="00A245A0">
            <w:r w:rsidRPr="00A245A0">
              <w:t> </w:t>
            </w:r>
          </w:p>
          <w:p w14:paraId="69879BEA" w14:textId="77777777" w:rsidR="00A245A0" w:rsidRDefault="00A245A0" w:rsidP="00A245A0">
            <w:r w:rsidRPr="00A245A0">
              <w:t> </w:t>
            </w:r>
          </w:p>
          <w:p w14:paraId="51DE6545" w14:textId="0FBE7E65" w:rsidR="00A245A0" w:rsidRPr="00A245A0" w:rsidRDefault="00A245A0" w:rsidP="00A245A0">
            <w:r>
              <w:t xml:space="preserve">Student presentations and peer feedback. </w:t>
            </w:r>
          </w:p>
          <w:p w14:paraId="5BDFF2D6" w14:textId="77777777" w:rsidR="00A245A0" w:rsidRPr="00A245A0" w:rsidRDefault="00A245A0" w:rsidP="00A245A0">
            <w:r w:rsidRPr="00A245A0">
              <w:t> </w:t>
            </w:r>
          </w:p>
        </w:tc>
        <w:tc>
          <w:tcPr>
            <w:tcW w:w="4253" w:type="dxa"/>
            <w:tcBorders>
              <w:top w:val="single" w:sz="6" w:space="0" w:color="auto"/>
              <w:left w:val="single" w:sz="6" w:space="0" w:color="auto"/>
              <w:bottom w:val="single" w:sz="6" w:space="0" w:color="auto"/>
              <w:right w:val="single" w:sz="6" w:space="0" w:color="auto"/>
            </w:tcBorders>
            <w:shd w:val="clear" w:color="auto" w:fill="auto"/>
            <w:hideMark/>
          </w:tcPr>
          <w:p w14:paraId="3973F5BA" w14:textId="77777777" w:rsidR="00A245A0" w:rsidRPr="00A245A0" w:rsidRDefault="00A245A0" w:rsidP="00A245A0">
            <w:r w:rsidRPr="00A245A0">
              <w:t> </w:t>
            </w:r>
          </w:p>
          <w:p w14:paraId="30A6AF52" w14:textId="77777777" w:rsidR="00A245A0" w:rsidRPr="00A245A0" w:rsidRDefault="00A245A0" w:rsidP="00A245A0">
            <w:r w:rsidRPr="00A245A0">
              <w:t> </w:t>
            </w:r>
          </w:p>
          <w:p w14:paraId="05A0B2F6" w14:textId="77777777" w:rsidR="00A245A0" w:rsidRPr="00A245A0" w:rsidRDefault="00A245A0" w:rsidP="00A245A0">
            <w:r w:rsidRPr="00A245A0">
              <w:rPr>
                <w:lang w:val="en-US"/>
              </w:rPr>
              <w:t>Student presentations and peer feedback.</w:t>
            </w:r>
            <w:r w:rsidRPr="00A245A0">
              <w:t> </w:t>
            </w:r>
          </w:p>
          <w:p w14:paraId="00FE3680" w14:textId="77777777" w:rsidR="00A245A0" w:rsidRPr="00A245A0" w:rsidRDefault="00A245A0" w:rsidP="00A245A0">
            <w:r w:rsidRPr="00A245A0">
              <w:t> </w:t>
            </w:r>
          </w:p>
        </w:tc>
      </w:tr>
      <w:tr w:rsidR="00A245A0" w:rsidRPr="00A245A0" w14:paraId="72581EC1" w14:textId="77777777" w:rsidTr="00A245A0">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auto"/>
            <w:hideMark/>
          </w:tcPr>
          <w:p w14:paraId="72163ACF" w14:textId="77777777" w:rsidR="00A245A0" w:rsidRPr="00A245A0" w:rsidRDefault="00A245A0" w:rsidP="00A245A0">
            <w:r w:rsidRPr="00A245A0">
              <w:rPr>
                <w:lang w:val="en-US"/>
              </w:rPr>
              <w:t>Week 10</w:t>
            </w:r>
            <w:r w:rsidRPr="00A245A0">
              <w:t> </w:t>
            </w:r>
          </w:p>
          <w:p w14:paraId="59DB018F" w14:textId="77777777" w:rsidR="00A245A0" w:rsidRPr="00A245A0" w:rsidRDefault="00A245A0" w:rsidP="00A245A0">
            <w:r w:rsidRPr="00A245A0">
              <w:rPr>
                <w:lang w:val="en-US"/>
              </w:rPr>
              <w:t>17/03</w:t>
            </w:r>
            <w:r w:rsidRPr="00A245A0">
              <w:t> </w:t>
            </w:r>
          </w:p>
        </w:tc>
        <w:tc>
          <w:tcPr>
            <w:tcW w:w="4844" w:type="dxa"/>
            <w:tcBorders>
              <w:top w:val="single" w:sz="6" w:space="0" w:color="auto"/>
              <w:left w:val="single" w:sz="6" w:space="0" w:color="auto"/>
              <w:bottom w:val="single" w:sz="6" w:space="0" w:color="auto"/>
              <w:right w:val="single" w:sz="6" w:space="0" w:color="auto"/>
            </w:tcBorders>
            <w:shd w:val="clear" w:color="auto" w:fill="auto"/>
            <w:hideMark/>
          </w:tcPr>
          <w:p w14:paraId="41D7B1D3" w14:textId="77777777" w:rsidR="00A245A0" w:rsidRPr="00A245A0" w:rsidRDefault="00A245A0" w:rsidP="00A245A0">
            <w:r w:rsidRPr="00A245A0">
              <w:rPr>
                <w:b/>
                <w:bCs/>
                <w:lang w:val="en-US"/>
              </w:rPr>
              <w:t>Understanding and Using Feedback</w:t>
            </w:r>
            <w:r w:rsidRPr="00A245A0">
              <w:t> </w:t>
            </w:r>
          </w:p>
          <w:p w14:paraId="0ACDD48E" w14:textId="77777777" w:rsidR="00A245A0" w:rsidRPr="00A245A0" w:rsidRDefault="00A245A0">
            <w:pPr>
              <w:numPr>
                <w:ilvl w:val="0"/>
                <w:numId w:val="35"/>
              </w:numPr>
            </w:pPr>
            <w:r w:rsidRPr="00A245A0">
              <w:rPr>
                <w:lang w:val="en-US"/>
              </w:rPr>
              <w:t>What is Feedback?</w:t>
            </w:r>
            <w:r w:rsidRPr="00A245A0">
              <w:t> </w:t>
            </w:r>
          </w:p>
          <w:p w14:paraId="15600A74" w14:textId="77777777" w:rsidR="00A245A0" w:rsidRPr="00A245A0" w:rsidRDefault="00A245A0">
            <w:pPr>
              <w:numPr>
                <w:ilvl w:val="0"/>
                <w:numId w:val="36"/>
              </w:numPr>
            </w:pPr>
            <w:r w:rsidRPr="00A245A0">
              <w:rPr>
                <w:lang w:val="en-US"/>
              </w:rPr>
              <w:t>What is Feedforward?</w:t>
            </w:r>
            <w:r w:rsidRPr="00A245A0">
              <w:t> </w:t>
            </w:r>
          </w:p>
          <w:p w14:paraId="207DC6D4" w14:textId="77777777" w:rsidR="00A245A0" w:rsidRPr="00A245A0" w:rsidRDefault="00A245A0">
            <w:pPr>
              <w:numPr>
                <w:ilvl w:val="0"/>
                <w:numId w:val="37"/>
              </w:numPr>
            </w:pPr>
            <w:r w:rsidRPr="00A245A0">
              <w:rPr>
                <w:lang w:val="en-US"/>
              </w:rPr>
              <w:t>How can we use Feedback and Feedforward.</w:t>
            </w:r>
            <w:r w:rsidRPr="00A245A0">
              <w:t> </w:t>
            </w:r>
          </w:p>
        </w:tc>
        <w:tc>
          <w:tcPr>
            <w:tcW w:w="4394" w:type="dxa"/>
            <w:tcBorders>
              <w:top w:val="single" w:sz="6" w:space="0" w:color="auto"/>
              <w:left w:val="single" w:sz="6" w:space="0" w:color="auto"/>
              <w:bottom w:val="single" w:sz="6" w:space="0" w:color="auto"/>
              <w:right w:val="single" w:sz="6" w:space="0" w:color="auto"/>
            </w:tcBorders>
            <w:shd w:val="clear" w:color="auto" w:fill="auto"/>
            <w:hideMark/>
          </w:tcPr>
          <w:p w14:paraId="14417FD2" w14:textId="77777777" w:rsidR="00A245A0" w:rsidRPr="00A245A0" w:rsidRDefault="00A245A0" w:rsidP="00A245A0">
            <w:r w:rsidRPr="00A245A0">
              <w:t> </w:t>
            </w:r>
          </w:p>
          <w:p w14:paraId="0FA192E0" w14:textId="77777777" w:rsidR="00A245A0" w:rsidRDefault="00A245A0" w:rsidP="00A245A0">
            <w:r w:rsidRPr="00A245A0">
              <w:t> </w:t>
            </w:r>
            <w:r>
              <w:t>PowerPoint</w:t>
            </w:r>
          </w:p>
          <w:p w14:paraId="5DD5C04D" w14:textId="77777777" w:rsidR="00A245A0" w:rsidRDefault="00A245A0" w:rsidP="00A245A0"/>
          <w:p w14:paraId="2FD155BC" w14:textId="3E42EBF1" w:rsidR="00A245A0" w:rsidRPr="00A245A0" w:rsidRDefault="00A245A0" w:rsidP="00A245A0">
            <w:r>
              <w:t xml:space="preserve"> Feedback from previous tasks</w:t>
            </w:r>
          </w:p>
        </w:tc>
        <w:tc>
          <w:tcPr>
            <w:tcW w:w="4253" w:type="dxa"/>
            <w:tcBorders>
              <w:top w:val="single" w:sz="6" w:space="0" w:color="auto"/>
              <w:left w:val="single" w:sz="6" w:space="0" w:color="auto"/>
              <w:bottom w:val="single" w:sz="6" w:space="0" w:color="auto"/>
              <w:right w:val="single" w:sz="6" w:space="0" w:color="auto"/>
            </w:tcBorders>
            <w:shd w:val="clear" w:color="auto" w:fill="auto"/>
            <w:hideMark/>
          </w:tcPr>
          <w:p w14:paraId="0CD2DADA" w14:textId="77777777" w:rsidR="00A245A0" w:rsidRPr="00A245A0" w:rsidRDefault="00A245A0" w:rsidP="00A245A0">
            <w:r w:rsidRPr="00A245A0">
              <w:t> </w:t>
            </w:r>
          </w:p>
          <w:p w14:paraId="10229099" w14:textId="77777777" w:rsidR="00A245A0" w:rsidRPr="00A245A0" w:rsidRDefault="00A245A0" w:rsidP="00A245A0">
            <w:r w:rsidRPr="00A245A0">
              <w:rPr>
                <w:b/>
                <w:bCs/>
                <w:lang w:val="en-US"/>
              </w:rPr>
              <w:t xml:space="preserve">Assignment 2: </w:t>
            </w:r>
            <w:r w:rsidRPr="00A245A0">
              <w:rPr>
                <w:lang w:val="en-US"/>
              </w:rPr>
              <w:t>1500 Word Reflective Essay</w:t>
            </w:r>
            <w:r w:rsidRPr="00A245A0">
              <w:t> </w:t>
            </w:r>
          </w:p>
          <w:p w14:paraId="1912084A" w14:textId="77777777" w:rsidR="00A245A0" w:rsidRPr="00A245A0" w:rsidRDefault="00A245A0" w:rsidP="00A245A0">
            <w:r w:rsidRPr="00A245A0">
              <w:rPr>
                <w:lang w:val="en-US"/>
              </w:rPr>
              <w:t xml:space="preserve">Deadline: </w:t>
            </w:r>
            <w:r w:rsidRPr="00A245A0">
              <w:rPr>
                <w:u w:val="single"/>
                <w:lang w:val="en-US"/>
              </w:rPr>
              <w:t>21</w:t>
            </w:r>
            <w:r w:rsidRPr="00A245A0">
              <w:rPr>
                <w:u w:val="single"/>
                <w:vertAlign w:val="superscript"/>
                <w:lang w:val="en-US"/>
              </w:rPr>
              <w:t>st</w:t>
            </w:r>
            <w:r w:rsidRPr="00A245A0">
              <w:rPr>
                <w:u w:val="single"/>
                <w:lang w:val="en-US"/>
              </w:rPr>
              <w:t xml:space="preserve"> March 23.59</w:t>
            </w:r>
            <w:r w:rsidRPr="00A245A0">
              <w:t> </w:t>
            </w:r>
          </w:p>
          <w:p w14:paraId="63D4B607" w14:textId="77777777" w:rsidR="00A245A0" w:rsidRPr="00A245A0" w:rsidRDefault="00A245A0" w:rsidP="00A245A0">
            <w:r w:rsidRPr="00A245A0">
              <w:rPr>
                <w:b/>
                <w:bCs/>
                <w:lang w:val="en-US"/>
              </w:rPr>
              <w:t> </w:t>
            </w:r>
            <w:r w:rsidRPr="00A245A0">
              <w:t> </w:t>
            </w:r>
          </w:p>
        </w:tc>
      </w:tr>
      <w:tr w:rsidR="00A245A0" w:rsidRPr="00A245A0" w14:paraId="6A56B9BD" w14:textId="77777777" w:rsidTr="00A245A0">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auto"/>
            <w:hideMark/>
          </w:tcPr>
          <w:p w14:paraId="39A0C7C0" w14:textId="77777777" w:rsidR="00A245A0" w:rsidRPr="00A245A0" w:rsidRDefault="00A245A0" w:rsidP="00A245A0">
            <w:r w:rsidRPr="00A245A0">
              <w:rPr>
                <w:lang w:val="en-US"/>
              </w:rPr>
              <w:t>Week 11</w:t>
            </w:r>
            <w:r w:rsidRPr="00A245A0">
              <w:t> </w:t>
            </w:r>
          </w:p>
          <w:p w14:paraId="681BF17B" w14:textId="77777777" w:rsidR="00A245A0" w:rsidRPr="00A245A0" w:rsidRDefault="00A245A0" w:rsidP="00A245A0">
            <w:r w:rsidRPr="00A245A0">
              <w:rPr>
                <w:lang w:val="en-US"/>
              </w:rPr>
              <w:lastRenderedPageBreak/>
              <w:t>W/C 24/03</w:t>
            </w:r>
            <w:r w:rsidRPr="00A245A0">
              <w:t> </w:t>
            </w:r>
          </w:p>
          <w:p w14:paraId="130BE8A2" w14:textId="77777777" w:rsidR="00A245A0" w:rsidRPr="00A245A0" w:rsidRDefault="00A245A0" w:rsidP="00A245A0">
            <w:r w:rsidRPr="00A245A0">
              <w:t> </w:t>
            </w:r>
          </w:p>
        </w:tc>
        <w:tc>
          <w:tcPr>
            <w:tcW w:w="4844" w:type="dxa"/>
            <w:tcBorders>
              <w:top w:val="single" w:sz="6" w:space="0" w:color="auto"/>
              <w:left w:val="single" w:sz="6" w:space="0" w:color="auto"/>
              <w:bottom w:val="single" w:sz="6" w:space="0" w:color="auto"/>
              <w:right w:val="single" w:sz="6" w:space="0" w:color="auto"/>
            </w:tcBorders>
            <w:shd w:val="clear" w:color="auto" w:fill="auto"/>
            <w:hideMark/>
          </w:tcPr>
          <w:p w14:paraId="4AE84660" w14:textId="567EB4B7" w:rsidR="00A245A0" w:rsidRPr="00A245A0" w:rsidRDefault="00A245A0" w:rsidP="00A245A0">
            <w:r>
              <w:rPr>
                <w:b/>
                <w:bCs/>
                <w:lang w:val="en-US"/>
              </w:rPr>
              <w:lastRenderedPageBreak/>
              <w:t xml:space="preserve">Student </w:t>
            </w:r>
            <w:r w:rsidRPr="00A245A0">
              <w:rPr>
                <w:b/>
                <w:bCs/>
                <w:lang w:val="en-US"/>
              </w:rPr>
              <w:t>Presentations</w:t>
            </w:r>
            <w:r w:rsidRPr="00A245A0">
              <w:t> </w:t>
            </w:r>
          </w:p>
          <w:p w14:paraId="4BE09B34" w14:textId="77777777" w:rsidR="00A245A0" w:rsidRPr="00A245A0" w:rsidRDefault="00A245A0" w:rsidP="00A245A0">
            <w:r w:rsidRPr="00A245A0">
              <w:rPr>
                <w:lang w:val="en-US"/>
              </w:rPr>
              <w:lastRenderedPageBreak/>
              <w:t>Each student must present their 5-minute presentation to the class within the lecture.</w:t>
            </w:r>
            <w:r w:rsidRPr="00A245A0">
              <w:t> </w:t>
            </w:r>
          </w:p>
          <w:p w14:paraId="02AEFAED" w14:textId="77777777" w:rsidR="00A245A0" w:rsidRPr="00A245A0" w:rsidRDefault="00A245A0" w:rsidP="00A245A0">
            <w:r w:rsidRPr="00A245A0">
              <w:t> </w:t>
            </w:r>
          </w:p>
        </w:tc>
        <w:tc>
          <w:tcPr>
            <w:tcW w:w="4394" w:type="dxa"/>
            <w:tcBorders>
              <w:top w:val="single" w:sz="6" w:space="0" w:color="auto"/>
              <w:left w:val="single" w:sz="6" w:space="0" w:color="auto"/>
              <w:bottom w:val="single" w:sz="6" w:space="0" w:color="auto"/>
              <w:right w:val="single" w:sz="6" w:space="0" w:color="auto"/>
            </w:tcBorders>
            <w:shd w:val="clear" w:color="auto" w:fill="auto"/>
            <w:hideMark/>
          </w:tcPr>
          <w:p w14:paraId="0DDD1232" w14:textId="77777777" w:rsidR="00A245A0" w:rsidRPr="00A245A0" w:rsidRDefault="00A245A0" w:rsidP="00A245A0">
            <w:r w:rsidRPr="00A245A0">
              <w:lastRenderedPageBreak/>
              <w:t> </w:t>
            </w:r>
          </w:p>
          <w:p w14:paraId="750FAF33" w14:textId="77777777" w:rsidR="00A245A0" w:rsidRPr="00A245A0" w:rsidRDefault="00A245A0" w:rsidP="00A245A0">
            <w:r w:rsidRPr="00A245A0">
              <w:t> </w:t>
            </w:r>
          </w:p>
        </w:tc>
        <w:tc>
          <w:tcPr>
            <w:tcW w:w="4253" w:type="dxa"/>
            <w:tcBorders>
              <w:top w:val="single" w:sz="6" w:space="0" w:color="auto"/>
              <w:left w:val="single" w:sz="6" w:space="0" w:color="auto"/>
              <w:bottom w:val="single" w:sz="6" w:space="0" w:color="auto"/>
              <w:right w:val="single" w:sz="6" w:space="0" w:color="auto"/>
            </w:tcBorders>
            <w:shd w:val="clear" w:color="auto" w:fill="auto"/>
            <w:hideMark/>
          </w:tcPr>
          <w:p w14:paraId="75C140B8" w14:textId="77777777" w:rsidR="00A245A0" w:rsidRPr="00A245A0" w:rsidRDefault="00A245A0" w:rsidP="00A245A0">
            <w:r w:rsidRPr="00A245A0">
              <w:t> </w:t>
            </w:r>
          </w:p>
          <w:p w14:paraId="11DCC32A" w14:textId="77777777" w:rsidR="00A245A0" w:rsidRPr="00A245A0" w:rsidRDefault="00A245A0" w:rsidP="00A245A0">
            <w:r w:rsidRPr="00A245A0">
              <w:rPr>
                <w:b/>
                <w:bCs/>
                <w:lang w:val="en-US"/>
              </w:rPr>
              <w:t>Assignment 1:</w:t>
            </w:r>
            <w:r w:rsidRPr="00A245A0">
              <w:rPr>
                <w:lang w:val="en-US"/>
              </w:rPr>
              <w:t xml:space="preserve"> </w:t>
            </w:r>
            <w:r w:rsidRPr="00A245A0">
              <w:rPr>
                <w:u w:val="single"/>
                <w:lang w:val="en-US"/>
              </w:rPr>
              <w:t>Task 3</w:t>
            </w:r>
            <w:r w:rsidRPr="00A245A0">
              <w:rPr>
                <w:lang w:val="en-US"/>
              </w:rPr>
              <w:t xml:space="preserve"> – Presentation </w:t>
            </w:r>
            <w:r w:rsidRPr="00A245A0">
              <w:t> </w:t>
            </w:r>
          </w:p>
          <w:p w14:paraId="5D37E086" w14:textId="77777777" w:rsidR="00A245A0" w:rsidRPr="00A245A0" w:rsidRDefault="00A245A0" w:rsidP="00A245A0">
            <w:r w:rsidRPr="00A245A0">
              <w:rPr>
                <w:lang w:val="en-US"/>
              </w:rPr>
              <w:lastRenderedPageBreak/>
              <w:t xml:space="preserve">Deadline: </w:t>
            </w:r>
            <w:r w:rsidRPr="00A245A0">
              <w:rPr>
                <w:u w:val="single"/>
                <w:lang w:val="en-US"/>
              </w:rPr>
              <w:t>24</w:t>
            </w:r>
            <w:r w:rsidRPr="00A245A0">
              <w:rPr>
                <w:u w:val="single"/>
                <w:vertAlign w:val="superscript"/>
                <w:lang w:val="en-US"/>
              </w:rPr>
              <w:t>th</w:t>
            </w:r>
            <w:r w:rsidRPr="00A245A0">
              <w:rPr>
                <w:u w:val="single"/>
                <w:lang w:val="en-US"/>
              </w:rPr>
              <w:t xml:space="preserve"> March 23.59</w:t>
            </w:r>
            <w:r w:rsidRPr="00A245A0">
              <w:t> </w:t>
            </w:r>
          </w:p>
          <w:p w14:paraId="43AD4C59" w14:textId="77777777" w:rsidR="00A245A0" w:rsidRPr="00A245A0" w:rsidRDefault="00A245A0" w:rsidP="00A245A0">
            <w:r w:rsidRPr="00A245A0">
              <w:t> </w:t>
            </w:r>
          </w:p>
        </w:tc>
      </w:tr>
    </w:tbl>
    <w:p w14:paraId="4168BB08" w14:textId="361C4E28" w:rsidR="00A245A0" w:rsidRPr="00A245A0" w:rsidRDefault="00A245A0" w:rsidP="00A245A0">
      <w:pPr>
        <w:sectPr w:rsidR="00A245A0" w:rsidRPr="00A245A0" w:rsidSect="00A245A0">
          <w:pgSz w:w="16834" w:h="11909" w:orient="landscape"/>
          <w:pgMar w:top="1440" w:right="1440" w:bottom="1440" w:left="1440" w:header="720" w:footer="720" w:gutter="0"/>
          <w:pgNumType w:start="1"/>
          <w:cols w:space="720"/>
          <w:docGrid w:linePitch="299"/>
        </w:sectPr>
      </w:pPr>
    </w:p>
    <w:p w14:paraId="1C4B9EB5" w14:textId="77777777" w:rsidR="00BE6D2F" w:rsidRDefault="00000000" w:rsidP="00440BDD">
      <w:pPr>
        <w:pStyle w:val="Heading3"/>
      </w:pPr>
      <w:bookmarkStart w:id="47" w:name="_Toc187440841"/>
      <w:r>
        <w:lastRenderedPageBreak/>
        <w:t>Delivery Methods</w:t>
      </w:r>
      <w:bookmarkEnd w:id="47"/>
    </w:p>
    <w:p w14:paraId="495A6927" w14:textId="50562426" w:rsidR="00A245A0" w:rsidRPr="00A245A0" w:rsidRDefault="00A245A0" w:rsidP="00A245A0">
      <w:pPr>
        <w:spacing w:line="360" w:lineRule="auto"/>
        <w:jc w:val="both"/>
        <w:rPr>
          <w:sz w:val="24"/>
          <w:szCs w:val="24"/>
        </w:rPr>
      </w:pPr>
      <w:r w:rsidRPr="00A245A0">
        <w:rPr>
          <w:sz w:val="24"/>
          <w:szCs w:val="24"/>
        </w:rPr>
        <w:t>The proposed classroom teaching structure combines 10 weeks of face-to-face instructio</w:t>
      </w:r>
      <w:r>
        <w:rPr>
          <w:sz w:val="24"/>
          <w:szCs w:val="24"/>
        </w:rPr>
        <w:t>n</w:t>
      </w:r>
      <w:r w:rsidRPr="00A245A0">
        <w:rPr>
          <w:sz w:val="24"/>
          <w:szCs w:val="24"/>
        </w:rPr>
        <w:t xml:space="preserve">, </w:t>
      </w:r>
      <w:r w:rsidR="00EC5A17">
        <w:rPr>
          <w:sz w:val="24"/>
          <w:szCs w:val="24"/>
        </w:rPr>
        <w:t xml:space="preserve">with one week of asynchronous content </w:t>
      </w:r>
      <w:r w:rsidRPr="00A245A0">
        <w:rPr>
          <w:sz w:val="24"/>
          <w:szCs w:val="24"/>
        </w:rPr>
        <w:t>fostering a blended learning environment that supports diverse learning needs. The course integrates independent activities, including self-directed learning through quizzes</w:t>
      </w:r>
      <w:r>
        <w:rPr>
          <w:sz w:val="24"/>
          <w:szCs w:val="24"/>
        </w:rPr>
        <w:t>, tasks</w:t>
      </w:r>
      <w:r w:rsidRPr="00A245A0">
        <w:rPr>
          <w:sz w:val="24"/>
          <w:szCs w:val="24"/>
        </w:rPr>
        <w:t xml:space="preserve"> and supplementary readings, to reinforce classroom content. Practical workshops led by Digital Skills and Library Liaison staff further enhance learning, offering targeted support on essential academic skills. In Week 2, students will focus on "Finding and Using Information," equipping them with research skills, while Week 4 will introduce "Harvard Referencing," ensuring proper citation practices. This balanced approach promotes active learning, practical skill development, and academic independence.</w:t>
      </w:r>
    </w:p>
    <w:p w14:paraId="15C961A9" w14:textId="77777777" w:rsidR="00A245A0" w:rsidRDefault="00A245A0" w:rsidP="00A245A0"/>
    <w:p w14:paraId="2B6C3DCC" w14:textId="7F81C4E5" w:rsidR="00A245A0" w:rsidRPr="00A245A0" w:rsidRDefault="00A245A0" w:rsidP="00A245A0">
      <w:pPr>
        <w:spacing w:line="360" w:lineRule="auto"/>
        <w:jc w:val="both"/>
        <w:rPr>
          <w:sz w:val="24"/>
          <w:szCs w:val="24"/>
        </w:rPr>
      </w:pPr>
      <w:r w:rsidRPr="00A245A0">
        <w:rPr>
          <w:sz w:val="24"/>
          <w:szCs w:val="24"/>
        </w:rPr>
        <w:t>Face-to-face learning offers distinct advantages for non-traditional learners, fostering immediate feedback, personal connections, and a structured environment that supports engagement and motivation. Research highlights that traditional classroom settings generally lead to higher academic performance and lower dropout rates compared to online courses (Ghosh, 2024​). Non-traditional learners, particularly those in adult literacy and basic skills programs, express a strong preference for face-to-face instruction, emphasi</w:t>
      </w:r>
      <w:r>
        <w:rPr>
          <w:sz w:val="24"/>
          <w:szCs w:val="24"/>
        </w:rPr>
        <w:t>s</w:t>
      </w:r>
      <w:r w:rsidRPr="00A245A0">
        <w:rPr>
          <w:sz w:val="24"/>
          <w:szCs w:val="24"/>
        </w:rPr>
        <w:t>ing the importance of in-class communication and support in their success (Li et al., 2016). While blended learning approaches, such as using Virtual Learning Environments (VLEs) like Moodle for quizzes and after-class activities, can enhance certain aspects of learning, such as accessibility and self-regulation (Xu et al., 2023), they are most effective as complementary tools rather than replacements for in-person interaction.</w:t>
      </w:r>
    </w:p>
    <w:p w14:paraId="4F5BBFEB" w14:textId="7BF2627F" w:rsidR="00A245A0" w:rsidRPr="00A245A0" w:rsidRDefault="00A245A0" w:rsidP="00A245A0">
      <w:pPr>
        <w:spacing w:line="360" w:lineRule="auto"/>
        <w:jc w:val="both"/>
        <w:rPr>
          <w:sz w:val="24"/>
          <w:szCs w:val="24"/>
        </w:rPr>
      </w:pPr>
      <w:r w:rsidRPr="00A245A0">
        <w:rPr>
          <w:sz w:val="24"/>
          <w:szCs w:val="24"/>
        </w:rPr>
        <w:t>Blended formats can also facilitate specific improvements; for example, students in blended environments may achieve stronger performances in focused components of their courses, such as quizzes or homework, compared to fully online settings (</w:t>
      </w:r>
      <w:r>
        <w:rPr>
          <w:sz w:val="24"/>
          <w:szCs w:val="24"/>
        </w:rPr>
        <w:t xml:space="preserve">Larson </w:t>
      </w:r>
      <w:r w:rsidR="001C4226">
        <w:rPr>
          <w:sz w:val="24"/>
          <w:szCs w:val="24"/>
        </w:rPr>
        <w:t>&amp;</w:t>
      </w:r>
      <w:r>
        <w:rPr>
          <w:sz w:val="24"/>
          <w:szCs w:val="24"/>
        </w:rPr>
        <w:t xml:space="preserve"> Sung, 2019</w:t>
      </w:r>
      <w:r w:rsidRPr="00A245A0">
        <w:rPr>
          <w:sz w:val="24"/>
          <w:szCs w:val="24"/>
        </w:rPr>
        <w:t>). However, reliance on online elements alone often falls short of meeting the diverse needs of non-traditional learners, many of whom benefit most from the structured, interpersonal dynamics of face-to-face instruction (Rovai &amp; Jordan, 2004​). This suggests that the optimal approach combines the strengths of both modalities</w:t>
      </w:r>
      <w:r w:rsidR="001C4226">
        <w:rPr>
          <w:sz w:val="24"/>
          <w:szCs w:val="24"/>
        </w:rPr>
        <w:t>,</w:t>
      </w:r>
      <w:r w:rsidRPr="00A245A0">
        <w:rPr>
          <w:sz w:val="24"/>
          <w:szCs w:val="24"/>
        </w:rPr>
        <w:t xml:space="preserve"> leveraging VLEs for after-class reinforcement while maintaining in-person instruction as the primary mode of learning to maximi</w:t>
      </w:r>
      <w:r w:rsidR="001C4226">
        <w:rPr>
          <w:sz w:val="24"/>
          <w:szCs w:val="24"/>
        </w:rPr>
        <w:t>s</w:t>
      </w:r>
      <w:r w:rsidRPr="00A245A0">
        <w:rPr>
          <w:sz w:val="24"/>
          <w:szCs w:val="24"/>
        </w:rPr>
        <w:t>e engagement, accessibility, and academic outcomes for non-traditional students.</w:t>
      </w:r>
      <w:bookmarkStart w:id="48" w:name="_x2y2ctoqjwle" w:colFirst="0" w:colLast="0"/>
      <w:bookmarkEnd w:id="48"/>
    </w:p>
    <w:p w14:paraId="76B52CEE" w14:textId="313EC015" w:rsidR="00BE6D2F" w:rsidRDefault="00000000" w:rsidP="00A245A0">
      <w:pPr>
        <w:pStyle w:val="Heading3"/>
      </w:pPr>
      <w:bookmarkStart w:id="49" w:name="_Toc187440842"/>
      <w:r>
        <w:t>Logistics</w:t>
      </w:r>
      <w:bookmarkEnd w:id="49"/>
    </w:p>
    <w:p w14:paraId="35C61DCF" w14:textId="41A13005" w:rsidR="00A245A0" w:rsidRPr="00A245A0" w:rsidRDefault="00A245A0" w:rsidP="00A245A0">
      <w:pPr>
        <w:spacing w:line="360" w:lineRule="auto"/>
        <w:jc w:val="both"/>
        <w:rPr>
          <w:sz w:val="24"/>
          <w:szCs w:val="24"/>
        </w:rPr>
      </w:pPr>
      <w:bookmarkStart w:id="50" w:name="_kkdgl4k0rfdz" w:colFirst="0" w:colLast="0"/>
      <w:bookmarkEnd w:id="50"/>
      <w:r w:rsidRPr="00A245A0">
        <w:rPr>
          <w:sz w:val="24"/>
          <w:szCs w:val="24"/>
        </w:rPr>
        <w:t xml:space="preserve">Smaller classroom sizes are particularly well-suited to the needs of adult and non-traditional learners, as they facilitate greater engagement, interaction, and tailored support. Studies on problem-based learning (PBL) demonstrate that small-group tutorials lead to more active participation and interaction compared to traditional, larger settings, underscoring the importance of a structured yet intimate learning environment for adult learners (Wyn et al., 2007). Furthermore, collaborative group testing has been </w:t>
      </w:r>
      <w:r w:rsidRPr="00A245A0">
        <w:rPr>
          <w:sz w:val="24"/>
          <w:szCs w:val="24"/>
        </w:rPr>
        <w:lastRenderedPageBreak/>
        <w:t>shown to benefit all students, particularly those who may struggle in traditional settings, by enabling greater peer support and enhanced learning outcomes (Giuliodori et al., 2008).</w:t>
      </w:r>
    </w:p>
    <w:p w14:paraId="4BB6CD00" w14:textId="7ABFF50C" w:rsidR="00A245A0" w:rsidRPr="00A245A0" w:rsidRDefault="00A245A0" w:rsidP="00A245A0">
      <w:pPr>
        <w:spacing w:line="360" w:lineRule="auto"/>
        <w:jc w:val="both"/>
        <w:rPr>
          <w:sz w:val="24"/>
          <w:szCs w:val="24"/>
        </w:rPr>
      </w:pPr>
      <w:r w:rsidRPr="00A245A0">
        <w:rPr>
          <w:sz w:val="24"/>
          <w:szCs w:val="24"/>
        </w:rPr>
        <w:t>While evidence suggests that group size alone does not uniformly impact all aspects of engagement and motivation (Ahmad et al., 2021), smaller groups allow instructors to provide more individuali</w:t>
      </w:r>
      <w:r>
        <w:rPr>
          <w:sz w:val="24"/>
          <w:szCs w:val="24"/>
        </w:rPr>
        <w:t>s</w:t>
      </w:r>
      <w:r w:rsidRPr="00A245A0">
        <w:rPr>
          <w:sz w:val="24"/>
          <w:szCs w:val="24"/>
        </w:rPr>
        <w:t>ed attention, a crucial factor in the success of non-traditional learners. For this reason, class sizes of approximately 2</w:t>
      </w:r>
      <w:r w:rsidR="001C4226">
        <w:rPr>
          <w:sz w:val="24"/>
          <w:szCs w:val="24"/>
        </w:rPr>
        <w:t>0</w:t>
      </w:r>
      <w:r w:rsidRPr="00A245A0">
        <w:rPr>
          <w:sz w:val="24"/>
          <w:szCs w:val="24"/>
        </w:rPr>
        <w:t xml:space="preserve"> strike an ideal balance, offering a manageable number for collaborative and interactive learning while still enabling meaningful instructor involvement. When coupled with robust student support services such as the Study Skills and the Library </w:t>
      </w:r>
      <w:r w:rsidR="001C4226" w:rsidRPr="00A245A0">
        <w:rPr>
          <w:sz w:val="24"/>
          <w:szCs w:val="24"/>
        </w:rPr>
        <w:t>liaisons</w:t>
      </w:r>
      <w:r w:rsidRPr="00A245A0">
        <w:rPr>
          <w:sz w:val="24"/>
          <w:szCs w:val="24"/>
        </w:rPr>
        <w:t>, these smaller group settings create an environment where non-traditional learners can thrive academically and socially.</w:t>
      </w:r>
    </w:p>
    <w:p w14:paraId="1ECD55DA" w14:textId="69D2F21A" w:rsidR="00BE6D2F" w:rsidRDefault="00000000" w:rsidP="00A245A0">
      <w:pPr>
        <w:pStyle w:val="Heading2"/>
      </w:pPr>
      <w:bookmarkStart w:id="51" w:name="_Toc187440843"/>
      <w:r>
        <w:t>Assessment Strategy</w:t>
      </w:r>
      <w:bookmarkEnd w:id="51"/>
    </w:p>
    <w:p w14:paraId="67DF4A14" w14:textId="1AAA4C10" w:rsidR="00EC5A17" w:rsidRDefault="00EC5A17" w:rsidP="00EC5A17">
      <w:pPr>
        <w:pStyle w:val="Heading3"/>
      </w:pPr>
      <w:bookmarkStart w:id="52" w:name="_Toc187440844"/>
      <w:r w:rsidRPr="00EC5A17">
        <w:t>Formative Assessment</w:t>
      </w:r>
      <w:bookmarkEnd w:id="52"/>
    </w:p>
    <w:p w14:paraId="0BBF8230" w14:textId="33E5A49B" w:rsidR="00EC5A17" w:rsidRPr="00EC5A17" w:rsidRDefault="00EC5A17" w:rsidP="00EC5A17">
      <w:pPr>
        <w:spacing w:line="360" w:lineRule="auto"/>
        <w:rPr>
          <w:sz w:val="24"/>
          <w:szCs w:val="24"/>
        </w:rPr>
      </w:pPr>
      <w:r>
        <w:rPr>
          <w:sz w:val="24"/>
          <w:szCs w:val="24"/>
        </w:rPr>
        <w:t>The w</w:t>
      </w:r>
      <w:r w:rsidRPr="00EC5A17">
        <w:rPr>
          <w:sz w:val="24"/>
          <w:szCs w:val="24"/>
        </w:rPr>
        <w:t xml:space="preserve">eekly reflections serve as an effective formative assessment tool, designed to provide students with ongoing feedback and support throughout the learning process. Each week, students complete </w:t>
      </w:r>
      <w:r>
        <w:rPr>
          <w:sz w:val="24"/>
          <w:szCs w:val="24"/>
        </w:rPr>
        <w:t>a reflection</w:t>
      </w:r>
      <w:r w:rsidRPr="00EC5A17">
        <w:rPr>
          <w:sz w:val="24"/>
          <w:szCs w:val="24"/>
        </w:rPr>
        <w:t xml:space="preserve"> </w:t>
      </w:r>
      <w:r>
        <w:rPr>
          <w:sz w:val="24"/>
          <w:szCs w:val="24"/>
        </w:rPr>
        <w:t>on the lecture they have had and the skills a knowledge they have developed</w:t>
      </w:r>
      <w:r w:rsidRPr="00EC5A17">
        <w:rPr>
          <w:sz w:val="24"/>
          <w:szCs w:val="24"/>
        </w:rPr>
        <w:t>. These</w:t>
      </w:r>
      <w:r w:rsidR="001C4226">
        <w:rPr>
          <w:sz w:val="24"/>
          <w:szCs w:val="24"/>
        </w:rPr>
        <w:t xml:space="preserve"> </w:t>
      </w:r>
      <w:r w:rsidRPr="00EC5A17">
        <w:rPr>
          <w:sz w:val="24"/>
          <w:szCs w:val="24"/>
        </w:rPr>
        <w:t>reflections encourage students to analyse their learning experiences, identify challenges, and propose strategies for improvement. For example, they might reflect on their approach to Harvard referencing or how they evaluated evidence during a research task. By responding to targeted prompts, students can track their progress and make adjustments to their learning strategies in a low-pressure environment. Instructors provide constructive feedback on these reflections, highlighting strengths and suggesting areas for growth, which helps students refine their skills over time. This approach fosters self-awareness, promotes consistent engagement, and prepares students to meet the module's learning outcomes effectively.</w:t>
      </w:r>
    </w:p>
    <w:p w14:paraId="303D5857" w14:textId="77777777" w:rsidR="00BE6D2F" w:rsidRDefault="00000000" w:rsidP="00440BDD">
      <w:pPr>
        <w:pStyle w:val="Heading3"/>
      </w:pPr>
      <w:bookmarkStart w:id="53" w:name="_rh7jweqyl930" w:colFirst="0" w:colLast="0"/>
      <w:bookmarkStart w:id="54" w:name="_txw8646wa3si" w:colFirst="0" w:colLast="0"/>
      <w:bookmarkStart w:id="55" w:name="_Toc187440845"/>
      <w:bookmarkEnd w:id="53"/>
      <w:bookmarkEnd w:id="54"/>
      <w:r>
        <w:t>Summative Assessments</w:t>
      </w:r>
      <w:bookmarkEnd w:id="55"/>
    </w:p>
    <w:p w14:paraId="04CA0E62" w14:textId="77777777" w:rsidR="00A245A0" w:rsidRPr="00A245A0" w:rsidRDefault="00A245A0" w:rsidP="00A245A0">
      <w:pPr>
        <w:spacing w:line="360" w:lineRule="auto"/>
        <w:jc w:val="both"/>
        <w:rPr>
          <w:sz w:val="24"/>
          <w:szCs w:val="24"/>
        </w:rPr>
      </w:pPr>
      <w:r w:rsidRPr="00A245A0">
        <w:rPr>
          <w:sz w:val="24"/>
          <w:szCs w:val="24"/>
        </w:rPr>
        <w:t>The final assessments for the module consist of two distinct assignments, designed to evaluate students' academic skills in the digital era.</w:t>
      </w:r>
    </w:p>
    <w:p w14:paraId="56968118" w14:textId="09E32415" w:rsidR="00A245A0" w:rsidRDefault="00A245A0" w:rsidP="00A245A0">
      <w:pPr>
        <w:spacing w:line="360" w:lineRule="auto"/>
        <w:jc w:val="both"/>
        <w:rPr>
          <w:sz w:val="24"/>
          <w:szCs w:val="24"/>
        </w:rPr>
      </w:pPr>
      <w:r w:rsidRPr="00A245A0">
        <w:rPr>
          <w:i/>
          <w:iCs/>
          <w:sz w:val="24"/>
          <w:szCs w:val="24"/>
        </w:rPr>
        <w:t>Assignment 1</w:t>
      </w:r>
      <w:r w:rsidRPr="00A245A0">
        <w:rPr>
          <w:sz w:val="24"/>
          <w:szCs w:val="24"/>
        </w:rPr>
        <w:t xml:space="preserve"> comprises a 3-element portfolio, which includes an academic essay, a research report, and an individual presentation. The academic essay requires students to argue for a specific perspective on Artificial Intelligence (AI) in academia, focusing on its impact on academic integrity</w:t>
      </w:r>
      <w:r>
        <w:rPr>
          <w:sz w:val="24"/>
          <w:szCs w:val="24"/>
        </w:rPr>
        <w:t xml:space="preserve"> which links to Week 3 and to the case the students are investigating of Dr. Hart</w:t>
      </w:r>
      <w:r w:rsidRPr="00A245A0">
        <w:rPr>
          <w:sz w:val="24"/>
          <w:szCs w:val="24"/>
        </w:rPr>
        <w:t xml:space="preserve">. The research report involves investigating a real-world case—the disappearance of Dr. Hart—and presenting an analysis of the situation, including evidence, theories, and ethical considerations. The final element is an individual presentation, where students will deliver a summary of their findings and recommendations from the case report to their peers. These tasks are spaced out across several weeks, helping students to manage their workload and track progress throughout the </w:t>
      </w:r>
      <w:r>
        <w:rPr>
          <w:sz w:val="24"/>
          <w:szCs w:val="24"/>
        </w:rPr>
        <w:t>term</w:t>
      </w:r>
      <w:r w:rsidRPr="00A245A0">
        <w:rPr>
          <w:sz w:val="24"/>
          <w:szCs w:val="24"/>
        </w:rPr>
        <w:t>.</w:t>
      </w:r>
    </w:p>
    <w:p w14:paraId="1024A169" w14:textId="2311DC95" w:rsidR="00A245A0" w:rsidRPr="00A245A0" w:rsidRDefault="00A245A0" w:rsidP="00A245A0">
      <w:pPr>
        <w:spacing w:line="360" w:lineRule="auto"/>
        <w:jc w:val="both"/>
        <w:rPr>
          <w:sz w:val="24"/>
          <w:szCs w:val="24"/>
        </w:rPr>
      </w:pPr>
      <w:r w:rsidRPr="00A245A0">
        <w:rPr>
          <w:sz w:val="24"/>
          <w:szCs w:val="24"/>
        </w:rPr>
        <w:lastRenderedPageBreak/>
        <w:t>These tasks</w:t>
      </w:r>
      <w:r>
        <w:rPr>
          <w:b/>
          <w:bCs/>
          <w:sz w:val="24"/>
          <w:szCs w:val="24"/>
        </w:rPr>
        <w:t xml:space="preserve"> </w:t>
      </w:r>
      <w:r w:rsidRPr="00A245A0">
        <w:rPr>
          <w:sz w:val="24"/>
          <w:szCs w:val="24"/>
        </w:rPr>
        <w:t>assess students’ abilities to critically engage with academic topics, conduct research, analy</w:t>
      </w:r>
      <w:r>
        <w:rPr>
          <w:sz w:val="24"/>
          <w:szCs w:val="24"/>
        </w:rPr>
        <w:t>s</w:t>
      </w:r>
      <w:r w:rsidRPr="00A245A0">
        <w:rPr>
          <w:sz w:val="24"/>
          <w:szCs w:val="24"/>
        </w:rPr>
        <w:t>e evidence, and present findings effectively. The essay on AI in academia evaluates students’ capacity for critical thinking, argumentation, and research skills, particularly in relation to digital tools used in education. The case report measures students’ ability to synthesize information from multiple sources, apply academic writing conventions such as Harvard referencing, and evaluate complex situations. The individual presentation tests students' communication skills, focusing on the ability to present complex information clearly, use visual aids, and engage an audience in an academic setting. These tasks together measure not only academic writing skills but also research, critical analysis, and presentation abilities.</w:t>
      </w:r>
    </w:p>
    <w:p w14:paraId="71BA10EB" w14:textId="77777777" w:rsidR="00A245A0" w:rsidRPr="00A245A0" w:rsidRDefault="00A245A0" w:rsidP="00A245A0">
      <w:pPr>
        <w:spacing w:line="360" w:lineRule="auto"/>
        <w:jc w:val="both"/>
        <w:rPr>
          <w:b/>
          <w:bCs/>
          <w:sz w:val="24"/>
          <w:szCs w:val="24"/>
        </w:rPr>
      </w:pPr>
    </w:p>
    <w:p w14:paraId="66E35819" w14:textId="6355E834" w:rsidR="00A245A0" w:rsidRDefault="00A245A0" w:rsidP="00A245A0">
      <w:pPr>
        <w:spacing w:line="360" w:lineRule="auto"/>
        <w:jc w:val="both"/>
        <w:rPr>
          <w:sz w:val="24"/>
          <w:szCs w:val="24"/>
        </w:rPr>
      </w:pPr>
      <w:r w:rsidRPr="00A245A0">
        <w:rPr>
          <w:i/>
          <w:iCs/>
          <w:sz w:val="24"/>
          <w:szCs w:val="24"/>
        </w:rPr>
        <w:t>Assignment 2</w:t>
      </w:r>
      <w:r w:rsidRPr="00A245A0">
        <w:rPr>
          <w:sz w:val="24"/>
          <w:szCs w:val="24"/>
        </w:rPr>
        <w:t xml:space="preserve"> involves a 1500-word reflective essay, using Gibbs’ Reflective Cycle, in which students reflect on the development of their academic and digital skills over the first term of university. The essay also includes a SMART action plan outlining goals for continued development. This assignment encourages students to critically reflect on their learning experiences, evaluate strengths and weaknesses, and apply relevant theories to enhance their academic skills.</w:t>
      </w:r>
    </w:p>
    <w:p w14:paraId="3BB3AEEC" w14:textId="5ED1C2C7" w:rsidR="00A245A0" w:rsidRPr="00A245A0" w:rsidRDefault="00A245A0" w:rsidP="00A245A0">
      <w:pPr>
        <w:spacing w:line="360" w:lineRule="auto"/>
        <w:jc w:val="both"/>
        <w:rPr>
          <w:sz w:val="24"/>
          <w:szCs w:val="24"/>
        </w:rPr>
      </w:pPr>
      <w:r w:rsidRPr="00A245A0">
        <w:rPr>
          <w:sz w:val="24"/>
          <w:szCs w:val="24"/>
        </w:rPr>
        <w:t xml:space="preserve">The </w:t>
      </w:r>
      <w:r>
        <w:rPr>
          <w:sz w:val="24"/>
          <w:szCs w:val="24"/>
        </w:rPr>
        <w:t>r</w:t>
      </w:r>
      <w:r w:rsidRPr="00A245A0">
        <w:rPr>
          <w:sz w:val="24"/>
          <w:szCs w:val="24"/>
        </w:rPr>
        <w:t xml:space="preserve">eflective </w:t>
      </w:r>
      <w:r>
        <w:rPr>
          <w:sz w:val="24"/>
          <w:szCs w:val="24"/>
        </w:rPr>
        <w:t>e</w:t>
      </w:r>
      <w:r w:rsidRPr="00A245A0">
        <w:rPr>
          <w:sz w:val="24"/>
          <w:szCs w:val="24"/>
        </w:rPr>
        <w:t>ssay supports the development of reflective practice, a critical skill for continuous learning. By using Gibbs’ Reflective Cycle, students are prompted to reflect on their personal academic journey, identifying both successes and challenges. This reflection helps students gain a deeper understanding of their strengths and weaknesses, encouraging lifelong learning and skill improvement. The inclusion of a SMART action plan ensures that students set clear, achievable goals for their ongoing development. This reflective assignment directly contributes to the development of both academic and digital literacy, which are essential for success in the modern academic environment. Please see Appendix</w:t>
      </w:r>
      <w:r>
        <w:rPr>
          <w:sz w:val="24"/>
          <w:szCs w:val="24"/>
        </w:rPr>
        <w:t xml:space="preserve"> E</w:t>
      </w:r>
      <w:r w:rsidRPr="00A245A0">
        <w:rPr>
          <w:sz w:val="24"/>
          <w:szCs w:val="24"/>
        </w:rPr>
        <w:t xml:space="preserve"> for detailed assessments and marking criteria. </w:t>
      </w:r>
    </w:p>
    <w:p w14:paraId="05C599B9" w14:textId="27D63B59" w:rsidR="00A245A0" w:rsidRPr="00A245A0" w:rsidRDefault="00A245A0" w:rsidP="00A245A0">
      <w:pPr>
        <w:spacing w:line="360" w:lineRule="auto"/>
        <w:jc w:val="both"/>
        <w:rPr>
          <w:sz w:val="24"/>
          <w:szCs w:val="24"/>
        </w:rPr>
      </w:pPr>
      <w:r w:rsidRPr="00A245A0">
        <w:rPr>
          <w:sz w:val="24"/>
          <w:szCs w:val="24"/>
        </w:rPr>
        <w:t>Together, these assessments align with the module's focus on enhancing academic skills in the context of the digital era, providing students with opportunities to demonstrate their ability to engage critically, conduct research, communicate effectively, and reflect on their learning.</w:t>
      </w:r>
    </w:p>
    <w:p w14:paraId="7AF5FECE" w14:textId="77777777" w:rsidR="00BE6D2F" w:rsidRDefault="00000000" w:rsidP="00440BDD">
      <w:pPr>
        <w:pStyle w:val="Heading3"/>
      </w:pPr>
      <w:bookmarkStart w:id="56" w:name="_8fcbt9907dph" w:colFirst="0" w:colLast="0"/>
      <w:bookmarkStart w:id="57" w:name="_Toc187440846"/>
      <w:bookmarkEnd w:id="56"/>
      <w:r>
        <w:t>Feedback Mechanisms</w:t>
      </w:r>
      <w:bookmarkEnd w:id="57"/>
    </w:p>
    <w:p w14:paraId="67C7E546" w14:textId="35561042" w:rsidR="00A245A0" w:rsidRPr="00A245A0" w:rsidRDefault="00A245A0" w:rsidP="00A245A0">
      <w:pPr>
        <w:spacing w:line="360" w:lineRule="auto"/>
        <w:jc w:val="both"/>
        <w:rPr>
          <w:sz w:val="24"/>
          <w:szCs w:val="24"/>
        </w:rPr>
      </w:pPr>
      <w:r w:rsidRPr="00A245A0">
        <w:rPr>
          <w:sz w:val="24"/>
          <w:szCs w:val="24"/>
        </w:rPr>
        <w:t>Students will receive comprehensive feedback to support their learning and development. Oral feedback will be provided during class discussions and individual</w:t>
      </w:r>
      <w:r>
        <w:rPr>
          <w:sz w:val="24"/>
          <w:szCs w:val="24"/>
        </w:rPr>
        <w:t xml:space="preserve"> tutorials</w:t>
      </w:r>
      <w:r w:rsidRPr="00A245A0">
        <w:rPr>
          <w:sz w:val="24"/>
          <w:szCs w:val="24"/>
        </w:rPr>
        <w:t xml:space="preserve">, offering immediate guidance and clarification. Written feedback will include detailed comments on draft submissions, </w:t>
      </w:r>
      <w:r>
        <w:rPr>
          <w:sz w:val="24"/>
          <w:szCs w:val="24"/>
        </w:rPr>
        <w:t>up to</w:t>
      </w:r>
      <w:r w:rsidRPr="00A245A0">
        <w:rPr>
          <w:sz w:val="24"/>
          <w:szCs w:val="24"/>
        </w:rPr>
        <w:t xml:space="preserve"> 7 days prior to the final deadline, enabling students to refine their work. Additionally, final assignments will be returned with constructive feedback within 20 days of submission, ensuring timely and actionable insights to enhance future performance.</w:t>
      </w:r>
    </w:p>
    <w:p w14:paraId="24E827DC" w14:textId="682FF60F" w:rsidR="00BE6D2F" w:rsidRDefault="00000000" w:rsidP="00440BDD">
      <w:pPr>
        <w:pStyle w:val="Heading3"/>
      </w:pPr>
      <w:bookmarkStart w:id="58" w:name="_cooki9qwhr80" w:colFirst="0" w:colLast="0"/>
      <w:bookmarkStart w:id="59" w:name="_Toc187440847"/>
      <w:bookmarkEnd w:id="58"/>
      <w:r w:rsidRPr="00440BDD">
        <w:t>Recommended Reading</w:t>
      </w:r>
      <w:bookmarkEnd w:id="59"/>
      <w:r w:rsidRPr="00440BDD">
        <w:t xml:space="preserve"> </w:t>
      </w:r>
    </w:p>
    <w:p w14:paraId="4CBE70AC" w14:textId="77777777" w:rsidR="00A245A0" w:rsidRPr="00A245A0" w:rsidRDefault="00A245A0" w:rsidP="00A245A0"/>
    <w:p w14:paraId="54C5D1C5" w14:textId="77777777" w:rsidR="00A245A0" w:rsidRPr="00A245A0" w:rsidRDefault="00A245A0" w:rsidP="001C4226">
      <w:pPr>
        <w:spacing w:line="360" w:lineRule="auto"/>
        <w:jc w:val="both"/>
        <w:rPr>
          <w:sz w:val="24"/>
          <w:szCs w:val="24"/>
        </w:rPr>
      </w:pPr>
      <w:r w:rsidRPr="00A245A0">
        <w:rPr>
          <w:sz w:val="24"/>
          <w:szCs w:val="24"/>
        </w:rPr>
        <w:t>The reading list for this module has been carefully curated to support the diverse learning</w:t>
      </w:r>
    </w:p>
    <w:p w14:paraId="440D5DB7" w14:textId="1E648BD1" w:rsidR="00A245A0" w:rsidRPr="00A245A0" w:rsidRDefault="00A245A0" w:rsidP="001C4226">
      <w:pPr>
        <w:spacing w:line="360" w:lineRule="auto"/>
        <w:jc w:val="both"/>
        <w:rPr>
          <w:sz w:val="24"/>
          <w:szCs w:val="24"/>
        </w:rPr>
      </w:pPr>
      <w:r w:rsidRPr="00A245A0">
        <w:rPr>
          <w:sz w:val="24"/>
          <w:szCs w:val="24"/>
        </w:rPr>
        <w:lastRenderedPageBreak/>
        <w:t xml:space="preserve">needs of </w:t>
      </w:r>
      <w:r w:rsidR="00EC5A17" w:rsidRPr="00A245A0">
        <w:rPr>
          <w:sz w:val="24"/>
          <w:szCs w:val="24"/>
        </w:rPr>
        <w:t>non-traditional</w:t>
      </w:r>
      <w:r w:rsidRPr="00A245A0">
        <w:rPr>
          <w:sz w:val="24"/>
          <w:szCs w:val="24"/>
        </w:rPr>
        <w:t xml:space="preserve"> students, providing essential resources for foundational knowledge</w:t>
      </w:r>
    </w:p>
    <w:p w14:paraId="4FD10594" w14:textId="77777777" w:rsidR="00A245A0" w:rsidRPr="00A245A0" w:rsidRDefault="00A245A0" w:rsidP="001C4226">
      <w:pPr>
        <w:spacing w:line="360" w:lineRule="auto"/>
        <w:jc w:val="both"/>
        <w:rPr>
          <w:sz w:val="24"/>
          <w:szCs w:val="24"/>
        </w:rPr>
      </w:pPr>
      <w:r w:rsidRPr="00A245A0">
        <w:rPr>
          <w:sz w:val="24"/>
          <w:szCs w:val="24"/>
        </w:rPr>
        <w:t>and supplementary materials for deeper understanding and skill development. The</w:t>
      </w:r>
    </w:p>
    <w:p w14:paraId="20CFDF47" w14:textId="2568E660" w:rsidR="00A245A0" w:rsidRPr="00A245A0" w:rsidRDefault="00A245A0" w:rsidP="001C4226">
      <w:pPr>
        <w:spacing w:line="360" w:lineRule="auto"/>
        <w:jc w:val="both"/>
        <w:rPr>
          <w:sz w:val="24"/>
          <w:szCs w:val="24"/>
        </w:rPr>
      </w:pPr>
      <w:r w:rsidRPr="00A245A0">
        <w:rPr>
          <w:sz w:val="24"/>
          <w:szCs w:val="24"/>
        </w:rPr>
        <w:t>recommended may appear general, however, this is supplemented with other</w:t>
      </w:r>
    </w:p>
    <w:p w14:paraId="20B833FF" w14:textId="40F56215" w:rsidR="00A245A0" w:rsidRPr="00A245A0" w:rsidRDefault="00A245A0" w:rsidP="001C4226">
      <w:pPr>
        <w:spacing w:line="360" w:lineRule="auto"/>
        <w:jc w:val="both"/>
        <w:rPr>
          <w:sz w:val="24"/>
          <w:szCs w:val="24"/>
        </w:rPr>
      </w:pPr>
      <w:r w:rsidRPr="00A245A0">
        <w:rPr>
          <w:sz w:val="24"/>
          <w:szCs w:val="24"/>
        </w:rPr>
        <w:t>resources over the teaching weeks via the Virtual Learning Environment (VLE).</w:t>
      </w:r>
    </w:p>
    <w:p w14:paraId="70035BCA" w14:textId="77777777" w:rsidR="00A245A0" w:rsidRPr="00A245A0" w:rsidRDefault="00A245A0" w:rsidP="00A245A0">
      <w:pPr>
        <w:spacing w:line="360" w:lineRule="auto"/>
        <w:jc w:val="both"/>
        <w:rPr>
          <w:b/>
          <w:bCs/>
          <w:sz w:val="24"/>
          <w:szCs w:val="24"/>
        </w:rPr>
      </w:pPr>
    </w:p>
    <w:p w14:paraId="6ECB990E" w14:textId="6EEF5E58" w:rsidR="00A245A0" w:rsidRPr="00A245A0" w:rsidRDefault="00A245A0" w:rsidP="00A245A0">
      <w:pPr>
        <w:rPr>
          <w:b/>
          <w:bCs/>
          <w:sz w:val="24"/>
          <w:szCs w:val="24"/>
        </w:rPr>
      </w:pPr>
      <w:r w:rsidRPr="00A245A0">
        <w:rPr>
          <w:b/>
          <w:bCs/>
          <w:sz w:val="24"/>
          <w:szCs w:val="24"/>
        </w:rPr>
        <w:t>Essential Reading</w:t>
      </w:r>
    </w:p>
    <w:p w14:paraId="3694362E" w14:textId="77777777" w:rsidR="00A245A0" w:rsidRPr="00A245A0" w:rsidRDefault="00A245A0" w:rsidP="00A245A0">
      <w:pPr>
        <w:rPr>
          <w:b/>
          <w:bCs/>
          <w:sz w:val="24"/>
          <w:szCs w:val="24"/>
        </w:rPr>
      </w:pPr>
    </w:p>
    <w:p w14:paraId="13BB9258" w14:textId="5583A66B" w:rsidR="00A245A0" w:rsidRPr="00A245A0" w:rsidRDefault="00A245A0" w:rsidP="00A245A0">
      <w:pPr>
        <w:ind w:left="720"/>
        <w:rPr>
          <w:sz w:val="24"/>
          <w:szCs w:val="24"/>
        </w:rPr>
      </w:pPr>
      <w:r w:rsidRPr="00A245A0">
        <w:rPr>
          <w:b/>
          <w:bCs/>
          <w:sz w:val="24"/>
          <w:szCs w:val="24"/>
        </w:rPr>
        <w:t>Cottrell (2019). The Study Skills Handbook.</w:t>
      </w:r>
      <w:r w:rsidRPr="00A245A0">
        <w:rPr>
          <w:sz w:val="24"/>
          <w:szCs w:val="24"/>
        </w:rPr>
        <w:br/>
        <w:t>This textbook serves as a foundational guide to effective study strategies, offering practical advice for managing academic work. It equips students with tools for time management, goal setting, and self-evaluation, essential for succeeding in the digital era.</w:t>
      </w:r>
    </w:p>
    <w:p w14:paraId="4C32D78A" w14:textId="77777777" w:rsidR="00A245A0" w:rsidRPr="00A245A0" w:rsidRDefault="00A245A0" w:rsidP="00A245A0">
      <w:pPr>
        <w:ind w:left="720"/>
        <w:rPr>
          <w:b/>
          <w:bCs/>
          <w:sz w:val="24"/>
          <w:szCs w:val="24"/>
        </w:rPr>
      </w:pPr>
    </w:p>
    <w:p w14:paraId="1DE9EEF2" w14:textId="5617C00F" w:rsidR="00A245A0" w:rsidRPr="00A245A0" w:rsidRDefault="00A245A0" w:rsidP="00A245A0">
      <w:pPr>
        <w:ind w:left="720"/>
        <w:rPr>
          <w:sz w:val="24"/>
          <w:szCs w:val="24"/>
        </w:rPr>
      </w:pPr>
      <w:r w:rsidRPr="00A245A0">
        <w:rPr>
          <w:b/>
          <w:bCs/>
          <w:sz w:val="24"/>
          <w:szCs w:val="24"/>
        </w:rPr>
        <w:t>Cottrell (2023). Critical Thinking Skills: Effective Analysis, Argument, and Reflection.</w:t>
      </w:r>
      <w:r w:rsidRPr="00A245A0">
        <w:rPr>
          <w:sz w:val="24"/>
          <w:szCs w:val="24"/>
        </w:rPr>
        <w:br/>
        <w:t>This resource is vital for developing critical thinking skills, a key component of academic success, however, a skill that students struggle to refine at Level 4. This book provides frameworks for analysing information, constructing arguments, and engaging in reflective practices critical for digital learning environments.</w:t>
      </w:r>
    </w:p>
    <w:p w14:paraId="1588259A" w14:textId="77777777" w:rsidR="00A245A0" w:rsidRPr="00A245A0" w:rsidRDefault="00A245A0" w:rsidP="00A245A0">
      <w:pPr>
        <w:ind w:left="720"/>
        <w:rPr>
          <w:b/>
          <w:bCs/>
          <w:sz w:val="24"/>
          <w:szCs w:val="24"/>
        </w:rPr>
      </w:pPr>
    </w:p>
    <w:p w14:paraId="32807D80" w14:textId="20C0932D" w:rsidR="00A245A0" w:rsidRPr="00A245A0" w:rsidRDefault="00A245A0" w:rsidP="00A245A0">
      <w:pPr>
        <w:ind w:left="720"/>
        <w:rPr>
          <w:sz w:val="24"/>
          <w:szCs w:val="24"/>
        </w:rPr>
      </w:pPr>
      <w:r w:rsidRPr="00A245A0">
        <w:rPr>
          <w:b/>
          <w:bCs/>
          <w:sz w:val="24"/>
          <w:szCs w:val="24"/>
        </w:rPr>
        <w:t>Cite Them Right: The Essential Referencing Guide. [Website]</w:t>
      </w:r>
      <w:r w:rsidRPr="00A245A0">
        <w:rPr>
          <w:sz w:val="24"/>
          <w:szCs w:val="24"/>
        </w:rPr>
        <w:br/>
        <w:t>An indispensable tool for mastering academic referencing and citation, this guide ensures students adhere to scholarly conventions, particularly Harvard referencing, enhancing the quality and credibility of their academic work.</w:t>
      </w:r>
    </w:p>
    <w:p w14:paraId="23CCC7C8" w14:textId="77777777" w:rsidR="00A245A0" w:rsidRPr="00A245A0" w:rsidRDefault="00A245A0" w:rsidP="00A245A0">
      <w:pPr>
        <w:rPr>
          <w:b/>
          <w:bCs/>
          <w:sz w:val="24"/>
          <w:szCs w:val="24"/>
        </w:rPr>
      </w:pPr>
    </w:p>
    <w:p w14:paraId="62896847" w14:textId="44FDBB7B" w:rsidR="00A245A0" w:rsidRPr="00A245A0" w:rsidRDefault="00A245A0" w:rsidP="00A245A0">
      <w:pPr>
        <w:rPr>
          <w:b/>
          <w:bCs/>
          <w:sz w:val="24"/>
          <w:szCs w:val="24"/>
        </w:rPr>
      </w:pPr>
      <w:r w:rsidRPr="00A245A0">
        <w:rPr>
          <w:b/>
          <w:bCs/>
          <w:sz w:val="24"/>
          <w:szCs w:val="24"/>
        </w:rPr>
        <w:t>Supplementary Reading</w:t>
      </w:r>
    </w:p>
    <w:p w14:paraId="5BE82FD8" w14:textId="77777777" w:rsidR="00A245A0" w:rsidRPr="00A245A0" w:rsidRDefault="00A245A0" w:rsidP="00A245A0">
      <w:pPr>
        <w:rPr>
          <w:b/>
          <w:bCs/>
          <w:sz w:val="24"/>
          <w:szCs w:val="24"/>
        </w:rPr>
      </w:pPr>
    </w:p>
    <w:p w14:paraId="46A8DA26" w14:textId="4C72670D" w:rsidR="00A245A0" w:rsidRPr="00A245A0" w:rsidRDefault="00A245A0" w:rsidP="00A245A0">
      <w:pPr>
        <w:ind w:left="720"/>
        <w:jc w:val="both"/>
        <w:rPr>
          <w:sz w:val="24"/>
          <w:szCs w:val="24"/>
        </w:rPr>
      </w:pPr>
      <w:r w:rsidRPr="00A245A0">
        <w:rPr>
          <w:b/>
          <w:bCs/>
          <w:sz w:val="24"/>
          <w:szCs w:val="24"/>
        </w:rPr>
        <w:t>Godfrey (2018). How to Use Your Reading in Your Essays.</w:t>
      </w:r>
      <w:r w:rsidRPr="00A245A0">
        <w:rPr>
          <w:sz w:val="24"/>
          <w:szCs w:val="24"/>
        </w:rPr>
        <w:br/>
        <w:t>A practical guide for integrating research into written work, this text helps students enhance the analytical and critical depth of their essays.</w:t>
      </w:r>
    </w:p>
    <w:p w14:paraId="5648E232" w14:textId="77777777" w:rsidR="00A245A0" w:rsidRPr="00A245A0" w:rsidRDefault="00A245A0" w:rsidP="00A245A0">
      <w:pPr>
        <w:jc w:val="both"/>
        <w:rPr>
          <w:b/>
          <w:bCs/>
          <w:sz w:val="24"/>
          <w:szCs w:val="24"/>
        </w:rPr>
      </w:pPr>
    </w:p>
    <w:p w14:paraId="56C5B9BF" w14:textId="75804E4D" w:rsidR="00A245A0" w:rsidRPr="00A245A0" w:rsidRDefault="00A245A0" w:rsidP="00A245A0">
      <w:pPr>
        <w:ind w:left="720"/>
        <w:jc w:val="both"/>
        <w:rPr>
          <w:sz w:val="24"/>
          <w:szCs w:val="24"/>
        </w:rPr>
      </w:pPr>
      <w:r w:rsidRPr="00A245A0">
        <w:rPr>
          <w:b/>
          <w:bCs/>
          <w:sz w:val="24"/>
          <w:szCs w:val="24"/>
        </w:rPr>
        <w:t>Bedford &amp; Wilson (2020). Study Skills for Foundation Degrees.</w:t>
      </w:r>
      <w:r w:rsidRPr="00A245A0">
        <w:rPr>
          <w:sz w:val="24"/>
          <w:szCs w:val="24"/>
        </w:rPr>
        <w:br/>
        <w:t>Targeted at foundational learners, this book addresses study techniques and learning strategies tailored to students bridging academic and vocational learning contexts.</w:t>
      </w:r>
    </w:p>
    <w:p w14:paraId="2693B3FF" w14:textId="77777777" w:rsidR="00A245A0" w:rsidRPr="00A245A0" w:rsidRDefault="00A245A0" w:rsidP="00A245A0">
      <w:pPr>
        <w:jc w:val="both"/>
        <w:rPr>
          <w:b/>
          <w:bCs/>
          <w:sz w:val="24"/>
          <w:szCs w:val="24"/>
        </w:rPr>
      </w:pPr>
    </w:p>
    <w:p w14:paraId="7A73BB56" w14:textId="451A8CAD" w:rsidR="00A245A0" w:rsidRPr="00A245A0" w:rsidRDefault="00A245A0" w:rsidP="00A245A0">
      <w:pPr>
        <w:ind w:left="720"/>
        <w:jc w:val="both"/>
        <w:rPr>
          <w:sz w:val="24"/>
          <w:szCs w:val="24"/>
        </w:rPr>
      </w:pPr>
      <w:r w:rsidRPr="00A245A0">
        <w:rPr>
          <w:b/>
          <w:bCs/>
          <w:sz w:val="24"/>
          <w:szCs w:val="24"/>
        </w:rPr>
        <w:t>Van Emden &amp; Becker (2022). Presentation Skills for Students.</w:t>
      </w:r>
      <w:r w:rsidRPr="00A245A0">
        <w:rPr>
          <w:sz w:val="24"/>
          <w:szCs w:val="24"/>
        </w:rPr>
        <w:br/>
        <w:t>Essential for building confidence in oral communication, this book equips students with tools for delivering effective and professional presentations, a crucial skill in academic and professional settings.</w:t>
      </w:r>
    </w:p>
    <w:p w14:paraId="71B4C5CD" w14:textId="77777777" w:rsidR="00A245A0" w:rsidRPr="00A245A0" w:rsidRDefault="00A245A0" w:rsidP="00A245A0">
      <w:pPr>
        <w:jc w:val="both"/>
        <w:rPr>
          <w:b/>
          <w:bCs/>
          <w:sz w:val="24"/>
          <w:szCs w:val="24"/>
        </w:rPr>
      </w:pPr>
    </w:p>
    <w:p w14:paraId="44E6C21C" w14:textId="3636311F" w:rsidR="00A245A0" w:rsidRPr="00A245A0" w:rsidRDefault="00A245A0" w:rsidP="00A245A0">
      <w:pPr>
        <w:ind w:left="720"/>
        <w:jc w:val="both"/>
        <w:rPr>
          <w:sz w:val="24"/>
          <w:szCs w:val="24"/>
        </w:rPr>
      </w:pPr>
      <w:r w:rsidRPr="00A245A0">
        <w:rPr>
          <w:b/>
          <w:bCs/>
          <w:sz w:val="24"/>
          <w:szCs w:val="24"/>
        </w:rPr>
        <w:t>Burroughs (2019). The Return to Study Handbook.</w:t>
      </w:r>
      <w:r w:rsidRPr="00A245A0">
        <w:rPr>
          <w:sz w:val="24"/>
          <w:szCs w:val="24"/>
        </w:rPr>
        <w:br/>
        <w:t xml:space="preserve">Focused on mature and distance learners, this book addresses unique challenges they face, offering strategies for balancing study with personal and professional commitments. This is very relevant to </w:t>
      </w:r>
      <w:proofErr w:type="spellStart"/>
      <w:r w:rsidRPr="00A245A0">
        <w:rPr>
          <w:sz w:val="24"/>
          <w:szCs w:val="24"/>
        </w:rPr>
        <w:t>non traditional</w:t>
      </w:r>
      <w:proofErr w:type="spellEnd"/>
      <w:r w:rsidRPr="00A245A0">
        <w:rPr>
          <w:sz w:val="24"/>
          <w:szCs w:val="24"/>
        </w:rPr>
        <w:t xml:space="preserve"> learners. </w:t>
      </w:r>
    </w:p>
    <w:p w14:paraId="2E7346B3" w14:textId="77777777" w:rsidR="00A245A0" w:rsidRDefault="00A245A0" w:rsidP="00A245A0">
      <w:pPr>
        <w:rPr>
          <w:b/>
          <w:bCs/>
        </w:rPr>
      </w:pPr>
    </w:p>
    <w:tbl>
      <w:tblPr>
        <w:tblpPr w:leftFromText="180" w:rightFromText="180" w:vertAnchor="text" w:horzAnchor="margin" w:tblpXSpec="center" w:tblpY="158"/>
        <w:tblW w:w="8788"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610"/>
        <w:gridCol w:w="6521"/>
        <w:gridCol w:w="657"/>
      </w:tblGrid>
      <w:tr w:rsidR="00A245A0" w:rsidRPr="00A245A0" w14:paraId="6300301A" w14:textId="77777777" w:rsidTr="00A245A0">
        <w:trPr>
          <w:trHeight w:val="300"/>
        </w:trPr>
        <w:tc>
          <w:tcPr>
            <w:tcW w:w="1610" w:type="dxa"/>
            <w:tcBorders>
              <w:top w:val="single" w:sz="6" w:space="0" w:color="000000"/>
              <w:left w:val="single" w:sz="6" w:space="0" w:color="000000"/>
              <w:bottom w:val="single" w:sz="6" w:space="0" w:color="000000"/>
              <w:right w:val="single" w:sz="6" w:space="0" w:color="000000"/>
            </w:tcBorders>
            <w:shd w:val="clear" w:color="auto" w:fill="BEBEBE"/>
            <w:hideMark/>
          </w:tcPr>
          <w:p w14:paraId="0D1638B5" w14:textId="77777777" w:rsidR="00A245A0" w:rsidRPr="00A245A0" w:rsidRDefault="00A245A0" w:rsidP="00A245A0">
            <w:r w:rsidRPr="00A245A0">
              <w:rPr>
                <w:b/>
                <w:bCs/>
                <w:lang w:val="en-US"/>
              </w:rPr>
              <w:t>Classification</w:t>
            </w:r>
            <w:r w:rsidRPr="00A245A0">
              <w:t> </w:t>
            </w:r>
          </w:p>
        </w:tc>
        <w:tc>
          <w:tcPr>
            <w:tcW w:w="6521" w:type="dxa"/>
            <w:tcBorders>
              <w:top w:val="single" w:sz="6" w:space="0" w:color="000000"/>
              <w:left w:val="single" w:sz="6" w:space="0" w:color="000000"/>
              <w:bottom w:val="single" w:sz="6" w:space="0" w:color="000000"/>
              <w:right w:val="single" w:sz="6" w:space="0" w:color="000000"/>
            </w:tcBorders>
            <w:shd w:val="clear" w:color="auto" w:fill="BEBEBE"/>
            <w:hideMark/>
          </w:tcPr>
          <w:p w14:paraId="288A2BFB" w14:textId="77777777" w:rsidR="00A245A0" w:rsidRPr="00A245A0" w:rsidRDefault="00A245A0" w:rsidP="00A245A0">
            <w:r w:rsidRPr="00A245A0">
              <w:rPr>
                <w:b/>
                <w:bCs/>
                <w:lang w:val="en-US"/>
              </w:rPr>
              <w:t xml:space="preserve">Reading List </w:t>
            </w:r>
          </w:p>
        </w:tc>
        <w:tc>
          <w:tcPr>
            <w:tcW w:w="657" w:type="dxa"/>
            <w:tcBorders>
              <w:top w:val="single" w:sz="6" w:space="0" w:color="000000"/>
              <w:left w:val="single" w:sz="6" w:space="0" w:color="000000"/>
              <w:bottom w:val="single" w:sz="6" w:space="0" w:color="000000"/>
              <w:right w:val="single" w:sz="6" w:space="0" w:color="000000"/>
            </w:tcBorders>
            <w:shd w:val="clear" w:color="auto" w:fill="BEBEBE"/>
            <w:hideMark/>
          </w:tcPr>
          <w:p w14:paraId="57C606D0" w14:textId="77777777" w:rsidR="00A245A0" w:rsidRPr="00A245A0" w:rsidRDefault="00A245A0" w:rsidP="00A245A0">
            <w:r w:rsidRPr="00A245A0">
              <w:rPr>
                <w:b/>
                <w:bCs/>
                <w:lang w:val="en-US"/>
              </w:rPr>
              <w:t>Electronic*</w:t>
            </w:r>
            <w:r w:rsidRPr="00A245A0">
              <w:t> </w:t>
            </w:r>
          </w:p>
        </w:tc>
      </w:tr>
      <w:tr w:rsidR="00A245A0" w:rsidRPr="00A245A0" w14:paraId="2CE7B28E" w14:textId="77777777" w:rsidTr="00A245A0">
        <w:trPr>
          <w:trHeight w:val="300"/>
        </w:trPr>
        <w:tc>
          <w:tcPr>
            <w:tcW w:w="1610" w:type="dxa"/>
            <w:tcBorders>
              <w:top w:val="single" w:sz="6" w:space="0" w:color="000000"/>
              <w:left w:val="single" w:sz="6" w:space="0" w:color="000000"/>
              <w:bottom w:val="single" w:sz="6" w:space="0" w:color="000000"/>
              <w:right w:val="single" w:sz="6" w:space="0" w:color="000000"/>
            </w:tcBorders>
            <w:shd w:val="clear" w:color="auto" w:fill="auto"/>
            <w:hideMark/>
          </w:tcPr>
          <w:p w14:paraId="19424DC8" w14:textId="77777777" w:rsidR="00A245A0" w:rsidRPr="00A245A0" w:rsidRDefault="00A245A0" w:rsidP="00A245A0">
            <w:r w:rsidRPr="00A245A0">
              <w:rPr>
                <w:lang w:val="en-US"/>
              </w:rPr>
              <w:lastRenderedPageBreak/>
              <w:t>Essential</w:t>
            </w:r>
            <w:r w:rsidRPr="00A245A0">
              <w:t> </w:t>
            </w:r>
          </w:p>
        </w:tc>
        <w:tc>
          <w:tcPr>
            <w:tcW w:w="6521" w:type="dxa"/>
            <w:tcBorders>
              <w:top w:val="single" w:sz="6" w:space="0" w:color="000000"/>
              <w:left w:val="single" w:sz="6" w:space="0" w:color="000000"/>
              <w:bottom w:val="single" w:sz="6" w:space="0" w:color="000000"/>
              <w:right w:val="single" w:sz="6" w:space="0" w:color="000000"/>
            </w:tcBorders>
            <w:shd w:val="clear" w:color="auto" w:fill="auto"/>
            <w:hideMark/>
          </w:tcPr>
          <w:p w14:paraId="1FAEC08F" w14:textId="77777777" w:rsidR="00A245A0" w:rsidRPr="00A245A0" w:rsidRDefault="00A245A0" w:rsidP="00A245A0">
            <w:r w:rsidRPr="00A245A0">
              <w:rPr>
                <w:lang w:val="en-US"/>
              </w:rPr>
              <w:t>Cottrell. (2019). The study skills handbook. 5</w:t>
            </w:r>
            <w:r w:rsidRPr="00A245A0">
              <w:rPr>
                <w:vertAlign w:val="superscript"/>
                <w:lang w:val="en-US"/>
              </w:rPr>
              <w:t>th</w:t>
            </w:r>
            <w:r w:rsidRPr="00A245A0">
              <w:rPr>
                <w:lang w:val="en-US"/>
              </w:rPr>
              <w:t xml:space="preserve"> edn. Macmillan Education UK.</w:t>
            </w:r>
            <w:r w:rsidRPr="00A245A0">
              <w:t> </w:t>
            </w:r>
          </w:p>
        </w:tc>
        <w:tc>
          <w:tcPr>
            <w:tcW w:w="657" w:type="dxa"/>
            <w:tcBorders>
              <w:top w:val="single" w:sz="6" w:space="0" w:color="000000"/>
              <w:left w:val="single" w:sz="6" w:space="0" w:color="000000"/>
              <w:bottom w:val="single" w:sz="6" w:space="0" w:color="000000"/>
              <w:right w:val="single" w:sz="6" w:space="0" w:color="000000"/>
            </w:tcBorders>
            <w:shd w:val="clear" w:color="auto" w:fill="auto"/>
            <w:hideMark/>
          </w:tcPr>
          <w:p w14:paraId="0E1DEBB2" w14:textId="77777777" w:rsidR="00A245A0" w:rsidRPr="00A245A0" w:rsidRDefault="00A245A0" w:rsidP="00A245A0">
            <w:r w:rsidRPr="00A245A0">
              <w:rPr>
                <w:rFonts w:ascii="Segoe UI Symbol" w:hAnsi="Segoe UI Symbol" w:cs="Segoe UI Symbol"/>
                <w:lang w:val="en-US"/>
              </w:rPr>
              <w:t>☒</w:t>
            </w:r>
            <w:r w:rsidRPr="00A245A0">
              <w:t> </w:t>
            </w:r>
          </w:p>
        </w:tc>
      </w:tr>
      <w:tr w:rsidR="00A245A0" w:rsidRPr="00A245A0" w14:paraId="0461811A" w14:textId="77777777" w:rsidTr="00A245A0">
        <w:trPr>
          <w:trHeight w:val="300"/>
        </w:trPr>
        <w:tc>
          <w:tcPr>
            <w:tcW w:w="1610" w:type="dxa"/>
            <w:tcBorders>
              <w:top w:val="single" w:sz="6" w:space="0" w:color="000000"/>
              <w:left w:val="single" w:sz="6" w:space="0" w:color="000000"/>
              <w:bottom w:val="single" w:sz="6" w:space="0" w:color="000000"/>
              <w:right w:val="single" w:sz="6" w:space="0" w:color="000000"/>
            </w:tcBorders>
            <w:shd w:val="clear" w:color="auto" w:fill="auto"/>
            <w:hideMark/>
          </w:tcPr>
          <w:p w14:paraId="4FB9AF7A" w14:textId="77777777" w:rsidR="00A245A0" w:rsidRPr="00A245A0" w:rsidRDefault="00A245A0" w:rsidP="00A245A0">
            <w:r w:rsidRPr="00A245A0">
              <w:rPr>
                <w:lang w:val="en-US"/>
              </w:rPr>
              <w:t>Essential</w:t>
            </w:r>
            <w:r w:rsidRPr="00A245A0">
              <w:t> </w:t>
            </w:r>
          </w:p>
        </w:tc>
        <w:tc>
          <w:tcPr>
            <w:tcW w:w="6521" w:type="dxa"/>
            <w:tcBorders>
              <w:top w:val="single" w:sz="6" w:space="0" w:color="000000"/>
              <w:left w:val="single" w:sz="6" w:space="0" w:color="000000"/>
              <w:bottom w:val="single" w:sz="6" w:space="0" w:color="000000"/>
              <w:right w:val="single" w:sz="6" w:space="0" w:color="000000"/>
            </w:tcBorders>
            <w:shd w:val="clear" w:color="auto" w:fill="auto"/>
            <w:hideMark/>
          </w:tcPr>
          <w:p w14:paraId="218DB683" w14:textId="77777777" w:rsidR="00A245A0" w:rsidRPr="00A245A0" w:rsidRDefault="00A245A0" w:rsidP="00A245A0">
            <w:r w:rsidRPr="00A245A0">
              <w:rPr>
                <w:lang w:val="en-US"/>
              </w:rPr>
              <w:t>Cottrell, S. (2023) </w:t>
            </w:r>
            <w:r w:rsidRPr="00A245A0">
              <w:rPr>
                <w:i/>
                <w:iCs/>
                <w:lang w:val="en-US"/>
              </w:rPr>
              <w:t>Critical thinking skills : effective analysis, argument and reflection </w:t>
            </w:r>
            <w:r w:rsidRPr="00A245A0">
              <w:rPr>
                <w:lang w:val="en-US"/>
              </w:rPr>
              <w:t>. 4</w:t>
            </w:r>
            <w:r w:rsidRPr="00A245A0">
              <w:rPr>
                <w:vertAlign w:val="superscript"/>
                <w:lang w:val="en-US"/>
              </w:rPr>
              <w:t>th</w:t>
            </w:r>
            <w:r w:rsidRPr="00A245A0">
              <w:rPr>
                <w:lang w:val="en-US"/>
              </w:rPr>
              <w:t xml:space="preserve"> edition. Bloomsbury Academic.</w:t>
            </w:r>
            <w:r w:rsidRPr="00A245A0">
              <w:t> </w:t>
            </w:r>
          </w:p>
        </w:tc>
        <w:tc>
          <w:tcPr>
            <w:tcW w:w="657" w:type="dxa"/>
            <w:tcBorders>
              <w:top w:val="single" w:sz="6" w:space="0" w:color="000000"/>
              <w:left w:val="single" w:sz="6" w:space="0" w:color="000000"/>
              <w:bottom w:val="single" w:sz="6" w:space="0" w:color="000000"/>
              <w:right w:val="single" w:sz="6" w:space="0" w:color="000000"/>
            </w:tcBorders>
            <w:shd w:val="clear" w:color="auto" w:fill="auto"/>
            <w:hideMark/>
          </w:tcPr>
          <w:p w14:paraId="549F753D" w14:textId="77777777" w:rsidR="00A245A0" w:rsidRPr="00A245A0" w:rsidRDefault="00A245A0" w:rsidP="00A245A0">
            <w:r w:rsidRPr="00A245A0">
              <w:rPr>
                <w:rFonts w:ascii="Segoe UI Symbol" w:hAnsi="Segoe UI Symbol" w:cs="Segoe UI Symbol"/>
                <w:lang w:val="en-US"/>
              </w:rPr>
              <w:t>☒</w:t>
            </w:r>
            <w:r w:rsidRPr="00A245A0">
              <w:t> </w:t>
            </w:r>
          </w:p>
        </w:tc>
      </w:tr>
      <w:tr w:rsidR="00A245A0" w:rsidRPr="00A245A0" w14:paraId="079D8C09" w14:textId="77777777" w:rsidTr="00A245A0">
        <w:trPr>
          <w:trHeight w:val="300"/>
        </w:trPr>
        <w:tc>
          <w:tcPr>
            <w:tcW w:w="1610" w:type="dxa"/>
            <w:tcBorders>
              <w:top w:val="single" w:sz="6" w:space="0" w:color="000000"/>
              <w:left w:val="single" w:sz="6" w:space="0" w:color="000000"/>
              <w:bottom w:val="single" w:sz="6" w:space="0" w:color="000000"/>
              <w:right w:val="single" w:sz="6" w:space="0" w:color="000000"/>
            </w:tcBorders>
            <w:shd w:val="clear" w:color="auto" w:fill="auto"/>
            <w:hideMark/>
          </w:tcPr>
          <w:p w14:paraId="2BA2710D" w14:textId="77777777" w:rsidR="00A245A0" w:rsidRPr="00A245A0" w:rsidRDefault="00A245A0" w:rsidP="00A245A0">
            <w:r w:rsidRPr="00A245A0">
              <w:rPr>
                <w:lang w:val="en-US"/>
              </w:rPr>
              <w:t>Essential</w:t>
            </w:r>
            <w:r w:rsidRPr="00A245A0">
              <w:t> </w:t>
            </w:r>
          </w:p>
        </w:tc>
        <w:tc>
          <w:tcPr>
            <w:tcW w:w="6521" w:type="dxa"/>
            <w:tcBorders>
              <w:top w:val="single" w:sz="6" w:space="0" w:color="000000"/>
              <w:left w:val="single" w:sz="6" w:space="0" w:color="000000"/>
              <w:bottom w:val="single" w:sz="6" w:space="0" w:color="000000"/>
              <w:right w:val="single" w:sz="6" w:space="0" w:color="000000"/>
            </w:tcBorders>
            <w:shd w:val="clear" w:color="auto" w:fill="auto"/>
            <w:hideMark/>
          </w:tcPr>
          <w:p w14:paraId="11D7D8D1" w14:textId="77777777" w:rsidR="00A245A0" w:rsidRPr="00A245A0" w:rsidRDefault="00A245A0" w:rsidP="00A245A0">
            <w:r w:rsidRPr="00A245A0">
              <w:rPr>
                <w:lang w:val="en-US"/>
              </w:rPr>
              <w:t>Cite them right : the essential referencing guide. London :, Bloomsbury Academic. https://ezproxy.uwtsd.ac.uk/login?url=https://www.citethemrightonline.com.</w:t>
            </w:r>
            <w:r w:rsidRPr="00A245A0">
              <w:t> </w:t>
            </w:r>
          </w:p>
        </w:tc>
        <w:tc>
          <w:tcPr>
            <w:tcW w:w="657" w:type="dxa"/>
            <w:tcBorders>
              <w:top w:val="single" w:sz="6" w:space="0" w:color="000000"/>
              <w:left w:val="single" w:sz="6" w:space="0" w:color="000000"/>
              <w:bottom w:val="single" w:sz="6" w:space="0" w:color="000000"/>
              <w:right w:val="single" w:sz="6" w:space="0" w:color="000000"/>
            </w:tcBorders>
            <w:shd w:val="clear" w:color="auto" w:fill="auto"/>
            <w:hideMark/>
          </w:tcPr>
          <w:p w14:paraId="20A57C48" w14:textId="77777777" w:rsidR="00A245A0" w:rsidRPr="00A245A0" w:rsidRDefault="00A245A0" w:rsidP="00A245A0">
            <w:r w:rsidRPr="00A245A0">
              <w:rPr>
                <w:rFonts w:ascii="Segoe UI Symbol" w:hAnsi="Segoe UI Symbol" w:cs="Segoe UI Symbol"/>
                <w:lang w:val="en-US"/>
              </w:rPr>
              <w:t>☒</w:t>
            </w:r>
            <w:r w:rsidRPr="00A245A0">
              <w:t> </w:t>
            </w:r>
          </w:p>
        </w:tc>
      </w:tr>
      <w:tr w:rsidR="00A245A0" w:rsidRPr="00A245A0" w14:paraId="43ACC5C3" w14:textId="77777777" w:rsidTr="00A245A0">
        <w:trPr>
          <w:trHeight w:val="300"/>
        </w:trPr>
        <w:tc>
          <w:tcPr>
            <w:tcW w:w="1610" w:type="dxa"/>
            <w:tcBorders>
              <w:top w:val="single" w:sz="6" w:space="0" w:color="000000"/>
              <w:left w:val="single" w:sz="6" w:space="0" w:color="000000"/>
              <w:bottom w:val="single" w:sz="6" w:space="0" w:color="000000"/>
              <w:right w:val="single" w:sz="6" w:space="0" w:color="000000"/>
            </w:tcBorders>
            <w:shd w:val="clear" w:color="auto" w:fill="auto"/>
            <w:hideMark/>
          </w:tcPr>
          <w:p w14:paraId="4211D963" w14:textId="77777777" w:rsidR="00A245A0" w:rsidRPr="00A245A0" w:rsidRDefault="00A245A0" w:rsidP="00A245A0">
            <w:r w:rsidRPr="00A245A0">
              <w:rPr>
                <w:lang w:val="en-US"/>
              </w:rPr>
              <w:t>Further</w:t>
            </w:r>
            <w:r w:rsidRPr="00A245A0">
              <w:t> </w:t>
            </w:r>
          </w:p>
        </w:tc>
        <w:tc>
          <w:tcPr>
            <w:tcW w:w="6521" w:type="dxa"/>
            <w:tcBorders>
              <w:top w:val="single" w:sz="6" w:space="0" w:color="000000"/>
              <w:left w:val="single" w:sz="6" w:space="0" w:color="000000"/>
              <w:bottom w:val="single" w:sz="6" w:space="0" w:color="000000"/>
              <w:right w:val="single" w:sz="6" w:space="0" w:color="000000"/>
            </w:tcBorders>
            <w:shd w:val="clear" w:color="auto" w:fill="auto"/>
            <w:hideMark/>
          </w:tcPr>
          <w:p w14:paraId="41CD7392" w14:textId="77777777" w:rsidR="00A245A0" w:rsidRPr="00A245A0" w:rsidRDefault="00A245A0" w:rsidP="00A245A0">
            <w:r w:rsidRPr="00A245A0">
              <w:rPr>
                <w:lang w:val="en-US"/>
              </w:rPr>
              <w:t>Godfrey, J. (2018). How to use your reading in your essays. 3</w:t>
            </w:r>
            <w:r w:rsidRPr="00A245A0">
              <w:rPr>
                <w:vertAlign w:val="superscript"/>
                <w:lang w:val="en-US"/>
              </w:rPr>
              <w:t>rd</w:t>
            </w:r>
            <w:r w:rsidRPr="00A245A0">
              <w:rPr>
                <w:lang w:val="en-US"/>
              </w:rPr>
              <w:t xml:space="preserve"> edn. Bloomsbury Academic.</w:t>
            </w:r>
            <w:r w:rsidRPr="00A245A0">
              <w:t> </w:t>
            </w:r>
          </w:p>
        </w:tc>
        <w:tc>
          <w:tcPr>
            <w:tcW w:w="657" w:type="dxa"/>
            <w:tcBorders>
              <w:top w:val="single" w:sz="6" w:space="0" w:color="000000"/>
              <w:left w:val="single" w:sz="6" w:space="0" w:color="000000"/>
              <w:bottom w:val="single" w:sz="6" w:space="0" w:color="000000"/>
              <w:right w:val="single" w:sz="6" w:space="0" w:color="000000"/>
            </w:tcBorders>
            <w:shd w:val="clear" w:color="auto" w:fill="auto"/>
            <w:hideMark/>
          </w:tcPr>
          <w:p w14:paraId="01D78242" w14:textId="77777777" w:rsidR="00A245A0" w:rsidRPr="00A245A0" w:rsidRDefault="00A245A0" w:rsidP="00A245A0">
            <w:r w:rsidRPr="00A245A0">
              <w:rPr>
                <w:rFonts w:ascii="Segoe UI Symbol" w:hAnsi="Segoe UI Symbol" w:cs="Segoe UI Symbol"/>
                <w:lang w:val="en-US"/>
              </w:rPr>
              <w:t>☒</w:t>
            </w:r>
            <w:r w:rsidRPr="00A245A0">
              <w:t> </w:t>
            </w:r>
          </w:p>
        </w:tc>
      </w:tr>
      <w:tr w:rsidR="00A245A0" w:rsidRPr="00A245A0" w14:paraId="659EB945" w14:textId="77777777" w:rsidTr="00A245A0">
        <w:trPr>
          <w:trHeight w:val="300"/>
        </w:trPr>
        <w:tc>
          <w:tcPr>
            <w:tcW w:w="1610" w:type="dxa"/>
            <w:tcBorders>
              <w:top w:val="single" w:sz="6" w:space="0" w:color="000000"/>
              <w:left w:val="single" w:sz="6" w:space="0" w:color="000000"/>
              <w:bottom w:val="single" w:sz="6" w:space="0" w:color="000000"/>
              <w:right w:val="single" w:sz="6" w:space="0" w:color="000000"/>
            </w:tcBorders>
            <w:shd w:val="clear" w:color="auto" w:fill="auto"/>
            <w:hideMark/>
          </w:tcPr>
          <w:p w14:paraId="562BB4FD" w14:textId="77777777" w:rsidR="00A245A0" w:rsidRPr="00A245A0" w:rsidRDefault="00A245A0" w:rsidP="00A245A0">
            <w:r w:rsidRPr="00A245A0">
              <w:rPr>
                <w:lang w:val="en-US"/>
              </w:rPr>
              <w:t>Further</w:t>
            </w:r>
            <w:r w:rsidRPr="00A245A0">
              <w:t> </w:t>
            </w:r>
          </w:p>
        </w:tc>
        <w:tc>
          <w:tcPr>
            <w:tcW w:w="6521" w:type="dxa"/>
            <w:tcBorders>
              <w:top w:val="single" w:sz="6" w:space="0" w:color="000000"/>
              <w:left w:val="single" w:sz="6" w:space="0" w:color="000000"/>
              <w:bottom w:val="single" w:sz="6" w:space="0" w:color="000000"/>
              <w:right w:val="single" w:sz="6" w:space="0" w:color="000000"/>
            </w:tcBorders>
            <w:shd w:val="clear" w:color="auto" w:fill="auto"/>
            <w:hideMark/>
          </w:tcPr>
          <w:p w14:paraId="65CB3502" w14:textId="77777777" w:rsidR="00A245A0" w:rsidRPr="00A245A0" w:rsidRDefault="00A245A0" w:rsidP="00A245A0">
            <w:r w:rsidRPr="00A245A0">
              <w:rPr>
                <w:lang w:val="en-US"/>
              </w:rPr>
              <w:t>Bedford  &amp; Wilson (2020). Study skills for foundation degrees. 3</w:t>
            </w:r>
            <w:r w:rsidRPr="00A245A0">
              <w:rPr>
                <w:vertAlign w:val="superscript"/>
                <w:lang w:val="en-US"/>
              </w:rPr>
              <w:t>rd</w:t>
            </w:r>
            <w:r w:rsidRPr="00A245A0">
              <w:rPr>
                <w:lang w:val="en-US"/>
              </w:rPr>
              <w:t xml:space="preserve"> edn. Routledge.</w:t>
            </w:r>
            <w:r w:rsidRPr="00A245A0">
              <w:t> </w:t>
            </w:r>
          </w:p>
        </w:tc>
        <w:tc>
          <w:tcPr>
            <w:tcW w:w="657" w:type="dxa"/>
            <w:tcBorders>
              <w:top w:val="single" w:sz="6" w:space="0" w:color="000000"/>
              <w:left w:val="single" w:sz="6" w:space="0" w:color="000000"/>
              <w:bottom w:val="single" w:sz="6" w:space="0" w:color="000000"/>
              <w:right w:val="single" w:sz="6" w:space="0" w:color="000000"/>
            </w:tcBorders>
            <w:shd w:val="clear" w:color="auto" w:fill="auto"/>
            <w:hideMark/>
          </w:tcPr>
          <w:p w14:paraId="3FBD8B88" w14:textId="77777777" w:rsidR="00A245A0" w:rsidRPr="00A245A0" w:rsidRDefault="00A245A0" w:rsidP="00A245A0">
            <w:r w:rsidRPr="00A245A0">
              <w:rPr>
                <w:rFonts w:ascii="Segoe UI Symbol" w:hAnsi="Segoe UI Symbol" w:cs="Segoe UI Symbol"/>
                <w:lang w:val="en-US"/>
              </w:rPr>
              <w:t>☒</w:t>
            </w:r>
            <w:r w:rsidRPr="00A245A0">
              <w:t> </w:t>
            </w:r>
          </w:p>
        </w:tc>
      </w:tr>
      <w:tr w:rsidR="00A245A0" w:rsidRPr="00A245A0" w14:paraId="6AB53F8B" w14:textId="77777777" w:rsidTr="00A245A0">
        <w:trPr>
          <w:trHeight w:val="300"/>
        </w:trPr>
        <w:tc>
          <w:tcPr>
            <w:tcW w:w="1610" w:type="dxa"/>
            <w:tcBorders>
              <w:top w:val="single" w:sz="6" w:space="0" w:color="000000"/>
              <w:left w:val="single" w:sz="6" w:space="0" w:color="000000"/>
              <w:bottom w:val="single" w:sz="6" w:space="0" w:color="000000"/>
              <w:right w:val="single" w:sz="6" w:space="0" w:color="000000"/>
            </w:tcBorders>
            <w:shd w:val="clear" w:color="auto" w:fill="auto"/>
            <w:hideMark/>
          </w:tcPr>
          <w:p w14:paraId="1536763E" w14:textId="77777777" w:rsidR="00A245A0" w:rsidRPr="00A245A0" w:rsidRDefault="00A245A0" w:rsidP="00A245A0">
            <w:r w:rsidRPr="00A245A0">
              <w:rPr>
                <w:lang w:val="en-US"/>
              </w:rPr>
              <w:t>Further</w:t>
            </w:r>
            <w:r w:rsidRPr="00A245A0">
              <w:t> </w:t>
            </w:r>
          </w:p>
        </w:tc>
        <w:tc>
          <w:tcPr>
            <w:tcW w:w="6521" w:type="dxa"/>
            <w:tcBorders>
              <w:top w:val="single" w:sz="6" w:space="0" w:color="000000"/>
              <w:left w:val="single" w:sz="6" w:space="0" w:color="000000"/>
              <w:bottom w:val="single" w:sz="6" w:space="0" w:color="000000"/>
              <w:right w:val="single" w:sz="6" w:space="0" w:color="000000"/>
            </w:tcBorders>
            <w:shd w:val="clear" w:color="auto" w:fill="auto"/>
            <w:hideMark/>
          </w:tcPr>
          <w:p w14:paraId="6562EAC2" w14:textId="77777777" w:rsidR="00A245A0" w:rsidRPr="00A245A0" w:rsidRDefault="00A245A0" w:rsidP="00A245A0">
            <w:r w:rsidRPr="00A245A0">
              <w:rPr>
                <w:lang w:val="en-US"/>
              </w:rPr>
              <w:t>Van Emden &amp; Becker (2022). Presentation skills for students 3</w:t>
            </w:r>
            <w:r w:rsidRPr="00A245A0">
              <w:rPr>
                <w:vertAlign w:val="superscript"/>
                <w:lang w:val="en-US"/>
              </w:rPr>
              <w:t>rd</w:t>
            </w:r>
            <w:r w:rsidRPr="00A245A0">
              <w:rPr>
                <w:lang w:val="en-US"/>
              </w:rPr>
              <w:t xml:space="preserve"> edn. Bloomsbury Academic.</w:t>
            </w:r>
            <w:r w:rsidRPr="00A245A0">
              <w:t> </w:t>
            </w:r>
          </w:p>
          <w:p w14:paraId="1ED50432" w14:textId="77777777" w:rsidR="00A245A0" w:rsidRPr="00A245A0" w:rsidRDefault="00A245A0" w:rsidP="00A245A0">
            <w:r w:rsidRPr="00A245A0">
              <w:t> </w:t>
            </w:r>
          </w:p>
        </w:tc>
        <w:tc>
          <w:tcPr>
            <w:tcW w:w="657" w:type="dxa"/>
            <w:tcBorders>
              <w:top w:val="single" w:sz="6" w:space="0" w:color="000000"/>
              <w:left w:val="single" w:sz="6" w:space="0" w:color="000000"/>
              <w:bottom w:val="single" w:sz="6" w:space="0" w:color="000000"/>
              <w:right w:val="single" w:sz="6" w:space="0" w:color="000000"/>
            </w:tcBorders>
            <w:shd w:val="clear" w:color="auto" w:fill="auto"/>
            <w:hideMark/>
          </w:tcPr>
          <w:p w14:paraId="6D0EC555" w14:textId="77777777" w:rsidR="00A245A0" w:rsidRPr="00A245A0" w:rsidRDefault="00A245A0" w:rsidP="00A245A0">
            <w:r w:rsidRPr="00A245A0">
              <w:rPr>
                <w:rFonts w:ascii="Segoe UI Symbol" w:hAnsi="Segoe UI Symbol" w:cs="Segoe UI Symbol"/>
                <w:lang w:val="en-US"/>
              </w:rPr>
              <w:t>☒</w:t>
            </w:r>
            <w:r w:rsidRPr="00A245A0">
              <w:t> </w:t>
            </w:r>
          </w:p>
        </w:tc>
      </w:tr>
      <w:tr w:rsidR="00A245A0" w:rsidRPr="00A245A0" w14:paraId="5CF4CDF7" w14:textId="77777777" w:rsidTr="00A245A0">
        <w:trPr>
          <w:trHeight w:val="300"/>
        </w:trPr>
        <w:tc>
          <w:tcPr>
            <w:tcW w:w="1610" w:type="dxa"/>
            <w:tcBorders>
              <w:top w:val="single" w:sz="6" w:space="0" w:color="000000"/>
              <w:left w:val="single" w:sz="6" w:space="0" w:color="000000"/>
              <w:bottom w:val="single" w:sz="6" w:space="0" w:color="000000"/>
              <w:right w:val="single" w:sz="6" w:space="0" w:color="000000"/>
            </w:tcBorders>
            <w:shd w:val="clear" w:color="auto" w:fill="auto"/>
            <w:hideMark/>
          </w:tcPr>
          <w:p w14:paraId="4653A677" w14:textId="77777777" w:rsidR="00A245A0" w:rsidRPr="00A245A0" w:rsidRDefault="00A245A0" w:rsidP="00A245A0">
            <w:r w:rsidRPr="00A245A0">
              <w:rPr>
                <w:lang w:val="en-US"/>
              </w:rPr>
              <w:t>Further</w:t>
            </w:r>
            <w:r w:rsidRPr="00A245A0">
              <w:t> </w:t>
            </w:r>
          </w:p>
        </w:tc>
        <w:tc>
          <w:tcPr>
            <w:tcW w:w="6521" w:type="dxa"/>
            <w:tcBorders>
              <w:top w:val="single" w:sz="6" w:space="0" w:color="000000"/>
              <w:left w:val="single" w:sz="6" w:space="0" w:color="000000"/>
              <w:bottom w:val="single" w:sz="6" w:space="0" w:color="000000"/>
              <w:right w:val="single" w:sz="6" w:space="0" w:color="000000"/>
            </w:tcBorders>
            <w:shd w:val="clear" w:color="auto" w:fill="auto"/>
            <w:hideMark/>
          </w:tcPr>
          <w:p w14:paraId="1225FD72" w14:textId="77777777" w:rsidR="00A245A0" w:rsidRPr="00A245A0" w:rsidRDefault="00A245A0" w:rsidP="00A245A0">
            <w:r w:rsidRPr="00A245A0">
              <w:rPr>
                <w:lang w:val="en-US"/>
              </w:rPr>
              <w:t>Burroughs, C. (2019). </w:t>
            </w:r>
            <w:r w:rsidRPr="00A245A0">
              <w:rPr>
                <w:i/>
                <w:iCs/>
                <w:lang w:val="en-US"/>
              </w:rPr>
              <w:t>The return to study handbook : study skills for mature, distance, and workplace learners</w:t>
            </w:r>
            <w:r w:rsidRPr="00A245A0">
              <w:rPr>
                <w:lang w:val="en-US"/>
              </w:rPr>
              <w:t>. Kogan Page Limited.</w:t>
            </w:r>
            <w:r w:rsidRPr="00A245A0">
              <w:t> </w:t>
            </w:r>
          </w:p>
          <w:p w14:paraId="5678CC90" w14:textId="77777777" w:rsidR="00A245A0" w:rsidRPr="00A245A0" w:rsidRDefault="00A245A0" w:rsidP="00A245A0">
            <w:r w:rsidRPr="00A245A0">
              <w:t> </w:t>
            </w:r>
          </w:p>
        </w:tc>
        <w:tc>
          <w:tcPr>
            <w:tcW w:w="657" w:type="dxa"/>
            <w:tcBorders>
              <w:top w:val="single" w:sz="6" w:space="0" w:color="000000"/>
              <w:left w:val="single" w:sz="6" w:space="0" w:color="000000"/>
              <w:bottom w:val="single" w:sz="6" w:space="0" w:color="000000"/>
              <w:right w:val="single" w:sz="6" w:space="0" w:color="000000"/>
            </w:tcBorders>
            <w:shd w:val="clear" w:color="auto" w:fill="auto"/>
            <w:hideMark/>
          </w:tcPr>
          <w:p w14:paraId="734C9B75" w14:textId="77777777" w:rsidR="00A245A0" w:rsidRPr="00A245A0" w:rsidRDefault="00A245A0" w:rsidP="00A245A0">
            <w:r w:rsidRPr="00A245A0">
              <w:rPr>
                <w:rFonts w:ascii="Segoe UI Symbol" w:hAnsi="Segoe UI Symbol" w:cs="Segoe UI Symbol"/>
                <w:lang w:val="en-US"/>
              </w:rPr>
              <w:t>☒</w:t>
            </w:r>
            <w:r w:rsidRPr="00A245A0">
              <w:t> </w:t>
            </w:r>
          </w:p>
        </w:tc>
      </w:tr>
    </w:tbl>
    <w:p w14:paraId="27DCB901" w14:textId="77777777" w:rsidR="00A245A0" w:rsidRDefault="00A245A0" w:rsidP="00A245A0"/>
    <w:p w14:paraId="0FB55BE0" w14:textId="77777777" w:rsidR="00A245A0" w:rsidRPr="00A245A0" w:rsidRDefault="00A245A0" w:rsidP="00A245A0">
      <w:r w:rsidRPr="00A245A0">
        <w:t> </w:t>
      </w:r>
    </w:p>
    <w:p w14:paraId="17866338" w14:textId="77777777" w:rsidR="00A245A0" w:rsidRPr="00A245A0" w:rsidRDefault="00A245A0" w:rsidP="00A245A0">
      <w:r w:rsidRPr="00A245A0">
        <w:t> </w:t>
      </w:r>
    </w:p>
    <w:p w14:paraId="0E9EA513" w14:textId="77777777" w:rsidR="00A245A0" w:rsidRDefault="00A245A0" w:rsidP="00A245A0">
      <w:pPr>
        <w:spacing w:line="360" w:lineRule="auto"/>
        <w:jc w:val="both"/>
        <w:rPr>
          <w:sz w:val="24"/>
          <w:szCs w:val="24"/>
        </w:rPr>
      </w:pPr>
    </w:p>
    <w:p w14:paraId="75C12EB3" w14:textId="77777777" w:rsidR="00A245A0" w:rsidRDefault="00A245A0" w:rsidP="00A245A0">
      <w:pPr>
        <w:spacing w:line="360" w:lineRule="auto"/>
        <w:jc w:val="both"/>
        <w:rPr>
          <w:sz w:val="24"/>
          <w:szCs w:val="24"/>
        </w:rPr>
      </w:pPr>
    </w:p>
    <w:p w14:paraId="43EA9791" w14:textId="77777777" w:rsidR="00A245A0" w:rsidRDefault="00A245A0" w:rsidP="00A245A0">
      <w:pPr>
        <w:spacing w:line="360" w:lineRule="auto"/>
        <w:jc w:val="both"/>
        <w:rPr>
          <w:sz w:val="24"/>
          <w:szCs w:val="24"/>
        </w:rPr>
      </w:pPr>
    </w:p>
    <w:p w14:paraId="43B62AC2" w14:textId="77777777" w:rsidR="00A245A0" w:rsidRDefault="00A245A0" w:rsidP="00A245A0">
      <w:pPr>
        <w:spacing w:line="360" w:lineRule="auto"/>
        <w:jc w:val="both"/>
        <w:rPr>
          <w:sz w:val="24"/>
          <w:szCs w:val="24"/>
        </w:rPr>
      </w:pPr>
    </w:p>
    <w:p w14:paraId="0A997E04" w14:textId="77777777" w:rsidR="00A245A0" w:rsidRDefault="00A245A0" w:rsidP="00A245A0">
      <w:pPr>
        <w:spacing w:line="360" w:lineRule="auto"/>
        <w:jc w:val="both"/>
        <w:rPr>
          <w:sz w:val="24"/>
          <w:szCs w:val="24"/>
        </w:rPr>
      </w:pPr>
    </w:p>
    <w:p w14:paraId="348C770A" w14:textId="77777777" w:rsidR="00A245A0" w:rsidRPr="00A245A0" w:rsidRDefault="00A245A0" w:rsidP="00A245A0"/>
    <w:p w14:paraId="03E6D31E" w14:textId="77777777" w:rsidR="001C4226" w:rsidRDefault="001C4226" w:rsidP="00440BDD">
      <w:pPr>
        <w:pStyle w:val="Heading3"/>
      </w:pPr>
      <w:bookmarkStart w:id="60" w:name="_8pmo1rhnmfe3" w:colFirst="0" w:colLast="0"/>
      <w:bookmarkEnd w:id="60"/>
    </w:p>
    <w:p w14:paraId="670ACF8D" w14:textId="77777777" w:rsidR="001C4226" w:rsidRDefault="001C4226" w:rsidP="00440BDD">
      <w:pPr>
        <w:pStyle w:val="Heading3"/>
      </w:pPr>
    </w:p>
    <w:p w14:paraId="5740733B" w14:textId="77777777" w:rsidR="001C4226" w:rsidRDefault="001C4226" w:rsidP="00440BDD">
      <w:pPr>
        <w:pStyle w:val="Heading3"/>
      </w:pPr>
    </w:p>
    <w:p w14:paraId="0ECB3B14" w14:textId="77777777" w:rsidR="001C4226" w:rsidRDefault="001C4226" w:rsidP="00440BDD">
      <w:pPr>
        <w:pStyle w:val="Heading3"/>
      </w:pPr>
    </w:p>
    <w:p w14:paraId="5ABFDC9A" w14:textId="5E917F3D" w:rsidR="00BE6D2F" w:rsidRPr="00440BDD" w:rsidRDefault="00000000" w:rsidP="00440BDD">
      <w:pPr>
        <w:pStyle w:val="Heading3"/>
      </w:pPr>
      <w:bookmarkStart w:id="61" w:name="_Toc187440848"/>
      <w:r w:rsidRPr="00440BDD">
        <w:t>Skills and Knowledge Development Opportunities</w:t>
      </w:r>
      <w:bookmarkEnd w:id="61"/>
    </w:p>
    <w:p w14:paraId="0D7EF609" w14:textId="3C264CDB" w:rsidR="00BE6D2F" w:rsidRPr="00440BDD" w:rsidRDefault="00000000" w:rsidP="00440BDD">
      <w:pPr>
        <w:pStyle w:val="Heading4"/>
      </w:pPr>
      <w:bookmarkStart w:id="62" w:name="_qefyo3t8e1mn" w:colFirst="0" w:colLast="0"/>
      <w:bookmarkEnd w:id="62"/>
      <w:r w:rsidRPr="00440BDD">
        <w:t>Subject-Specific Skills</w:t>
      </w:r>
    </w:p>
    <w:p w14:paraId="48FC7AF8" w14:textId="7429156D" w:rsidR="00EC5A17" w:rsidRPr="00EC5A17" w:rsidRDefault="00EC5A17" w:rsidP="00EC5A17">
      <w:pPr>
        <w:spacing w:line="360" w:lineRule="auto"/>
        <w:jc w:val="both"/>
        <w:rPr>
          <w:sz w:val="24"/>
          <w:szCs w:val="24"/>
        </w:rPr>
      </w:pPr>
      <w:r w:rsidRPr="00EC5A17">
        <w:rPr>
          <w:sz w:val="24"/>
          <w:szCs w:val="24"/>
        </w:rPr>
        <w:t>The curriculum fosters skills directly related to the subject, including technical, analytical, and practical abilities. For example</w:t>
      </w:r>
      <w:r w:rsidR="001C4226">
        <w:rPr>
          <w:sz w:val="24"/>
          <w:szCs w:val="24"/>
        </w:rPr>
        <w:t>, s</w:t>
      </w:r>
      <w:r w:rsidRPr="00EC5A17">
        <w:rPr>
          <w:sz w:val="24"/>
          <w:szCs w:val="24"/>
        </w:rPr>
        <w:t xml:space="preserve">tudents engage in workshops on digital tools, enhancing their research and IT competencies which enhance their technical </w:t>
      </w:r>
      <w:r w:rsidR="001C4226">
        <w:rPr>
          <w:sz w:val="24"/>
          <w:szCs w:val="24"/>
        </w:rPr>
        <w:t xml:space="preserve">and academic </w:t>
      </w:r>
      <w:r w:rsidRPr="00EC5A17">
        <w:rPr>
          <w:sz w:val="24"/>
          <w:szCs w:val="24"/>
        </w:rPr>
        <w:t>skills. Topics like "Critical Thinking" and "Finding and Using Information" teach students to evaluate evidence and synthesize findings which assists students in developing analytical skills. Role-playing scenarios and reflective essays enable the application of theories to real-world contexts, enhancing academic and</w:t>
      </w:r>
      <w:r w:rsidR="001C4226">
        <w:rPr>
          <w:sz w:val="24"/>
          <w:szCs w:val="24"/>
        </w:rPr>
        <w:t xml:space="preserve"> employability</w:t>
      </w:r>
      <w:r w:rsidRPr="00EC5A17">
        <w:rPr>
          <w:sz w:val="24"/>
          <w:szCs w:val="24"/>
        </w:rPr>
        <w:t>.</w:t>
      </w:r>
    </w:p>
    <w:p w14:paraId="64DFE178" w14:textId="777FDBA8" w:rsidR="00BE6D2F" w:rsidRPr="00440BDD" w:rsidRDefault="00000000" w:rsidP="00440BDD">
      <w:pPr>
        <w:pStyle w:val="Heading4"/>
      </w:pPr>
      <w:r w:rsidRPr="00440BDD">
        <w:t>Wider Transferable Skills</w:t>
      </w:r>
    </w:p>
    <w:p w14:paraId="3297537A" w14:textId="77777777" w:rsidR="00EC5A17" w:rsidRPr="00EC5A17" w:rsidRDefault="00EC5A17" w:rsidP="00EC5A17">
      <w:pPr>
        <w:spacing w:line="360" w:lineRule="auto"/>
        <w:jc w:val="both"/>
        <w:rPr>
          <w:sz w:val="24"/>
          <w:szCs w:val="24"/>
        </w:rPr>
      </w:pPr>
      <w:bookmarkStart w:id="63" w:name="_r9dizxwg7a9g" w:colFirst="0" w:colLast="0"/>
      <w:bookmarkEnd w:id="63"/>
      <w:r w:rsidRPr="00EC5A17">
        <w:rPr>
          <w:sz w:val="24"/>
          <w:szCs w:val="24"/>
        </w:rPr>
        <w:t>The curriculum also emphasizes broader skills like communication, teamwork, problem-solving, and digital literacy. These are embedded in activities such as:</w:t>
      </w:r>
    </w:p>
    <w:p w14:paraId="726A2DBC" w14:textId="4FF7EB2D" w:rsidR="00EC5A17" w:rsidRPr="00EC5A17" w:rsidRDefault="00EC5A17">
      <w:pPr>
        <w:numPr>
          <w:ilvl w:val="0"/>
          <w:numId w:val="46"/>
        </w:numPr>
        <w:spacing w:line="360" w:lineRule="auto"/>
        <w:jc w:val="both"/>
        <w:rPr>
          <w:sz w:val="24"/>
          <w:szCs w:val="24"/>
        </w:rPr>
      </w:pPr>
      <w:r>
        <w:rPr>
          <w:sz w:val="24"/>
          <w:szCs w:val="24"/>
        </w:rPr>
        <w:t>Assignment 1 Task 3 where students d</w:t>
      </w:r>
      <w:r w:rsidRPr="00EC5A17">
        <w:rPr>
          <w:sz w:val="24"/>
          <w:szCs w:val="24"/>
        </w:rPr>
        <w:t>evelop and deliver</w:t>
      </w:r>
      <w:r>
        <w:rPr>
          <w:sz w:val="24"/>
          <w:szCs w:val="24"/>
        </w:rPr>
        <w:t xml:space="preserve"> a</w:t>
      </w:r>
      <w:r w:rsidRPr="00EC5A17">
        <w:rPr>
          <w:sz w:val="24"/>
          <w:szCs w:val="24"/>
        </w:rPr>
        <w:t xml:space="preserve"> presentation</w:t>
      </w:r>
      <w:r>
        <w:rPr>
          <w:sz w:val="24"/>
          <w:szCs w:val="24"/>
        </w:rPr>
        <w:t>,</w:t>
      </w:r>
      <w:r w:rsidR="001C4226">
        <w:rPr>
          <w:sz w:val="24"/>
          <w:szCs w:val="24"/>
        </w:rPr>
        <w:t xml:space="preserve"> this</w:t>
      </w:r>
      <w:r>
        <w:rPr>
          <w:sz w:val="24"/>
          <w:szCs w:val="24"/>
        </w:rPr>
        <w:t xml:space="preserve"> helps them</w:t>
      </w:r>
      <w:r w:rsidRPr="00EC5A17">
        <w:rPr>
          <w:sz w:val="24"/>
          <w:szCs w:val="24"/>
        </w:rPr>
        <w:t xml:space="preserve"> foster clarity in articulating ideas</w:t>
      </w:r>
      <w:r>
        <w:rPr>
          <w:sz w:val="24"/>
          <w:szCs w:val="24"/>
        </w:rPr>
        <w:t xml:space="preserve"> improving their communication and confidence</w:t>
      </w:r>
      <w:r w:rsidRPr="00EC5A17">
        <w:rPr>
          <w:sz w:val="24"/>
          <w:szCs w:val="24"/>
        </w:rPr>
        <w:t>.</w:t>
      </w:r>
    </w:p>
    <w:p w14:paraId="6E696AE6" w14:textId="77E9DC50" w:rsidR="00EC5A17" w:rsidRPr="00EC5A17" w:rsidRDefault="00EC5A17">
      <w:pPr>
        <w:numPr>
          <w:ilvl w:val="0"/>
          <w:numId w:val="46"/>
        </w:numPr>
        <w:spacing w:line="360" w:lineRule="auto"/>
        <w:jc w:val="both"/>
        <w:rPr>
          <w:sz w:val="24"/>
          <w:szCs w:val="24"/>
        </w:rPr>
      </w:pPr>
      <w:r w:rsidRPr="00EC5A17">
        <w:rPr>
          <w:sz w:val="24"/>
          <w:szCs w:val="24"/>
        </w:rPr>
        <w:t xml:space="preserve">Collaborative problem-solving in role-playing scenarios helps students develop </w:t>
      </w:r>
      <w:r>
        <w:rPr>
          <w:sz w:val="24"/>
          <w:szCs w:val="24"/>
        </w:rPr>
        <w:t xml:space="preserve">team work and </w:t>
      </w:r>
      <w:r w:rsidRPr="00EC5A17">
        <w:rPr>
          <w:sz w:val="24"/>
          <w:szCs w:val="24"/>
        </w:rPr>
        <w:t>interpersonal skills.</w:t>
      </w:r>
    </w:p>
    <w:p w14:paraId="5D36DF15" w14:textId="7F47F0DC" w:rsidR="00EC5A17" w:rsidRPr="00EC5A17" w:rsidRDefault="00EC5A17">
      <w:pPr>
        <w:numPr>
          <w:ilvl w:val="0"/>
          <w:numId w:val="46"/>
        </w:numPr>
        <w:spacing w:line="360" w:lineRule="auto"/>
        <w:jc w:val="both"/>
        <w:rPr>
          <w:sz w:val="24"/>
          <w:szCs w:val="24"/>
        </w:rPr>
      </w:pPr>
      <w:r w:rsidRPr="00EC5A17">
        <w:rPr>
          <w:sz w:val="24"/>
          <w:szCs w:val="24"/>
        </w:rPr>
        <w:t>Analytical tasks, like investigating case studies, encourage strategic thinking</w:t>
      </w:r>
      <w:r>
        <w:rPr>
          <w:sz w:val="24"/>
          <w:szCs w:val="24"/>
        </w:rPr>
        <w:t xml:space="preserve"> and competence in problem </w:t>
      </w:r>
      <w:r w:rsidR="001C4226">
        <w:rPr>
          <w:sz w:val="24"/>
          <w:szCs w:val="24"/>
        </w:rPr>
        <w:t>solving</w:t>
      </w:r>
      <w:r w:rsidRPr="00EC5A17">
        <w:rPr>
          <w:sz w:val="24"/>
          <w:szCs w:val="24"/>
        </w:rPr>
        <w:t>.</w:t>
      </w:r>
    </w:p>
    <w:p w14:paraId="1D190744" w14:textId="43150E2F" w:rsidR="00EC5A17" w:rsidRPr="00EC5A17" w:rsidRDefault="00EC5A17">
      <w:pPr>
        <w:numPr>
          <w:ilvl w:val="0"/>
          <w:numId w:val="46"/>
        </w:numPr>
        <w:spacing w:line="360" w:lineRule="auto"/>
        <w:jc w:val="both"/>
        <w:rPr>
          <w:sz w:val="24"/>
          <w:szCs w:val="24"/>
        </w:rPr>
      </w:pPr>
      <w:r w:rsidRPr="00EC5A17">
        <w:rPr>
          <w:sz w:val="24"/>
          <w:szCs w:val="24"/>
        </w:rPr>
        <w:t>Workshops and assignments ensure students master essential digital tools, crucial for academic and professional success</w:t>
      </w:r>
      <w:r>
        <w:rPr>
          <w:sz w:val="24"/>
          <w:szCs w:val="24"/>
        </w:rPr>
        <w:t xml:space="preserve">. The majority of </w:t>
      </w:r>
      <w:proofErr w:type="spellStart"/>
      <w:r>
        <w:rPr>
          <w:sz w:val="24"/>
          <w:szCs w:val="24"/>
        </w:rPr>
        <w:t>non traditional</w:t>
      </w:r>
      <w:proofErr w:type="spellEnd"/>
      <w:r>
        <w:rPr>
          <w:sz w:val="24"/>
          <w:szCs w:val="24"/>
        </w:rPr>
        <w:t xml:space="preserve"> students struggle with basic IT tasks so with consistent use for activities and assignments they can develop competence.</w:t>
      </w:r>
    </w:p>
    <w:p w14:paraId="726E4F05" w14:textId="1A161DEC" w:rsidR="00EC5A17" w:rsidRPr="00EC5A17" w:rsidRDefault="00EC5A17" w:rsidP="00EC5A17">
      <w:pPr>
        <w:spacing w:line="360" w:lineRule="auto"/>
        <w:jc w:val="both"/>
        <w:rPr>
          <w:sz w:val="24"/>
          <w:szCs w:val="24"/>
        </w:rPr>
      </w:pPr>
      <w:r w:rsidRPr="00EC5A17">
        <w:rPr>
          <w:sz w:val="24"/>
          <w:szCs w:val="24"/>
        </w:rPr>
        <w:lastRenderedPageBreak/>
        <w:t>These skills are woven into the curriculum to prepare students for lifelong learning and diverse career pathways. The relevance lies in their alignment with real-world demands, emphasizing inclusivity and accessibility.</w:t>
      </w:r>
    </w:p>
    <w:p w14:paraId="2125971B" w14:textId="76B0A9C8" w:rsidR="00BE6D2F" w:rsidRDefault="00000000" w:rsidP="00440BDD">
      <w:pPr>
        <w:pStyle w:val="Heading2"/>
      </w:pPr>
      <w:bookmarkStart w:id="64" w:name="_Toc187440849"/>
      <w:r>
        <w:t>Conclusion</w:t>
      </w:r>
      <w:bookmarkEnd w:id="64"/>
    </w:p>
    <w:p w14:paraId="1A133EAA" w14:textId="77777777" w:rsidR="00EC5A17" w:rsidRPr="00EC5A17" w:rsidRDefault="00EC5A17" w:rsidP="00EC5A17">
      <w:pPr>
        <w:spacing w:line="360" w:lineRule="auto"/>
        <w:jc w:val="both"/>
        <w:rPr>
          <w:sz w:val="24"/>
          <w:szCs w:val="24"/>
        </w:rPr>
      </w:pPr>
      <w:r w:rsidRPr="00EC5A17">
        <w:rPr>
          <w:sz w:val="24"/>
          <w:szCs w:val="24"/>
        </w:rPr>
        <w:t>The curriculum stands out for its innovative approach, blending technical and transferable skill development with engaging teaching strategies. By embedding academic and digital skill-building into narrative-driven activities, it creates an inclusive and dynamic learning environment tailored to non-traditional students. The detective-themed role-playing enhances engagement, fostering intrinsic motivation and collaboration.</w:t>
      </w:r>
    </w:p>
    <w:p w14:paraId="075A7C99" w14:textId="66C20214" w:rsidR="00BE6D2F" w:rsidRPr="00EC5A17" w:rsidRDefault="00EC5A17" w:rsidP="00EC5A17">
      <w:pPr>
        <w:spacing w:line="360" w:lineRule="auto"/>
        <w:jc w:val="both"/>
        <w:rPr>
          <w:sz w:val="24"/>
          <w:szCs w:val="24"/>
        </w:rPr>
      </w:pPr>
      <w:r w:rsidRPr="00EC5A17">
        <w:rPr>
          <w:sz w:val="24"/>
          <w:szCs w:val="24"/>
        </w:rPr>
        <w:t>Its significance extends beyond academic success, equipping learners with practical skills essential for career advancement. However, there are limitations, such as the reliance on skilled facilitators and potential challenges in resource allocation. Future iterations could expand digital integration and explore hybrid learning models to maximize accessibility.</w:t>
      </w:r>
      <w:r w:rsidR="001C4226">
        <w:rPr>
          <w:sz w:val="24"/>
          <w:szCs w:val="24"/>
        </w:rPr>
        <w:t xml:space="preserve"> </w:t>
      </w:r>
      <w:r w:rsidRPr="00EC5A17">
        <w:rPr>
          <w:sz w:val="24"/>
          <w:szCs w:val="24"/>
        </w:rPr>
        <w:t>In summary, this curriculum addresses educational inequities while promoting lifelong learning and digital competency, making it a pivotal initiative in widening participation in higher education.</w:t>
      </w:r>
    </w:p>
    <w:p w14:paraId="3BD6BA25" w14:textId="77777777" w:rsidR="001C4226" w:rsidRDefault="001C4226" w:rsidP="00A245A0">
      <w:pPr>
        <w:pStyle w:val="Heading2"/>
        <w:sectPr w:rsidR="001C4226" w:rsidSect="00A245A0">
          <w:pgSz w:w="11900" w:h="16840"/>
          <w:pgMar w:top="640" w:right="500" w:bottom="840" w:left="500" w:header="0" w:footer="659" w:gutter="0"/>
          <w:cols w:space="720"/>
        </w:sectPr>
      </w:pPr>
      <w:bookmarkStart w:id="65" w:name="_ndy5xyx89sn7" w:colFirst="0" w:colLast="0"/>
      <w:bookmarkStart w:id="66" w:name="_fbf3ystus3cr" w:colFirst="0" w:colLast="0"/>
      <w:bookmarkEnd w:id="65"/>
      <w:bookmarkEnd w:id="66"/>
    </w:p>
    <w:p w14:paraId="42525F89" w14:textId="1961D65D" w:rsidR="00A245A0" w:rsidRDefault="00A245A0" w:rsidP="00A245A0">
      <w:pPr>
        <w:pStyle w:val="Heading2"/>
      </w:pPr>
      <w:bookmarkStart w:id="67" w:name="_Toc187440850"/>
      <w:r>
        <w:lastRenderedPageBreak/>
        <w:t>Reference List</w:t>
      </w:r>
      <w:bookmarkEnd w:id="67"/>
    </w:p>
    <w:p w14:paraId="756EBAAB" w14:textId="635FDFBC" w:rsidR="00A245A0" w:rsidRPr="00A245A0" w:rsidRDefault="00A245A0" w:rsidP="00A245A0">
      <w:pPr>
        <w:spacing w:line="360" w:lineRule="auto"/>
        <w:rPr>
          <w:sz w:val="24"/>
          <w:szCs w:val="24"/>
        </w:rPr>
      </w:pPr>
      <w:r w:rsidRPr="00A245A0">
        <w:rPr>
          <w:sz w:val="24"/>
          <w:szCs w:val="24"/>
        </w:rPr>
        <w:t>Ahmad, A. </w:t>
      </w:r>
      <w:r w:rsidRPr="00A245A0">
        <w:rPr>
          <w:i/>
          <w:iCs/>
          <w:sz w:val="24"/>
          <w:szCs w:val="24"/>
        </w:rPr>
        <w:t>et al.</w:t>
      </w:r>
      <w:r w:rsidRPr="00A245A0">
        <w:rPr>
          <w:sz w:val="24"/>
          <w:szCs w:val="24"/>
        </w:rPr>
        <w:t> (2021) ‘Does one size fit all? Investigating the effect of group size and gamification on learners’ behaviors in higher education’, </w:t>
      </w:r>
      <w:r w:rsidRPr="00A245A0">
        <w:rPr>
          <w:i/>
          <w:iCs/>
          <w:sz w:val="24"/>
          <w:szCs w:val="24"/>
        </w:rPr>
        <w:t>Journal of computing in higher education</w:t>
      </w:r>
      <w:r w:rsidRPr="00A245A0">
        <w:rPr>
          <w:sz w:val="24"/>
          <w:szCs w:val="24"/>
        </w:rPr>
        <w:t xml:space="preserve">, 33(2), pp. 296–327. Available at: </w:t>
      </w:r>
      <w:hyperlink r:id="rId9" w:history="1">
        <w:r w:rsidRPr="00A245A0">
          <w:rPr>
            <w:rStyle w:val="Hyperlink"/>
            <w:sz w:val="24"/>
            <w:szCs w:val="24"/>
          </w:rPr>
          <w:t>https://doi.org/10.1007/s12528-020-09266-8</w:t>
        </w:r>
      </w:hyperlink>
      <w:r w:rsidRPr="00A245A0">
        <w:rPr>
          <w:sz w:val="24"/>
          <w:szCs w:val="24"/>
        </w:rPr>
        <w:t>.</w:t>
      </w:r>
    </w:p>
    <w:p w14:paraId="664A2F13" w14:textId="77777777" w:rsidR="00A245A0" w:rsidRPr="00A245A0" w:rsidRDefault="00A245A0" w:rsidP="00A245A0">
      <w:pPr>
        <w:spacing w:line="360" w:lineRule="auto"/>
        <w:rPr>
          <w:sz w:val="24"/>
          <w:szCs w:val="24"/>
        </w:rPr>
      </w:pPr>
    </w:p>
    <w:p w14:paraId="5966096F" w14:textId="0176C595" w:rsidR="00A245A0" w:rsidRPr="00A245A0" w:rsidRDefault="00A245A0" w:rsidP="00A245A0">
      <w:pPr>
        <w:spacing w:line="360" w:lineRule="auto"/>
        <w:rPr>
          <w:sz w:val="24"/>
          <w:szCs w:val="24"/>
        </w:rPr>
      </w:pPr>
      <w:r w:rsidRPr="00A245A0">
        <w:rPr>
          <w:sz w:val="24"/>
          <w:szCs w:val="24"/>
        </w:rPr>
        <w:t xml:space="preserve">Asgari, M. </w:t>
      </w:r>
      <w:r w:rsidRPr="00A245A0">
        <w:rPr>
          <w:i/>
          <w:iCs/>
          <w:sz w:val="24"/>
          <w:szCs w:val="24"/>
        </w:rPr>
        <w:t>et al.</w:t>
      </w:r>
      <w:r w:rsidRPr="00A245A0">
        <w:rPr>
          <w:sz w:val="24"/>
          <w:szCs w:val="24"/>
        </w:rPr>
        <w:t xml:space="preserve"> (2024) ‘Demographic isolation and attitudes toward group work in student-selected lab groups’, </w:t>
      </w:r>
      <w:proofErr w:type="spellStart"/>
      <w:r w:rsidRPr="00A245A0">
        <w:rPr>
          <w:i/>
          <w:iCs/>
          <w:sz w:val="24"/>
          <w:szCs w:val="24"/>
        </w:rPr>
        <w:t>PloS</w:t>
      </w:r>
      <w:proofErr w:type="spellEnd"/>
      <w:r w:rsidRPr="00A245A0">
        <w:rPr>
          <w:i/>
          <w:iCs/>
          <w:sz w:val="24"/>
          <w:szCs w:val="24"/>
        </w:rPr>
        <w:t xml:space="preserve"> one</w:t>
      </w:r>
      <w:r w:rsidRPr="00A245A0">
        <w:rPr>
          <w:sz w:val="24"/>
          <w:szCs w:val="24"/>
        </w:rPr>
        <w:t xml:space="preserve">, 19(9), pp. e0310918-. Available at: </w:t>
      </w:r>
      <w:hyperlink r:id="rId10" w:history="1">
        <w:r w:rsidRPr="00A245A0">
          <w:rPr>
            <w:rStyle w:val="Hyperlink"/>
            <w:sz w:val="24"/>
            <w:szCs w:val="24"/>
          </w:rPr>
          <w:t>https://doi.org/10.1371/journal.pone.0310918</w:t>
        </w:r>
      </w:hyperlink>
      <w:r w:rsidRPr="00A245A0">
        <w:rPr>
          <w:sz w:val="24"/>
          <w:szCs w:val="24"/>
        </w:rPr>
        <w:t xml:space="preserve">. </w:t>
      </w:r>
    </w:p>
    <w:p w14:paraId="68172F99" w14:textId="77777777" w:rsidR="00A245A0" w:rsidRPr="00A245A0" w:rsidRDefault="00A245A0" w:rsidP="00A245A0">
      <w:pPr>
        <w:spacing w:line="360" w:lineRule="auto"/>
        <w:rPr>
          <w:sz w:val="24"/>
          <w:szCs w:val="24"/>
        </w:rPr>
      </w:pPr>
    </w:p>
    <w:p w14:paraId="6D27D7F1" w14:textId="77777777" w:rsidR="00A245A0" w:rsidRPr="00A245A0" w:rsidRDefault="00A245A0" w:rsidP="00A245A0">
      <w:pPr>
        <w:spacing w:line="360" w:lineRule="auto"/>
        <w:rPr>
          <w:sz w:val="24"/>
          <w:szCs w:val="24"/>
        </w:rPr>
      </w:pPr>
      <w:r w:rsidRPr="00A245A0">
        <w:rPr>
          <w:sz w:val="24"/>
          <w:szCs w:val="24"/>
        </w:rPr>
        <w:t xml:space="preserve">Biggs, J. and Tang, C. (2011) </w:t>
      </w:r>
      <w:r w:rsidRPr="00A245A0">
        <w:rPr>
          <w:i/>
          <w:sz w:val="24"/>
          <w:szCs w:val="24"/>
        </w:rPr>
        <w:t>Teaching for Quality Learning at University: What the Student Does</w:t>
      </w:r>
      <w:r w:rsidRPr="00A245A0">
        <w:rPr>
          <w:sz w:val="24"/>
          <w:szCs w:val="24"/>
        </w:rPr>
        <w:t>. 4th edn. Maidenhead: Open University Press.</w:t>
      </w:r>
    </w:p>
    <w:p w14:paraId="318C4A59" w14:textId="77777777" w:rsidR="00A245A0" w:rsidRPr="00A245A0" w:rsidRDefault="00A245A0" w:rsidP="00A245A0">
      <w:pPr>
        <w:spacing w:line="360" w:lineRule="auto"/>
        <w:rPr>
          <w:sz w:val="24"/>
          <w:szCs w:val="24"/>
        </w:rPr>
      </w:pPr>
    </w:p>
    <w:p w14:paraId="3A59772A" w14:textId="3128BE47" w:rsidR="00A245A0" w:rsidRPr="00A245A0" w:rsidRDefault="00A245A0" w:rsidP="00A245A0">
      <w:pPr>
        <w:spacing w:line="360" w:lineRule="auto"/>
        <w:rPr>
          <w:sz w:val="24"/>
          <w:szCs w:val="24"/>
        </w:rPr>
      </w:pPr>
      <w:proofErr w:type="spellStart"/>
      <w:r w:rsidRPr="00A245A0">
        <w:rPr>
          <w:sz w:val="24"/>
          <w:szCs w:val="24"/>
        </w:rPr>
        <w:t>Broeckelman</w:t>
      </w:r>
      <w:proofErr w:type="spellEnd"/>
      <w:r w:rsidRPr="00A245A0">
        <w:rPr>
          <w:sz w:val="24"/>
          <w:szCs w:val="24"/>
        </w:rPr>
        <w:t xml:space="preserve">-Post, M.A. </w:t>
      </w:r>
      <w:r w:rsidRPr="00A245A0">
        <w:rPr>
          <w:i/>
          <w:iCs/>
          <w:sz w:val="24"/>
          <w:szCs w:val="24"/>
        </w:rPr>
        <w:t>et al.</w:t>
      </w:r>
      <w:r w:rsidRPr="00A245A0">
        <w:rPr>
          <w:sz w:val="24"/>
          <w:szCs w:val="24"/>
        </w:rPr>
        <w:t xml:space="preserve"> (2020) ‘Can Course Format Drive Learning? Face-to-Face and Lecture-Lab Models of the Fundamentals of Communication Course’, </w:t>
      </w:r>
      <w:r w:rsidRPr="00A245A0">
        <w:rPr>
          <w:i/>
          <w:iCs/>
          <w:sz w:val="24"/>
          <w:szCs w:val="24"/>
        </w:rPr>
        <w:t>Basic communication course annual</w:t>
      </w:r>
      <w:r w:rsidRPr="00A245A0">
        <w:rPr>
          <w:sz w:val="24"/>
          <w:szCs w:val="24"/>
        </w:rPr>
        <w:t>, 32, pp. 79-.</w:t>
      </w:r>
    </w:p>
    <w:p w14:paraId="043A6E05" w14:textId="77777777" w:rsidR="00A245A0" w:rsidRPr="00A245A0" w:rsidRDefault="00A245A0" w:rsidP="00A245A0">
      <w:pPr>
        <w:spacing w:line="360" w:lineRule="auto"/>
        <w:rPr>
          <w:sz w:val="24"/>
          <w:szCs w:val="24"/>
        </w:rPr>
      </w:pPr>
    </w:p>
    <w:p w14:paraId="2C943C34" w14:textId="77777777" w:rsidR="00A245A0" w:rsidRPr="00A245A0" w:rsidRDefault="00A245A0" w:rsidP="00A245A0">
      <w:pPr>
        <w:spacing w:line="360" w:lineRule="auto"/>
        <w:rPr>
          <w:sz w:val="24"/>
          <w:szCs w:val="24"/>
        </w:rPr>
      </w:pPr>
      <w:r w:rsidRPr="00A245A0">
        <w:rPr>
          <w:sz w:val="24"/>
          <w:szCs w:val="24"/>
        </w:rPr>
        <w:t xml:space="preserve">Brookfield, S. (2017) </w:t>
      </w:r>
      <w:r w:rsidRPr="00A245A0">
        <w:rPr>
          <w:i/>
          <w:sz w:val="24"/>
          <w:szCs w:val="24"/>
        </w:rPr>
        <w:t>Becoming a Critically Reflective Teacher</w:t>
      </w:r>
      <w:r w:rsidRPr="00A245A0">
        <w:rPr>
          <w:sz w:val="24"/>
          <w:szCs w:val="24"/>
        </w:rPr>
        <w:t>. 2nd edn. San Francisco: Jossey-Bass.</w:t>
      </w:r>
    </w:p>
    <w:p w14:paraId="4DD64FE9" w14:textId="77777777" w:rsidR="00A245A0" w:rsidRPr="00A245A0" w:rsidRDefault="00A245A0" w:rsidP="00A245A0">
      <w:pPr>
        <w:spacing w:line="360" w:lineRule="auto"/>
        <w:rPr>
          <w:sz w:val="24"/>
          <w:szCs w:val="24"/>
        </w:rPr>
      </w:pPr>
      <w:r w:rsidRPr="00A245A0">
        <w:rPr>
          <w:sz w:val="24"/>
          <w:szCs w:val="24"/>
        </w:rPr>
        <w:t xml:space="preserve">Department for Education (DfE) (2017) </w:t>
      </w:r>
      <w:r w:rsidRPr="00A245A0">
        <w:rPr>
          <w:i/>
          <w:sz w:val="24"/>
          <w:szCs w:val="24"/>
        </w:rPr>
        <w:t>Teaching Excellence and Student Outcomes Framework: Specification</w:t>
      </w:r>
      <w:r w:rsidRPr="00A245A0">
        <w:rPr>
          <w:sz w:val="24"/>
          <w:szCs w:val="24"/>
        </w:rPr>
        <w:t>. Available at:</w:t>
      </w:r>
      <w:hyperlink r:id="rId11">
        <w:r w:rsidRPr="00A245A0">
          <w:rPr>
            <w:sz w:val="24"/>
            <w:szCs w:val="24"/>
          </w:rPr>
          <w:t xml:space="preserve"> </w:t>
        </w:r>
      </w:hyperlink>
      <w:hyperlink r:id="rId12">
        <w:r w:rsidRPr="00A245A0">
          <w:rPr>
            <w:color w:val="1155CC"/>
            <w:sz w:val="24"/>
            <w:szCs w:val="24"/>
            <w:u w:val="single"/>
          </w:rPr>
          <w:t>https://www.gov.uk/</w:t>
        </w:r>
      </w:hyperlink>
      <w:r w:rsidRPr="00A245A0">
        <w:rPr>
          <w:sz w:val="24"/>
          <w:szCs w:val="24"/>
        </w:rPr>
        <w:t xml:space="preserve"> (Accessed: 7 December 2024).</w:t>
      </w:r>
    </w:p>
    <w:p w14:paraId="287EC9F1" w14:textId="77777777" w:rsidR="00A245A0" w:rsidRPr="00A245A0" w:rsidRDefault="00A245A0" w:rsidP="00A245A0">
      <w:pPr>
        <w:spacing w:line="360" w:lineRule="auto"/>
        <w:rPr>
          <w:sz w:val="24"/>
          <w:szCs w:val="24"/>
        </w:rPr>
      </w:pPr>
    </w:p>
    <w:p w14:paraId="4325ABD1" w14:textId="071221DA" w:rsidR="00A245A0" w:rsidRPr="00A245A0" w:rsidRDefault="00A245A0" w:rsidP="00A245A0">
      <w:pPr>
        <w:spacing w:line="360" w:lineRule="auto"/>
        <w:rPr>
          <w:sz w:val="24"/>
          <w:szCs w:val="24"/>
        </w:rPr>
      </w:pPr>
      <w:r w:rsidRPr="00A245A0">
        <w:rPr>
          <w:sz w:val="24"/>
          <w:szCs w:val="24"/>
        </w:rPr>
        <w:t xml:space="preserve">Giuliodori, M.J., Lujan, H. and DiCarlo, S.E. (2008) ‘Collaborative Group Testing Benefits High Performing As Well As Low Performing Students’, </w:t>
      </w:r>
      <w:r w:rsidRPr="00A245A0">
        <w:rPr>
          <w:i/>
          <w:iCs/>
          <w:sz w:val="24"/>
          <w:szCs w:val="24"/>
        </w:rPr>
        <w:t>The FASEB journal</w:t>
      </w:r>
      <w:r w:rsidRPr="00A245A0">
        <w:rPr>
          <w:sz w:val="24"/>
          <w:szCs w:val="24"/>
        </w:rPr>
        <w:t xml:space="preserve">, 22(S1). Available at: </w:t>
      </w:r>
      <w:hyperlink r:id="rId13" w:history="1">
        <w:r w:rsidRPr="00A245A0">
          <w:rPr>
            <w:rStyle w:val="Hyperlink"/>
            <w:sz w:val="24"/>
            <w:szCs w:val="24"/>
          </w:rPr>
          <w:t>https://doi.org/10.1096/fasebj.22.1_supplement.766.4</w:t>
        </w:r>
      </w:hyperlink>
      <w:r w:rsidRPr="00A245A0">
        <w:rPr>
          <w:sz w:val="24"/>
          <w:szCs w:val="24"/>
        </w:rPr>
        <w:t>.</w:t>
      </w:r>
    </w:p>
    <w:p w14:paraId="185B6B2D" w14:textId="77777777" w:rsidR="00A245A0" w:rsidRPr="00A245A0" w:rsidRDefault="00A245A0" w:rsidP="00A245A0">
      <w:pPr>
        <w:spacing w:line="360" w:lineRule="auto"/>
        <w:rPr>
          <w:sz w:val="24"/>
          <w:szCs w:val="24"/>
        </w:rPr>
      </w:pPr>
    </w:p>
    <w:p w14:paraId="5A78F296" w14:textId="77777777" w:rsidR="00A245A0" w:rsidRPr="00A245A0" w:rsidRDefault="00A245A0" w:rsidP="00A245A0">
      <w:pPr>
        <w:spacing w:line="360" w:lineRule="auto"/>
        <w:rPr>
          <w:sz w:val="24"/>
          <w:szCs w:val="24"/>
        </w:rPr>
      </w:pPr>
      <w:r w:rsidRPr="00A245A0">
        <w:rPr>
          <w:sz w:val="24"/>
          <w:szCs w:val="24"/>
        </w:rPr>
        <w:t xml:space="preserve">Gorard, S. (2018) </w:t>
      </w:r>
      <w:r w:rsidRPr="00A245A0">
        <w:rPr>
          <w:i/>
          <w:sz w:val="24"/>
          <w:szCs w:val="24"/>
        </w:rPr>
        <w:t>Education and Social Justice: The Changing Composition of Schools and Its Implications</w:t>
      </w:r>
      <w:r w:rsidRPr="00A245A0">
        <w:rPr>
          <w:sz w:val="24"/>
          <w:szCs w:val="24"/>
        </w:rPr>
        <w:t>. London: Routledge.</w:t>
      </w:r>
    </w:p>
    <w:p w14:paraId="2544B48F" w14:textId="77777777" w:rsidR="00A245A0" w:rsidRPr="00A245A0" w:rsidRDefault="00A245A0" w:rsidP="00A245A0">
      <w:pPr>
        <w:spacing w:line="360" w:lineRule="auto"/>
        <w:rPr>
          <w:sz w:val="24"/>
          <w:szCs w:val="24"/>
        </w:rPr>
      </w:pPr>
    </w:p>
    <w:p w14:paraId="6CFF4E70" w14:textId="77777777" w:rsidR="00A245A0" w:rsidRPr="00A245A0" w:rsidRDefault="00A245A0" w:rsidP="00A245A0">
      <w:pPr>
        <w:spacing w:line="360" w:lineRule="auto"/>
        <w:rPr>
          <w:sz w:val="24"/>
          <w:szCs w:val="24"/>
        </w:rPr>
      </w:pPr>
      <w:r w:rsidRPr="00A245A0">
        <w:rPr>
          <w:sz w:val="24"/>
          <w:szCs w:val="24"/>
        </w:rPr>
        <w:t xml:space="preserve">Gorard, S. and Smith, E. (2010) </w:t>
      </w:r>
      <w:r w:rsidRPr="00A245A0">
        <w:rPr>
          <w:i/>
          <w:sz w:val="24"/>
          <w:szCs w:val="24"/>
        </w:rPr>
        <w:t>Equity in Education: An International Comparison of Pupil Perspectives</w:t>
      </w:r>
      <w:r w:rsidRPr="00A245A0">
        <w:rPr>
          <w:sz w:val="24"/>
          <w:szCs w:val="24"/>
        </w:rPr>
        <w:t>. London: Palgrave Macmillan.</w:t>
      </w:r>
    </w:p>
    <w:p w14:paraId="19D565D7" w14:textId="77777777" w:rsidR="00A245A0" w:rsidRPr="00A245A0" w:rsidRDefault="00A245A0" w:rsidP="00A245A0">
      <w:pPr>
        <w:spacing w:line="360" w:lineRule="auto"/>
        <w:rPr>
          <w:sz w:val="24"/>
          <w:szCs w:val="24"/>
        </w:rPr>
      </w:pPr>
    </w:p>
    <w:p w14:paraId="311FCAA4" w14:textId="50E1FB1A" w:rsidR="00A245A0" w:rsidRPr="00A245A0" w:rsidRDefault="00A245A0" w:rsidP="00A245A0">
      <w:pPr>
        <w:spacing w:line="360" w:lineRule="auto"/>
        <w:rPr>
          <w:sz w:val="24"/>
          <w:szCs w:val="24"/>
        </w:rPr>
      </w:pPr>
      <w:r w:rsidRPr="00A245A0">
        <w:rPr>
          <w:sz w:val="24"/>
          <w:szCs w:val="24"/>
        </w:rPr>
        <w:t xml:space="preserve">Ghosh, P. (2024). Comparative Study of Student Performance in Online vs. Traditional Classroom Settings. </w:t>
      </w:r>
      <w:r w:rsidRPr="00A245A0">
        <w:rPr>
          <w:i/>
          <w:iCs/>
          <w:sz w:val="24"/>
          <w:szCs w:val="24"/>
        </w:rPr>
        <w:t>International Journal of Scientific Research and Engineering Development</w:t>
      </w:r>
      <w:r w:rsidRPr="00A245A0">
        <w:rPr>
          <w:sz w:val="24"/>
          <w:szCs w:val="24"/>
        </w:rPr>
        <w:t>, 7(3), 709–711.</w:t>
      </w:r>
    </w:p>
    <w:p w14:paraId="5174BECB" w14:textId="77777777" w:rsidR="00A245A0" w:rsidRPr="00A245A0" w:rsidRDefault="00A245A0" w:rsidP="00A245A0">
      <w:pPr>
        <w:spacing w:line="360" w:lineRule="auto"/>
        <w:rPr>
          <w:sz w:val="24"/>
          <w:szCs w:val="24"/>
        </w:rPr>
      </w:pPr>
    </w:p>
    <w:p w14:paraId="197118C0" w14:textId="77777777" w:rsidR="00A245A0" w:rsidRPr="00A245A0" w:rsidRDefault="00A245A0" w:rsidP="00A245A0">
      <w:pPr>
        <w:spacing w:line="360" w:lineRule="auto"/>
        <w:rPr>
          <w:sz w:val="24"/>
          <w:szCs w:val="24"/>
        </w:rPr>
      </w:pPr>
      <w:r w:rsidRPr="00A245A0">
        <w:rPr>
          <w:sz w:val="24"/>
          <w:szCs w:val="24"/>
        </w:rPr>
        <w:t xml:space="preserve">Higher Education Funding Council for England (HEFCE) (2013) </w:t>
      </w:r>
      <w:r w:rsidRPr="00A245A0">
        <w:rPr>
          <w:i/>
          <w:sz w:val="24"/>
          <w:szCs w:val="24"/>
        </w:rPr>
        <w:t>Widening Participation in Higher Education</w:t>
      </w:r>
      <w:r w:rsidRPr="00A245A0">
        <w:rPr>
          <w:sz w:val="24"/>
          <w:szCs w:val="24"/>
        </w:rPr>
        <w:t>. Available at:</w:t>
      </w:r>
      <w:hyperlink r:id="rId14">
        <w:r w:rsidRPr="00A245A0">
          <w:rPr>
            <w:sz w:val="24"/>
            <w:szCs w:val="24"/>
          </w:rPr>
          <w:t xml:space="preserve"> </w:t>
        </w:r>
      </w:hyperlink>
      <w:hyperlink r:id="rId15">
        <w:r w:rsidRPr="00A245A0">
          <w:rPr>
            <w:color w:val="1155CC"/>
            <w:sz w:val="24"/>
            <w:szCs w:val="24"/>
            <w:u w:val="single"/>
          </w:rPr>
          <w:t>http://www.hefce.ac.uk/</w:t>
        </w:r>
      </w:hyperlink>
      <w:r w:rsidRPr="00A245A0">
        <w:rPr>
          <w:sz w:val="24"/>
          <w:szCs w:val="24"/>
        </w:rPr>
        <w:t xml:space="preserve"> (Accessed: 7 December 2024).</w:t>
      </w:r>
    </w:p>
    <w:p w14:paraId="3607EE36" w14:textId="77777777" w:rsidR="00A245A0" w:rsidRPr="00A245A0" w:rsidRDefault="00A245A0" w:rsidP="00A245A0">
      <w:pPr>
        <w:spacing w:line="360" w:lineRule="auto"/>
        <w:rPr>
          <w:sz w:val="24"/>
          <w:szCs w:val="24"/>
        </w:rPr>
      </w:pPr>
    </w:p>
    <w:p w14:paraId="65183D83" w14:textId="74EE6214" w:rsidR="00A245A0" w:rsidRPr="00A245A0" w:rsidRDefault="00A245A0" w:rsidP="00A245A0">
      <w:pPr>
        <w:spacing w:line="360" w:lineRule="auto"/>
        <w:rPr>
          <w:sz w:val="24"/>
          <w:szCs w:val="24"/>
        </w:rPr>
      </w:pPr>
      <w:r w:rsidRPr="00A245A0">
        <w:rPr>
          <w:sz w:val="24"/>
          <w:szCs w:val="24"/>
        </w:rPr>
        <w:lastRenderedPageBreak/>
        <w:t xml:space="preserve">Hommes, J. </w:t>
      </w:r>
      <w:r w:rsidRPr="00A245A0">
        <w:rPr>
          <w:i/>
          <w:iCs/>
          <w:sz w:val="24"/>
          <w:szCs w:val="24"/>
        </w:rPr>
        <w:t>et al.</w:t>
      </w:r>
      <w:r w:rsidRPr="00A245A0">
        <w:rPr>
          <w:sz w:val="24"/>
          <w:szCs w:val="24"/>
        </w:rPr>
        <w:t xml:space="preserve"> (2014) ‘Medical students perceive better group learning processes when large classes are made to seem small’, </w:t>
      </w:r>
      <w:r w:rsidRPr="00A245A0">
        <w:rPr>
          <w:i/>
          <w:iCs/>
          <w:sz w:val="24"/>
          <w:szCs w:val="24"/>
        </w:rPr>
        <w:t>PloS one</w:t>
      </w:r>
      <w:r w:rsidRPr="00A245A0">
        <w:rPr>
          <w:sz w:val="24"/>
          <w:szCs w:val="24"/>
        </w:rPr>
        <w:t xml:space="preserve">, 9(4), pp. e93328–e93328. Available at: </w:t>
      </w:r>
      <w:hyperlink r:id="rId16" w:history="1">
        <w:r w:rsidRPr="00A245A0">
          <w:rPr>
            <w:rStyle w:val="Hyperlink"/>
            <w:sz w:val="24"/>
            <w:szCs w:val="24"/>
          </w:rPr>
          <w:t>https://doi.org/10.1371/journal.pone.0093328</w:t>
        </w:r>
      </w:hyperlink>
      <w:r w:rsidRPr="00A245A0">
        <w:rPr>
          <w:sz w:val="24"/>
          <w:szCs w:val="24"/>
        </w:rPr>
        <w:t xml:space="preserve">. </w:t>
      </w:r>
    </w:p>
    <w:p w14:paraId="4C08B6AC" w14:textId="77777777" w:rsidR="00A245A0" w:rsidRPr="00A245A0" w:rsidRDefault="00A245A0" w:rsidP="00A245A0">
      <w:pPr>
        <w:spacing w:line="360" w:lineRule="auto"/>
        <w:rPr>
          <w:sz w:val="24"/>
          <w:szCs w:val="24"/>
        </w:rPr>
      </w:pPr>
    </w:p>
    <w:p w14:paraId="22CF2D2F" w14:textId="77777777" w:rsidR="00A245A0" w:rsidRPr="00A245A0" w:rsidRDefault="00A245A0" w:rsidP="00A245A0">
      <w:pPr>
        <w:spacing w:line="360" w:lineRule="auto"/>
        <w:rPr>
          <w:sz w:val="24"/>
          <w:szCs w:val="24"/>
        </w:rPr>
      </w:pPr>
      <w:r w:rsidRPr="00A245A0">
        <w:rPr>
          <w:sz w:val="24"/>
          <w:szCs w:val="24"/>
        </w:rPr>
        <w:t xml:space="preserve">JISC (2022) </w:t>
      </w:r>
      <w:r w:rsidRPr="00A245A0">
        <w:rPr>
          <w:i/>
          <w:sz w:val="24"/>
          <w:szCs w:val="24"/>
        </w:rPr>
        <w:t>The Role of Digital Skills in Education</w:t>
      </w:r>
      <w:r w:rsidRPr="00A245A0">
        <w:rPr>
          <w:sz w:val="24"/>
          <w:szCs w:val="24"/>
        </w:rPr>
        <w:t>. Available at:</w:t>
      </w:r>
      <w:hyperlink r:id="rId17">
        <w:r w:rsidRPr="00A245A0">
          <w:rPr>
            <w:sz w:val="24"/>
            <w:szCs w:val="24"/>
          </w:rPr>
          <w:t xml:space="preserve"> </w:t>
        </w:r>
      </w:hyperlink>
      <w:hyperlink r:id="rId18">
        <w:r w:rsidRPr="00A245A0">
          <w:rPr>
            <w:color w:val="1155CC"/>
            <w:sz w:val="24"/>
            <w:szCs w:val="24"/>
            <w:u w:val="single"/>
          </w:rPr>
          <w:t>https://www.jisc.ac.uk/</w:t>
        </w:r>
      </w:hyperlink>
      <w:r w:rsidRPr="00A245A0">
        <w:rPr>
          <w:sz w:val="24"/>
          <w:szCs w:val="24"/>
        </w:rPr>
        <w:t xml:space="preserve"> (Accessed: 7 December 2024).</w:t>
      </w:r>
    </w:p>
    <w:p w14:paraId="223E037C" w14:textId="77777777" w:rsidR="00A245A0" w:rsidRPr="00A245A0" w:rsidRDefault="00A245A0" w:rsidP="00A245A0">
      <w:pPr>
        <w:spacing w:line="360" w:lineRule="auto"/>
        <w:rPr>
          <w:sz w:val="24"/>
          <w:szCs w:val="24"/>
        </w:rPr>
      </w:pPr>
    </w:p>
    <w:p w14:paraId="3B45AF51" w14:textId="77777777" w:rsidR="00A245A0" w:rsidRDefault="00A245A0" w:rsidP="00A245A0">
      <w:pPr>
        <w:spacing w:line="360" w:lineRule="auto"/>
        <w:rPr>
          <w:sz w:val="24"/>
          <w:szCs w:val="24"/>
        </w:rPr>
      </w:pPr>
      <w:r w:rsidRPr="00A245A0">
        <w:rPr>
          <w:sz w:val="24"/>
          <w:szCs w:val="24"/>
        </w:rPr>
        <w:t xml:space="preserve">Kolb, D.A. and Kolb, A.Y. (2005) ‘Learning Styles and Learning Spaces: Enhancing Experiential Learning in Higher Education’, </w:t>
      </w:r>
      <w:r w:rsidRPr="00A245A0">
        <w:rPr>
          <w:i/>
          <w:sz w:val="24"/>
          <w:szCs w:val="24"/>
        </w:rPr>
        <w:t>Academy of Management Learning &amp; Education</w:t>
      </w:r>
      <w:r w:rsidRPr="00A245A0">
        <w:rPr>
          <w:sz w:val="24"/>
          <w:szCs w:val="24"/>
        </w:rPr>
        <w:t>, 4(2), pp. 193–212.</w:t>
      </w:r>
    </w:p>
    <w:p w14:paraId="4C56FD13" w14:textId="77777777" w:rsidR="00A245A0" w:rsidRDefault="00A245A0" w:rsidP="00A245A0">
      <w:pPr>
        <w:spacing w:line="360" w:lineRule="auto"/>
        <w:rPr>
          <w:sz w:val="24"/>
          <w:szCs w:val="24"/>
        </w:rPr>
      </w:pPr>
    </w:p>
    <w:p w14:paraId="17544F58" w14:textId="722FDF73" w:rsidR="00A245A0" w:rsidRPr="00A245A0" w:rsidRDefault="00A245A0" w:rsidP="00A245A0">
      <w:pPr>
        <w:spacing w:line="360" w:lineRule="auto"/>
        <w:rPr>
          <w:sz w:val="24"/>
          <w:szCs w:val="24"/>
        </w:rPr>
      </w:pPr>
      <w:r w:rsidRPr="00A245A0">
        <w:rPr>
          <w:sz w:val="24"/>
          <w:szCs w:val="24"/>
        </w:rPr>
        <w:t xml:space="preserve">Larson, D.K. and Sung, C.-H. (2019) ‘Comparing Student Performance: Online Versus Blended Versus Face-To-Face’, </w:t>
      </w:r>
      <w:r w:rsidRPr="00A245A0">
        <w:rPr>
          <w:i/>
          <w:iCs/>
          <w:sz w:val="24"/>
          <w:szCs w:val="24"/>
        </w:rPr>
        <w:t>Online learning (Newburyport, Mass.)</w:t>
      </w:r>
      <w:r w:rsidRPr="00A245A0">
        <w:rPr>
          <w:sz w:val="24"/>
          <w:szCs w:val="24"/>
        </w:rPr>
        <w:t xml:space="preserve">, 13(1). Available at: </w:t>
      </w:r>
      <w:hyperlink r:id="rId19" w:history="1">
        <w:r w:rsidRPr="00A245A0">
          <w:rPr>
            <w:rStyle w:val="Hyperlink"/>
            <w:sz w:val="24"/>
            <w:szCs w:val="24"/>
          </w:rPr>
          <w:t>https://doi.org/10.24059/olj.v13i1.1675</w:t>
        </w:r>
      </w:hyperlink>
      <w:r w:rsidRPr="00A245A0">
        <w:rPr>
          <w:sz w:val="24"/>
          <w:szCs w:val="24"/>
        </w:rPr>
        <w:t>.</w:t>
      </w:r>
      <w:r>
        <w:rPr>
          <w:sz w:val="24"/>
          <w:szCs w:val="24"/>
        </w:rPr>
        <w:t xml:space="preserve"> </w:t>
      </w:r>
    </w:p>
    <w:p w14:paraId="3221E564" w14:textId="77777777" w:rsidR="00A245A0" w:rsidRPr="00A245A0" w:rsidRDefault="00A245A0" w:rsidP="00A245A0">
      <w:pPr>
        <w:spacing w:line="360" w:lineRule="auto"/>
        <w:rPr>
          <w:sz w:val="24"/>
          <w:szCs w:val="24"/>
        </w:rPr>
      </w:pPr>
    </w:p>
    <w:p w14:paraId="63EEC203" w14:textId="77777777" w:rsidR="00A245A0" w:rsidRPr="00A245A0" w:rsidRDefault="00A245A0" w:rsidP="00A245A0">
      <w:pPr>
        <w:spacing w:line="360" w:lineRule="auto"/>
        <w:rPr>
          <w:sz w:val="24"/>
          <w:szCs w:val="24"/>
        </w:rPr>
      </w:pPr>
    </w:p>
    <w:p w14:paraId="6769CBAB" w14:textId="0F0CE78F" w:rsidR="00A245A0" w:rsidRPr="00A245A0" w:rsidRDefault="00A245A0" w:rsidP="00A245A0">
      <w:pPr>
        <w:spacing w:line="360" w:lineRule="auto"/>
        <w:rPr>
          <w:sz w:val="24"/>
          <w:szCs w:val="24"/>
        </w:rPr>
      </w:pPr>
      <w:r w:rsidRPr="00A245A0">
        <w:rPr>
          <w:sz w:val="24"/>
          <w:szCs w:val="24"/>
        </w:rPr>
        <w:t xml:space="preserve">Li, J., Kay, R. and Markovich, L. (2018) ‘Student Attitudes toward Blended Learning in Adult Literacy and Basic Skills College Programs’, </w:t>
      </w:r>
      <w:r w:rsidRPr="00A245A0">
        <w:rPr>
          <w:i/>
          <w:iCs/>
          <w:sz w:val="24"/>
          <w:szCs w:val="24"/>
        </w:rPr>
        <w:t>Canadian journal of learning and technology</w:t>
      </w:r>
      <w:r w:rsidRPr="00A245A0">
        <w:rPr>
          <w:sz w:val="24"/>
          <w:szCs w:val="24"/>
        </w:rPr>
        <w:t xml:space="preserve">, 44(2). Available at: </w:t>
      </w:r>
      <w:hyperlink r:id="rId20" w:history="1">
        <w:r w:rsidRPr="00A245A0">
          <w:rPr>
            <w:rStyle w:val="Hyperlink"/>
            <w:sz w:val="24"/>
            <w:szCs w:val="24"/>
          </w:rPr>
          <w:t>https://doi.org/10.21432/cjlt27573</w:t>
        </w:r>
      </w:hyperlink>
      <w:r w:rsidRPr="00A245A0">
        <w:rPr>
          <w:sz w:val="24"/>
          <w:szCs w:val="24"/>
        </w:rPr>
        <w:t xml:space="preserve">. </w:t>
      </w:r>
    </w:p>
    <w:p w14:paraId="703E8C8D" w14:textId="77777777" w:rsidR="00A245A0" w:rsidRPr="00A245A0" w:rsidRDefault="00A245A0" w:rsidP="00A245A0">
      <w:pPr>
        <w:spacing w:line="360" w:lineRule="auto"/>
        <w:rPr>
          <w:sz w:val="24"/>
          <w:szCs w:val="24"/>
        </w:rPr>
      </w:pPr>
    </w:p>
    <w:p w14:paraId="369C7297" w14:textId="15837C26" w:rsidR="00A245A0" w:rsidRPr="00A245A0" w:rsidRDefault="00A245A0" w:rsidP="00A245A0">
      <w:pPr>
        <w:spacing w:line="360" w:lineRule="auto"/>
        <w:rPr>
          <w:sz w:val="24"/>
          <w:szCs w:val="24"/>
        </w:rPr>
      </w:pPr>
      <w:r w:rsidRPr="00A245A0">
        <w:rPr>
          <w:sz w:val="24"/>
          <w:szCs w:val="24"/>
        </w:rPr>
        <w:t xml:space="preserve">Lynch, K. and Baker, J. (2005) ‘Equality in Education: An Equality of Condition Perspective’, </w:t>
      </w:r>
      <w:r w:rsidRPr="00A245A0">
        <w:rPr>
          <w:i/>
          <w:sz w:val="24"/>
          <w:szCs w:val="24"/>
        </w:rPr>
        <w:t>Theory and Research in Education</w:t>
      </w:r>
      <w:r w:rsidRPr="00A245A0">
        <w:rPr>
          <w:sz w:val="24"/>
          <w:szCs w:val="24"/>
        </w:rPr>
        <w:t>, 3(2), pp. 131–164.</w:t>
      </w:r>
    </w:p>
    <w:p w14:paraId="495436C2" w14:textId="77777777" w:rsidR="00A245A0" w:rsidRPr="00A245A0" w:rsidRDefault="00A245A0" w:rsidP="00A245A0">
      <w:pPr>
        <w:spacing w:line="360" w:lineRule="auto"/>
        <w:rPr>
          <w:sz w:val="24"/>
          <w:szCs w:val="24"/>
        </w:rPr>
      </w:pPr>
    </w:p>
    <w:p w14:paraId="2AE4CF1E" w14:textId="77777777" w:rsidR="00A245A0" w:rsidRPr="00A245A0" w:rsidRDefault="00A245A0" w:rsidP="00A245A0">
      <w:pPr>
        <w:spacing w:line="360" w:lineRule="auto"/>
        <w:rPr>
          <w:sz w:val="24"/>
          <w:szCs w:val="24"/>
        </w:rPr>
      </w:pPr>
      <w:r w:rsidRPr="00A245A0">
        <w:rPr>
          <w:sz w:val="24"/>
          <w:szCs w:val="24"/>
        </w:rPr>
        <w:t xml:space="preserve">McLoughlin, C. and Lee, M.J.W. (2008) ‘The Three P’s of Pedagogy for the Networked Society: Personalization, Participation, and Productivity’, </w:t>
      </w:r>
      <w:r w:rsidRPr="00A245A0">
        <w:rPr>
          <w:i/>
          <w:sz w:val="24"/>
          <w:szCs w:val="24"/>
        </w:rPr>
        <w:t>International Journal of Teaching and Learning in Higher Education</w:t>
      </w:r>
      <w:r w:rsidRPr="00A245A0">
        <w:rPr>
          <w:sz w:val="24"/>
          <w:szCs w:val="24"/>
        </w:rPr>
        <w:t>, 20(1), pp. 10–27.</w:t>
      </w:r>
    </w:p>
    <w:p w14:paraId="3921D093" w14:textId="77777777" w:rsidR="00A245A0" w:rsidRPr="00A245A0" w:rsidRDefault="00A245A0" w:rsidP="00A245A0">
      <w:pPr>
        <w:spacing w:line="360" w:lineRule="auto"/>
        <w:rPr>
          <w:sz w:val="24"/>
          <w:szCs w:val="24"/>
        </w:rPr>
      </w:pPr>
    </w:p>
    <w:p w14:paraId="26EA7795" w14:textId="77777777" w:rsidR="00A245A0" w:rsidRPr="00A245A0" w:rsidRDefault="00A245A0" w:rsidP="00A245A0">
      <w:pPr>
        <w:spacing w:line="360" w:lineRule="auto"/>
        <w:rPr>
          <w:sz w:val="24"/>
          <w:szCs w:val="24"/>
        </w:rPr>
      </w:pPr>
      <w:r w:rsidRPr="00A245A0">
        <w:rPr>
          <w:sz w:val="24"/>
          <w:szCs w:val="24"/>
        </w:rPr>
        <w:t xml:space="preserve">Meyer, J.H.F. and Land, R. (2005) ‘Threshold Concepts and Troublesome Knowledge (2): Epistemological Considerations and a Conceptual Framework for Teaching and Learning’, </w:t>
      </w:r>
      <w:r w:rsidRPr="00A245A0">
        <w:rPr>
          <w:i/>
          <w:sz w:val="24"/>
          <w:szCs w:val="24"/>
        </w:rPr>
        <w:t>Higher Education</w:t>
      </w:r>
      <w:r w:rsidRPr="00A245A0">
        <w:rPr>
          <w:sz w:val="24"/>
          <w:szCs w:val="24"/>
        </w:rPr>
        <w:t>, 49(3), pp. 373–388.</w:t>
      </w:r>
    </w:p>
    <w:p w14:paraId="27217F3D" w14:textId="77777777" w:rsidR="00A245A0" w:rsidRPr="00A245A0" w:rsidRDefault="00A245A0" w:rsidP="00A245A0">
      <w:pPr>
        <w:spacing w:line="360" w:lineRule="auto"/>
        <w:rPr>
          <w:sz w:val="24"/>
          <w:szCs w:val="24"/>
        </w:rPr>
      </w:pPr>
    </w:p>
    <w:p w14:paraId="4A162A1A" w14:textId="77777777" w:rsidR="00A245A0" w:rsidRPr="00A245A0" w:rsidRDefault="00A245A0" w:rsidP="00A245A0">
      <w:pPr>
        <w:spacing w:line="360" w:lineRule="auto"/>
        <w:rPr>
          <w:sz w:val="24"/>
          <w:szCs w:val="24"/>
        </w:rPr>
      </w:pPr>
      <w:r w:rsidRPr="00A245A0">
        <w:rPr>
          <w:sz w:val="24"/>
          <w:szCs w:val="24"/>
        </w:rPr>
        <w:t xml:space="preserve">Office for Students (OfS) (2021) </w:t>
      </w:r>
      <w:r w:rsidRPr="00A245A0">
        <w:rPr>
          <w:i/>
          <w:sz w:val="24"/>
          <w:szCs w:val="24"/>
        </w:rPr>
        <w:t>Access and Participation Plans</w:t>
      </w:r>
      <w:r w:rsidRPr="00A245A0">
        <w:rPr>
          <w:sz w:val="24"/>
          <w:szCs w:val="24"/>
        </w:rPr>
        <w:t>. Available at:</w:t>
      </w:r>
      <w:hyperlink r:id="rId21">
        <w:r w:rsidRPr="00A245A0">
          <w:rPr>
            <w:sz w:val="24"/>
            <w:szCs w:val="24"/>
          </w:rPr>
          <w:t xml:space="preserve"> </w:t>
        </w:r>
      </w:hyperlink>
      <w:hyperlink r:id="rId22">
        <w:r w:rsidRPr="00A245A0">
          <w:rPr>
            <w:color w:val="1155CC"/>
            <w:sz w:val="24"/>
            <w:szCs w:val="24"/>
            <w:u w:val="single"/>
          </w:rPr>
          <w:t>https://www.officeforstudents.org.uk/</w:t>
        </w:r>
      </w:hyperlink>
      <w:r w:rsidRPr="00A245A0">
        <w:rPr>
          <w:sz w:val="24"/>
          <w:szCs w:val="24"/>
        </w:rPr>
        <w:t xml:space="preserve"> (Accessed: 7 December 2024).</w:t>
      </w:r>
    </w:p>
    <w:p w14:paraId="4A493C38" w14:textId="77777777" w:rsidR="00A245A0" w:rsidRPr="00A245A0" w:rsidRDefault="00A245A0" w:rsidP="00A245A0">
      <w:pPr>
        <w:spacing w:line="360" w:lineRule="auto"/>
        <w:rPr>
          <w:sz w:val="24"/>
          <w:szCs w:val="24"/>
        </w:rPr>
      </w:pPr>
    </w:p>
    <w:p w14:paraId="5FC5F5A1" w14:textId="77777777" w:rsidR="00A245A0" w:rsidRPr="00A245A0" w:rsidRDefault="00A245A0" w:rsidP="00A245A0">
      <w:pPr>
        <w:spacing w:line="360" w:lineRule="auto"/>
        <w:rPr>
          <w:sz w:val="24"/>
          <w:szCs w:val="24"/>
        </w:rPr>
      </w:pPr>
      <w:r w:rsidRPr="00A245A0">
        <w:rPr>
          <w:sz w:val="24"/>
          <w:szCs w:val="24"/>
        </w:rPr>
        <w:t xml:space="preserve">Quality Assurance Agency for Higher Education (QAA) (2018) </w:t>
      </w:r>
      <w:r w:rsidRPr="00A245A0">
        <w:rPr>
          <w:i/>
          <w:sz w:val="24"/>
          <w:szCs w:val="24"/>
        </w:rPr>
        <w:t>UK Quality Code for Higher Education</w:t>
      </w:r>
      <w:r w:rsidRPr="00A245A0">
        <w:rPr>
          <w:sz w:val="24"/>
          <w:szCs w:val="24"/>
        </w:rPr>
        <w:t>. Available at:</w:t>
      </w:r>
      <w:hyperlink r:id="rId23">
        <w:r w:rsidRPr="00A245A0">
          <w:rPr>
            <w:sz w:val="24"/>
            <w:szCs w:val="24"/>
          </w:rPr>
          <w:t xml:space="preserve"> </w:t>
        </w:r>
      </w:hyperlink>
      <w:hyperlink r:id="rId24">
        <w:r w:rsidRPr="00A245A0">
          <w:rPr>
            <w:color w:val="1155CC"/>
            <w:sz w:val="24"/>
            <w:szCs w:val="24"/>
            <w:u w:val="single"/>
          </w:rPr>
          <w:t>https://www.qaa.ac.uk</w:t>
        </w:r>
      </w:hyperlink>
      <w:r w:rsidRPr="00A245A0">
        <w:rPr>
          <w:sz w:val="24"/>
          <w:szCs w:val="24"/>
        </w:rPr>
        <w:t xml:space="preserve"> (Accessed: 7 December 2024).</w:t>
      </w:r>
    </w:p>
    <w:p w14:paraId="1C53A4C1" w14:textId="77777777" w:rsidR="00A245A0" w:rsidRPr="00A245A0" w:rsidRDefault="00A245A0" w:rsidP="00A245A0">
      <w:pPr>
        <w:spacing w:line="360" w:lineRule="auto"/>
        <w:rPr>
          <w:sz w:val="24"/>
          <w:szCs w:val="24"/>
        </w:rPr>
      </w:pPr>
    </w:p>
    <w:p w14:paraId="5B2720BD" w14:textId="2BFE82F5" w:rsidR="00A245A0" w:rsidRPr="00A245A0" w:rsidRDefault="00A245A0" w:rsidP="00A245A0">
      <w:pPr>
        <w:spacing w:line="360" w:lineRule="auto"/>
        <w:rPr>
          <w:bCs/>
          <w:sz w:val="24"/>
          <w:szCs w:val="24"/>
        </w:rPr>
      </w:pPr>
      <w:r w:rsidRPr="00A245A0">
        <w:rPr>
          <w:bCs/>
          <w:sz w:val="24"/>
          <w:szCs w:val="24"/>
        </w:rPr>
        <w:lastRenderedPageBreak/>
        <w:t xml:space="preserve">Rovai, A. P., &amp; Jordan, H. M. (2004). Blended learning and sense of community: A comparative analysis with traditional and fully online graduate courses. </w:t>
      </w:r>
      <w:r w:rsidRPr="00A245A0">
        <w:rPr>
          <w:bCs/>
          <w:i/>
          <w:iCs/>
          <w:sz w:val="24"/>
          <w:szCs w:val="24"/>
        </w:rPr>
        <w:t>International Review of Research in Open and Distributed Learning,</w:t>
      </w:r>
      <w:r w:rsidRPr="00A245A0">
        <w:rPr>
          <w:bCs/>
          <w:sz w:val="24"/>
          <w:szCs w:val="24"/>
        </w:rPr>
        <w:t xml:space="preserve"> 5(2).</w:t>
      </w:r>
      <w:r w:rsidRPr="00A245A0">
        <w:rPr>
          <w:bCs/>
          <w:sz w:val="24"/>
          <w:szCs w:val="24"/>
        </w:rPr>
        <w:br/>
      </w:r>
    </w:p>
    <w:p w14:paraId="071FD126" w14:textId="77777777" w:rsidR="00A245A0" w:rsidRPr="00A245A0" w:rsidRDefault="00A245A0" w:rsidP="00A245A0">
      <w:pPr>
        <w:spacing w:line="360" w:lineRule="auto"/>
        <w:rPr>
          <w:sz w:val="24"/>
          <w:szCs w:val="24"/>
        </w:rPr>
      </w:pPr>
      <w:r w:rsidRPr="00A245A0">
        <w:rPr>
          <w:sz w:val="24"/>
          <w:szCs w:val="24"/>
        </w:rPr>
        <w:t xml:space="preserve">Thomas, L. (2012) </w:t>
      </w:r>
      <w:r w:rsidRPr="00A245A0">
        <w:rPr>
          <w:i/>
          <w:sz w:val="24"/>
          <w:szCs w:val="24"/>
        </w:rPr>
        <w:t>Building Student Engagement and Belonging in Higher Education at a Time of Change</w:t>
      </w:r>
      <w:r w:rsidRPr="00A245A0">
        <w:rPr>
          <w:sz w:val="24"/>
          <w:szCs w:val="24"/>
        </w:rPr>
        <w:t>. Available at:</w:t>
      </w:r>
      <w:hyperlink r:id="rId25">
        <w:r w:rsidRPr="00A245A0">
          <w:rPr>
            <w:sz w:val="24"/>
            <w:szCs w:val="24"/>
          </w:rPr>
          <w:t xml:space="preserve"> </w:t>
        </w:r>
      </w:hyperlink>
      <w:hyperlink r:id="rId26">
        <w:r w:rsidRPr="00A245A0">
          <w:rPr>
            <w:color w:val="1155CC"/>
            <w:sz w:val="24"/>
            <w:szCs w:val="24"/>
            <w:u w:val="single"/>
          </w:rPr>
          <w:t>https://www.heacademy.ac.uk/</w:t>
        </w:r>
      </w:hyperlink>
      <w:r w:rsidRPr="00A245A0">
        <w:rPr>
          <w:sz w:val="24"/>
          <w:szCs w:val="24"/>
        </w:rPr>
        <w:t xml:space="preserve"> (Accessed: 7 December 2024).</w:t>
      </w:r>
    </w:p>
    <w:p w14:paraId="0DA02E23" w14:textId="77777777" w:rsidR="00A245A0" w:rsidRPr="00A245A0" w:rsidRDefault="00A245A0" w:rsidP="00A245A0">
      <w:pPr>
        <w:spacing w:line="360" w:lineRule="auto"/>
        <w:rPr>
          <w:sz w:val="24"/>
          <w:szCs w:val="24"/>
        </w:rPr>
      </w:pPr>
    </w:p>
    <w:p w14:paraId="6AA75427" w14:textId="77777777" w:rsidR="00A245A0" w:rsidRPr="00A245A0" w:rsidRDefault="00A245A0" w:rsidP="00A245A0">
      <w:pPr>
        <w:spacing w:line="360" w:lineRule="auto"/>
        <w:rPr>
          <w:sz w:val="24"/>
          <w:szCs w:val="24"/>
        </w:rPr>
      </w:pPr>
      <w:r w:rsidRPr="00A245A0">
        <w:rPr>
          <w:sz w:val="24"/>
          <w:szCs w:val="24"/>
        </w:rPr>
        <w:t xml:space="preserve">Thomas, L. (2012) </w:t>
      </w:r>
      <w:r w:rsidRPr="00A245A0">
        <w:rPr>
          <w:i/>
          <w:sz w:val="24"/>
          <w:szCs w:val="24"/>
        </w:rPr>
        <w:t>Building student engagement and belonging in higher education at a time of change: A summary of findings and recommendations from the What Works? Student Retention and Success Programme</w:t>
      </w:r>
      <w:r w:rsidRPr="00A245A0">
        <w:rPr>
          <w:sz w:val="24"/>
          <w:szCs w:val="24"/>
        </w:rPr>
        <w:t>. Available at:</w:t>
      </w:r>
      <w:hyperlink r:id="rId27">
        <w:r w:rsidRPr="00A245A0">
          <w:rPr>
            <w:sz w:val="24"/>
            <w:szCs w:val="24"/>
          </w:rPr>
          <w:t xml:space="preserve"> </w:t>
        </w:r>
      </w:hyperlink>
      <w:hyperlink r:id="rId28">
        <w:r w:rsidRPr="00A245A0">
          <w:rPr>
            <w:color w:val="1155CC"/>
            <w:sz w:val="24"/>
            <w:szCs w:val="24"/>
            <w:u w:val="single"/>
          </w:rPr>
          <w:t>https://www.heacademy.ac.uk</w:t>
        </w:r>
      </w:hyperlink>
      <w:r w:rsidRPr="00A245A0">
        <w:rPr>
          <w:sz w:val="24"/>
          <w:szCs w:val="24"/>
        </w:rPr>
        <w:t xml:space="preserve"> (Accessed: 7 December 2024).</w:t>
      </w:r>
    </w:p>
    <w:p w14:paraId="62618469" w14:textId="77777777" w:rsidR="00A245A0" w:rsidRPr="00A245A0" w:rsidRDefault="00A245A0" w:rsidP="00A245A0">
      <w:pPr>
        <w:spacing w:line="360" w:lineRule="auto"/>
        <w:rPr>
          <w:sz w:val="24"/>
          <w:szCs w:val="24"/>
        </w:rPr>
      </w:pPr>
    </w:p>
    <w:p w14:paraId="44A2C0DA" w14:textId="6FB6DABC" w:rsidR="00BE6D2F" w:rsidRPr="00A245A0" w:rsidRDefault="00A245A0" w:rsidP="00A245A0">
      <w:pPr>
        <w:spacing w:line="360" w:lineRule="auto"/>
        <w:rPr>
          <w:sz w:val="24"/>
          <w:szCs w:val="24"/>
        </w:rPr>
      </w:pPr>
      <w:bookmarkStart w:id="68" w:name="_9pvebcff99t1" w:colFirst="0" w:colLast="0"/>
      <w:bookmarkEnd w:id="68"/>
      <w:r w:rsidRPr="00A245A0">
        <w:rPr>
          <w:sz w:val="24"/>
          <w:szCs w:val="24"/>
        </w:rPr>
        <w:t xml:space="preserve">UNESCO (2018) </w:t>
      </w:r>
      <w:r w:rsidRPr="00A245A0">
        <w:rPr>
          <w:i/>
          <w:sz w:val="24"/>
          <w:szCs w:val="24"/>
        </w:rPr>
        <w:t>A global framework of reference on digital literacy skills for indicator 4.4.2</w:t>
      </w:r>
      <w:r w:rsidRPr="00A245A0">
        <w:rPr>
          <w:sz w:val="24"/>
          <w:szCs w:val="24"/>
        </w:rPr>
        <w:t>. Available at:</w:t>
      </w:r>
      <w:hyperlink r:id="rId29">
        <w:r w:rsidRPr="00A245A0">
          <w:rPr>
            <w:sz w:val="24"/>
            <w:szCs w:val="24"/>
          </w:rPr>
          <w:t xml:space="preserve"> </w:t>
        </w:r>
      </w:hyperlink>
      <w:hyperlink r:id="rId30">
        <w:r w:rsidRPr="00A245A0">
          <w:rPr>
            <w:color w:val="1155CC"/>
            <w:sz w:val="24"/>
            <w:szCs w:val="24"/>
            <w:u w:val="single"/>
          </w:rPr>
          <w:t>https://unesdoc.unesco.org</w:t>
        </w:r>
      </w:hyperlink>
      <w:r w:rsidRPr="00A245A0">
        <w:rPr>
          <w:sz w:val="24"/>
          <w:szCs w:val="24"/>
        </w:rPr>
        <w:t xml:space="preserve"> (Accessed: 7 December 2024).</w:t>
      </w:r>
      <w:bookmarkStart w:id="69" w:name="_4720tu4avn5y" w:colFirst="0" w:colLast="0"/>
      <w:bookmarkStart w:id="70" w:name="_uiamhb3izhvb" w:colFirst="0" w:colLast="0"/>
      <w:bookmarkStart w:id="71" w:name="_nfoj6imv0hlr" w:colFirst="0" w:colLast="0"/>
      <w:bookmarkEnd w:id="69"/>
      <w:bookmarkEnd w:id="70"/>
      <w:bookmarkEnd w:id="71"/>
    </w:p>
    <w:p w14:paraId="7F6779BA" w14:textId="77777777" w:rsidR="00A245A0" w:rsidRDefault="00A245A0" w:rsidP="00A245A0">
      <w:pPr>
        <w:pStyle w:val="Heading2"/>
        <w:sectPr w:rsidR="00A245A0" w:rsidSect="00A245A0">
          <w:pgSz w:w="11900" w:h="16840"/>
          <w:pgMar w:top="640" w:right="500" w:bottom="840" w:left="500" w:header="0" w:footer="659" w:gutter="0"/>
          <w:cols w:space="720"/>
        </w:sectPr>
      </w:pPr>
      <w:bookmarkStart w:id="72" w:name="_r221bz6e9blq" w:colFirst="0" w:colLast="0"/>
      <w:bookmarkEnd w:id="72"/>
    </w:p>
    <w:p w14:paraId="32CD366D" w14:textId="5127BCE2" w:rsidR="00BE6D2F" w:rsidRPr="00A245A0" w:rsidRDefault="00000000" w:rsidP="00A245A0">
      <w:pPr>
        <w:pStyle w:val="Heading2"/>
      </w:pPr>
      <w:bookmarkStart w:id="73" w:name="_Toc187440851"/>
      <w:r w:rsidRPr="00A245A0">
        <w:lastRenderedPageBreak/>
        <w:t>Appendices</w:t>
      </w:r>
      <w:bookmarkEnd w:id="73"/>
      <w:r w:rsidRPr="00A245A0">
        <w:t xml:space="preserve"> </w:t>
      </w:r>
    </w:p>
    <w:p w14:paraId="7598C5A8" w14:textId="77777777" w:rsidR="00BE6D2F" w:rsidRDefault="00BE6D2F">
      <w:bookmarkStart w:id="74" w:name="_gcysro48169" w:colFirst="0" w:colLast="0"/>
      <w:bookmarkEnd w:id="74"/>
    </w:p>
    <w:p w14:paraId="00E3B060" w14:textId="21600529" w:rsidR="00BE6D2F" w:rsidRDefault="00000000" w:rsidP="00A245A0">
      <w:pPr>
        <w:pStyle w:val="Heading3"/>
      </w:pPr>
      <w:bookmarkStart w:id="75" w:name="_Toc187440852"/>
      <w:r>
        <w:t xml:space="preserve">Appendix A - Lesson Plan </w:t>
      </w:r>
      <w:r w:rsidR="001C4226">
        <w:t>– Week 1 Building Your Student Toolkit</w:t>
      </w:r>
      <w:bookmarkEnd w:id="75"/>
    </w:p>
    <w:bookmarkStart w:id="76" w:name="_MON_1798051632"/>
    <w:bookmarkEnd w:id="76"/>
    <w:p w14:paraId="39F20D8B" w14:textId="53BCED4D" w:rsidR="00BE6D2F" w:rsidRDefault="005F28C4">
      <w:r>
        <w:object w:dxaOrig="1508" w:dyaOrig="983" w14:anchorId="11E88F1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3pt;height:49.3pt" o:ole="">
            <v:imagedata r:id="rId31" o:title=""/>
          </v:shape>
          <o:OLEObject Type="Embed" ProgID="Word.Document.12" ShapeID="_x0000_i1025" DrawAspect="Icon" ObjectID="_1798053851" r:id="rId32">
            <o:FieldCodes>\s</o:FieldCodes>
          </o:OLEObject>
        </w:object>
      </w:r>
    </w:p>
    <w:p w14:paraId="15FE6FF5" w14:textId="1A66BF86" w:rsidR="00BE6D2F" w:rsidRDefault="00000000" w:rsidP="00A245A0">
      <w:pPr>
        <w:pStyle w:val="Heading3"/>
      </w:pPr>
      <w:bookmarkStart w:id="77" w:name="_Toc187440853"/>
      <w:r>
        <w:t xml:space="preserve">Appendix B </w:t>
      </w:r>
      <w:r w:rsidR="001C4226">
        <w:t>–</w:t>
      </w:r>
      <w:r>
        <w:t xml:space="preserve"> PowerPoint</w:t>
      </w:r>
      <w:r w:rsidR="001C4226">
        <w:t xml:space="preserve"> - Week 1 Building Your Student Toolkit</w:t>
      </w:r>
      <w:bookmarkEnd w:id="77"/>
    </w:p>
    <w:p w14:paraId="5D19BC81" w14:textId="7B59CEE6" w:rsidR="00BE6D2F" w:rsidRDefault="005F28C4">
      <w:r>
        <w:object w:dxaOrig="1508" w:dyaOrig="983" w14:anchorId="3F634657">
          <v:shape id="_x0000_i1026" type="#_x0000_t75" style="width:75.3pt;height:49.3pt" o:ole="">
            <v:imagedata r:id="rId33" o:title=""/>
          </v:shape>
          <o:OLEObject Type="Embed" ProgID="Package" ShapeID="_x0000_i1026" DrawAspect="Icon" ObjectID="_1798053852" r:id="rId34"/>
        </w:object>
      </w:r>
    </w:p>
    <w:p w14:paraId="3F618B09" w14:textId="24D85120" w:rsidR="00BE6D2F" w:rsidRDefault="00000000" w:rsidP="00A245A0">
      <w:pPr>
        <w:pStyle w:val="Heading3"/>
      </w:pPr>
      <w:bookmarkStart w:id="78" w:name="_Toc187440854"/>
      <w:r>
        <w:t xml:space="preserve">Appendix C - Lesson Plan </w:t>
      </w:r>
      <w:r w:rsidR="001C4226">
        <w:t>– Week 6 The Art of Presenting</w:t>
      </w:r>
      <w:bookmarkEnd w:id="78"/>
    </w:p>
    <w:bookmarkStart w:id="79" w:name="_MON_1798051648"/>
    <w:bookmarkEnd w:id="79"/>
    <w:p w14:paraId="1C1FC0DF" w14:textId="441F683A" w:rsidR="00BE6D2F" w:rsidRDefault="005F28C4">
      <w:r>
        <w:object w:dxaOrig="1508" w:dyaOrig="983" w14:anchorId="03EE589C">
          <v:shape id="_x0000_i1027" type="#_x0000_t75" style="width:75.3pt;height:49.3pt" o:ole="">
            <v:imagedata r:id="rId35" o:title=""/>
          </v:shape>
          <o:OLEObject Type="Embed" ProgID="Word.Document.12" ShapeID="_x0000_i1027" DrawAspect="Icon" ObjectID="_1798053853" r:id="rId36">
            <o:FieldCodes>\s</o:FieldCodes>
          </o:OLEObject>
        </w:object>
      </w:r>
    </w:p>
    <w:p w14:paraId="0936F45F" w14:textId="6BBB193B" w:rsidR="00BE6D2F" w:rsidRDefault="00000000" w:rsidP="00A245A0">
      <w:pPr>
        <w:pStyle w:val="Heading3"/>
      </w:pPr>
      <w:bookmarkStart w:id="80" w:name="_Toc187440855"/>
      <w:r>
        <w:t xml:space="preserve">Appendix D </w:t>
      </w:r>
      <w:r w:rsidR="00A245A0">
        <w:t>–</w:t>
      </w:r>
      <w:r>
        <w:t xml:space="preserve"> PowerPoint</w:t>
      </w:r>
      <w:r w:rsidR="001C4226">
        <w:t xml:space="preserve"> - Week 6 The Art of Presenting</w:t>
      </w:r>
      <w:bookmarkEnd w:id="80"/>
    </w:p>
    <w:p w14:paraId="1B896FC2" w14:textId="69AEAE23" w:rsidR="00A245A0" w:rsidRDefault="005F28C4">
      <w:r>
        <w:object w:dxaOrig="1508" w:dyaOrig="983" w14:anchorId="6D5B6388">
          <v:shape id="_x0000_i1028" type="#_x0000_t75" style="width:75.3pt;height:49.3pt" o:ole="">
            <v:imagedata r:id="rId37" o:title=""/>
          </v:shape>
          <o:OLEObject Type="Embed" ProgID="Package" ShapeID="_x0000_i1028" DrawAspect="Icon" ObjectID="_1798053854" r:id="rId38"/>
        </w:object>
      </w:r>
    </w:p>
    <w:p w14:paraId="6705F923" w14:textId="58E9BAD1" w:rsidR="00A245A0" w:rsidRDefault="00A245A0" w:rsidP="00A245A0">
      <w:pPr>
        <w:pStyle w:val="Heading3"/>
      </w:pPr>
      <w:bookmarkStart w:id="81" w:name="_Toc187440856"/>
      <w:r>
        <w:t>Appendix E – Assignment Task Descriptions</w:t>
      </w:r>
      <w:bookmarkEnd w:id="81"/>
    </w:p>
    <w:p w14:paraId="2CFF7348" w14:textId="77777777" w:rsidR="00A245A0" w:rsidRDefault="00A245A0"/>
    <w:p w14:paraId="7D88D20A" w14:textId="77777777" w:rsidR="00A245A0" w:rsidRDefault="00A245A0" w:rsidP="00A245A0">
      <w:pPr>
        <w:spacing w:before="65"/>
        <w:ind w:right="215"/>
        <w:jc w:val="right"/>
        <w:rPr>
          <w:b/>
          <w:sz w:val="28"/>
        </w:rPr>
      </w:pPr>
      <w:r>
        <w:rPr>
          <w:b/>
          <w:sz w:val="28"/>
        </w:rPr>
        <w:t>APPENDIX</w:t>
      </w:r>
      <w:r>
        <w:rPr>
          <w:b/>
          <w:spacing w:val="-9"/>
          <w:sz w:val="28"/>
        </w:rPr>
        <w:t xml:space="preserve"> </w:t>
      </w:r>
      <w:r>
        <w:rPr>
          <w:b/>
          <w:spacing w:val="-4"/>
          <w:sz w:val="28"/>
        </w:rPr>
        <w:t>GA36a</w:t>
      </w:r>
    </w:p>
    <w:p w14:paraId="04EEBC6D" w14:textId="77777777" w:rsidR="00A245A0" w:rsidRDefault="00A245A0" w:rsidP="00A245A0">
      <w:pPr>
        <w:pStyle w:val="BodyText"/>
        <w:spacing w:before="1"/>
        <w:rPr>
          <w:b/>
          <w:sz w:val="20"/>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3"/>
        <w:gridCol w:w="2268"/>
        <w:gridCol w:w="2268"/>
      </w:tblGrid>
      <w:tr w:rsidR="00A245A0" w14:paraId="29C1F978" w14:textId="77777777" w:rsidTr="005928B2">
        <w:trPr>
          <w:trHeight w:val="700"/>
        </w:trPr>
        <w:tc>
          <w:tcPr>
            <w:tcW w:w="9924" w:type="dxa"/>
            <w:gridSpan w:val="4"/>
            <w:shd w:val="clear" w:color="auto" w:fill="C0C0C0"/>
          </w:tcPr>
          <w:p w14:paraId="55BF5F90" w14:textId="77777777" w:rsidR="00A245A0" w:rsidRDefault="00A245A0" w:rsidP="005928B2">
            <w:pPr>
              <w:pStyle w:val="TableParagraph"/>
              <w:spacing w:before="121"/>
              <w:ind w:left="1113"/>
              <w:rPr>
                <w:b/>
                <w:sz w:val="40"/>
              </w:rPr>
            </w:pPr>
            <w:r>
              <w:rPr>
                <w:b/>
                <w:sz w:val="40"/>
              </w:rPr>
              <w:t>LEVEL</w:t>
            </w:r>
            <w:r>
              <w:rPr>
                <w:b/>
                <w:spacing w:val="-7"/>
                <w:sz w:val="40"/>
              </w:rPr>
              <w:t xml:space="preserve"> </w:t>
            </w:r>
            <w:r>
              <w:rPr>
                <w:b/>
                <w:sz w:val="40"/>
              </w:rPr>
              <w:t>4</w:t>
            </w:r>
            <w:r>
              <w:rPr>
                <w:b/>
                <w:spacing w:val="-5"/>
                <w:sz w:val="40"/>
              </w:rPr>
              <w:t xml:space="preserve"> </w:t>
            </w:r>
            <w:r>
              <w:rPr>
                <w:b/>
                <w:sz w:val="40"/>
              </w:rPr>
              <w:t>ASSESSMENT</w:t>
            </w:r>
            <w:r>
              <w:rPr>
                <w:b/>
                <w:spacing w:val="-4"/>
                <w:sz w:val="40"/>
              </w:rPr>
              <w:t xml:space="preserve"> </w:t>
            </w:r>
            <w:r>
              <w:rPr>
                <w:b/>
                <w:spacing w:val="-2"/>
                <w:sz w:val="40"/>
              </w:rPr>
              <w:t>SPECIFICATION</w:t>
            </w:r>
          </w:p>
        </w:tc>
      </w:tr>
      <w:tr w:rsidR="00A245A0" w14:paraId="26D9DCBA" w14:textId="77777777" w:rsidTr="005928B2">
        <w:trPr>
          <w:trHeight w:val="491"/>
        </w:trPr>
        <w:tc>
          <w:tcPr>
            <w:tcW w:w="2095" w:type="dxa"/>
            <w:shd w:val="clear" w:color="auto" w:fill="D9D9D9"/>
          </w:tcPr>
          <w:p w14:paraId="118C487D" w14:textId="77777777" w:rsidR="00A245A0" w:rsidRDefault="00A245A0" w:rsidP="005928B2">
            <w:pPr>
              <w:pStyle w:val="TableParagraph"/>
              <w:spacing w:before="120"/>
              <w:rPr>
                <w:b/>
              </w:rPr>
            </w:pPr>
            <w:r>
              <w:rPr>
                <w:b/>
              </w:rPr>
              <w:t>Student</w:t>
            </w:r>
            <w:r>
              <w:rPr>
                <w:b/>
                <w:spacing w:val="-5"/>
              </w:rPr>
              <w:t xml:space="preserve"> </w:t>
            </w:r>
            <w:r>
              <w:rPr>
                <w:b/>
                <w:spacing w:val="-2"/>
              </w:rPr>
              <w:t>name:</w:t>
            </w:r>
          </w:p>
        </w:tc>
        <w:tc>
          <w:tcPr>
            <w:tcW w:w="3293" w:type="dxa"/>
          </w:tcPr>
          <w:p w14:paraId="4DC5995C" w14:textId="77777777" w:rsidR="00A245A0" w:rsidRDefault="00A245A0" w:rsidP="005928B2">
            <w:pPr>
              <w:pStyle w:val="TableParagraph"/>
              <w:ind w:left="0"/>
              <w:rPr>
                <w:rFonts w:ascii="Times New Roman"/>
              </w:rPr>
            </w:pPr>
          </w:p>
        </w:tc>
        <w:tc>
          <w:tcPr>
            <w:tcW w:w="2268" w:type="dxa"/>
            <w:shd w:val="clear" w:color="auto" w:fill="D9D9D9"/>
          </w:tcPr>
          <w:p w14:paraId="30992FDF" w14:textId="77777777" w:rsidR="00A245A0" w:rsidRDefault="00A245A0" w:rsidP="005928B2">
            <w:pPr>
              <w:pStyle w:val="TableParagraph"/>
              <w:spacing w:before="120"/>
              <w:rPr>
                <w:b/>
              </w:rPr>
            </w:pPr>
            <w:r>
              <w:rPr>
                <w:b/>
              </w:rPr>
              <w:t>Student</w:t>
            </w:r>
            <w:r>
              <w:rPr>
                <w:b/>
                <w:spacing w:val="-3"/>
              </w:rPr>
              <w:t xml:space="preserve"> </w:t>
            </w:r>
            <w:r>
              <w:rPr>
                <w:b/>
              </w:rPr>
              <w:t>ID</w:t>
            </w:r>
            <w:r>
              <w:rPr>
                <w:b/>
                <w:spacing w:val="-2"/>
              </w:rPr>
              <w:t xml:space="preserve"> number:</w:t>
            </w:r>
          </w:p>
        </w:tc>
        <w:tc>
          <w:tcPr>
            <w:tcW w:w="2268" w:type="dxa"/>
          </w:tcPr>
          <w:p w14:paraId="7FCE427E" w14:textId="77777777" w:rsidR="00A245A0" w:rsidRDefault="00A245A0" w:rsidP="005928B2">
            <w:pPr>
              <w:pStyle w:val="TableParagraph"/>
              <w:ind w:left="0"/>
              <w:rPr>
                <w:rFonts w:ascii="Times New Roman"/>
              </w:rPr>
            </w:pPr>
          </w:p>
        </w:tc>
      </w:tr>
      <w:tr w:rsidR="00A245A0" w14:paraId="62996366" w14:textId="77777777" w:rsidTr="005928B2">
        <w:trPr>
          <w:trHeight w:val="494"/>
        </w:trPr>
        <w:tc>
          <w:tcPr>
            <w:tcW w:w="2095" w:type="dxa"/>
            <w:shd w:val="clear" w:color="auto" w:fill="D9D9D9"/>
          </w:tcPr>
          <w:p w14:paraId="0EF59647" w14:textId="77777777" w:rsidR="00A245A0" w:rsidRDefault="00A245A0" w:rsidP="005928B2">
            <w:pPr>
              <w:pStyle w:val="TableParagraph"/>
              <w:spacing w:before="122"/>
              <w:rPr>
                <w:b/>
              </w:rPr>
            </w:pPr>
            <w:r>
              <w:rPr>
                <w:b/>
                <w:spacing w:val="-2"/>
              </w:rPr>
              <w:t>Programme:</w:t>
            </w:r>
          </w:p>
        </w:tc>
        <w:tc>
          <w:tcPr>
            <w:tcW w:w="7829" w:type="dxa"/>
            <w:gridSpan w:val="3"/>
          </w:tcPr>
          <w:p w14:paraId="7E92D8F0" w14:textId="77777777" w:rsidR="00A245A0" w:rsidRDefault="00A245A0" w:rsidP="005928B2">
            <w:pPr>
              <w:pStyle w:val="TableParagraph"/>
              <w:spacing w:before="122"/>
              <w:ind w:left="105"/>
              <w:rPr>
                <w:b/>
              </w:rPr>
            </w:pPr>
            <w:r>
              <w:rPr>
                <w:b/>
              </w:rPr>
              <w:t>Employability</w:t>
            </w:r>
            <w:r>
              <w:rPr>
                <w:b/>
                <w:spacing w:val="-10"/>
              </w:rPr>
              <w:t xml:space="preserve"> </w:t>
            </w:r>
            <w:r>
              <w:rPr>
                <w:b/>
                <w:spacing w:val="-2"/>
              </w:rPr>
              <w:t>Skills</w:t>
            </w:r>
          </w:p>
        </w:tc>
      </w:tr>
      <w:tr w:rsidR="00A245A0" w14:paraId="0032D201" w14:textId="77777777" w:rsidTr="005928B2">
        <w:trPr>
          <w:trHeight w:val="493"/>
        </w:trPr>
        <w:tc>
          <w:tcPr>
            <w:tcW w:w="2095" w:type="dxa"/>
            <w:shd w:val="clear" w:color="auto" w:fill="D9D9D9"/>
          </w:tcPr>
          <w:p w14:paraId="318735C5" w14:textId="77777777" w:rsidR="00A245A0" w:rsidRDefault="00A245A0" w:rsidP="005928B2">
            <w:pPr>
              <w:pStyle w:val="TableParagraph"/>
              <w:spacing w:before="120"/>
              <w:rPr>
                <w:b/>
              </w:rPr>
            </w:pPr>
            <w:r>
              <w:rPr>
                <w:b/>
                <w:spacing w:val="-2"/>
              </w:rPr>
              <w:t>Module:</w:t>
            </w:r>
          </w:p>
        </w:tc>
        <w:tc>
          <w:tcPr>
            <w:tcW w:w="7829" w:type="dxa"/>
            <w:gridSpan w:val="3"/>
          </w:tcPr>
          <w:p w14:paraId="2B2687C1" w14:textId="4E5F629D" w:rsidR="00A245A0" w:rsidRDefault="00A245A0" w:rsidP="005928B2">
            <w:pPr>
              <w:pStyle w:val="TableParagraph"/>
              <w:spacing w:before="120"/>
              <w:ind w:left="105"/>
              <w:rPr>
                <w:b/>
              </w:rPr>
            </w:pPr>
            <w:r>
              <w:rPr>
                <w:b/>
              </w:rPr>
              <w:t>Academic</w:t>
            </w:r>
            <w:r>
              <w:rPr>
                <w:b/>
                <w:spacing w:val="-4"/>
              </w:rPr>
              <w:t xml:space="preserve"> </w:t>
            </w:r>
            <w:r>
              <w:rPr>
                <w:b/>
              </w:rPr>
              <w:t>and Digital Skills for Success</w:t>
            </w:r>
          </w:p>
        </w:tc>
      </w:tr>
      <w:tr w:rsidR="00A245A0" w14:paraId="2DB2592B" w14:textId="77777777" w:rsidTr="005928B2">
        <w:trPr>
          <w:trHeight w:val="757"/>
        </w:trPr>
        <w:tc>
          <w:tcPr>
            <w:tcW w:w="2095" w:type="dxa"/>
            <w:shd w:val="clear" w:color="auto" w:fill="D9D9D9"/>
          </w:tcPr>
          <w:p w14:paraId="38AF3081" w14:textId="77777777" w:rsidR="00A245A0" w:rsidRDefault="00A245A0" w:rsidP="005928B2">
            <w:pPr>
              <w:pStyle w:val="TableParagraph"/>
              <w:spacing w:before="120"/>
              <w:rPr>
                <w:b/>
              </w:rPr>
            </w:pPr>
            <w:r>
              <w:rPr>
                <w:b/>
              </w:rPr>
              <w:t>Module</w:t>
            </w:r>
            <w:r>
              <w:rPr>
                <w:b/>
                <w:spacing w:val="-4"/>
              </w:rPr>
              <w:t xml:space="preserve"> </w:t>
            </w:r>
            <w:r>
              <w:rPr>
                <w:b/>
                <w:spacing w:val="-2"/>
              </w:rPr>
              <w:t>code:</w:t>
            </w:r>
          </w:p>
        </w:tc>
        <w:tc>
          <w:tcPr>
            <w:tcW w:w="3293" w:type="dxa"/>
          </w:tcPr>
          <w:p w14:paraId="33E48AEC" w14:textId="21AD9EEF" w:rsidR="00A245A0" w:rsidRDefault="00A245A0" w:rsidP="005928B2">
            <w:pPr>
              <w:pStyle w:val="TableParagraph"/>
              <w:spacing w:before="120"/>
              <w:ind w:left="105"/>
              <w:rPr>
                <w:b/>
              </w:rPr>
            </w:pPr>
          </w:p>
        </w:tc>
        <w:tc>
          <w:tcPr>
            <w:tcW w:w="2268" w:type="dxa"/>
            <w:shd w:val="clear" w:color="auto" w:fill="D9D9D9"/>
          </w:tcPr>
          <w:p w14:paraId="61B26197" w14:textId="77777777" w:rsidR="00A245A0" w:rsidRDefault="00A245A0" w:rsidP="005928B2">
            <w:pPr>
              <w:pStyle w:val="TableParagraph"/>
              <w:rPr>
                <w:b/>
              </w:rPr>
            </w:pPr>
            <w:r>
              <w:rPr>
                <w:b/>
              </w:rPr>
              <w:t>Contribution</w:t>
            </w:r>
            <w:r>
              <w:rPr>
                <w:b/>
                <w:spacing w:val="-16"/>
              </w:rPr>
              <w:t xml:space="preserve"> </w:t>
            </w:r>
            <w:r>
              <w:rPr>
                <w:b/>
              </w:rPr>
              <w:t>to Overall</w:t>
            </w:r>
            <w:r>
              <w:rPr>
                <w:b/>
                <w:spacing w:val="-3"/>
              </w:rPr>
              <w:t xml:space="preserve"> </w:t>
            </w:r>
            <w:r>
              <w:rPr>
                <w:b/>
                <w:spacing w:val="-2"/>
              </w:rPr>
              <w:t>Module</w:t>
            </w:r>
          </w:p>
          <w:p w14:paraId="1356C03D" w14:textId="77777777" w:rsidR="00A245A0" w:rsidRDefault="00A245A0" w:rsidP="005928B2">
            <w:pPr>
              <w:pStyle w:val="TableParagraph"/>
              <w:spacing w:line="232" w:lineRule="exact"/>
              <w:rPr>
                <w:b/>
              </w:rPr>
            </w:pPr>
            <w:r>
              <w:rPr>
                <w:b/>
              </w:rPr>
              <w:t>Assessment</w:t>
            </w:r>
            <w:r>
              <w:rPr>
                <w:b/>
                <w:spacing w:val="-11"/>
              </w:rPr>
              <w:t xml:space="preserve"> </w:t>
            </w:r>
            <w:r>
              <w:rPr>
                <w:b/>
                <w:spacing w:val="-4"/>
              </w:rPr>
              <w:t>(%):</w:t>
            </w:r>
          </w:p>
        </w:tc>
        <w:tc>
          <w:tcPr>
            <w:tcW w:w="2268" w:type="dxa"/>
          </w:tcPr>
          <w:p w14:paraId="0219AA99" w14:textId="77777777" w:rsidR="00A245A0" w:rsidRDefault="00A245A0" w:rsidP="005928B2">
            <w:pPr>
              <w:pStyle w:val="TableParagraph"/>
              <w:spacing w:before="120"/>
              <w:rPr>
                <w:b/>
              </w:rPr>
            </w:pPr>
            <w:r>
              <w:rPr>
                <w:b/>
                <w:spacing w:val="-5"/>
              </w:rPr>
              <w:t>50%</w:t>
            </w:r>
          </w:p>
        </w:tc>
      </w:tr>
      <w:tr w:rsidR="00A245A0" w14:paraId="6F3C5C7D" w14:textId="77777777" w:rsidTr="005928B2">
        <w:trPr>
          <w:trHeight w:val="746"/>
        </w:trPr>
        <w:tc>
          <w:tcPr>
            <w:tcW w:w="2095" w:type="dxa"/>
            <w:shd w:val="clear" w:color="auto" w:fill="D9D9D9"/>
          </w:tcPr>
          <w:p w14:paraId="2E139932" w14:textId="77777777" w:rsidR="00A245A0" w:rsidRDefault="00A245A0" w:rsidP="005928B2">
            <w:pPr>
              <w:pStyle w:val="TableParagraph"/>
              <w:spacing w:before="120"/>
              <w:rPr>
                <w:b/>
              </w:rPr>
            </w:pPr>
            <w:r>
              <w:rPr>
                <w:b/>
                <w:spacing w:val="-2"/>
              </w:rPr>
              <w:t>Lecturer:</w:t>
            </w:r>
          </w:p>
        </w:tc>
        <w:tc>
          <w:tcPr>
            <w:tcW w:w="3293" w:type="dxa"/>
          </w:tcPr>
          <w:p w14:paraId="40E8E416" w14:textId="77777777" w:rsidR="00A245A0" w:rsidRDefault="00A245A0" w:rsidP="005928B2">
            <w:pPr>
              <w:pStyle w:val="TableParagraph"/>
              <w:spacing w:before="120"/>
              <w:ind w:left="105"/>
              <w:rPr>
                <w:b/>
              </w:rPr>
            </w:pPr>
            <w:r>
              <w:rPr>
                <w:b/>
              </w:rPr>
              <w:t>Ffion Cumberpatch</w:t>
            </w:r>
          </w:p>
        </w:tc>
        <w:tc>
          <w:tcPr>
            <w:tcW w:w="2268" w:type="dxa"/>
            <w:shd w:val="clear" w:color="auto" w:fill="D9D9D9"/>
          </w:tcPr>
          <w:p w14:paraId="4183006D" w14:textId="77777777" w:rsidR="00A245A0" w:rsidRDefault="00A245A0" w:rsidP="005928B2">
            <w:pPr>
              <w:pStyle w:val="TableParagraph"/>
              <w:spacing w:before="120"/>
              <w:rPr>
                <w:b/>
              </w:rPr>
            </w:pPr>
            <w:r>
              <w:rPr>
                <w:b/>
              </w:rPr>
              <w:t>Internal</w:t>
            </w:r>
            <w:r>
              <w:rPr>
                <w:b/>
                <w:spacing w:val="-3"/>
              </w:rPr>
              <w:t xml:space="preserve"> </w:t>
            </w:r>
            <w:r>
              <w:rPr>
                <w:b/>
                <w:spacing w:val="-2"/>
              </w:rPr>
              <w:t>Verifier:</w:t>
            </w:r>
          </w:p>
        </w:tc>
        <w:tc>
          <w:tcPr>
            <w:tcW w:w="2268" w:type="dxa"/>
          </w:tcPr>
          <w:p w14:paraId="59B426AB" w14:textId="1CB6FC83" w:rsidR="00A245A0" w:rsidRDefault="00A245A0" w:rsidP="005928B2">
            <w:pPr>
              <w:pStyle w:val="TableParagraph"/>
              <w:spacing w:before="120"/>
              <w:ind w:right="116"/>
              <w:rPr>
                <w:b/>
              </w:rPr>
            </w:pPr>
          </w:p>
        </w:tc>
      </w:tr>
      <w:tr w:rsidR="00A245A0" w14:paraId="67F14226" w14:textId="77777777" w:rsidTr="005928B2">
        <w:trPr>
          <w:trHeight w:val="865"/>
        </w:trPr>
        <w:tc>
          <w:tcPr>
            <w:tcW w:w="2095" w:type="dxa"/>
            <w:shd w:val="clear" w:color="auto" w:fill="D9D9D9"/>
          </w:tcPr>
          <w:p w14:paraId="79B5169A" w14:textId="77777777" w:rsidR="00A245A0" w:rsidRDefault="00A245A0" w:rsidP="005928B2">
            <w:pPr>
              <w:pStyle w:val="TableParagraph"/>
              <w:spacing w:before="120"/>
              <w:rPr>
                <w:b/>
              </w:rPr>
            </w:pPr>
            <w:r>
              <w:rPr>
                <w:b/>
              </w:rPr>
              <w:t>Assignment</w:t>
            </w:r>
            <w:r>
              <w:rPr>
                <w:b/>
                <w:spacing w:val="-9"/>
              </w:rPr>
              <w:t xml:space="preserve"> </w:t>
            </w:r>
            <w:r>
              <w:rPr>
                <w:b/>
                <w:spacing w:val="-2"/>
              </w:rPr>
              <w:t>Title:</w:t>
            </w:r>
          </w:p>
        </w:tc>
        <w:tc>
          <w:tcPr>
            <w:tcW w:w="3293" w:type="dxa"/>
          </w:tcPr>
          <w:p w14:paraId="33310111" w14:textId="77777777" w:rsidR="00A245A0" w:rsidRDefault="00A245A0" w:rsidP="005928B2">
            <w:pPr>
              <w:pStyle w:val="TableParagraph"/>
              <w:spacing w:before="3" w:line="370" w:lineRule="atLeast"/>
              <w:ind w:left="105" w:right="948"/>
              <w:rPr>
                <w:b/>
              </w:rPr>
            </w:pPr>
            <w:r>
              <w:rPr>
                <w:b/>
              </w:rPr>
              <w:t>Evidence</w:t>
            </w:r>
            <w:r>
              <w:rPr>
                <w:b/>
                <w:spacing w:val="-16"/>
              </w:rPr>
              <w:t xml:space="preserve"> </w:t>
            </w:r>
            <w:r>
              <w:rPr>
                <w:b/>
              </w:rPr>
              <w:t>of</w:t>
            </w:r>
            <w:r>
              <w:rPr>
                <w:b/>
                <w:spacing w:val="-15"/>
              </w:rPr>
              <w:t xml:space="preserve"> </w:t>
            </w:r>
            <w:r>
              <w:rPr>
                <w:b/>
              </w:rPr>
              <w:t xml:space="preserve">Learning </w:t>
            </w:r>
            <w:r>
              <w:rPr>
                <w:b/>
                <w:spacing w:val="-2"/>
              </w:rPr>
              <w:t>(E-Portfolio)</w:t>
            </w:r>
          </w:p>
        </w:tc>
        <w:tc>
          <w:tcPr>
            <w:tcW w:w="2268" w:type="dxa"/>
            <w:shd w:val="clear" w:color="auto" w:fill="D9D9D9"/>
          </w:tcPr>
          <w:p w14:paraId="7A02AB09" w14:textId="77777777" w:rsidR="00A245A0" w:rsidRDefault="00A245A0" w:rsidP="005928B2">
            <w:pPr>
              <w:pStyle w:val="TableParagraph"/>
              <w:spacing w:before="120"/>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268" w:type="dxa"/>
          </w:tcPr>
          <w:p w14:paraId="53686B82" w14:textId="77777777" w:rsidR="00A245A0" w:rsidRDefault="00A245A0" w:rsidP="005928B2">
            <w:pPr>
              <w:pStyle w:val="TableParagraph"/>
              <w:spacing w:before="120"/>
              <w:rPr>
                <w:b/>
              </w:rPr>
            </w:pPr>
            <w:r>
              <w:rPr>
                <w:b/>
                <w:spacing w:val="-4"/>
              </w:rPr>
              <w:t>1,500</w:t>
            </w:r>
          </w:p>
        </w:tc>
      </w:tr>
      <w:tr w:rsidR="00A245A0" w14:paraId="1454D9BA" w14:textId="77777777" w:rsidTr="005928B2">
        <w:trPr>
          <w:trHeight w:val="998"/>
        </w:trPr>
        <w:tc>
          <w:tcPr>
            <w:tcW w:w="2095" w:type="dxa"/>
            <w:shd w:val="clear" w:color="auto" w:fill="D9D9D9"/>
          </w:tcPr>
          <w:p w14:paraId="2D83A989" w14:textId="77777777" w:rsidR="00A245A0" w:rsidRDefault="00A245A0" w:rsidP="005928B2">
            <w:pPr>
              <w:pStyle w:val="TableParagraph"/>
              <w:spacing w:before="120"/>
              <w:rPr>
                <w:b/>
              </w:rPr>
            </w:pPr>
            <w:r>
              <w:rPr>
                <w:b/>
                <w:spacing w:val="-2"/>
              </w:rPr>
              <w:lastRenderedPageBreak/>
              <w:t>Submission deadline:</w:t>
            </w:r>
          </w:p>
        </w:tc>
        <w:tc>
          <w:tcPr>
            <w:tcW w:w="3293" w:type="dxa"/>
          </w:tcPr>
          <w:p w14:paraId="2F0BBEAB" w14:textId="77777777" w:rsidR="00A245A0" w:rsidRPr="00460AC8" w:rsidRDefault="00A245A0" w:rsidP="005928B2">
            <w:pPr>
              <w:pStyle w:val="TableParagraph"/>
              <w:spacing w:before="120"/>
              <w:ind w:left="105"/>
              <w:rPr>
                <w:bCs/>
                <w:sz w:val="16"/>
                <w:szCs w:val="16"/>
              </w:rPr>
            </w:pPr>
            <w:r w:rsidRPr="00460AC8">
              <w:rPr>
                <w:b/>
                <w:sz w:val="16"/>
                <w:szCs w:val="16"/>
              </w:rPr>
              <w:t>Task 1</w:t>
            </w:r>
            <w:r w:rsidRPr="00460AC8">
              <w:rPr>
                <w:bCs/>
                <w:sz w:val="16"/>
                <w:szCs w:val="16"/>
              </w:rPr>
              <w:t xml:space="preserve"> – 14</w:t>
            </w:r>
            <w:r w:rsidRPr="00460AC8">
              <w:rPr>
                <w:bCs/>
                <w:sz w:val="16"/>
                <w:szCs w:val="16"/>
                <w:vertAlign w:val="superscript"/>
              </w:rPr>
              <w:t>th</w:t>
            </w:r>
            <w:r w:rsidRPr="00460AC8">
              <w:rPr>
                <w:bCs/>
                <w:sz w:val="16"/>
                <w:szCs w:val="16"/>
              </w:rPr>
              <w:t xml:space="preserve"> February 23.59</w:t>
            </w:r>
          </w:p>
          <w:p w14:paraId="709E6E0D" w14:textId="77777777" w:rsidR="00A245A0" w:rsidRPr="00460AC8" w:rsidRDefault="00A245A0" w:rsidP="005928B2">
            <w:pPr>
              <w:pStyle w:val="TableParagraph"/>
              <w:spacing w:before="120"/>
              <w:ind w:left="105"/>
              <w:rPr>
                <w:bCs/>
                <w:sz w:val="16"/>
                <w:szCs w:val="16"/>
              </w:rPr>
            </w:pPr>
            <w:r w:rsidRPr="00460AC8">
              <w:rPr>
                <w:b/>
                <w:sz w:val="16"/>
                <w:szCs w:val="16"/>
              </w:rPr>
              <w:t>Task 2</w:t>
            </w:r>
            <w:r w:rsidRPr="00460AC8">
              <w:rPr>
                <w:bCs/>
                <w:sz w:val="16"/>
                <w:szCs w:val="16"/>
              </w:rPr>
              <w:t xml:space="preserve"> – 28</w:t>
            </w:r>
            <w:r w:rsidRPr="00460AC8">
              <w:rPr>
                <w:bCs/>
                <w:sz w:val="16"/>
                <w:szCs w:val="16"/>
                <w:vertAlign w:val="superscript"/>
              </w:rPr>
              <w:t>th</w:t>
            </w:r>
            <w:r w:rsidRPr="00460AC8">
              <w:rPr>
                <w:bCs/>
                <w:sz w:val="16"/>
                <w:szCs w:val="16"/>
              </w:rPr>
              <w:t xml:space="preserve"> February 23.59</w:t>
            </w:r>
          </w:p>
          <w:p w14:paraId="08F0D0F4" w14:textId="77777777" w:rsidR="00A245A0" w:rsidRDefault="00A245A0" w:rsidP="005928B2">
            <w:pPr>
              <w:pStyle w:val="TableParagraph"/>
              <w:spacing w:before="120"/>
              <w:ind w:left="105"/>
              <w:rPr>
                <w:b/>
              </w:rPr>
            </w:pPr>
            <w:r w:rsidRPr="00460AC8">
              <w:rPr>
                <w:b/>
                <w:sz w:val="16"/>
                <w:szCs w:val="16"/>
              </w:rPr>
              <w:t>Task 3</w:t>
            </w:r>
            <w:r w:rsidRPr="00460AC8">
              <w:rPr>
                <w:bCs/>
                <w:sz w:val="16"/>
                <w:szCs w:val="16"/>
              </w:rPr>
              <w:t xml:space="preserve"> – W/C 24</w:t>
            </w:r>
            <w:r w:rsidRPr="00460AC8">
              <w:rPr>
                <w:bCs/>
                <w:sz w:val="16"/>
                <w:szCs w:val="16"/>
                <w:vertAlign w:val="superscript"/>
              </w:rPr>
              <w:t>th</w:t>
            </w:r>
            <w:r w:rsidRPr="00460AC8">
              <w:rPr>
                <w:bCs/>
                <w:sz w:val="16"/>
                <w:szCs w:val="16"/>
              </w:rPr>
              <w:t xml:space="preserve"> March 23.59</w:t>
            </w:r>
          </w:p>
        </w:tc>
        <w:tc>
          <w:tcPr>
            <w:tcW w:w="2268" w:type="dxa"/>
            <w:shd w:val="clear" w:color="auto" w:fill="D9D9D9"/>
          </w:tcPr>
          <w:p w14:paraId="198CC73B" w14:textId="77777777" w:rsidR="00A245A0" w:rsidRDefault="00A245A0" w:rsidP="005928B2">
            <w:pPr>
              <w:pStyle w:val="TableParagraph"/>
              <w:spacing w:before="120"/>
              <w:ind w:right="116"/>
              <w:rPr>
                <w:b/>
              </w:rPr>
            </w:pPr>
            <w:r>
              <w:rPr>
                <w:b/>
              </w:rPr>
              <w:t>Return date of provisional marks &amp;</w:t>
            </w:r>
            <w:r>
              <w:rPr>
                <w:b/>
                <w:spacing w:val="-16"/>
              </w:rPr>
              <w:t xml:space="preserve"> </w:t>
            </w:r>
            <w:r>
              <w:rPr>
                <w:b/>
              </w:rPr>
              <w:t>written</w:t>
            </w:r>
            <w:r>
              <w:rPr>
                <w:b/>
                <w:spacing w:val="-15"/>
              </w:rPr>
              <w:t xml:space="preserve"> </w:t>
            </w:r>
            <w:r>
              <w:rPr>
                <w:b/>
              </w:rPr>
              <w:t>feedback:</w:t>
            </w:r>
          </w:p>
        </w:tc>
        <w:tc>
          <w:tcPr>
            <w:tcW w:w="2268" w:type="dxa"/>
          </w:tcPr>
          <w:p w14:paraId="48C3EAD0" w14:textId="77777777" w:rsidR="00A245A0" w:rsidRPr="008C47CC" w:rsidRDefault="00A245A0" w:rsidP="005928B2">
            <w:pPr>
              <w:pStyle w:val="TableParagraph"/>
              <w:spacing w:before="120"/>
              <w:rPr>
                <w:bCs/>
                <w:sz w:val="16"/>
                <w:szCs w:val="16"/>
              </w:rPr>
            </w:pPr>
            <w:r w:rsidRPr="00460AC8">
              <w:rPr>
                <w:b/>
                <w:sz w:val="16"/>
                <w:szCs w:val="16"/>
              </w:rPr>
              <w:t>Task 1</w:t>
            </w:r>
            <w:r w:rsidRPr="008C47CC">
              <w:rPr>
                <w:bCs/>
                <w:sz w:val="16"/>
                <w:szCs w:val="16"/>
              </w:rPr>
              <w:t xml:space="preserve"> – 14</w:t>
            </w:r>
            <w:r w:rsidRPr="008C47CC">
              <w:rPr>
                <w:bCs/>
                <w:sz w:val="16"/>
                <w:szCs w:val="16"/>
                <w:vertAlign w:val="superscript"/>
              </w:rPr>
              <w:t>th</w:t>
            </w:r>
            <w:r w:rsidRPr="008C47CC">
              <w:rPr>
                <w:bCs/>
                <w:sz w:val="16"/>
                <w:szCs w:val="16"/>
              </w:rPr>
              <w:t xml:space="preserve"> February</w:t>
            </w:r>
          </w:p>
          <w:p w14:paraId="1F14193D" w14:textId="77777777" w:rsidR="00A245A0" w:rsidRPr="008C47CC" w:rsidRDefault="00A245A0" w:rsidP="005928B2">
            <w:pPr>
              <w:pStyle w:val="TableParagraph"/>
              <w:spacing w:before="120"/>
              <w:rPr>
                <w:bCs/>
                <w:sz w:val="16"/>
                <w:szCs w:val="16"/>
              </w:rPr>
            </w:pPr>
            <w:r w:rsidRPr="00460AC8">
              <w:rPr>
                <w:b/>
                <w:sz w:val="16"/>
                <w:szCs w:val="16"/>
              </w:rPr>
              <w:t>Task 2</w:t>
            </w:r>
            <w:r w:rsidRPr="008C47CC">
              <w:rPr>
                <w:bCs/>
                <w:sz w:val="16"/>
                <w:szCs w:val="16"/>
              </w:rPr>
              <w:t xml:space="preserve"> - 2</w:t>
            </w:r>
            <w:r>
              <w:rPr>
                <w:bCs/>
                <w:sz w:val="16"/>
                <w:szCs w:val="16"/>
              </w:rPr>
              <w:t>8</w:t>
            </w:r>
            <w:r w:rsidRPr="008C47CC">
              <w:rPr>
                <w:bCs/>
                <w:sz w:val="16"/>
                <w:szCs w:val="16"/>
                <w:vertAlign w:val="superscript"/>
              </w:rPr>
              <w:t>th</w:t>
            </w:r>
            <w:r w:rsidRPr="008C47CC">
              <w:rPr>
                <w:bCs/>
                <w:sz w:val="16"/>
                <w:szCs w:val="16"/>
              </w:rPr>
              <w:t xml:space="preserve"> March</w:t>
            </w:r>
          </w:p>
          <w:p w14:paraId="6118ED4F" w14:textId="77777777" w:rsidR="00A245A0" w:rsidRDefault="00A245A0" w:rsidP="005928B2">
            <w:pPr>
              <w:pStyle w:val="TableParagraph"/>
              <w:spacing w:before="120"/>
              <w:rPr>
                <w:b/>
              </w:rPr>
            </w:pPr>
            <w:r w:rsidRPr="00460AC8">
              <w:rPr>
                <w:b/>
                <w:sz w:val="16"/>
                <w:szCs w:val="16"/>
              </w:rPr>
              <w:t>Task 3</w:t>
            </w:r>
            <w:r w:rsidRPr="008C47CC">
              <w:rPr>
                <w:bCs/>
                <w:sz w:val="16"/>
                <w:szCs w:val="16"/>
              </w:rPr>
              <w:t xml:space="preserve"> </w:t>
            </w:r>
            <w:r>
              <w:rPr>
                <w:bCs/>
                <w:sz w:val="16"/>
                <w:szCs w:val="16"/>
              </w:rPr>
              <w:t>–</w:t>
            </w:r>
            <w:r w:rsidRPr="008C47CC">
              <w:rPr>
                <w:bCs/>
                <w:sz w:val="16"/>
                <w:szCs w:val="16"/>
              </w:rPr>
              <w:t xml:space="preserve"> </w:t>
            </w:r>
            <w:r>
              <w:rPr>
                <w:bCs/>
                <w:sz w:val="16"/>
                <w:szCs w:val="16"/>
              </w:rPr>
              <w:t>13</w:t>
            </w:r>
            <w:r w:rsidRPr="00460AC8">
              <w:rPr>
                <w:bCs/>
                <w:sz w:val="16"/>
                <w:szCs w:val="16"/>
                <w:vertAlign w:val="superscript"/>
              </w:rPr>
              <w:t>th</w:t>
            </w:r>
            <w:r>
              <w:rPr>
                <w:bCs/>
                <w:sz w:val="16"/>
                <w:szCs w:val="16"/>
              </w:rPr>
              <w:t xml:space="preserve"> May</w:t>
            </w:r>
          </w:p>
        </w:tc>
      </w:tr>
      <w:tr w:rsidR="00A245A0" w14:paraId="0FF06105" w14:textId="77777777" w:rsidTr="005928B2">
        <w:trPr>
          <w:trHeight w:val="2637"/>
        </w:trPr>
        <w:tc>
          <w:tcPr>
            <w:tcW w:w="2095" w:type="dxa"/>
            <w:shd w:val="clear" w:color="auto" w:fill="D9D9D9"/>
          </w:tcPr>
          <w:p w14:paraId="163168E0" w14:textId="77777777" w:rsidR="00A245A0" w:rsidRDefault="00A245A0" w:rsidP="005928B2">
            <w:pPr>
              <w:pStyle w:val="TableParagraph"/>
              <w:spacing w:before="120"/>
              <w:rPr>
                <w:b/>
              </w:rPr>
            </w:pPr>
            <w:r>
              <w:rPr>
                <w:b/>
                <w:spacing w:val="-2"/>
              </w:rPr>
              <w:t>Submission method:</w:t>
            </w:r>
          </w:p>
        </w:tc>
        <w:tc>
          <w:tcPr>
            <w:tcW w:w="7829" w:type="dxa"/>
            <w:gridSpan w:val="3"/>
          </w:tcPr>
          <w:p w14:paraId="0091049D" w14:textId="77777777" w:rsidR="00A245A0" w:rsidRDefault="00A245A0" w:rsidP="005928B2">
            <w:pPr>
              <w:pStyle w:val="TableParagraph"/>
              <w:ind w:left="105"/>
            </w:pPr>
            <w:r>
              <w:t>All written assessments, where practical and possible, must be submitted via Turnitin</w:t>
            </w:r>
            <w:r>
              <w:rPr>
                <w:spacing w:val="-3"/>
              </w:rPr>
              <w:t xml:space="preserve"> </w:t>
            </w:r>
            <w:r>
              <w:t>unless</w:t>
            </w:r>
            <w:r>
              <w:rPr>
                <w:spacing w:val="-2"/>
              </w:rPr>
              <w:t xml:space="preserve"> </w:t>
            </w:r>
            <w:r>
              <w:t>otherwise</w:t>
            </w:r>
            <w:r>
              <w:rPr>
                <w:spacing w:val="-5"/>
              </w:rPr>
              <w:t xml:space="preserve"> </w:t>
            </w:r>
            <w:r>
              <w:t>instructed</w:t>
            </w:r>
            <w:r>
              <w:rPr>
                <w:spacing w:val="-5"/>
              </w:rPr>
              <w:t xml:space="preserve"> </w:t>
            </w:r>
            <w:r>
              <w:t>by</w:t>
            </w:r>
            <w:r>
              <w:rPr>
                <w:spacing w:val="-5"/>
              </w:rPr>
              <w:t xml:space="preserve"> </w:t>
            </w:r>
            <w:r>
              <w:t>the</w:t>
            </w:r>
            <w:r>
              <w:rPr>
                <w:spacing w:val="-3"/>
              </w:rPr>
              <w:t xml:space="preserve"> </w:t>
            </w:r>
            <w:r>
              <w:t>Lecturer.</w:t>
            </w:r>
            <w:r>
              <w:rPr>
                <w:spacing w:val="-3"/>
              </w:rPr>
              <w:t xml:space="preserve"> </w:t>
            </w:r>
            <w:r>
              <w:t>(Please</w:t>
            </w:r>
            <w:r>
              <w:rPr>
                <w:spacing w:val="-3"/>
              </w:rPr>
              <w:t xml:space="preserve"> </w:t>
            </w:r>
            <w:r>
              <w:t>DO</w:t>
            </w:r>
            <w:r>
              <w:rPr>
                <w:spacing w:val="-2"/>
              </w:rPr>
              <w:t xml:space="preserve"> </w:t>
            </w:r>
            <w:r>
              <w:t>NOT</w:t>
            </w:r>
            <w:r>
              <w:rPr>
                <w:spacing w:val="-3"/>
              </w:rPr>
              <w:t xml:space="preserve"> </w:t>
            </w:r>
            <w:r>
              <w:t>put</w:t>
            </w:r>
            <w:r>
              <w:rPr>
                <w:spacing w:val="-4"/>
              </w:rPr>
              <w:t xml:space="preserve"> </w:t>
            </w:r>
            <w:r>
              <w:t>this assessment specification into Turnitin or it will match many similarities with other students’ submissions.)</w:t>
            </w:r>
          </w:p>
          <w:p w14:paraId="566AA718" w14:textId="77777777" w:rsidR="00A245A0" w:rsidRDefault="00A245A0" w:rsidP="005928B2">
            <w:pPr>
              <w:pStyle w:val="TableParagraph"/>
              <w:spacing w:before="120"/>
              <w:ind w:left="105"/>
              <w:rPr>
                <w:b/>
              </w:rPr>
            </w:pPr>
            <w:r>
              <w:rPr>
                <w:b/>
              </w:rPr>
              <w:t>Alternative</w:t>
            </w:r>
            <w:r>
              <w:rPr>
                <w:b/>
                <w:spacing w:val="-7"/>
              </w:rPr>
              <w:t xml:space="preserve"> </w:t>
            </w:r>
            <w:r>
              <w:rPr>
                <w:b/>
              </w:rPr>
              <w:t>submission</w:t>
            </w:r>
            <w:r>
              <w:rPr>
                <w:b/>
                <w:spacing w:val="-7"/>
              </w:rPr>
              <w:t xml:space="preserve"> </w:t>
            </w:r>
            <w:r>
              <w:rPr>
                <w:b/>
              </w:rPr>
              <w:t>method</w:t>
            </w:r>
            <w:r>
              <w:rPr>
                <w:b/>
                <w:spacing w:val="-7"/>
              </w:rPr>
              <w:t xml:space="preserve"> </w:t>
            </w:r>
            <w:r>
              <w:rPr>
                <w:b/>
              </w:rPr>
              <w:t>(if</w:t>
            </w:r>
            <w:r>
              <w:rPr>
                <w:b/>
                <w:spacing w:val="-2"/>
              </w:rPr>
              <w:t xml:space="preserve"> applicable):</w:t>
            </w:r>
          </w:p>
          <w:p w14:paraId="54991611" w14:textId="77777777" w:rsidR="00A245A0" w:rsidRDefault="00A245A0" w:rsidP="005928B2">
            <w:pPr>
              <w:pStyle w:val="TableParagraph"/>
              <w:spacing w:before="119"/>
              <w:ind w:left="105" w:right="97"/>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A245A0" w14:paraId="0F61C792" w14:textId="77777777" w:rsidTr="005928B2">
        <w:trPr>
          <w:trHeight w:val="1252"/>
        </w:trPr>
        <w:tc>
          <w:tcPr>
            <w:tcW w:w="2095" w:type="dxa"/>
            <w:shd w:val="clear" w:color="auto" w:fill="D9D9D9"/>
          </w:tcPr>
          <w:p w14:paraId="13C6C44D" w14:textId="77777777" w:rsidR="00A245A0" w:rsidRDefault="00A245A0" w:rsidP="005928B2">
            <w:pPr>
              <w:pStyle w:val="TableParagraph"/>
              <w:spacing w:before="120"/>
              <w:ind w:right="131"/>
              <w:rPr>
                <w:b/>
              </w:rPr>
            </w:pPr>
            <w:r>
              <w:rPr>
                <w:b/>
                <w:spacing w:val="-2"/>
              </w:rPr>
              <w:t xml:space="preserve">Academic </w:t>
            </w:r>
            <w:r>
              <w:rPr>
                <w:b/>
              </w:rPr>
              <w:t xml:space="preserve">honesty / </w:t>
            </w:r>
            <w:r>
              <w:rPr>
                <w:b/>
                <w:spacing w:val="-2"/>
              </w:rPr>
              <w:t>referencing:</w:t>
            </w:r>
          </w:p>
        </w:tc>
        <w:tc>
          <w:tcPr>
            <w:tcW w:w="7829" w:type="dxa"/>
            <w:gridSpan w:val="3"/>
          </w:tcPr>
          <w:p w14:paraId="4B657C63" w14:textId="77777777" w:rsidR="00A245A0" w:rsidRDefault="00A245A0" w:rsidP="005928B2">
            <w:pPr>
              <w:pStyle w:val="TableParagraph"/>
              <w:spacing w:before="120"/>
              <w:ind w:left="105" w:right="98"/>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5"/>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r w:rsidR="00A245A0" w14:paraId="57190873" w14:textId="77777777" w:rsidTr="005928B2">
        <w:trPr>
          <w:trHeight w:val="506"/>
        </w:trPr>
        <w:tc>
          <w:tcPr>
            <w:tcW w:w="9924" w:type="dxa"/>
            <w:gridSpan w:val="4"/>
            <w:shd w:val="clear" w:color="auto" w:fill="E4E4E4"/>
          </w:tcPr>
          <w:p w14:paraId="3531EB34" w14:textId="77777777" w:rsidR="00A245A0" w:rsidRDefault="00A245A0" w:rsidP="005928B2">
            <w:pPr>
              <w:pStyle w:val="TableParagraph"/>
              <w:spacing w:line="252" w:lineRule="exact"/>
              <w:ind w:right="6398"/>
              <w:rPr>
                <w:b/>
              </w:rPr>
            </w:pPr>
            <w:r>
              <w:rPr>
                <w:b/>
              </w:rPr>
              <w:t>Module</w:t>
            </w:r>
            <w:r>
              <w:rPr>
                <w:b/>
                <w:spacing w:val="-16"/>
              </w:rPr>
              <w:t xml:space="preserve"> </w:t>
            </w:r>
            <w:r>
              <w:rPr>
                <w:b/>
              </w:rPr>
              <w:t>Learning</w:t>
            </w:r>
            <w:r>
              <w:rPr>
                <w:b/>
                <w:spacing w:val="-15"/>
              </w:rPr>
              <w:t xml:space="preserve"> </w:t>
            </w:r>
            <w:r>
              <w:rPr>
                <w:b/>
              </w:rPr>
              <w:t>Outcomes (from module syllabus)</w:t>
            </w:r>
          </w:p>
        </w:tc>
      </w:tr>
      <w:tr w:rsidR="00A245A0" w14:paraId="3386343C" w14:textId="77777777" w:rsidTr="005928B2">
        <w:trPr>
          <w:trHeight w:val="2510"/>
        </w:trPr>
        <w:tc>
          <w:tcPr>
            <w:tcW w:w="9924" w:type="dxa"/>
            <w:gridSpan w:val="4"/>
          </w:tcPr>
          <w:p w14:paraId="76660674" w14:textId="77777777" w:rsidR="00A245A0" w:rsidRDefault="00A245A0" w:rsidP="005928B2">
            <w:pPr>
              <w:pStyle w:val="TableParagraph"/>
              <w:spacing w:before="252"/>
            </w:pPr>
            <w:r>
              <w:t>Upon</w:t>
            </w:r>
            <w:r>
              <w:rPr>
                <w:spacing w:val="-7"/>
              </w:rPr>
              <w:t xml:space="preserve"> </w:t>
            </w:r>
            <w:r>
              <w:t>the</w:t>
            </w:r>
            <w:r>
              <w:rPr>
                <w:spacing w:val="-6"/>
              </w:rPr>
              <w:t xml:space="preserve"> </w:t>
            </w:r>
            <w:r>
              <w:t>successful</w:t>
            </w:r>
            <w:r>
              <w:rPr>
                <w:spacing w:val="-4"/>
              </w:rPr>
              <w:t xml:space="preserve"> </w:t>
            </w:r>
            <w:r>
              <w:t>completion</w:t>
            </w:r>
            <w:r>
              <w:rPr>
                <w:spacing w:val="-4"/>
              </w:rPr>
              <w:t xml:space="preserve"> </w:t>
            </w:r>
            <w:r>
              <w:t>of</w:t>
            </w:r>
            <w:r>
              <w:rPr>
                <w:spacing w:val="-5"/>
              </w:rPr>
              <w:t xml:space="preserve"> </w:t>
            </w:r>
            <w:r>
              <w:t>this</w:t>
            </w:r>
            <w:r>
              <w:rPr>
                <w:spacing w:val="-6"/>
              </w:rPr>
              <w:t xml:space="preserve"> </w:t>
            </w:r>
            <w:r>
              <w:t>module,</w:t>
            </w:r>
            <w:r>
              <w:rPr>
                <w:spacing w:val="-5"/>
              </w:rPr>
              <w:t xml:space="preserve"> </w:t>
            </w:r>
            <w:r>
              <w:t>the</w:t>
            </w:r>
            <w:r>
              <w:rPr>
                <w:spacing w:val="-4"/>
              </w:rPr>
              <w:t xml:space="preserve"> </w:t>
            </w:r>
            <w:r>
              <w:t>student</w:t>
            </w:r>
            <w:r>
              <w:rPr>
                <w:spacing w:val="-5"/>
              </w:rPr>
              <w:t xml:space="preserve"> </w:t>
            </w:r>
            <w:r>
              <w:t>should</w:t>
            </w:r>
            <w:r>
              <w:rPr>
                <w:spacing w:val="-4"/>
              </w:rPr>
              <w:t xml:space="preserve"> </w:t>
            </w:r>
            <w:r>
              <w:t>be</w:t>
            </w:r>
            <w:r>
              <w:rPr>
                <w:spacing w:val="-4"/>
              </w:rPr>
              <w:t xml:space="preserve"> </w:t>
            </w:r>
            <w:r>
              <w:t>able</w:t>
            </w:r>
            <w:r>
              <w:rPr>
                <w:spacing w:val="-4"/>
              </w:rPr>
              <w:t xml:space="preserve"> </w:t>
            </w:r>
            <w:r>
              <w:rPr>
                <w:spacing w:val="-5"/>
              </w:rPr>
              <w:t>to:</w:t>
            </w:r>
          </w:p>
          <w:p w14:paraId="431298CF" w14:textId="77777777" w:rsidR="00A245A0" w:rsidRDefault="00A245A0">
            <w:pPr>
              <w:pStyle w:val="TableParagraph"/>
              <w:numPr>
                <w:ilvl w:val="0"/>
                <w:numId w:val="40"/>
              </w:numPr>
              <w:tabs>
                <w:tab w:val="left" w:pos="828"/>
              </w:tabs>
              <w:spacing w:before="123" w:line="237" w:lineRule="auto"/>
              <w:ind w:right="69"/>
              <w:rPr>
                <w:rFonts w:ascii="Symbol" w:hAnsi="Symbol"/>
              </w:rPr>
            </w:pPr>
            <w:r>
              <w:t>analyse</w:t>
            </w:r>
            <w:r>
              <w:rPr>
                <w:spacing w:val="25"/>
              </w:rPr>
              <w:t xml:space="preserve"> </w:t>
            </w:r>
            <w:r>
              <w:t>published</w:t>
            </w:r>
            <w:r>
              <w:rPr>
                <w:spacing w:val="25"/>
              </w:rPr>
              <w:t xml:space="preserve"> </w:t>
            </w:r>
            <w:r>
              <w:t>literature</w:t>
            </w:r>
            <w:r>
              <w:rPr>
                <w:spacing w:val="22"/>
              </w:rPr>
              <w:t xml:space="preserve"> </w:t>
            </w:r>
            <w:r>
              <w:t>relating</w:t>
            </w:r>
            <w:r>
              <w:rPr>
                <w:spacing w:val="25"/>
              </w:rPr>
              <w:t xml:space="preserve"> </w:t>
            </w:r>
            <w:r>
              <w:t>to</w:t>
            </w:r>
            <w:r>
              <w:rPr>
                <w:spacing w:val="22"/>
              </w:rPr>
              <w:t xml:space="preserve"> </w:t>
            </w:r>
            <w:r>
              <w:t>a</w:t>
            </w:r>
            <w:r>
              <w:rPr>
                <w:spacing w:val="22"/>
              </w:rPr>
              <w:t xml:space="preserve"> </w:t>
            </w:r>
            <w:r>
              <w:t>specific</w:t>
            </w:r>
            <w:r>
              <w:rPr>
                <w:spacing w:val="23"/>
              </w:rPr>
              <w:t xml:space="preserve"> </w:t>
            </w:r>
            <w:r>
              <w:t>topic</w:t>
            </w:r>
            <w:r>
              <w:rPr>
                <w:spacing w:val="25"/>
              </w:rPr>
              <w:t xml:space="preserve"> </w:t>
            </w:r>
            <w:r>
              <w:t>or</w:t>
            </w:r>
            <w:r>
              <w:rPr>
                <w:spacing w:val="24"/>
              </w:rPr>
              <w:t xml:space="preserve"> </w:t>
            </w:r>
            <w:r>
              <w:t>subject</w:t>
            </w:r>
            <w:r>
              <w:rPr>
                <w:spacing w:val="24"/>
              </w:rPr>
              <w:t xml:space="preserve"> </w:t>
            </w:r>
            <w:r>
              <w:t>area</w:t>
            </w:r>
            <w:r>
              <w:rPr>
                <w:spacing w:val="22"/>
              </w:rPr>
              <w:t xml:space="preserve"> </w:t>
            </w:r>
            <w:r>
              <w:t>and</w:t>
            </w:r>
            <w:r>
              <w:rPr>
                <w:spacing w:val="25"/>
              </w:rPr>
              <w:t xml:space="preserve"> </w:t>
            </w:r>
            <w:r>
              <w:t>produce</w:t>
            </w:r>
            <w:r>
              <w:rPr>
                <w:spacing w:val="22"/>
              </w:rPr>
              <w:t xml:space="preserve"> </w:t>
            </w:r>
            <w:r>
              <w:t>a</w:t>
            </w:r>
            <w:r>
              <w:rPr>
                <w:spacing w:val="22"/>
              </w:rPr>
              <w:t xml:space="preserve"> </w:t>
            </w:r>
            <w:r>
              <w:t>fully referenced, appropriately structured academic report.</w:t>
            </w:r>
          </w:p>
          <w:p w14:paraId="3B7D2307" w14:textId="77777777" w:rsidR="00A245A0" w:rsidRDefault="00A245A0">
            <w:pPr>
              <w:pStyle w:val="TableParagraph"/>
              <w:numPr>
                <w:ilvl w:val="0"/>
                <w:numId w:val="40"/>
              </w:numPr>
              <w:tabs>
                <w:tab w:val="left" w:pos="827"/>
              </w:tabs>
              <w:spacing w:before="121"/>
              <w:ind w:left="827" w:hanging="360"/>
              <w:rPr>
                <w:rFonts w:ascii="Symbol" w:hAnsi="Symbol"/>
              </w:rPr>
            </w:pPr>
            <w:r>
              <w:t>reflect</w:t>
            </w:r>
            <w:r>
              <w:rPr>
                <w:spacing w:val="-8"/>
              </w:rPr>
              <w:t xml:space="preserve"> </w:t>
            </w:r>
            <w:r>
              <w:t>on</w:t>
            </w:r>
            <w:r>
              <w:rPr>
                <w:spacing w:val="-6"/>
              </w:rPr>
              <w:t xml:space="preserve"> </w:t>
            </w:r>
            <w:r>
              <w:t>their</w:t>
            </w:r>
            <w:r>
              <w:rPr>
                <w:spacing w:val="-5"/>
              </w:rPr>
              <w:t xml:space="preserve"> </w:t>
            </w:r>
            <w:r>
              <w:t>learning</w:t>
            </w:r>
            <w:r>
              <w:rPr>
                <w:spacing w:val="-5"/>
              </w:rPr>
              <w:t xml:space="preserve"> </w:t>
            </w:r>
            <w:r>
              <w:t>using</w:t>
            </w:r>
            <w:r>
              <w:rPr>
                <w:spacing w:val="-4"/>
              </w:rPr>
              <w:t xml:space="preserve"> </w:t>
            </w:r>
            <w:r>
              <w:t>recognised</w:t>
            </w:r>
            <w:r>
              <w:rPr>
                <w:spacing w:val="-6"/>
              </w:rPr>
              <w:t xml:space="preserve"> </w:t>
            </w:r>
            <w:r>
              <w:t>models</w:t>
            </w:r>
            <w:r>
              <w:rPr>
                <w:spacing w:val="-6"/>
              </w:rPr>
              <w:t xml:space="preserve"> </w:t>
            </w:r>
            <w:r>
              <w:t>of</w:t>
            </w:r>
            <w:r>
              <w:rPr>
                <w:spacing w:val="-5"/>
              </w:rPr>
              <w:t xml:space="preserve"> </w:t>
            </w:r>
            <w:r>
              <w:rPr>
                <w:spacing w:val="-2"/>
              </w:rPr>
              <w:t>reflection.</w:t>
            </w:r>
          </w:p>
          <w:p w14:paraId="4AB5979D" w14:textId="77777777" w:rsidR="00A245A0" w:rsidRDefault="00A245A0">
            <w:pPr>
              <w:pStyle w:val="TableParagraph"/>
              <w:numPr>
                <w:ilvl w:val="0"/>
                <w:numId w:val="40"/>
              </w:numPr>
              <w:tabs>
                <w:tab w:val="left" w:pos="827"/>
              </w:tabs>
              <w:spacing w:before="117"/>
              <w:ind w:left="827" w:right="67" w:hanging="360"/>
              <w:rPr>
                <w:rFonts w:ascii="Symbol" w:hAnsi="Symbol"/>
                <w:sz w:val="20"/>
              </w:rPr>
            </w:pPr>
            <w:r>
              <w:t>research and present their findings in a variety of formats on a range of employability skills and collect and analyse feedback on their delivery.</w:t>
            </w:r>
          </w:p>
        </w:tc>
      </w:tr>
    </w:tbl>
    <w:p w14:paraId="3E8E9F3D" w14:textId="77777777" w:rsidR="00A245A0" w:rsidRDefault="00A245A0" w:rsidP="00A245A0">
      <w:pPr>
        <w:rPr>
          <w:rFonts w:ascii="Symbol" w:hAnsi="Symbol"/>
          <w:sz w:val="20"/>
        </w:rPr>
        <w:sectPr w:rsidR="00A245A0" w:rsidSect="00A245A0">
          <w:pgSz w:w="11900" w:h="16840"/>
          <w:pgMar w:top="640" w:right="500" w:bottom="840" w:left="500" w:header="0" w:footer="659" w:gutter="0"/>
          <w:cols w:space="720"/>
        </w:sectPr>
      </w:pPr>
    </w:p>
    <w:p w14:paraId="007FBEE8" w14:textId="77777777" w:rsidR="00A245A0" w:rsidRDefault="00A245A0" w:rsidP="00A245A0">
      <w:pPr>
        <w:pStyle w:val="BodyText"/>
        <w:spacing w:before="3"/>
        <w:rPr>
          <w:b/>
          <w:sz w:val="2"/>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22"/>
        <w:gridCol w:w="10022"/>
      </w:tblGrid>
      <w:tr w:rsidR="00A245A0" w14:paraId="7AEC80EF" w14:textId="77777777" w:rsidTr="005928B2">
        <w:trPr>
          <w:trHeight w:val="460"/>
        </w:trPr>
        <w:tc>
          <w:tcPr>
            <w:tcW w:w="10444" w:type="dxa"/>
            <w:gridSpan w:val="2"/>
            <w:shd w:val="clear" w:color="auto" w:fill="DDD9C3"/>
          </w:tcPr>
          <w:p w14:paraId="3FCB724B" w14:textId="77777777" w:rsidR="00A245A0" w:rsidRDefault="00A245A0" w:rsidP="005928B2">
            <w:pPr>
              <w:pStyle w:val="TableParagraph"/>
              <w:spacing w:before="1" w:line="439" w:lineRule="exact"/>
              <w:ind w:left="9"/>
              <w:jc w:val="center"/>
              <w:rPr>
                <w:b/>
                <w:sz w:val="40"/>
              </w:rPr>
            </w:pPr>
            <w:r>
              <w:rPr>
                <w:b/>
                <w:sz w:val="40"/>
              </w:rPr>
              <w:t>TASK</w:t>
            </w:r>
            <w:r>
              <w:rPr>
                <w:b/>
                <w:spacing w:val="-5"/>
                <w:sz w:val="40"/>
              </w:rPr>
              <w:t xml:space="preserve"> </w:t>
            </w:r>
            <w:r>
              <w:rPr>
                <w:b/>
                <w:spacing w:val="-2"/>
                <w:sz w:val="40"/>
              </w:rPr>
              <w:t>DESCRIPTION</w:t>
            </w:r>
          </w:p>
        </w:tc>
      </w:tr>
      <w:tr w:rsidR="00A245A0" w14:paraId="3ABA35D6" w14:textId="77777777" w:rsidTr="005928B2">
        <w:trPr>
          <w:trHeight w:val="1544"/>
        </w:trPr>
        <w:tc>
          <w:tcPr>
            <w:tcW w:w="422" w:type="dxa"/>
          </w:tcPr>
          <w:p w14:paraId="5E1B4663" w14:textId="77777777" w:rsidR="00A245A0" w:rsidRDefault="00A245A0" w:rsidP="005928B2">
            <w:pPr>
              <w:pStyle w:val="TableParagraph"/>
              <w:ind w:left="0" w:right="11"/>
              <w:jc w:val="center"/>
            </w:pPr>
          </w:p>
        </w:tc>
        <w:tc>
          <w:tcPr>
            <w:tcW w:w="10022" w:type="dxa"/>
          </w:tcPr>
          <w:p w14:paraId="57681DA7" w14:textId="77777777" w:rsidR="00A245A0" w:rsidRPr="00626935" w:rsidRDefault="00A245A0" w:rsidP="005928B2">
            <w:pPr>
              <w:pStyle w:val="TableParagraph"/>
              <w:tabs>
                <w:tab w:val="left" w:pos="825"/>
              </w:tabs>
              <w:spacing w:line="360" w:lineRule="auto"/>
              <w:ind w:left="0" w:right="2713"/>
              <w:rPr>
                <w:sz w:val="24"/>
                <w:szCs w:val="24"/>
              </w:rPr>
            </w:pPr>
          </w:p>
          <w:p w14:paraId="504679C4" w14:textId="77777777" w:rsidR="00A245A0" w:rsidRPr="00626935" w:rsidRDefault="00A245A0" w:rsidP="005928B2">
            <w:pPr>
              <w:pStyle w:val="TableParagraph"/>
              <w:tabs>
                <w:tab w:val="left" w:pos="825"/>
              </w:tabs>
              <w:spacing w:line="360" w:lineRule="auto"/>
              <w:ind w:left="64" w:right="33"/>
              <w:rPr>
                <w:sz w:val="24"/>
                <w:szCs w:val="24"/>
              </w:rPr>
            </w:pPr>
            <w:r w:rsidRPr="00626935">
              <w:rPr>
                <w:sz w:val="24"/>
                <w:szCs w:val="24"/>
              </w:rPr>
              <w:t>This portfolio is designed to assess your academic skills in the context of the digital era. The portfolio consists of three distinct elements: an academic essay,</w:t>
            </w:r>
            <w:r>
              <w:rPr>
                <w:sz w:val="24"/>
                <w:szCs w:val="24"/>
              </w:rPr>
              <w:t xml:space="preserve"> </w:t>
            </w:r>
            <w:r w:rsidRPr="00626935">
              <w:rPr>
                <w:sz w:val="24"/>
                <w:szCs w:val="24"/>
              </w:rPr>
              <w:t xml:space="preserve">a research report, and </w:t>
            </w:r>
            <w:r>
              <w:rPr>
                <w:sz w:val="24"/>
                <w:szCs w:val="24"/>
              </w:rPr>
              <w:t>a presentation</w:t>
            </w:r>
            <w:r w:rsidRPr="00626935">
              <w:rPr>
                <w:sz w:val="24"/>
                <w:szCs w:val="24"/>
              </w:rPr>
              <w:t>.</w:t>
            </w:r>
          </w:p>
        </w:tc>
      </w:tr>
      <w:tr w:rsidR="00A245A0" w14:paraId="6DCC3B52" w14:textId="77777777" w:rsidTr="005928B2">
        <w:trPr>
          <w:trHeight w:val="2685"/>
        </w:trPr>
        <w:tc>
          <w:tcPr>
            <w:tcW w:w="422" w:type="dxa"/>
          </w:tcPr>
          <w:p w14:paraId="14B02039" w14:textId="77777777" w:rsidR="00A245A0" w:rsidRDefault="00A245A0" w:rsidP="005928B2">
            <w:pPr>
              <w:pStyle w:val="TableParagraph"/>
              <w:ind w:left="0" w:right="11"/>
              <w:jc w:val="center"/>
              <w:rPr>
                <w:spacing w:val="-5"/>
              </w:rPr>
            </w:pPr>
            <w:r>
              <w:rPr>
                <w:spacing w:val="-5"/>
              </w:rPr>
              <w:t>1.</w:t>
            </w:r>
          </w:p>
        </w:tc>
        <w:tc>
          <w:tcPr>
            <w:tcW w:w="10022" w:type="dxa"/>
          </w:tcPr>
          <w:p w14:paraId="43D0D724" w14:textId="77777777" w:rsidR="00A245A0" w:rsidRDefault="00A245A0" w:rsidP="005928B2">
            <w:pPr>
              <w:spacing w:line="360" w:lineRule="auto"/>
              <w:rPr>
                <w:b/>
                <w:bCs/>
                <w:sz w:val="24"/>
                <w:szCs w:val="24"/>
              </w:rPr>
            </w:pPr>
            <w:r w:rsidRPr="00626935">
              <w:rPr>
                <w:sz w:val="24"/>
                <w:szCs w:val="24"/>
              </w:rPr>
              <w:t xml:space="preserve"> </w:t>
            </w:r>
            <w:r w:rsidRPr="00626935">
              <w:rPr>
                <w:b/>
                <w:bCs/>
                <w:sz w:val="24"/>
                <w:szCs w:val="24"/>
              </w:rPr>
              <w:t>Essay –</w:t>
            </w:r>
            <w:r>
              <w:rPr>
                <w:b/>
                <w:bCs/>
                <w:sz w:val="24"/>
                <w:szCs w:val="24"/>
              </w:rPr>
              <w:t xml:space="preserve"> Artificial Intelligence (AI) in Academia</w:t>
            </w:r>
          </w:p>
          <w:p w14:paraId="3DDA4EE7" w14:textId="77777777" w:rsidR="00A245A0" w:rsidRPr="007C620E" w:rsidRDefault="00A245A0" w:rsidP="005928B2">
            <w:pPr>
              <w:spacing w:line="360" w:lineRule="auto"/>
              <w:rPr>
                <w:sz w:val="24"/>
                <w:szCs w:val="24"/>
              </w:rPr>
            </w:pPr>
            <w:r w:rsidRPr="007C620E">
              <w:rPr>
                <w:sz w:val="24"/>
                <w:szCs w:val="24"/>
              </w:rPr>
              <w:t>Artificial Intelligence (AI) is increasingly being used in education and academia, from personali</w:t>
            </w:r>
            <w:r>
              <w:rPr>
                <w:sz w:val="24"/>
                <w:szCs w:val="24"/>
              </w:rPr>
              <w:t>s</w:t>
            </w:r>
            <w:r w:rsidRPr="007C620E">
              <w:rPr>
                <w:sz w:val="24"/>
                <w:szCs w:val="24"/>
              </w:rPr>
              <w:t>ed learning platforms to AI tools that assist with writing and research. However, the growing use of AI raises significant questions about academic integrity: Do AI tools enhance learning by supporting students and educators? Or do they undermine the principles of academic honesty by facilitating plagiarism and reducing independent thinking?</w:t>
            </w:r>
          </w:p>
          <w:p w14:paraId="7B11D10D" w14:textId="77777777" w:rsidR="00A245A0" w:rsidRPr="007C620E" w:rsidRDefault="00A245A0" w:rsidP="005928B2">
            <w:pPr>
              <w:spacing w:line="360" w:lineRule="auto"/>
              <w:rPr>
                <w:sz w:val="24"/>
                <w:szCs w:val="24"/>
              </w:rPr>
            </w:pPr>
            <w:r w:rsidRPr="007C620E">
              <w:rPr>
                <w:sz w:val="24"/>
                <w:szCs w:val="24"/>
              </w:rPr>
              <w:t xml:space="preserve">In this </w:t>
            </w:r>
            <w:r w:rsidRPr="00CD3237">
              <w:rPr>
                <w:sz w:val="24"/>
                <w:szCs w:val="24"/>
                <w:u w:val="single"/>
              </w:rPr>
              <w:t>700-word</w:t>
            </w:r>
            <w:r>
              <w:rPr>
                <w:sz w:val="24"/>
                <w:szCs w:val="24"/>
              </w:rPr>
              <w:t xml:space="preserve"> </w:t>
            </w:r>
            <w:r w:rsidRPr="007C620E">
              <w:rPr>
                <w:sz w:val="24"/>
                <w:szCs w:val="24"/>
              </w:rPr>
              <w:t>essay, argue for one of the following perspectives:</w:t>
            </w:r>
          </w:p>
          <w:p w14:paraId="758DD775" w14:textId="77777777" w:rsidR="00A245A0" w:rsidRPr="007C620E" w:rsidRDefault="00A245A0">
            <w:pPr>
              <w:widowControl w:val="0"/>
              <w:numPr>
                <w:ilvl w:val="0"/>
                <w:numId w:val="44"/>
              </w:numPr>
              <w:autoSpaceDE w:val="0"/>
              <w:autoSpaceDN w:val="0"/>
              <w:spacing w:line="360" w:lineRule="auto"/>
              <w:rPr>
                <w:sz w:val="24"/>
                <w:szCs w:val="24"/>
              </w:rPr>
            </w:pPr>
            <w:r w:rsidRPr="007C620E">
              <w:rPr>
                <w:i/>
                <w:iCs/>
                <w:sz w:val="24"/>
                <w:szCs w:val="24"/>
              </w:rPr>
              <w:t>AI enhances academic learning and promotes better outcomes for students and educators.</w:t>
            </w:r>
          </w:p>
          <w:p w14:paraId="5D8F8788" w14:textId="77777777" w:rsidR="00A245A0" w:rsidRPr="00660C8F" w:rsidRDefault="00A245A0">
            <w:pPr>
              <w:widowControl w:val="0"/>
              <w:numPr>
                <w:ilvl w:val="0"/>
                <w:numId w:val="44"/>
              </w:numPr>
              <w:autoSpaceDE w:val="0"/>
              <w:autoSpaceDN w:val="0"/>
              <w:spacing w:line="360" w:lineRule="auto"/>
              <w:rPr>
                <w:sz w:val="24"/>
                <w:szCs w:val="24"/>
              </w:rPr>
            </w:pPr>
            <w:r w:rsidRPr="007C620E">
              <w:rPr>
                <w:i/>
                <w:iCs/>
                <w:sz w:val="24"/>
                <w:szCs w:val="24"/>
              </w:rPr>
              <w:t>AI undermines academic integrity and compromises the value of education.</w:t>
            </w:r>
          </w:p>
          <w:p w14:paraId="664F5920" w14:textId="77777777" w:rsidR="00A245A0" w:rsidRPr="00A71C21" w:rsidRDefault="00A245A0" w:rsidP="005928B2">
            <w:pPr>
              <w:spacing w:line="360" w:lineRule="auto"/>
              <w:ind w:firstLine="64"/>
              <w:rPr>
                <w:sz w:val="24"/>
                <w:szCs w:val="24"/>
              </w:rPr>
            </w:pPr>
            <w:r w:rsidRPr="00A71C21">
              <w:rPr>
                <w:b/>
                <w:bCs/>
                <w:sz w:val="24"/>
                <w:szCs w:val="24"/>
              </w:rPr>
              <w:t>Guidance:</w:t>
            </w:r>
          </w:p>
          <w:p w14:paraId="0D1B0FF9" w14:textId="77777777" w:rsidR="00A245A0" w:rsidRPr="00767C60" w:rsidRDefault="00A245A0">
            <w:pPr>
              <w:pStyle w:val="ListParagraph"/>
              <w:widowControl w:val="0"/>
              <w:numPr>
                <w:ilvl w:val="0"/>
                <w:numId w:val="40"/>
              </w:numPr>
              <w:autoSpaceDE w:val="0"/>
              <w:autoSpaceDN w:val="0"/>
              <w:spacing w:line="360" w:lineRule="auto"/>
              <w:contextualSpacing w:val="0"/>
              <w:rPr>
                <w:sz w:val="24"/>
                <w:szCs w:val="24"/>
              </w:rPr>
            </w:pPr>
            <w:r w:rsidRPr="00767C60">
              <w:rPr>
                <w:sz w:val="24"/>
                <w:szCs w:val="24"/>
              </w:rPr>
              <w:t>Discuss examples of AI tools in education, such as ChatGPT, Grammarly, or plagiarism detection software.</w:t>
            </w:r>
          </w:p>
          <w:p w14:paraId="624073C9" w14:textId="77777777" w:rsidR="00A245A0" w:rsidRPr="00767C60" w:rsidRDefault="00A245A0">
            <w:pPr>
              <w:pStyle w:val="ListParagraph"/>
              <w:widowControl w:val="0"/>
              <w:numPr>
                <w:ilvl w:val="0"/>
                <w:numId w:val="40"/>
              </w:numPr>
              <w:autoSpaceDE w:val="0"/>
              <w:autoSpaceDN w:val="0"/>
              <w:spacing w:line="360" w:lineRule="auto"/>
              <w:contextualSpacing w:val="0"/>
              <w:rPr>
                <w:sz w:val="24"/>
                <w:szCs w:val="24"/>
              </w:rPr>
            </w:pPr>
            <w:r w:rsidRPr="00767C60">
              <w:rPr>
                <w:sz w:val="24"/>
                <w:szCs w:val="24"/>
              </w:rPr>
              <w:t>Critically analyze how AI impacts academic integrity, both positively and negatively.</w:t>
            </w:r>
          </w:p>
          <w:p w14:paraId="5DA6C5ED" w14:textId="77777777" w:rsidR="00A245A0" w:rsidRPr="00767C60" w:rsidRDefault="00A245A0">
            <w:pPr>
              <w:pStyle w:val="ListParagraph"/>
              <w:widowControl w:val="0"/>
              <w:numPr>
                <w:ilvl w:val="0"/>
                <w:numId w:val="40"/>
              </w:numPr>
              <w:autoSpaceDE w:val="0"/>
              <w:autoSpaceDN w:val="0"/>
              <w:spacing w:line="360" w:lineRule="auto"/>
              <w:contextualSpacing w:val="0"/>
              <w:rPr>
                <w:sz w:val="24"/>
                <w:szCs w:val="24"/>
              </w:rPr>
            </w:pPr>
            <w:r w:rsidRPr="00767C60">
              <w:rPr>
                <w:sz w:val="24"/>
                <w:szCs w:val="24"/>
              </w:rPr>
              <w:t>Support your argument with evidence from academic sources, citing them in Harvard style.</w:t>
            </w:r>
          </w:p>
          <w:p w14:paraId="6204021E" w14:textId="77777777" w:rsidR="00A245A0" w:rsidRPr="00767C60" w:rsidRDefault="00A245A0">
            <w:pPr>
              <w:pStyle w:val="ListParagraph"/>
              <w:widowControl w:val="0"/>
              <w:numPr>
                <w:ilvl w:val="0"/>
                <w:numId w:val="40"/>
              </w:numPr>
              <w:autoSpaceDE w:val="0"/>
              <w:autoSpaceDN w:val="0"/>
              <w:spacing w:line="360" w:lineRule="auto"/>
              <w:contextualSpacing w:val="0"/>
              <w:rPr>
                <w:sz w:val="24"/>
                <w:szCs w:val="24"/>
              </w:rPr>
            </w:pPr>
            <w:r w:rsidRPr="00767C60">
              <w:rPr>
                <w:sz w:val="24"/>
                <w:szCs w:val="24"/>
              </w:rPr>
              <w:t>Include an introduction with a clear thesis statement, body paragraphs with evidence and analysis, and a conclusion summarising your key points.</w:t>
            </w:r>
          </w:p>
          <w:p w14:paraId="4ED21DC0" w14:textId="77777777" w:rsidR="00A245A0" w:rsidRPr="00767C60" w:rsidRDefault="00A245A0" w:rsidP="005928B2">
            <w:pPr>
              <w:spacing w:line="360" w:lineRule="auto"/>
              <w:rPr>
                <w:b/>
                <w:bCs/>
                <w:sz w:val="24"/>
                <w:szCs w:val="24"/>
              </w:rPr>
            </w:pPr>
            <w:r>
              <w:rPr>
                <w:sz w:val="24"/>
                <w:szCs w:val="24"/>
              </w:rPr>
              <w:t xml:space="preserve"> </w:t>
            </w:r>
            <w:r w:rsidRPr="00767C60">
              <w:rPr>
                <w:b/>
                <w:bCs/>
                <w:sz w:val="24"/>
                <w:szCs w:val="24"/>
              </w:rPr>
              <w:t>Submission Deadline: 14</w:t>
            </w:r>
            <w:r w:rsidRPr="00767C60">
              <w:rPr>
                <w:b/>
                <w:bCs/>
                <w:sz w:val="24"/>
                <w:szCs w:val="24"/>
                <w:vertAlign w:val="superscript"/>
              </w:rPr>
              <w:t>th</w:t>
            </w:r>
            <w:r w:rsidRPr="00767C60">
              <w:rPr>
                <w:b/>
                <w:bCs/>
                <w:sz w:val="24"/>
                <w:szCs w:val="24"/>
              </w:rPr>
              <w:t xml:space="preserve"> February 23.59 via Moodle.</w:t>
            </w:r>
          </w:p>
        </w:tc>
      </w:tr>
      <w:tr w:rsidR="00A245A0" w14:paraId="43DDEEE9" w14:textId="77777777" w:rsidTr="005928B2">
        <w:trPr>
          <w:trHeight w:val="913"/>
        </w:trPr>
        <w:tc>
          <w:tcPr>
            <w:tcW w:w="422" w:type="dxa"/>
          </w:tcPr>
          <w:p w14:paraId="4F0C9A32" w14:textId="77777777" w:rsidR="00A245A0" w:rsidRDefault="00A245A0" w:rsidP="005928B2">
            <w:pPr>
              <w:pStyle w:val="TableParagraph"/>
              <w:ind w:left="0" w:right="11"/>
              <w:jc w:val="center"/>
            </w:pPr>
            <w:r>
              <w:rPr>
                <w:spacing w:val="-5"/>
              </w:rPr>
              <w:t>2.</w:t>
            </w:r>
          </w:p>
        </w:tc>
        <w:tc>
          <w:tcPr>
            <w:tcW w:w="10022" w:type="dxa"/>
          </w:tcPr>
          <w:p w14:paraId="31844F19" w14:textId="77777777" w:rsidR="00A245A0" w:rsidRPr="00A71C21" w:rsidRDefault="00A245A0" w:rsidP="005928B2">
            <w:pPr>
              <w:spacing w:line="360" w:lineRule="auto"/>
              <w:rPr>
                <w:sz w:val="24"/>
                <w:szCs w:val="24"/>
              </w:rPr>
            </w:pPr>
            <w:r w:rsidRPr="00626935">
              <w:rPr>
                <w:b/>
                <w:bCs/>
                <w:sz w:val="24"/>
                <w:szCs w:val="24"/>
              </w:rPr>
              <w:t xml:space="preserve"> Report – </w:t>
            </w:r>
            <w:r w:rsidRPr="00660C8F">
              <w:rPr>
                <w:b/>
                <w:bCs/>
                <w:sz w:val="24"/>
                <w:szCs w:val="24"/>
              </w:rPr>
              <w:t>Case Report on the Disappearance of Dr Hart</w:t>
            </w:r>
          </w:p>
          <w:p w14:paraId="3BDB513E" w14:textId="77777777" w:rsidR="00A245A0" w:rsidRPr="00660C8F" w:rsidRDefault="00A245A0" w:rsidP="005928B2">
            <w:pPr>
              <w:pStyle w:val="TableParagraph"/>
              <w:tabs>
                <w:tab w:val="left" w:pos="825"/>
              </w:tabs>
              <w:spacing w:line="360" w:lineRule="auto"/>
              <w:ind w:left="64" w:right="175"/>
              <w:rPr>
                <w:sz w:val="24"/>
                <w:szCs w:val="24"/>
                <w:lang w:val="en-GB"/>
              </w:rPr>
            </w:pPr>
            <w:r w:rsidRPr="00660C8F">
              <w:rPr>
                <w:sz w:val="24"/>
                <w:szCs w:val="24"/>
              </w:rPr>
              <w:t>Your task is to compile a professional report analy</w:t>
            </w:r>
            <w:r>
              <w:rPr>
                <w:sz w:val="24"/>
                <w:szCs w:val="24"/>
              </w:rPr>
              <w:t>z</w:t>
            </w:r>
            <w:r w:rsidRPr="00660C8F">
              <w:rPr>
                <w:sz w:val="24"/>
                <w:szCs w:val="24"/>
              </w:rPr>
              <w:t>ing the disappearance of Dr Hart. To solve the case, you will rely on real-world research, academic articles, and credible sources. You will critically evaluate evidence and present findings using proper Harvard Referencing.</w:t>
            </w:r>
          </w:p>
          <w:p w14:paraId="67C88539" w14:textId="77777777" w:rsidR="00A245A0" w:rsidRDefault="00A245A0" w:rsidP="005928B2">
            <w:pPr>
              <w:pStyle w:val="TableParagraph"/>
              <w:tabs>
                <w:tab w:val="left" w:pos="825"/>
              </w:tabs>
              <w:spacing w:line="360" w:lineRule="auto"/>
              <w:ind w:left="64" w:right="175"/>
              <w:rPr>
                <w:b/>
                <w:bCs/>
                <w:sz w:val="24"/>
                <w:szCs w:val="24"/>
                <w:lang w:val="en-GB"/>
              </w:rPr>
            </w:pPr>
            <w:r w:rsidRPr="00A71C21">
              <w:rPr>
                <w:b/>
                <w:bCs/>
                <w:sz w:val="24"/>
                <w:szCs w:val="24"/>
                <w:lang w:val="en-GB"/>
              </w:rPr>
              <w:t>Guidance:</w:t>
            </w:r>
          </w:p>
          <w:p w14:paraId="12ABC369" w14:textId="77777777" w:rsidR="00A245A0" w:rsidRPr="00C6676B" w:rsidRDefault="00A245A0">
            <w:pPr>
              <w:pStyle w:val="TableParagraph"/>
              <w:numPr>
                <w:ilvl w:val="0"/>
                <w:numId w:val="43"/>
              </w:numPr>
              <w:tabs>
                <w:tab w:val="left" w:pos="825"/>
              </w:tabs>
              <w:spacing w:line="360" w:lineRule="auto"/>
              <w:ind w:right="175"/>
              <w:rPr>
                <w:sz w:val="24"/>
                <w:szCs w:val="24"/>
                <w:lang w:val="en-GB"/>
              </w:rPr>
            </w:pPr>
            <w:r w:rsidRPr="00C6676B">
              <w:rPr>
                <w:b/>
                <w:bCs/>
                <w:sz w:val="24"/>
                <w:szCs w:val="24"/>
                <w:lang w:val="en-GB"/>
              </w:rPr>
              <w:t>Executive Summary</w:t>
            </w:r>
          </w:p>
          <w:p w14:paraId="6274559B" w14:textId="77777777" w:rsidR="00A245A0" w:rsidRPr="00C6676B" w:rsidRDefault="00A245A0" w:rsidP="005928B2">
            <w:pPr>
              <w:pStyle w:val="TableParagraph"/>
              <w:tabs>
                <w:tab w:val="left" w:pos="825"/>
              </w:tabs>
              <w:spacing w:line="360" w:lineRule="auto"/>
              <w:ind w:left="424" w:right="175"/>
              <w:rPr>
                <w:sz w:val="24"/>
                <w:szCs w:val="24"/>
                <w:lang w:val="en-GB"/>
              </w:rPr>
            </w:pPr>
            <w:r w:rsidRPr="00C6676B">
              <w:rPr>
                <w:sz w:val="24"/>
                <w:szCs w:val="24"/>
                <w:lang w:val="en-GB"/>
              </w:rPr>
              <w:t>Summari</w:t>
            </w:r>
            <w:r>
              <w:rPr>
                <w:sz w:val="24"/>
                <w:szCs w:val="24"/>
                <w:lang w:val="en-GB"/>
              </w:rPr>
              <w:t>s</w:t>
            </w:r>
            <w:r w:rsidRPr="00C6676B">
              <w:rPr>
                <w:sz w:val="24"/>
                <w:szCs w:val="24"/>
                <w:lang w:val="en-GB"/>
              </w:rPr>
              <w:t>e findings and key conclusions.</w:t>
            </w:r>
          </w:p>
          <w:p w14:paraId="2404F992" w14:textId="77777777" w:rsidR="00A245A0" w:rsidRPr="00C6676B" w:rsidRDefault="00A245A0">
            <w:pPr>
              <w:pStyle w:val="TableParagraph"/>
              <w:numPr>
                <w:ilvl w:val="0"/>
                <w:numId w:val="43"/>
              </w:numPr>
              <w:tabs>
                <w:tab w:val="left" w:pos="825"/>
              </w:tabs>
              <w:spacing w:line="360" w:lineRule="auto"/>
              <w:ind w:right="175"/>
              <w:rPr>
                <w:sz w:val="24"/>
                <w:szCs w:val="24"/>
                <w:lang w:val="en-GB"/>
              </w:rPr>
            </w:pPr>
            <w:r w:rsidRPr="00C6676B">
              <w:rPr>
                <w:b/>
                <w:bCs/>
                <w:sz w:val="24"/>
                <w:szCs w:val="24"/>
                <w:lang w:val="en-GB"/>
              </w:rPr>
              <w:t>Background</w:t>
            </w:r>
          </w:p>
          <w:p w14:paraId="6DE71CD8" w14:textId="77777777" w:rsidR="00A245A0" w:rsidRPr="00C6676B" w:rsidRDefault="00A245A0" w:rsidP="005928B2">
            <w:pPr>
              <w:pStyle w:val="TableParagraph"/>
              <w:tabs>
                <w:tab w:val="left" w:pos="825"/>
              </w:tabs>
              <w:spacing w:line="360" w:lineRule="auto"/>
              <w:ind w:left="424" w:right="175"/>
              <w:rPr>
                <w:sz w:val="24"/>
                <w:szCs w:val="24"/>
                <w:lang w:val="en-GB"/>
              </w:rPr>
            </w:pPr>
            <w:r w:rsidRPr="00C6676B">
              <w:rPr>
                <w:sz w:val="24"/>
                <w:szCs w:val="24"/>
                <w:lang w:val="en-GB"/>
              </w:rPr>
              <w:t>Include details of Dr Hart's professional work and ethical concerns, backed by research into real-world robotics ethics.</w:t>
            </w:r>
          </w:p>
          <w:p w14:paraId="564A7D42" w14:textId="77777777" w:rsidR="00A245A0" w:rsidRPr="00C6676B" w:rsidRDefault="00A245A0">
            <w:pPr>
              <w:pStyle w:val="TableParagraph"/>
              <w:numPr>
                <w:ilvl w:val="0"/>
                <w:numId w:val="43"/>
              </w:numPr>
              <w:tabs>
                <w:tab w:val="left" w:pos="825"/>
              </w:tabs>
              <w:spacing w:line="360" w:lineRule="auto"/>
              <w:ind w:right="175"/>
              <w:rPr>
                <w:sz w:val="24"/>
                <w:szCs w:val="24"/>
                <w:lang w:val="en-GB"/>
              </w:rPr>
            </w:pPr>
            <w:r w:rsidRPr="00C6676B">
              <w:rPr>
                <w:b/>
                <w:bCs/>
                <w:sz w:val="24"/>
                <w:szCs w:val="24"/>
                <w:lang w:val="en-GB"/>
              </w:rPr>
              <w:t>Investigation and Evidence Analysis</w:t>
            </w:r>
          </w:p>
          <w:p w14:paraId="02B4314F" w14:textId="77777777" w:rsidR="00A245A0" w:rsidRPr="00C6676B" w:rsidRDefault="00A245A0" w:rsidP="005928B2">
            <w:pPr>
              <w:pStyle w:val="TableParagraph"/>
              <w:tabs>
                <w:tab w:val="left" w:pos="825"/>
              </w:tabs>
              <w:spacing w:line="360" w:lineRule="auto"/>
              <w:ind w:left="424" w:right="175"/>
              <w:rPr>
                <w:sz w:val="24"/>
                <w:szCs w:val="24"/>
                <w:lang w:val="en-GB"/>
              </w:rPr>
            </w:pPr>
            <w:r w:rsidRPr="00C6676B">
              <w:rPr>
                <w:sz w:val="24"/>
                <w:szCs w:val="24"/>
                <w:lang w:val="en-GB"/>
              </w:rPr>
              <w:t xml:space="preserve">Analyse real-world materials (e.g., academic articles or reports) to piece together the </w:t>
            </w:r>
            <w:r w:rsidRPr="00C6676B">
              <w:rPr>
                <w:sz w:val="24"/>
                <w:szCs w:val="24"/>
                <w:lang w:val="en-GB"/>
              </w:rPr>
              <w:lastRenderedPageBreak/>
              <w:t>possible motives and reasons behind her disappearance.</w:t>
            </w:r>
          </w:p>
          <w:p w14:paraId="55D45F7E" w14:textId="77777777" w:rsidR="00A245A0" w:rsidRPr="00C6676B" w:rsidRDefault="00A245A0">
            <w:pPr>
              <w:pStyle w:val="TableParagraph"/>
              <w:numPr>
                <w:ilvl w:val="0"/>
                <w:numId w:val="43"/>
              </w:numPr>
              <w:tabs>
                <w:tab w:val="left" w:pos="825"/>
              </w:tabs>
              <w:spacing w:line="360" w:lineRule="auto"/>
              <w:ind w:right="175"/>
              <w:rPr>
                <w:sz w:val="24"/>
                <w:szCs w:val="24"/>
                <w:lang w:val="en-GB"/>
              </w:rPr>
            </w:pPr>
            <w:r w:rsidRPr="00C6676B">
              <w:rPr>
                <w:b/>
                <w:bCs/>
                <w:sz w:val="24"/>
                <w:szCs w:val="24"/>
                <w:lang w:val="en-GB"/>
              </w:rPr>
              <w:t>Theories and Solutions</w:t>
            </w:r>
          </w:p>
          <w:p w14:paraId="4F603CAB" w14:textId="77777777" w:rsidR="00A245A0" w:rsidRPr="00C6676B" w:rsidRDefault="00A245A0" w:rsidP="005928B2">
            <w:pPr>
              <w:pStyle w:val="TableParagraph"/>
              <w:tabs>
                <w:tab w:val="left" w:pos="825"/>
              </w:tabs>
              <w:spacing w:line="360" w:lineRule="auto"/>
              <w:ind w:left="424" w:right="175"/>
              <w:rPr>
                <w:sz w:val="24"/>
                <w:szCs w:val="24"/>
                <w:lang w:val="en-GB"/>
              </w:rPr>
            </w:pPr>
            <w:r w:rsidRPr="00C6676B">
              <w:rPr>
                <w:sz w:val="24"/>
                <w:szCs w:val="24"/>
                <w:lang w:val="en-GB"/>
              </w:rPr>
              <w:t xml:space="preserve">Present theories based on </w:t>
            </w:r>
            <w:r>
              <w:rPr>
                <w:sz w:val="24"/>
                <w:szCs w:val="24"/>
                <w:lang w:val="en-GB"/>
              </w:rPr>
              <w:t>your</w:t>
            </w:r>
            <w:r w:rsidRPr="00C6676B">
              <w:rPr>
                <w:sz w:val="24"/>
                <w:szCs w:val="24"/>
                <w:lang w:val="en-GB"/>
              </w:rPr>
              <w:t xml:space="preserve"> research. For example:</w:t>
            </w:r>
          </w:p>
          <w:p w14:paraId="3A043913" w14:textId="77777777" w:rsidR="00A245A0" w:rsidRPr="00C6676B" w:rsidRDefault="00A245A0" w:rsidP="005928B2">
            <w:pPr>
              <w:pStyle w:val="TableParagraph"/>
              <w:tabs>
                <w:tab w:val="left" w:pos="825"/>
              </w:tabs>
              <w:spacing w:line="360" w:lineRule="auto"/>
              <w:ind w:left="784" w:right="175"/>
              <w:rPr>
                <w:sz w:val="24"/>
                <w:szCs w:val="24"/>
                <w:lang w:val="en-GB"/>
              </w:rPr>
            </w:pPr>
            <w:r w:rsidRPr="00C6676B">
              <w:rPr>
                <w:sz w:val="24"/>
                <w:szCs w:val="24"/>
                <w:lang w:val="en-GB"/>
              </w:rPr>
              <w:t>Dr Hart might have been pressured to work on unethical projects.</w:t>
            </w:r>
          </w:p>
          <w:p w14:paraId="4F0E5648" w14:textId="77777777" w:rsidR="00A245A0" w:rsidRPr="00C6676B" w:rsidRDefault="00A245A0" w:rsidP="005928B2">
            <w:pPr>
              <w:pStyle w:val="TableParagraph"/>
              <w:tabs>
                <w:tab w:val="left" w:pos="825"/>
              </w:tabs>
              <w:spacing w:line="360" w:lineRule="auto"/>
              <w:ind w:left="784" w:right="175"/>
              <w:rPr>
                <w:sz w:val="24"/>
                <w:szCs w:val="24"/>
                <w:lang w:val="en-GB"/>
              </w:rPr>
            </w:pPr>
            <w:r w:rsidRPr="00C6676B">
              <w:rPr>
                <w:sz w:val="24"/>
                <w:szCs w:val="24"/>
                <w:lang w:val="en-GB"/>
              </w:rPr>
              <w:t>Workplace dynamics or safety concerns might have contributed to her disappearance.</w:t>
            </w:r>
          </w:p>
          <w:p w14:paraId="7410F3D3" w14:textId="77777777" w:rsidR="00A245A0" w:rsidRPr="00C6676B" w:rsidRDefault="00A245A0">
            <w:pPr>
              <w:pStyle w:val="TableParagraph"/>
              <w:numPr>
                <w:ilvl w:val="0"/>
                <w:numId w:val="43"/>
              </w:numPr>
              <w:tabs>
                <w:tab w:val="left" w:pos="825"/>
              </w:tabs>
              <w:spacing w:line="360" w:lineRule="auto"/>
              <w:ind w:right="175"/>
              <w:rPr>
                <w:sz w:val="24"/>
                <w:szCs w:val="24"/>
                <w:lang w:val="en-GB"/>
              </w:rPr>
            </w:pPr>
            <w:r w:rsidRPr="00C6676B">
              <w:rPr>
                <w:b/>
                <w:bCs/>
                <w:sz w:val="24"/>
                <w:szCs w:val="24"/>
                <w:lang w:val="en-GB"/>
              </w:rPr>
              <w:t>Recommendations</w:t>
            </w:r>
          </w:p>
          <w:p w14:paraId="4966E687" w14:textId="77777777" w:rsidR="00A245A0" w:rsidRPr="00C6676B" w:rsidRDefault="00A245A0" w:rsidP="005928B2">
            <w:pPr>
              <w:pStyle w:val="TableParagraph"/>
              <w:tabs>
                <w:tab w:val="left" w:pos="825"/>
              </w:tabs>
              <w:spacing w:line="360" w:lineRule="auto"/>
              <w:ind w:left="424" w:right="175"/>
              <w:rPr>
                <w:sz w:val="24"/>
                <w:szCs w:val="24"/>
                <w:lang w:val="en-GB"/>
              </w:rPr>
            </w:pPr>
            <w:r w:rsidRPr="00C6676B">
              <w:rPr>
                <w:sz w:val="24"/>
                <w:szCs w:val="24"/>
                <w:lang w:val="en-GB"/>
              </w:rPr>
              <w:t>Propose next steps for the investigation, considering ethical guidelines and academic standards.</w:t>
            </w:r>
          </w:p>
          <w:p w14:paraId="0BA6B312" w14:textId="77777777" w:rsidR="00A245A0" w:rsidRPr="00C6676B" w:rsidRDefault="00A245A0">
            <w:pPr>
              <w:pStyle w:val="TableParagraph"/>
              <w:numPr>
                <w:ilvl w:val="0"/>
                <w:numId w:val="43"/>
              </w:numPr>
              <w:tabs>
                <w:tab w:val="left" w:pos="825"/>
              </w:tabs>
              <w:spacing w:line="360" w:lineRule="auto"/>
              <w:ind w:right="175"/>
              <w:rPr>
                <w:sz w:val="24"/>
                <w:szCs w:val="24"/>
                <w:lang w:val="en-GB"/>
              </w:rPr>
            </w:pPr>
            <w:r w:rsidRPr="00C6676B">
              <w:rPr>
                <w:b/>
                <w:bCs/>
                <w:sz w:val="24"/>
                <w:szCs w:val="24"/>
                <w:lang w:val="en-GB"/>
              </w:rPr>
              <w:t>References</w:t>
            </w:r>
          </w:p>
          <w:p w14:paraId="15306DD8" w14:textId="77777777" w:rsidR="00A245A0" w:rsidRPr="00A71C21" w:rsidRDefault="00A245A0" w:rsidP="005928B2">
            <w:pPr>
              <w:pStyle w:val="TableParagraph"/>
              <w:tabs>
                <w:tab w:val="left" w:pos="825"/>
              </w:tabs>
              <w:spacing w:line="360" w:lineRule="auto"/>
              <w:ind w:left="424" w:right="175"/>
              <w:rPr>
                <w:sz w:val="24"/>
                <w:szCs w:val="24"/>
                <w:lang w:val="en-GB"/>
              </w:rPr>
            </w:pPr>
            <w:r>
              <w:rPr>
                <w:sz w:val="24"/>
                <w:szCs w:val="24"/>
                <w:lang w:val="en-GB"/>
              </w:rPr>
              <w:t>You should include a minimum of 5 credible and reliable references.</w:t>
            </w:r>
          </w:p>
          <w:p w14:paraId="7DF2A2B3" w14:textId="77777777" w:rsidR="00A245A0" w:rsidRPr="00C6676B" w:rsidRDefault="00A245A0" w:rsidP="005928B2">
            <w:pPr>
              <w:spacing w:line="360" w:lineRule="auto"/>
              <w:rPr>
                <w:b/>
                <w:bCs/>
                <w:sz w:val="24"/>
                <w:szCs w:val="24"/>
                <w:u w:val="single"/>
              </w:rPr>
            </w:pPr>
          </w:p>
          <w:p w14:paraId="6058A5CF" w14:textId="77777777" w:rsidR="00A245A0" w:rsidRPr="00A71C21" w:rsidRDefault="00A245A0" w:rsidP="005928B2">
            <w:pPr>
              <w:spacing w:line="360" w:lineRule="auto"/>
              <w:rPr>
                <w:sz w:val="24"/>
                <w:szCs w:val="24"/>
              </w:rPr>
            </w:pPr>
            <w:r w:rsidRPr="00C6676B">
              <w:rPr>
                <w:b/>
                <w:bCs/>
                <w:sz w:val="24"/>
                <w:szCs w:val="24"/>
                <w:u w:val="single"/>
              </w:rPr>
              <w:t>Submission Deadline: 28</w:t>
            </w:r>
            <w:r w:rsidRPr="00C6676B">
              <w:rPr>
                <w:b/>
                <w:bCs/>
                <w:sz w:val="24"/>
                <w:szCs w:val="24"/>
                <w:u w:val="single"/>
                <w:vertAlign w:val="superscript"/>
              </w:rPr>
              <w:t>th</w:t>
            </w:r>
            <w:r w:rsidRPr="00C6676B">
              <w:rPr>
                <w:b/>
                <w:bCs/>
                <w:sz w:val="24"/>
                <w:szCs w:val="24"/>
                <w:u w:val="single"/>
              </w:rPr>
              <w:t xml:space="preserve"> February 23.59 via Moodle.</w:t>
            </w:r>
          </w:p>
        </w:tc>
      </w:tr>
      <w:tr w:rsidR="00A245A0" w14:paraId="33C3A790" w14:textId="77777777" w:rsidTr="005928B2">
        <w:trPr>
          <w:trHeight w:val="4077"/>
        </w:trPr>
        <w:tc>
          <w:tcPr>
            <w:tcW w:w="422" w:type="dxa"/>
          </w:tcPr>
          <w:p w14:paraId="34232C06" w14:textId="77777777" w:rsidR="00A245A0" w:rsidRDefault="00A245A0" w:rsidP="005928B2">
            <w:pPr>
              <w:pStyle w:val="TableParagraph"/>
              <w:ind w:left="0" w:right="11"/>
              <w:jc w:val="center"/>
            </w:pPr>
            <w:r>
              <w:rPr>
                <w:spacing w:val="-5"/>
              </w:rPr>
              <w:lastRenderedPageBreak/>
              <w:t>3.</w:t>
            </w:r>
          </w:p>
        </w:tc>
        <w:tc>
          <w:tcPr>
            <w:tcW w:w="10022" w:type="dxa"/>
          </w:tcPr>
          <w:p w14:paraId="445CB1AE" w14:textId="77777777" w:rsidR="00A245A0" w:rsidRDefault="00A245A0" w:rsidP="005928B2">
            <w:pPr>
              <w:pStyle w:val="TableParagraph"/>
              <w:spacing w:before="1" w:line="360" w:lineRule="auto"/>
              <w:ind w:left="0"/>
              <w:rPr>
                <w:sz w:val="24"/>
                <w:szCs w:val="24"/>
                <w:lang w:val="en-GB"/>
              </w:rPr>
            </w:pPr>
            <w:r>
              <w:rPr>
                <w:b/>
                <w:sz w:val="24"/>
                <w:szCs w:val="24"/>
              </w:rPr>
              <w:t xml:space="preserve"> Individual Presentation </w:t>
            </w:r>
            <w:r w:rsidRPr="00626935">
              <w:rPr>
                <w:b/>
                <w:sz w:val="24"/>
                <w:szCs w:val="24"/>
              </w:rPr>
              <w:t xml:space="preserve">– </w:t>
            </w:r>
          </w:p>
          <w:p w14:paraId="33192F56" w14:textId="77777777" w:rsidR="00A245A0" w:rsidRPr="00A71C21" w:rsidRDefault="00A245A0" w:rsidP="005928B2">
            <w:pPr>
              <w:pStyle w:val="TableParagraph"/>
              <w:spacing w:line="360" w:lineRule="auto"/>
              <w:ind w:left="105"/>
              <w:rPr>
                <w:sz w:val="24"/>
                <w:szCs w:val="24"/>
                <w:lang w:val="en-GB"/>
              </w:rPr>
            </w:pPr>
            <w:r w:rsidRPr="005750AA">
              <w:rPr>
                <w:sz w:val="24"/>
                <w:szCs w:val="24"/>
              </w:rPr>
              <w:t>Your task is to deliver a professional presentation summarizing the findings, analysis, and recommendations from your case report on the disappearance of Dr Hart. This presentation will test your ability to communicate key information effectively, use visual aids appropriately, and engage an audience in a formal academic setting.</w:t>
            </w:r>
          </w:p>
          <w:p w14:paraId="6839C8E3" w14:textId="77777777" w:rsidR="00A245A0" w:rsidRDefault="00A245A0" w:rsidP="005928B2">
            <w:pPr>
              <w:pStyle w:val="TableParagraph"/>
              <w:spacing w:line="360" w:lineRule="auto"/>
              <w:ind w:left="105"/>
              <w:rPr>
                <w:b/>
                <w:bCs/>
                <w:sz w:val="24"/>
                <w:szCs w:val="24"/>
                <w:lang w:val="en-GB"/>
              </w:rPr>
            </w:pPr>
            <w:r w:rsidRPr="00A71C21">
              <w:rPr>
                <w:b/>
                <w:bCs/>
                <w:sz w:val="24"/>
                <w:szCs w:val="24"/>
                <w:lang w:val="en-GB"/>
              </w:rPr>
              <w:t>Guidance:</w:t>
            </w:r>
          </w:p>
          <w:p w14:paraId="0BDC93B8" w14:textId="77777777" w:rsidR="00A245A0" w:rsidRPr="00BA2669" w:rsidRDefault="00A245A0" w:rsidP="005928B2">
            <w:pPr>
              <w:pStyle w:val="TableParagraph"/>
              <w:spacing w:line="360" w:lineRule="auto"/>
              <w:ind w:left="105"/>
              <w:rPr>
                <w:sz w:val="24"/>
                <w:szCs w:val="24"/>
                <w:lang w:val="en-GB"/>
              </w:rPr>
            </w:pPr>
            <w:r w:rsidRPr="00BA2669">
              <w:rPr>
                <w:sz w:val="24"/>
                <w:szCs w:val="24"/>
                <w:lang w:val="en-GB"/>
              </w:rPr>
              <w:t xml:space="preserve">Use </w:t>
            </w:r>
            <w:r w:rsidRPr="00BA2669">
              <w:rPr>
                <w:b/>
                <w:bCs/>
                <w:sz w:val="24"/>
                <w:szCs w:val="24"/>
                <w:lang w:val="en-GB"/>
              </w:rPr>
              <w:t>4–6 slides</w:t>
            </w:r>
            <w:r w:rsidRPr="00BA2669">
              <w:rPr>
                <w:sz w:val="24"/>
                <w:szCs w:val="24"/>
                <w:lang w:val="en-GB"/>
              </w:rPr>
              <w:t xml:space="preserve"> to organi</w:t>
            </w:r>
            <w:r>
              <w:rPr>
                <w:sz w:val="24"/>
                <w:szCs w:val="24"/>
                <w:lang w:val="en-GB"/>
              </w:rPr>
              <w:t>s</w:t>
            </w:r>
            <w:r w:rsidRPr="00BA2669">
              <w:rPr>
                <w:sz w:val="24"/>
                <w:szCs w:val="24"/>
                <w:lang w:val="en-GB"/>
              </w:rPr>
              <w:t>e your content logically:</w:t>
            </w:r>
          </w:p>
          <w:p w14:paraId="281BB8DC" w14:textId="77777777" w:rsidR="00A245A0" w:rsidRPr="00BA2669" w:rsidRDefault="00A245A0" w:rsidP="005928B2">
            <w:pPr>
              <w:pStyle w:val="TableParagraph"/>
              <w:spacing w:line="360" w:lineRule="auto"/>
              <w:ind w:left="720"/>
              <w:rPr>
                <w:sz w:val="24"/>
                <w:szCs w:val="24"/>
                <w:lang w:val="en-GB"/>
              </w:rPr>
            </w:pPr>
            <w:r w:rsidRPr="00BA2669">
              <w:rPr>
                <w:b/>
                <w:bCs/>
                <w:sz w:val="24"/>
                <w:szCs w:val="24"/>
                <w:lang w:val="en-GB"/>
              </w:rPr>
              <w:t xml:space="preserve">Introduction </w:t>
            </w:r>
          </w:p>
          <w:p w14:paraId="4A8FA08B" w14:textId="77777777" w:rsidR="00A245A0" w:rsidRPr="00BA2669" w:rsidRDefault="00A245A0">
            <w:pPr>
              <w:pStyle w:val="TableParagraph"/>
              <w:numPr>
                <w:ilvl w:val="1"/>
                <w:numId w:val="45"/>
              </w:numPr>
              <w:spacing w:line="360" w:lineRule="auto"/>
              <w:rPr>
                <w:sz w:val="24"/>
                <w:szCs w:val="24"/>
                <w:lang w:val="en-GB"/>
              </w:rPr>
            </w:pPr>
            <w:r w:rsidRPr="00BA2669">
              <w:rPr>
                <w:sz w:val="24"/>
                <w:szCs w:val="24"/>
                <w:lang w:val="en-GB"/>
              </w:rPr>
              <w:t>Brief overview of Dr Hart’s disappearance and the purpose of the report.</w:t>
            </w:r>
          </w:p>
          <w:p w14:paraId="030EDF6C" w14:textId="77777777" w:rsidR="00A245A0" w:rsidRPr="00BA2669" w:rsidRDefault="00A245A0">
            <w:pPr>
              <w:pStyle w:val="TableParagraph"/>
              <w:numPr>
                <w:ilvl w:val="1"/>
                <w:numId w:val="45"/>
              </w:numPr>
              <w:spacing w:line="360" w:lineRule="auto"/>
              <w:rPr>
                <w:sz w:val="24"/>
                <w:szCs w:val="24"/>
                <w:lang w:val="en-GB"/>
              </w:rPr>
            </w:pPr>
            <w:r w:rsidRPr="00BA2669">
              <w:rPr>
                <w:sz w:val="24"/>
                <w:szCs w:val="24"/>
                <w:lang w:val="en-GB"/>
              </w:rPr>
              <w:t>State the key questions you addressed in your investigation.</w:t>
            </w:r>
          </w:p>
          <w:p w14:paraId="6C9DED6D" w14:textId="77777777" w:rsidR="00A245A0" w:rsidRPr="00BA2669" w:rsidRDefault="00A245A0" w:rsidP="005928B2">
            <w:pPr>
              <w:pStyle w:val="TableParagraph"/>
              <w:spacing w:line="360" w:lineRule="auto"/>
              <w:ind w:left="720"/>
              <w:rPr>
                <w:sz w:val="24"/>
                <w:szCs w:val="24"/>
                <w:lang w:val="en-GB"/>
              </w:rPr>
            </w:pPr>
            <w:r w:rsidRPr="00BA2669">
              <w:rPr>
                <w:b/>
                <w:bCs/>
                <w:sz w:val="24"/>
                <w:szCs w:val="24"/>
                <w:lang w:val="en-GB"/>
              </w:rPr>
              <w:t xml:space="preserve">Key Evidence and Analysis </w:t>
            </w:r>
          </w:p>
          <w:p w14:paraId="01AA5B7A" w14:textId="77777777" w:rsidR="00A245A0" w:rsidRPr="00BA2669" w:rsidRDefault="00A245A0">
            <w:pPr>
              <w:pStyle w:val="TableParagraph"/>
              <w:numPr>
                <w:ilvl w:val="1"/>
                <w:numId w:val="45"/>
              </w:numPr>
              <w:spacing w:line="360" w:lineRule="auto"/>
              <w:rPr>
                <w:sz w:val="24"/>
                <w:szCs w:val="24"/>
                <w:lang w:val="en-GB"/>
              </w:rPr>
            </w:pPr>
            <w:r w:rsidRPr="00BA2669">
              <w:rPr>
                <w:sz w:val="24"/>
                <w:szCs w:val="24"/>
                <w:lang w:val="en-GB"/>
              </w:rPr>
              <w:t>Summarize the most significant evidence you analysed.</w:t>
            </w:r>
          </w:p>
          <w:p w14:paraId="7F83F883" w14:textId="77777777" w:rsidR="00A245A0" w:rsidRPr="00BA2669" w:rsidRDefault="00A245A0">
            <w:pPr>
              <w:pStyle w:val="TableParagraph"/>
              <w:numPr>
                <w:ilvl w:val="1"/>
                <w:numId w:val="45"/>
              </w:numPr>
              <w:spacing w:line="360" w:lineRule="auto"/>
              <w:rPr>
                <w:sz w:val="24"/>
                <w:szCs w:val="24"/>
                <w:lang w:val="en-GB"/>
              </w:rPr>
            </w:pPr>
            <w:r w:rsidRPr="00BA2669">
              <w:rPr>
                <w:sz w:val="24"/>
                <w:szCs w:val="24"/>
                <w:lang w:val="en-GB"/>
              </w:rPr>
              <w:t>Highlight key sources you used (e.g., academic articles, media reports).</w:t>
            </w:r>
          </w:p>
          <w:p w14:paraId="04E1A558" w14:textId="77777777" w:rsidR="00A245A0" w:rsidRPr="00BA2669" w:rsidRDefault="00A245A0">
            <w:pPr>
              <w:pStyle w:val="TableParagraph"/>
              <w:numPr>
                <w:ilvl w:val="1"/>
                <w:numId w:val="45"/>
              </w:numPr>
              <w:spacing w:line="360" w:lineRule="auto"/>
              <w:rPr>
                <w:sz w:val="24"/>
                <w:szCs w:val="24"/>
                <w:lang w:val="en-GB"/>
              </w:rPr>
            </w:pPr>
            <w:r w:rsidRPr="00BA2669">
              <w:rPr>
                <w:sz w:val="24"/>
                <w:szCs w:val="24"/>
                <w:lang w:val="en-GB"/>
              </w:rPr>
              <w:t>Discuss how you evaluated the reliability of your evidence.</w:t>
            </w:r>
          </w:p>
          <w:p w14:paraId="5F90C143" w14:textId="77777777" w:rsidR="00A245A0" w:rsidRPr="00BA2669" w:rsidRDefault="00A245A0" w:rsidP="005928B2">
            <w:pPr>
              <w:pStyle w:val="TableParagraph"/>
              <w:spacing w:line="360" w:lineRule="auto"/>
              <w:ind w:left="720"/>
              <w:rPr>
                <w:sz w:val="24"/>
                <w:szCs w:val="24"/>
                <w:lang w:val="en-GB"/>
              </w:rPr>
            </w:pPr>
            <w:r w:rsidRPr="00BA2669">
              <w:rPr>
                <w:b/>
                <w:bCs/>
                <w:sz w:val="24"/>
                <w:szCs w:val="24"/>
                <w:lang w:val="en-GB"/>
              </w:rPr>
              <w:t xml:space="preserve">Theories and Conclusions </w:t>
            </w:r>
          </w:p>
          <w:p w14:paraId="4F530C31" w14:textId="77777777" w:rsidR="00A245A0" w:rsidRPr="00BA2669" w:rsidRDefault="00A245A0">
            <w:pPr>
              <w:pStyle w:val="TableParagraph"/>
              <w:numPr>
                <w:ilvl w:val="1"/>
                <w:numId w:val="45"/>
              </w:numPr>
              <w:spacing w:line="360" w:lineRule="auto"/>
              <w:rPr>
                <w:sz w:val="24"/>
                <w:szCs w:val="24"/>
                <w:lang w:val="en-GB"/>
              </w:rPr>
            </w:pPr>
            <w:r w:rsidRPr="00BA2669">
              <w:rPr>
                <w:sz w:val="24"/>
                <w:szCs w:val="24"/>
                <w:lang w:val="en-GB"/>
              </w:rPr>
              <w:t>Present your leading theories about Dr Hart’s disappearance.</w:t>
            </w:r>
          </w:p>
          <w:p w14:paraId="4007A05F" w14:textId="77777777" w:rsidR="00A245A0" w:rsidRPr="00BA2669" w:rsidRDefault="00A245A0">
            <w:pPr>
              <w:pStyle w:val="TableParagraph"/>
              <w:numPr>
                <w:ilvl w:val="1"/>
                <w:numId w:val="45"/>
              </w:numPr>
              <w:spacing w:line="360" w:lineRule="auto"/>
              <w:rPr>
                <w:sz w:val="24"/>
                <w:szCs w:val="24"/>
                <w:lang w:val="en-GB"/>
              </w:rPr>
            </w:pPr>
            <w:r w:rsidRPr="00BA2669">
              <w:rPr>
                <w:sz w:val="24"/>
                <w:szCs w:val="24"/>
                <w:lang w:val="en-GB"/>
              </w:rPr>
              <w:t>Explain the reasoning behind your conclusions.</w:t>
            </w:r>
          </w:p>
          <w:p w14:paraId="7FA03DEA" w14:textId="77777777" w:rsidR="00A245A0" w:rsidRPr="00BA2669" w:rsidRDefault="00A245A0" w:rsidP="005928B2">
            <w:pPr>
              <w:pStyle w:val="TableParagraph"/>
              <w:spacing w:line="360" w:lineRule="auto"/>
              <w:ind w:left="720"/>
              <w:rPr>
                <w:sz w:val="24"/>
                <w:szCs w:val="24"/>
                <w:lang w:val="en-GB"/>
              </w:rPr>
            </w:pPr>
            <w:r w:rsidRPr="00BA2669">
              <w:rPr>
                <w:b/>
                <w:bCs/>
                <w:sz w:val="24"/>
                <w:szCs w:val="24"/>
                <w:lang w:val="en-GB"/>
              </w:rPr>
              <w:t>Reflection</w:t>
            </w:r>
          </w:p>
          <w:p w14:paraId="41743F4E" w14:textId="77777777" w:rsidR="00A245A0" w:rsidRPr="00BA2669" w:rsidRDefault="00A245A0">
            <w:pPr>
              <w:pStyle w:val="TableParagraph"/>
              <w:numPr>
                <w:ilvl w:val="1"/>
                <w:numId w:val="45"/>
              </w:numPr>
              <w:spacing w:line="360" w:lineRule="auto"/>
              <w:rPr>
                <w:sz w:val="24"/>
                <w:szCs w:val="24"/>
                <w:lang w:val="en-GB"/>
              </w:rPr>
            </w:pPr>
            <w:r w:rsidRPr="00BA2669">
              <w:rPr>
                <w:sz w:val="24"/>
                <w:szCs w:val="24"/>
                <w:lang w:val="en-GB"/>
              </w:rPr>
              <w:t>Discuss challenges you faced during the investigation or lessons learned from the process.</w:t>
            </w:r>
          </w:p>
          <w:p w14:paraId="23AD7292" w14:textId="77777777" w:rsidR="00A245A0" w:rsidRPr="00BA2669" w:rsidRDefault="00A245A0" w:rsidP="005928B2">
            <w:pPr>
              <w:pStyle w:val="TableParagraph"/>
              <w:spacing w:line="360" w:lineRule="auto"/>
              <w:ind w:left="720"/>
              <w:rPr>
                <w:sz w:val="24"/>
                <w:szCs w:val="24"/>
                <w:lang w:val="en-GB"/>
              </w:rPr>
            </w:pPr>
            <w:r w:rsidRPr="00BA2669">
              <w:rPr>
                <w:b/>
                <w:bCs/>
                <w:sz w:val="24"/>
                <w:szCs w:val="24"/>
                <w:lang w:val="en-GB"/>
              </w:rPr>
              <w:t xml:space="preserve">Q&amp;A </w:t>
            </w:r>
          </w:p>
          <w:p w14:paraId="50111FB5" w14:textId="77777777" w:rsidR="00A245A0" w:rsidRPr="00BA2669" w:rsidRDefault="00A245A0">
            <w:pPr>
              <w:pStyle w:val="TableParagraph"/>
              <w:numPr>
                <w:ilvl w:val="1"/>
                <w:numId w:val="45"/>
              </w:numPr>
              <w:spacing w:line="360" w:lineRule="auto"/>
              <w:rPr>
                <w:sz w:val="24"/>
                <w:szCs w:val="24"/>
                <w:lang w:val="en-GB"/>
              </w:rPr>
            </w:pPr>
            <w:r w:rsidRPr="00BA2669">
              <w:rPr>
                <w:sz w:val="24"/>
                <w:szCs w:val="24"/>
                <w:lang w:val="en-GB"/>
              </w:rPr>
              <w:t xml:space="preserve">Be prepared to answer questions from your peers or </w:t>
            </w:r>
            <w:r>
              <w:rPr>
                <w:sz w:val="24"/>
                <w:szCs w:val="24"/>
                <w:lang w:val="en-GB"/>
              </w:rPr>
              <w:t>lecturer.</w:t>
            </w:r>
          </w:p>
          <w:p w14:paraId="3BFA4656" w14:textId="77777777" w:rsidR="00A245A0" w:rsidRDefault="00A245A0" w:rsidP="005928B2">
            <w:pPr>
              <w:pStyle w:val="TableParagraph"/>
              <w:spacing w:line="360" w:lineRule="auto"/>
              <w:ind w:left="0"/>
              <w:rPr>
                <w:sz w:val="24"/>
                <w:szCs w:val="24"/>
              </w:rPr>
            </w:pPr>
          </w:p>
          <w:p w14:paraId="0B691415" w14:textId="77777777" w:rsidR="00A245A0" w:rsidRDefault="00A245A0" w:rsidP="005928B2">
            <w:pPr>
              <w:pStyle w:val="TableParagraph"/>
              <w:spacing w:line="360" w:lineRule="auto"/>
              <w:rPr>
                <w:b/>
                <w:bCs/>
                <w:sz w:val="24"/>
                <w:szCs w:val="24"/>
                <w:lang w:val="en-GB"/>
              </w:rPr>
            </w:pPr>
            <w:r w:rsidRPr="009A6F87">
              <w:rPr>
                <w:b/>
                <w:bCs/>
                <w:sz w:val="24"/>
                <w:szCs w:val="24"/>
                <w:lang w:val="en-GB"/>
              </w:rPr>
              <w:lastRenderedPageBreak/>
              <w:t>Submission Deadline</w:t>
            </w:r>
            <w:r>
              <w:rPr>
                <w:b/>
                <w:bCs/>
                <w:sz w:val="24"/>
                <w:szCs w:val="24"/>
                <w:lang w:val="en-GB"/>
              </w:rPr>
              <w:t>s</w:t>
            </w:r>
            <w:r w:rsidRPr="009A6F87">
              <w:rPr>
                <w:b/>
                <w:bCs/>
                <w:sz w:val="24"/>
                <w:szCs w:val="24"/>
                <w:lang w:val="en-GB"/>
              </w:rPr>
              <w:t xml:space="preserve">: </w:t>
            </w:r>
          </w:p>
          <w:p w14:paraId="59341E01" w14:textId="77777777" w:rsidR="00A245A0" w:rsidRPr="00FD3613" w:rsidRDefault="00A245A0" w:rsidP="005928B2">
            <w:pPr>
              <w:pStyle w:val="TableParagraph"/>
              <w:spacing w:line="360" w:lineRule="auto"/>
              <w:rPr>
                <w:b/>
                <w:bCs/>
                <w:sz w:val="24"/>
                <w:szCs w:val="24"/>
              </w:rPr>
            </w:pPr>
            <w:r w:rsidRPr="00FD3613">
              <w:rPr>
                <w:b/>
                <w:bCs/>
                <w:sz w:val="24"/>
                <w:szCs w:val="24"/>
              </w:rPr>
              <w:t>Slide Submission Deadline: 24th March</w:t>
            </w:r>
            <w:r w:rsidRPr="00FD3613">
              <w:rPr>
                <w:b/>
                <w:bCs/>
                <w:sz w:val="24"/>
                <w:szCs w:val="24"/>
              </w:rPr>
              <w:br/>
            </w:r>
            <w:r w:rsidRPr="00FD3613">
              <w:rPr>
                <w:i/>
                <w:iCs/>
                <w:sz w:val="24"/>
                <w:szCs w:val="24"/>
              </w:rPr>
              <w:t>Ensure your PowerPoint slides are submitted by this date</w:t>
            </w:r>
            <w:r w:rsidRPr="00FD3613">
              <w:rPr>
                <w:b/>
                <w:bCs/>
                <w:sz w:val="24"/>
                <w:szCs w:val="24"/>
              </w:rPr>
              <w:t>.</w:t>
            </w:r>
          </w:p>
          <w:p w14:paraId="3F6FE4EE" w14:textId="77777777" w:rsidR="00A245A0" w:rsidRPr="00FD3613" w:rsidRDefault="00A245A0" w:rsidP="005928B2">
            <w:pPr>
              <w:pStyle w:val="TableParagraph"/>
              <w:spacing w:line="360" w:lineRule="auto"/>
              <w:rPr>
                <w:i/>
                <w:iCs/>
                <w:sz w:val="24"/>
                <w:szCs w:val="24"/>
                <w:lang w:val="en-GB"/>
              </w:rPr>
            </w:pPr>
            <w:r w:rsidRPr="00FD3613">
              <w:rPr>
                <w:b/>
                <w:bCs/>
                <w:sz w:val="24"/>
                <w:szCs w:val="24"/>
                <w:lang w:val="en-GB"/>
              </w:rPr>
              <w:t>Presentation Week: W/C 24th March</w:t>
            </w:r>
            <w:r w:rsidRPr="00FD3613">
              <w:rPr>
                <w:b/>
                <w:bCs/>
                <w:sz w:val="24"/>
                <w:szCs w:val="24"/>
                <w:lang w:val="en-GB"/>
              </w:rPr>
              <w:br/>
            </w:r>
            <w:r w:rsidRPr="00FD3613">
              <w:rPr>
                <w:i/>
                <w:iCs/>
                <w:sz w:val="24"/>
                <w:szCs w:val="24"/>
                <w:lang w:val="en-GB"/>
              </w:rPr>
              <w:t>Your presentation must be delivered during class in this week to be assessed and marked.</w:t>
            </w:r>
          </w:p>
          <w:p w14:paraId="42AE4CC3" w14:textId="77777777" w:rsidR="00A245A0" w:rsidRPr="009A6F87" w:rsidRDefault="00A245A0" w:rsidP="005928B2">
            <w:pPr>
              <w:pStyle w:val="TableParagraph"/>
              <w:spacing w:line="360" w:lineRule="auto"/>
              <w:ind w:left="0"/>
              <w:rPr>
                <w:b/>
                <w:bCs/>
                <w:sz w:val="24"/>
                <w:szCs w:val="24"/>
              </w:rPr>
            </w:pPr>
          </w:p>
        </w:tc>
      </w:tr>
    </w:tbl>
    <w:p w14:paraId="7400072A" w14:textId="77777777" w:rsidR="00A245A0" w:rsidRDefault="00A245A0" w:rsidP="00A245A0">
      <w:pPr>
        <w:sectPr w:rsidR="00A245A0" w:rsidSect="00A245A0">
          <w:pgSz w:w="11900" w:h="16840"/>
          <w:pgMar w:top="680" w:right="500" w:bottom="840" w:left="500" w:header="0" w:footer="659" w:gutter="0"/>
          <w:cols w:space="720"/>
        </w:sectPr>
      </w:pPr>
    </w:p>
    <w:p w14:paraId="401FDDE1" w14:textId="77777777" w:rsidR="00A245A0" w:rsidRPr="001E2F3B" w:rsidRDefault="00A245A0" w:rsidP="00A245A0">
      <w:pPr>
        <w:pStyle w:val="BodyText"/>
        <w:ind w:left="219"/>
        <w:rPr>
          <w:b/>
          <w:lang w:val="en-GB"/>
        </w:rPr>
      </w:pPr>
      <w:r w:rsidRPr="001E2F3B">
        <w:rPr>
          <w:b/>
          <w:lang w:val="en-GB"/>
        </w:rPr>
        <w:lastRenderedPageBreak/>
        <w:t>Use of Generative AI in Assessment</w:t>
      </w:r>
    </w:p>
    <w:p w14:paraId="218FD1E3" w14:textId="77777777" w:rsidR="00A245A0" w:rsidRPr="001E2F3B" w:rsidRDefault="00A245A0" w:rsidP="00A245A0">
      <w:pPr>
        <w:pStyle w:val="BodyText"/>
        <w:ind w:left="219"/>
        <w:rPr>
          <w:lang w:val="en-GB"/>
        </w:rPr>
      </w:pPr>
      <w:r w:rsidRPr="001E2F3B">
        <w:rPr>
          <w:lang w:val="en-GB"/>
        </w:rPr>
        <w:tab/>
        <w:t>(Lecturer to indicate Yes or Not against each element)</w:t>
      </w:r>
    </w:p>
    <w:p w14:paraId="2573C071" w14:textId="77777777" w:rsidR="00A245A0" w:rsidRPr="001E2F3B" w:rsidRDefault="00A245A0" w:rsidP="00A245A0">
      <w:pPr>
        <w:pStyle w:val="BodyText"/>
        <w:ind w:left="219"/>
        <w:rPr>
          <w:lang w:val="en-GB"/>
        </w:rPr>
      </w:pP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p>
    <w:p w14:paraId="64AA73C2" w14:textId="77777777" w:rsidR="00A245A0" w:rsidRPr="001E2F3B" w:rsidRDefault="00A245A0" w:rsidP="00A245A0">
      <w:pPr>
        <w:pStyle w:val="BodyText"/>
        <w:ind w:left="219"/>
        <w:rPr>
          <w:lang w:val="en-GB"/>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475"/>
        <w:gridCol w:w="5169"/>
        <w:gridCol w:w="1416"/>
      </w:tblGrid>
      <w:tr w:rsidR="00A245A0" w:rsidRPr="001E2F3B" w14:paraId="4C984B28" w14:textId="77777777" w:rsidTr="005928B2">
        <w:trPr>
          <w:trHeight w:val="300"/>
        </w:trPr>
        <w:tc>
          <w:tcPr>
            <w:tcW w:w="2475"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7A27C8F7" w14:textId="77777777" w:rsidR="00A245A0" w:rsidRPr="001E2F3B" w:rsidRDefault="00A245A0" w:rsidP="005928B2">
            <w:pPr>
              <w:pStyle w:val="BodyText"/>
              <w:ind w:left="219"/>
            </w:pPr>
            <w:r w:rsidRPr="001E2F3B">
              <w:t>RESEARCH</w:t>
            </w:r>
          </w:p>
        </w:tc>
        <w:tc>
          <w:tcPr>
            <w:tcW w:w="5169"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355B6B8" w14:textId="77777777" w:rsidR="00A245A0" w:rsidRPr="001E2F3B" w:rsidRDefault="00A245A0" w:rsidP="005928B2">
            <w:pPr>
              <w:pStyle w:val="BodyText"/>
              <w:ind w:left="219"/>
            </w:pPr>
            <w:r w:rsidRPr="001E2F3B">
              <w:t>For this assessment, you can use Generative AI to support you in research, including searching for bibliography, using tools to summarise, compare and interrogate materials.</w:t>
            </w:r>
          </w:p>
        </w:tc>
        <w:tc>
          <w:tcPr>
            <w:tcW w:w="1416" w:type="dxa"/>
            <w:tcBorders>
              <w:top w:val="single" w:sz="6" w:space="0" w:color="auto"/>
              <w:left w:val="single" w:sz="4" w:space="0" w:color="000000" w:themeColor="text1"/>
              <w:bottom w:val="single" w:sz="4" w:space="0" w:color="000000" w:themeColor="text1"/>
              <w:right w:val="single" w:sz="6" w:space="0" w:color="auto"/>
            </w:tcBorders>
          </w:tcPr>
          <w:p w14:paraId="6A4FAEF2" w14:textId="77777777" w:rsidR="00A245A0" w:rsidRPr="001E2F3B" w:rsidRDefault="00A245A0" w:rsidP="005928B2">
            <w:pPr>
              <w:pStyle w:val="BodyText"/>
              <w:ind w:left="219"/>
            </w:pPr>
            <w:r w:rsidRPr="001E2F3B">
              <w:t xml:space="preserve">Yes </w:t>
            </w:r>
            <w:r>
              <w:rPr>
                <w:rFonts w:ascii="Segoe UI Symbol" w:hAnsi="Segoe UI Symbol" w:cs="Segoe UI Symbol"/>
              </w:rPr>
              <w:t>☒</w:t>
            </w:r>
          </w:p>
          <w:p w14:paraId="0DF76EA8" w14:textId="77777777" w:rsidR="00A245A0" w:rsidRPr="001E2F3B" w:rsidRDefault="00A245A0" w:rsidP="005928B2">
            <w:pPr>
              <w:pStyle w:val="BodyText"/>
              <w:ind w:left="219"/>
            </w:pPr>
          </w:p>
          <w:p w14:paraId="685CD65B" w14:textId="77777777" w:rsidR="00A245A0" w:rsidRPr="001E2F3B" w:rsidRDefault="00A245A0" w:rsidP="005928B2">
            <w:pPr>
              <w:pStyle w:val="BodyText"/>
              <w:ind w:left="219"/>
            </w:pPr>
            <w:r w:rsidRPr="001E2F3B">
              <w:t xml:space="preserve">No  </w:t>
            </w:r>
            <w:r w:rsidRPr="001E2F3B">
              <w:rPr>
                <w:rFonts w:ascii="Segoe UI Symbol" w:hAnsi="Segoe UI Symbol" w:cs="Segoe UI Symbol"/>
              </w:rPr>
              <w:t>☐</w:t>
            </w:r>
          </w:p>
        </w:tc>
      </w:tr>
      <w:tr w:rsidR="00A245A0" w:rsidRPr="001E2F3B" w14:paraId="0CA08A3A" w14:textId="77777777" w:rsidTr="005928B2">
        <w:trPr>
          <w:trHeight w:val="300"/>
        </w:trPr>
        <w:tc>
          <w:tcPr>
            <w:tcW w:w="2475"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9881F2B" w14:textId="77777777" w:rsidR="00A245A0" w:rsidRPr="001E2F3B" w:rsidRDefault="00A245A0" w:rsidP="005928B2">
            <w:pPr>
              <w:pStyle w:val="BodyText"/>
              <w:ind w:left="219"/>
            </w:pPr>
            <w:r w:rsidRPr="001E2F3B">
              <w:t>STRUCTURE</w:t>
            </w:r>
          </w:p>
        </w:tc>
        <w:tc>
          <w:tcPr>
            <w:tcW w:w="51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6205BBC" w14:textId="77777777" w:rsidR="00A245A0" w:rsidRPr="001E2F3B" w:rsidRDefault="00A245A0" w:rsidP="005928B2">
            <w:pPr>
              <w:pStyle w:val="BodyText"/>
              <w:ind w:left="219"/>
            </w:pPr>
            <w:r w:rsidRPr="001E2F3B">
              <w:t>For this assessment, you can use Generative AI to support you in structuring your submission, including creating a draft argument structure, identifying parts and headings, etc.</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26C0E17" w14:textId="77777777" w:rsidR="00A245A0" w:rsidRPr="001E2F3B" w:rsidRDefault="00A245A0" w:rsidP="005928B2">
            <w:pPr>
              <w:pStyle w:val="BodyText"/>
              <w:ind w:left="219"/>
            </w:pPr>
            <w:r w:rsidRPr="001E2F3B">
              <w:t xml:space="preserve">Yes </w:t>
            </w:r>
            <w:r w:rsidRPr="001E2F3B">
              <w:rPr>
                <w:rFonts w:ascii="Segoe UI Symbol" w:hAnsi="Segoe UI Symbol" w:cs="Segoe UI Symbol"/>
              </w:rPr>
              <w:t>☐</w:t>
            </w:r>
          </w:p>
          <w:p w14:paraId="66657D8B" w14:textId="77777777" w:rsidR="00A245A0" w:rsidRPr="001E2F3B" w:rsidRDefault="00A245A0" w:rsidP="005928B2">
            <w:pPr>
              <w:pStyle w:val="BodyText"/>
              <w:ind w:left="219"/>
            </w:pPr>
          </w:p>
          <w:p w14:paraId="5E8E1AA1" w14:textId="77777777" w:rsidR="00A245A0" w:rsidRPr="001E2F3B" w:rsidRDefault="00A245A0" w:rsidP="005928B2">
            <w:pPr>
              <w:pStyle w:val="BodyText"/>
              <w:ind w:left="219"/>
            </w:pPr>
            <w:r w:rsidRPr="001E2F3B">
              <w:t xml:space="preserve">No  </w:t>
            </w:r>
            <w:r>
              <w:rPr>
                <w:rFonts w:ascii="Segoe UI Symbol" w:hAnsi="Segoe UI Symbol" w:cs="Segoe UI Symbol"/>
              </w:rPr>
              <w:t>☒</w:t>
            </w:r>
          </w:p>
        </w:tc>
      </w:tr>
      <w:tr w:rsidR="00A245A0" w:rsidRPr="001E2F3B" w14:paraId="4C7D5A14" w14:textId="77777777" w:rsidTr="005928B2">
        <w:trPr>
          <w:trHeight w:val="300"/>
        </w:trPr>
        <w:tc>
          <w:tcPr>
            <w:tcW w:w="2475"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5E39097" w14:textId="77777777" w:rsidR="00A245A0" w:rsidRPr="001E2F3B" w:rsidRDefault="00A245A0" w:rsidP="005928B2">
            <w:pPr>
              <w:pStyle w:val="BodyText"/>
              <w:ind w:left="219"/>
            </w:pPr>
            <w:r w:rsidRPr="001E2F3B">
              <w:t>PROOFREADING</w:t>
            </w:r>
          </w:p>
        </w:tc>
        <w:tc>
          <w:tcPr>
            <w:tcW w:w="51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62EA935" w14:textId="77777777" w:rsidR="00A245A0" w:rsidRPr="001E2F3B" w:rsidRDefault="00A245A0" w:rsidP="005928B2">
            <w:pPr>
              <w:pStyle w:val="BodyText"/>
              <w:ind w:left="219"/>
            </w:pPr>
            <w:r w:rsidRPr="001E2F3B">
              <w:t>For this assessment, you can use Generative AI to check your own text/creation for grammatical and syntactical mistakes, including rephrasing of your own work within specific standards.</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71DFA25" w14:textId="77777777" w:rsidR="00A245A0" w:rsidRPr="001E2F3B" w:rsidRDefault="00A245A0" w:rsidP="005928B2">
            <w:pPr>
              <w:pStyle w:val="BodyText"/>
              <w:ind w:left="219"/>
            </w:pPr>
            <w:r w:rsidRPr="001E2F3B">
              <w:t xml:space="preserve">Yes </w:t>
            </w:r>
            <w:r>
              <w:rPr>
                <w:rFonts w:ascii="Segoe UI Symbol" w:hAnsi="Segoe UI Symbol" w:cs="Segoe UI Symbol"/>
              </w:rPr>
              <w:t>☒</w:t>
            </w:r>
          </w:p>
          <w:p w14:paraId="64123781" w14:textId="77777777" w:rsidR="00A245A0" w:rsidRPr="001E2F3B" w:rsidRDefault="00A245A0" w:rsidP="005928B2">
            <w:pPr>
              <w:pStyle w:val="BodyText"/>
              <w:ind w:left="219"/>
            </w:pPr>
          </w:p>
          <w:p w14:paraId="29E83671" w14:textId="77777777" w:rsidR="00A245A0" w:rsidRPr="001E2F3B" w:rsidRDefault="00A245A0" w:rsidP="005928B2">
            <w:pPr>
              <w:pStyle w:val="BodyText"/>
              <w:ind w:left="219"/>
            </w:pPr>
            <w:r w:rsidRPr="001E2F3B">
              <w:t xml:space="preserve">No  </w:t>
            </w:r>
            <w:r w:rsidRPr="001E2F3B">
              <w:rPr>
                <w:rFonts w:ascii="Segoe UI Symbol" w:hAnsi="Segoe UI Symbol" w:cs="Segoe UI Symbol"/>
              </w:rPr>
              <w:t>☐</w:t>
            </w:r>
          </w:p>
        </w:tc>
      </w:tr>
      <w:tr w:rsidR="00A245A0" w:rsidRPr="001E2F3B" w14:paraId="32C326FF" w14:textId="77777777" w:rsidTr="005928B2">
        <w:trPr>
          <w:trHeight w:val="300"/>
        </w:trPr>
        <w:tc>
          <w:tcPr>
            <w:tcW w:w="2475"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FF5809C" w14:textId="77777777" w:rsidR="00A245A0" w:rsidRPr="001E2F3B" w:rsidRDefault="00A245A0" w:rsidP="005928B2">
            <w:pPr>
              <w:pStyle w:val="BodyText"/>
              <w:ind w:left="219"/>
            </w:pPr>
            <w:r w:rsidRPr="001E2F3B">
              <w:t>WRITING</w:t>
            </w:r>
          </w:p>
        </w:tc>
        <w:tc>
          <w:tcPr>
            <w:tcW w:w="51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853EE97" w14:textId="77777777" w:rsidR="00A245A0" w:rsidRPr="001E2F3B" w:rsidRDefault="00A245A0" w:rsidP="005928B2">
            <w:pPr>
              <w:pStyle w:val="BodyText"/>
              <w:ind w:left="219"/>
            </w:pPr>
            <w:r w:rsidRPr="001E2F3B">
              <w:t>For this assessment, you can use Generative AI to create text for submission.</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6F4CB88" w14:textId="77777777" w:rsidR="00A245A0" w:rsidRPr="001E2F3B" w:rsidRDefault="00A245A0" w:rsidP="005928B2">
            <w:pPr>
              <w:pStyle w:val="BodyText"/>
              <w:ind w:left="219"/>
            </w:pPr>
            <w:r w:rsidRPr="001E2F3B">
              <w:t xml:space="preserve">Yes </w:t>
            </w:r>
            <w:r w:rsidRPr="001E2F3B">
              <w:rPr>
                <w:rFonts w:ascii="Segoe UI Symbol" w:hAnsi="Segoe UI Symbol" w:cs="Segoe UI Symbol"/>
              </w:rPr>
              <w:t>☐</w:t>
            </w:r>
          </w:p>
          <w:p w14:paraId="4830EE7B" w14:textId="77777777" w:rsidR="00A245A0" w:rsidRPr="001E2F3B" w:rsidRDefault="00A245A0" w:rsidP="005928B2">
            <w:pPr>
              <w:pStyle w:val="BodyText"/>
              <w:ind w:left="219"/>
            </w:pPr>
          </w:p>
          <w:p w14:paraId="1839C8DE" w14:textId="77777777" w:rsidR="00A245A0" w:rsidRDefault="00A245A0" w:rsidP="005928B2">
            <w:pPr>
              <w:pStyle w:val="BodyText"/>
              <w:ind w:left="219"/>
              <w:rPr>
                <w:rFonts w:ascii="Segoe UI Symbol" w:hAnsi="Segoe UI Symbol" w:cs="Segoe UI Symbol"/>
              </w:rPr>
            </w:pPr>
            <w:r w:rsidRPr="001E2F3B">
              <w:t xml:space="preserve">No  </w:t>
            </w:r>
            <w:r>
              <w:rPr>
                <w:rFonts w:ascii="Segoe UI Symbol" w:hAnsi="Segoe UI Symbol" w:cs="Segoe UI Symbol"/>
              </w:rPr>
              <w:t>☒</w:t>
            </w:r>
          </w:p>
          <w:p w14:paraId="7BDB9A80" w14:textId="77777777" w:rsidR="00A245A0" w:rsidRPr="001E2F3B" w:rsidRDefault="00A245A0" w:rsidP="005928B2">
            <w:pPr>
              <w:pStyle w:val="BodyText"/>
              <w:ind w:left="219"/>
            </w:pPr>
          </w:p>
        </w:tc>
      </w:tr>
      <w:tr w:rsidR="00A245A0" w:rsidRPr="001E2F3B" w14:paraId="0542E5DF" w14:textId="77777777" w:rsidTr="005928B2">
        <w:trPr>
          <w:trHeight w:val="300"/>
        </w:trPr>
        <w:tc>
          <w:tcPr>
            <w:tcW w:w="2475"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3BBE047" w14:textId="77777777" w:rsidR="00A245A0" w:rsidRPr="001E2F3B" w:rsidRDefault="00A245A0" w:rsidP="005928B2">
            <w:pPr>
              <w:pStyle w:val="BodyText"/>
              <w:ind w:left="219"/>
            </w:pPr>
            <w:r w:rsidRPr="001E2F3B">
              <w:t>CREATIVE</w:t>
            </w:r>
          </w:p>
        </w:tc>
        <w:tc>
          <w:tcPr>
            <w:tcW w:w="51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997BCE3" w14:textId="77777777" w:rsidR="00A245A0" w:rsidRPr="001E2F3B" w:rsidRDefault="00A245A0" w:rsidP="005928B2">
            <w:pPr>
              <w:pStyle w:val="BodyText"/>
              <w:ind w:left="219"/>
            </w:pPr>
            <w:r w:rsidRPr="001E2F3B">
              <w:t>For this assessment, you can use Generative AI to create creative materials, such as images.</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2D363A0A" w14:textId="77777777" w:rsidR="00A245A0" w:rsidRPr="001E2F3B" w:rsidRDefault="00A245A0" w:rsidP="005928B2">
            <w:pPr>
              <w:pStyle w:val="BodyText"/>
              <w:ind w:left="219"/>
            </w:pPr>
            <w:r w:rsidRPr="001E2F3B">
              <w:t xml:space="preserve">Yes </w:t>
            </w:r>
            <w:r w:rsidRPr="001E2F3B">
              <w:rPr>
                <w:rFonts w:ascii="Segoe UI Symbol" w:hAnsi="Segoe UI Symbol" w:cs="Segoe UI Symbol"/>
              </w:rPr>
              <w:t>☐</w:t>
            </w:r>
          </w:p>
          <w:p w14:paraId="145D68DA" w14:textId="77777777" w:rsidR="00A245A0" w:rsidRPr="001E2F3B" w:rsidRDefault="00A245A0" w:rsidP="005928B2">
            <w:pPr>
              <w:pStyle w:val="BodyText"/>
              <w:ind w:left="219"/>
            </w:pPr>
          </w:p>
          <w:p w14:paraId="5E8C3727" w14:textId="77777777" w:rsidR="00A245A0" w:rsidRDefault="00A245A0" w:rsidP="005928B2">
            <w:pPr>
              <w:pStyle w:val="BodyText"/>
              <w:ind w:left="219"/>
              <w:rPr>
                <w:rFonts w:ascii="Segoe UI Symbol" w:hAnsi="Segoe UI Symbol" w:cs="Segoe UI Symbol"/>
              </w:rPr>
            </w:pPr>
            <w:r w:rsidRPr="001E2F3B">
              <w:t xml:space="preserve">No  </w:t>
            </w:r>
            <w:r>
              <w:rPr>
                <w:rFonts w:ascii="Segoe UI Symbol" w:hAnsi="Segoe UI Symbol" w:cs="Segoe UI Symbol"/>
              </w:rPr>
              <w:t>☒</w:t>
            </w:r>
          </w:p>
          <w:p w14:paraId="442CC9B4" w14:textId="77777777" w:rsidR="00A245A0" w:rsidRPr="001E2F3B" w:rsidRDefault="00A245A0" w:rsidP="005928B2">
            <w:pPr>
              <w:pStyle w:val="BodyText"/>
              <w:ind w:left="219"/>
            </w:pPr>
          </w:p>
        </w:tc>
      </w:tr>
      <w:tr w:rsidR="00A245A0" w:rsidRPr="001E2F3B" w14:paraId="39F8BA67" w14:textId="77777777" w:rsidTr="005928B2">
        <w:trPr>
          <w:trHeight w:val="300"/>
        </w:trPr>
        <w:tc>
          <w:tcPr>
            <w:tcW w:w="2475"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2794991" w14:textId="77777777" w:rsidR="00A245A0" w:rsidRPr="001E2F3B" w:rsidRDefault="00A245A0" w:rsidP="005928B2">
            <w:pPr>
              <w:pStyle w:val="BodyText"/>
              <w:ind w:left="219"/>
            </w:pPr>
            <w:r w:rsidRPr="001E2F3B">
              <w:t>PROGRAMING</w:t>
            </w:r>
          </w:p>
        </w:tc>
        <w:tc>
          <w:tcPr>
            <w:tcW w:w="51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2082A4D" w14:textId="77777777" w:rsidR="00A245A0" w:rsidRPr="001E2F3B" w:rsidRDefault="00A245A0" w:rsidP="005928B2">
            <w:pPr>
              <w:pStyle w:val="BodyText"/>
              <w:ind w:left="219"/>
            </w:pPr>
            <w:r w:rsidRPr="001E2F3B">
              <w:t>For this assessment, you can use Generative AI to create and check code.</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E4B91BA" w14:textId="77777777" w:rsidR="00A245A0" w:rsidRPr="001E2F3B" w:rsidRDefault="00A245A0" w:rsidP="005928B2">
            <w:pPr>
              <w:pStyle w:val="BodyText"/>
              <w:ind w:left="219"/>
            </w:pPr>
            <w:r w:rsidRPr="001E2F3B">
              <w:t xml:space="preserve">Yes </w:t>
            </w:r>
            <w:r w:rsidRPr="001E2F3B">
              <w:rPr>
                <w:rFonts w:ascii="Segoe UI Symbol" w:hAnsi="Segoe UI Symbol" w:cs="Segoe UI Symbol"/>
              </w:rPr>
              <w:t>☐</w:t>
            </w:r>
          </w:p>
          <w:p w14:paraId="342290E5" w14:textId="77777777" w:rsidR="00A245A0" w:rsidRPr="001E2F3B" w:rsidRDefault="00A245A0" w:rsidP="005928B2">
            <w:pPr>
              <w:pStyle w:val="BodyText"/>
              <w:ind w:left="219"/>
            </w:pPr>
          </w:p>
          <w:p w14:paraId="2D1D72A4" w14:textId="77777777" w:rsidR="00A245A0" w:rsidRDefault="00A245A0" w:rsidP="005928B2">
            <w:pPr>
              <w:pStyle w:val="BodyText"/>
              <w:ind w:left="219"/>
              <w:rPr>
                <w:rFonts w:ascii="Segoe UI Symbol" w:hAnsi="Segoe UI Symbol" w:cs="Segoe UI Symbol"/>
              </w:rPr>
            </w:pPr>
            <w:r w:rsidRPr="001E2F3B">
              <w:t xml:space="preserve">No  </w:t>
            </w:r>
            <w:r>
              <w:rPr>
                <w:rFonts w:ascii="Segoe UI Symbol" w:hAnsi="Segoe UI Symbol" w:cs="Segoe UI Symbol"/>
              </w:rPr>
              <w:t>☒</w:t>
            </w:r>
          </w:p>
          <w:p w14:paraId="5DC3C210" w14:textId="77777777" w:rsidR="00A245A0" w:rsidRPr="001E2F3B" w:rsidRDefault="00A245A0" w:rsidP="005928B2">
            <w:pPr>
              <w:pStyle w:val="BodyText"/>
              <w:ind w:left="219"/>
            </w:pPr>
          </w:p>
        </w:tc>
      </w:tr>
      <w:tr w:rsidR="00A245A0" w:rsidRPr="001E2F3B" w14:paraId="42875B19" w14:textId="77777777" w:rsidTr="005928B2">
        <w:trPr>
          <w:trHeight w:val="300"/>
        </w:trPr>
        <w:tc>
          <w:tcPr>
            <w:tcW w:w="2475"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1613CC0D" w14:textId="77777777" w:rsidR="00A245A0" w:rsidRPr="001E2F3B" w:rsidRDefault="00A245A0" w:rsidP="005928B2">
            <w:pPr>
              <w:pStyle w:val="BodyText"/>
              <w:ind w:left="219"/>
            </w:pPr>
            <w:r w:rsidRPr="001E2F3B">
              <w:t>NONE</w:t>
            </w:r>
          </w:p>
        </w:tc>
        <w:tc>
          <w:tcPr>
            <w:tcW w:w="5169"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1087BEE8" w14:textId="77777777" w:rsidR="00A245A0" w:rsidRPr="001E2F3B" w:rsidRDefault="00A245A0" w:rsidP="005928B2">
            <w:pPr>
              <w:pStyle w:val="BodyText"/>
              <w:ind w:left="219"/>
            </w:pPr>
            <w:r w:rsidRPr="001E2F3B">
              <w:t xml:space="preserve">For this assessment, you are not allowed to use </w:t>
            </w:r>
            <w:r w:rsidRPr="001E2F3B">
              <w:rPr>
                <w:b/>
                <w:bCs/>
              </w:rPr>
              <w:t>any</w:t>
            </w:r>
            <w:r w:rsidRPr="001E2F3B">
              <w:t xml:space="preserve"> type of Generative AI support. This includes research support, structure support, writing/proofreading support and creative support.</w:t>
            </w:r>
          </w:p>
        </w:tc>
        <w:tc>
          <w:tcPr>
            <w:tcW w:w="1416" w:type="dxa"/>
            <w:tcBorders>
              <w:top w:val="single" w:sz="4" w:space="0" w:color="000000" w:themeColor="text1"/>
              <w:left w:val="single" w:sz="4" w:space="0" w:color="000000" w:themeColor="text1"/>
              <w:bottom w:val="single" w:sz="6" w:space="0" w:color="auto"/>
              <w:right w:val="single" w:sz="6" w:space="0" w:color="auto"/>
            </w:tcBorders>
          </w:tcPr>
          <w:p w14:paraId="42B375E4" w14:textId="77777777" w:rsidR="00A245A0" w:rsidRPr="001E2F3B" w:rsidRDefault="00A245A0" w:rsidP="005928B2">
            <w:pPr>
              <w:pStyle w:val="BodyText"/>
              <w:ind w:left="219"/>
            </w:pPr>
            <w:r w:rsidRPr="001E2F3B">
              <w:t xml:space="preserve">Yes </w:t>
            </w:r>
            <w:r w:rsidRPr="001E2F3B">
              <w:rPr>
                <w:rFonts w:ascii="Segoe UI Symbol" w:hAnsi="Segoe UI Symbol" w:cs="Segoe UI Symbol"/>
              </w:rPr>
              <w:t>☐</w:t>
            </w:r>
          </w:p>
          <w:p w14:paraId="79BE7AB9" w14:textId="77777777" w:rsidR="00A245A0" w:rsidRPr="001E2F3B" w:rsidRDefault="00A245A0" w:rsidP="005928B2">
            <w:pPr>
              <w:pStyle w:val="BodyText"/>
              <w:ind w:left="219"/>
            </w:pPr>
          </w:p>
          <w:p w14:paraId="1B7715AD" w14:textId="77777777" w:rsidR="00A245A0" w:rsidRPr="001E2F3B" w:rsidRDefault="00A245A0" w:rsidP="005928B2">
            <w:pPr>
              <w:pStyle w:val="BodyText"/>
              <w:ind w:left="219"/>
            </w:pPr>
            <w:r w:rsidRPr="001E2F3B">
              <w:t xml:space="preserve">No  </w:t>
            </w:r>
            <w:r w:rsidRPr="001E2F3B">
              <w:rPr>
                <w:rFonts w:ascii="Segoe UI Symbol" w:hAnsi="Segoe UI Symbol" w:cs="Segoe UI Symbol"/>
              </w:rPr>
              <w:t>☐</w:t>
            </w:r>
          </w:p>
        </w:tc>
      </w:tr>
    </w:tbl>
    <w:p w14:paraId="5DBEB256" w14:textId="77777777" w:rsidR="00A245A0" w:rsidRDefault="00A245A0" w:rsidP="00A245A0">
      <w:pPr>
        <w:pStyle w:val="BodyText"/>
        <w:ind w:left="219"/>
        <w:sectPr w:rsidR="00A245A0" w:rsidSect="00A245A0">
          <w:pgSz w:w="11900" w:h="16840"/>
          <w:pgMar w:top="720" w:right="500" w:bottom="840" w:left="500" w:header="0" w:footer="659" w:gutter="0"/>
          <w:cols w:space="720"/>
        </w:sectPr>
      </w:pPr>
    </w:p>
    <w:p w14:paraId="77CC686D" w14:textId="42CCD8F9" w:rsidR="00A245A0" w:rsidRDefault="00A245A0" w:rsidP="00A245A0">
      <w:pPr>
        <w:pStyle w:val="BodyText"/>
        <w:ind w:left="219"/>
        <w:rPr>
          <w:sz w:val="20"/>
        </w:rPr>
      </w:pPr>
      <w:r>
        <w:rPr>
          <w:noProof/>
        </w:rPr>
        <w:lastRenderedPageBreak/>
        <mc:AlternateContent>
          <mc:Choice Requires="wps">
            <w:drawing>
              <wp:inline distT="0" distB="0" distL="0" distR="0" wp14:anchorId="7CCF2D97" wp14:editId="20504752">
                <wp:extent cx="6632575" cy="591820"/>
                <wp:effectExtent l="8890" t="9525" r="6985" b="8255"/>
                <wp:docPr id="504963161"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632575" cy="591820"/>
                        </a:xfrm>
                        <a:prstGeom prst="rect">
                          <a:avLst/>
                        </a:prstGeom>
                        <a:solidFill>
                          <a:srgbClr val="D9D9D9"/>
                        </a:solidFill>
                        <a:ln w="6096">
                          <a:solidFill>
                            <a:srgbClr val="000000"/>
                          </a:solidFill>
                          <a:miter lim="800000"/>
                          <a:headEnd/>
                          <a:tailEnd/>
                        </a:ln>
                      </wps:spPr>
                      <wps:txbx>
                        <w:txbxContent>
                          <w:p w14:paraId="637829EA" w14:textId="77777777" w:rsidR="00A245A0" w:rsidRDefault="00A245A0" w:rsidP="00A245A0">
                            <w:pPr>
                              <w:spacing w:before="1"/>
                              <w:ind w:left="4538" w:hanging="4433"/>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7"/>
                                <w:sz w:val="40"/>
                              </w:rPr>
                              <w:t xml:space="preserve"> </w:t>
                            </w:r>
                            <w:r>
                              <w:rPr>
                                <w:b/>
                                <w:color w:val="000000"/>
                                <w:sz w:val="40"/>
                              </w:rPr>
                              <w:t>THE</w:t>
                            </w:r>
                            <w:r>
                              <w:rPr>
                                <w:b/>
                                <w:color w:val="000000"/>
                                <w:spacing w:val="-9"/>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rot="0" vert="horz" wrap="square" lIns="0" tIns="0" rIns="0" bIns="0" anchor="t" anchorCtr="0" upright="1">
                        <a:noAutofit/>
                      </wps:bodyPr>
                    </wps:wsp>
                  </a:graphicData>
                </a:graphic>
              </wp:inline>
            </w:drawing>
          </mc:Choice>
          <mc:Fallback>
            <w:pict>
              <v:shapetype w14:anchorId="7CCF2D97" id="_x0000_t202" coordsize="21600,21600" o:spt="202" path="m,l,21600r21600,l21600,xe">
                <v:stroke joinstyle="miter"/>
                <v:path gradientshapeok="t" o:connecttype="rect"/>
              </v:shapetype>
              <v:shape id="Text Box 7" o:spid="_x0000_s1026" type="#_x0000_t202" style="width:522.25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0O9AAIAAAQEAAAOAAAAZHJzL2Uyb0RvYy54bWysU9uO0zAQfUfiHyy/06RFLW3UdAVbFiEt&#10;F2nhAxzHaSwcjxm7TcrXM3bSLtcXRCJZY3t8POec8fZm6Aw7KfQabMnns5wzZSXU2h5K/vnT3bM1&#10;Zz4IWwsDVpX8rDy/2T19su1doRbQgqkVMgKxvuhdydsQXJFlXraqE34GTlnabAA7EWiKh6xG0RN6&#10;Z7JFnq+yHrB2CFJ5T6v7cZPvEn7TKBk+NI1XgZmSU20hjZjGKo7ZbiuKAwrXajmVIf6hik5oS5de&#10;ofYiCHZE/RtUpyWChybMJHQZNI2WKnEgNvP8FzYPrXAqcSFxvLvK5P8frHx/enAfkYXhFQxkYCLh&#10;3T3IL560yXrniyknauoLH7Or/h3U5KY4Bkgnhga7SJ8IMYIhpc9XddUQmKTF1er5YvliyZmkveVm&#10;vl4k+TNRXE479OGNgo7FoORI7iV0cbr3IVYjiktKvMyD0fWdNiZN8FDdGmQnQU7vN/GP5tKRn9KM&#10;ZT2Vkm9WI9O/QuTp+xNEpwO1rNFdydfXJFG0StSvbZ0aKghtxpjuN3bSMUo3ihiGaqDEqGcF9ZkU&#10;RRhbk54SBS3gN856asuS+69HgYoz89aS77GHLwFeguoSCCvpaMkDZ2N4G8ZePzrUh5aQR4MtvCTn&#10;Gp1EfaxiqpNaLQk3PYvYyz/OU9bj4919BwAA//8DAFBLAwQUAAYACAAAACEAkh1Pk9wAAAAFAQAA&#10;DwAAAGRycy9kb3ducmV2LnhtbEyPwU7DMAyG70i8Q2QkbiylGxMrTadpaBIgDmzjsKPXmLQicaom&#10;27q3J+MCF0vW/+vz53I+OCuO1IfWs4L7UQaCuPa6ZaPgc7u6ewQRIrJG65kUnCnAvLq+KrHQ/sRr&#10;Om6iEQnCoUAFTYxdIWWoG3IYRr4jTtmX7x3GtPZG6h5PCe6szLNsKh22nC402NGyofp7c3CJ8sLv&#10;dffmzkNudtuxfrYf5nWl1O3NsHgCEWmIf2W46Cd1qJLT3h9YB2EVpEfi77xk2WTyAGKvYDbOQVal&#10;/G9f/QAAAP//AwBQSwECLQAUAAYACAAAACEAtoM4kv4AAADhAQAAEwAAAAAAAAAAAAAAAAAAAAAA&#10;W0NvbnRlbnRfVHlwZXNdLnhtbFBLAQItABQABgAIAAAAIQA4/SH/1gAAAJQBAAALAAAAAAAAAAAA&#10;AAAAAC8BAABfcmVscy8ucmVsc1BLAQItABQABgAIAAAAIQCQt0O9AAIAAAQEAAAOAAAAAAAAAAAA&#10;AAAAAC4CAABkcnMvZTJvRG9jLnhtbFBLAQItABQABgAIAAAAIQCSHU+T3AAAAAUBAAAPAAAAAAAA&#10;AAAAAAAAAFoEAABkcnMvZG93bnJldi54bWxQSwUGAAAAAAQABADzAAAAYwUAAAAA&#10;" fillcolor="#d9d9d9" strokeweight=".48pt">
                <v:path arrowok="t"/>
                <v:textbox inset="0,0,0,0">
                  <w:txbxContent>
                    <w:p w14:paraId="637829EA" w14:textId="77777777" w:rsidR="00A245A0" w:rsidRDefault="00A245A0" w:rsidP="00A245A0">
                      <w:pPr>
                        <w:spacing w:before="1"/>
                        <w:ind w:left="4538" w:hanging="4433"/>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7"/>
                          <w:sz w:val="40"/>
                        </w:rPr>
                        <w:t xml:space="preserve"> </w:t>
                      </w:r>
                      <w:r>
                        <w:rPr>
                          <w:b/>
                          <w:color w:val="000000"/>
                          <w:sz w:val="40"/>
                        </w:rPr>
                        <w:t>THE</w:t>
                      </w:r>
                      <w:r>
                        <w:rPr>
                          <w:b/>
                          <w:color w:val="000000"/>
                          <w:spacing w:val="-9"/>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77CF1FF8" w14:textId="77777777" w:rsidR="00A245A0" w:rsidRDefault="00A245A0" w:rsidP="00A245A0">
      <w:pPr>
        <w:pStyle w:val="Heading2"/>
        <w:spacing w:before="208" w:line="240" w:lineRule="auto"/>
        <w:ind w:left="220"/>
      </w:pPr>
      <w:bookmarkStart w:id="82" w:name="_Toc187440857"/>
      <w:r>
        <w:t>NOTE:</w:t>
      </w:r>
      <w:r>
        <w:rPr>
          <w:spacing w:val="-7"/>
        </w:rPr>
        <w:t xml:space="preserve"> </w:t>
      </w:r>
      <w:r>
        <w:t>The</w:t>
      </w:r>
      <w:r>
        <w:rPr>
          <w:spacing w:val="-5"/>
        </w:rPr>
        <w:t xml:space="preserve"> </w:t>
      </w:r>
      <w:r>
        <w:t>guidance</w:t>
      </w:r>
      <w:r>
        <w:rPr>
          <w:spacing w:val="-5"/>
        </w:rPr>
        <w:t xml:space="preserve"> </w:t>
      </w:r>
      <w:r>
        <w:t>offered</w:t>
      </w:r>
      <w:r>
        <w:rPr>
          <w:spacing w:val="-4"/>
        </w:rPr>
        <w:t xml:space="preserve"> </w:t>
      </w:r>
      <w:r>
        <w:t>below</w:t>
      </w:r>
      <w:r>
        <w:rPr>
          <w:spacing w:val="-4"/>
        </w:rPr>
        <w:t xml:space="preserve"> </w:t>
      </w:r>
      <w:r>
        <w:t>is</w:t>
      </w:r>
      <w:r>
        <w:rPr>
          <w:spacing w:val="-5"/>
        </w:rPr>
        <w:t xml:space="preserve"> </w:t>
      </w:r>
      <w:r>
        <w:t>linked</w:t>
      </w:r>
      <w:r>
        <w:rPr>
          <w:spacing w:val="-6"/>
        </w:rPr>
        <w:t xml:space="preserve"> </w:t>
      </w:r>
      <w:r>
        <w:t>to</w:t>
      </w:r>
      <w:r>
        <w:rPr>
          <w:spacing w:val="-5"/>
        </w:rPr>
        <w:t xml:space="preserve"> </w:t>
      </w:r>
      <w:r>
        <w:t>the</w:t>
      </w:r>
      <w:r>
        <w:rPr>
          <w:spacing w:val="-5"/>
        </w:rPr>
        <w:t xml:space="preserve"> </w:t>
      </w:r>
      <w:r>
        <w:t>five</w:t>
      </w:r>
      <w:r>
        <w:rPr>
          <w:spacing w:val="-4"/>
        </w:rPr>
        <w:t xml:space="preserve"> </w:t>
      </w:r>
      <w:r>
        <w:t>generic</w:t>
      </w:r>
      <w:r>
        <w:rPr>
          <w:spacing w:val="-5"/>
        </w:rPr>
        <w:t xml:space="preserve"> </w:t>
      </w:r>
      <w:r>
        <w:t>assessment</w:t>
      </w:r>
      <w:r>
        <w:rPr>
          <w:spacing w:val="-4"/>
        </w:rPr>
        <w:t xml:space="preserve"> </w:t>
      </w:r>
      <w:r>
        <w:t>criteria</w:t>
      </w:r>
      <w:r>
        <w:rPr>
          <w:spacing w:val="-3"/>
        </w:rPr>
        <w:t xml:space="preserve"> </w:t>
      </w:r>
      <w:r>
        <w:rPr>
          <w:spacing w:val="-2"/>
        </w:rPr>
        <w:t>overleaf.</w:t>
      </w:r>
      <w:bookmarkEnd w:id="82"/>
    </w:p>
    <w:p w14:paraId="600A6F64" w14:textId="77777777" w:rsidR="00A245A0" w:rsidRDefault="00A245A0" w:rsidP="00A245A0">
      <w:pPr>
        <w:pStyle w:val="BodyText"/>
        <w:spacing w:before="1"/>
        <w:rPr>
          <w:b/>
        </w:rPr>
      </w:pPr>
    </w:p>
    <w:p w14:paraId="0B604ABD" w14:textId="77777777" w:rsidR="00A245A0" w:rsidRDefault="00A245A0">
      <w:pPr>
        <w:pStyle w:val="ListParagraph"/>
        <w:widowControl w:val="0"/>
        <w:numPr>
          <w:ilvl w:val="0"/>
          <w:numId w:val="39"/>
        </w:numPr>
        <w:tabs>
          <w:tab w:val="left" w:pos="577"/>
        </w:tabs>
        <w:autoSpaceDE w:val="0"/>
        <w:autoSpaceDN w:val="0"/>
        <w:spacing w:line="252" w:lineRule="exact"/>
        <w:ind w:left="577" w:hanging="358"/>
        <w:contextualSpacing w:val="0"/>
        <w:jc w:val="both"/>
        <w:rPr>
          <w:b/>
        </w:rPr>
      </w:pPr>
      <w:r>
        <w:rPr>
          <w:b/>
        </w:rPr>
        <w:t>Engagement</w:t>
      </w:r>
      <w:r>
        <w:rPr>
          <w:b/>
          <w:spacing w:val="-7"/>
        </w:rPr>
        <w:t xml:space="preserve"> </w:t>
      </w:r>
      <w:r>
        <w:rPr>
          <w:b/>
        </w:rPr>
        <w:t>with</w:t>
      </w:r>
      <w:r>
        <w:rPr>
          <w:b/>
          <w:spacing w:val="-8"/>
        </w:rPr>
        <w:t xml:space="preserve"> </w:t>
      </w:r>
      <w:r>
        <w:rPr>
          <w:b/>
        </w:rPr>
        <w:t>Literature</w:t>
      </w:r>
      <w:r>
        <w:rPr>
          <w:b/>
          <w:spacing w:val="-5"/>
        </w:rPr>
        <w:t xml:space="preserve"> </w:t>
      </w:r>
      <w:r>
        <w:rPr>
          <w:b/>
          <w:spacing w:val="-2"/>
        </w:rPr>
        <w:t>Skills</w:t>
      </w:r>
    </w:p>
    <w:p w14:paraId="081FEE5C" w14:textId="77777777" w:rsidR="00A245A0" w:rsidRDefault="00A245A0" w:rsidP="00A245A0">
      <w:pPr>
        <w:pStyle w:val="BodyText"/>
        <w:ind w:left="219" w:right="213"/>
        <w:jc w:val="both"/>
      </w:pPr>
      <w:r>
        <w:t>Your</w:t>
      </w:r>
      <w:r>
        <w:rPr>
          <w:spacing w:val="-13"/>
        </w:rPr>
        <w:t xml:space="preserve"> </w:t>
      </w:r>
      <w:r>
        <w:t>work</w:t>
      </w:r>
      <w:r>
        <w:rPr>
          <w:spacing w:val="-15"/>
        </w:rPr>
        <w:t xml:space="preserve"> </w:t>
      </w:r>
      <w:r>
        <w:t>must</w:t>
      </w:r>
      <w:r>
        <w:rPr>
          <w:spacing w:val="-14"/>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2"/>
        </w:rPr>
        <w:t xml:space="preserve"> </w:t>
      </w:r>
      <w:r>
        <w:t>material</w:t>
      </w:r>
      <w:r>
        <w:rPr>
          <w:spacing w:val="-16"/>
        </w:rPr>
        <w:t xml:space="preserve"> </w:t>
      </w:r>
      <w:r>
        <w:t>that</w:t>
      </w:r>
      <w:r>
        <w:rPr>
          <w:spacing w:val="-13"/>
        </w:rPr>
        <w:t xml:space="preserve"> </w:t>
      </w:r>
      <w:r>
        <w:t>is</w:t>
      </w:r>
      <w:r>
        <w:rPr>
          <w:spacing w:val="-12"/>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4"/>
        </w:rPr>
        <w:t xml:space="preserve"> </w:t>
      </w:r>
      <w:r>
        <w:t>should</w:t>
      </w:r>
      <w:r>
        <w:rPr>
          <w:spacing w:val="-2"/>
        </w:rPr>
        <w:t xml:space="preserve"> </w:t>
      </w:r>
      <w:r>
        <w:t>provide</w:t>
      </w:r>
      <w:r>
        <w:rPr>
          <w:spacing w:val="-2"/>
        </w:rPr>
        <w:t xml:space="preserve"> </w:t>
      </w:r>
      <w:r>
        <w:t>evidence</w:t>
      </w:r>
      <w:r>
        <w:rPr>
          <w:spacing w:val="-2"/>
        </w:rPr>
        <w:t xml:space="preserve"> </w:t>
      </w:r>
      <w:r>
        <w:t>that you</w:t>
      </w:r>
      <w:r>
        <w:rPr>
          <w:spacing w:val="-4"/>
        </w:rPr>
        <w:t xml:space="preserve"> </w:t>
      </w:r>
      <w:r>
        <w:t>have</w:t>
      </w:r>
      <w:r>
        <w:rPr>
          <w:spacing w:val="-4"/>
        </w:rPr>
        <w:t xml:space="preserve"> </w:t>
      </w:r>
      <w:r>
        <w:t>accessed</w:t>
      </w:r>
      <w:r>
        <w:rPr>
          <w:spacing w:val="-2"/>
        </w:rPr>
        <w:t xml:space="preserve"> </w:t>
      </w:r>
      <w:r>
        <w:t>an</w:t>
      </w:r>
      <w:r>
        <w:rPr>
          <w:spacing w:val="-4"/>
        </w:rPr>
        <w:t xml:space="preserve"> </w:t>
      </w:r>
      <w:r>
        <w:t>appropriate</w:t>
      </w:r>
      <w:r>
        <w:rPr>
          <w:spacing w:val="-2"/>
        </w:rPr>
        <w:t xml:space="preserve"> </w:t>
      </w:r>
      <w:r>
        <w:rPr>
          <w:i/>
        </w:rPr>
        <w:t>range</w:t>
      </w:r>
      <w:r>
        <w:rPr>
          <w:i/>
          <w:spacing w:val="-1"/>
        </w:rPr>
        <w:t xml:space="preserve"> </w:t>
      </w:r>
      <w:r>
        <w:t>of sources, which</w:t>
      </w:r>
      <w:r>
        <w:rPr>
          <w:spacing w:val="-2"/>
        </w:rPr>
        <w:t xml:space="preserve"> </w:t>
      </w:r>
      <w:r>
        <w:t>may</w:t>
      </w:r>
      <w:r>
        <w:rPr>
          <w:spacing w:val="-1"/>
        </w:rPr>
        <w:t xml:space="preserve"> </w:t>
      </w:r>
      <w:r>
        <w:t>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5"/>
        </w:rPr>
        <w:t xml:space="preserve"> </w:t>
      </w:r>
      <w:r>
        <w:t>system,</w:t>
      </w:r>
      <w:r>
        <w:rPr>
          <w:spacing w:val="-4"/>
        </w:rPr>
        <w:t xml:space="preserve"> </w:t>
      </w:r>
      <w:r>
        <w:t>including</w:t>
      </w:r>
      <w:r>
        <w:rPr>
          <w:spacing w:val="-5"/>
        </w:rPr>
        <w:t xml:space="preserve"> </w:t>
      </w:r>
      <w:r>
        <w:t>in-text</w:t>
      </w:r>
      <w:r>
        <w:rPr>
          <w:spacing w:val="-6"/>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5"/>
        </w:rPr>
        <w:t xml:space="preserve"> </w:t>
      </w:r>
      <w:r>
        <w:t>list</w:t>
      </w:r>
      <w:r>
        <w:rPr>
          <w:spacing w:val="-6"/>
        </w:rPr>
        <w:t xml:space="preserve"> </w:t>
      </w:r>
      <w:r>
        <w:t>at</w:t>
      </w:r>
      <w:r>
        <w:rPr>
          <w:spacing w:val="-6"/>
        </w:rPr>
        <w:t xml:space="preserve"> </w:t>
      </w:r>
      <w:r>
        <w:t>the</w:t>
      </w:r>
      <w:r>
        <w:rPr>
          <w:spacing w:val="-5"/>
        </w:rPr>
        <w:t xml:space="preserve"> </w:t>
      </w:r>
      <w:r>
        <w:t>end</w:t>
      </w:r>
      <w:r>
        <w:rPr>
          <w:spacing w:val="-5"/>
        </w:rPr>
        <w:t xml:space="preserve"> </w:t>
      </w:r>
      <w:r>
        <w:t>of your work.</w:t>
      </w:r>
    </w:p>
    <w:p w14:paraId="4C07EDA7" w14:textId="77777777" w:rsidR="00A245A0" w:rsidRDefault="00A245A0" w:rsidP="00A245A0">
      <w:pPr>
        <w:pStyle w:val="BodyText"/>
      </w:pPr>
    </w:p>
    <w:p w14:paraId="6734FC47" w14:textId="77777777" w:rsidR="00A245A0" w:rsidRPr="00626935" w:rsidRDefault="00A245A0" w:rsidP="00A245A0">
      <w:pPr>
        <w:ind w:left="219" w:right="215"/>
        <w:jc w:val="both"/>
        <w:rPr>
          <w:bCs/>
          <w:i/>
        </w:rPr>
      </w:pPr>
      <w:r>
        <w:rPr>
          <w:b/>
          <w:i/>
        </w:rPr>
        <w:t xml:space="preserve">Guidance specific to this assessment: </w:t>
      </w:r>
      <w:r w:rsidRPr="00626935">
        <w:rPr>
          <w:bCs/>
          <w:i/>
        </w:rPr>
        <w:t>Focus on finding and using a range of current, credible sources such as academic journals, textbooks, and reliable websites.</w:t>
      </w:r>
      <w:r>
        <w:rPr>
          <w:bCs/>
          <w:i/>
        </w:rPr>
        <w:t xml:space="preserve"> </w:t>
      </w:r>
      <w:r w:rsidRPr="00626935">
        <w:rPr>
          <w:bCs/>
          <w:i/>
        </w:rPr>
        <w:t>Ensure the sources you use are relevant to the too</w:t>
      </w:r>
      <w:r>
        <w:rPr>
          <w:bCs/>
          <w:i/>
        </w:rPr>
        <w:t>l(s) and/or strategies</w:t>
      </w:r>
      <w:r w:rsidRPr="00626935">
        <w:rPr>
          <w:bCs/>
          <w:i/>
        </w:rPr>
        <w:t xml:space="preserve"> you are discussing and published within the last five years.</w:t>
      </w:r>
      <w:r>
        <w:rPr>
          <w:bCs/>
          <w:i/>
        </w:rPr>
        <w:t xml:space="preserve"> </w:t>
      </w:r>
      <w:r w:rsidRPr="00626935">
        <w:rPr>
          <w:bCs/>
          <w:i/>
        </w:rPr>
        <w:t>Properly cite all sources using Harvard Referencing style, including in-text citations and a reference list</w:t>
      </w:r>
      <w:r>
        <w:rPr>
          <w:bCs/>
          <w:i/>
        </w:rPr>
        <w:t xml:space="preserve"> with a minimum of 14 references</w:t>
      </w:r>
      <w:r w:rsidRPr="00626935">
        <w:rPr>
          <w:bCs/>
          <w:i/>
        </w:rPr>
        <w:t>.</w:t>
      </w:r>
    </w:p>
    <w:p w14:paraId="76BF1D1C" w14:textId="77777777" w:rsidR="00A245A0" w:rsidRDefault="00A245A0" w:rsidP="00A245A0">
      <w:pPr>
        <w:pStyle w:val="BodyText"/>
        <w:spacing w:before="251"/>
        <w:rPr>
          <w:i/>
        </w:rPr>
      </w:pPr>
    </w:p>
    <w:p w14:paraId="1CCCBBE7" w14:textId="77777777" w:rsidR="00A245A0" w:rsidRDefault="00A245A0">
      <w:pPr>
        <w:pStyle w:val="Heading2"/>
        <w:keepNext w:val="0"/>
        <w:keepLines w:val="0"/>
        <w:widowControl w:val="0"/>
        <w:numPr>
          <w:ilvl w:val="0"/>
          <w:numId w:val="39"/>
        </w:numPr>
        <w:tabs>
          <w:tab w:val="left" w:pos="577"/>
        </w:tabs>
        <w:autoSpaceDE w:val="0"/>
        <w:autoSpaceDN w:val="0"/>
        <w:spacing w:before="0" w:after="0" w:line="240" w:lineRule="auto"/>
        <w:ind w:left="577" w:hanging="358"/>
        <w:jc w:val="both"/>
      </w:pPr>
      <w:bookmarkStart w:id="83" w:name="_Toc187440858"/>
      <w:r>
        <w:t>Knowledge</w:t>
      </w:r>
      <w:r>
        <w:rPr>
          <w:spacing w:val="-8"/>
        </w:rPr>
        <w:t xml:space="preserve"> </w:t>
      </w:r>
      <w:r>
        <w:t>and</w:t>
      </w:r>
      <w:r>
        <w:rPr>
          <w:spacing w:val="-7"/>
        </w:rPr>
        <w:t xml:space="preserve"> </w:t>
      </w:r>
      <w:r>
        <w:t>Understanding</w:t>
      </w:r>
      <w:r>
        <w:rPr>
          <w:spacing w:val="-7"/>
        </w:rPr>
        <w:t xml:space="preserve"> </w:t>
      </w:r>
      <w:r>
        <w:rPr>
          <w:spacing w:val="-2"/>
        </w:rPr>
        <w:t>Skills</w:t>
      </w:r>
      <w:bookmarkEnd w:id="83"/>
    </w:p>
    <w:p w14:paraId="755142CA" w14:textId="77777777" w:rsidR="00A245A0" w:rsidRDefault="00A245A0" w:rsidP="00A245A0">
      <w:pPr>
        <w:pStyle w:val="BodyText"/>
        <w:spacing w:before="2"/>
        <w:ind w:left="219" w:right="216"/>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5"/>
        </w:rPr>
        <w:t xml:space="preserve"> </w:t>
      </w:r>
      <w:r>
        <w:t>associated with</w:t>
      </w:r>
      <w:r>
        <w:rPr>
          <w:spacing w:val="-2"/>
        </w:rPr>
        <w:t xml:space="preserve"> </w:t>
      </w:r>
      <w:r>
        <w:t>your area(s) of study.</w:t>
      </w:r>
      <w:r>
        <w:rPr>
          <w:spacing w:val="40"/>
        </w:rPr>
        <w:t xml:space="preserve"> </w:t>
      </w:r>
      <w:r>
        <w:rPr>
          <w:i/>
        </w:rPr>
        <w:t>Knowledge</w:t>
      </w:r>
      <w:r>
        <w:rPr>
          <w:i/>
          <w:spacing w:val="-2"/>
        </w:rPr>
        <w:t xml:space="preserve"> </w:t>
      </w:r>
      <w:r>
        <w:t>relates</w:t>
      </w:r>
      <w:r>
        <w:rPr>
          <w:spacing w:val="-4"/>
        </w:rPr>
        <w:t xml:space="preserve"> </w:t>
      </w:r>
      <w:r>
        <w:t>to</w:t>
      </w:r>
      <w:r>
        <w:rPr>
          <w:spacing w:val="-4"/>
        </w:rPr>
        <w:t xml:space="preserve"> </w:t>
      </w:r>
      <w:r>
        <w:t>the</w:t>
      </w:r>
      <w:r>
        <w:rPr>
          <w:spacing w:val="-2"/>
        </w:rPr>
        <w:t xml:space="preserve"> </w:t>
      </w:r>
      <w:r>
        <w:t>facts, information</w:t>
      </w:r>
      <w:r>
        <w:rPr>
          <w:spacing w:val="-2"/>
        </w:rPr>
        <w:t xml:space="preserve"> </w:t>
      </w:r>
      <w:r>
        <w:t>and</w:t>
      </w:r>
      <w:r>
        <w:rPr>
          <w:spacing w:val="-2"/>
        </w:rPr>
        <w:t xml:space="preserve"> </w:t>
      </w:r>
      <w:r>
        <w:t>skills</w:t>
      </w:r>
      <w:r>
        <w:rPr>
          <w:spacing w:val="-1"/>
        </w:rPr>
        <w:t xml:space="preserve"> </w:t>
      </w:r>
      <w:r>
        <w:t>you</w:t>
      </w:r>
      <w:r>
        <w:rPr>
          <w:spacing w:val="-2"/>
        </w:rPr>
        <w:t xml:space="preserve"> </w:t>
      </w:r>
      <w:r>
        <w:t>have</w:t>
      </w:r>
      <w:r>
        <w:rPr>
          <w:spacing w:val="-2"/>
        </w:rPr>
        <w:t xml:space="preserve"> </w:t>
      </w:r>
      <w:r>
        <w:t>acquired</w:t>
      </w:r>
      <w:r>
        <w:rPr>
          <w:spacing w:val="-2"/>
        </w:rPr>
        <w:t xml:space="preserve"> </w:t>
      </w:r>
      <w:r>
        <w:t>through your</w:t>
      </w:r>
      <w:r>
        <w:rPr>
          <w:spacing w:val="-5"/>
        </w:rPr>
        <w:t xml:space="preserve"> </w:t>
      </w:r>
      <w:r>
        <w:t>learning.</w:t>
      </w:r>
      <w:r>
        <w:rPr>
          <w:spacing w:val="40"/>
        </w:rPr>
        <w:t xml:space="preserve"> </w:t>
      </w:r>
      <w:r>
        <w:t>You</w:t>
      </w:r>
      <w:r>
        <w:rPr>
          <w:spacing w:val="-6"/>
        </w:rPr>
        <w:t xml:space="preserve"> </w:t>
      </w:r>
      <w:r>
        <w:t>demonstrate</w:t>
      </w:r>
      <w:r>
        <w:rPr>
          <w:spacing w:val="-6"/>
        </w:rPr>
        <w:t xml:space="preserve"> </w:t>
      </w:r>
      <w:r>
        <w:t>your</w:t>
      </w:r>
      <w:r>
        <w:rPr>
          <w:spacing w:val="-5"/>
        </w:rPr>
        <w:t xml:space="preserve"> </w:t>
      </w:r>
      <w:r>
        <w:rPr>
          <w:i/>
        </w:rPr>
        <w:t>understanding</w:t>
      </w:r>
      <w:r>
        <w:rPr>
          <w:i/>
          <w:spacing w:val="-5"/>
        </w:rPr>
        <w:t xml:space="preserve"> </w:t>
      </w:r>
      <w:r>
        <w:t>by</w:t>
      </w:r>
      <w:r>
        <w:rPr>
          <w:spacing w:val="-6"/>
        </w:rPr>
        <w:t xml:space="preserve"> </w:t>
      </w:r>
      <w:r>
        <w:t>interpreting</w:t>
      </w:r>
      <w:r>
        <w:rPr>
          <w:spacing w:val="-9"/>
        </w:rPr>
        <w:t xml:space="preserve"> </w:t>
      </w:r>
      <w:r>
        <w:t>the</w:t>
      </w:r>
      <w:r>
        <w:rPr>
          <w:spacing w:val="-9"/>
        </w:rPr>
        <w:t xml:space="preserve"> </w:t>
      </w:r>
      <w:r>
        <w:t>meaning</w:t>
      </w:r>
      <w:r>
        <w:rPr>
          <w:spacing w:val="-6"/>
        </w:rPr>
        <w:t xml:space="preserve"> </w:t>
      </w:r>
      <w:r>
        <w:t>of</w:t>
      </w:r>
      <w:r>
        <w:rPr>
          <w:spacing w:val="-5"/>
        </w:rPr>
        <w:t xml:space="preserve"> </w:t>
      </w:r>
      <w:r>
        <w:t>the</w:t>
      </w:r>
      <w:r>
        <w:rPr>
          <w:spacing w:val="-9"/>
        </w:rPr>
        <w:t xml:space="preserve"> </w:t>
      </w:r>
      <w:r>
        <w:t>facts</w:t>
      </w:r>
      <w:r>
        <w:rPr>
          <w:spacing w:val="-6"/>
        </w:rPr>
        <w:t xml:space="preserve"> </w:t>
      </w:r>
      <w:r>
        <w:t>and</w:t>
      </w:r>
      <w:r>
        <w:rPr>
          <w:spacing w:val="-9"/>
        </w:rPr>
        <w:t xml:space="preserve"> </w:t>
      </w:r>
      <w:r>
        <w:t>information (knowledge).</w:t>
      </w:r>
      <w:r>
        <w:rPr>
          <w:spacing w:val="-7"/>
        </w:rPr>
        <w:t xml:space="preserve"> </w:t>
      </w:r>
      <w:r>
        <w:t>This</w:t>
      </w:r>
      <w:r>
        <w:rPr>
          <w:spacing w:val="-11"/>
        </w:rPr>
        <w:t xml:space="preserve"> </w:t>
      </w:r>
      <w:r>
        <w:t>means</w:t>
      </w:r>
      <w:r>
        <w:rPr>
          <w:spacing w:val="-11"/>
        </w:rPr>
        <w:t xml:space="preserve"> </w:t>
      </w:r>
      <w:r>
        <w:t>that</w:t>
      </w:r>
      <w:r>
        <w:rPr>
          <w:spacing w:val="-10"/>
        </w:rPr>
        <w:t xml:space="preserve"> </w:t>
      </w:r>
      <w:r>
        <w:t>you</w:t>
      </w:r>
      <w:r>
        <w:rPr>
          <w:spacing w:val="-9"/>
        </w:rPr>
        <w:t xml:space="preserve"> </w:t>
      </w:r>
      <w:r>
        <w:t>need</w:t>
      </w:r>
      <w:r>
        <w:rPr>
          <w:spacing w:val="-9"/>
        </w:rPr>
        <w:t xml:space="preserve"> </w:t>
      </w:r>
      <w:r>
        <w:t>to</w:t>
      </w:r>
      <w:r>
        <w:rPr>
          <w:spacing w:val="-11"/>
        </w:rPr>
        <w:t xml:space="preserve"> </w:t>
      </w:r>
      <w:r>
        <w:t>select</w:t>
      </w:r>
      <w:r>
        <w:rPr>
          <w:spacing w:val="-7"/>
        </w:rPr>
        <w:t xml:space="preserve"> </w:t>
      </w:r>
      <w:r>
        <w:t>and</w:t>
      </w:r>
      <w:r>
        <w:rPr>
          <w:spacing w:val="-9"/>
        </w:rPr>
        <w:t xml:space="preserve"> </w:t>
      </w:r>
      <w:r>
        <w:t>include</w:t>
      </w:r>
      <w:r>
        <w:rPr>
          <w:spacing w:val="-9"/>
        </w:rPr>
        <w:t xml:space="preserve"> </w:t>
      </w:r>
      <w:r>
        <w:t>in</w:t>
      </w:r>
      <w:r>
        <w:rPr>
          <w:spacing w:val="-9"/>
        </w:rPr>
        <w:t xml:space="preserve"> </w:t>
      </w:r>
      <w:r>
        <w:t>your</w:t>
      </w:r>
      <w:r>
        <w:rPr>
          <w:spacing w:val="-8"/>
        </w:rPr>
        <w:t xml:space="preserve"> </w:t>
      </w:r>
      <w:r>
        <w:t>work</w:t>
      </w:r>
      <w:r>
        <w:rPr>
          <w:spacing w:val="-8"/>
        </w:rPr>
        <w:t xml:space="preserve"> </w:t>
      </w:r>
      <w:r>
        <w:t>the</w:t>
      </w:r>
      <w:r>
        <w:rPr>
          <w:spacing w:val="-9"/>
        </w:rPr>
        <w:t xml:space="preserve"> </w:t>
      </w:r>
      <w:r>
        <w:t>concepts,</w:t>
      </w:r>
      <w:r>
        <w:rPr>
          <w:spacing w:val="-7"/>
        </w:rPr>
        <w:t xml:space="preserve"> </w:t>
      </w:r>
      <w:r>
        <w:t>techniques,</w:t>
      </w:r>
      <w:r>
        <w:rPr>
          <w:spacing w:val="-10"/>
        </w:rPr>
        <w:t xml:space="preserve"> </w:t>
      </w:r>
      <w:r>
        <w:t>models, theories, etc. appropriate to the task(s) set.</w:t>
      </w:r>
      <w:r>
        <w:rPr>
          <w:spacing w:val="40"/>
        </w:rPr>
        <w:t xml:space="preserve"> </w:t>
      </w:r>
      <w:r>
        <w:t>You should be able to explain the theories, concepts, etc. to show</w:t>
      </w:r>
      <w:r>
        <w:rPr>
          <w:spacing w:val="-7"/>
        </w:rPr>
        <w:t xml:space="preserve"> </w:t>
      </w:r>
      <w:r>
        <w:t>your</w:t>
      </w:r>
      <w:r>
        <w:rPr>
          <w:spacing w:val="-8"/>
        </w:rPr>
        <w:t xml:space="preserve"> </w:t>
      </w:r>
      <w:r>
        <w:t>understanding.</w:t>
      </w:r>
      <w:r>
        <w:rPr>
          <w:spacing w:val="40"/>
        </w:rPr>
        <w:t xml:space="preserve"> </w:t>
      </w:r>
      <w:r>
        <w:t>Your</w:t>
      </w:r>
      <w:r>
        <w:rPr>
          <w:spacing w:val="-8"/>
        </w:rPr>
        <w:t xml:space="preserve"> </w:t>
      </w:r>
      <w:r>
        <w:t>mark/grade</w:t>
      </w:r>
      <w:r>
        <w:rPr>
          <w:spacing w:val="-6"/>
        </w:rPr>
        <w:t xml:space="preserve"> </w:t>
      </w:r>
      <w:r>
        <w:t>will</w:t>
      </w:r>
      <w:r>
        <w:rPr>
          <w:spacing w:val="-7"/>
        </w:rPr>
        <w:t xml:space="preserve"> </w:t>
      </w:r>
      <w:r>
        <w:t>also</w:t>
      </w:r>
      <w:r>
        <w:rPr>
          <w:spacing w:val="-6"/>
        </w:rPr>
        <w:t xml:space="preserve"> </w:t>
      </w:r>
      <w:r>
        <w:t>depend</w:t>
      </w:r>
      <w:r>
        <w:rPr>
          <w:spacing w:val="-9"/>
        </w:rPr>
        <w:t xml:space="preserve"> </w:t>
      </w:r>
      <w:r>
        <w:t>upon</w:t>
      </w:r>
      <w:r>
        <w:rPr>
          <w:spacing w:val="-9"/>
        </w:rPr>
        <w:t xml:space="preserve"> </w:t>
      </w:r>
      <w:r>
        <w:t>the</w:t>
      </w:r>
      <w:r>
        <w:rPr>
          <w:spacing w:val="-9"/>
        </w:rPr>
        <w:t xml:space="preserve"> </w:t>
      </w:r>
      <w:r>
        <w:rPr>
          <w:i/>
        </w:rPr>
        <w:t>extent</w:t>
      </w:r>
      <w:r>
        <w:rPr>
          <w:i/>
          <w:spacing w:val="-6"/>
        </w:rPr>
        <w:t xml:space="preserve"> </w:t>
      </w:r>
      <w:r>
        <w:t>to</w:t>
      </w:r>
      <w:r>
        <w:rPr>
          <w:spacing w:val="-9"/>
        </w:rPr>
        <w:t xml:space="preserve"> </w:t>
      </w:r>
      <w:r>
        <w:t>which</w:t>
      </w:r>
      <w:r>
        <w:rPr>
          <w:spacing w:val="-6"/>
        </w:rPr>
        <w:t xml:space="preserve"> </w:t>
      </w:r>
      <w:r>
        <w:t>you</w:t>
      </w:r>
      <w:r>
        <w:rPr>
          <w:spacing w:val="-9"/>
        </w:rPr>
        <w:t xml:space="preserve"> </w:t>
      </w:r>
      <w:r>
        <w:t>demonstrate</w:t>
      </w:r>
      <w:r>
        <w:rPr>
          <w:spacing w:val="-9"/>
        </w:rPr>
        <w:t xml:space="preserve"> </w:t>
      </w:r>
      <w:r>
        <w:t>your knowledge and understanding.</w:t>
      </w:r>
    </w:p>
    <w:p w14:paraId="497C3039" w14:textId="77777777" w:rsidR="00A245A0" w:rsidRDefault="00A245A0" w:rsidP="00A245A0">
      <w:pPr>
        <w:pStyle w:val="BodyText"/>
      </w:pPr>
    </w:p>
    <w:p w14:paraId="3C52E9D4" w14:textId="77777777" w:rsidR="00A245A0" w:rsidRDefault="00A245A0" w:rsidP="00A245A0">
      <w:pPr>
        <w:ind w:left="220" w:right="217" w:hanging="1"/>
        <w:jc w:val="both"/>
        <w:rPr>
          <w:i/>
        </w:rPr>
      </w:pPr>
      <w:r>
        <w:rPr>
          <w:b/>
          <w:i/>
        </w:rPr>
        <w:t>Guidance</w:t>
      </w:r>
      <w:r>
        <w:rPr>
          <w:b/>
          <w:i/>
          <w:spacing w:val="-3"/>
        </w:rPr>
        <w:t xml:space="preserve"> </w:t>
      </w:r>
      <w:r>
        <w:rPr>
          <w:b/>
          <w:i/>
        </w:rPr>
        <w:t>specific</w:t>
      </w:r>
      <w:r>
        <w:rPr>
          <w:b/>
          <w:i/>
          <w:spacing w:val="-3"/>
        </w:rPr>
        <w:t xml:space="preserve"> </w:t>
      </w:r>
      <w:r>
        <w:rPr>
          <w:b/>
          <w:i/>
        </w:rPr>
        <w:t>to</w:t>
      </w:r>
      <w:r>
        <w:rPr>
          <w:b/>
          <w:i/>
          <w:spacing w:val="-3"/>
        </w:rPr>
        <w:t xml:space="preserve"> </w:t>
      </w:r>
      <w:r>
        <w:rPr>
          <w:b/>
          <w:i/>
        </w:rPr>
        <w:t>this</w:t>
      </w:r>
      <w:r>
        <w:rPr>
          <w:b/>
          <w:i/>
          <w:spacing w:val="-1"/>
        </w:rPr>
        <w:t xml:space="preserve"> </w:t>
      </w:r>
      <w:r>
        <w:rPr>
          <w:b/>
          <w:i/>
        </w:rPr>
        <w:t>assessment:</w:t>
      </w:r>
      <w:r>
        <w:rPr>
          <w:b/>
          <w:i/>
          <w:spacing w:val="-2"/>
        </w:rPr>
        <w:t xml:space="preserve"> </w:t>
      </w:r>
      <w:r>
        <w:rPr>
          <w:i/>
        </w:rPr>
        <w:t>You</w:t>
      </w:r>
      <w:r>
        <w:rPr>
          <w:i/>
          <w:spacing w:val="-1"/>
        </w:rPr>
        <w:t xml:space="preserve"> </w:t>
      </w:r>
      <w:r>
        <w:rPr>
          <w:i/>
        </w:rPr>
        <w:t>should</w:t>
      </w:r>
      <w:r>
        <w:rPr>
          <w:i/>
          <w:spacing w:val="-1"/>
        </w:rPr>
        <w:t xml:space="preserve"> </w:t>
      </w:r>
      <w:r>
        <w:rPr>
          <w:i/>
        </w:rPr>
        <w:t>refer</w:t>
      </w:r>
      <w:r>
        <w:rPr>
          <w:i/>
          <w:spacing w:val="-2"/>
        </w:rPr>
        <w:t xml:space="preserve"> </w:t>
      </w:r>
      <w:r>
        <w:rPr>
          <w:i/>
        </w:rPr>
        <w:t>to</w:t>
      </w:r>
      <w:r>
        <w:rPr>
          <w:i/>
          <w:spacing w:val="-1"/>
        </w:rPr>
        <w:t xml:space="preserve"> </w:t>
      </w:r>
      <w:r>
        <w:rPr>
          <w:i/>
        </w:rPr>
        <w:t>learning</w:t>
      </w:r>
      <w:r>
        <w:rPr>
          <w:i/>
          <w:spacing w:val="-1"/>
        </w:rPr>
        <w:t xml:space="preserve"> </w:t>
      </w:r>
      <w:r>
        <w:rPr>
          <w:i/>
        </w:rPr>
        <w:t>from</w:t>
      </w:r>
      <w:r>
        <w:rPr>
          <w:i/>
          <w:spacing w:val="-2"/>
        </w:rPr>
        <w:t xml:space="preserve"> </w:t>
      </w:r>
      <w:r>
        <w:rPr>
          <w:i/>
        </w:rPr>
        <w:t>the</w:t>
      </w:r>
      <w:r>
        <w:rPr>
          <w:i/>
          <w:spacing w:val="-3"/>
        </w:rPr>
        <w:t xml:space="preserve"> </w:t>
      </w:r>
      <w:r>
        <w:rPr>
          <w:i/>
        </w:rPr>
        <w:t>relevant lectures</w:t>
      </w:r>
      <w:r>
        <w:rPr>
          <w:i/>
          <w:spacing w:val="-3"/>
        </w:rPr>
        <w:t xml:space="preserve"> </w:t>
      </w:r>
      <w:r>
        <w:rPr>
          <w:i/>
        </w:rPr>
        <w:t>in</w:t>
      </w:r>
      <w:r>
        <w:rPr>
          <w:i/>
          <w:spacing w:val="-1"/>
        </w:rPr>
        <w:t xml:space="preserve"> </w:t>
      </w:r>
      <w:r>
        <w:rPr>
          <w:i/>
        </w:rPr>
        <w:t>the</w:t>
      </w:r>
      <w:r>
        <w:rPr>
          <w:i/>
          <w:spacing w:val="-3"/>
        </w:rPr>
        <w:t xml:space="preserve"> </w:t>
      </w:r>
      <w:r>
        <w:rPr>
          <w:i/>
        </w:rPr>
        <w:t>module. Your response to the tasks should demonstrate knowledge of relevant concepts, theories and models, and demonstrate the skills you have developed over the course of the module such as paraphrasing, synthesis and referencing skills.</w:t>
      </w:r>
    </w:p>
    <w:p w14:paraId="53E12BCD" w14:textId="77777777" w:rsidR="00A245A0" w:rsidRDefault="00A245A0" w:rsidP="00A245A0">
      <w:pPr>
        <w:pStyle w:val="BodyText"/>
        <w:rPr>
          <w:i/>
        </w:rPr>
      </w:pPr>
    </w:p>
    <w:p w14:paraId="005A43C0" w14:textId="77777777" w:rsidR="00A245A0" w:rsidRDefault="00A245A0" w:rsidP="00A245A0">
      <w:pPr>
        <w:pStyle w:val="BodyText"/>
        <w:rPr>
          <w:i/>
        </w:rPr>
      </w:pPr>
    </w:p>
    <w:p w14:paraId="21E5BBEC" w14:textId="77777777" w:rsidR="00A245A0" w:rsidRDefault="00A245A0">
      <w:pPr>
        <w:pStyle w:val="Heading2"/>
        <w:keepNext w:val="0"/>
        <w:keepLines w:val="0"/>
        <w:widowControl w:val="0"/>
        <w:numPr>
          <w:ilvl w:val="0"/>
          <w:numId w:val="39"/>
        </w:numPr>
        <w:tabs>
          <w:tab w:val="left" w:pos="578"/>
        </w:tabs>
        <w:autoSpaceDE w:val="0"/>
        <w:autoSpaceDN w:val="0"/>
        <w:spacing w:before="0" w:after="0" w:line="252" w:lineRule="exact"/>
        <w:ind w:left="578" w:hanging="358"/>
        <w:jc w:val="both"/>
      </w:pPr>
      <w:bookmarkStart w:id="84" w:name="_Toc187440859"/>
      <w:r>
        <w:t>Cognitive</w:t>
      </w:r>
      <w:r>
        <w:rPr>
          <w:spacing w:val="-8"/>
        </w:rPr>
        <w:t xml:space="preserve"> </w:t>
      </w:r>
      <w:r>
        <w:t>and</w:t>
      </w:r>
      <w:r>
        <w:rPr>
          <w:spacing w:val="-7"/>
        </w:rPr>
        <w:t xml:space="preserve"> </w:t>
      </w:r>
      <w:r>
        <w:t>Intellectual</w:t>
      </w:r>
      <w:r>
        <w:rPr>
          <w:spacing w:val="-3"/>
        </w:rPr>
        <w:t xml:space="preserve"> </w:t>
      </w:r>
      <w:r>
        <w:rPr>
          <w:spacing w:val="-2"/>
        </w:rPr>
        <w:t>Skills</w:t>
      </w:r>
      <w:bookmarkEnd w:id="84"/>
    </w:p>
    <w:p w14:paraId="056715CB" w14:textId="77777777" w:rsidR="00A245A0" w:rsidRDefault="00A245A0" w:rsidP="00A245A0">
      <w:pPr>
        <w:pStyle w:val="BodyText"/>
        <w:ind w:left="219" w:right="214"/>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9"/>
        </w:rPr>
        <w:t xml:space="preserve"> </w:t>
      </w:r>
      <w:r>
        <w:t>to</w:t>
      </w:r>
      <w:r>
        <w:rPr>
          <w:spacing w:val="-6"/>
        </w:rPr>
        <w:t xml:space="preserve"> </w:t>
      </w:r>
      <w:r>
        <w:t>your</w:t>
      </w:r>
      <w:r>
        <w:rPr>
          <w:spacing w:val="-7"/>
        </w:rPr>
        <w:t xml:space="preserve"> </w:t>
      </w:r>
      <w:r>
        <w:t>area(s)</w:t>
      </w:r>
      <w:r>
        <w:rPr>
          <w:spacing w:val="-3"/>
        </w:rPr>
        <w:t xml:space="preserve"> </w:t>
      </w:r>
      <w:r>
        <w:t>of</w:t>
      </w:r>
      <w:r>
        <w:rPr>
          <w:spacing w:val="-5"/>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6"/>
        </w:rPr>
        <w:t xml:space="preserve"> </w:t>
      </w:r>
      <w:r>
        <w:t>must</w:t>
      </w:r>
      <w:r>
        <w:rPr>
          <w:spacing w:val="-5"/>
        </w:rPr>
        <w:t xml:space="preserve"> </w:t>
      </w:r>
      <w:r>
        <w:t>contain</w:t>
      </w:r>
      <w:r>
        <w:rPr>
          <w:spacing w:val="-4"/>
        </w:rPr>
        <w:t xml:space="preserve"> </w:t>
      </w:r>
      <w:r>
        <w:t>evidence</w:t>
      </w:r>
      <w:r>
        <w:rPr>
          <w:spacing w:val="-4"/>
        </w:rPr>
        <w:t xml:space="preserve"> </w:t>
      </w:r>
      <w:r>
        <w:t>of</w:t>
      </w:r>
      <w:r>
        <w:rPr>
          <w:spacing w:val="-5"/>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5"/>
        </w:rPr>
        <w:t xml:space="preserve"> </w:t>
      </w:r>
      <w:r>
        <w:t>inferences,</w:t>
      </w:r>
      <w:r>
        <w:rPr>
          <w:spacing w:val="-16"/>
        </w:rPr>
        <w:t xml:space="preserve"> </w:t>
      </w:r>
      <w:r>
        <w:t>compile,</w:t>
      </w:r>
      <w:r>
        <w:rPr>
          <w:spacing w:val="-14"/>
        </w:rPr>
        <w:t xml:space="preserve"> </w:t>
      </w:r>
      <w:r>
        <w:t>compare information.</w:t>
      </w:r>
      <w:r>
        <w:rPr>
          <w:spacing w:val="40"/>
        </w:rPr>
        <w:t xml:space="preserve"> </w:t>
      </w:r>
      <w:r>
        <w:t>This means</w:t>
      </w:r>
      <w:r>
        <w:rPr>
          <w:spacing w:val="-1"/>
        </w:rPr>
        <w:t xml:space="preserve"> </w:t>
      </w:r>
      <w:r>
        <w:t>not just describing what! But also</w:t>
      </w:r>
      <w:r>
        <w:rPr>
          <w:spacing w:val="-2"/>
        </w:rPr>
        <w:t xml:space="preserve"> </w:t>
      </w:r>
      <w:r>
        <w:t>justifying: Why? How? When? Who? Where? At what</w:t>
      </w:r>
      <w:r>
        <w:rPr>
          <w:spacing w:val="-10"/>
        </w:rPr>
        <w:t xml:space="preserve"> </w:t>
      </w:r>
      <w:r>
        <w:t>cost?</w:t>
      </w:r>
      <w:r>
        <w:rPr>
          <w:spacing w:val="-11"/>
        </w:rPr>
        <w:t xml:space="preserve"> </w:t>
      </w:r>
      <w:r>
        <w:t>You</w:t>
      </w:r>
      <w:r>
        <w:rPr>
          <w:spacing w:val="-11"/>
        </w:rPr>
        <w:t xml:space="preserve"> </w:t>
      </w:r>
      <w:r>
        <w:t>should</w:t>
      </w:r>
      <w:r>
        <w:rPr>
          <w:spacing w:val="-11"/>
        </w:rPr>
        <w:t xml:space="preserve"> </w:t>
      </w:r>
      <w:r>
        <w:t>provide</w:t>
      </w:r>
      <w:r>
        <w:rPr>
          <w:spacing w:val="-11"/>
        </w:rPr>
        <w:t xml:space="preserve"> </w:t>
      </w:r>
      <w:r>
        <w:t>justification</w:t>
      </w:r>
      <w:r>
        <w:rPr>
          <w:spacing w:val="-14"/>
        </w:rPr>
        <w:t xml:space="preserve"> </w:t>
      </w:r>
      <w:r>
        <w:t>for</w:t>
      </w:r>
      <w:r>
        <w:rPr>
          <w:spacing w:val="-12"/>
        </w:rPr>
        <w:t xml:space="preserve"> </w:t>
      </w:r>
      <w:r>
        <w:t>your</w:t>
      </w:r>
      <w:r>
        <w:rPr>
          <w:spacing w:val="-12"/>
        </w:rPr>
        <w:t xml:space="preserve"> </w:t>
      </w:r>
      <w:r>
        <w:t>arguments</w:t>
      </w:r>
      <w:r>
        <w:rPr>
          <w:spacing w:val="-13"/>
        </w:rPr>
        <w:t xml:space="preserve"> </w:t>
      </w:r>
      <w:r>
        <w:t>and</w:t>
      </w:r>
      <w:r>
        <w:rPr>
          <w:spacing w:val="-14"/>
        </w:rPr>
        <w:t xml:space="preserve"> </w:t>
      </w:r>
      <w:r>
        <w:t>judgements</w:t>
      </w:r>
      <w:r>
        <w:rPr>
          <w:spacing w:val="-11"/>
        </w:rPr>
        <w:t xml:space="preserve"> </w:t>
      </w:r>
      <w:r>
        <w:t>using</w:t>
      </w:r>
      <w:r>
        <w:rPr>
          <w:spacing w:val="-11"/>
        </w:rPr>
        <w:t xml:space="preserve"> </w:t>
      </w:r>
      <w:r>
        <w:t>evidence</w:t>
      </w:r>
      <w:r>
        <w:rPr>
          <w:spacing w:val="-14"/>
        </w:rPr>
        <w:t xml:space="preserve"> </w:t>
      </w:r>
      <w:r>
        <w:t>that</w:t>
      </w:r>
      <w:r>
        <w:rPr>
          <w:spacing w:val="-10"/>
        </w:rPr>
        <w:t xml:space="preserve"> </w:t>
      </w:r>
      <w:r>
        <w:t>you</w:t>
      </w:r>
      <w:r>
        <w:rPr>
          <w:spacing w:val="-11"/>
        </w:rPr>
        <w:t xml:space="preserve"> </w:t>
      </w:r>
      <w:r>
        <w:t>have reflected upon the ideas of others within the subject area and that you are able to make sound judgements and arguments using data and concepts.</w:t>
      </w:r>
      <w:r>
        <w:rPr>
          <w:spacing w:val="40"/>
        </w:rPr>
        <w:t xml:space="preserve"> </w:t>
      </w:r>
      <w:r>
        <w:t>Where relevant, alternative solutions and recommendations may be proposed.</w:t>
      </w:r>
    </w:p>
    <w:p w14:paraId="5EBBD26E" w14:textId="77777777" w:rsidR="00A245A0" w:rsidRDefault="00A245A0" w:rsidP="00A245A0">
      <w:pPr>
        <w:pStyle w:val="BodyText"/>
      </w:pPr>
    </w:p>
    <w:p w14:paraId="66849CF3" w14:textId="77777777" w:rsidR="00A245A0" w:rsidRPr="0095119C" w:rsidRDefault="00A245A0" w:rsidP="00A245A0">
      <w:pPr>
        <w:ind w:left="220" w:right="213" w:hanging="1"/>
        <w:jc w:val="both"/>
        <w:rPr>
          <w:bCs/>
          <w:i/>
          <w:spacing w:val="-2"/>
        </w:rPr>
      </w:pPr>
      <w:r>
        <w:rPr>
          <w:b/>
          <w:i/>
        </w:rPr>
        <w:t>Guidance</w:t>
      </w:r>
      <w:r>
        <w:rPr>
          <w:b/>
          <w:i/>
          <w:spacing w:val="-3"/>
        </w:rPr>
        <w:t xml:space="preserve"> </w:t>
      </w:r>
      <w:r>
        <w:rPr>
          <w:b/>
          <w:i/>
        </w:rPr>
        <w:t>specific</w:t>
      </w:r>
      <w:r>
        <w:rPr>
          <w:b/>
          <w:i/>
          <w:spacing w:val="-3"/>
        </w:rPr>
        <w:t xml:space="preserve"> </w:t>
      </w:r>
      <w:r>
        <w:rPr>
          <w:b/>
          <w:i/>
        </w:rPr>
        <w:t>to</w:t>
      </w:r>
      <w:r>
        <w:rPr>
          <w:b/>
          <w:i/>
          <w:spacing w:val="-3"/>
        </w:rPr>
        <w:t xml:space="preserve"> </w:t>
      </w:r>
      <w:r>
        <w:rPr>
          <w:b/>
          <w:i/>
        </w:rPr>
        <w:t>this</w:t>
      </w:r>
      <w:r>
        <w:rPr>
          <w:b/>
          <w:i/>
          <w:spacing w:val="-1"/>
        </w:rPr>
        <w:t xml:space="preserve"> </w:t>
      </w:r>
      <w:r>
        <w:rPr>
          <w:b/>
          <w:i/>
        </w:rPr>
        <w:t>assessment:</w:t>
      </w:r>
      <w:r>
        <w:rPr>
          <w:b/>
          <w:i/>
          <w:spacing w:val="-2"/>
        </w:rPr>
        <w:t xml:space="preserve"> </w:t>
      </w:r>
      <w:r w:rsidRPr="0095119C">
        <w:rPr>
          <w:bCs/>
          <w:i/>
          <w:spacing w:val="-2"/>
        </w:rPr>
        <w:t xml:space="preserve">You must demonstrate the ability to present, evaluate, and interpret both qualitative and quantitative data. For example, when discussing evidence in your essay about AI in academia or analyzing evidence for the disappearance of Dr Hart in your report, consider breaking information </w:t>
      </w:r>
      <w:r w:rsidRPr="0095119C">
        <w:rPr>
          <w:bCs/>
          <w:i/>
          <w:spacing w:val="-2"/>
        </w:rPr>
        <w:lastRenderedPageBreak/>
        <w:t xml:space="preserve">into parts and critically examining it. Ask questions like </w:t>
      </w:r>
      <w:r w:rsidRPr="0095119C">
        <w:rPr>
          <w:bCs/>
          <w:i/>
          <w:iCs/>
          <w:spacing w:val="-2"/>
        </w:rPr>
        <w:t>why</w:t>
      </w:r>
      <w:r w:rsidRPr="0095119C">
        <w:rPr>
          <w:bCs/>
          <w:i/>
          <w:spacing w:val="-2"/>
        </w:rPr>
        <w:t xml:space="preserve"> this evidence is relevant, </w:t>
      </w:r>
      <w:r w:rsidRPr="0095119C">
        <w:rPr>
          <w:bCs/>
          <w:i/>
          <w:iCs/>
          <w:spacing w:val="-2"/>
        </w:rPr>
        <w:t>how</w:t>
      </w:r>
      <w:r w:rsidRPr="0095119C">
        <w:rPr>
          <w:bCs/>
          <w:i/>
          <w:spacing w:val="-2"/>
        </w:rPr>
        <w:t xml:space="preserve"> it supports your argument, and </w:t>
      </w:r>
      <w:r w:rsidRPr="0095119C">
        <w:rPr>
          <w:bCs/>
          <w:i/>
          <w:iCs/>
          <w:spacing w:val="-2"/>
        </w:rPr>
        <w:t>at what cost</w:t>
      </w:r>
      <w:r w:rsidRPr="0095119C">
        <w:rPr>
          <w:bCs/>
          <w:i/>
          <w:spacing w:val="-2"/>
        </w:rPr>
        <w:t xml:space="preserve"> it impacts the context. Your work should not just describe findings but justify them, using theories or concepts from your subject area to develop sound arguments. Logical and analytical thinking is essential; for instance, in your presentation, when summarizing your findings, ensure your conclusions are well-supported by data and reflect alternative approaches where appropriate. Propose solutions or recommendations, where relevant, that align with the evidence presented and the theories explored, showing you can assess the appropriateness of different methods to solve problems.</w:t>
      </w:r>
    </w:p>
    <w:p w14:paraId="08861210" w14:textId="77777777" w:rsidR="00A245A0" w:rsidRDefault="00A245A0" w:rsidP="00A245A0">
      <w:pPr>
        <w:pStyle w:val="BodyText"/>
        <w:spacing w:before="252"/>
        <w:rPr>
          <w:i/>
        </w:rPr>
      </w:pPr>
    </w:p>
    <w:p w14:paraId="1A6FA5FD" w14:textId="77777777" w:rsidR="00A245A0" w:rsidRDefault="00A245A0">
      <w:pPr>
        <w:pStyle w:val="Heading2"/>
        <w:keepNext w:val="0"/>
        <w:keepLines w:val="0"/>
        <w:widowControl w:val="0"/>
        <w:numPr>
          <w:ilvl w:val="0"/>
          <w:numId w:val="39"/>
        </w:numPr>
        <w:tabs>
          <w:tab w:val="left" w:pos="577"/>
        </w:tabs>
        <w:autoSpaceDE w:val="0"/>
        <w:autoSpaceDN w:val="0"/>
        <w:spacing w:before="1" w:after="0" w:line="252" w:lineRule="exact"/>
        <w:ind w:left="577" w:hanging="358"/>
        <w:jc w:val="both"/>
      </w:pPr>
      <w:bookmarkStart w:id="85" w:name="_Toc187440860"/>
      <w:r>
        <w:t>Practical</w:t>
      </w:r>
      <w:r>
        <w:rPr>
          <w:spacing w:val="-4"/>
        </w:rPr>
        <w:t xml:space="preserve"> </w:t>
      </w:r>
      <w:r>
        <w:rPr>
          <w:spacing w:val="-2"/>
        </w:rPr>
        <w:t>Skills</w:t>
      </w:r>
      <w:bookmarkEnd w:id="85"/>
    </w:p>
    <w:p w14:paraId="483F9AE6" w14:textId="77777777" w:rsidR="00A245A0" w:rsidRDefault="00A245A0" w:rsidP="00A245A0">
      <w:pPr>
        <w:pStyle w:val="BodyText"/>
        <w:ind w:left="219" w:right="215"/>
        <w:jc w:val="both"/>
      </w:pPr>
      <w:r>
        <w:t>At</w:t>
      </w:r>
      <w:r>
        <w:rPr>
          <w:spacing w:val="-2"/>
        </w:rPr>
        <w:t xml:space="preserve"> </w:t>
      </w:r>
      <w:r>
        <w:t>level</w:t>
      </w:r>
      <w:r>
        <w:rPr>
          <w:spacing w:val="-7"/>
        </w:rPr>
        <w:t xml:space="preserve"> </w:t>
      </w:r>
      <w:r>
        <w:t>4,</w:t>
      </w:r>
      <w:r>
        <w:rPr>
          <w:spacing w:val="-7"/>
        </w:rPr>
        <w:t xml:space="preserve"> </w:t>
      </w:r>
      <w:r>
        <w:t>you</w:t>
      </w:r>
      <w:r>
        <w:rPr>
          <w:spacing w:val="-6"/>
        </w:rPr>
        <w:t xml:space="preserve"> </w:t>
      </w:r>
      <w:r>
        <w:t>should</w:t>
      </w:r>
      <w:r>
        <w:rPr>
          <w:spacing w:val="-6"/>
        </w:rPr>
        <w:t xml:space="preserve"> </w:t>
      </w:r>
      <w:r>
        <w:t>be</w:t>
      </w:r>
      <w:r>
        <w:rPr>
          <w:spacing w:val="-9"/>
        </w:rPr>
        <w:t xml:space="preserve"> </w:t>
      </w:r>
      <w:r>
        <w:t>able</w:t>
      </w:r>
      <w:r>
        <w:rPr>
          <w:spacing w:val="-4"/>
        </w:rPr>
        <w:t xml:space="preserve"> </w:t>
      </w:r>
      <w:r>
        <w:t>to</w:t>
      </w:r>
      <w:r>
        <w:rPr>
          <w:spacing w:val="-6"/>
        </w:rPr>
        <w:t xml:space="preserve"> </w:t>
      </w:r>
      <w:r>
        <w:t>apply</w:t>
      </w:r>
      <w:r>
        <w:rPr>
          <w:spacing w:val="-8"/>
        </w:rPr>
        <w:t xml:space="preserve"> </w:t>
      </w:r>
      <w:r>
        <w:t>the</w:t>
      </w:r>
      <w:r>
        <w:rPr>
          <w:spacing w:val="-6"/>
        </w:rPr>
        <w:t xml:space="preserve"> </w:t>
      </w:r>
      <w:r>
        <w:t>basic</w:t>
      </w:r>
      <w:r>
        <w:rPr>
          <w:spacing w:val="-6"/>
        </w:rPr>
        <w:t xml:space="preserve"> </w:t>
      </w:r>
      <w:r>
        <w:t>underlying</w:t>
      </w:r>
      <w:r>
        <w:rPr>
          <w:spacing w:val="-4"/>
        </w:rPr>
        <w:t xml:space="preserve"> </w:t>
      </w:r>
      <w:r>
        <w:t>concepts</w:t>
      </w:r>
      <w:r>
        <w:rPr>
          <w:spacing w:val="-6"/>
        </w:rPr>
        <w:t xml:space="preserve"> </w:t>
      </w:r>
      <w:r>
        <w:t>and</w:t>
      </w:r>
      <w:r>
        <w:rPr>
          <w:spacing w:val="-6"/>
        </w:rPr>
        <w:t xml:space="preserve"> </w:t>
      </w:r>
      <w:r>
        <w:t>principles</w:t>
      </w:r>
      <w:r>
        <w:rPr>
          <w:spacing w:val="-4"/>
        </w:rPr>
        <w:t xml:space="preserve"> </w:t>
      </w:r>
      <w:r>
        <w:t>to</w:t>
      </w:r>
      <w:r>
        <w:rPr>
          <w:spacing w:val="-6"/>
        </w:rPr>
        <w:t xml:space="preserve"> </w:t>
      </w:r>
      <w:r>
        <w:t>evaluate</w:t>
      </w:r>
      <w:r>
        <w:rPr>
          <w:spacing w:val="-6"/>
        </w:rPr>
        <w:t xml:space="preserve"> </w:t>
      </w:r>
      <w:r>
        <w:t>and</w:t>
      </w:r>
      <w:r>
        <w:rPr>
          <w:spacing w:val="-9"/>
        </w:rPr>
        <w:t xml:space="preserve"> </w:t>
      </w:r>
      <w:r>
        <w:t>interpret these within the context of your area of study. You should be able to demonstrate how the subject-related concepts</w:t>
      </w:r>
      <w:r>
        <w:rPr>
          <w:spacing w:val="-3"/>
        </w:rPr>
        <w:t xml:space="preserve"> </w:t>
      </w:r>
      <w:r>
        <w:t>and</w:t>
      </w:r>
      <w:r>
        <w:rPr>
          <w:spacing w:val="-3"/>
        </w:rPr>
        <w:t xml:space="preserve"> </w:t>
      </w:r>
      <w:r>
        <w:t>ideas</w:t>
      </w:r>
      <w:r>
        <w:rPr>
          <w:spacing w:val="-5"/>
        </w:rPr>
        <w:t xml:space="preserve"> </w:t>
      </w:r>
      <w:r>
        <w:t>relate</w:t>
      </w:r>
      <w:r>
        <w:rPr>
          <w:spacing w:val="-3"/>
        </w:rPr>
        <w:t xml:space="preserve"> </w:t>
      </w:r>
      <w:r>
        <w:t>to</w:t>
      </w:r>
      <w:r>
        <w:rPr>
          <w:spacing w:val="-3"/>
        </w:rPr>
        <w:t xml:space="preserve"> </w:t>
      </w:r>
      <w:r>
        <w:t>real</w:t>
      </w:r>
      <w:r>
        <w:rPr>
          <w:spacing w:val="-4"/>
        </w:rPr>
        <w:t xml:space="preserve"> </w:t>
      </w:r>
      <w:r>
        <w:t>world</w:t>
      </w:r>
      <w:r>
        <w:rPr>
          <w:spacing w:val="-3"/>
        </w:rPr>
        <w:t xml:space="preserve"> </w:t>
      </w:r>
      <w:r>
        <w:t>situations</w:t>
      </w:r>
      <w:r>
        <w:rPr>
          <w:spacing w:val="-4"/>
        </w:rPr>
        <w:t xml:space="preserve"> </w:t>
      </w:r>
      <w:r>
        <w:t>and/or</w:t>
      </w:r>
      <w:r>
        <w:rPr>
          <w:spacing w:val="-2"/>
        </w:rPr>
        <w:t xml:space="preserve"> </w:t>
      </w:r>
      <w:r>
        <w:t>a</w:t>
      </w:r>
      <w:r>
        <w:rPr>
          <w:spacing w:val="-3"/>
        </w:rPr>
        <w:t xml:space="preserve"> </w:t>
      </w:r>
      <w:r>
        <w:t>particular</w:t>
      </w:r>
      <w:r>
        <w:rPr>
          <w:spacing w:val="-4"/>
        </w:rPr>
        <w:t xml:space="preserve"> </w:t>
      </w:r>
      <w:r>
        <w:t>context.</w:t>
      </w:r>
      <w:r>
        <w:rPr>
          <w:spacing w:val="40"/>
        </w:rPr>
        <w:t xml:space="preserve"> </w:t>
      </w:r>
      <w:r>
        <w:t>How</w:t>
      </w:r>
      <w:r>
        <w:rPr>
          <w:spacing w:val="-4"/>
        </w:rPr>
        <w:t xml:space="preserve"> </w:t>
      </w:r>
      <w:r>
        <w:t>do</w:t>
      </w:r>
      <w:r>
        <w:rPr>
          <w:spacing w:val="-5"/>
        </w:rPr>
        <w:t xml:space="preserve"> </w:t>
      </w:r>
      <w:r>
        <w:t>they</w:t>
      </w:r>
      <w:r>
        <w:rPr>
          <w:spacing w:val="-3"/>
        </w:rPr>
        <w:t xml:space="preserve"> </w:t>
      </w:r>
      <w:r>
        <w:t>work</w:t>
      </w:r>
      <w:r>
        <w:rPr>
          <w:spacing w:val="-3"/>
        </w:rPr>
        <w:t xml:space="preserve"> </w:t>
      </w:r>
      <w:r>
        <w:t>in</w:t>
      </w:r>
      <w:r>
        <w:rPr>
          <w:spacing w:val="-5"/>
        </w:rPr>
        <w:t xml:space="preserve"> </w:t>
      </w:r>
      <w:r>
        <w:t>practice?</w:t>
      </w:r>
    </w:p>
    <w:p w14:paraId="4B26480A" w14:textId="77777777" w:rsidR="00A245A0" w:rsidRDefault="00A245A0" w:rsidP="00A245A0">
      <w:pPr>
        <w:jc w:val="both"/>
        <w:sectPr w:rsidR="00A245A0" w:rsidSect="00A245A0">
          <w:pgSz w:w="11900" w:h="16840"/>
          <w:pgMar w:top="720" w:right="500" w:bottom="840" w:left="500" w:header="0" w:footer="659" w:gutter="0"/>
          <w:cols w:space="720"/>
        </w:sectPr>
      </w:pPr>
    </w:p>
    <w:p w14:paraId="16A68359" w14:textId="77777777" w:rsidR="00A245A0" w:rsidRDefault="00A245A0" w:rsidP="00A245A0">
      <w:pPr>
        <w:pStyle w:val="BodyText"/>
        <w:spacing w:before="66"/>
        <w:ind w:left="219" w:right="213"/>
        <w:jc w:val="both"/>
      </w:pPr>
      <w:r>
        <w:lastRenderedPageBreak/>
        <w:t>You will deploy models, methods, techniques, and/or theories, in that context, to assess current situations, perhaps</w:t>
      </w:r>
      <w:r>
        <w:rPr>
          <w:spacing w:val="-3"/>
        </w:rPr>
        <w:t xml:space="preserve"> </w:t>
      </w:r>
      <w:r>
        <w:t>to</w:t>
      </w:r>
      <w:r>
        <w:rPr>
          <w:spacing w:val="-3"/>
        </w:rPr>
        <w:t xml:space="preserve"> </w:t>
      </w:r>
      <w:r>
        <w:t>formulate</w:t>
      </w:r>
      <w:r>
        <w:rPr>
          <w:spacing w:val="-3"/>
        </w:rPr>
        <w:t xml:space="preserve"> </w:t>
      </w:r>
      <w:r>
        <w:t>plans or</w:t>
      </w:r>
      <w:r>
        <w:rPr>
          <w:spacing w:val="-2"/>
        </w:rPr>
        <w:t xml:space="preserve"> </w:t>
      </w:r>
      <w:r>
        <w:t>solutions</w:t>
      </w:r>
      <w:r>
        <w:rPr>
          <w:spacing w:val="-3"/>
        </w:rPr>
        <w:t xml:space="preserve"> </w:t>
      </w:r>
      <w:r>
        <w:t>to</w:t>
      </w:r>
      <w:r>
        <w:rPr>
          <w:spacing w:val="-3"/>
        </w:rPr>
        <w:t xml:space="preserve"> </w:t>
      </w:r>
      <w:r>
        <w:t>solve</w:t>
      </w:r>
      <w:r>
        <w:rPr>
          <w:spacing w:val="-1"/>
        </w:rPr>
        <w:t xml:space="preserve"> </w:t>
      </w:r>
      <w:r>
        <w:t>problems,</w:t>
      </w:r>
      <w:r>
        <w:rPr>
          <w:spacing w:val="-1"/>
        </w:rPr>
        <w:t xml:space="preserve"> </w:t>
      </w:r>
      <w:r>
        <w:t>or</w:t>
      </w:r>
      <w:r>
        <w:rPr>
          <w:spacing w:val="-2"/>
        </w:rPr>
        <w:t xml:space="preserve"> </w:t>
      </w:r>
      <w:r>
        <w:t>to</w:t>
      </w:r>
      <w:r>
        <w:rPr>
          <w:spacing w:val="-1"/>
        </w:rPr>
        <w:t xml:space="preserve"> </w:t>
      </w:r>
      <w:r>
        <w:t>create</w:t>
      </w:r>
      <w:r>
        <w:rPr>
          <w:spacing w:val="-3"/>
        </w:rPr>
        <w:t xml:space="preserve"> </w:t>
      </w:r>
      <w:r>
        <w:t>artefacts.</w:t>
      </w:r>
      <w:r>
        <w:rPr>
          <w:spacing w:val="40"/>
        </w:rPr>
        <w:t xml:space="preserve"> </w:t>
      </w:r>
      <w:r>
        <w:t>This is</w:t>
      </w:r>
      <w:r>
        <w:rPr>
          <w:spacing w:val="-3"/>
        </w:rPr>
        <w:t xml:space="preserve"> </w:t>
      </w:r>
      <w:r>
        <w:t>likely to</w:t>
      </w:r>
      <w:r>
        <w:rPr>
          <w:spacing w:val="-3"/>
        </w:rPr>
        <w:t xml:space="preserve"> </w:t>
      </w:r>
      <w:r>
        <w:t>involve,</w:t>
      </w:r>
      <w:r>
        <w:rPr>
          <w:spacing w:val="-2"/>
        </w:rPr>
        <w:t xml:space="preserve"> </w:t>
      </w:r>
      <w:r>
        <w:t>for instance, the use of real-world artefacts, examples and cases, the application of a model within an organisation and/or benchmarking one theory or organisation against others based on stated criteria.</w:t>
      </w:r>
    </w:p>
    <w:p w14:paraId="0D09AD66" w14:textId="77777777" w:rsidR="00A245A0" w:rsidRDefault="00A245A0" w:rsidP="00A245A0">
      <w:pPr>
        <w:pStyle w:val="BodyText"/>
      </w:pPr>
    </w:p>
    <w:p w14:paraId="474DE125" w14:textId="77777777" w:rsidR="00A245A0" w:rsidRPr="0029479C" w:rsidRDefault="00A245A0" w:rsidP="00A245A0">
      <w:pPr>
        <w:ind w:left="219" w:right="222"/>
        <w:jc w:val="both"/>
        <w:rPr>
          <w:bCs/>
          <w:i/>
        </w:rPr>
      </w:pPr>
      <w:r>
        <w:rPr>
          <w:b/>
          <w:i/>
        </w:rPr>
        <w:t xml:space="preserve">Guidance specific to this assessment: </w:t>
      </w:r>
      <w:r w:rsidRPr="0029479C">
        <w:rPr>
          <w:bCs/>
          <w:i/>
        </w:rPr>
        <w:t xml:space="preserve">It is important to demonstrate practical skills by applying the basic concepts and principles of your subject to real-world contexts. </w:t>
      </w:r>
      <w:r>
        <w:rPr>
          <w:bCs/>
          <w:i/>
        </w:rPr>
        <w:t xml:space="preserve">Use </w:t>
      </w:r>
      <w:r w:rsidRPr="0029479C">
        <w:rPr>
          <w:bCs/>
          <w:i/>
        </w:rPr>
        <w:t>real-world examples to clearly demonstrate the practical application of your findings. Across all assignments, ensure that subject-specific theories, models, or techniques are applied critically to analy</w:t>
      </w:r>
      <w:r>
        <w:rPr>
          <w:bCs/>
          <w:i/>
        </w:rPr>
        <w:t>s</w:t>
      </w:r>
      <w:r w:rsidRPr="0029479C">
        <w:rPr>
          <w:bCs/>
          <w:i/>
        </w:rPr>
        <w:t>e current situations, solve problems, or propose benchmarks and recommendations. This will show your ability to interpret concepts in a way that is both academically grounded and practically relevant.</w:t>
      </w:r>
    </w:p>
    <w:p w14:paraId="11C32009" w14:textId="77777777" w:rsidR="00A245A0" w:rsidRDefault="00A245A0" w:rsidP="00A245A0">
      <w:pPr>
        <w:pStyle w:val="BodyText"/>
        <w:spacing w:before="252"/>
        <w:rPr>
          <w:i/>
        </w:rPr>
      </w:pPr>
    </w:p>
    <w:p w14:paraId="05B0B9B6" w14:textId="77777777" w:rsidR="00A245A0" w:rsidRDefault="00A245A0">
      <w:pPr>
        <w:pStyle w:val="Heading2"/>
        <w:keepNext w:val="0"/>
        <w:keepLines w:val="0"/>
        <w:widowControl w:val="0"/>
        <w:numPr>
          <w:ilvl w:val="0"/>
          <w:numId w:val="39"/>
        </w:numPr>
        <w:tabs>
          <w:tab w:val="left" w:pos="577"/>
        </w:tabs>
        <w:autoSpaceDE w:val="0"/>
        <w:autoSpaceDN w:val="0"/>
        <w:spacing w:before="0" w:after="0" w:line="252" w:lineRule="exact"/>
        <w:ind w:left="577" w:hanging="358"/>
        <w:jc w:val="both"/>
      </w:pPr>
      <w:bookmarkStart w:id="86" w:name="_Toc187440861"/>
      <w:r>
        <w:t>Transferable</w:t>
      </w:r>
      <w:r>
        <w:rPr>
          <w:spacing w:val="-4"/>
        </w:rPr>
        <w:t xml:space="preserve"> </w:t>
      </w:r>
      <w:r>
        <w:t>Skills</w:t>
      </w:r>
      <w:r>
        <w:rPr>
          <w:spacing w:val="-6"/>
        </w:rPr>
        <w:t xml:space="preserve"> </w:t>
      </w:r>
      <w:r>
        <w:t>for</w:t>
      </w:r>
      <w:r>
        <w:rPr>
          <w:spacing w:val="-7"/>
        </w:rPr>
        <w:t xml:space="preserve"> </w:t>
      </w:r>
      <w:r>
        <w:t>Life</w:t>
      </w:r>
      <w:r>
        <w:rPr>
          <w:spacing w:val="-7"/>
        </w:rPr>
        <w:t xml:space="preserve"> </w:t>
      </w:r>
      <w:r>
        <w:t>and</w:t>
      </w:r>
      <w:r>
        <w:rPr>
          <w:spacing w:val="-4"/>
        </w:rPr>
        <w:t xml:space="preserve"> </w:t>
      </w:r>
      <w:r>
        <w:t>Professional</w:t>
      </w:r>
      <w:r>
        <w:rPr>
          <w:spacing w:val="-2"/>
        </w:rPr>
        <w:t xml:space="preserve"> Practice</w:t>
      </w:r>
      <w:bookmarkEnd w:id="86"/>
    </w:p>
    <w:p w14:paraId="67D136AF" w14:textId="77777777" w:rsidR="00A245A0" w:rsidRDefault="00A245A0" w:rsidP="00A245A0">
      <w:pPr>
        <w:pStyle w:val="BodyText"/>
        <w:ind w:left="219" w:right="216"/>
        <w:jc w:val="both"/>
      </w:pPr>
      <w:r>
        <w:t>Your</w:t>
      </w:r>
      <w:r>
        <w:rPr>
          <w:spacing w:val="-3"/>
        </w:rPr>
        <w:t xml:space="preserve"> </w:t>
      </w:r>
      <w:r>
        <w:t>work</w:t>
      </w:r>
      <w:r>
        <w:rPr>
          <w:spacing w:val="-6"/>
        </w:rPr>
        <w:t xml:space="preserve"> </w:t>
      </w:r>
      <w:r>
        <w:t>must</w:t>
      </w:r>
      <w:r>
        <w:rPr>
          <w:spacing w:val="-3"/>
        </w:rPr>
        <w:t xml:space="preserve"> </w:t>
      </w:r>
      <w:r>
        <w:t>provide</w:t>
      </w:r>
      <w:r>
        <w:rPr>
          <w:spacing w:val="-6"/>
        </w:rPr>
        <w:t xml:space="preserve"> </w:t>
      </w:r>
      <w:r>
        <w:t>evidence</w:t>
      </w:r>
      <w:r>
        <w:rPr>
          <w:spacing w:val="-4"/>
        </w:rPr>
        <w:t xml:space="preserve"> </w:t>
      </w:r>
      <w:r>
        <w:t>of</w:t>
      </w:r>
      <w:r>
        <w:rPr>
          <w:spacing w:val="-5"/>
        </w:rPr>
        <w:t xml:space="preserve"> </w:t>
      </w:r>
      <w:r>
        <w:t>the</w:t>
      </w:r>
      <w:r>
        <w:rPr>
          <w:spacing w:val="-3"/>
        </w:rPr>
        <w:t xml:space="preserve"> </w:t>
      </w:r>
      <w:r>
        <w:t>qualities</w:t>
      </w:r>
      <w:r>
        <w:rPr>
          <w:spacing w:val="-6"/>
        </w:rPr>
        <w:t xml:space="preserve"> </w:t>
      </w:r>
      <w:r>
        <w:t>and</w:t>
      </w:r>
      <w:r>
        <w:rPr>
          <w:spacing w:val="-4"/>
        </w:rPr>
        <w:t xml:space="preserve"> </w:t>
      </w:r>
      <w:r>
        <w:t>transferable</w:t>
      </w:r>
      <w:r>
        <w:rPr>
          <w:spacing w:val="-4"/>
        </w:rPr>
        <w:t xml:space="preserve"> </w:t>
      </w:r>
      <w:r>
        <w:t>skills</w:t>
      </w:r>
      <w:r>
        <w:rPr>
          <w:spacing w:val="-4"/>
        </w:rPr>
        <w:t xml:space="preserve"> </w:t>
      </w:r>
      <w:r>
        <w:t>necessary</w:t>
      </w:r>
      <w:r>
        <w:rPr>
          <w:spacing w:val="-6"/>
        </w:rPr>
        <w:t xml:space="preserve"> </w:t>
      </w:r>
      <w:r>
        <w:t>for</w:t>
      </w:r>
      <w:r>
        <w:rPr>
          <w:spacing w:val="-5"/>
        </w:rPr>
        <w:t xml:space="preserve"> </w:t>
      </w:r>
      <w:r>
        <w:t>employment</w:t>
      </w:r>
      <w:r>
        <w:rPr>
          <w:spacing w:val="-7"/>
        </w:rPr>
        <w:t xml:space="preserve"> </w:t>
      </w:r>
      <w:r>
        <w:t>requiring the exercise of some personal responsibility.</w:t>
      </w:r>
      <w:r>
        <w:rPr>
          <w:spacing w:val="40"/>
        </w:rPr>
        <w:t xml:space="preserve"> </w:t>
      </w:r>
      <w:r>
        <w:t>This includes demonstrating that you can communicate the results</w:t>
      </w:r>
      <w:r>
        <w:rPr>
          <w:spacing w:val="-6"/>
        </w:rPr>
        <w:t xml:space="preserve"> </w:t>
      </w:r>
      <w:r>
        <w:t>of</w:t>
      </w:r>
      <w:r>
        <w:rPr>
          <w:spacing w:val="-5"/>
        </w:rPr>
        <w:t xml:space="preserve"> </w:t>
      </w:r>
      <w:r>
        <w:t>your</w:t>
      </w:r>
      <w:r>
        <w:rPr>
          <w:spacing w:val="-5"/>
        </w:rPr>
        <w:t xml:space="preserve"> </w:t>
      </w:r>
      <w:r>
        <w:t>study/work</w:t>
      </w:r>
      <w:r>
        <w:rPr>
          <w:spacing w:val="-4"/>
        </w:rPr>
        <w:t xml:space="preserve"> </w:t>
      </w:r>
      <w:r>
        <w:t>accurately</w:t>
      </w:r>
      <w:r>
        <w:rPr>
          <w:spacing w:val="-6"/>
        </w:rPr>
        <w:t xml:space="preserve"> </w:t>
      </w:r>
      <w:r>
        <w:t>and</w:t>
      </w:r>
      <w:r>
        <w:rPr>
          <w:spacing w:val="-6"/>
        </w:rPr>
        <w:t xml:space="preserve"> </w:t>
      </w:r>
      <w:r>
        <w:t>reliably,</w:t>
      </w:r>
      <w:r>
        <w:rPr>
          <w:spacing w:val="-3"/>
        </w:rPr>
        <w:t xml:space="preserve"> </w:t>
      </w:r>
      <w:r>
        <w:t>and</w:t>
      </w:r>
      <w:r>
        <w:rPr>
          <w:spacing w:val="-4"/>
        </w:rPr>
        <w:t xml:space="preserve"> </w:t>
      </w:r>
      <w:r>
        <w:t>with</w:t>
      </w:r>
      <w:r>
        <w:rPr>
          <w:spacing w:val="-6"/>
        </w:rPr>
        <w:t xml:space="preserve"> </w:t>
      </w:r>
      <w:r>
        <w:t>structured</w:t>
      </w:r>
      <w:r>
        <w:rPr>
          <w:spacing w:val="-5"/>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6"/>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5"/>
        </w:rPr>
        <w:t xml:space="preserve"> </w:t>
      </w:r>
      <w:r>
        <w:t>expression; clarity and effectiveness in presentation and organisation. Work should be coherent and well-structured in presentation and organisation.</w:t>
      </w:r>
    </w:p>
    <w:p w14:paraId="602BC0EC" w14:textId="77777777" w:rsidR="00A245A0" w:rsidRDefault="00A245A0" w:rsidP="00A245A0">
      <w:pPr>
        <w:pStyle w:val="BodyText"/>
      </w:pPr>
    </w:p>
    <w:p w14:paraId="0995066A" w14:textId="77777777" w:rsidR="00A245A0" w:rsidRDefault="00A245A0" w:rsidP="00A245A0">
      <w:pPr>
        <w:pStyle w:val="BodyText"/>
        <w:spacing w:before="1"/>
      </w:pPr>
    </w:p>
    <w:p w14:paraId="3523BA78" w14:textId="77777777" w:rsidR="00A245A0" w:rsidRDefault="00A245A0" w:rsidP="00A245A0">
      <w:pPr>
        <w:ind w:left="220" w:right="213"/>
        <w:jc w:val="both"/>
        <w:rPr>
          <w:bCs/>
          <w:i/>
        </w:rPr>
      </w:pPr>
      <w:r>
        <w:rPr>
          <w:b/>
          <w:i/>
        </w:rPr>
        <w:t>Guidance</w:t>
      </w:r>
      <w:r>
        <w:rPr>
          <w:b/>
          <w:i/>
          <w:spacing w:val="-5"/>
        </w:rPr>
        <w:t xml:space="preserve"> </w:t>
      </w:r>
      <w:r>
        <w:rPr>
          <w:b/>
          <w:i/>
        </w:rPr>
        <w:t>specific</w:t>
      </w:r>
      <w:r>
        <w:rPr>
          <w:b/>
          <w:i/>
          <w:spacing w:val="-5"/>
        </w:rPr>
        <w:t xml:space="preserve"> </w:t>
      </w:r>
      <w:r>
        <w:rPr>
          <w:b/>
          <w:i/>
        </w:rPr>
        <w:t>to</w:t>
      </w:r>
      <w:r>
        <w:rPr>
          <w:b/>
          <w:i/>
          <w:spacing w:val="-4"/>
        </w:rPr>
        <w:t xml:space="preserve"> </w:t>
      </w:r>
      <w:r>
        <w:rPr>
          <w:b/>
          <w:i/>
        </w:rPr>
        <w:t>this</w:t>
      </w:r>
      <w:r>
        <w:rPr>
          <w:b/>
          <w:i/>
          <w:spacing w:val="-4"/>
        </w:rPr>
        <w:t xml:space="preserve"> </w:t>
      </w:r>
      <w:r>
        <w:rPr>
          <w:b/>
          <w:i/>
        </w:rPr>
        <w:t>assessment:</w:t>
      </w:r>
      <w:r>
        <w:rPr>
          <w:b/>
          <w:i/>
          <w:spacing w:val="-4"/>
        </w:rPr>
        <w:t xml:space="preserve"> </w:t>
      </w:r>
      <w:r w:rsidRPr="000E5403">
        <w:rPr>
          <w:bCs/>
          <w:i/>
        </w:rPr>
        <w:t xml:space="preserve">All </w:t>
      </w:r>
      <w:r>
        <w:rPr>
          <w:bCs/>
          <w:i/>
        </w:rPr>
        <w:t>three</w:t>
      </w:r>
      <w:r w:rsidRPr="000E5403">
        <w:rPr>
          <w:bCs/>
          <w:i/>
        </w:rPr>
        <w:t xml:space="preserve"> tasks should be uploaded</w:t>
      </w:r>
      <w:r>
        <w:rPr>
          <w:bCs/>
          <w:i/>
        </w:rPr>
        <w:t xml:space="preserve"> to the correct Moodle links</w:t>
      </w:r>
      <w:r w:rsidRPr="000E5403">
        <w:rPr>
          <w:bCs/>
          <w:i/>
        </w:rPr>
        <w:t xml:space="preserve">. </w:t>
      </w:r>
      <w:r w:rsidRPr="00AF201B">
        <w:rPr>
          <w:bCs/>
          <w:i/>
          <w:u w:val="single"/>
        </w:rPr>
        <w:t>Any assignments uploaded to an incorrect links will not be marked.</w:t>
      </w:r>
      <w:r w:rsidRPr="000E5403">
        <w:rPr>
          <w:bCs/>
          <w:i/>
        </w:rPr>
        <w:t xml:space="preserve"> </w:t>
      </w:r>
    </w:p>
    <w:p w14:paraId="36B55CA5" w14:textId="77777777" w:rsidR="00A245A0" w:rsidRDefault="00A245A0" w:rsidP="00A245A0">
      <w:pPr>
        <w:ind w:left="220" w:right="213"/>
        <w:jc w:val="both"/>
        <w:rPr>
          <w:i/>
        </w:rPr>
      </w:pPr>
      <w:r>
        <w:rPr>
          <w:i/>
        </w:rPr>
        <w:t>You</w:t>
      </w:r>
      <w:r>
        <w:rPr>
          <w:i/>
          <w:spacing w:val="-4"/>
        </w:rPr>
        <w:t xml:space="preserve"> </w:t>
      </w:r>
      <w:r>
        <w:rPr>
          <w:i/>
        </w:rPr>
        <w:t>must</w:t>
      </w:r>
      <w:r>
        <w:rPr>
          <w:i/>
          <w:spacing w:val="-3"/>
        </w:rPr>
        <w:t xml:space="preserve"> </w:t>
      </w:r>
      <w:r>
        <w:rPr>
          <w:i/>
        </w:rPr>
        <w:t>abide</w:t>
      </w:r>
      <w:r>
        <w:rPr>
          <w:i/>
          <w:spacing w:val="-4"/>
        </w:rPr>
        <w:t xml:space="preserve"> </w:t>
      </w:r>
      <w:r>
        <w:rPr>
          <w:i/>
        </w:rPr>
        <w:t>by</w:t>
      </w:r>
      <w:r>
        <w:rPr>
          <w:i/>
          <w:spacing w:val="-5"/>
        </w:rPr>
        <w:t xml:space="preserve"> </w:t>
      </w:r>
      <w:r>
        <w:rPr>
          <w:i/>
        </w:rPr>
        <w:t>the</w:t>
      </w:r>
      <w:r>
        <w:rPr>
          <w:i/>
          <w:spacing w:val="-6"/>
        </w:rPr>
        <w:t xml:space="preserve"> </w:t>
      </w:r>
      <w:r>
        <w:rPr>
          <w:i/>
        </w:rPr>
        <w:t>following</w:t>
      </w:r>
      <w:r>
        <w:rPr>
          <w:i/>
          <w:spacing w:val="-4"/>
        </w:rPr>
        <w:t xml:space="preserve"> </w:t>
      </w:r>
      <w:r>
        <w:rPr>
          <w:i/>
        </w:rPr>
        <w:t>Microsoft</w:t>
      </w:r>
      <w:r>
        <w:rPr>
          <w:i/>
          <w:spacing w:val="-3"/>
        </w:rPr>
        <w:t xml:space="preserve"> </w:t>
      </w:r>
      <w:r>
        <w:rPr>
          <w:i/>
        </w:rPr>
        <w:t>Settings;</w:t>
      </w:r>
      <w:r>
        <w:rPr>
          <w:i/>
          <w:spacing w:val="-3"/>
        </w:rPr>
        <w:t xml:space="preserve"> </w:t>
      </w:r>
      <w:r>
        <w:rPr>
          <w:i/>
        </w:rPr>
        <w:t>Arial</w:t>
      </w:r>
      <w:r>
        <w:rPr>
          <w:i/>
          <w:spacing w:val="-4"/>
        </w:rPr>
        <w:t xml:space="preserve"> </w:t>
      </w:r>
      <w:r>
        <w:rPr>
          <w:i/>
        </w:rPr>
        <w:t>font,</w:t>
      </w:r>
      <w:r>
        <w:rPr>
          <w:i/>
          <w:spacing w:val="-3"/>
        </w:rPr>
        <w:t xml:space="preserve"> </w:t>
      </w:r>
      <w:r>
        <w:rPr>
          <w:i/>
        </w:rPr>
        <w:t>size 12, 1.5 line spacing and the text should be justified.</w:t>
      </w:r>
    </w:p>
    <w:p w14:paraId="66AFF19E" w14:textId="77777777" w:rsidR="00A245A0" w:rsidRDefault="00A245A0" w:rsidP="00A245A0">
      <w:pPr>
        <w:pStyle w:val="Heading3"/>
      </w:pPr>
      <w:bookmarkStart w:id="87" w:name="_Toc187440862"/>
      <w:r>
        <w:t>Please</w:t>
      </w:r>
      <w:r>
        <w:rPr>
          <w:spacing w:val="-3"/>
        </w:rPr>
        <w:t xml:space="preserve"> </w:t>
      </w:r>
      <w:r>
        <w:rPr>
          <w:spacing w:val="-2"/>
        </w:rPr>
        <w:t>note:</w:t>
      </w:r>
      <w:bookmarkEnd w:id="87"/>
    </w:p>
    <w:p w14:paraId="06D525C6" w14:textId="77777777" w:rsidR="00A245A0" w:rsidRDefault="00A245A0" w:rsidP="00A245A0">
      <w:pPr>
        <w:pStyle w:val="BodyText"/>
        <w:spacing w:line="252" w:lineRule="exact"/>
        <w:ind w:left="219"/>
      </w:pPr>
      <w:r>
        <w:t>Up</w:t>
      </w:r>
      <w:r>
        <w:rPr>
          <w:spacing w:val="-4"/>
        </w:rPr>
        <w:t xml:space="preserve"> </w:t>
      </w:r>
      <w:r>
        <w:t>to</w:t>
      </w:r>
      <w:r>
        <w:rPr>
          <w:spacing w:val="-3"/>
        </w:rPr>
        <w:t xml:space="preserve"> </w:t>
      </w:r>
      <w:r>
        <w:t>10%</w:t>
      </w:r>
      <w:r>
        <w:rPr>
          <w:spacing w:val="-2"/>
        </w:rPr>
        <w:t xml:space="preserve"> </w:t>
      </w:r>
      <w:r>
        <w:t>above</w:t>
      </w:r>
      <w:r>
        <w:rPr>
          <w:spacing w:val="-5"/>
        </w:rPr>
        <w:t xml:space="preserve"> </w:t>
      </w:r>
      <w:r>
        <w:t>the</w:t>
      </w:r>
      <w:r>
        <w:rPr>
          <w:spacing w:val="-3"/>
        </w:rPr>
        <w:t xml:space="preserve"> </w:t>
      </w:r>
      <w:r>
        <w:t>word</w:t>
      </w:r>
      <w:r>
        <w:rPr>
          <w:spacing w:val="-3"/>
        </w:rPr>
        <w:t xml:space="preserve"> </w:t>
      </w:r>
      <w:r>
        <w:t>limit</w:t>
      </w:r>
      <w:r>
        <w:rPr>
          <w:spacing w:val="-3"/>
        </w:rPr>
        <w:t xml:space="preserve"> </w:t>
      </w:r>
      <w:r>
        <w:t>–</w:t>
      </w:r>
      <w:r>
        <w:rPr>
          <w:spacing w:val="-2"/>
        </w:rPr>
        <w:t xml:space="preserve"> </w:t>
      </w:r>
      <w:r>
        <w:t>No</w:t>
      </w:r>
      <w:r>
        <w:rPr>
          <w:spacing w:val="-5"/>
        </w:rPr>
        <w:t xml:space="preserve"> </w:t>
      </w:r>
      <w:r>
        <w:t>deduction</w:t>
      </w:r>
      <w:r>
        <w:rPr>
          <w:spacing w:val="-3"/>
        </w:rPr>
        <w:t xml:space="preserve"> </w:t>
      </w:r>
      <w:r>
        <w:t>off</w:t>
      </w:r>
      <w:r>
        <w:rPr>
          <w:spacing w:val="-4"/>
        </w:rPr>
        <w:t xml:space="preserve"> </w:t>
      </w:r>
      <w:r>
        <w:t>final</w:t>
      </w:r>
      <w:r>
        <w:rPr>
          <w:spacing w:val="-3"/>
        </w:rPr>
        <w:t xml:space="preserve"> </w:t>
      </w:r>
      <w:r>
        <w:rPr>
          <w:spacing w:val="-4"/>
        </w:rPr>
        <w:t>mark</w:t>
      </w:r>
    </w:p>
    <w:p w14:paraId="3A16DB92" w14:textId="77777777" w:rsidR="00A245A0" w:rsidRDefault="00A245A0" w:rsidP="00A245A0">
      <w:pPr>
        <w:pStyle w:val="BodyText"/>
        <w:spacing w:before="2"/>
        <w:ind w:left="220" w:right="1895"/>
      </w:pPr>
      <w:r>
        <w:t>Between 10% and 25% above the word limit – Deduction of 5 marks off final mark Between</w:t>
      </w:r>
      <w:r>
        <w:rPr>
          <w:spacing w:val="-2"/>
        </w:rPr>
        <w:t xml:space="preserve"> </w:t>
      </w:r>
      <w:r>
        <w:t>25%</w:t>
      </w:r>
      <w:r>
        <w:rPr>
          <w:spacing w:val="-3"/>
        </w:rPr>
        <w:t xml:space="preserve"> </w:t>
      </w:r>
      <w:r>
        <w:t>and</w:t>
      </w:r>
      <w:r>
        <w:rPr>
          <w:spacing w:val="-2"/>
        </w:rPr>
        <w:t xml:space="preserve"> </w:t>
      </w:r>
      <w:r>
        <w:t>50%</w:t>
      </w:r>
      <w:r>
        <w:rPr>
          <w:spacing w:val="-3"/>
        </w:rPr>
        <w:t xml:space="preserve"> </w:t>
      </w:r>
      <w:r>
        <w:t>above</w:t>
      </w:r>
      <w:r>
        <w:rPr>
          <w:spacing w:val="-2"/>
        </w:rPr>
        <w:t xml:space="preserve"> </w:t>
      </w:r>
      <w:r>
        <w:t>the</w:t>
      </w:r>
      <w:r>
        <w:rPr>
          <w:spacing w:val="-4"/>
        </w:rPr>
        <w:t xml:space="preserve"> </w:t>
      </w:r>
      <w:r>
        <w:t>word</w:t>
      </w:r>
      <w:r>
        <w:rPr>
          <w:spacing w:val="-4"/>
        </w:rPr>
        <w:t xml:space="preserve"> </w:t>
      </w:r>
      <w:r>
        <w:t>limit –</w:t>
      </w:r>
      <w:r>
        <w:rPr>
          <w:spacing w:val="-4"/>
        </w:rPr>
        <w:t xml:space="preserve"> </w:t>
      </w:r>
      <w:r>
        <w:t>Deduction</w:t>
      </w:r>
      <w:r>
        <w:rPr>
          <w:spacing w:val="-2"/>
        </w:rPr>
        <w:t xml:space="preserve"> </w:t>
      </w:r>
      <w:r>
        <w:t>of</w:t>
      </w:r>
      <w:r>
        <w:rPr>
          <w:spacing w:val="-2"/>
        </w:rPr>
        <w:t xml:space="preserve"> </w:t>
      </w:r>
      <w:r>
        <w:t>10</w:t>
      </w:r>
      <w:r>
        <w:rPr>
          <w:spacing w:val="-4"/>
        </w:rPr>
        <w:t xml:space="preserve"> </w:t>
      </w:r>
      <w:r>
        <w:t>marks</w:t>
      </w:r>
      <w:r>
        <w:rPr>
          <w:spacing w:val="-4"/>
        </w:rPr>
        <w:t xml:space="preserve"> </w:t>
      </w:r>
      <w:r>
        <w:t>off</w:t>
      </w:r>
      <w:r>
        <w:rPr>
          <w:spacing w:val="-3"/>
        </w:rPr>
        <w:t xml:space="preserve"> </w:t>
      </w:r>
      <w:r>
        <w:t>final</w:t>
      </w:r>
      <w:r>
        <w:rPr>
          <w:spacing w:val="-2"/>
        </w:rPr>
        <w:t xml:space="preserve"> </w:t>
      </w:r>
      <w:r>
        <w:t>mark</w:t>
      </w:r>
    </w:p>
    <w:p w14:paraId="19F24430" w14:textId="77777777" w:rsidR="00A245A0" w:rsidRDefault="00A245A0" w:rsidP="00A245A0">
      <w:pPr>
        <w:pStyle w:val="BodyText"/>
        <w:ind w:left="219" w:right="217"/>
        <w:jc w:val="both"/>
      </w:pPr>
      <w:r>
        <w:t>50% or more over length – Maximum mark of capped mark (iii) A</w:t>
      </w:r>
      <w:r>
        <w:rPr>
          <w:spacing w:val="-1"/>
        </w:rPr>
        <w:t xml:space="preserve"> </w:t>
      </w:r>
      <w:r>
        <w:t>failure to</w:t>
      </w:r>
      <w:r>
        <w:rPr>
          <w:spacing w:val="-1"/>
        </w:rPr>
        <w:t xml:space="preserve"> </w:t>
      </w:r>
      <w:r>
        <w:t>meet the word limit (or</w:t>
      </w:r>
      <w:r>
        <w:rPr>
          <w:spacing w:val="-2"/>
        </w:rPr>
        <w:t xml:space="preserve"> </w:t>
      </w:r>
      <w:r>
        <w:t>minimum word limit if a range is given) may result in lower marks based on the quality of the work because the work may</w:t>
      </w:r>
      <w:r>
        <w:rPr>
          <w:spacing w:val="-16"/>
        </w:rPr>
        <w:t xml:space="preserve"> </w:t>
      </w:r>
      <w:r>
        <w:t>not</w:t>
      </w:r>
      <w:r>
        <w:rPr>
          <w:spacing w:val="-15"/>
        </w:rPr>
        <w:t xml:space="preserve"> </w:t>
      </w:r>
      <w:r>
        <w:t>include</w:t>
      </w:r>
      <w:r>
        <w:rPr>
          <w:spacing w:val="-15"/>
        </w:rPr>
        <w:t xml:space="preserve"> </w:t>
      </w:r>
      <w:r>
        <w:t>the</w:t>
      </w:r>
      <w:r>
        <w:rPr>
          <w:spacing w:val="-16"/>
        </w:rPr>
        <w:t xml:space="preserve"> </w:t>
      </w:r>
      <w:r>
        <w:t>necessary</w:t>
      </w:r>
      <w:r>
        <w:rPr>
          <w:spacing w:val="-14"/>
        </w:rPr>
        <w:t xml:space="preserve"> </w:t>
      </w:r>
      <w:r>
        <w:t>information</w:t>
      </w:r>
      <w:r>
        <w:rPr>
          <w:spacing w:val="-15"/>
        </w:rPr>
        <w:t xml:space="preserve"> </w:t>
      </w:r>
      <w:r>
        <w:t>required</w:t>
      </w:r>
      <w:r>
        <w:rPr>
          <w:spacing w:val="-15"/>
        </w:rPr>
        <w:t xml:space="preserve"> </w:t>
      </w:r>
      <w:r>
        <w:t>for</w:t>
      </w:r>
      <w:r>
        <w:rPr>
          <w:spacing w:val="-16"/>
        </w:rPr>
        <w:t xml:space="preserve"> </w:t>
      </w:r>
      <w:r>
        <w:t>the</w:t>
      </w:r>
      <w:r>
        <w:rPr>
          <w:spacing w:val="-15"/>
        </w:rPr>
        <w:t xml:space="preserve"> </w:t>
      </w:r>
      <w:r>
        <w:t>assessment</w:t>
      </w:r>
      <w:r>
        <w:rPr>
          <w:spacing w:val="-15"/>
        </w:rPr>
        <w:t xml:space="preserve"> </w:t>
      </w:r>
      <w:r>
        <w:t>to</w:t>
      </w:r>
      <w:r>
        <w:rPr>
          <w:spacing w:val="-16"/>
        </w:rPr>
        <w:t xml:space="preserve"> </w:t>
      </w:r>
      <w:r>
        <w:t>meet</w:t>
      </w:r>
      <w:r>
        <w:rPr>
          <w:spacing w:val="-15"/>
        </w:rPr>
        <w:t xml:space="preserve"> </w:t>
      </w:r>
      <w:r>
        <w:t>the</w:t>
      </w:r>
      <w:r>
        <w:rPr>
          <w:spacing w:val="-15"/>
        </w:rPr>
        <w:t xml:space="preserve"> </w:t>
      </w:r>
      <w:r>
        <w:t>stated</w:t>
      </w:r>
      <w:r>
        <w:rPr>
          <w:spacing w:val="-15"/>
        </w:rPr>
        <w:t xml:space="preserve"> </w:t>
      </w:r>
      <w:r>
        <w:t>learning</w:t>
      </w:r>
      <w:r>
        <w:rPr>
          <w:spacing w:val="-16"/>
        </w:rPr>
        <w:t xml:space="preserve"> </w:t>
      </w:r>
      <w:r>
        <w:t>outcomes.</w:t>
      </w:r>
    </w:p>
    <w:p w14:paraId="7E2E983C" w14:textId="77777777" w:rsidR="00A245A0" w:rsidRDefault="00A245A0" w:rsidP="00A245A0">
      <w:pPr>
        <w:pStyle w:val="BodyText"/>
        <w:spacing w:line="252" w:lineRule="exact"/>
        <w:ind w:left="219"/>
        <w:jc w:val="both"/>
      </w:pPr>
      <w:r>
        <w:t>(iv)</w:t>
      </w:r>
      <w:r>
        <w:rPr>
          <w:spacing w:val="-4"/>
        </w:rPr>
        <w:t xml:space="preserve"> </w:t>
      </w:r>
      <w:r>
        <w:t>The</w:t>
      </w:r>
      <w:r>
        <w:rPr>
          <w:spacing w:val="-5"/>
        </w:rPr>
        <w:t xml:space="preserve"> </w:t>
      </w:r>
      <w:r>
        <w:t>feedback</w:t>
      </w:r>
      <w:r>
        <w:rPr>
          <w:spacing w:val="-3"/>
        </w:rPr>
        <w:t xml:space="preserve"> </w:t>
      </w:r>
      <w:r>
        <w:t>on</w:t>
      </w:r>
      <w:r>
        <w:rPr>
          <w:spacing w:val="-5"/>
        </w:rPr>
        <w:t xml:space="preserve"> </w:t>
      </w:r>
      <w:r>
        <w:t>the</w:t>
      </w:r>
      <w:r>
        <w:rPr>
          <w:spacing w:val="-8"/>
        </w:rPr>
        <w:t xml:space="preserve"> </w:t>
      </w:r>
      <w:r>
        <w:t>assessment</w:t>
      </w:r>
      <w:r>
        <w:rPr>
          <w:spacing w:val="-4"/>
        </w:rPr>
        <w:t xml:space="preserve"> </w:t>
      </w:r>
      <w:r>
        <w:t>should</w:t>
      </w:r>
      <w:r>
        <w:rPr>
          <w:spacing w:val="-4"/>
        </w:rPr>
        <w:t xml:space="preserve"> </w:t>
      </w:r>
      <w:r>
        <w:t>explicitly</w:t>
      </w:r>
      <w:r>
        <w:rPr>
          <w:spacing w:val="-2"/>
        </w:rPr>
        <w:t xml:space="preserve"> </w:t>
      </w:r>
      <w:r>
        <w:t>mention</w:t>
      </w:r>
      <w:r>
        <w:rPr>
          <w:spacing w:val="-4"/>
        </w:rPr>
        <w:t xml:space="preserve"> </w:t>
      </w:r>
      <w:r>
        <w:t>any</w:t>
      </w:r>
      <w:r>
        <w:rPr>
          <w:spacing w:val="-5"/>
        </w:rPr>
        <w:t xml:space="preserve"> </w:t>
      </w:r>
      <w:r>
        <w:t>mark</w:t>
      </w:r>
      <w:r>
        <w:rPr>
          <w:spacing w:val="-5"/>
        </w:rPr>
        <w:t xml:space="preserve"> </w:t>
      </w:r>
      <w:r>
        <w:t>deduction</w:t>
      </w:r>
      <w:r>
        <w:rPr>
          <w:spacing w:val="-4"/>
        </w:rPr>
        <w:t xml:space="preserve"> </w:t>
      </w:r>
      <w:r>
        <w:t>and</w:t>
      </w:r>
      <w:r>
        <w:rPr>
          <w:spacing w:val="-5"/>
        </w:rPr>
        <w:t xml:space="preserve"> </w:t>
      </w:r>
      <w:r>
        <w:t>the</w:t>
      </w:r>
      <w:r>
        <w:rPr>
          <w:spacing w:val="-6"/>
        </w:rPr>
        <w:t xml:space="preserve"> </w:t>
      </w:r>
      <w:r>
        <w:t>reason</w:t>
      </w:r>
      <w:r>
        <w:rPr>
          <w:spacing w:val="-7"/>
        </w:rPr>
        <w:t xml:space="preserve"> </w:t>
      </w:r>
      <w:r>
        <w:t>for</w:t>
      </w:r>
      <w:r>
        <w:rPr>
          <w:spacing w:val="-4"/>
        </w:rPr>
        <w:t xml:space="preserve"> </w:t>
      </w:r>
      <w:r>
        <w:rPr>
          <w:spacing w:val="-5"/>
        </w:rPr>
        <w:t>it.</w:t>
      </w:r>
    </w:p>
    <w:p w14:paraId="5C933BD8" w14:textId="77777777" w:rsidR="00A245A0" w:rsidRDefault="00A245A0" w:rsidP="00A245A0">
      <w:pPr>
        <w:spacing w:line="252" w:lineRule="exact"/>
        <w:jc w:val="both"/>
        <w:sectPr w:rsidR="00A245A0" w:rsidSect="00A245A0">
          <w:pgSz w:w="11900" w:h="16840"/>
          <w:pgMar w:top="640" w:right="500" w:bottom="840" w:left="500" w:header="0" w:footer="659" w:gutter="0"/>
          <w:cols w:space="720"/>
        </w:sectPr>
      </w:pPr>
    </w:p>
    <w:p w14:paraId="176BA5AA" w14:textId="2D8D38F1" w:rsidR="00A245A0" w:rsidRDefault="00A245A0" w:rsidP="00A245A0">
      <w:pPr>
        <w:pStyle w:val="BodyText"/>
        <w:ind w:left="219"/>
        <w:rPr>
          <w:sz w:val="20"/>
        </w:rPr>
      </w:pPr>
      <w:r>
        <w:rPr>
          <w:noProof/>
        </w:rPr>
        <w:lastRenderedPageBreak/>
        <mc:AlternateContent>
          <mc:Choice Requires="wps">
            <w:drawing>
              <wp:inline distT="0" distB="0" distL="0" distR="0" wp14:anchorId="3314EA2D" wp14:editId="56BD0C49">
                <wp:extent cx="6632575" cy="299085"/>
                <wp:effectExtent l="8890" t="9525" r="6985" b="5715"/>
                <wp:docPr id="106287033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632575" cy="299085"/>
                        </a:xfrm>
                        <a:prstGeom prst="rect">
                          <a:avLst/>
                        </a:prstGeom>
                        <a:solidFill>
                          <a:srgbClr val="BEBEBE"/>
                        </a:solidFill>
                        <a:ln w="6096">
                          <a:solidFill>
                            <a:srgbClr val="000000"/>
                          </a:solidFill>
                          <a:miter lim="800000"/>
                          <a:headEnd/>
                          <a:tailEnd/>
                        </a:ln>
                      </wps:spPr>
                      <wps:txbx>
                        <w:txbxContent>
                          <w:p w14:paraId="03A5D331" w14:textId="77777777" w:rsidR="00A245A0" w:rsidRDefault="00A245A0" w:rsidP="00A245A0">
                            <w:pPr>
                              <w:spacing w:before="1" w:line="459" w:lineRule="exact"/>
                              <w:ind w:left="657"/>
                              <w:rPr>
                                <w:b/>
                                <w:color w:val="000000"/>
                                <w:sz w:val="40"/>
                              </w:rPr>
                            </w:pPr>
                            <w:r>
                              <w:rPr>
                                <w:b/>
                                <w:color w:val="000000"/>
                                <w:sz w:val="40"/>
                              </w:rPr>
                              <w:t>STUDENT</w:t>
                            </w:r>
                            <w:r>
                              <w:rPr>
                                <w:b/>
                                <w:color w:val="000000"/>
                                <w:spacing w:val="-7"/>
                                <w:sz w:val="40"/>
                              </w:rPr>
                              <w:t xml:space="preserve"> </w:t>
                            </w:r>
                            <w:r>
                              <w:rPr>
                                <w:b/>
                                <w:color w:val="000000"/>
                                <w:sz w:val="40"/>
                              </w:rPr>
                              <w:t>FEEDBACK</w:t>
                            </w:r>
                            <w:r>
                              <w:rPr>
                                <w:b/>
                                <w:color w:val="000000"/>
                                <w:spacing w:val="-5"/>
                                <w:sz w:val="40"/>
                              </w:rPr>
                              <w:t xml:space="preserve"> </w:t>
                            </w:r>
                            <w:r>
                              <w:rPr>
                                <w:b/>
                                <w:color w:val="000000"/>
                                <w:spacing w:val="-4"/>
                                <w:sz w:val="40"/>
                              </w:rPr>
                              <w:t>FORM</w:t>
                            </w:r>
                          </w:p>
                        </w:txbxContent>
                      </wps:txbx>
                      <wps:bodyPr rot="0" vert="horz" wrap="square" lIns="0" tIns="0" rIns="0" bIns="0" anchor="t" anchorCtr="0" upright="1">
                        <a:noAutofit/>
                      </wps:bodyPr>
                    </wps:wsp>
                  </a:graphicData>
                </a:graphic>
              </wp:inline>
            </w:drawing>
          </mc:Choice>
          <mc:Fallback>
            <w:pict>
              <v:shape w14:anchorId="3314EA2D" id="Text Box 6" o:spid="_x0000_s1027" type="#_x0000_t202" style="width:522.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bwHAgIAAAsEAAAOAAAAZHJzL2Uyb0RvYy54bWysU9uO2yAQfa/Uf0C8N/amSppYcVbdW1Vp&#10;e5G2+wEYcIwKDAUSO/36DtjJtt32paotoQGGw5wzh83lYDQ5SB8U2JpezEpKpOUglN3V9PHL3asV&#10;JSEyK5gGK2t6lIFebl++2PSuknPoQAvpCYLYUPWupl2MriqKwDtpWJiBkxY3W/CGRZz6XSE86xHd&#10;6GJelsuiBy+cBy5DwNWbcZNuM37bSh4/tW2QkeiaYm0xjz6PTRqL7YZVO89cp/hUBvuHKgxTFi89&#10;Q92wyMjeq2dQRnEPAdo442AKaFvFZeaAbC7K39g8dMzJzAXFCe4sU/h/sPzj4cF99iQOVzBgAzOJ&#10;4O6Bfw2oTdG7UE05SdNQhZTd9B9AYDfZPkI+MbTeJPpIiCAMKn08qyuHSDguLpev54s3C0o47s3X&#10;63K1SPIXrDqddj7EdxIMSUFNPXYvo7PDfYhj6iklXRZAK3GntM4Tv2uutScHhp2+uk3/hP5Lmrak&#10;x1LK9XJk+leIMn9/gjAqomW1MjVdnZNY1Ukmbq3IhopM6TFGdtpOOibpRhHj0AxEiaQ35idZGxBH&#10;FNbD6FB8URh04L9T0qM7axq+7ZmXlOj3FtufrHwK/CloTgGzHI/WNFIyhtdxtPzeebXrEHnss4W3&#10;2MBWZW2fqpjKRcfl7kyvI1n653nOenrD2x8AAAD//wMAUEsDBBQABgAIAAAAIQDfdwYK2QAAAAUB&#10;AAAPAAAAZHJzL2Rvd25yZXYueG1sTI/NTsMwEITvSLyDtUhcELVbBSghTsXvrRdC1fM2XpIIex3F&#10;ThreHpcLXFYazWjm22IzOysmGkLnWcNyoUAQ19503GjYfbxdr0GEiGzQeiYN3xRgU56fFZgbf+R3&#10;mqrYiFTCIUcNbYx9LmWoW3IYFr4nTt6nHxzGJIdGmgGPqdxZuVLqVjrsOC202NNzS/VXNToNry/e&#10;2/GpsrhXZrW9mu5puzZaX17Mjw8gIs3xLwwn/IQOZWI6+JFNEFZDeiT+3pOnsuwGxEFDdrcEWRby&#10;P335AwAA//8DAFBLAQItABQABgAIAAAAIQC2gziS/gAAAOEBAAATAAAAAAAAAAAAAAAAAAAAAABb&#10;Q29udGVudF9UeXBlc10ueG1sUEsBAi0AFAAGAAgAAAAhADj9If/WAAAAlAEAAAsAAAAAAAAAAAAA&#10;AAAALwEAAF9yZWxzLy5yZWxzUEsBAi0AFAAGAAgAAAAhABQVvAcCAgAACwQAAA4AAAAAAAAAAAAA&#10;AAAALgIAAGRycy9lMm9Eb2MueG1sUEsBAi0AFAAGAAgAAAAhAN93BgrZAAAABQEAAA8AAAAAAAAA&#10;AAAAAAAAXAQAAGRycy9kb3ducmV2LnhtbFBLBQYAAAAABAAEAPMAAABiBQAAAAA=&#10;" fillcolor="#bebebe" strokeweight=".48pt">
                <v:path arrowok="t"/>
                <v:textbox inset="0,0,0,0">
                  <w:txbxContent>
                    <w:p w14:paraId="03A5D331" w14:textId="77777777" w:rsidR="00A245A0" w:rsidRDefault="00A245A0" w:rsidP="00A245A0">
                      <w:pPr>
                        <w:spacing w:before="1" w:line="459" w:lineRule="exact"/>
                        <w:ind w:left="657"/>
                        <w:rPr>
                          <w:b/>
                          <w:color w:val="000000"/>
                          <w:sz w:val="40"/>
                        </w:rPr>
                      </w:pPr>
                      <w:r>
                        <w:rPr>
                          <w:b/>
                          <w:color w:val="000000"/>
                          <w:sz w:val="40"/>
                        </w:rPr>
                        <w:t>STUDENT</w:t>
                      </w:r>
                      <w:r>
                        <w:rPr>
                          <w:b/>
                          <w:color w:val="000000"/>
                          <w:spacing w:val="-7"/>
                          <w:sz w:val="40"/>
                        </w:rPr>
                        <w:t xml:space="preserve"> </w:t>
                      </w:r>
                      <w:r>
                        <w:rPr>
                          <w:b/>
                          <w:color w:val="000000"/>
                          <w:sz w:val="40"/>
                        </w:rPr>
                        <w:t>FEEDBACK</w:t>
                      </w:r>
                      <w:r>
                        <w:rPr>
                          <w:b/>
                          <w:color w:val="000000"/>
                          <w:spacing w:val="-5"/>
                          <w:sz w:val="40"/>
                        </w:rPr>
                        <w:t xml:space="preserve"> </w:t>
                      </w:r>
                      <w:r>
                        <w:rPr>
                          <w:b/>
                          <w:color w:val="000000"/>
                          <w:spacing w:val="-4"/>
                          <w:sz w:val="40"/>
                        </w:rPr>
                        <w:t>FORM</w:t>
                      </w:r>
                    </w:p>
                  </w:txbxContent>
                </v:textbox>
                <w10:anchorlock/>
              </v:shape>
            </w:pict>
          </mc:Fallback>
        </mc:AlternateContent>
      </w:r>
    </w:p>
    <w:p w14:paraId="17BF1638" w14:textId="77777777" w:rsidR="00A245A0" w:rsidRDefault="00A245A0" w:rsidP="00A245A0">
      <w:pPr>
        <w:spacing w:before="188"/>
        <w:ind w:left="220" w:right="218"/>
        <w:jc w:val="both"/>
        <w:rPr>
          <w:sz w:val="20"/>
        </w:rPr>
      </w:pPr>
      <w:r>
        <w:rPr>
          <w:sz w:val="20"/>
        </w:rPr>
        <w:t>This</w:t>
      </w:r>
      <w:r>
        <w:rPr>
          <w:spacing w:val="-6"/>
          <w:sz w:val="20"/>
        </w:rPr>
        <w:t xml:space="preserve"> </w:t>
      </w:r>
      <w:r>
        <w:rPr>
          <w:sz w:val="20"/>
        </w:rPr>
        <w:t>section</w:t>
      </w:r>
      <w:r>
        <w:rPr>
          <w:spacing w:val="-6"/>
          <w:sz w:val="20"/>
        </w:rPr>
        <w:t xml:space="preserve"> </w:t>
      </w:r>
      <w:r>
        <w:rPr>
          <w:sz w:val="20"/>
        </w:rPr>
        <w:t>details</w:t>
      </w:r>
      <w:r>
        <w:rPr>
          <w:spacing w:val="-6"/>
          <w:sz w:val="20"/>
        </w:rPr>
        <w:t xml:space="preserve"> </w:t>
      </w:r>
      <w:r>
        <w:rPr>
          <w:sz w:val="20"/>
        </w:rPr>
        <w:t>the</w:t>
      </w:r>
      <w:r>
        <w:rPr>
          <w:spacing w:val="-8"/>
          <w:sz w:val="20"/>
        </w:rPr>
        <w:t xml:space="preserve"> </w:t>
      </w:r>
      <w:r>
        <w:rPr>
          <w:i/>
          <w:sz w:val="20"/>
        </w:rPr>
        <w:t>extent</w:t>
      </w:r>
      <w:r>
        <w:rPr>
          <w:i/>
          <w:spacing w:val="-8"/>
          <w:sz w:val="20"/>
        </w:rPr>
        <w:t xml:space="preserve"> </w:t>
      </w:r>
      <w:r>
        <w:rPr>
          <w:sz w:val="20"/>
        </w:rPr>
        <w:t>to</w:t>
      </w:r>
      <w:r>
        <w:rPr>
          <w:spacing w:val="-6"/>
          <w:sz w:val="20"/>
        </w:rPr>
        <w:t xml:space="preserve"> </w:t>
      </w:r>
      <w:r>
        <w:rPr>
          <w:sz w:val="20"/>
        </w:rPr>
        <w:t>which</w:t>
      </w:r>
      <w:r>
        <w:rPr>
          <w:spacing w:val="-5"/>
          <w:sz w:val="20"/>
        </w:rPr>
        <w:t xml:space="preserve"> </w:t>
      </w:r>
      <w:r>
        <w:rPr>
          <w:sz w:val="20"/>
        </w:rPr>
        <w:t>the</w:t>
      </w:r>
      <w:r>
        <w:rPr>
          <w:spacing w:val="-6"/>
          <w:sz w:val="20"/>
        </w:rPr>
        <w:t xml:space="preserve"> </w:t>
      </w:r>
      <w:r>
        <w:rPr>
          <w:sz w:val="20"/>
        </w:rPr>
        <w:t>assessment</w:t>
      </w:r>
      <w:r>
        <w:rPr>
          <w:spacing w:val="-3"/>
          <w:sz w:val="20"/>
        </w:rPr>
        <w:t xml:space="preserve"> </w:t>
      </w:r>
      <w:r>
        <w:rPr>
          <w:sz w:val="20"/>
        </w:rPr>
        <w:t>criteria</w:t>
      </w:r>
      <w:r>
        <w:rPr>
          <w:spacing w:val="-6"/>
          <w:sz w:val="20"/>
        </w:rPr>
        <w:t xml:space="preserve"> </w:t>
      </w:r>
      <w:r>
        <w:rPr>
          <w:sz w:val="20"/>
        </w:rPr>
        <w:t>are</w:t>
      </w:r>
      <w:r>
        <w:rPr>
          <w:spacing w:val="-6"/>
          <w:sz w:val="20"/>
        </w:rPr>
        <w:t xml:space="preserve"> </w:t>
      </w:r>
      <w:r>
        <w:rPr>
          <w:sz w:val="20"/>
        </w:rPr>
        <w:t>demonstrated</w:t>
      </w:r>
      <w:r>
        <w:rPr>
          <w:spacing w:val="-6"/>
          <w:sz w:val="20"/>
        </w:rPr>
        <w:t xml:space="preserve"> </w:t>
      </w:r>
      <w:r>
        <w:rPr>
          <w:sz w:val="20"/>
        </w:rPr>
        <w:t>by</w:t>
      </w:r>
      <w:r>
        <w:rPr>
          <w:spacing w:val="-6"/>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8"/>
          <w:sz w:val="20"/>
        </w:rPr>
        <w:t xml:space="preserve"> </w:t>
      </w:r>
      <w:r>
        <w:rPr>
          <w:sz w:val="20"/>
        </w:rPr>
        <w:t>determines</w:t>
      </w:r>
      <w:r>
        <w:rPr>
          <w:spacing w:val="-6"/>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8C4234F" w14:textId="77777777" w:rsidR="00A245A0" w:rsidRDefault="00A245A0" w:rsidP="00A245A0">
      <w:pPr>
        <w:pStyle w:val="BodyText"/>
        <w:spacing w:before="24"/>
        <w:rPr>
          <w:sz w:val="20"/>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7"/>
        <w:gridCol w:w="871"/>
        <w:gridCol w:w="866"/>
      </w:tblGrid>
      <w:tr w:rsidR="00A245A0" w14:paraId="2164E58F" w14:textId="77777777" w:rsidTr="005928B2">
        <w:trPr>
          <w:trHeight w:val="1002"/>
        </w:trPr>
        <w:tc>
          <w:tcPr>
            <w:tcW w:w="8707" w:type="dxa"/>
            <w:shd w:val="clear" w:color="auto" w:fill="BEBEBE"/>
          </w:tcPr>
          <w:p w14:paraId="378B53AF" w14:textId="77777777" w:rsidR="00A245A0" w:rsidRDefault="00A245A0" w:rsidP="005928B2">
            <w:pPr>
              <w:pStyle w:val="TableParagraph"/>
              <w:spacing w:before="121"/>
              <w:ind w:left="0"/>
            </w:pPr>
          </w:p>
          <w:p w14:paraId="77162D13" w14:textId="77777777" w:rsidR="00A245A0" w:rsidRDefault="00A245A0" w:rsidP="005928B2">
            <w:pPr>
              <w:pStyle w:val="TableParagraph"/>
              <w:rPr>
                <w:b/>
              </w:rPr>
            </w:pPr>
            <w:r>
              <w:rPr>
                <w:b/>
              </w:rPr>
              <w:t>Generic</w:t>
            </w:r>
            <w:r>
              <w:rPr>
                <w:b/>
                <w:spacing w:val="-8"/>
              </w:rPr>
              <w:t xml:space="preserve"> </w:t>
            </w:r>
            <w:r>
              <w:rPr>
                <w:b/>
              </w:rPr>
              <w:t>Assessment</w:t>
            </w:r>
            <w:r>
              <w:rPr>
                <w:b/>
                <w:spacing w:val="-6"/>
              </w:rPr>
              <w:t xml:space="preserve"> </w:t>
            </w:r>
            <w:r>
              <w:rPr>
                <w:b/>
                <w:spacing w:val="-2"/>
              </w:rPr>
              <w:t>Criteria</w:t>
            </w:r>
          </w:p>
        </w:tc>
        <w:tc>
          <w:tcPr>
            <w:tcW w:w="871" w:type="dxa"/>
            <w:shd w:val="clear" w:color="auto" w:fill="BEBEBE"/>
            <w:textDirection w:val="btLr"/>
          </w:tcPr>
          <w:p w14:paraId="28CC1D34" w14:textId="77777777" w:rsidR="00A245A0" w:rsidRDefault="00A245A0" w:rsidP="005928B2">
            <w:pPr>
              <w:pStyle w:val="TableParagraph"/>
              <w:spacing w:before="112" w:line="247" w:lineRule="auto"/>
              <w:ind w:left="78" w:right="131" w:firstLine="120"/>
              <w:rPr>
                <w:b/>
                <w:sz w:val="18"/>
              </w:rPr>
            </w:pPr>
            <w:r>
              <w:rPr>
                <w:b/>
                <w:spacing w:val="-2"/>
                <w:sz w:val="18"/>
              </w:rPr>
              <w:t>Marks available</w:t>
            </w:r>
          </w:p>
        </w:tc>
        <w:tc>
          <w:tcPr>
            <w:tcW w:w="866" w:type="dxa"/>
            <w:shd w:val="clear" w:color="auto" w:fill="BEBEBE"/>
            <w:textDirection w:val="btLr"/>
          </w:tcPr>
          <w:p w14:paraId="39890B90" w14:textId="77777777" w:rsidR="00A245A0" w:rsidRDefault="00A245A0" w:rsidP="005928B2">
            <w:pPr>
              <w:pStyle w:val="TableParagraph"/>
              <w:spacing w:before="15"/>
              <w:ind w:left="0"/>
              <w:rPr>
                <w:sz w:val="18"/>
              </w:rPr>
            </w:pPr>
          </w:p>
          <w:p w14:paraId="598D6B94" w14:textId="77777777" w:rsidR="00A245A0" w:rsidRDefault="00A245A0" w:rsidP="005928B2">
            <w:pPr>
              <w:pStyle w:val="TableParagraph"/>
              <w:spacing w:line="247" w:lineRule="auto"/>
              <w:ind w:left="134" w:right="131" w:firstLine="105"/>
              <w:rPr>
                <w:b/>
                <w:sz w:val="18"/>
              </w:rPr>
            </w:pPr>
            <w:r>
              <w:rPr>
                <w:b/>
                <w:spacing w:val="-2"/>
                <w:sz w:val="18"/>
              </w:rPr>
              <w:t>Marks awarded</w:t>
            </w:r>
          </w:p>
        </w:tc>
      </w:tr>
      <w:tr w:rsidR="00A245A0" w14:paraId="03E19DE4" w14:textId="77777777" w:rsidTr="005928B2">
        <w:trPr>
          <w:trHeight w:val="510"/>
        </w:trPr>
        <w:tc>
          <w:tcPr>
            <w:tcW w:w="8707" w:type="dxa"/>
            <w:shd w:val="clear" w:color="auto" w:fill="D9D9D9"/>
          </w:tcPr>
          <w:p w14:paraId="36C75BCB" w14:textId="77777777" w:rsidR="00A245A0" w:rsidRDefault="00A245A0" w:rsidP="005928B2">
            <w:pPr>
              <w:pStyle w:val="TableParagraph"/>
              <w:spacing w:line="229" w:lineRule="exact"/>
              <w:rPr>
                <w:b/>
                <w:sz w:val="20"/>
              </w:rPr>
            </w:pPr>
            <w:r>
              <w:rPr>
                <w:b/>
                <w:sz w:val="20"/>
              </w:rPr>
              <w:t>1.</w:t>
            </w:r>
            <w:r>
              <w:rPr>
                <w:b/>
                <w:spacing w:val="-9"/>
                <w:sz w:val="20"/>
              </w:rPr>
              <w:t xml:space="preserve"> </w:t>
            </w:r>
            <w:r>
              <w:rPr>
                <w:b/>
                <w:sz w:val="20"/>
              </w:rPr>
              <w:t>Engagement</w:t>
            </w:r>
            <w:r>
              <w:rPr>
                <w:b/>
                <w:spacing w:val="-8"/>
                <w:sz w:val="20"/>
              </w:rPr>
              <w:t xml:space="preserve"> </w:t>
            </w:r>
            <w:r>
              <w:rPr>
                <w:b/>
                <w:sz w:val="20"/>
              </w:rPr>
              <w:t>with</w:t>
            </w:r>
            <w:r>
              <w:rPr>
                <w:b/>
                <w:spacing w:val="-8"/>
                <w:sz w:val="20"/>
              </w:rPr>
              <w:t xml:space="preserve"> </w:t>
            </w:r>
            <w:r>
              <w:rPr>
                <w:b/>
                <w:sz w:val="20"/>
              </w:rPr>
              <w:t>Literature</w:t>
            </w:r>
            <w:r>
              <w:rPr>
                <w:b/>
                <w:spacing w:val="-7"/>
                <w:sz w:val="20"/>
              </w:rPr>
              <w:t xml:space="preserve"> </w:t>
            </w:r>
            <w:r>
              <w:rPr>
                <w:b/>
                <w:spacing w:val="-2"/>
                <w:sz w:val="20"/>
              </w:rPr>
              <w:t>Skills</w:t>
            </w:r>
          </w:p>
          <w:p w14:paraId="1919411B" w14:textId="77777777" w:rsidR="00A245A0" w:rsidRDefault="00A245A0" w:rsidP="005928B2">
            <w:pPr>
              <w:pStyle w:val="TableParagraph"/>
              <w:spacing w:before="1"/>
              <w:rPr>
                <w:sz w:val="14"/>
              </w:rPr>
            </w:pPr>
            <w:r>
              <w:rPr>
                <w:spacing w:val="-10"/>
                <w:sz w:val="14"/>
              </w:rPr>
              <w:t>.</w:t>
            </w:r>
          </w:p>
        </w:tc>
        <w:tc>
          <w:tcPr>
            <w:tcW w:w="871" w:type="dxa"/>
            <w:shd w:val="clear" w:color="auto" w:fill="D9D9D9"/>
          </w:tcPr>
          <w:p w14:paraId="78E371C9" w14:textId="77777777" w:rsidR="00A245A0" w:rsidRDefault="00A245A0" w:rsidP="005928B2">
            <w:pPr>
              <w:pStyle w:val="TableParagraph"/>
              <w:ind w:left="0"/>
              <w:rPr>
                <w:rFonts w:ascii="Times New Roman"/>
                <w:sz w:val="18"/>
              </w:rPr>
            </w:pPr>
          </w:p>
        </w:tc>
        <w:tc>
          <w:tcPr>
            <w:tcW w:w="866" w:type="dxa"/>
            <w:shd w:val="clear" w:color="auto" w:fill="D9D9D9"/>
          </w:tcPr>
          <w:p w14:paraId="48912913" w14:textId="77777777" w:rsidR="00A245A0" w:rsidRDefault="00A245A0" w:rsidP="005928B2">
            <w:pPr>
              <w:pStyle w:val="TableParagraph"/>
              <w:ind w:left="0"/>
              <w:rPr>
                <w:rFonts w:ascii="Times New Roman"/>
                <w:sz w:val="18"/>
              </w:rPr>
            </w:pPr>
          </w:p>
        </w:tc>
      </w:tr>
      <w:tr w:rsidR="00A245A0" w14:paraId="3443A261" w14:textId="77777777" w:rsidTr="005928B2">
        <w:trPr>
          <w:trHeight w:val="1684"/>
        </w:trPr>
        <w:tc>
          <w:tcPr>
            <w:tcW w:w="8707" w:type="dxa"/>
          </w:tcPr>
          <w:p w14:paraId="0172DB18" w14:textId="77777777" w:rsidR="00A245A0" w:rsidRDefault="00A245A0" w:rsidP="005928B2">
            <w:pPr>
              <w:pStyle w:val="TableParagraph"/>
              <w:ind w:left="0"/>
              <w:rPr>
                <w:rFonts w:ascii="Times New Roman"/>
                <w:sz w:val="18"/>
              </w:rPr>
            </w:pPr>
          </w:p>
        </w:tc>
        <w:tc>
          <w:tcPr>
            <w:tcW w:w="871" w:type="dxa"/>
          </w:tcPr>
          <w:p w14:paraId="2E4BE217" w14:textId="77777777" w:rsidR="00A245A0" w:rsidRDefault="00A245A0" w:rsidP="005928B2">
            <w:pPr>
              <w:pStyle w:val="TableParagraph"/>
              <w:spacing w:before="90"/>
              <w:ind w:left="0"/>
              <w:rPr>
                <w:sz w:val="32"/>
              </w:rPr>
            </w:pPr>
          </w:p>
          <w:p w14:paraId="302D52F1" w14:textId="77777777" w:rsidR="00A245A0" w:rsidRDefault="00A245A0" w:rsidP="005928B2">
            <w:pPr>
              <w:pStyle w:val="TableParagraph"/>
              <w:ind w:left="7"/>
              <w:jc w:val="center"/>
              <w:rPr>
                <w:sz w:val="32"/>
              </w:rPr>
            </w:pPr>
            <w:r>
              <w:rPr>
                <w:spacing w:val="-5"/>
                <w:sz w:val="32"/>
              </w:rPr>
              <w:t>15</w:t>
            </w:r>
          </w:p>
        </w:tc>
        <w:tc>
          <w:tcPr>
            <w:tcW w:w="866" w:type="dxa"/>
          </w:tcPr>
          <w:p w14:paraId="55D3AA93" w14:textId="77777777" w:rsidR="00A245A0" w:rsidRDefault="00A245A0" w:rsidP="005928B2">
            <w:pPr>
              <w:pStyle w:val="TableParagraph"/>
              <w:ind w:left="0"/>
              <w:rPr>
                <w:rFonts w:ascii="Times New Roman"/>
                <w:sz w:val="18"/>
              </w:rPr>
            </w:pPr>
          </w:p>
        </w:tc>
      </w:tr>
      <w:tr w:rsidR="00A245A0" w14:paraId="4B1AB178" w14:textId="77777777" w:rsidTr="005928B2">
        <w:trPr>
          <w:trHeight w:val="510"/>
        </w:trPr>
        <w:tc>
          <w:tcPr>
            <w:tcW w:w="8707" w:type="dxa"/>
            <w:shd w:val="clear" w:color="auto" w:fill="D9D9D9"/>
          </w:tcPr>
          <w:p w14:paraId="21B944A6" w14:textId="77777777" w:rsidR="00A245A0" w:rsidRDefault="00A245A0" w:rsidP="005928B2">
            <w:pPr>
              <w:pStyle w:val="TableParagraph"/>
              <w:spacing w:line="229" w:lineRule="exact"/>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8"/>
                <w:sz w:val="20"/>
              </w:rPr>
              <w:t xml:space="preserve"> </w:t>
            </w:r>
            <w:r>
              <w:rPr>
                <w:b/>
                <w:sz w:val="20"/>
              </w:rPr>
              <w:t>Understanding</w:t>
            </w:r>
            <w:r>
              <w:rPr>
                <w:b/>
                <w:spacing w:val="-8"/>
                <w:sz w:val="20"/>
              </w:rPr>
              <w:t xml:space="preserve"> </w:t>
            </w:r>
            <w:r>
              <w:rPr>
                <w:b/>
                <w:spacing w:val="-2"/>
                <w:sz w:val="20"/>
              </w:rPr>
              <w:t>Skills</w:t>
            </w:r>
          </w:p>
        </w:tc>
        <w:tc>
          <w:tcPr>
            <w:tcW w:w="871" w:type="dxa"/>
            <w:shd w:val="clear" w:color="auto" w:fill="D9D9D9"/>
          </w:tcPr>
          <w:p w14:paraId="5B8B4CE0" w14:textId="77777777" w:rsidR="00A245A0" w:rsidRDefault="00A245A0" w:rsidP="005928B2">
            <w:pPr>
              <w:pStyle w:val="TableParagraph"/>
              <w:ind w:left="0"/>
              <w:rPr>
                <w:rFonts w:ascii="Times New Roman"/>
                <w:sz w:val="18"/>
              </w:rPr>
            </w:pPr>
          </w:p>
        </w:tc>
        <w:tc>
          <w:tcPr>
            <w:tcW w:w="866" w:type="dxa"/>
            <w:shd w:val="clear" w:color="auto" w:fill="D9D9D9"/>
          </w:tcPr>
          <w:p w14:paraId="0A110C8A" w14:textId="77777777" w:rsidR="00A245A0" w:rsidRDefault="00A245A0" w:rsidP="005928B2">
            <w:pPr>
              <w:pStyle w:val="TableParagraph"/>
              <w:ind w:left="0"/>
              <w:rPr>
                <w:rFonts w:ascii="Times New Roman"/>
                <w:sz w:val="18"/>
              </w:rPr>
            </w:pPr>
          </w:p>
        </w:tc>
      </w:tr>
      <w:tr w:rsidR="00A245A0" w14:paraId="33ADB796" w14:textId="77777777" w:rsidTr="005928B2">
        <w:trPr>
          <w:trHeight w:val="1686"/>
        </w:trPr>
        <w:tc>
          <w:tcPr>
            <w:tcW w:w="8707" w:type="dxa"/>
          </w:tcPr>
          <w:p w14:paraId="5A17304B" w14:textId="77777777" w:rsidR="00A245A0" w:rsidRDefault="00A245A0" w:rsidP="005928B2">
            <w:pPr>
              <w:pStyle w:val="TableParagraph"/>
              <w:ind w:left="0"/>
              <w:rPr>
                <w:rFonts w:ascii="Times New Roman"/>
                <w:sz w:val="18"/>
              </w:rPr>
            </w:pPr>
          </w:p>
        </w:tc>
        <w:tc>
          <w:tcPr>
            <w:tcW w:w="871" w:type="dxa"/>
          </w:tcPr>
          <w:p w14:paraId="46A49612" w14:textId="77777777" w:rsidR="00A245A0" w:rsidRDefault="00A245A0" w:rsidP="005928B2">
            <w:pPr>
              <w:pStyle w:val="TableParagraph"/>
              <w:spacing w:before="92"/>
              <w:ind w:left="0"/>
              <w:rPr>
                <w:sz w:val="32"/>
              </w:rPr>
            </w:pPr>
          </w:p>
          <w:p w14:paraId="331E0ECD" w14:textId="77777777" w:rsidR="00A245A0" w:rsidRDefault="00A245A0" w:rsidP="005928B2">
            <w:pPr>
              <w:pStyle w:val="TableParagraph"/>
              <w:ind w:left="7"/>
              <w:jc w:val="center"/>
              <w:rPr>
                <w:sz w:val="32"/>
              </w:rPr>
            </w:pPr>
            <w:r>
              <w:rPr>
                <w:spacing w:val="-5"/>
                <w:sz w:val="32"/>
              </w:rPr>
              <w:t>15</w:t>
            </w:r>
          </w:p>
        </w:tc>
        <w:tc>
          <w:tcPr>
            <w:tcW w:w="866" w:type="dxa"/>
          </w:tcPr>
          <w:p w14:paraId="232A9548" w14:textId="77777777" w:rsidR="00A245A0" w:rsidRDefault="00A245A0" w:rsidP="005928B2">
            <w:pPr>
              <w:pStyle w:val="TableParagraph"/>
              <w:ind w:left="0"/>
              <w:rPr>
                <w:rFonts w:ascii="Times New Roman"/>
                <w:sz w:val="18"/>
              </w:rPr>
            </w:pPr>
          </w:p>
        </w:tc>
      </w:tr>
      <w:tr w:rsidR="00A245A0" w14:paraId="205E24D5" w14:textId="77777777" w:rsidTr="005928B2">
        <w:trPr>
          <w:trHeight w:val="510"/>
        </w:trPr>
        <w:tc>
          <w:tcPr>
            <w:tcW w:w="8707" w:type="dxa"/>
            <w:shd w:val="clear" w:color="auto" w:fill="D9D9D9"/>
          </w:tcPr>
          <w:p w14:paraId="2A68B376" w14:textId="77777777" w:rsidR="00A245A0" w:rsidRDefault="00A245A0" w:rsidP="005928B2">
            <w:pPr>
              <w:pStyle w:val="TableParagraph"/>
              <w:spacing w:line="229" w:lineRule="exact"/>
              <w:rPr>
                <w:b/>
                <w:sz w:val="20"/>
              </w:rPr>
            </w:pPr>
            <w:r>
              <w:rPr>
                <w:b/>
                <w:sz w:val="20"/>
              </w:rPr>
              <w:t>3.</w:t>
            </w:r>
            <w:r>
              <w:rPr>
                <w:b/>
                <w:spacing w:val="-9"/>
                <w:sz w:val="20"/>
              </w:rPr>
              <w:t xml:space="preserve"> </w:t>
            </w:r>
            <w:r>
              <w:rPr>
                <w:b/>
                <w:sz w:val="20"/>
              </w:rPr>
              <w:t>Cognitive</w:t>
            </w:r>
            <w:r>
              <w:rPr>
                <w:b/>
                <w:spacing w:val="-7"/>
                <w:sz w:val="20"/>
              </w:rPr>
              <w:t xml:space="preserve"> </w:t>
            </w:r>
            <w:r>
              <w:rPr>
                <w:b/>
                <w:sz w:val="20"/>
              </w:rPr>
              <w:t>and</w:t>
            </w:r>
            <w:r>
              <w:rPr>
                <w:b/>
                <w:spacing w:val="-8"/>
                <w:sz w:val="20"/>
              </w:rPr>
              <w:t xml:space="preserve"> </w:t>
            </w:r>
            <w:r>
              <w:rPr>
                <w:b/>
                <w:sz w:val="20"/>
              </w:rPr>
              <w:t>Intellectual</w:t>
            </w:r>
            <w:r>
              <w:rPr>
                <w:b/>
                <w:spacing w:val="-8"/>
                <w:sz w:val="20"/>
              </w:rPr>
              <w:t xml:space="preserve"> </w:t>
            </w:r>
            <w:r>
              <w:rPr>
                <w:b/>
                <w:spacing w:val="-2"/>
                <w:sz w:val="20"/>
              </w:rPr>
              <w:t>Skills</w:t>
            </w:r>
          </w:p>
        </w:tc>
        <w:tc>
          <w:tcPr>
            <w:tcW w:w="871" w:type="dxa"/>
            <w:shd w:val="clear" w:color="auto" w:fill="D9D9D9"/>
          </w:tcPr>
          <w:p w14:paraId="0DB971AA" w14:textId="77777777" w:rsidR="00A245A0" w:rsidRDefault="00A245A0" w:rsidP="005928B2">
            <w:pPr>
              <w:pStyle w:val="TableParagraph"/>
              <w:ind w:left="0"/>
              <w:rPr>
                <w:rFonts w:ascii="Times New Roman"/>
                <w:sz w:val="18"/>
              </w:rPr>
            </w:pPr>
          </w:p>
        </w:tc>
        <w:tc>
          <w:tcPr>
            <w:tcW w:w="866" w:type="dxa"/>
            <w:shd w:val="clear" w:color="auto" w:fill="D9D9D9"/>
          </w:tcPr>
          <w:p w14:paraId="1E4A384A" w14:textId="77777777" w:rsidR="00A245A0" w:rsidRDefault="00A245A0" w:rsidP="005928B2">
            <w:pPr>
              <w:pStyle w:val="TableParagraph"/>
              <w:ind w:left="0"/>
              <w:rPr>
                <w:rFonts w:ascii="Times New Roman"/>
                <w:sz w:val="18"/>
              </w:rPr>
            </w:pPr>
          </w:p>
        </w:tc>
      </w:tr>
      <w:tr w:rsidR="00A245A0" w14:paraId="0173F418" w14:textId="77777777" w:rsidTr="005928B2">
        <w:trPr>
          <w:trHeight w:val="1686"/>
        </w:trPr>
        <w:tc>
          <w:tcPr>
            <w:tcW w:w="8707" w:type="dxa"/>
          </w:tcPr>
          <w:p w14:paraId="56B7D0D3" w14:textId="77777777" w:rsidR="00A245A0" w:rsidRDefault="00A245A0" w:rsidP="005928B2">
            <w:pPr>
              <w:pStyle w:val="TableParagraph"/>
              <w:ind w:left="0"/>
              <w:rPr>
                <w:rFonts w:ascii="Times New Roman"/>
                <w:sz w:val="18"/>
              </w:rPr>
            </w:pPr>
          </w:p>
        </w:tc>
        <w:tc>
          <w:tcPr>
            <w:tcW w:w="871" w:type="dxa"/>
          </w:tcPr>
          <w:p w14:paraId="64D31980" w14:textId="77777777" w:rsidR="00A245A0" w:rsidRDefault="00A245A0" w:rsidP="005928B2">
            <w:pPr>
              <w:pStyle w:val="TableParagraph"/>
              <w:spacing w:before="92"/>
              <w:ind w:left="0"/>
              <w:rPr>
                <w:sz w:val="32"/>
              </w:rPr>
            </w:pPr>
          </w:p>
          <w:p w14:paraId="11861E17" w14:textId="77777777" w:rsidR="00A245A0" w:rsidRDefault="00A245A0" w:rsidP="005928B2">
            <w:pPr>
              <w:pStyle w:val="TableParagraph"/>
              <w:ind w:left="7"/>
              <w:jc w:val="center"/>
              <w:rPr>
                <w:sz w:val="32"/>
              </w:rPr>
            </w:pPr>
            <w:r>
              <w:rPr>
                <w:spacing w:val="-5"/>
                <w:sz w:val="32"/>
              </w:rPr>
              <w:t>25</w:t>
            </w:r>
          </w:p>
        </w:tc>
        <w:tc>
          <w:tcPr>
            <w:tcW w:w="866" w:type="dxa"/>
          </w:tcPr>
          <w:p w14:paraId="613D22FB" w14:textId="77777777" w:rsidR="00A245A0" w:rsidRDefault="00A245A0" w:rsidP="005928B2">
            <w:pPr>
              <w:pStyle w:val="TableParagraph"/>
              <w:ind w:left="0"/>
              <w:rPr>
                <w:rFonts w:ascii="Times New Roman"/>
                <w:sz w:val="18"/>
              </w:rPr>
            </w:pPr>
          </w:p>
        </w:tc>
      </w:tr>
      <w:tr w:rsidR="00A245A0" w14:paraId="3C7CE380" w14:textId="77777777" w:rsidTr="005928B2">
        <w:trPr>
          <w:trHeight w:val="510"/>
        </w:trPr>
        <w:tc>
          <w:tcPr>
            <w:tcW w:w="8707" w:type="dxa"/>
            <w:shd w:val="clear" w:color="auto" w:fill="D9D9D9"/>
          </w:tcPr>
          <w:p w14:paraId="5867E853" w14:textId="77777777" w:rsidR="00A245A0" w:rsidRDefault="00A245A0" w:rsidP="005928B2">
            <w:pPr>
              <w:pStyle w:val="TableParagraph"/>
              <w:spacing w:line="229" w:lineRule="exact"/>
              <w:rPr>
                <w:b/>
                <w:sz w:val="20"/>
              </w:rPr>
            </w:pPr>
            <w:r>
              <w:rPr>
                <w:b/>
                <w:sz w:val="20"/>
              </w:rPr>
              <w:t>4.</w:t>
            </w:r>
            <w:r>
              <w:rPr>
                <w:b/>
                <w:spacing w:val="-10"/>
                <w:sz w:val="20"/>
              </w:rPr>
              <w:t xml:space="preserve"> </w:t>
            </w:r>
            <w:r>
              <w:rPr>
                <w:b/>
                <w:sz w:val="20"/>
              </w:rPr>
              <w:t>Practical</w:t>
            </w:r>
            <w:r>
              <w:rPr>
                <w:b/>
                <w:spacing w:val="-9"/>
                <w:sz w:val="20"/>
              </w:rPr>
              <w:t xml:space="preserve"> </w:t>
            </w:r>
            <w:r>
              <w:rPr>
                <w:b/>
                <w:sz w:val="20"/>
              </w:rPr>
              <w:t>Application</w:t>
            </w:r>
            <w:r>
              <w:rPr>
                <w:b/>
                <w:spacing w:val="-7"/>
                <w:sz w:val="20"/>
              </w:rPr>
              <w:t xml:space="preserve"> </w:t>
            </w:r>
            <w:r>
              <w:rPr>
                <w:b/>
                <w:spacing w:val="-2"/>
                <w:sz w:val="20"/>
              </w:rPr>
              <w:t>Skills</w:t>
            </w:r>
          </w:p>
        </w:tc>
        <w:tc>
          <w:tcPr>
            <w:tcW w:w="871" w:type="dxa"/>
            <w:shd w:val="clear" w:color="auto" w:fill="D9D9D9"/>
          </w:tcPr>
          <w:p w14:paraId="2548AD6B" w14:textId="77777777" w:rsidR="00A245A0" w:rsidRDefault="00A245A0" w:rsidP="005928B2">
            <w:pPr>
              <w:pStyle w:val="TableParagraph"/>
              <w:ind w:left="0"/>
              <w:rPr>
                <w:rFonts w:ascii="Times New Roman"/>
                <w:sz w:val="18"/>
              </w:rPr>
            </w:pPr>
          </w:p>
        </w:tc>
        <w:tc>
          <w:tcPr>
            <w:tcW w:w="866" w:type="dxa"/>
            <w:shd w:val="clear" w:color="auto" w:fill="D9D9D9"/>
          </w:tcPr>
          <w:p w14:paraId="7031AB13" w14:textId="77777777" w:rsidR="00A245A0" w:rsidRDefault="00A245A0" w:rsidP="005928B2">
            <w:pPr>
              <w:pStyle w:val="TableParagraph"/>
              <w:ind w:left="0"/>
              <w:rPr>
                <w:rFonts w:ascii="Times New Roman"/>
                <w:sz w:val="18"/>
              </w:rPr>
            </w:pPr>
          </w:p>
        </w:tc>
      </w:tr>
      <w:tr w:rsidR="00A245A0" w14:paraId="5AC19ABA" w14:textId="77777777" w:rsidTr="005928B2">
        <w:trPr>
          <w:trHeight w:val="1684"/>
        </w:trPr>
        <w:tc>
          <w:tcPr>
            <w:tcW w:w="8707" w:type="dxa"/>
          </w:tcPr>
          <w:p w14:paraId="1E30790C" w14:textId="77777777" w:rsidR="00A245A0" w:rsidRDefault="00A245A0" w:rsidP="005928B2">
            <w:pPr>
              <w:pStyle w:val="TableParagraph"/>
              <w:ind w:left="0"/>
              <w:rPr>
                <w:rFonts w:ascii="Times New Roman"/>
                <w:sz w:val="18"/>
              </w:rPr>
            </w:pPr>
          </w:p>
        </w:tc>
        <w:tc>
          <w:tcPr>
            <w:tcW w:w="871" w:type="dxa"/>
          </w:tcPr>
          <w:p w14:paraId="44A08924" w14:textId="77777777" w:rsidR="00A245A0" w:rsidRDefault="00A245A0" w:rsidP="005928B2">
            <w:pPr>
              <w:pStyle w:val="TableParagraph"/>
              <w:spacing w:before="92"/>
              <w:ind w:left="0"/>
              <w:rPr>
                <w:sz w:val="32"/>
              </w:rPr>
            </w:pPr>
          </w:p>
          <w:p w14:paraId="5DBA045D" w14:textId="77777777" w:rsidR="00A245A0" w:rsidRDefault="00A245A0" w:rsidP="005928B2">
            <w:pPr>
              <w:pStyle w:val="TableParagraph"/>
              <w:ind w:left="7"/>
              <w:jc w:val="center"/>
              <w:rPr>
                <w:sz w:val="32"/>
              </w:rPr>
            </w:pPr>
            <w:r>
              <w:rPr>
                <w:spacing w:val="-5"/>
                <w:sz w:val="32"/>
              </w:rPr>
              <w:t>25</w:t>
            </w:r>
          </w:p>
        </w:tc>
        <w:tc>
          <w:tcPr>
            <w:tcW w:w="866" w:type="dxa"/>
          </w:tcPr>
          <w:p w14:paraId="44465F44" w14:textId="77777777" w:rsidR="00A245A0" w:rsidRDefault="00A245A0" w:rsidP="005928B2">
            <w:pPr>
              <w:pStyle w:val="TableParagraph"/>
              <w:ind w:left="0"/>
              <w:rPr>
                <w:rFonts w:ascii="Times New Roman"/>
                <w:sz w:val="18"/>
              </w:rPr>
            </w:pPr>
          </w:p>
        </w:tc>
      </w:tr>
      <w:tr w:rsidR="00A245A0" w14:paraId="25BFDB20" w14:textId="77777777" w:rsidTr="005928B2">
        <w:trPr>
          <w:trHeight w:val="510"/>
        </w:trPr>
        <w:tc>
          <w:tcPr>
            <w:tcW w:w="8707" w:type="dxa"/>
            <w:shd w:val="clear" w:color="auto" w:fill="D9D9D9"/>
          </w:tcPr>
          <w:p w14:paraId="5059C868" w14:textId="77777777" w:rsidR="00A245A0" w:rsidRDefault="00A245A0" w:rsidP="005928B2">
            <w:pPr>
              <w:pStyle w:val="TableParagraph"/>
              <w:spacing w:line="229" w:lineRule="exact"/>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6"/>
                <w:sz w:val="20"/>
              </w:rPr>
              <w:t xml:space="preserve"> </w:t>
            </w:r>
            <w:r>
              <w:rPr>
                <w:b/>
                <w:sz w:val="20"/>
              </w:rPr>
              <w:t>Life</w:t>
            </w:r>
            <w:r>
              <w:rPr>
                <w:b/>
                <w:spacing w:val="-8"/>
                <w:sz w:val="20"/>
              </w:rPr>
              <w:t xml:space="preserve"> </w:t>
            </w:r>
            <w:r>
              <w:rPr>
                <w:b/>
                <w:sz w:val="20"/>
              </w:rPr>
              <w:t>and</w:t>
            </w:r>
            <w:r>
              <w:rPr>
                <w:b/>
                <w:spacing w:val="-7"/>
                <w:sz w:val="20"/>
              </w:rPr>
              <w:t xml:space="preserve"> </w:t>
            </w:r>
            <w:r>
              <w:rPr>
                <w:b/>
                <w:sz w:val="20"/>
              </w:rPr>
              <w:t>Professional</w:t>
            </w:r>
            <w:r>
              <w:rPr>
                <w:b/>
                <w:spacing w:val="-6"/>
                <w:sz w:val="20"/>
              </w:rPr>
              <w:t xml:space="preserve"> </w:t>
            </w:r>
            <w:r>
              <w:rPr>
                <w:b/>
                <w:spacing w:val="-2"/>
                <w:sz w:val="20"/>
              </w:rPr>
              <w:t>Practice</w:t>
            </w:r>
          </w:p>
        </w:tc>
        <w:tc>
          <w:tcPr>
            <w:tcW w:w="871" w:type="dxa"/>
            <w:shd w:val="clear" w:color="auto" w:fill="D9D9D9"/>
          </w:tcPr>
          <w:p w14:paraId="1F6A1AC5" w14:textId="77777777" w:rsidR="00A245A0" w:rsidRDefault="00A245A0" w:rsidP="005928B2">
            <w:pPr>
              <w:pStyle w:val="TableParagraph"/>
              <w:ind w:left="0"/>
              <w:rPr>
                <w:rFonts w:ascii="Times New Roman"/>
                <w:sz w:val="18"/>
              </w:rPr>
            </w:pPr>
          </w:p>
        </w:tc>
        <w:tc>
          <w:tcPr>
            <w:tcW w:w="866" w:type="dxa"/>
            <w:shd w:val="clear" w:color="auto" w:fill="D9D9D9"/>
          </w:tcPr>
          <w:p w14:paraId="4491BB00" w14:textId="77777777" w:rsidR="00A245A0" w:rsidRDefault="00A245A0" w:rsidP="005928B2">
            <w:pPr>
              <w:pStyle w:val="TableParagraph"/>
              <w:ind w:left="0"/>
              <w:rPr>
                <w:rFonts w:ascii="Times New Roman"/>
                <w:sz w:val="18"/>
              </w:rPr>
            </w:pPr>
          </w:p>
        </w:tc>
      </w:tr>
      <w:tr w:rsidR="00A245A0" w14:paraId="42008D38" w14:textId="77777777" w:rsidTr="005928B2">
        <w:trPr>
          <w:trHeight w:val="1125"/>
        </w:trPr>
        <w:tc>
          <w:tcPr>
            <w:tcW w:w="8707" w:type="dxa"/>
          </w:tcPr>
          <w:p w14:paraId="4C461239" w14:textId="77777777" w:rsidR="00A245A0" w:rsidRDefault="00A245A0" w:rsidP="005928B2">
            <w:pPr>
              <w:pStyle w:val="TableParagraph"/>
              <w:ind w:left="0"/>
              <w:rPr>
                <w:rFonts w:ascii="Times New Roman"/>
                <w:sz w:val="18"/>
              </w:rPr>
            </w:pPr>
          </w:p>
        </w:tc>
        <w:tc>
          <w:tcPr>
            <w:tcW w:w="871" w:type="dxa"/>
          </w:tcPr>
          <w:p w14:paraId="3735E601" w14:textId="77777777" w:rsidR="00A245A0" w:rsidRDefault="00A245A0" w:rsidP="005928B2">
            <w:pPr>
              <w:pStyle w:val="TableParagraph"/>
              <w:spacing w:before="94"/>
              <w:ind w:left="0"/>
              <w:rPr>
                <w:sz w:val="32"/>
              </w:rPr>
            </w:pPr>
          </w:p>
          <w:p w14:paraId="29C59147" w14:textId="77777777" w:rsidR="00A245A0" w:rsidRDefault="00A245A0" w:rsidP="005928B2">
            <w:pPr>
              <w:pStyle w:val="TableParagraph"/>
              <w:spacing w:before="1"/>
              <w:ind w:left="7"/>
              <w:jc w:val="center"/>
              <w:rPr>
                <w:sz w:val="32"/>
              </w:rPr>
            </w:pPr>
            <w:r>
              <w:rPr>
                <w:spacing w:val="-5"/>
                <w:sz w:val="32"/>
              </w:rPr>
              <w:t>20</w:t>
            </w:r>
          </w:p>
        </w:tc>
        <w:tc>
          <w:tcPr>
            <w:tcW w:w="866" w:type="dxa"/>
          </w:tcPr>
          <w:p w14:paraId="1B630D43" w14:textId="77777777" w:rsidR="00A245A0" w:rsidRDefault="00A245A0" w:rsidP="005928B2">
            <w:pPr>
              <w:pStyle w:val="TableParagraph"/>
              <w:ind w:left="0"/>
              <w:rPr>
                <w:rFonts w:ascii="Times New Roman"/>
                <w:sz w:val="18"/>
              </w:rPr>
            </w:pPr>
          </w:p>
        </w:tc>
      </w:tr>
    </w:tbl>
    <w:p w14:paraId="2A367AEE" w14:textId="77777777" w:rsidR="00A245A0" w:rsidRDefault="00A245A0" w:rsidP="00A245A0">
      <w:pPr>
        <w:pStyle w:val="BodyText"/>
        <w:spacing w:before="43"/>
        <w:rPr>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4"/>
        <w:gridCol w:w="641"/>
        <w:gridCol w:w="1059"/>
      </w:tblGrid>
      <w:tr w:rsidR="00A245A0" w14:paraId="0639E0D8" w14:textId="77777777" w:rsidTr="005928B2">
        <w:trPr>
          <w:trHeight w:val="366"/>
        </w:trPr>
        <w:tc>
          <w:tcPr>
            <w:tcW w:w="6062" w:type="dxa"/>
            <w:vMerge w:val="restart"/>
            <w:shd w:val="clear" w:color="auto" w:fill="D9D9D9"/>
          </w:tcPr>
          <w:p w14:paraId="0716D149" w14:textId="77777777" w:rsidR="00A245A0" w:rsidRDefault="00A245A0" w:rsidP="005928B2">
            <w:pPr>
              <w:pStyle w:val="TableParagraph"/>
              <w:spacing w:before="67"/>
              <w:ind w:right="51"/>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40"/>
                <w:sz w:val="16"/>
              </w:rPr>
              <w:t xml:space="preserve"> </w:t>
            </w:r>
            <w:r>
              <w:rPr>
                <w:sz w:val="16"/>
              </w:rPr>
              <w:t>These</w:t>
            </w:r>
            <w:r>
              <w:rPr>
                <w:spacing w:val="-5"/>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3"/>
                <w:sz w:val="16"/>
              </w:rPr>
              <w:t xml:space="preserve"> </w:t>
            </w:r>
            <w:r>
              <w:rPr>
                <w:sz w:val="16"/>
              </w:rPr>
              <w:t>work and are for guidance only until they are confirmed. )</w:t>
            </w:r>
          </w:p>
        </w:tc>
        <w:tc>
          <w:tcPr>
            <w:tcW w:w="3545" w:type="dxa"/>
            <w:gridSpan w:val="2"/>
            <w:shd w:val="clear" w:color="auto" w:fill="D9D9D9"/>
          </w:tcPr>
          <w:p w14:paraId="11678250" w14:textId="77777777" w:rsidR="00A245A0" w:rsidRDefault="00A245A0" w:rsidP="005928B2">
            <w:pPr>
              <w:pStyle w:val="TableParagraph"/>
              <w:spacing w:line="182" w:lineRule="exact"/>
              <w:ind w:left="108" w:right="32"/>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0"/>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4AFEF1A8" w14:textId="77777777" w:rsidR="00A245A0" w:rsidRDefault="00A245A0" w:rsidP="005928B2">
            <w:pPr>
              <w:pStyle w:val="TableParagraph"/>
              <w:spacing w:before="33"/>
              <w:ind w:left="0"/>
              <w:rPr>
                <w:sz w:val="20"/>
              </w:rPr>
            </w:pPr>
          </w:p>
          <w:p w14:paraId="31899585" w14:textId="77777777" w:rsidR="00A245A0" w:rsidRDefault="00A245A0" w:rsidP="005928B2">
            <w:pPr>
              <w:pStyle w:val="TableParagraph"/>
              <w:ind w:left="0" w:right="97"/>
              <w:jc w:val="right"/>
              <w:rPr>
                <w:b/>
                <w:sz w:val="20"/>
              </w:rPr>
            </w:pPr>
            <w:r>
              <w:rPr>
                <w:b/>
                <w:spacing w:val="-10"/>
                <w:sz w:val="20"/>
              </w:rPr>
              <w:t>%</w:t>
            </w:r>
          </w:p>
        </w:tc>
      </w:tr>
      <w:tr w:rsidR="00A245A0" w14:paraId="41980034" w14:textId="77777777" w:rsidTr="005928B2">
        <w:trPr>
          <w:trHeight w:val="184"/>
        </w:trPr>
        <w:tc>
          <w:tcPr>
            <w:tcW w:w="6062" w:type="dxa"/>
            <w:vMerge/>
            <w:tcBorders>
              <w:top w:val="nil"/>
            </w:tcBorders>
            <w:shd w:val="clear" w:color="auto" w:fill="D9D9D9"/>
          </w:tcPr>
          <w:p w14:paraId="7573638E" w14:textId="77777777" w:rsidR="00A245A0" w:rsidRDefault="00A245A0" w:rsidP="005928B2">
            <w:pPr>
              <w:rPr>
                <w:sz w:val="2"/>
                <w:szCs w:val="2"/>
              </w:rPr>
            </w:pPr>
          </w:p>
        </w:tc>
        <w:tc>
          <w:tcPr>
            <w:tcW w:w="2904" w:type="dxa"/>
          </w:tcPr>
          <w:p w14:paraId="66BF3B6A" w14:textId="77777777" w:rsidR="00A245A0" w:rsidRDefault="00A245A0" w:rsidP="005928B2">
            <w:pPr>
              <w:pStyle w:val="TableParagraph"/>
              <w:spacing w:before="1" w:line="163" w:lineRule="exact"/>
              <w:ind w:left="108"/>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41" w:type="dxa"/>
          </w:tcPr>
          <w:p w14:paraId="51574306" w14:textId="77777777" w:rsidR="00A245A0" w:rsidRDefault="00A245A0" w:rsidP="005928B2">
            <w:pPr>
              <w:pStyle w:val="TableParagraph"/>
              <w:ind w:left="0"/>
              <w:rPr>
                <w:rFonts w:ascii="Times New Roman"/>
                <w:sz w:val="12"/>
              </w:rPr>
            </w:pPr>
          </w:p>
        </w:tc>
        <w:tc>
          <w:tcPr>
            <w:tcW w:w="1059" w:type="dxa"/>
            <w:vMerge/>
            <w:tcBorders>
              <w:top w:val="nil"/>
            </w:tcBorders>
          </w:tcPr>
          <w:p w14:paraId="1BB31E24" w14:textId="77777777" w:rsidR="00A245A0" w:rsidRDefault="00A245A0" w:rsidP="005928B2">
            <w:pPr>
              <w:rPr>
                <w:sz w:val="2"/>
                <w:szCs w:val="2"/>
              </w:rPr>
            </w:pPr>
          </w:p>
        </w:tc>
      </w:tr>
      <w:tr w:rsidR="00A245A0" w14:paraId="6F97104C" w14:textId="77777777" w:rsidTr="005928B2">
        <w:trPr>
          <w:trHeight w:val="184"/>
        </w:trPr>
        <w:tc>
          <w:tcPr>
            <w:tcW w:w="6062" w:type="dxa"/>
            <w:vMerge/>
            <w:tcBorders>
              <w:top w:val="nil"/>
            </w:tcBorders>
            <w:shd w:val="clear" w:color="auto" w:fill="D9D9D9"/>
          </w:tcPr>
          <w:p w14:paraId="7F4C9C69" w14:textId="77777777" w:rsidR="00A245A0" w:rsidRDefault="00A245A0" w:rsidP="005928B2">
            <w:pPr>
              <w:rPr>
                <w:sz w:val="2"/>
                <w:szCs w:val="2"/>
              </w:rPr>
            </w:pPr>
          </w:p>
        </w:tc>
        <w:tc>
          <w:tcPr>
            <w:tcW w:w="2904" w:type="dxa"/>
          </w:tcPr>
          <w:p w14:paraId="391959F6" w14:textId="77777777" w:rsidR="00A245A0" w:rsidRDefault="00A245A0" w:rsidP="005928B2">
            <w:pPr>
              <w:pStyle w:val="TableParagraph"/>
              <w:spacing w:before="1" w:line="163" w:lineRule="exact"/>
              <w:ind w:left="108"/>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1" w:type="dxa"/>
          </w:tcPr>
          <w:p w14:paraId="1C9D08E9" w14:textId="77777777" w:rsidR="00A245A0" w:rsidRDefault="00A245A0" w:rsidP="005928B2">
            <w:pPr>
              <w:pStyle w:val="TableParagraph"/>
              <w:ind w:left="0"/>
              <w:rPr>
                <w:rFonts w:ascii="Times New Roman"/>
                <w:sz w:val="12"/>
              </w:rPr>
            </w:pPr>
          </w:p>
        </w:tc>
        <w:tc>
          <w:tcPr>
            <w:tcW w:w="1059" w:type="dxa"/>
            <w:vMerge/>
            <w:tcBorders>
              <w:top w:val="nil"/>
            </w:tcBorders>
          </w:tcPr>
          <w:p w14:paraId="4F6BA49E" w14:textId="77777777" w:rsidR="00A245A0" w:rsidRDefault="00A245A0" w:rsidP="005928B2">
            <w:pPr>
              <w:rPr>
                <w:sz w:val="2"/>
                <w:szCs w:val="2"/>
              </w:rPr>
            </w:pPr>
          </w:p>
        </w:tc>
      </w:tr>
    </w:tbl>
    <w:p w14:paraId="115917B7" w14:textId="77777777" w:rsidR="00A245A0" w:rsidRDefault="00A245A0" w:rsidP="00A245A0">
      <w:pPr>
        <w:rPr>
          <w:sz w:val="2"/>
          <w:szCs w:val="2"/>
        </w:rPr>
        <w:sectPr w:rsidR="00A245A0" w:rsidSect="00A245A0">
          <w:pgSz w:w="11900" w:h="16840"/>
          <w:pgMar w:top="960" w:right="500" w:bottom="840" w:left="500" w:header="0" w:footer="659" w:gutter="0"/>
          <w:cols w:space="720"/>
        </w:sectPr>
      </w:pPr>
    </w:p>
    <w:p w14:paraId="21EF94BC" w14:textId="77777777" w:rsidR="00A245A0" w:rsidRDefault="00A245A0" w:rsidP="00A245A0">
      <w:pPr>
        <w:pStyle w:val="Heading1"/>
        <w:spacing w:before="65"/>
        <w:ind w:right="219"/>
        <w:jc w:val="right"/>
      </w:pPr>
      <w:bookmarkStart w:id="88" w:name="_Toc187440863"/>
      <w:r>
        <w:lastRenderedPageBreak/>
        <w:t>APPENDIX</w:t>
      </w:r>
      <w:r>
        <w:rPr>
          <w:spacing w:val="-9"/>
        </w:rPr>
        <w:t xml:space="preserve"> </w:t>
      </w:r>
      <w:r>
        <w:rPr>
          <w:spacing w:val="-4"/>
        </w:rPr>
        <w:t>GA36b</w:t>
      </w:r>
      <w:bookmarkEnd w:id="88"/>
    </w:p>
    <w:p w14:paraId="7F29AE2F" w14:textId="62260DDF" w:rsidR="00A245A0" w:rsidRDefault="00A245A0" w:rsidP="00A245A0">
      <w:pPr>
        <w:pStyle w:val="BodyText"/>
        <w:rPr>
          <w:b/>
          <w:sz w:val="18"/>
        </w:rPr>
      </w:pPr>
      <w:r>
        <w:rPr>
          <w:noProof/>
        </w:rPr>
        <mc:AlternateContent>
          <mc:Choice Requires="wps">
            <w:drawing>
              <wp:anchor distT="0" distB="0" distL="0" distR="0" simplePos="0" relativeHeight="251659264" behindDoc="1" locked="0" layoutInCell="1" allowOverlap="1" wp14:anchorId="44687E9D" wp14:editId="6B8B82CE">
                <wp:simplePos x="0" y="0"/>
                <wp:positionH relativeFrom="page">
                  <wp:posOffset>708660</wp:posOffset>
                </wp:positionH>
                <wp:positionV relativeFrom="paragraph">
                  <wp:posOffset>149860</wp:posOffset>
                </wp:positionV>
                <wp:extent cx="6301740" cy="451485"/>
                <wp:effectExtent l="0" t="0" r="22860" b="24765"/>
                <wp:wrapTopAndBottom/>
                <wp:docPr id="689091317"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1740" cy="451485"/>
                        </a:xfrm>
                        <a:prstGeom prst="rect">
                          <a:avLst/>
                        </a:prstGeom>
                        <a:solidFill>
                          <a:srgbClr val="C0C0C0"/>
                        </a:solidFill>
                        <a:ln w="6096">
                          <a:solidFill>
                            <a:srgbClr val="000000"/>
                          </a:solidFill>
                          <a:prstDash val="solid"/>
                        </a:ln>
                      </wps:spPr>
                      <wps:txbx>
                        <w:txbxContent>
                          <w:p w14:paraId="213D6801" w14:textId="77777777" w:rsidR="00A245A0" w:rsidRDefault="00A245A0" w:rsidP="00A245A0">
                            <w:pPr>
                              <w:spacing w:before="121"/>
                              <w:ind w:left="1108"/>
                              <w:rPr>
                                <w:b/>
                                <w:color w:val="000000"/>
                                <w:sz w:val="40"/>
                              </w:rPr>
                            </w:pPr>
                            <w:bookmarkStart w:id="89" w:name="LEVEL_4_ASSESSMENT_SPECIFICATION_"/>
                            <w:bookmarkEnd w:id="89"/>
                            <w:r>
                              <w:rPr>
                                <w:b/>
                                <w:color w:val="000000"/>
                                <w:sz w:val="40"/>
                              </w:rPr>
                              <w:t>LEVEL</w:t>
                            </w:r>
                            <w:r>
                              <w:rPr>
                                <w:b/>
                                <w:color w:val="000000"/>
                                <w:spacing w:val="-7"/>
                                <w:sz w:val="40"/>
                              </w:rPr>
                              <w:t xml:space="preserve"> </w:t>
                            </w:r>
                            <w:r>
                              <w:rPr>
                                <w:b/>
                                <w:color w:val="000000"/>
                                <w:sz w:val="40"/>
                              </w:rPr>
                              <w:t>4</w:t>
                            </w:r>
                            <w:r>
                              <w:rPr>
                                <w:b/>
                                <w:color w:val="000000"/>
                                <w:spacing w:val="-6"/>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w:pict>
              <v:shape w14:anchorId="44687E9D" id="Text Box 5" o:spid="_x0000_s1028" type="#_x0000_t202" style="position:absolute;margin-left:55.8pt;margin-top:11.8pt;width:496.2pt;height:35.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hv50QEAALkDAAAOAAAAZHJzL2Uyb0RvYy54bWysU9uO2yAQfa/Uf0C8N3bSbLprxVm1ibaq&#10;tGorbfcDMMYxKmYoQ2Ln7ztgJ+n1paotYWAOhzlnxuv7oTPsqDxqsCWfz3LOlJVQa7sv+fOXh1e3&#10;nGEQthYGrCr5SSG/37x8se5doRbQgqmVZ0RisehdydsQXJFlKFvVCZyBU5aCDfhOBFr6fVZ70RN7&#10;Z7JFnq+yHnztPEiFSLu7Mcg3ib9plAyfmgZVYKbklFtIo09jFcdssxbF3gvXajmlIf4hi05oS5de&#10;qHYiCHbw+jeqTksPCE2YSegyaBotVdJAaub5L2qeWuFU0kLmoLvYhP+PVn48PrnPnoXhHQxUwCQC&#10;3SPIr0jeZL3DYsJET7FAQkehQ+O7+CUJjA6St6eLn2oITNLm6nU+f7OkkKTY8ma+vL2JhmfX085j&#10;eK+gY3FSck/1ShmI4yOGEXqGxMsQjK4ftDFp4ffV1nh2FFTbbR7fif0nmLGsp1Tyu9Wo7a8UeXr+&#10;RBFT2Alsx6sS+wQzdvJotCUaFIZqYLou+SJi4k4F9Yks7qnLSo7fDsIrzswHS2WMLXme+POkOk98&#10;MFtIjRv1Wnh7CNDo5MuVd0qA+iM5O/VybMAf1wl1/eM23wEAAP//AwBQSwMEFAAGAAgAAAAhANOB&#10;hdLfAAAACgEAAA8AAABkcnMvZG93bnJldi54bWxMj11LwzAUhu8F/0M4gncuySxzq02HOAaKgrj1&#10;xrusiU1Zc1KarKv/3rMrvTq8nIf3o1hPvmOjHWIbUIGcCWAW62BabBRU++3dElhMGo3uAloFPzbC&#10;ury+KnRuwhk/7bhLDSMTjLlW4FLqc85j7azXcRZ6i/T7DoPXieTQcDPoM5n7js+FWHCvW6QEp3v7&#10;7Gx93J28grfN9LH9en3PZDO+uFXASlSbo1K3N9PTI7Bkp/QHw6U+VYeSOh3CCU1kHWkpF4QqmN/T&#10;vQBSZLTuoGCVPQAvC/5/QvkLAAD//wMAUEsBAi0AFAAGAAgAAAAhALaDOJL+AAAA4QEAABMAAAAA&#10;AAAAAAAAAAAAAAAAAFtDb250ZW50X1R5cGVzXS54bWxQSwECLQAUAAYACAAAACEAOP0h/9YAAACU&#10;AQAACwAAAAAAAAAAAAAAAAAvAQAAX3JlbHMvLnJlbHNQSwECLQAUAAYACAAAACEAWaYb+dEBAAC5&#10;AwAADgAAAAAAAAAAAAAAAAAuAgAAZHJzL2Uyb0RvYy54bWxQSwECLQAUAAYACAAAACEA04GF0t8A&#10;AAAKAQAADwAAAAAAAAAAAAAAAAArBAAAZHJzL2Rvd25yZXYueG1sUEsFBgAAAAAEAAQA8wAAADcF&#10;AAAAAA==&#10;" fillcolor="silver" strokeweight=".48pt">
                <v:path arrowok="t"/>
                <v:textbox inset="0,0,0,0">
                  <w:txbxContent>
                    <w:p w14:paraId="213D6801" w14:textId="77777777" w:rsidR="00A245A0" w:rsidRDefault="00A245A0" w:rsidP="00A245A0">
                      <w:pPr>
                        <w:spacing w:before="121"/>
                        <w:ind w:left="1108"/>
                        <w:rPr>
                          <w:b/>
                          <w:color w:val="000000"/>
                          <w:sz w:val="40"/>
                        </w:rPr>
                      </w:pPr>
                      <w:bookmarkStart w:id="90" w:name="LEVEL_4_ASSESSMENT_SPECIFICATION_"/>
                      <w:bookmarkEnd w:id="90"/>
                      <w:r>
                        <w:rPr>
                          <w:b/>
                          <w:color w:val="000000"/>
                          <w:sz w:val="40"/>
                        </w:rPr>
                        <w:t>LEVEL</w:t>
                      </w:r>
                      <w:r>
                        <w:rPr>
                          <w:b/>
                          <w:color w:val="000000"/>
                          <w:spacing w:val="-7"/>
                          <w:sz w:val="40"/>
                        </w:rPr>
                        <w:t xml:space="preserve"> </w:t>
                      </w:r>
                      <w:r>
                        <w:rPr>
                          <w:b/>
                          <w:color w:val="000000"/>
                          <w:sz w:val="40"/>
                        </w:rPr>
                        <w:t>4</w:t>
                      </w:r>
                      <w:r>
                        <w:rPr>
                          <w:b/>
                          <w:color w:val="000000"/>
                          <w:spacing w:val="-6"/>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v:textbox>
                <w10:wrap type="topAndBottom" anchorx="page"/>
              </v:shape>
            </w:pict>
          </mc:Fallback>
        </mc:AlternateContent>
      </w:r>
    </w:p>
    <w:p w14:paraId="7D0C429F" w14:textId="77777777" w:rsidR="00A245A0" w:rsidRDefault="00A245A0" w:rsidP="00A245A0">
      <w:pPr>
        <w:pStyle w:val="BodyText"/>
        <w:spacing w:before="142"/>
        <w:rPr>
          <w:b/>
          <w:sz w:val="20"/>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3"/>
        <w:gridCol w:w="2268"/>
        <w:gridCol w:w="2268"/>
      </w:tblGrid>
      <w:tr w:rsidR="00A245A0" w14:paraId="280463A0" w14:textId="77777777" w:rsidTr="005928B2">
        <w:trPr>
          <w:trHeight w:val="494"/>
        </w:trPr>
        <w:tc>
          <w:tcPr>
            <w:tcW w:w="2095" w:type="dxa"/>
          </w:tcPr>
          <w:p w14:paraId="5A64D036" w14:textId="77777777" w:rsidR="00A245A0" w:rsidRDefault="00A245A0" w:rsidP="005928B2">
            <w:pPr>
              <w:pStyle w:val="TableParagraph"/>
              <w:spacing w:before="120"/>
              <w:rPr>
                <w:b/>
              </w:rPr>
            </w:pPr>
            <w:r>
              <w:rPr>
                <w:b/>
              </w:rPr>
              <w:t>Student</w:t>
            </w:r>
            <w:r>
              <w:rPr>
                <w:b/>
                <w:spacing w:val="-5"/>
              </w:rPr>
              <w:t xml:space="preserve"> </w:t>
            </w:r>
            <w:r>
              <w:rPr>
                <w:b/>
                <w:spacing w:val="-2"/>
              </w:rPr>
              <w:t>name:</w:t>
            </w:r>
          </w:p>
        </w:tc>
        <w:tc>
          <w:tcPr>
            <w:tcW w:w="3293" w:type="dxa"/>
          </w:tcPr>
          <w:p w14:paraId="68948A98" w14:textId="77777777" w:rsidR="00A245A0" w:rsidRDefault="00A245A0" w:rsidP="005928B2">
            <w:pPr>
              <w:pStyle w:val="TableParagraph"/>
              <w:ind w:left="0"/>
              <w:rPr>
                <w:rFonts w:ascii="Times New Roman"/>
              </w:rPr>
            </w:pPr>
          </w:p>
        </w:tc>
        <w:tc>
          <w:tcPr>
            <w:tcW w:w="2268" w:type="dxa"/>
            <w:shd w:val="clear" w:color="auto" w:fill="D9D9D9"/>
          </w:tcPr>
          <w:p w14:paraId="2595E766" w14:textId="77777777" w:rsidR="00A245A0" w:rsidRDefault="00A245A0" w:rsidP="005928B2">
            <w:pPr>
              <w:pStyle w:val="TableParagraph"/>
              <w:spacing w:before="120"/>
              <w:rPr>
                <w:b/>
              </w:rPr>
            </w:pPr>
            <w:r>
              <w:rPr>
                <w:b/>
              </w:rPr>
              <w:t>Student</w:t>
            </w:r>
            <w:r>
              <w:rPr>
                <w:b/>
                <w:spacing w:val="-3"/>
              </w:rPr>
              <w:t xml:space="preserve"> </w:t>
            </w:r>
            <w:r>
              <w:rPr>
                <w:b/>
              </w:rPr>
              <w:t>ID</w:t>
            </w:r>
            <w:r>
              <w:rPr>
                <w:b/>
                <w:spacing w:val="-2"/>
              </w:rPr>
              <w:t xml:space="preserve"> number:</w:t>
            </w:r>
          </w:p>
        </w:tc>
        <w:tc>
          <w:tcPr>
            <w:tcW w:w="2268" w:type="dxa"/>
          </w:tcPr>
          <w:p w14:paraId="02DB0967" w14:textId="77777777" w:rsidR="00A245A0" w:rsidRDefault="00A245A0" w:rsidP="005928B2">
            <w:pPr>
              <w:pStyle w:val="TableParagraph"/>
              <w:ind w:left="0"/>
              <w:rPr>
                <w:rFonts w:ascii="Times New Roman"/>
              </w:rPr>
            </w:pPr>
          </w:p>
        </w:tc>
      </w:tr>
      <w:tr w:rsidR="00A245A0" w14:paraId="34A1C7D0" w14:textId="77777777" w:rsidTr="005928B2">
        <w:trPr>
          <w:trHeight w:val="491"/>
        </w:trPr>
        <w:tc>
          <w:tcPr>
            <w:tcW w:w="2095" w:type="dxa"/>
          </w:tcPr>
          <w:p w14:paraId="4B6EB53D" w14:textId="77777777" w:rsidR="00A245A0" w:rsidRDefault="00A245A0" w:rsidP="005928B2">
            <w:pPr>
              <w:pStyle w:val="TableParagraph"/>
              <w:spacing w:before="120"/>
              <w:rPr>
                <w:b/>
              </w:rPr>
            </w:pPr>
            <w:r>
              <w:rPr>
                <w:b/>
                <w:spacing w:val="-2"/>
              </w:rPr>
              <w:t>Programme:</w:t>
            </w:r>
          </w:p>
        </w:tc>
        <w:tc>
          <w:tcPr>
            <w:tcW w:w="7829" w:type="dxa"/>
            <w:gridSpan w:val="3"/>
          </w:tcPr>
          <w:p w14:paraId="712BB3E8" w14:textId="77777777" w:rsidR="00A245A0" w:rsidRDefault="00A245A0" w:rsidP="005928B2">
            <w:pPr>
              <w:pStyle w:val="TableParagraph"/>
              <w:spacing w:before="120"/>
              <w:ind w:left="105"/>
              <w:rPr>
                <w:b/>
              </w:rPr>
            </w:pPr>
            <w:r>
              <w:rPr>
                <w:b/>
              </w:rPr>
              <w:t>Employability</w:t>
            </w:r>
            <w:r>
              <w:rPr>
                <w:b/>
                <w:spacing w:val="-10"/>
              </w:rPr>
              <w:t xml:space="preserve"> </w:t>
            </w:r>
            <w:r>
              <w:rPr>
                <w:b/>
                <w:spacing w:val="-2"/>
              </w:rPr>
              <w:t>Skills</w:t>
            </w:r>
          </w:p>
        </w:tc>
      </w:tr>
      <w:tr w:rsidR="00A245A0" w14:paraId="06748EDF" w14:textId="77777777" w:rsidTr="005928B2">
        <w:trPr>
          <w:trHeight w:val="494"/>
        </w:trPr>
        <w:tc>
          <w:tcPr>
            <w:tcW w:w="2095" w:type="dxa"/>
          </w:tcPr>
          <w:p w14:paraId="3D7B4C35" w14:textId="77777777" w:rsidR="00A245A0" w:rsidRDefault="00A245A0" w:rsidP="005928B2">
            <w:pPr>
              <w:pStyle w:val="TableParagraph"/>
              <w:spacing w:before="122"/>
              <w:rPr>
                <w:b/>
              </w:rPr>
            </w:pPr>
            <w:r>
              <w:rPr>
                <w:b/>
                <w:spacing w:val="-2"/>
              </w:rPr>
              <w:t>Module:</w:t>
            </w:r>
          </w:p>
        </w:tc>
        <w:tc>
          <w:tcPr>
            <w:tcW w:w="7829" w:type="dxa"/>
            <w:gridSpan w:val="3"/>
          </w:tcPr>
          <w:p w14:paraId="3E275855" w14:textId="18705E71" w:rsidR="00A245A0" w:rsidRDefault="00A245A0" w:rsidP="005928B2">
            <w:pPr>
              <w:pStyle w:val="TableParagraph"/>
              <w:spacing w:before="122"/>
              <w:ind w:left="105"/>
              <w:rPr>
                <w:b/>
              </w:rPr>
            </w:pPr>
            <w:r>
              <w:rPr>
                <w:b/>
              </w:rPr>
              <w:t>Academic</w:t>
            </w:r>
            <w:r>
              <w:rPr>
                <w:b/>
                <w:spacing w:val="-4"/>
              </w:rPr>
              <w:t xml:space="preserve"> </w:t>
            </w:r>
            <w:r>
              <w:rPr>
                <w:b/>
              </w:rPr>
              <w:t>Skills</w:t>
            </w:r>
            <w:r>
              <w:rPr>
                <w:b/>
                <w:spacing w:val="-4"/>
              </w:rPr>
              <w:t xml:space="preserve"> </w:t>
            </w:r>
            <w:r>
              <w:rPr>
                <w:b/>
              </w:rPr>
              <w:t>and Digital Skills for Success</w:t>
            </w:r>
          </w:p>
        </w:tc>
      </w:tr>
      <w:tr w:rsidR="00A245A0" w14:paraId="3CEBF886" w14:textId="77777777" w:rsidTr="005928B2">
        <w:trPr>
          <w:trHeight w:val="758"/>
        </w:trPr>
        <w:tc>
          <w:tcPr>
            <w:tcW w:w="2095" w:type="dxa"/>
          </w:tcPr>
          <w:p w14:paraId="4099BA42" w14:textId="77777777" w:rsidR="00A245A0" w:rsidRDefault="00A245A0" w:rsidP="005928B2">
            <w:pPr>
              <w:pStyle w:val="TableParagraph"/>
              <w:spacing w:before="120"/>
              <w:rPr>
                <w:b/>
              </w:rPr>
            </w:pPr>
            <w:r>
              <w:rPr>
                <w:b/>
              </w:rPr>
              <w:t>Module</w:t>
            </w:r>
            <w:r>
              <w:rPr>
                <w:b/>
                <w:spacing w:val="-4"/>
              </w:rPr>
              <w:t xml:space="preserve"> </w:t>
            </w:r>
            <w:r>
              <w:rPr>
                <w:b/>
                <w:spacing w:val="-2"/>
              </w:rPr>
              <w:t>code:</w:t>
            </w:r>
          </w:p>
        </w:tc>
        <w:tc>
          <w:tcPr>
            <w:tcW w:w="3293" w:type="dxa"/>
          </w:tcPr>
          <w:p w14:paraId="648B471F" w14:textId="2F682E6B" w:rsidR="00A245A0" w:rsidRDefault="00A245A0" w:rsidP="005928B2">
            <w:pPr>
              <w:pStyle w:val="TableParagraph"/>
              <w:spacing w:before="120"/>
              <w:ind w:left="105"/>
              <w:rPr>
                <w:b/>
              </w:rPr>
            </w:pPr>
          </w:p>
        </w:tc>
        <w:tc>
          <w:tcPr>
            <w:tcW w:w="2268" w:type="dxa"/>
            <w:shd w:val="clear" w:color="auto" w:fill="D9D9D9"/>
          </w:tcPr>
          <w:p w14:paraId="4E346599" w14:textId="77777777" w:rsidR="00A245A0" w:rsidRDefault="00A245A0" w:rsidP="005928B2">
            <w:pPr>
              <w:pStyle w:val="TableParagraph"/>
              <w:tabs>
                <w:tab w:val="left" w:pos="1953"/>
              </w:tabs>
              <w:rPr>
                <w:b/>
              </w:rPr>
            </w:pPr>
            <w:bookmarkStart w:id="91" w:name="Contribution_to_Overall_Module_Assessmen"/>
            <w:bookmarkEnd w:id="91"/>
            <w:r>
              <w:rPr>
                <w:b/>
                <w:spacing w:val="-2"/>
              </w:rPr>
              <w:t>Contribution</w:t>
            </w:r>
            <w:r>
              <w:rPr>
                <w:b/>
              </w:rPr>
              <w:tab/>
            </w:r>
            <w:r>
              <w:rPr>
                <w:b/>
                <w:spacing w:val="-5"/>
              </w:rPr>
              <w:t>to</w:t>
            </w:r>
          </w:p>
          <w:p w14:paraId="4B2A89A7" w14:textId="77777777" w:rsidR="00A245A0" w:rsidRDefault="00A245A0" w:rsidP="005928B2">
            <w:pPr>
              <w:pStyle w:val="TableParagraph"/>
              <w:tabs>
                <w:tab w:val="left" w:pos="1391"/>
              </w:tabs>
              <w:spacing w:line="252" w:lineRule="exact"/>
              <w:ind w:right="93"/>
              <w:rPr>
                <w:b/>
              </w:rPr>
            </w:pPr>
            <w:r>
              <w:rPr>
                <w:b/>
                <w:spacing w:val="-2"/>
              </w:rPr>
              <w:t>Overall</w:t>
            </w:r>
            <w:r>
              <w:rPr>
                <w:b/>
              </w:rPr>
              <w:tab/>
            </w:r>
            <w:r>
              <w:rPr>
                <w:b/>
                <w:spacing w:val="-2"/>
              </w:rPr>
              <w:t xml:space="preserve">Module </w:t>
            </w:r>
            <w:r>
              <w:rPr>
                <w:b/>
              </w:rPr>
              <w:t>Assessment (%):</w:t>
            </w:r>
          </w:p>
        </w:tc>
        <w:tc>
          <w:tcPr>
            <w:tcW w:w="2268" w:type="dxa"/>
          </w:tcPr>
          <w:p w14:paraId="39EFBB29" w14:textId="77777777" w:rsidR="00A245A0" w:rsidRDefault="00A245A0" w:rsidP="005928B2">
            <w:pPr>
              <w:pStyle w:val="TableParagraph"/>
              <w:spacing w:before="120"/>
              <w:rPr>
                <w:b/>
              </w:rPr>
            </w:pPr>
            <w:r>
              <w:rPr>
                <w:b/>
                <w:spacing w:val="-5"/>
              </w:rPr>
              <w:t>50%</w:t>
            </w:r>
          </w:p>
        </w:tc>
      </w:tr>
      <w:tr w:rsidR="00A245A0" w14:paraId="11AABEA8" w14:textId="77777777" w:rsidTr="005928B2">
        <w:trPr>
          <w:trHeight w:val="746"/>
        </w:trPr>
        <w:tc>
          <w:tcPr>
            <w:tcW w:w="2095" w:type="dxa"/>
          </w:tcPr>
          <w:p w14:paraId="43AA0459" w14:textId="77777777" w:rsidR="00A245A0" w:rsidRDefault="00A245A0" w:rsidP="005928B2">
            <w:pPr>
              <w:pStyle w:val="TableParagraph"/>
              <w:spacing w:before="122"/>
              <w:rPr>
                <w:b/>
              </w:rPr>
            </w:pPr>
            <w:r>
              <w:rPr>
                <w:b/>
                <w:spacing w:val="-2"/>
              </w:rPr>
              <w:t>Lecturer:</w:t>
            </w:r>
          </w:p>
        </w:tc>
        <w:tc>
          <w:tcPr>
            <w:tcW w:w="3293" w:type="dxa"/>
          </w:tcPr>
          <w:p w14:paraId="6C7591BC" w14:textId="77777777" w:rsidR="00A245A0" w:rsidRDefault="00A245A0" w:rsidP="005928B2">
            <w:pPr>
              <w:pStyle w:val="TableParagraph"/>
              <w:spacing w:before="122"/>
              <w:ind w:left="105"/>
              <w:rPr>
                <w:b/>
              </w:rPr>
            </w:pPr>
            <w:r>
              <w:rPr>
                <w:b/>
              </w:rPr>
              <w:t>Ffion Cumberpatch</w:t>
            </w:r>
          </w:p>
        </w:tc>
        <w:tc>
          <w:tcPr>
            <w:tcW w:w="2268" w:type="dxa"/>
            <w:shd w:val="clear" w:color="auto" w:fill="D9D9D9"/>
          </w:tcPr>
          <w:p w14:paraId="7564DD78" w14:textId="77777777" w:rsidR="00A245A0" w:rsidRDefault="00A245A0" w:rsidP="005928B2">
            <w:pPr>
              <w:pStyle w:val="TableParagraph"/>
              <w:spacing w:before="122"/>
              <w:rPr>
                <w:b/>
              </w:rPr>
            </w:pPr>
            <w:r>
              <w:rPr>
                <w:b/>
              </w:rPr>
              <w:t>Internal</w:t>
            </w:r>
            <w:r>
              <w:rPr>
                <w:b/>
                <w:spacing w:val="-3"/>
              </w:rPr>
              <w:t xml:space="preserve"> </w:t>
            </w:r>
            <w:r>
              <w:rPr>
                <w:b/>
                <w:spacing w:val="-2"/>
              </w:rPr>
              <w:t>Verifier:</w:t>
            </w:r>
          </w:p>
        </w:tc>
        <w:tc>
          <w:tcPr>
            <w:tcW w:w="2268" w:type="dxa"/>
          </w:tcPr>
          <w:p w14:paraId="39912E51" w14:textId="1D004BC9" w:rsidR="00A245A0" w:rsidRDefault="00A245A0" w:rsidP="005928B2">
            <w:pPr>
              <w:pStyle w:val="TableParagraph"/>
              <w:spacing w:before="122"/>
              <w:ind w:right="116"/>
              <w:rPr>
                <w:b/>
              </w:rPr>
            </w:pPr>
          </w:p>
        </w:tc>
      </w:tr>
      <w:tr w:rsidR="00A245A0" w14:paraId="2CF994D0" w14:textId="77777777" w:rsidTr="005928B2">
        <w:trPr>
          <w:trHeight w:val="745"/>
        </w:trPr>
        <w:tc>
          <w:tcPr>
            <w:tcW w:w="2095" w:type="dxa"/>
          </w:tcPr>
          <w:p w14:paraId="5E60F5B7" w14:textId="77777777" w:rsidR="00A245A0" w:rsidRDefault="00A245A0" w:rsidP="005928B2">
            <w:pPr>
              <w:pStyle w:val="TableParagraph"/>
              <w:spacing w:before="122"/>
              <w:rPr>
                <w:b/>
              </w:rPr>
            </w:pPr>
            <w:r>
              <w:rPr>
                <w:b/>
              </w:rPr>
              <w:t>Assignment</w:t>
            </w:r>
            <w:r>
              <w:rPr>
                <w:b/>
                <w:spacing w:val="-9"/>
              </w:rPr>
              <w:t xml:space="preserve"> </w:t>
            </w:r>
            <w:r>
              <w:rPr>
                <w:b/>
                <w:spacing w:val="-2"/>
              </w:rPr>
              <w:t>Title:</w:t>
            </w:r>
          </w:p>
        </w:tc>
        <w:tc>
          <w:tcPr>
            <w:tcW w:w="3293" w:type="dxa"/>
          </w:tcPr>
          <w:p w14:paraId="48BF60A5" w14:textId="77777777" w:rsidR="00A245A0" w:rsidRDefault="00A245A0" w:rsidP="005928B2">
            <w:pPr>
              <w:pStyle w:val="TableParagraph"/>
              <w:spacing w:before="122"/>
              <w:ind w:left="105"/>
              <w:rPr>
                <w:b/>
              </w:rPr>
            </w:pPr>
            <w:r>
              <w:rPr>
                <w:b/>
              </w:rPr>
              <w:t>Reflective</w:t>
            </w:r>
            <w:r>
              <w:rPr>
                <w:b/>
                <w:spacing w:val="-6"/>
              </w:rPr>
              <w:t xml:space="preserve"> </w:t>
            </w:r>
            <w:r>
              <w:rPr>
                <w:b/>
                <w:spacing w:val="-2"/>
              </w:rPr>
              <w:t>Essay</w:t>
            </w:r>
          </w:p>
        </w:tc>
        <w:tc>
          <w:tcPr>
            <w:tcW w:w="2268" w:type="dxa"/>
          </w:tcPr>
          <w:p w14:paraId="70EB7ABF" w14:textId="77777777" w:rsidR="00A245A0" w:rsidRDefault="00A245A0" w:rsidP="005928B2">
            <w:pPr>
              <w:pStyle w:val="TableParagraph"/>
              <w:tabs>
                <w:tab w:val="left" w:pos="971"/>
                <w:tab w:val="left" w:pos="1867"/>
              </w:tabs>
              <w:spacing w:before="122"/>
              <w:ind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8" w:type="dxa"/>
          </w:tcPr>
          <w:p w14:paraId="14D0E54E" w14:textId="77777777" w:rsidR="00A245A0" w:rsidRDefault="00A245A0" w:rsidP="005928B2">
            <w:pPr>
              <w:pStyle w:val="TableParagraph"/>
              <w:spacing w:before="122"/>
              <w:rPr>
                <w:b/>
              </w:rPr>
            </w:pPr>
            <w:r>
              <w:rPr>
                <w:b/>
              </w:rPr>
              <w:t>1500</w:t>
            </w:r>
            <w:r>
              <w:rPr>
                <w:b/>
                <w:spacing w:val="-4"/>
              </w:rPr>
              <w:t xml:space="preserve"> </w:t>
            </w:r>
            <w:r>
              <w:rPr>
                <w:b/>
                <w:spacing w:val="-2"/>
              </w:rPr>
              <w:t>words</w:t>
            </w:r>
          </w:p>
        </w:tc>
      </w:tr>
      <w:tr w:rsidR="00A245A0" w14:paraId="5142BA0A" w14:textId="77777777" w:rsidTr="005928B2">
        <w:trPr>
          <w:trHeight w:val="1000"/>
        </w:trPr>
        <w:tc>
          <w:tcPr>
            <w:tcW w:w="2095" w:type="dxa"/>
          </w:tcPr>
          <w:p w14:paraId="7DCEC13B" w14:textId="77777777" w:rsidR="00A245A0" w:rsidRDefault="00A245A0" w:rsidP="005928B2">
            <w:pPr>
              <w:pStyle w:val="TableParagraph"/>
              <w:spacing w:before="122"/>
              <w:rPr>
                <w:b/>
              </w:rPr>
            </w:pPr>
            <w:r>
              <w:rPr>
                <w:b/>
                <w:spacing w:val="-2"/>
              </w:rPr>
              <w:t>Submission deadline:</w:t>
            </w:r>
          </w:p>
        </w:tc>
        <w:tc>
          <w:tcPr>
            <w:tcW w:w="3293" w:type="dxa"/>
          </w:tcPr>
          <w:p w14:paraId="7FD7F42F" w14:textId="77777777" w:rsidR="00A245A0" w:rsidRDefault="00A245A0" w:rsidP="005928B2">
            <w:pPr>
              <w:pStyle w:val="TableParagraph"/>
              <w:spacing w:before="4"/>
              <w:ind w:left="0"/>
              <w:rPr>
                <w:b/>
              </w:rPr>
            </w:pPr>
            <w:r>
              <w:rPr>
                <w:b/>
              </w:rPr>
              <w:br/>
              <w:t xml:space="preserve"> </w:t>
            </w:r>
          </w:p>
          <w:p w14:paraId="1ABFA3BD" w14:textId="77777777" w:rsidR="00A245A0" w:rsidRPr="001726CF" w:rsidRDefault="00A245A0" w:rsidP="005928B2">
            <w:pPr>
              <w:pStyle w:val="TableParagraph"/>
              <w:spacing w:before="4"/>
              <w:ind w:left="0"/>
              <w:rPr>
                <w:bCs/>
              </w:rPr>
            </w:pPr>
            <w:r>
              <w:rPr>
                <w:b/>
              </w:rPr>
              <w:t xml:space="preserve"> </w:t>
            </w:r>
            <w:r w:rsidRPr="00AF201B">
              <w:rPr>
                <w:b/>
              </w:rPr>
              <w:t>Friday 21</w:t>
            </w:r>
            <w:r w:rsidRPr="00AF201B">
              <w:rPr>
                <w:b/>
                <w:vertAlign w:val="superscript"/>
              </w:rPr>
              <w:t>st</w:t>
            </w:r>
            <w:r w:rsidRPr="00AF201B">
              <w:rPr>
                <w:b/>
              </w:rPr>
              <w:t xml:space="preserve"> March 23.59</w:t>
            </w:r>
          </w:p>
        </w:tc>
        <w:tc>
          <w:tcPr>
            <w:tcW w:w="2268" w:type="dxa"/>
          </w:tcPr>
          <w:p w14:paraId="44F95C75" w14:textId="77777777" w:rsidR="00A245A0" w:rsidRDefault="00A245A0" w:rsidP="005928B2">
            <w:pPr>
              <w:pStyle w:val="TableParagraph"/>
              <w:spacing w:before="122"/>
              <w:ind w:right="93"/>
              <w:jc w:val="both"/>
              <w:rPr>
                <w:b/>
              </w:rPr>
            </w:pPr>
            <w:r>
              <w:rPr>
                <w:b/>
              </w:rPr>
              <w:t>Return date of provisional marks &amp;</w:t>
            </w:r>
            <w:r>
              <w:rPr>
                <w:b/>
                <w:spacing w:val="-2"/>
              </w:rPr>
              <w:t xml:space="preserve"> </w:t>
            </w:r>
            <w:r>
              <w:rPr>
                <w:b/>
              </w:rPr>
              <w:t>written</w:t>
            </w:r>
            <w:r>
              <w:rPr>
                <w:b/>
                <w:spacing w:val="-3"/>
              </w:rPr>
              <w:t xml:space="preserve"> </w:t>
            </w:r>
            <w:r>
              <w:rPr>
                <w:b/>
                <w:spacing w:val="-2"/>
              </w:rPr>
              <w:t>feedback:</w:t>
            </w:r>
          </w:p>
        </w:tc>
        <w:tc>
          <w:tcPr>
            <w:tcW w:w="2268" w:type="dxa"/>
          </w:tcPr>
          <w:p w14:paraId="2D5CC354" w14:textId="77777777" w:rsidR="00A245A0" w:rsidRDefault="00A245A0" w:rsidP="005928B2">
            <w:pPr>
              <w:pStyle w:val="TableParagraph"/>
              <w:spacing w:before="122"/>
              <w:ind w:left="0"/>
              <w:rPr>
                <w:b/>
              </w:rPr>
            </w:pPr>
            <w:r>
              <w:rPr>
                <w:b/>
              </w:rPr>
              <w:t xml:space="preserve"> </w:t>
            </w:r>
          </w:p>
          <w:p w14:paraId="5ABE4AA6" w14:textId="77777777" w:rsidR="00A245A0" w:rsidRDefault="00A245A0" w:rsidP="005928B2">
            <w:pPr>
              <w:pStyle w:val="TableParagraph"/>
              <w:spacing w:before="122"/>
              <w:ind w:left="0"/>
              <w:rPr>
                <w:b/>
              </w:rPr>
            </w:pPr>
            <w:r>
              <w:rPr>
                <w:b/>
              </w:rPr>
              <w:t xml:space="preserve"> 12</w:t>
            </w:r>
            <w:r w:rsidRPr="007F404B">
              <w:rPr>
                <w:b/>
                <w:vertAlign w:val="superscript"/>
              </w:rPr>
              <w:t>th</w:t>
            </w:r>
            <w:r>
              <w:rPr>
                <w:b/>
              </w:rPr>
              <w:t xml:space="preserve"> May 23.59</w:t>
            </w:r>
          </w:p>
        </w:tc>
      </w:tr>
      <w:tr w:rsidR="00A245A0" w14:paraId="6039F6ED" w14:textId="77777777" w:rsidTr="005928B2">
        <w:trPr>
          <w:trHeight w:val="2637"/>
        </w:trPr>
        <w:tc>
          <w:tcPr>
            <w:tcW w:w="2095" w:type="dxa"/>
          </w:tcPr>
          <w:p w14:paraId="07E7F584" w14:textId="77777777" w:rsidR="00A245A0" w:rsidRDefault="00A245A0" w:rsidP="005928B2">
            <w:pPr>
              <w:pStyle w:val="TableParagraph"/>
              <w:spacing w:before="120"/>
              <w:rPr>
                <w:b/>
              </w:rPr>
            </w:pPr>
            <w:r>
              <w:rPr>
                <w:b/>
                <w:spacing w:val="-2"/>
              </w:rPr>
              <w:t>Submission method:</w:t>
            </w:r>
          </w:p>
        </w:tc>
        <w:tc>
          <w:tcPr>
            <w:tcW w:w="7829" w:type="dxa"/>
            <w:gridSpan w:val="3"/>
          </w:tcPr>
          <w:p w14:paraId="68C2814C" w14:textId="77777777" w:rsidR="00A245A0" w:rsidRDefault="00A245A0" w:rsidP="005928B2">
            <w:pPr>
              <w:pStyle w:val="TableParagraph"/>
              <w:ind w:left="105"/>
            </w:pPr>
            <w:r>
              <w:t>All written assessments, where practical and possible, must be submitted via Turnitin</w:t>
            </w:r>
            <w:r>
              <w:rPr>
                <w:spacing w:val="-3"/>
              </w:rPr>
              <w:t xml:space="preserve"> </w:t>
            </w:r>
            <w:r>
              <w:t>unless</w:t>
            </w:r>
            <w:r>
              <w:rPr>
                <w:spacing w:val="-2"/>
              </w:rPr>
              <w:t xml:space="preserve"> </w:t>
            </w:r>
            <w:r>
              <w:t>otherwise</w:t>
            </w:r>
            <w:r>
              <w:rPr>
                <w:spacing w:val="-5"/>
              </w:rPr>
              <w:t xml:space="preserve"> </w:t>
            </w:r>
            <w:r>
              <w:t>instructed</w:t>
            </w:r>
            <w:r>
              <w:rPr>
                <w:spacing w:val="-5"/>
              </w:rPr>
              <w:t xml:space="preserve"> </w:t>
            </w:r>
            <w:r>
              <w:t>by</w:t>
            </w:r>
            <w:r>
              <w:rPr>
                <w:spacing w:val="-5"/>
              </w:rPr>
              <w:t xml:space="preserve"> </w:t>
            </w:r>
            <w:r>
              <w:t>the</w:t>
            </w:r>
            <w:r>
              <w:rPr>
                <w:spacing w:val="-3"/>
              </w:rPr>
              <w:t xml:space="preserve"> </w:t>
            </w:r>
            <w:r>
              <w:t>Lecturer.</w:t>
            </w:r>
            <w:r>
              <w:rPr>
                <w:spacing w:val="-3"/>
              </w:rPr>
              <w:t xml:space="preserve"> </w:t>
            </w:r>
            <w:r>
              <w:t>(Please</w:t>
            </w:r>
            <w:r>
              <w:rPr>
                <w:spacing w:val="-3"/>
              </w:rPr>
              <w:t xml:space="preserve"> </w:t>
            </w:r>
            <w:r>
              <w:t>DO</w:t>
            </w:r>
            <w:r>
              <w:rPr>
                <w:spacing w:val="-2"/>
              </w:rPr>
              <w:t xml:space="preserve"> </w:t>
            </w:r>
            <w:r>
              <w:t>NOT</w:t>
            </w:r>
            <w:r>
              <w:rPr>
                <w:spacing w:val="-3"/>
              </w:rPr>
              <w:t xml:space="preserve"> </w:t>
            </w:r>
            <w:r>
              <w:t>put</w:t>
            </w:r>
            <w:r>
              <w:rPr>
                <w:spacing w:val="-4"/>
              </w:rPr>
              <w:t xml:space="preserve"> </w:t>
            </w:r>
            <w:r>
              <w:t>this assessment specification into Turnitin or it will match many similarities with other students’ submissions.)</w:t>
            </w:r>
          </w:p>
          <w:p w14:paraId="08E7313B" w14:textId="77777777" w:rsidR="00A245A0" w:rsidRDefault="00A245A0" w:rsidP="005928B2">
            <w:pPr>
              <w:pStyle w:val="TableParagraph"/>
              <w:spacing w:before="120"/>
              <w:ind w:left="105"/>
              <w:rPr>
                <w:b/>
              </w:rPr>
            </w:pPr>
            <w:r>
              <w:rPr>
                <w:b/>
              </w:rPr>
              <w:t>Alternative</w:t>
            </w:r>
            <w:r>
              <w:rPr>
                <w:b/>
                <w:spacing w:val="-7"/>
              </w:rPr>
              <w:t xml:space="preserve"> </w:t>
            </w:r>
            <w:r>
              <w:rPr>
                <w:b/>
              </w:rPr>
              <w:t>submission</w:t>
            </w:r>
            <w:r>
              <w:rPr>
                <w:b/>
                <w:spacing w:val="-7"/>
              </w:rPr>
              <w:t xml:space="preserve"> </w:t>
            </w:r>
            <w:r>
              <w:rPr>
                <w:b/>
              </w:rPr>
              <w:t>method</w:t>
            </w:r>
            <w:r>
              <w:rPr>
                <w:b/>
                <w:spacing w:val="-7"/>
              </w:rPr>
              <w:t xml:space="preserve"> </w:t>
            </w:r>
            <w:r>
              <w:rPr>
                <w:b/>
              </w:rPr>
              <w:t>(if</w:t>
            </w:r>
            <w:r>
              <w:rPr>
                <w:b/>
                <w:spacing w:val="-2"/>
              </w:rPr>
              <w:t xml:space="preserve"> applicable):</w:t>
            </w:r>
          </w:p>
          <w:p w14:paraId="28585823" w14:textId="77777777" w:rsidR="00A245A0" w:rsidRDefault="00A245A0" w:rsidP="005928B2">
            <w:pPr>
              <w:pStyle w:val="TableParagraph"/>
              <w:spacing w:before="119"/>
              <w:ind w:left="105" w:right="97"/>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A245A0" w14:paraId="79555906" w14:textId="77777777" w:rsidTr="005928B2">
        <w:trPr>
          <w:trHeight w:val="1252"/>
        </w:trPr>
        <w:tc>
          <w:tcPr>
            <w:tcW w:w="2095" w:type="dxa"/>
          </w:tcPr>
          <w:p w14:paraId="2AC2D57D" w14:textId="77777777" w:rsidR="00A245A0" w:rsidRDefault="00A245A0" w:rsidP="005928B2">
            <w:pPr>
              <w:pStyle w:val="TableParagraph"/>
              <w:spacing w:before="120"/>
              <w:ind w:right="131"/>
              <w:rPr>
                <w:b/>
              </w:rPr>
            </w:pPr>
            <w:r>
              <w:rPr>
                <w:b/>
                <w:spacing w:val="-2"/>
              </w:rPr>
              <w:t xml:space="preserve">Academic </w:t>
            </w:r>
            <w:r>
              <w:rPr>
                <w:b/>
              </w:rPr>
              <w:t xml:space="preserve">honesty / </w:t>
            </w:r>
            <w:r>
              <w:rPr>
                <w:b/>
                <w:spacing w:val="-2"/>
              </w:rPr>
              <w:t>referencing:</w:t>
            </w:r>
          </w:p>
        </w:tc>
        <w:tc>
          <w:tcPr>
            <w:tcW w:w="7829" w:type="dxa"/>
            <w:gridSpan w:val="3"/>
          </w:tcPr>
          <w:p w14:paraId="0F84EBC3" w14:textId="77777777" w:rsidR="00A245A0" w:rsidRDefault="00A245A0" w:rsidP="005928B2">
            <w:pPr>
              <w:pStyle w:val="TableParagraph"/>
              <w:spacing w:before="120"/>
              <w:ind w:left="105" w:right="98"/>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5"/>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5A453C6E" w14:textId="77777777" w:rsidR="00A245A0" w:rsidRDefault="00A245A0" w:rsidP="00A245A0">
      <w:pPr>
        <w:pStyle w:val="BodyText"/>
        <w:spacing w:before="139"/>
        <w:rPr>
          <w:b/>
          <w:sz w:val="20"/>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49"/>
      </w:tblGrid>
      <w:tr w:rsidR="00A245A0" w14:paraId="1302312A" w14:textId="77777777" w:rsidTr="005928B2">
        <w:trPr>
          <w:trHeight w:val="505"/>
        </w:trPr>
        <w:tc>
          <w:tcPr>
            <w:tcW w:w="9749" w:type="dxa"/>
            <w:shd w:val="clear" w:color="auto" w:fill="E4E4E4"/>
          </w:tcPr>
          <w:p w14:paraId="2D2C2E8A" w14:textId="77777777" w:rsidR="00A245A0" w:rsidRDefault="00A245A0" w:rsidP="005928B2">
            <w:pPr>
              <w:pStyle w:val="TableParagraph"/>
              <w:spacing w:line="252" w:lineRule="exact"/>
              <w:ind w:right="6223"/>
              <w:rPr>
                <w:b/>
              </w:rPr>
            </w:pPr>
            <w:r>
              <w:rPr>
                <w:b/>
              </w:rPr>
              <w:t>Module</w:t>
            </w:r>
            <w:r>
              <w:rPr>
                <w:b/>
                <w:spacing w:val="-16"/>
              </w:rPr>
              <w:t xml:space="preserve"> </w:t>
            </w:r>
            <w:r>
              <w:rPr>
                <w:b/>
              </w:rPr>
              <w:t>Learning</w:t>
            </w:r>
            <w:r>
              <w:rPr>
                <w:b/>
                <w:spacing w:val="-15"/>
              </w:rPr>
              <w:t xml:space="preserve"> </w:t>
            </w:r>
            <w:r>
              <w:rPr>
                <w:b/>
              </w:rPr>
              <w:t>Outcomes (from module syllabus)</w:t>
            </w:r>
          </w:p>
        </w:tc>
      </w:tr>
      <w:tr w:rsidR="00A245A0" w14:paraId="17E17F87" w14:textId="77777777" w:rsidTr="005928B2">
        <w:trPr>
          <w:trHeight w:val="2510"/>
        </w:trPr>
        <w:tc>
          <w:tcPr>
            <w:tcW w:w="9749" w:type="dxa"/>
          </w:tcPr>
          <w:p w14:paraId="5624C13E" w14:textId="77777777" w:rsidR="00A245A0" w:rsidRDefault="00A245A0" w:rsidP="005928B2">
            <w:pPr>
              <w:pStyle w:val="TableParagraph"/>
              <w:spacing w:before="252"/>
            </w:pPr>
            <w:r>
              <w:t>Upon</w:t>
            </w:r>
            <w:r>
              <w:rPr>
                <w:spacing w:val="-7"/>
              </w:rPr>
              <w:t xml:space="preserve"> </w:t>
            </w:r>
            <w:r>
              <w:t>the</w:t>
            </w:r>
            <w:r>
              <w:rPr>
                <w:spacing w:val="-6"/>
              </w:rPr>
              <w:t xml:space="preserve"> </w:t>
            </w:r>
            <w:r>
              <w:t>successful</w:t>
            </w:r>
            <w:r>
              <w:rPr>
                <w:spacing w:val="-4"/>
              </w:rPr>
              <w:t xml:space="preserve"> </w:t>
            </w:r>
            <w:r>
              <w:t>completion</w:t>
            </w:r>
            <w:r>
              <w:rPr>
                <w:spacing w:val="-4"/>
              </w:rPr>
              <w:t xml:space="preserve"> </w:t>
            </w:r>
            <w:r>
              <w:t>of</w:t>
            </w:r>
            <w:r>
              <w:rPr>
                <w:spacing w:val="-5"/>
              </w:rPr>
              <w:t xml:space="preserve"> </w:t>
            </w:r>
            <w:r>
              <w:t>this</w:t>
            </w:r>
            <w:r>
              <w:rPr>
                <w:spacing w:val="-6"/>
              </w:rPr>
              <w:t xml:space="preserve"> </w:t>
            </w:r>
            <w:r>
              <w:t>module,</w:t>
            </w:r>
            <w:r>
              <w:rPr>
                <w:spacing w:val="-5"/>
              </w:rPr>
              <w:t xml:space="preserve"> </w:t>
            </w:r>
            <w:r>
              <w:t>the</w:t>
            </w:r>
            <w:r>
              <w:rPr>
                <w:spacing w:val="-4"/>
              </w:rPr>
              <w:t xml:space="preserve"> </w:t>
            </w:r>
            <w:r>
              <w:t>student</w:t>
            </w:r>
            <w:r>
              <w:rPr>
                <w:spacing w:val="-5"/>
              </w:rPr>
              <w:t xml:space="preserve"> </w:t>
            </w:r>
            <w:r>
              <w:t>should</w:t>
            </w:r>
            <w:r>
              <w:rPr>
                <w:spacing w:val="-4"/>
              </w:rPr>
              <w:t xml:space="preserve"> </w:t>
            </w:r>
            <w:r>
              <w:t>be</w:t>
            </w:r>
            <w:r>
              <w:rPr>
                <w:spacing w:val="-4"/>
              </w:rPr>
              <w:t xml:space="preserve"> </w:t>
            </w:r>
            <w:r>
              <w:t>able</w:t>
            </w:r>
            <w:r>
              <w:rPr>
                <w:spacing w:val="-4"/>
              </w:rPr>
              <w:t xml:space="preserve"> </w:t>
            </w:r>
            <w:r>
              <w:rPr>
                <w:spacing w:val="-5"/>
              </w:rPr>
              <w:t>to:</w:t>
            </w:r>
          </w:p>
          <w:p w14:paraId="5B164F13" w14:textId="77777777" w:rsidR="00A245A0" w:rsidRDefault="00A245A0">
            <w:pPr>
              <w:pStyle w:val="TableParagraph"/>
              <w:numPr>
                <w:ilvl w:val="0"/>
                <w:numId w:val="38"/>
              </w:numPr>
              <w:tabs>
                <w:tab w:val="left" w:pos="828"/>
              </w:tabs>
              <w:spacing w:before="123" w:line="237" w:lineRule="auto"/>
              <w:ind w:right="98"/>
              <w:rPr>
                <w:rFonts w:ascii="Symbol" w:hAnsi="Symbol"/>
              </w:rPr>
            </w:pPr>
            <w:r>
              <w:t>analyse published literature relating to a specific topic or subject area and produce a fully referenced, appropriately structured academic report.</w:t>
            </w:r>
          </w:p>
          <w:p w14:paraId="01E466CB" w14:textId="77777777" w:rsidR="00A245A0" w:rsidRDefault="00A245A0">
            <w:pPr>
              <w:pStyle w:val="TableParagraph"/>
              <w:numPr>
                <w:ilvl w:val="0"/>
                <w:numId w:val="38"/>
              </w:numPr>
              <w:tabs>
                <w:tab w:val="left" w:pos="827"/>
              </w:tabs>
              <w:spacing w:before="121"/>
              <w:ind w:left="827" w:hanging="360"/>
              <w:rPr>
                <w:rFonts w:ascii="Symbol" w:hAnsi="Symbol"/>
              </w:rPr>
            </w:pPr>
            <w:r>
              <w:t>reflect</w:t>
            </w:r>
            <w:r>
              <w:rPr>
                <w:spacing w:val="-8"/>
              </w:rPr>
              <w:t xml:space="preserve"> </w:t>
            </w:r>
            <w:r>
              <w:t>on</w:t>
            </w:r>
            <w:r>
              <w:rPr>
                <w:spacing w:val="-6"/>
              </w:rPr>
              <w:t xml:space="preserve"> </w:t>
            </w:r>
            <w:r>
              <w:t>their</w:t>
            </w:r>
            <w:r>
              <w:rPr>
                <w:spacing w:val="-5"/>
              </w:rPr>
              <w:t xml:space="preserve"> </w:t>
            </w:r>
            <w:r>
              <w:t>learning</w:t>
            </w:r>
            <w:r>
              <w:rPr>
                <w:spacing w:val="-5"/>
              </w:rPr>
              <w:t xml:space="preserve"> </w:t>
            </w:r>
            <w:r>
              <w:t>using</w:t>
            </w:r>
            <w:r>
              <w:rPr>
                <w:spacing w:val="-4"/>
              </w:rPr>
              <w:t xml:space="preserve"> </w:t>
            </w:r>
            <w:proofErr w:type="spellStart"/>
            <w:r>
              <w:t>recognised</w:t>
            </w:r>
            <w:proofErr w:type="spellEnd"/>
            <w:r>
              <w:rPr>
                <w:spacing w:val="-6"/>
              </w:rPr>
              <w:t xml:space="preserve"> </w:t>
            </w:r>
            <w:r>
              <w:t>models</w:t>
            </w:r>
            <w:r>
              <w:rPr>
                <w:spacing w:val="-6"/>
              </w:rPr>
              <w:t xml:space="preserve"> </w:t>
            </w:r>
            <w:r>
              <w:t>of</w:t>
            </w:r>
            <w:r>
              <w:rPr>
                <w:spacing w:val="-5"/>
              </w:rPr>
              <w:t xml:space="preserve"> </w:t>
            </w:r>
            <w:r>
              <w:rPr>
                <w:spacing w:val="-2"/>
              </w:rPr>
              <w:t>reflection.</w:t>
            </w:r>
          </w:p>
          <w:p w14:paraId="324839E3" w14:textId="77777777" w:rsidR="00A245A0" w:rsidRDefault="00A245A0">
            <w:pPr>
              <w:pStyle w:val="TableParagraph"/>
              <w:numPr>
                <w:ilvl w:val="0"/>
                <w:numId w:val="38"/>
              </w:numPr>
              <w:tabs>
                <w:tab w:val="left" w:pos="827"/>
              </w:tabs>
              <w:spacing w:before="117"/>
              <w:ind w:left="827" w:right="100" w:hanging="360"/>
              <w:rPr>
                <w:rFonts w:ascii="Symbol" w:hAnsi="Symbol"/>
                <w:sz w:val="20"/>
              </w:rPr>
            </w:pPr>
            <w:r>
              <w:t>research</w:t>
            </w:r>
            <w:r>
              <w:rPr>
                <w:spacing w:val="-3"/>
              </w:rPr>
              <w:t xml:space="preserve"> </w:t>
            </w:r>
            <w:r>
              <w:t>and</w:t>
            </w:r>
            <w:r>
              <w:rPr>
                <w:spacing w:val="-3"/>
              </w:rPr>
              <w:t xml:space="preserve"> </w:t>
            </w:r>
            <w:r>
              <w:t>present</w:t>
            </w:r>
            <w:r>
              <w:rPr>
                <w:spacing w:val="-1"/>
              </w:rPr>
              <w:t xml:space="preserve"> </w:t>
            </w:r>
            <w:r>
              <w:t>their findings in</w:t>
            </w:r>
            <w:r>
              <w:rPr>
                <w:spacing w:val="-3"/>
              </w:rPr>
              <w:t xml:space="preserve"> </w:t>
            </w:r>
            <w:r>
              <w:t>a</w:t>
            </w:r>
            <w:r>
              <w:rPr>
                <w:spacing w:val="-3"/>
              </w:rPr>
              <w:t xml:space="preserve"> </w:t>
            </w:r>
            <w:r>
              <w:t>variety</w:t>
            </w:r>
            <w:r>
              <w:rPr>
                <w:spacing w:val="-2"/>
              </w:rPr>
              <w:t xml:space="preserve"> </w:t>
            </w:r>
            <w:r>
              <w:t>of</w:t>
            </w:r>
            <w:r>
              <w:rPr>
                <w:spacing w:val="-1"/>
              </w:rPr>
              <w:t xml:space="preserve"> </w:t>
            </w:r>
            <w:r>
              <w:t>formats</w:t>
            </w:r>
            <w:r>
              <w:rPr>
                <w:spacing w:val="-2"/>
              </w:rPr>
              <w:t xml:space="preserve"> </w:t>
            </w:r>
            <w:r>
              <w:t>on a</w:t>
            </w:r>
            <w:r>
              <w:rPr>
                <w:spacing w:val="-3"/>
              </w:rPr>
              <w:t xml:space="preserve"> </w:t>
            </w:r>
            <w:r>
              <w:t>range</w:t>
            </w:r>
            <w:r>
              <w:rPr>
                <w:spacing w:val="-3"/>
              </w:rPr>
              <w:t xml:space="preserve"> </w:t>
            </w:r>
            <w:r>
              <w:t xml:space="preserve">of employability skills and collect and </w:t>
            </w:r>
            <w:proofErr w:type="spellStart"/>
            <w:r>
              <w:t>analyse</w:t>
            </w:r>
            <w:proofErr w:type="spellEnd"/>
            <w:r>
              <w:t xml:space="preserve"> feedback on their delivery.</w:t>
            </w:r>
          </w:p>
        </w:tc>
      </w:tr>
    </w:tbl>
    <w:p w14:paraId="40E62227" w14:textId="77777777" w:rsidR="00A245A0" w:rsidRDefault="00A245A0" w:rsidP="00A245A0">
      <w:pPr>
        <w:pStyle w:val="BodyText"/>
        <w:spacing w:before="207"/>
        <w:rPr>
          <w:b/>
          <w:sz w:val="20"/>
        </w:rPr>
      </w:pPr>
    </w:p>
    <w:p w14:paraId="57B91047" w14:textId="77777777" w:rsidR="00A245A0" w:rsidRDefault="00A245A0" w:rsidP="00A245A0">
      <w:pPr>
        <w:rPr>
          <w:sz w:val="20"/>
        </w:rPr>
        <w:sectPr w:rsidR="00A245A0" w:rsidSect="00A245A0">
          <w:pgSz w:w="11900" w:h="16840"/>
          <w:pgMar w:top="640" w:right="500" w:bottom="840" w:left="500" w:header="0" w:footer="659" w:gutter="0"/>
          <w:cols w:space="720"/>
        </w:sectPr>
      </w:pPr>
    </w:p>
    <w:p w14:paraId="71B25306" w14:textId="57741111" w:rsidR="00A245A0" w:rsidRDefault="00A245A0" w:rsidP="00A245A0">
      <w:pPr>
        <w:jc w:val="center"/>
        <w:rPr>
          <w:sz w:val="28"/>
        </w:rPr>
      </w:pPr>
      <w:r>
        <w:rPr>
          <w:noProof/>
        </w:rPr>
        <w:lastRenderedPageBreak/>
        <mc:AlternateContent>
          <mc:Choice Requires="wps">
            <w:drawing>
              <wp:anchor distT="0" distB="0" distL="0" distR="0" simplePos="0" relativeHeight="251660288" behindDoc="1" locked="0" layoutInCell="1" allowOverlap="1" wp14:anchorId="77CE24B3" wp14:editId="12C9815A">
                <wp:simplePos x="0" y="0"/>
                <wp:positionH relativeFrom="page">
                  <wp:posOffset>703580</wp:posOffset>
                </wp:positionH>
                <wp:positionV relativeFrom="paragraph">
                  <wp:posOffset>763905</wp:posOffset>
                </wp:positionV>
                <wp:extent cx="6212205" cy="299085"/>
                <wp:effectExtent l="0" t="0" r="17145" b="24765"/>
                <wp:wrapTopAndBottom/>
                <wp:docPr id="12771575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2205" cy="299085"/>
                        </a:xfrm>
                        <a:prstGeom prst="rect">
                          <a:avLst/>
                        </a:prstGeom>
                        <a:solidFill>
                          <a:srgbClr val="C0C0C0"/>
                        </a:solidFill>
                        <a:ln w="6096">
                          <a:solidFill>
                            <a:srgbClr val="000000"/>
                          </a:solidFill>
                          <a:prstDash val="solid"/>
                        </a:ln>
                      </wps:spPr>
                      <wps:txbx>
                        <w:txbxContent>
                          <w:p w14:paraId="5E7F819A" w14:textId="77777777" w:rsidR="00A245A0" w:rsidRDefault="00A245A0" w:rsidP="00A245A0">
                            <w:pPr>
                              <w:shd w:val="clear" w:color="auto" w:fill="D9D9D9" w:themeFill="background1" w:themeFillShade="D9"/>
                              <w:spacing w:before="1" w:line="459" w:lineRule="exact"/>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w:pict>
              <v:shape w14:anchorId="77CE24B3" id="Text Box 3" o:spid="_x0000_s1029" type="#_x0000_t202" style="position:absolute;left:0;text-align:left;margin-left:55.4pt;margin-top:60.15pt;width:489.15pt;height:23.55pt;z-index:-2516561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hYS0AEAALkDAAAOAAAAZHJzL2Uyb0RvYy54bWysU9uO0zAQfUfiHyy/06RBW22jpitotQhp&#10;BUgLH+A4TmPheIzHbdK/Z+ykLdcXRCI5Y/v4eM6ZyeZh7A07KY8abMWXi5wzZSU02h4q/uXz46t7&#10;zjAI2wgDVlX8rJA/bF++2AyuVAV0YBrlGZFYLAdX8S4EV2YZyk71AhfglKXNFnwvAk39IWu8GIi9&#10;N1mR56tsAN84D1Ih0up+2uTbxN+2SoaPbYsqMFNxyi2k0aexjmO23Yjy4IXrtJzTEP+QRS+0pUuv&#10;VHsRBDt6/RtVr6UHhDYsJPQZtK2WKmkgNcv8FzXPnXAqaSFz0F1twv9HKz+cnt0nz8L4FkYqYBKB&#10;7gnkVyRvssFhOWOip1gioaPQsfV9/JIERgfJ2/PVTzUGJmlxVSyLIr/jTNJesV7n93fR8Ox22nkM&#10;7xT0LAYV91SvlIE4PWGYoBdIvAzB6OZRG5Mm/lDvjGcnQbXd5fGd2X+CGcsGSiVfryZtf6XI0/Mn&#10;ipjCXmA3XZXYZ5ixs0eTLdGgMNYj003FX0dMXKmhOZPFA3VZxfHbUXjFmXlvqYyxJS+BvwT1JfDB&#10;7CA1btRr4c0xQKuTLzfeOQHqj+Ts3MuxAX+cJ9Ttj9t+BwAA//8DAFBLAwQUAAYACAAAACEAo8QL&#10;G+EAAAAMAQAADwAAAGRycy9kb3ducmV2LnhtbEyPQUvDQBCF74L/YRnBm91NLbVNsyliKSgWxJpL&#10;b9tkzIZmZ0N2m8Z/7/Skt/eYx5vvZevRtWLAPjSeNCQTBQKp9FVDtYbia/uwABGiocq0nlDDDwZY&#10;57c3mUkrf6FPHPaxFlxCITUabIxdKmUoLToTJr5D4tu3752JbPtaVr25cLlr5VSpuXSmIf5gTYcv&#10;FsvT/uw0vG/Gj+3hbTdL6uHVLj0VqtictL6/G59XICKO8S8MV3xGh5yZjv5MVRAt+0QxemQxVY8g&#10;rgm1WCYgjqzmTzOQeSb/j8h/AQAA//8DAFBLAQItABQABgAIAAAAIQC2gziS/gAAAOEBAAATAAAA&#10;AAAAAAAAAAAAAAAAAABbQ29udGVudF9UeXBlc10ueG1sUEsBAi0AFAAGAAgAAAAhADj9If/WAAAA&#10;lAEAAAsAAAAAAAAAAAAAAAAALwEAAF9yZWxzLy5yZWxzUEsBAi0AFAAGAAgAAAAhAEwOFhLQAQAA&#10;uQMAAA4AAAAAAAAAAAAAAAAALgIAAGRycy9lMm9Eb2MueG1sUEsBAi0AFAAGAAgAAAAhAKPECxvh&#10;AAAADAEAAA8AAAAAAAAAAAAAAAAAKgQAAGRycy9kb3ducmV2LnhtbFBLBQYAAAAABAAEAPMAAAA4&#10;BQAAAAA=&#10;" fillcolor="silver" strokeweight=".48pt">
                <v:path arrowok="t"/>
                <v:textbox inset="0,0,0,0">
                  <w:txbxContent>
                    <w:p w14:paraId="5E7F819A" w14:textId="77777777" w:rsidR="00A245A0" w:rsidRDefault="00A245A0" w:rsidP="00A245A0">
                      <w:pPr>
                        <w:shd w:val="clear" w:color="auto" w:fill="D9D9D9" w:themeFill="background1" w:themeFillShade="D9"/>
                        <w:spacing w:before="1" w:line="459" w:lineRule="exact"/>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v:textbox>
                <w10:wrap type="topAndBottom" anchorx="page"/>
              </v:shape>
            </w:pict>
          </mc:Fallback>
        </mc:AlternateContent>
      </w:r>
    </w:p>
    <w:p w14:paraId="61280836" w14:textId="77777777" w:rsidR="00A245A0" w:rsidRDefault="00A245A0" w:rsidP="00A245A0">
      <w:pPr>
        <w:jc w:val="center"/>
        <w:rPr>
          <w:sz w:val="28"/>
        </w:rPr>
      </w:pPr>
    </w:p>
    <w:p w14:paraId="57CFE358" w14:textId="77777777" w:rsidR="00A245A0" w:rsidRDefault="00A245A0" w:rsidP="00A245A0">
      <w:pPr>
        <w:ind w:left="567" w:right="552"/>
        <w:rPr>
          <w:sz w:val="24"/>
          <w:szCs w:val="24"/>
        </w:rPr>
      </w:pPr>
    </w:p>
    <w:p w14:paraId="5D519E1A" w14:textId="77777777" w:rsidR="00A245A0" w:rsidRDefault="00A245A0" w:rsidP="00A245A0">
      <w:pPr>
        <w:ind w:left="567" w:right="552"/>
        <w:rPr>
          <w:sz w:val="24"/>
          <w:szCs w:val="24"/>
        </w:rPr>
      </w:pPr>
    </w:p>
    <w:p w14:paraId="1F2B444F" w14:textId="77777777" w:rsidR="00A245A0" w:rsidRDefault="00A245A0" w:rsidP="00A245A0">
      <w:pPr>
        <w:ind w:left="567" w:right="552"/>
        <w:rPr>
          <w:sz w:val="24"/>
          <w:szCs w:val="24"/>
        </w:rPr>
      </w:pPr>
      <w:r w:rsidRPr="00C7529E">
        <w:rPr>
          <w:sz w:val="24"/>
          <w:szCs w:val="24"/>
        </w:rPr>
        <w:t xml:space="preserve">Using Gibbs Reflective Cycle, write a 1500-word reflective essay on the academic and digital skills you have begun to develop over your first term at university. Include a </w:t>
      </w:r>
      <w:r w:rsidRPr="00C7529E">
        <w:rPr>
          <w:b/>
          <w:bCs/>
          <w:sz w:val="24"/>
          <w:szCs w:val="24"/>
        </w:rPr>
        <w:t>SMART</w:t>
      </w:r>
      <w:r w:rsidRPr="00C7529E">
        <w:rPr>
          <w:sz w:val="24"/>
          <w:szCs w:val="24"/>
        </w:rPr>
        <w:t xml:space="preserve"> action plan at the end for your continued development in the next term</w:t>
      </w:r>
      <w:r>
        <w:rPr>
          <w:sz w:val="24"/>
          <w:szCs w:val="24"/>
        </w:rPr>
        <w:t xml:space="preserve"> (not included in your word count)</w:t>
      </w:r>
      <w:r w:rsidRPr="00C7529E">
        <w:rPr>
          <w:sz w:val="24"/>
          <w:szCs w:val="24"/>
        </w:rPr>
        <w:t>.</w:t>
      </w:r>
    </w:p>
    <w:p w14:paraId="59E83DA6" w14:textId="77777777" w:rsidR="00A245A0" w:rsidRDefault="00A245A0" w:rsidP="00A245A0">
      <w:pPr>
        <w:ind w:left="567" w:right="552"/>
        <w:rPr>
          <w:sz w:val="24"/>
          <w:szCs w:val="24"/>
        </w:rPr>
      </w:pPr>
    </w:p>
    <w:p w14:paraId="3D91F6ED" w14:textId="77777777" w:rsidR="00A245A0" w:rsidRPr="00F77672" w:rsidRDefault="00A245A0" w:rsidP="00A245A0">
      <w:pPr>
        <w:ind w:left="567" w:right="552"/>
        <w:rPr>
          <w:b/>
          <w:bCs/>
          <w:sz w:val="24"/>
          <w:szCs w:val="24"/>
        </w:rPr>
      </w:pPr>
      <w:r>
        <w:rPr>
          <w:b/>
          <w:bCs/>
          <w:sz w:val="24"/>
          <w:szCs w:val="24"/>
        </w:rPr>
        <w:t xml:space="preserve">Guidance </w:t>
      </w:r>
      <w:r w:rsidRPr="00F77672">
        <w:rPr>
          <w:b/>
          <w:bCs/>
          <w:sz w:val="24"/>
          <w:szCs w:val="24"/>
        </w:rPr>
        <w:t>Structure</w:t>
      </w:r>
      <w:r>
        <w:rPr>
          <w:b/>
          <w:bCs/>
          <w:sz w:val="24"/>
          <w:szCs w:val="24"/>
        </w:rPr>
        <w:t>:</w:t>
      </w:r>
    </w:p>
    <w:p w14:paraId="23BAB1F9" w14:textId="77777777" w:rsidR="00A245A0" w:rsidRDefault="00A245A0" w:rsidP="00A245A0">
      <w:pPr>
        <w:ind w:left="567" w:right="552"/>
        <w:rPr>
          <w:b/>
          <w:bCs/>
          <w:sz w:val="24"/>
          <w:szCs w:val="24"/>
        </w:rPr>
      </w:pPr>
    </w:p>
    <w:p w14:paraId="4C4A690F" w14:textId="77777777" w:rsidR="00A245A0" w:rsidRPr="00F77672" w:rsidRDefault="00A245A0" w:rsidP="00A245A0">
      <w:pPr>
        <w:ind w:left="567" w:right="552"/>
        <w:rPr>
          <w:sz w:val="24"/>
          <w:szCs w:val="24"/>
        </w:rPr>
      </w:pPr>
      <w:r w:rsidRPr="00F77672">
        <w:rPr>
          <w:b/>
          <w:bCs/>
          <w:sz w:val="24"/>
          <w:szCs w:val="24"/>
        </w:rPr>
        <w:t>Introduction</w:t>
      </w:r>
      <w:r>
        <w:rPr>
          <w:b/>
          <w:bCs/>
          <w:sz w:val="24"/>
          <w:szCs w:val="24"/>
        </w:rPr>
        <w:t>:</w:t>
      </w:r>
    </w:p>
    <w:p w14:paraId="5DAD48DA" w14:textId="77777777" w:rsidR="00A245A0" w:rsidRPr="0000477E" w:rsidRDefault="00A245A0" w:rsidP="00A245A0">
      <w:pPr>
        <w:pStyle w:val="ListParagraph"/>
        <w:ind w:right="552"/>
        <w:rPr>
          <w:sz w:val="24"/>
          <w:szCs w:val="24"/>
        </w:rPr>
      </w:pPr>
      <w:r w:rsidRPr="0000477E">
        <w:rPr>
          <w:sz w:val="24"/>
          <w:szCs w:val="24"/>
        </w:rPr>
        <w:t>Introduce the purpose of the essay and the significance of reflecting on your academic and digital skills development.</w:t>
      </w:r>
    </w:p>
    <w:p w14:paraId="5BD0BC51" w14:textId="77777777" w:rsidR="00A245A0" w:rsidRPr="0000477E" w:rsidRDefault="00A245A0" w:rsidP="00A245A0">
      <w:pPr>
        <w:pStyle w:val="ListParagraph"/>
        <w:ind w:right="552"/>
        <w:rPr>
          <w:sz w:val="24"/>
          <w:szCs w:val="24"/>
        </w:rPr>
      </w:pPr>
      <w:r w:rsidRPr="0000477E">
        <w:rPr>
          <w:sz w:val="24"/>
          <w:szCs w:val="24"/>
        </w:rPr>
        <w:t>Briefly explain Gibbs' Reflective Cycle and how you will use it to structure your reflection.</w:t>
      </w:r>
    </w:p>
    <w:p w14:paraId="71D5698E" w14:textId="77777777" w:rsidR="00A245A0" w:rsidRDefault="00A245A0" w:rsidP="00A245A0">
      <w:pPr>
        <w:ind w:left="720" w:right="552"/>
        <w:rPr>
          <w:b/>
          <w:bCs/>
          <w:sz w:val="24"/>
          <w:szCs w:val="24"/>
        </w:rPr>
      </w:pPr>
    </w:p>
    <w:p w14:paraId="233F6FA3" w14:textId="77777777" w:rsidR="00A245A0" w:rsidRPr="00F77672" w:rsidRDefault="00A245A0" w:rsidP="00A245A0">
      <w:pPr>
        <w:ind w:left="720" w:right="552"/>
        <w:rPr>
          <w:sz w:val="24"/>
          <w:szCs w:val="24"/>
        </w:rPr>
      </w:pPr>
      <w:r w:rsidRPr="00F77672">
        <w:rPr>
          <w:b/>
          <w:bCs/>
          <w:sz w:val="24"/>
          <w:szCs w:val="24"/>
        </w:rPr>
        <w:t>Gibbs’ Reflective Cycle Stages:</w:t>
      </w:r>
    </w:p>
    <w:p w14:paraId="53AA8E37" w14:textId="77777777" w:rsidR="00A245A0" w:rsidRPr="00F77672" w:rsidRDefault="00A245A0" w:rsidP="00A245A0">
      <w:pPr>
        <w:ind w:left="720" w:right="552"/>
        <w:rPr>
          <w:sz w:val="24"/>
          <w:szCs w:val="24"/>
        </w:rPr>
      </w:pPr>
      <w:r w:rsidRPr="00F77672">
        <w:rPr>
          <w:b/>
          <w:bCs/>
          <w:sz w:val="24"/>
          <w:szCs w:val="24"/>
        </w:rPr>
        <w:t>Description:</w:t>
      </w:r>
    </w:p>
    <w:p w14:paraId="511EB131" w14:textId="77777777" w:rsidR="00A245A0" w:rsidRPr="00F77672" w:rsidRDefault="00A245A0">
      <w:pPr>
        <w:widowControl w:val="0"/>
        <w:numPr>
          <w:ilvl w:val="2"/>
          <w:numId w:val="42"/>
        </w:numPr>
        <w:autoSpaceDE w:val="0"/>
        <w:autoSpaceDN w:val="0"/>
        <w:spacing w:line="240" w:lineRule="auto"/>
        <w:ind w:right="552"/>
        <w:rPr>
          <w:sz w:val="24"/>
          <w:szCs w:val="24"/>
        </w:rPr>
      </w:pPr>
      <w:r w:rsidRPr="00F77672">
        <w:rPr>
          <w:sz w:val="24"/>
          <w:szCs w:val="24"/>
        </w:rPr>
        <w:t>Provide a detailed account of specific experiences during your first term that contributed to your skills development. This may include coursework, group projects, and digital tools you used.</w:t>
      </w:r>
    </w:p>
    <w:p w14:paraId="21807D25" w14:textId="77777777" w:rsidR="00A245A0" w:rsidRPr="00F77672" w:rsidRDefault="00A245A0" w:rsidP="00A245A0">
      <w:pPr>
        <w:ind w:left="720" w:right="552"/>
        <w:rPr>
          <w:sz w:val="24"/>
          <w:szCs w:val="24"/>
        </w:rPr>
      </w:pPr>
      <w:r w:rsidRPr="00F77672">
        <w:rPr>
          <w:b/>
          <w:bCs/>
          <w:sz w:val="24"/>
          <w:szCs w:val="24"/>
        </w:rPr>
        <w:t>Feelings</w:t>
      </w:r>
      <w:r>
        <w:rPr>
          <w:b/>
          <w:bCs/>
          <w:sz w:val="24"/>
          <w:szCs w:val="24"/>
        </w:rPr>
        <w:t>:</w:t>
      </w:r>
    </w:p>
    <w:p w14:paraId="594DADD6" w14:textId="77777777" w:rsidR="00A245A0" w:rsidRPr="00F77672" w:rsidRDefault="00A245A0">
      <w:pPr>
        <w:widowControl w:val="0"/>
        <w:numPr>
          <w:ilvl w:val="2"/>
          <w:numId w:val="42"/>
        </w:numPr>
        <w:autoSpaceDE w:val="0"/>
        <w:autoSpaceDN w:val="0"/>
        <w:spacing w:line="240" w:lineRule="auto"/>
        <w:ind w:right="552"/>
        <w:rPr>
          <w:sz w:val="24"/>
          <w:szCs w:val="24"/>
        </w:rPr>
      </w:pPr>
      <w:r w:rsidRPr="00F77672">
        <w:rPr>
          <w:sz w:val="24"/>
          <w:szCs w:val="24"/>
        </w:rPr>
        <w:t>Reflect on your emotional responses during these experiences. Consider aspects such as excitement, anxiety, frustration, or satisfaction. How did these feelings impact your learning?</w:t>
      </w:r>
    </w:p>
    <w:p w14:paraId="1412C9D4" w14:textId="77777777" w:rsidR="00A245A0" w:rsidRPr="00F77672" w:rsidRDefault="00A245A0" w:rsidP="00A245A0">
      <w:pPr>
        <w:ind w:left="720" w:right="552"/>
        <w:rPr>
          <w:sz w:val="24"/>
          <w:szCs w:val="24"/>
        </w:rPr>
      </w:pPr>
      <w:r w:rsidRPr="00F77672">
        <w:rPr>
          <w:b/>
          <w:bCs/>
          <w:sz w:val="24"/>
          <w:szCs w:val="24"/>
        </w:rPr>
        <w:t>Evaluation:</w:t>
      </w:r>
    </w:p>
    <w:p w14:paraId="2FD590C0" w14:textId="77777777" w:rsidR="00A245A0" w:rsidRPr="00F77672" w:rsidRDefault="00A245A0">
      <w:pPr>
        <w:widowControl w:val="0"/>
        <w:numPr>
          <w:ilvl w:val="2"/>
          <w:numId w:val="42"/>
        </w:numPr>
        <w:autoSpaceDE w:val="0"/>
        <w:autoSpaceDN w:val="0"/>
        <w:spacing w:line="240" w:lineRule="auto"/>
        <w:ind w:right="552"/>
        <w:rPr>
          <w:sz w:val="24"/>
          <w:szCs w:val="24"/>
        </w:rPr>
      </w:pPr>
      <w:r w:rsidRPr="00F77672">
        <w:rPr>
          <w:sz w:val="24"/>
          <w:szCs w:val="24"/>
        </w:rPr>
        <w:t>Critically evaluate what went well and what challenges you faced. Discuss how certain academic and digital skills (e.g., research, time management, digital literacy) were enhanced or hindered. Use references to support your evaluations.</w:t>
      </w:r>
    </w:p>
    <w:p w14:paraId="2F1EDB36" w14:textId="77777777" w:rsidR="00A245A0" w:rsidRPr="00F77672" w:rsidRDefault="00A245A0" w:rsidP="00A245A0">
      <w:pPr>
        <w:ind w:left="720" w:right="552"/>
        <w:rPr>
          <w:sz w:val="24"/>
          <w:szCs w:val="24"/>
        </w:rPr>
      </w:pPr>
      <w:r w:rsidRPr="00F77672">
        <w:rPr>
          <w:b/>
          <w:bCs/>
          <w:sz w:val="24"/>
          <w:szCs w:val="24"/>
        </w:rPr>
        <w:t>Analysis:</w:t>
      </w:r>
    </w:p>
    <w:p w14:paraId="4DCC68B4" w14:textId="77777777" w:rsidR="00A245A0" w:rsidRPr="00F77672" w:rsidRDefault="00A245A0">
      <w:pPr>
        <w:widowControl w:val="0"/>
        <w:numPr>
          <w:ilvl w:val="2"/>
          <w:numId w:val="42"/>
        </w:numPr>
        <w:autoSpaceDE w:val="0"/>
        <w:autoSpaceDN w:val="0"/>
        <w:spacing w:line="240" w:lineRule="auto"/>
        <w:ind w:right="552"/>
        <w:rPr>
          <w:sz w:val="24"/>
          <w:szCs w:val="24"/>
        </w:rPr>
      </w:pPr>
      <w:r w:rsidRPr="00F77672">
        <w:rPr>
          <w:sz w:val="24"/>
          <w:szCs w:val="24"/>
        </w:rPr>
        <w:t>Analyse the implications of your experiences. What have you learned about yourself as a learner? How do these skills relate to your academic and career aspirations? Draw connections to relevant theories or concepts learned during the module.</w:t>
      </w:r>
    </w:p>
    <w:p w14:paraId="35D9A32C" w14:textId="77777777" w:rsidR="00A245A0" w:rsidRPr="00F77672" w:rsidRDefault="00A245A0" w:rsidP="00A245A0">
      <w:pPr>
        <w:ind w:left="720" w:right="552"/>
        <w:rPr>
          <w:sz w:val="24"/>
          <w:szCs w:val="24"/>
        </w:rPr>
      </w:pPr>
      <w:r w:rsidRPr="00F77672">
        <w:rPr>
          <w:b/>
          <w:bCs/>
          <w:sz w:val="24"/>
          <w:szCs w:val="24"/>
        </w:rPr>
        <w:t>Conclusion:</w:t>
      </w:r>
    </w:p>
    <w:p w14:paraId="7955AA65" w14:textId="77777777" w:rsidR="00A245A0" w:rsidRPr="00F77672" w:rsidRDefault="00A245A0">
      <w:pPr>
        <w:widowControl w:val="0"/>
        <w:numPr>
          <w:ilvl w:val="2"/>
          <w:numId w:val="42"/>
        </w:numPr>
        <w:autoSpaceDE w:val="0"/>
        <w:autoSpaceDN w:val="0"/>
        <w:spacing w:line="240" w:lineRule="auto"/>
        <w:ind w:right="552"/>
        <w:rPr>
          <w:sz w:val="24"/>
          <w:szCs w:val="24"/>
        </w:rPr>
      </w:pPr>
      <w:r w:rsidRPr="00F77672">
        <w:rPr>
          <w:sz w:val="24"/>
          <w:szCs w:val="24"/>
        </w:rPr>
        <w:t>Summari</w:t>
      </w:r>
      <w:r>
        <w:rPr>
          <w:sz w:val="24"/>
          <w:szCs w:val="24"/>
        </w:rPr>
        <w:t>s</w:t>
      </w:r>
      <w:r w:rsidRPr="00F77672">
        <w:rPr>
          <w:sz w:val="24"/>
          <w:szCs w:val="24"/>
        </w:rPr>
        <w:t>e the key insights gained from your reflection. Emphasi</w:t>
      </w:r>
      <w:r>
        <w:rPr>
          <w:sz w:val="24"/>
          <w:szCs w:val="24"/>
        </w:rPr>
        <w:t>s</w:t>
      </w:r>
      <w:r w:rsidRPr="00F77672">
        <w:rPr>
          <w:sz w:val="24"/>
          <w:szCs w:val="24"/>
        </w:rPr>
        <w:t>e the importance of recognizing skill development in both academic and digital contexts.</w:t>
      </w:r>
      <w:r>
        <w:rPr>
          <w:sz w:val="24"/>
          <w:szCs w:val="24"/>
        </w:rPr>
        <w:br/>
      </w:r>
    </w:p>
    <w:p w14:paraId="6676D59B" w14:textId="77777777" w:rsidR="00A245A0" w:rsidRPr="00F77672" w:rsidRDefault="00A245A0" w:rsidP="00A245A0">
      <w:pPr>
        <w:ind w:left="720" w:right="552"/>
        <w:rPr>
          <w:sz w:val="24"/>
          <w:szCs w:val="24"/>
        </w:rPr>
      </w:pPr>
      <w:r w:rsidRPr="00F77672">
        <w:rPr>
          <w:b/>
          <w:bCs/>
          <w:sz w:val="24"/>
          <w:szCs w:val="24"/>
        </w:rPr>
        <w:t>SMART Action Pla</w:t>
      </w:r>
      <w:r>
        <w:rPr>
          <w:b/>
          <w:bCs/>
          <w:sz w:val="24"/>
          <w:szCs w:val="24"/>
        </w:rPr>
        <w:t>n</w:t>
      </w:r>
      <w:r w:rsidRPr="00F77672">
        <w:rPr>
          <w:b/>
          <w:bCs/>
          <w:sz w:val="24"/>
          <w:szCs w:val="24"/>
        </w:rPr>
        <w:t>:</w:t>
      </w:r>
    </w:p>
    <w:p w14:paraId="77ED9151" w14:textId="77777777" w:rsidR="00A245A0" w:rsidRPr="00F77672" w:rsidRDefault="00A245A0" w:rsidP="00A245A0">
      <w:pPr>
        <w:ind w:left="720" w:right="552"/>
        <w:rPr>
          <w:sz w:val="24"/>
          <w:szCs w:val="24"/>
        </w:rPr>
      </w:pPr>
      <w:r w:rsidRPr="00F77672">
        <w:rPr>
          <w:sz w:val="24"/>
          <w:szCs w:val="24"/>
        </w:rPr>
        <w:t>Create a SMART (Specific, Measurable, Achievable, Relevant, Time-bound) action plan outlining your goals for skill development</w:t>
      </w:r>
      <w:r>
        <w:rPr>
          <w:sz w:val="24"/>
          <w:szCs w:val="24"/>
        </w:rPr>
        <w:t xml:space="preserve"> for </w:t>
      </w:r>
      <w:r w:rsidRPr="00F77672">
        <w:rPr>
          <w:sz w:val="24"/>
          <w:szCs w:val="24"/>
        </w:rPr>
        <w:t>next term. Address the following:</w:t>
      </w:r>
    </w:p>
    <w:p w14:paraId="6FECD3D9" w14:textId="77777777" w:rsidR="00A245A0" w:rsidRPr="00F77672" w:rsidRDefault="00A245A0">
      <w:pPr>
        <w:widowControl w:val="0"/>
        <w:numPr>
          <w:ilvl w:val="2"/>
          <w:numId w:val="42"/>
        </w:numPr>
        <w:autoSpaceDE w:val="0"/>
        <w:autoSpaceDN w:val="0"/>
        <w:spacing w:line="240" w:lineRule="auto"/>
        <w:ind w:right="552"/>
        <w:rPr>
          <w:sz w:val="24"/>
          <w:szCs w:val="24"/>
        </w:rPr>
      </w:pPr>
      <w:r w:rsidRPr="00F77672">
        <w:rPr>
          <w:b/>
          <w:bCs/>
          <w:sz w:val="24"/>
          <w:szCs w:val="24"/>
        </w:rPr>
        <w:t>Specific:</w:t>
      </w:r>
      <w:r w:rsidRPr="00F77672">
        <w:rPr>
          <w:sz w:val="24"/>
          <w:szCs w:val="24"/>
        </w:rPr>
        <w:t xml:space="preserve"> Identify skills you want to focus on (e.g., improving digital research skills).</w:t>
      </w:r>
    </w:p>
    <w:p w14:paraId="6B881CBF" w14:textId="77777777" w:rsidR="00A245A0" w:rsidRPr="00F77672" w:rsidRDefault="00A245A0">
      <w:pPr>
        <w:widowControl w:val="0"/>
        <w:numPr>
          <w:ilvl w:val="2"/>
          <w:numId w:val="42"/>
        </w:numPr>
        <w:autoSpaceDE w:val="0"/>
        <w:autoSpaceDN w:val="0"/>
        <w:spacing w:line="240" w:lineRule="auto"/>
        <w:ind w:right="552"/>
        <w:rPr>
          <w:sz w:val="24"/>
          <w:szCs w:val="24"/>
        </w:rPr>
      </w:pPr>
      <w:r w:rsidRPr="00F77672">
        <w:rPr>
          <w:b/>
          <w:bCs/>
          <w:sz w:val="24"/>
          <w:szCs w:val="24"/>
        </w:rPr>
        <w:t>Measurable:</w:t>
      </w:r>
      <w:r w:rsidRPr="00F77672">
        <w:rPr>
          <w:sz w:val="24"/>
          <w:szCs w:val="24"/>
        </w:rPr>
        <w:t xml:space="preserve"> Specify how you will track your progress (e.g., using a digital planner to manage deadlines).</w:t>
      </w:r>
    </w:p>
    <w:p w14:paraId="5FC3C166" w14:textId="77777777" w:rsidR="00A245A0" w:rsidRPr="00F77672" w:rsidRDefault="00A245A0">
      <w:pPr>
        <w:widowControl w:val="0"/>
        <w:numPr>
          <w:ilvl w:val="2"/>
          <w:numId w:val="42"/>
        </w:numPr>
        <w:autoSpaceDE w:val="0"/>
        <w:autoSpaceDN w:val="0"/>
        <w:spacing w:line="240" w:lineRule="auto"/>
        <w:ind w:right="552"/>
        <w:rPr>
          <w:sz w:val="24"/>
          <w:szCs w:val="24"/>
        </w:rPr>
      </w:pPr>
      <w:r w:rsidRPr="00F77672">
        <w:rPr>
          <w:b/>
          <w:bCs/>
          <w:sz w:val="24"/>
          <w:szCs w:val="24"/>
        </w:rPr>
        <w:lastRenderedPageBreak/>
        <w:t>Achievable:</w:t>
      </w:r>
      <w:r w:rsidRPr="00F77672">
        <w:rPr>
          <w:sz w:val="24"/>
          <w:szCs w:val="24"/>
        </w:rPr>
        <w:t xml:space="preserve"> Set realistic goals based on your current abilities and workload.</w:t>
      </w:r>
    </w:p>
    <w:p w14:paraId="73DF4330" w14:textId="77777777" w:rsidR="00A245A0" w:rsidRPr="00F77672" w:rsidRDefault="00A245A0">
      <w:pPr>
        <w:widowControl w:val="0"/>
        <w:numPr>
          <w:ilvl w:val="2"/>
          <w:numId w:val="42"/>
        </w:numPr>
        <w:autoSpaceDE w:val="0"/>
        <w:autoSpaceDN w:val="0"/>
        <w:spacing w:line="240" w:lineRule="auto"/>
        <w:ind w:right="552"/>
        <w:rPr>
          <w:sz w:val="24"/>
          <w:szCs w:val="24"/>
        </w:rPr>
      </w:pPr>
      <w:r w:rsidRPr="00F77672">
        <w:rPr>
          <w:b/>
          <w:bCs/>
          <w:sz w:val="24"/>
          <w:szCs w:val="24"/>
        </w:rPr>
        <w:t>Relevant:</w:t>
      </w:r>
      <w:r w:rsidRPr="00F77672">
        <w:rPr>
          <w:sz w:val="24"/>
          <w:szCs w:val="24"/>
        </w:rPr>
        <w:t xml:space="preserve"> Ensure the goals align with your academic and career aspirations.</w:t>
      </w:r>
    </w:p>
    <w:p w14:paraId="5721802C" w14:textId="77777777" w:rsidR="00A245A0" w:rsidRPr="00F77672" w:rsidRDefault="00A245A0">
      <w:pPr>
        <w:widowControl w:val="0"/>
        <w:numPr>
          <w:ilvl w:val="2"/>
          <w:numId w:val="42"/>
        </w:numPr>
        <w:autoSpaceDE w:val="0"/>
        <w:autoSpaceDN w:val="0"/>
        <w:spacing w:line="240" w:lineRule="auto"/>
        <w:ind w:right="552"/>
        <w:rPr>
          <w:sz w:val="24"/>
          <w:szCs w:val="24"/>
        </w:rPr>
      </w:pPr>
      <w:r w:rsidRPr="00F77672">
        <w:rPr>
          <w:b/>
          <w:bCs/>
          <w:sz w:val="24"/>
          <w:szCs w:val="24"/>
        </w:rPr>
        <w:t>Time-bound:</w:t>
      </w:r>
      <w:r w:rsidRPr="00F77672">
        <w:rPr>
          <w:sz w:val="24"/>
          <w:szCs w:val="24"/>
        </w:rPr>
        <w:t xml:space="preserve"> Define a timeline for achieving these goals by the end of the next term.</w:t>
      </w:r>
    </w:p>
    <w:p w14:paraId="3B3EFC04" w14:textId="77777777" w:rsidR="00A245A0" w:rsidRPr="00F77672" w:rsidRDefault="00A245A0" w:rsidP="00A245A0">
      <w:pPr>
        <w:ind w:left="567" w:right="552"/>
        <w:rPr>
          <w:sz w:val="24"/>
          <w:szCs w:val="24"/>
        </w:rPr>
      </w:pPr>
    </w:p>
    <w:p w14:paraId="7A56EBBC" w14:textId="77777777" w:rsidR="00A245A0" w:rsidRDefault="00A245A0" w:rsidP="00A245A0">
      <w:pPr>
        <w:ind w:left="567" w:right="552"/>
        <w:rPr>
          <w:sz w:val="24"/>
          <w:szCs w:val="24"/>
        </w:rPr>
      </w:pPr>
    </w:p>
    <w:p w14:paraId="739E73AB" w14:textId="77777777" w:rsidR="00A245A0" w:rsidRDefault="00A245A0" w:rsidP="00A245A0">
      <w:pPr>
        <w:ind w:left="567" w:right="552"/>
        <w:rPr>
          <w:sz w:val="24"/>
          <w:szCs w:val="24"/>
        </w:rPr>
      </w:pPr>
      <w:r>
        <w:rPr>
          <w:sz w:val="24"/>
          <w:szCs w:val="24"/>
        </w:rPr>
        <w:t xml:space="preserve">You should include </w:t>
      </w:r>
      <w:r w:rsidRPr="00C7529E">
        <w:rPr>
          <w:b/>
          <w:bCs/>
          <w:sz w:val="24"/>
          <w:szCs w:val="24"/>
        </w:rPr>
        <w:t>1</w:t>
      </w:r>
      <w:r>
        <w:rPr>
          <w:b/>
          <w:bCs/>
          <w:sz w:val="24"/>
          <w:szCs w:val="24"/>
        </w:rPr>
        <w:t>0</w:t>
      </w:r>
      <w:r w:rsidRPr="00C7529E">
        <w:rPr>
          <w:b/>
          <w:bCs/>
          <w:sz w:val="24"/>
          <w:szCs w:val="24"/>
        </w:rPr>
        <w:t xml:space="preserve"> references</w:t>
      </w:r>
      <w:r>
        <w:rPr>
          <w:sz w:val="24"/>
          <w:szCs w:val="24"/>
        </w:rPr>
        <w:t xml:space="preserve"> to support your reflective essay.</w:t>
      </w:r>
    </w:p>
    <w:p w14:paraId="20C86860" w14:textId="77777777" w:rsidR="00A245A0" w:rsidRDefault="00A245A0" w:rsidP="00A245A0">
      <w:pPr>
        <w:ind w:left="567" w:right="552"/>
        <w:rPr>
          <w:sz w:val="24"/>
          <w:szCs w:val="24"/>
        </w:rPr>
      </w:pPr>
    </w:p>
    <w:p w14:paraId="4358EB17" w14:textId="77777777" w:rsidR="00A245A0" w:rsidRDefault="00A245A0" w:rsidP="00A245A0">
      <w:pPr>
        <w:ind w:left="567" w:right="552"/>
        <w:rPr>
          <w:sz w:val="24"/>
          <w:szCs w:val="24"/>
        </w:rPr>
      </w:pPr>
    </w:p>
    <w:p w14:paraId="453F9E62" w14:textId="77777777" w:rsidR="00A245A0" w:rsidRPr="001E2F3B" w:rsidRDefault="00A245A0" w:rsidP="00A245A0">
      <w:pPr>
        <w:pStyle w:val="BodyText"/>
        <w:ind w:left="219"/>
        <w:rPr>
          <w:b/>
          <w:lang w:val="en-GB"/>
        </w:rPr>
      </w:pPr>
      <w:r w:rsidRPr="001E2F3B">
        <w:rPr>
          <w:b/>
          <w:lang w:val="en-GB"/>
        </w:rPr>
        <w:t>Use of Generative AI in Assessment</w:t>
      </w:r>
    </w:p>
    <w:p w14:paraId="34ABE4F4" w14:textId="77777777" w:rsidR="00A245A0" w:rsidRPr="001E2F3B" w:rsidRDefault="00A245A0" w:rsidP="00A245A0">
      <w:pPr>
        <w:pStyle w:val="BodyText"/>
        <w:ind w:left="219"/>
        <w:rPr>
          <w:lang w:val="en-GB"/>
        </w:rPr>
      </w:pPr>
      <w:r w:rsidRPr="001E2F3B">
        <w:rPr>
          <w:lang w:val="en-GB"/>
        </w:rPr>
        <w:tab/>
        <w:t>(Lecturer to indicate Yes or Not against each element)</w:t>
      </w:r>
    </w:p>
    <w:p w14:paraId="417B25D4" w14:textId="77777777" w:rsidR="00A245A0" w:rsidRPr="001E2F3B" w:rsidRDefault="00A245A0" w:rsidP="00A245A0">
      <w:pPr>
        <w:pStyle w:val="BodyText"/>
        <w:ind w:left="219"/>
        <w:rPr>
          <w:lang w:val="en-GB"/>
        </w:rPr>
      </w:pP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p>
    <w:p w14:paraId="2C6710E8" w14:textId="77777777" w:rsidR="00A245A0" w:rsidRPr="001E2F3B" w:rsidRDefault="00A245A0" w:rsidP="00A245A0">
      <w:pPr>
        <w:pStyle w:val="BodyText"/>
        <w:ind w:left="219"/>
        <w:rPr>
          <w:lang w:val="en-GB"/>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475"/>
        <w:gridCol w:w="5169"/>
        <w:gridCol w:w="1416"/>
      </w:tblGrid>
      <w:tr w:rsidR="00A245A0" w:rsidRPr="001E2F3B" w14:paraId="173BDA94" w14:textId="77777777" w:rsidTr="005928B2">
        <w:trPr>
          <w:trHeight w:val="300"/>
        </w:trPr>
        <w:tc>
          <w:tcPr>
            <w:tcW w:w="2475"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0900546C" w14:textId="77777777" w:rsidR="00A245A0" w:rsidRPr="001E2F3B" w:rsidRDefault="00A245A0" w:rsidP="005928B2">
            <w:pPr>
              <w:pStyle w:val="BodyText"/>
              <w:ind w:left="219"/>
            </w:pPr>
            <w:r w:rsidRPr="001E2F3B">
              <w:t>RESEARCH</w:t>
            </w:r>
          </w:p>
        </w:tc>
        <w:tc>
          <w:tcPr>
            <w:tcW w:w="5169"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CB3794A" w14:textId="77777777" w:rsidR="00A245A0" w:rsidRPr="001E2F3B" w:rsidRDefault="00A245A0" w:rsidP="005928B2">
            <w:pPr>
              <w:pStyle w:val="BodyText"/>
              <w:ind w:left="219"/>
            </w:pPr>
            <w:r w:rsidRPr="001E2F3B">
              <w:t xml:space="preserve">For this assessment, you can use Generative AI to support you in research, including searching for bibliography, using tools to </w:t>
            </w:r>
            <w:proofErr w:type="spellStart"/>
            <w:r w:rsidRPr="001E2F3B">
              <w:t>summarise</w:t>
            </w:r>
            <w:proofErr w:type="spellEnd"/>
            <w:r w:rsidRPr="001E2F3B">
              <w:t>, compare and interrogate materials.</w:t>
            </w:r>
          </w:p>
        </w:tc>
        <w:tc>
          <w:tcPr>
            <w:tcW w:w="1416" w:type="dxa"/>
            <w:tcBorders>
              <w:top w:val="single" w:sz="6" w:space="0" w:color="auto"/>
              <w:left w:val="single" w:sz="4" w:space="0" w:color="000000" w:themeColor="text1"/>
              <w:bottom w:val="single" w:sz="4" w:space="0" w:color="000000" w:themeColor="text1"/>
              <w:right w:val="single" w:sz="6" w:space="0" w:color="auto"/>
            </w:tcBorders>
          </w:tcPr>
          <w:p w14:paraId="3C4105B7" w14:textId="77777777" w:rsidR="00A245A0" w:rsidRPr="001E2F3B" w:rsidRDefault="00A245A0" w:rsidP="005928B2">
            <w:pPr>
              <w:pStyle w:val="BodyText"/>
              <w:ind w:left="219"/>
            </w:pPr>
            <w:r w:rsidRPr="001E2F3B">
              <w:t xml:space="preserve">Yes </w:t>
            </w:r>
            <w:r>
              <w:rPr>
                <w:rFonts w:ascii="Segoe UI Symbol" w:hAnsi="Segoe UI Symbol" w:cs="Segoe UI Symbol"/>
              </w:rPr>
              <w:t>☒</w:t>
            </w:r>
          </w:p>
          <w:p w14:paraId="258524CF" w14:textId="77777777" w:rsidR="00A245A0" w:rsidRPr="001E2F3B" w:rsidRDefault="00A245A0" w:rsidP="005928B2">
            <w:pPr>
              <w:pStyle w:val="BodyText"/>
              <w:ind w:left="219"/>
            </w:pPr>
          </w:p>
          <w:p w14:paraId="7FE1DF2E" w14:textId="77777777" w:rsidR="00A245A0" w:rsidRPr="001E2F3B" w:rsidRDefault="00A245A0" w:rsidP="005928B2">
            <w:pPr>
              <w:pStyle w:val="BodyText"/>
              <w:ind w:left="219"/>
            </w:pPr>
            <w:r w:rsidRPr="001E2F3B">
              <w:t xml:space="preserve">No  </w:t>
            </w:r>
            <w:r w:rsidRPr="001E2F3B">
              <w:rPr>
                <w:rFonts w:ascii="Segoe UI Symbol" w:hAnsi="Segoe UI Symbol" w:cs="Segoe UI Symbol"/>
              </w:rPr>
              <w:t>☐</w:t>
            </w:r>
          </w:p>
        </w:tc>
      </w:tr>
      <w:tr w:rsidR="00A245A0" w:rsidRPr="001E2F3B" w14:paraId="45A57596" w14:textId="77777777" w:rsidTr="005928B2">
        <w:trPr>
          <w:trHeight w:val="300"/>
        </w:trPr>
        <w:tc>
          <w:tcPr>
            <w:tcW w:w="2475"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E3D24C6" w14:textId="77777777" w:rsidR="00A245A0" w:rsidRPr="001E2F3B" w:rsidRDefault="00A245A0" w:rsidP="005928B2">
            <w:pPr>
              <w:pStyle w:val="BodyText"/>
              <w:ind w:left="219"/>
            </w:pPr>
            <w:r w:rsidRPr="001E2F3B">
              <w:t>STRUCTURE</w:t>
            </w:r>
          </w:p>
        </w:tc>
        <w:tc>
          <w:tcPr>
            <w:tcW w:w="51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AB8A4EF" w14:textId="77777777" w:rsidR="00A245A0" w:rsidRPr="001E2F3B" w:rsidRDefault="00A245A0" w:rsidP="005928B2">
            <w:pPr>
              <w:pStyle w:val="BodyText"/>
              <w:ind w:left="219"/>
            </w:pPr>
            <w:r w:rsidRPr="001E2F3B">
              <w:t>For this assessment, you can use Generative AI to support you in structuring your submission, including creating a draft argument structure, identifying parts and headings, etc.</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89C38F8" w14:textId="77777777" w:rsidR="00A245A0" w:rsidRPr="001E2F3B" w:rsidRDefault="00A245A0" w:rsidP="005928B2">
            <w:pPr>
              <w:pStyle w:val="BodyText"/>
              <w:ind w:left="219"/>
            </w:pPr>
            <w:r w:rsidRPr="001E2F3B">
              <w:t xml:space="preserve">Yes </w:t>
            </w:r>
            <w:r w:rsidRPr="001E2F3B">
              <w:rPr>
                <w:rFonts w:ascii="Segoe UI Symbol" w:hAnsi="Segoe UI Symbol" w:cs="Segoe UI Symbol"/>
              </w:rPr>
              <w:t>☐</w:t>
            </w:r>
          </w:p>
          <w:p w14:paraId="7C425B41" w14:textId="77777777" w:rsidR="00A245A0" w:rsidRPr="001E2F3B" w:rsidRDefault="00A245A0" w:rsidP="005928B2">
            <w:pPr>
              <w:pStyle w:val="BodyText"/>
              <w:ind w:left="219"/>
            </w:pPr>
          </w:p>
          <w:p w14:paraId="18B3D2AA" w14:textId="77777777" w:rsidR="00A245A0" w:rsidRPr="001E2F3B" w:rsidRDefault="00A245A0" w:rsidP="005928B2">
            <w:pPr>
              <w:pStyle w:val="BodyText"/>
              <w:ind w:left="219"/>
            </w:pPr>
            <w:r w:rsidRPr="001E2F3B">
              <w:t xml:space="preserve">No  </w:t>
            </w:r>
            <w:r>
              <w:rPr>
                <w:rFonts w:ascii="Segoe UI Symbol" w:hAnsi="Segoe UI Symbol" w:cs="Segoe UI Symbol"/>
              </w:rPr>
              <w:t>☒</w:t>
            </w:r>
          </w:p>
        </w:tc>
      </w:tr>
      <w:tr w:rsidR="00A245A0" w:rsidRPr="001E2F3B" w14:paraId="1B8C39EA" w14:textId="77777777" w:rsidTr="005928B2">
        <w:trPr>
          <w:trHeight w:val="300"/>
        </w:trPr>
        <w:tc>
          <w:tcPr>
            <w:tcW w:w="2475"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79CCD50" w14:textId="77777777" w:rsidR="00A245A0" w:rsidRPr="001E2F3B" w:rsidRDefault="00A245A0" w:rsidP="005928B2">
            <w:pPr>
              <w:pStyle w:val="BodyText"/>
              <w:ind w:left="219"/>
            </w:pPr>
            <w:r w:rsidRPr="001E2F3B">
              <w:t>PROOFREADING</w:t>
            </w:r>
          </w:p>
        </w:tc>
        <w:tc>
          <w:tcPr>
            <w:tcW w:w="51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57D5D63" w14:textId="77777777" w:rsidR="00A245A0" w:rsidRPr="001E2F3B" w:rsidRDefault="00A245A0" w:rsidP="005928B2">
            <w:pPr>
              <w:pStyle w:val="BodyText"/>
              <w:ind w:left="219"/>
            </w:pPr>
            <w:r w:rsidRPr="001E2F3B">
              <w:t>For this assessment, you can use Generative AI to check your own text/creation for grammatical and syntactical mistakes, including rephrasing of your own work within specific standards.</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5748B63" w14:textId="77777777" w:rsidR="00A245A0" w:rsidRPr="001E2F3B" w:rsidRDefault="00A245A0" w:rsidP="005928B2">
            <w:pPr>
              <w:pStyle w:val="BodyText"/>
              <w:ind w:left="219"/>
            </w:pPr>
            <w:r w:rsidRPr="001E2F3B">
              <w:t xml:space="preserve">Yes </w:t>
            </w:r>
            <w:r>
              <w:rPr>
                <w:rFonts w:ascii="Segoe UI Symbol" w:hAnsi="Segoe UI Symbol" w:cs="Segoe UI Symbol"/>
              </w:rPr>
              <w:t>☒</w:t>
            </w:r>
          </w:p>
          <w:p w14:paraId="23142870" w14:textId="77777777" w:rsidR="00A245A0" w:rsidRPr="001E2F3B" w:rsidRDefault="00A245A0" w:rsidP="005928B2">
            <w:pPr>
              <w:pStyle w:val="BodyText"/>
              <w:ind w:left="219"/>
            </w:pPr>
          </w:p>
          <w:p w14:paraId="57601180" w14:textId="77777777" w:rsidR="00A245A0" w:rsidRPr="001E2F3B" w:rsidRDefault="00A245A0" w:rsidP="005928B2">
            <w:pPr>
              <w:pStyle w:val="BodyText"/>
              <w:ind w:left="219"/>
            </w:pPr>
            <w:r w:rsidRPr="001E2F3B">
              <w:t xml:space="preserve">No  </w:t>
            </w:r>
            <w:r w:rsidRPr="001E2F3B">
              <w:rPr>
                <w:rFonts w:ascii="Segoe UI Symbol" w:hAnsi="Segoe UI Symbol" w:cs="Segoe UI Symbol"/>
              </w:rPr>
              <w:t>☐</w:t>
            </w:r>
          </w:p>
        </w:tc>
      </w:tr>
      <w:tr w:rsidR="00A245A0" w:rsidRPr="001E2F3B" w14:paraId="6B644996" w14:textId="77777777" w:rsidTr="005928B2">
        <w:trPr>
          <w:trHeight w:val="300"/>
        </w:trPr>
        <w:tc>
          <w:tcPr>
            <w:tcW w:w="2475"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D967463" w14:textId="77777777" w:rsidR="00A245A0" w:rsidRPr="001E2F3B" w:rsidRDefault="00A245A0" w:rsidP="005928B2">
            <w:pPr>
              <w:pStyle w:val="BodyText"/>
              <w:ind w:left="219"/>
            </w:pPr>
            <w:r w:rsidRPr="001E2F3B">
              <w:t>WRITING</w:t>
            </w:r>
          </w:p>
        </w:tc>
        <w:tc>
          <w:tcPr>
            <w:tcW w:w="51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FFBE483" w14:textId="77777777" w:rsidR="00A245A0" w:rsidRPr="001E2F3B" w:rsidRDefault="00A245A0" w:rsidP="005928B2">
            <w:pPr>
              <w:pStyle w:val="BodyText"/>
              <w:ind w:left="219"/>
            </w:pPr>
            <w:r w:rsidRPr="001E2F3B">
              <w:t>For this assessment, you can use Generative AI to create text for submission.</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D7A5AD2" w14:textId="77777777" w:rsidR="00A245A0" w:rsidRPr="001E2F3B" w:rsidRDefault="00A245A0" w:rsidP="005928B2">
            <w:pPr>
              <w:pStyle w:val="BodyText"/>
              <w:ind w:left="219"/>
            </w:pPr>
            <w:r w:rsidRPr="001E2F3B">
              <w:t xml:space="preserve">Yes </w:t>
            </w:r>
            <w:r w:rsidRPr="001E2F3B">
              <w:rPr>
                <w:rFonts w:ascii="Segoe UI Symbol" w:hAnsi="Segoe UI Symbol" w:cs="Segoe UI Symbol"/>
              </w:rPr>
              <w:t>☐</w:t>
            </w:r>
          </w:p>
          <w:p w14:paraId="19FAECFA" w14:textId="77777777" w:rsidR="00A245A0" w:rsidRPr="001E2F3B" w:rsidRDefault="00A245A0" w:rsidP="005928B2">
            <w:pPr>
              <w:pStyle w:val="BodyText"/>
              <w:ind w:left="219"/>
            </w:pPr>
          </w:p>
          <w:p w14:paraId="4A61FF9F" w14:textId="77777777" w:rsidR="00A245A0" w:rsidRDefault="00A245A0" w:rsidP="005928B2">
            <w:pPr>
              <w:pStyle w:val="BodyText"/>
              <w:ind w:left="219"/>
              <w:rPr>
                <w:rFonts w:ascii="Segoe UI Symbol" w:hAnsi="Segoe UI Symbol" w:cs="Segoe UI Symbol"/>
              </w:rPr>
            </w:pPr>
            <w:r w:rsidRPr="001E2F3B">
              <w:t xml:space="preserve">No  </w:t>
            </w:r>
            <w:r>
              <w:rPr>
                <w:rFonts w:ascii="Segoe UI Symbol" w:hAnsi="Segoe UI Symbol" w:cs="Segoe UI Symbol"/>
              </w:rPr>
              <w:t>☒</w:t>
            </w:r>
          </w:p>
          <w:p w14:paraId="2C985792" w14:textId="77777777" w:rsidR="00A245A0" w:rsidRPr="001E2F3B" w:rsidRDefault="00A245A0" w:rsidP="005928B2">
            <w:pPr>
              <w:pStyle w:val="BodyText"/>
              <w:ind w:left="219"/>
            </w:pPr>
          </w:p>
        </w:tc>
      </w:tr>
      <w:tr w:rsidR="00A245A0" w:rsidRPr="001E2F3B" w14:paraId="4E2F7D69" w14:textId="77777777" w:rsidTr="005928B2">
        <w:trPr>
          <w:trHeight w:val="300"/>
        </w:trPr>
        <w:tc>
          <w:tcPr>
            <w:tcW w:w="2475"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167FFA0" w14:textId="77777777" w:rsidR="00A245A0" w:rsidRPr="001E2F3B" w:rsidRDefault="00A245A0" w:rsidP="005928B2">
            <w:pPr>
              <w:pStyle w:val="BodyText"/>
              <w:ind w:left="219"/>
            </w:pPr>
            <w:r w:rsidRPr="001E2F3B">
              <w:t>CREATIVE</w:t>
            </w:r>
          </w:p>
        </w:tc>
        <w:tc>
          <w:tcPr>
            <w:tcW w:w="51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DC6419E" w14:textId="77777777" w:rsidR="00A245A0" w:rsidRPr="001E2F3B" w:rsidRDefault="00A245A0" w:rsidP="005928B2">
            <w:pPr>
              <w:pStyle w:val="BodyText"/>
              <w:ind w:left="219"/>
            </w:pPr>
            <w:r w:rsidRPr="001E2F3B">
              <w:t>For this assessment, you can use Generative AI to create creative materials, such as images.</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9D00F7D" w14:textId="77777777" w:rsidR="00A245A0" w:rsidRPr="001E2F3B" w:rsidRDefault="00A245A0" w:rsidP="005928B2">
            <w:pPr>
              <w:pStyle w:val="BodyText"/>
              <w:ind w:left="219"/>
            </w:pPr>
            <w:r w:rsidRPr="001E2F3B">
              <w:t xml:space="preserve">Yes </w:t>
            </w:r>
            <w:r w:rsidRPr="001E2F3B">
              <w:rPr>
                <w:rFonts w:ascii="Segoe UI Symbol" w:hAnsi="Segoe UI Symbol" w:cs="Segoe UI Symbol"/>
              </w:rPr>
              <w:t>☐</w:t>
            </w:r>
          </w:p>
          <w:p w14:paraId="0DEED929" w14:textId="77777777" w:rsidR="00A245A0" w:rsidRPr="001E2F3B" w:rsidRDefault="00A245A0" w:rsidP="005928B2">
            <w:pPr>
              <w:pStyle w:val="BodyText"/>
              <w:ind w:left="219"/>
            </w:pPr>
          </w:p>
          <w:p w14:paraId="1F0DB235" w14:textId="77777777" w:rsidR="00A245A0" w:rsidRDefault="00A245A0" w:rsidP="005928B2">
            <w:pPr>
              <w:pStyle w:val="BodyText"/>
              <w:ind w:left="219"/>
              <w:rPr>
                <w:rFonts w:ascii="Segoe UI Symbol" w:hAnsi="Segoe UI Symbol" w:cs="Segoe UI Symbol"/>
              </w:rPr>
            </w:pPr>
            <w:r w:rsidRPr="001E2F3B">
              <w:t xml:space="preserve">No  </w:t>
            </w:r>
            <w:r>
              <w:rPr>
                <w:rFonts w:ascii="Segoe UI Symbol" w:hAnsi="Segoe UI Symbol" w:cs="Segoe UI Symbol"/>
              </w:rPr>
              <w:t>☒</w:t>
            </w:r>
          </w:p>
          <w:p w14:paraId="6B7A4ED7" w14:textId="77777777" w:rsidR="00A245A0" w:rsidRPr="001E2F3B" w:rsidRDefault="00A245A0" w:rsidP="005928B2">
            <w:pPr>
              <w:pStyle w:val="BodyText"/>
              <w:ind w:left="219"/>
            </w:pPr>
          </w:p>
        </w:tc>
      </w:tr>
      <w:tr w:rsidR="00A245A0" w:rsidRPr="001E2F3B" w14:paraId="1E7CC8CE" w14:textId="77777777" w:rsidTr="005928B2">
        <w:trPr>
          <w:trHeight w:val="300"/>
        </w:trPr>
        <w:tc>
          <w:tcPr>
            <w:tcW w:w="2475"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EEB0B93" w14:textId="77777777" w:rsidR="00A245A0" w:rsidRPr="001E2F3B" w:rsidRDefault="00A245A0" w:rsidP="005928B2">
            <w:pPr>
              <w:pStyle w:val="BodyText"/>
              <w:ind w:left="219"/>
            </w:pPr>
            <w:r w:rsidRPr="001E2F3B">
              <w:t>PROGRAMING</w:t>
            </w:r>
          </w:p>
        </w:tc>
        <w:tc>
          <w:tcPr>
            <w:tcW w:w="51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A27C57D" w14:textId="77777777" w:rsidR="00A245A0" w:rsidRPr="001E2F3B" w:rsidRDefault="00A245A0" w:rsidP="005928B2">
            <w:pPr>
              <w:pStyle w:val="BodyText"/>
              <w:ind w:left="219"/>
            </w:pPr>
            <w:r w:rsidRPr="001E2F3B">
              <w:t>For this assessment, you can use Generative AI to create and check code.</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2D04A5E" w14:textId="77777777" w:rsidR="00A245A0" w:rsidRPr="001E2F3B" w:rsidRDefault="00A245A0" w:rsidP="005928B2">
            <w:pPr>
              <w:pStyle w:val="BodyText"/>
              <w:ind w:left="219"/>
            </w:pPr>
            <w:r w:rsidRPr="001E2F3B">
              <w:t xml:space="preserve">Yes </w:t>
            </w:r>
            <w:r w:rsidRPr="001E2F3B">
              <w:rPr>
                <w:rFonts w:ascii="Segoe UI Symbol" w:hAnsi="Segoe UI Symbol" w:cs="Segoe UI Symbol"/>
              </w:rPr>
              <w:t>☐</w:t>
            </w:r>
          </w:p>
          <w:p w14:paraId="5BC1B896" w14:textId="77777777" w:rsidR="00A245A0" w:rsidRPr="001E2F3B" w:rsidRDefault="00A245A0" w:rsidP="005928B2">
            <w:pPr>
              <w:pStyle w:val="BodyText"/>
              <w:ind w:left="219"/>
            </w:pPr>
          </w:p>
          <w:p w14:paraId="31D3346D" w14:textId="77777777" w:rsidR="00A245A0" w:rsidRDefault="00A245A0" w:rsidP="005928B2">
            <w:pPr>
              <w:pStyle w:val="BodyText"/>
              <w:ind w:left="219"/>
              <w:rPr>
                <w:rFonts w:ascii="Segoe UI Symbol" w:hAnsi="Segoe UI Symbol" w:cs="Segoe UI Symbol"/>
              </w:rPr>
            </w:pPr>
            <w:r w:rsidRPr="001E2F3B">
              <w:t xml:space="preserve">No  </w:t>
            </w:r>
            <w:r>
              <w:rPr>
                <w:rFonts w:ascii="Segoe UI Symbol" w:hAnsi="Segoe UI Symbol" w:cs="Segoe UI Symbol"/>
              </w:rPr>
              <w:t>☒</w:t>
            </w:r>
          </w:p>
          <w:p w14:paraId="0E8EFC96" w14:textId="77777777" w:rsidR="00A245A0" w:rsidRPr="001E2F3B" w:rsidRDefault="00A245A0" w:rsidP="005928B2">
            <w:pPr>
              <w:pStyle w:val="BodyText"/>
              <w:ind w:left="219"/>
            </w:pPr>
          </w:p>
        </w:tc>
      </w:tr>
      <w:tr w:rsidR="00A245A0" w:rsidRPr="001E2F3B" w14:paraId="6CFF500B" w14:textId="77777777" w:rsidTr="005928B2">
        <w:trPr>
          <w:trHeight w:val="300"/>
        </w:trPr>
        <w:tc>
          <w:tcPr>
            <w:tcW w:w="2475"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34305729" w14:textId="77777777" w:rsidR="00A245A0" w:rsidRPr="001E2F3B" w:rsidRDefault="00A245A0" w:rsidP="005928B2">
            <w:pPr>
              <w:pStyle w:val="BodyText"/>
              <w:ind w:left="219"/>
            </w:pPr>
            <w:r w:rsidRPr="001E2F3B">
              <w:t>NONE</w:t>
            </w:r>
          </w:p>
        </w:tc>
        <w:tc>
          <w:tcPr>
            <w:tcW w:w="5169"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3D8C8EF2" w14:textId="77777777" w:rsidR="00A245A0" w:rsidRPr="001E2F3B" w:rsidRDefault="00A245A0" w:rsidP="005928B2">
            <w:pPr>
              <w:pStyle w:val="BodyText"/>
              <w:ind w:left="219"/>
            </w:pPr>
            <w:r w:rsidRPr="001E2F3B">
              <w:t xml:space="preserve">For this assessment, you are not allowed to use </w:t>
            </w:r>
            <w:r w:rsidRPr="001E2F3B">
              <w:rPr>
                <w:b/>
                <w:bCs/>
              </w:rPr>
              <w:t>any</w:t>
            </w:r>
            <w:r w:rsidRPr="001E2F3B">
              <w:t xml:space="preserve"> type of Generative AI support. This includes research support, structure support, writing/proofreading support and creative support.</w:t>
            </w:r>
          </w:p>
        </w:tc>
        <w:tc>
          <w:tcPr>
            <w:tcW w:w="1416" w:type="dxa"/>
            <w:tcBorders>
              <w:top w:val="single" w:sz="4" w:space="0" w:color="000000" w:themeColor="text1"/>
              <w:left w:val="single" w:sz="4" w:space="0" w:color="000000" w:themeColor="text1"/>
              <w:bottom w:val="single" w:sz="6" w:space="0" w:color="auto"/>
              <w:right w:val="single" w:sz="6" w:space="0" w:color="auto"/>
            </w:tcBorders>
          </w:tcPr>
          <w:p w14:paraId="5454A597" w14:textId="77777777" w:rsidR="00A245A0" w:rsidRPr="001E2F3B" w:rsidRDefault="00A245A0" w:rsidP="005928B2">
            <w:pPr>
              <w:pStyle w:val="BodyText"/>
              <w:ind w:left="219"/>
            </w:pPr>
            <w:r w:rsidRPr="001E2F3B">
              <w:t xml:space="preserve">Yes </w:t>
            </w:r>
            <w:r w:rsidRPr="001E2F3B">
              <w:rPr>
                <w:rFonts w:ascii="Segoe UI Symbol" w:hAnsi="Segoe UI Symbol" w:cs="Segoe UI Symbol"/>
              </w:rPr>
              <w:t>☐</w:t>
            </w:r>
          </w:p>
          <w:p w14:paraId="4E617D3A" w14:textId="77777777" w:rsidR="00A245A0" w:rsidRPr="001E2F3B" w:rsidRDefault="00A245A0" w:rsidP="005928B2">
            <w:pPr>
              <w:pStyle w:val="BodyText"/>
              <w:ind w:left="219"/>
            </w:pPr>
          </w:p>
          <w:p w14:paraId="0D0DFF14" w14:textId="77777777" w:rsidR="00A245A0" w:rsidRPr="001E2F3B" w:rsidRDefault="00A245A0" w:rsidP="005928B2">
            <w:pPr>
              <w:pStyle w:val="BodyText"/>
              <w:ind w:left="219"/>
            </w:pPr>
            <w:r w:rsidRPr="001E2F3B">
              <w:t xml:space="preserve">No  </w:t>
            </w:r>
            <w:r w:rsidRPr="001E2F3B">
              <w:rPr>
                <w:rFonts w:ascii="Segoe UI Symbol" w:hAnsi="Segoe UI Symbol" w:cs="Segoe UI Symbol"/>
              </w:rPr>
              <w:t>☐</w:t>
            </w:r>
          </w:p>
        </w:tc>
      </w:tr>
    </w:tbl>
    <w:p w14:paraId="19AEB587" w14:textId="77777777" w:rsidR="00A245A0" w:rsidRPr="00C7529E" w:rsidRDefault="00A245A0" w:rsidP="00A245A0">
      <w:pPr>
        <w:ind w:left="567" w:right="552"/>
        <w:rPr>
          <w:sz w:val="24"/>
          <w:szCs w:val="24"/>
        </w:rPr>
        <w:sectPr w:rsidR="00A245A0" w:rsidRPr="00C7529E" w:rsidSect="00A245A0">
          <w:pgSz w:w="11900" w:h="16840"/>
          <w:pgMar w:top="960" w:right="500" w:bottom="840" w:left="500" w:header="0" w:footer="659" w:gutter="0"/>
          <w:cols w:space="720"/>
        </w:sectPr>
      </w:pPr>
    </w:p>
    <w:p w14:paraId="5E76B583" w14:textId="2E5F40DB" w:rsidR="00A245A0" w:rsidRDefault="00A245A0" w:rsidP="00A245A0">
      <w:pPr>
        <w:pStyle w:val="BodyText"/>
        <w:ind w:left="219"/>
        <w:rPr>
          <w:sz w:val="20"/>
        </w:rPr>
      </w:pPr>
      <w:r>
        <w:rPr>
          <w:noProof/>
        </w:rPr>
        <w:lastRenderedPageBreak/>
        <mc:AlternateContent>
          <mc:Choice Requires="wps">
            <w:drawing>
              <wp:inline distT="0" distB="0" distL="0" distR="0" wp14:anchorId="3A62D4CC" wp14:editId="7737AFC6">
                <wp:extent cx="6632575" cy="591820"/>
                <wp:effectExtent l="8890" t="9525" r="6985" b="8255"/>
                <wp:docPr id="1291537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632575" cy="591820"/>
                        </a:xfrm>
                        <a:prstGeom prst="rect">
                          <a:avLst/>
                        </a:prstGeom>
                        <a:solidFill>
                          <a:srgbClr val="D9D9D9"/>
                        </a:solidFill>
                        <a:ln w="6096">
                          <a:solidFill>
                            <a:srgbClr val="000000"/>
                          </a:solidFill>
                          <a:miter lim="800000"/>
                          <a:headEnd/>
                          <a:tailEnd/>
                        </a:ln>
                      </wps:spPr>
                      <wps:txbx>
                        <w:txbxContent>
                          <w:p w14:paraId="63B8E4E8" w14:textId="77777777" w:rsidR="00A245A0" w:rsidRDefault="00A245A0" w:rsidP="00A245A0">
                            <w:pPr>
                              <w:spacing w:before="1"/>
                              <w:ind w:left="4538" w:hanging="4433"/>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7"/>
                                <w:sz w:val="40"/>
                              </w:rPr>
                              <w:t xml:space="preserve"> </w:t>
                            </w:r>
                            <w:r>
                              <w:rPr>
                                <w:b/>
                                <w:color w:val="000000"/>
                                <w:sz w:val="40"/>
                              </w:rPr>
                              <w:t>THE</w:t>
                            </w:r>
                            <w:r>
                              <w:rPr>
                                <w:b/>
                                <w:color w:val="000000"/>
                                <w:spacing w:val="-9"/>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rot="0" vert="horz" wrap="square" lIns="0" tIns="0" rIns="0" bIns="0" anchor="t" anchorCtr="0" upright="1">
                        <a:noAutofit/>
                      </wps:bodyPr>
                    </wps:wsp>
                  </a:graphicData>
                </a:graphic>
              </wp:inline>
            </w:drawing>
          </mc:Choice>
          <mc:Fallback>
            <w:pict>
              <v:shape w14:anchorId="3A62D4CC" id="Text Box 2" o:spid="_x0000_s1030" type="#_x0000_t202" style="width:522.25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ysdcBgIAAAsEAAAOAAAAZHJzL2Uyb0RvYy54bWysU9uO0zAQfUfiHyy/06SFljZquoIti5CW&#10;i7TwAY7tNBa2x9huk/L1O3ba7rLACyKRrLE9c2bOmfH6ajCaHKQPCmxNp5OSEmk5CGV3Nf329ebF&#10;kpIQmRVMg5U1PcpArzbPn617V8kZdKCF9ARBbKh6V9MuRlcVReCdNCxMwEmLly14wyJu/a4QnvWI&#10;bnQxK8tF0YMXzgOXIeDpdrykm4zftpLHz20bZCS6plhbzKvPa5PWYrNm1c4z1yl+KoP9QxWGKYtJ&#10;L1BbFhnZe/UblFHcQ4A2TjiYAtpWcZk5IJtp+YTNXceczFxQnOAuMoX/B8s/He7cF0/i8BYGbGAm&#10;Edwt8O8BtSl6F6qTT9I0VCF5N/1HENhNto+QI4bWm0QfCRGEQaWPF3XlEAnHw8Xi5Wz+ek4Jx7v5&#10;arqcZfkLVp2jnQ/xvQRDklFTj93L6OxwG2KqhlVnl5QsgFbiRmmdN37XXGtPDgw7vV2lPzUXQ35x&#10;05b0WEq5WoxM/wpR5u9PEEZFHFmtTE2XFydWdZKJd1bkgYpM6dHG/NqedEzSjSLGoRmIEjV9lRIk&#10;WRsQRxTWwzih+KLQ6MD/pKTH6axp+LFnXlKiP1hsfxrls+HPRnM2mOUYWtNIyWhex3Hk986rXYfI&#10;Y58tvMEGtipr+1DFqVycuKzf6XWkkX68z14Pb3hzDwAA//8DAFBLAwQUAAYACAAAACEAkh1Pk9wA&#10;AAAFAQAADwAAAGRycy9kb3ducmV2LnhtbEyPwU7DMAyG70i8Q2QkbiylGxMrTadpaBIgDmzjsKPX&#10;mLQicaom27q3J+MCF0vW/+vz53I+OCuO1IfWs4L7UQaCuPa6ZaPgc7u6ewQRIrJG65kUnCnAvLq+&#10;KrHQ/sRrOm6iEQnCoUAFTYxdIWWoG3IYRr4jTtmX7x3GtPZG6h5PCe6szLNsKh22nC402NGyofp7&#10;c3CJ8sLvdffmzkNudtuxfrYf5nWl1O3NsHgCEWmIf2W46Cd1qJLT3h9YB2EVpEfi77xk2WTyAGKv&#10;YDbOQVal/G9f/QAAAP//AwBQSwECLQAUAAYACAAAACEAtoM4kv4AAADhAQAAEwAAAAAAAAAAAAAA&#10;AAAAAAAAW0NvbnRlbnRfVHlwZXNdLnhtbFBLAQItABQABgAIAAAAIQA4/SH/1gAAAJQBAAALAAAA&#10;AAAAAAAAAAAAAC8BAABfcmVscy8ucmVsc1BLAQItABQABgAIAAAAIQC8ysdcBgIAAAsEAAAOAAAA&#10;AAAAAAAAAAAAAC4CAABkcnMvZTJvRG9jLnhtbFBLAQItABQABgAIAAAAIQCSHU+T3AAAAAUBAAAP&#10;AAAAAAAAAAAAAAAAAGAEAABkcnMvZG93bnJldi54bWxQSwUGAAAAAAQABADzAAAAaQUAAAAA&#10;" fillcolor="#d9d9d9" strokeweight=".48pt">
                <v:path arrowok="t"/>
                <v:textbox inset="0,0,0,0">
                  <w:txbxContent>
                    <w:p w14:paraId="63B8E4E8" w14:textId="77777777" w:rsidR="00A245A0" w:rsidRDefault="00A245A0" w:rsidP="00A245A0">
                      <w:pPr>
                        <w:spacing w:before="1"/>
                        <w:ind w:left="4538" w:hanging="4433"/>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7"/>
                          <w:sz w:val="40"/>
                        </w:rPr>
                        <w:t xml:space="preserve"> </w:t>
                      </w:r>
                      <w:r>
                        <w:rPr>
                          <w:b/>
                          <w:color w:val="000000"/>
                          <w:sz w:val="40"/>
                        </w:rPr>
                        <w:t>THE</w:t>
                      </w:r>
                      <w:r>
                        <w:rPr>
                          <w:b/>
                          <w:color w:val="000000"/>
                          <w:spacing w:val="-9"/>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0B1E48A5" w14:textId="77777777" w:rsidR="00A245A0" w:rsidRDefault="00A245A0" w:rsidP="00A245A0">
      <w:pPr>
        <w:pStyle w:val="Heading2"/>
        <w:spacing w:before="208" w:line="240" w:lineRule="auto"/>
        <w:ind w:left="220"/>
      </w:pPr>
      <w:bookmarkStart w:id="92" w:name="_Toc187440864"/>
      <w:r>
        <w:t>NOTE:</w:t>
      </w:r>
      <w:r>
        <w:rPr>
          <w:spacing w:val="-7"/>
        </w:rPr>
        <w:t xml:space="preserve"> </w:t>
      </w:r>
      <w:r>
        <w:t>The</w:t>
      </w:r>
      <w:r>
        <w:rPr>
          <w:spacing w:val="-5"/>
        </w:rPr>
        <w:t xml:space="preserve"> </w:t>
      </w:r>
      <w:r>
        <w:t>guidance</w:t>
      </w:r>
      <w:r>
        <w:rPr>
          <w:spacing w:val="-5"/>
        </w:rPr>
        <w:t xml:space="preserve"> </w:t>
      </w:r>
      <w:r>
        <w:t>offered</w:t>
      </w:r>
      <w:r>
        <w:rPr>
          <w:spacing w:val="-4"/>
        </w:rPr>
        <w:t xml:space="preserve"> </w:t>
      </w:r>
      <w:r>
        <w:t>below</w:t>
      </w:r>
      <w:r>
        <w:rPr>
          <w:spacing w:val="-4"/>
        </w:rPr>
        <w:t xml:space="preserve"> </w:t>
      </w:r>
      <w:r>
        <w:t>is</w:t>
      </w:r>
      <w:r>
        <w:rPr>
          <w:spacing w:val="-5"/>
        </w:rPr>
        <w:t xml:space="preserve"> </w:t>
      </w:r>
      <w:r>
        <w:t>linked</w:t>
      </w:r>
      <w:r>
        <w:rPr>
          <w:spacing w:val="-6"/>
        </w:rPr>
        <w:t xml:space="preserve"> </w:t>
      </w:r>
      <w:r>
        <w:t>to</w:t>
      </w:r>
      <w:r>
        <w:rPr>
          <w:spacing w:val="-5"/>
        </w:rPr>
        <w:t xml:space="preserve"> </w:t>
      </w:r>
      <w:r>
        <w:t>the</w:t>
      </w:r>
      <w:r>
        <w:rPr>
          <w:spacing w:val="-5"/>
        </w:rPr>
        <w:t xml:space="preserve"> </w:t>
      </w:r>
      <w:r>
        <w:t>five</w:t>
      </w:r>
      <w:r>
        <w:rPr>
          <w:spacing w:val="-4"/>
        </w:rPr>
        <w:t xml:space="preserve"> </w:t>
      </w:r>
      <w:r>
        <w:t>generic</w:t>
      </w:r>
      <w:r>
        <w:rPr>
          <w:spacing w:val="-5"/>
        </w:rPr>
        <w:t xml:space="preserve"> </w:t>
      </w:r>
      <w:r>
        <w:t>assessment</w:t>
      </w:r>
      <w:r>
        <w:rPr>
          <w:spacing w:val="-4"/>
        </w:rPr>
        <w:t xml:space="preserve"> </w:t>
      </w:r>
      <w:r>
        <w:t>criteria</w:t>
      </w:r>
      <w:r>
        <w:rPr>
          <w:spacing w:val="-3"/>
        </w:rPr>
        <w:t xml:space="preserve"> </w:t>
      </w:r>
      <w:r>
        <w:rPr>
          <w:spacing w:val="-2"/>
        </w:rPr>
        <w:t>overleaf.</w:t>
      </w:r>
      <w:bookmarkEnd w:id="92"/>
    </w:p>
    <w:p w14:paraId="23D5A48E" w14:textId="77777777" w:rsidR="00A245A0" w:rsidRDefault="00A245A0" w:rsidP="00A245A0">
      <w:pPr>
        <w:pStyle w:val="BodyText"/>
        <w:spacing w:before="1"/>
        <w:rPr>
          <w:b/>
        </w:rPr>
      </w:pPr>
    </w:p>
    <w:p w14:paraId="5616A16B" w14:textId="77777777" w:rsidR="00A245A0" w:rsidRDefault="00A245A0">
      <w:pPr>
        <w:pStyle w:val="ListParagraph"/>
        <w:widowControl w:val="0"/>
        <w:numPr>
          <w:ilvl w:val="0"/>
          <w:numId w:val="39"/>
        </w:numPr>
        <w:tabs>
          <w:tab w:val="left" w:pos="577"/>
        </w:tabs>
        <w:autoSpaceDE w:val="0"/>
        <w:autoSpaceDN w:val="0"/>
        <w:spacing w:line="252" w:lineRule="exact"/>
        <w:ind w:left="577" w:hanging="358"/>
        <w:contextualSpacing w:val="0"/>
        <w:jc w:val="both"/>
        <w:rPr>
          <w:b/>
        </w:rPr>
      </w:pPr>
      <w:r>
        <w:rPr>
          <w:b/>
        </w:rPr>
        <w:t>Engagement</w:t>
      </w:r>
      <w:r>
        <w:rPr>
          <w:b/>
          <w:spacing w:val="-7"/>
        </w:rPr>
        <w:t xml:space="preserve"> </w:t>
      </w:r>
      <w:r>
        <w:rPr>
          <w:b/>
        </w:rPr>
        <w:t>with</w:t>
      </w:r>
      <w:r>
        <w:rPr>
          <w:b/>
          <w:spacing w:val="-8"/>
        </w:rPr>
        <w:t xml:space="preserve"> </w:t>
      </w:r>
      <w:r>
        <w:rPr>
          <w:b/>
        </w:rPr>
        <w:t>Literature</w:t>
      </w:r>
      <w:r>
        <w:rPr>
          <w:b/>
          <w:spacing w:val="-5"/>
        </w:rPr>
        <w:t xml:space="preserve"> </w:t>
      </w:r>
      <w:r>
        <w:rPr>
          <w:b/>
          <w:spacing w:val="-2"/>
        </w:rPr>
        <w:t>Skills</w:t>
      </w:r>
    </w:p>
    <w:p w14:paraId="3D3B6ACD" w14:textId="77777777" w:rsidR="00A245A0" w:rsidRDefault="00A245A0" w:rsidP="00A245A0">
      <w:pPr>
        <w:pStyle w:val="BodyText"/>
        <w:ind w:left="219" w:right="213"/>
        <w:jc w:val="both"/>
      </w:pPr>
      <w:r>
        <w:t>Your</w:t>
      </w:r>
      <w:r>
        <w:rPr>
          <w:spacing w:val="-13"/>
        </w:rPr>
        <w:t xml:space="preserve"> </w:t>
      </w:r>
      <w:r>
        <w:t>work</w:t>
      </w:r>
      <w:r>
        <w:rPr>
          <w:spacing w:val="-15"/>
        </w:rPr>
        <w:t xml:space="preserve"> </w:t>
      </w:r>
      <w:r>
        <w:t>must</w:t>
      </w:r>
      <w:r>
        <w:rPr>
          <w:spacing w:val="-14"/>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2"/>
        </w:rPr>
        <w:t xml:space="preserve"> </w:t>
      </w:r>
      <w:r>
        <w:t>material</w:t>
      </w:r>
      <w:r>
        <w:rPr>
          <w:spacing w:val="-16"/>
        </w:rPr>
        <w:t xml:space="preserve"> </w:t>
      </w:r>
      <w:r>
        <w:t>that</w:t>
      </w:r>
      <w:r>
        <w:rPr>
          <w:spacing w:val="-13"/>
        </w:rPr>
        <w:t xml:space="preserve"> </w:t>
      </w:r>
      <w:r>
        <w:t>is</w:t>
      </w:r>
      <w:r>
        <w:rPr>
          <w:spacing w:val="-12"/>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4"/>
        </w:rPr>
        <w:t xml:space="preserve"> </w:t>
      </w:r>
      <w:r>
        <w:t>should</w:t>
      </w:r>
      <w:r>
        <w:rPr>
          <w:spacing w:val="-2"/>
        </w:rPr>
        <w:t xml:space="preserve"> </w:t>
      </w:r>
      <w:r>
        <w:t>provide</w:t>
      </w:r>
      <w:r>
        <w:rPr>
          <w:spacing w:val="-2"/>
        </w:rPr>
        <w:t xml:space="preserve"> </w:t>
      </w:r>
      <w:r>
        <w:t>evidence</w:t>
      </w:r>
      <w:r>
        <w:rPr>
          <w:spacing w:val="-2"/>
        </w:rPr>
        <w:t xml:space="preserve"> </w:t>
      </w:r>
      <w:r>
        <w:t>that you</w:t>
      </w:r>
      <w:r>
        <w:rPr>
          <w:spacing w:val="-4"/>
        </w:rPr>
        <w:t xml:space="preserve"> </w:t>
      </w:r>
      <w:r>
        <w:t>have</w:t>
      </w:r>
      <w:r>
        <w:rPr>
          <w:spacing w:val="-4"/>
        </w:rPr>
        <w:t xml:space="preserve"> </w:t>
      </w:r>
      <w:r>
        <w:t>accessed</w:t>
      </w:r>
      <w:r>
        <w:rPr>
          <w:spacing w:val="-2"/>
        </w:rPr>
        <w:t xml:space="preserve"> </w:t>
      </w:r>
      <w:r>
        <w:t>an</w:t>
      </w:r>
      <w:r>
        <w:rPr>
          <w:spacing w:val="-4"/>
        </w:rPr>
        <w:t xml:space="preserve"> </w:t>
      </w:r>
      <w:r>
        <w:t>appropriate</w:t>
      </w:r>
      <w:r>
        <w:rPr>
          <w:spacing w:val="-2"/>
        </w:rPr>
        <w:t xml:space="preserve"> </w:t>
      </w:r>
      <w:r>
        <w:rPr>
          <w:i/>
        </w:rPr>
        <w:t>range</w:t>
      </w:r>
      <w:r>
        <w:rPr>
          <w:i/>
          <w:spacing w:val="-1"/>
        </w:rPr>
        <w:t xml:space="preserve"> </w:t>
      </w:r>
      <w:r>
        <w:t>of sources, which</w:t>
      </w:r>
      <w:r>
        <w:rPr>
          <w:spacing w:val="-2"/>
        </w:rPr>
        <w:t xml:space="preserve"> </w:t>
      </w:r>
      <w:r>
        <w:t>may</w:t>
      </w:r>
      <w:r>
        <w:rPr>
          <w:spacing w:val="-1"/>
        </w:rPr>
        <w:t xml:space="preserve"> </w:t>
      </w:r>
      <w:r>
        <w:t xml:space="preserve">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5"/>
        </w:rPr>
        <w:t xml:space="preserve"> </w:t>
      </w:r>
      <w:r>
        <w:t>system,</w:t>
      </w:r>
      <w:r>
        <w:rPr>
          <w:spacing w:val="-4"/>
        </w:rPr>
        <w:t xml:space="preserve"> </w:t>
      </w:r>
      <w:r>
        <w:t>including</w:t>
      </w:r>
      <w:r>
        <w:rPr>
          <w:spacing w:val="-5"/>
        </w:rPr>
        <w:t xml:space="preserve"> </w:t>
      </w:r>
      <w:r>
        <w:t>in-text</w:t>
      </w:r>
      <w:r>
        <w:rPr>
          <w:spacing w:val="-6"/>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5"/>
        </w:rPr>
        <w:t xml:space="preserve"> </w:t>
      </w:r>
      <w:r>
        <w:t>list</w:t>
      </w:r>
      <w:r>
        <w:rPr>
          <w:spacing w:val="-6"/>
        </w:rPr>
        <w:t xml:space="preserve"> </w:t>
      </w:r>
      <w:r>
        <w:t>at</w:t>
      </w:r>
      <w:r>
        <w:rPr>
          <w:spacing w:val="-6"/>
        </w:rPr>
        <w:t xml:space="preserve"> </w:t>
      </w:r>
      <w:r>
        <w:t>the</w:t>
      </w:r>
      <w:r>
        <w:rPr>
          <w:spacing w:val="-5"/>
        </w:rPr>
        <w:t xml:space="preserve"> </w:t>
      </w:r>
      <w:r>
        <w:t>end</w:t>
      </w:r>
      <w:r>
        <w:rPr>
          <w:spacing w:val="-5"/>
        </w:rPr>
        <w:t xml:space="preserve"> </w:t>
      </w:r>
      <w:r>
        <w:t>of your work.</w:t>
      </w:r>
    </w:p>
    <w:p w14:paraId="2B7D07A6" w14:textId="77777777" w:rsidR="00A245A0" w:rsidRDefault="00A245A0" w:rsidP="00A245A0">
      <w:pPr>
        <w:pStyle w:val="BodyText"/>
      </w:pPr>
    </w:p>
    <w:p w14:paraId="769B4896" w14:textId="77777777" w:rsidR="00A245A0" w:rsidRPr="00F77672" w:rsidRDefault="00A245A0" w:rsidP="00A245A0">
      <w:pPr>
        <w:ind w:left="218" w:right="218"/>
        <w:jc w:val="both"/>
        <w:rPr>
          <w:i/>
        </w:rPr>
      </w:pPr>
      <w:r>
        <w:rPr>
          <w:b/>
          <w:i/>
        </w:rPr>
        <w:t>Guidance</w:t>
      </w:r>
      <w:r>
        <w:rPr>
          <w:b/>
          <w:i/>
          <w:spacing w:val="-2"/>
        </w:rPr>
        <w:t xml:space="preserve"> </w:t>
      </w:r>
      <w:r>
        <w:rPr>
          <w:b/>
          <w:i/>
        </w:rPr>
        <w:t>specific</w:t>
      </w:r>
      <w:r>
        <w:rPr>
          <w:b/>
          <w:i/>
          <w:spacing w:val="-2"/>
        </w:rPr>
        <w:t xml:space="preserve"> </w:t>
      </w:r>
      <w:r>
        <w:rPr>
          <w:b/>
          <w:i/>
        </w:rPr>
        <w:t>to</w:t>
      </w:r>
      <w:r>
        <w:rPr>
          <w:b/>
          <w:i/>
          <w:spacing w:val="-2"/>
        </w:rPr>
        <w:t xml:space="preserve"> </w:t>
      </w:r>
      <w:r>
        <w:rPr>
          <w:b/>
          <w:i/>
        </w:rPr>
        <w:t xml:space="preserve">this assessment: </w:t>
      </w:r>
      <w:r w:rsidRPr="00F77672">
        <w:rPr>
          <w:i/>
        </w:rPr>
        <w:t>Include at least 1</w:t>
      </w:r>
      <w:r>
        <w:rPr>
          <w:i/>
        </w:rPr>
        <w:t>0</w:t>
      </w:r>
      <w:r w:rsidRPr="00F77672">
        <w:rPr>
          <w:i/>
        </w:rPr>
        <w:t xml:space="preserve"> academic references from journals, textbooks, and reliable websites. Aim for a diverse range that provides a solid foundation for your reflection.</w:t>
      </w:r>
      <w:r>
        <w:rPr>
          <w:i/>
        </w:rPr>
        <w:t xml:space="preserve"> </w:t>
      </w:r>
      <w:r w:rsidRPr="00F77672">
        <w:rPr>
          <w:i/>
        </w:rPr>
        <w:t>Prioriti</w:t>
      </w:r>
      <w:r>
        <w:rPr>
          <w:i/>
        </w:rPr>
        <w:t>s</w:t>
      </w:r>
      <w:r w:rsidRPr="00F77672">
        <w:rPr>
          <w:i/>
        </w:rPr>
        <w:t>e academic journals and reputable books for your references, as they are typically credible. Use websites sparingly and ensure they are authoritative (e.g., educational institutions, governmental bodies).</w:t>
      </w:r>
    </w:p>
    <w:p w14:paraId="3E3CA82A" w14:textId="77777777" w:rsidR="00A245A0" w:rsidRDefault="00A245A0" w:rsidP="00A245A0">
      <w:pPr>
        <w:ind w:left="218" w:right="218"/>
        <w:jc w:val="both"/>
        <w:rPr>
          <w:i/>
        </w:rPr>
      </w:pPr>
      <w:r w:rsidRPr="00F77672">
        <w:rPr>
          <w:i/>
        </w:rPr>
        <w:t>Focus on sources published within the last five years, while also considering seminal works in your field that may be older.</w:t>
      </w:r>
      <w:r>
        <w:rPr>
          <w:i/>
        </w:rPr>
        <w:t xml:space="preserve"> </w:t>
      </w:r>
      <w:r w:rsidRPr="00F77672">
        <w:rPr>
          <w:i/>
        </w:rPr>
        <w:t>Use the Harvard referencing style for your in-text citations and reference list. Ensure your citations are accurate and properly formatted.</w:t>
      </w:r>
    </w:p>
    <w:p w14:paraId="380C2EE5" w14:textId="77777777" w:rsidR="00A245A0" w:rsidRDefault="00A245A0" w:rsidP="00A245A0">
      <w:pPr>
        <w:pStyle w:val="BodyText"/>
        <w:spacing w:before="251"/>
        <w:rPr>
          <w:i/>
        </w:rPr>
      </w:pPr>
    </w:p>
    <w:p w14:paraId="466FE6A6" w14:textId="77777777" w:rsidR="00A245A0" w:rsidRDefault="00A245A0">
      <w:pPr>
        <w:pStyle w:val="Heading2"/>
        <w:keepNext w:val="0"/>
        <w:keepLines w:val="0"/>
        <w:widowControl w:val="0"/>
        <w:numPr>
          <w:ilvl w:val="0"/>
          <w:numId w:val="39"/>
        </w:numPr>
        <w:tabs>
          <w:tab w:val="left" w:pos="576"/>
        </w:tabs>
        <w:autoSpaceDE w:val="0"/>
        <w:autoSpaceDN w:val="0"/>
        <w:spacing w:before="0" w:after="0" w:line="240" w:lineRule="auto"/>
        <w:ind w:left="576" w:hanging="358"/>
        <w:jc w:val="both"/>
      </w:pPr>
      <w:bookmarkStart w:id="93" w:name="_Toc187440865"/>
      <w:r>
        <w:t>Knowledge</w:t>
      </w:r>
      <w:r>
        <w:rPr>
          <w:spacing w:val="-8"/>
        </w:rPr>
        <w:t xml:space="preserve"> </w:t>
      </w:r>
      <w:r>
        <w:t>and</w:t>
      </w:r>
      <w:r>
        <w:rPr>
          <w:spacing w:val="-7"/>
        </w:rPr>
        <w:t xml:space="preserve"> </w:t>
      </w:r>
      <w:r>
        <w:t>Understanding</w:t>
      </w:r>
      <w:r>
        <w:rPr>
          <w:spacing w:val="-7"/>
        </w:rPr>
        <w:t xml:space="preserve"> </w:t>
      </w:r>
      <w:r>
        <w:rPr>
          <w:spacing w:val="-2"/>
        </w:rPr>
        <w:t>Skills</w:t>
      </w:r>
      <w:bookmarkEnd w:id="93"/>
    </w:p>
    <w:p w14:paraId="4DF057E1" w14:textId="77777777" w:rsidR="00A245A0" w:rsidRDefault="00A245A0" w:rsidP="00A245A0">
      <w:pPr>
        <w:pStyle w:val="BodyText"/>
        <w:spacing w:before="2"/>
        <w:ind w:left="218" w:right="216"/>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5"/>
        </w:rPr>
        <w:t xml:space="preserve"> </w:t>
      </w:r>
      <w:r>
        <w:t>associated with</w:t>
      </w:r>
      <w:r>
        <w:rPr>
          <w:spacing w:val="-2"/>
        </w:rPr>
        <w:t xml:space="preserve"> </w:t>
      </w:r>
      <w:r>
        <w:t>your area(s) of study.</w:t>
      </w:r>
      <w:r>
        <w:rPr>
          <w:spacing w:val="40"/>
        </w:rPr>
        <w:t xml:space="preserve"> </w:t>
      </w:r>
      <w:r>
        <w:rPr>
          <w:i/>
        </w:rPr>
        <w:t>Knowledge</w:t>
      </w:r>
      <w:r>
        <w:rPr>
          <w:i/>
          <w:spacing w:val="-2"/>
        </w:rPr>
        <w:t xml:space="preserve"> </w:t>
      </w:r>
      <w:r>
        <w:t>relates</w:t>
      </w:r>
      <w:r>
        <w:rPr>
          <w:spacing w:val="-4"/>
        </w:rPr>
        <w:t xml:space="preserve"> </w:t>
      </w:r>
      <w:r>
        <w:t>to</w:t>
      </w:r>
      <w:r>
        <w:rPr>
          <w:spacing w:val="-4"/>
        </w:rPr>
        <w:t xml:space="preserve"> </w:t>
      </w:r>
      <w:r>
        <w:t>the</w:t>
      </w:r>
      <w:r>
        <w:rPr>
          <w:spacing w:val="-2"/>
        </w:rPr>
        <w:t xml:space="preserve"> </w:t>
      </w:r>
      <w:r>
        <w:t>facts, information</w:t>
      </w:r>
      <w:r>
        <w:rPr>
          <w:spacing w:val="-2"/>
        </w:rPr>
        <w:t xml:space="preserve"> </w:t>
      </w:r>
      <w:r>
        <w:t>and</w:t>
      </w:r>
      <w:r>
        <w:rPr>
          <w:spacing w:val="-2"/>
        </w:rPr>
        <w:t xml:space="preserve"> </w:t>
      </w:r>
      <w:r>
        <w:t>skills</w:t>
      </w:r>
      <w:r>
        <w:rPr>
          <w:spacing w:val="-1"/>
        </w:rPr>
        <w:t xml:space="preserve"> </w:t>
      </w:r>
      <w:r>
        <w:t>you</w:t>
      </w:r>
      <w:r>
        <w:rPr>
          <w:spacing w:val="-2"/>
        </w:rPr>
        <w:t xml:space="preserve"> </w:t>
      </w:r>
      <w:r>
        <w:t>have</w:t>
      </w:r>
      <w:r>
        <w:rPr>
          <w:spacing w:val="-2"/>
        </w:rPr>
        <w:t xml:space="preserve"> </w:t>
      </w:r>
      <w:r>
        <w:t>acquired</w:t>
      </w:r>
      <w:r>
        <w:rPr>
          <w:spacing w:val="-2"/>
        </w:rPr>
        <w:t xml:space="preserve"> </w:t>
      </w:r>
      <w:r>
        <w:t>through your</w:t>
      </w:r>
      <w:r>
        <w:rPr>
          <w:spacing w:val="-5"/>
        </w:rPr>
        <w:t xml:space="preserve"> </w:t>
      </w:r>
      <w:r>
        <w:t>learning.</w:t>
      </w:r>
      <w:r>
        <w:rPr>
          <w:spacing w:val="40"/>
        </w:rPr>
        <w:t xml:space="preserve"> </w:t>
      </w:r>
      <w:r>
        <w:t>You</w:t>
      </w:r>
      <w:r>
        <w:rPr>
          <w:spacing w:val="-6"/>
        </w:rPr>
        <w:t xml:space="preserve"> </w:t>
      </w:r>
      <w:r>
        <w:t>demonstrate</w:t>
      </w:r>
      <w:r>
        <w:rPr>
          <w:spacing w:val="-6"/>
        </w:rPr>
        <w:t xml:space="preserve"> </w:t>
      </w:r>
      <w:r>
        <w:t>your</w:t>
      </w:r>
      <w:r>
        <w:rPr>
          <w:spacing w:val="-5"/>
        </w:rPr>
        <w:t xml:space="preserve"> </w:t>
      </w:r>
      <w:r>
        <w:rPr>
          <w:i/>
        </w:rPr>
        <w:t>understanding</w:t>
      </w:r>
      <w:r>
        <w:rPr>
          <w:i/>
          <w:spacing w:val="-5"/>
        </w:rPr>
        <w:t xml:space="preserve"> </w:t>
      </w:r>
      <w:r>
        <w:t>by</w:t>
      </w:r>
      <w:r>
        <w:rPr>
          <w:spacing w:val="-6"/>
        </w:rPr>
        <w:t xml:space="preserve"> </w:t>
      </w:r>
      <w:r>
        <w:t>interpreting</w:t>
      </w:r>
      <w:r>
        <w:rPr>
          <w:spacing w:val="-9"/>
        </w:rPr>
        <w:t xml:space="preserve"> </w:t>
      </w:r>
      <w:r>
        <w:t>the</w:t>
      </w:r>
      <w:r>
        <w:rPr>
          <w:spacing w:val="-9"/>
        </w:rPr>
        <w:t xml:space="preserve"> </w:t>
      </w:r>
      <w:r>
        <w:t>meaning</w:t>
      </w:r>
      <w:r>
        <w:rPr>
          <w:spacing w:val="-6"/>
        </w:rPr>
        <w:t xml:space="preserve"> </w:t>
      </w:r>
      <w:r>
        <w:t>of</w:t>
      </w:r>
      <w:r>
        <w:rPr>
          <w:spacing w:val="-5"/>
        </w:rPr>
        <w:t xml:space="preserve"> </w:t>
      </w:r>
      <w:r>
        <w:t>the</w:t>
      </w:r>
      <w:r>
        <w:rPr>
          <w:spacing w:val="-9"/>
        </w:rPr>
        <w:t xml:space="preserve"> </w:t>
      </w:r>
      <w:r>
        <w:t>facts</w:t>
      </w:r>
      <w:r>
        <w:rPr>
          <w:spacing w:val="-6"/>
        </w:rPr>
        <w:t xml:space="preserve"> </w:t>
      </w:r>
      <w:r>
        <w:t>and</w:t>
      </w:r>
      <w:r>
        <w:rPr>
          <w:spacing w:val="-9"/>
        </w:rPr>
        <w:t xml:space="preserve"> </w:t>
      </w:r>
      <w:r>
        <w:t>information (knowledge).</w:t>
      </w:r>
      <w:r>
        <w:rPr>
          <w:spacing w:val="-7"/>
        </w:rPr>
        <w:t xml:space="preserve"> </w:t>
      </w:r>
      <w:r>
        <w:t>This</w:t>
      </w:r>
      <w:r>
        <w:rPr>
          <w:spacing w:val="-10"/>
        </w:rPr>
        <w:t xml:space="preserve"> </w:t>
      </w:r>
      <w:r>
        <w:t>means</w:t>
      </w:r>
      <w:r>
        <w:rPr>
          <w:spacing w:val="-10"/>
        </w:rPr>
        <w:t xml:space="preserve"> </w:t>
      </w:r>
      <w:r>
        <w:t>that</w:t>
      </w:r>
      <w:r>
        <w:rPr>
          <w:spacing w:val="-9"/>
        </w:rPr>
        <w:t xml:space="preserve"> </w:t>
      </w:r>
      <w:r>
        <w:t>you</w:t>
      </w:r>
      <w:r>
        <w:rPr>
          <w:spacing w:val="-8"/>
        </w:rPr>
        <w:t xml:space="preserve"> </w:t>
      </w:r>
      <w:r>
        <w:t>need</w:t>
      </w:r>
      <w:r>
        <w:rPr>
          <w:spacing w:val="-8"/>
        </w:rPr>
        <w:t xml:space="preserve"> </w:t>
      </w:r>
      <w:r>
        <w:t>to</w:t>
      </w:r>
      <w:r>
        <w:rPr>
          <w:spacing w:val="-10"/>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7"/>
        </w:rPr>
        <w:t xml:space="preserve"> </w:t>
      </w:r>
      <w:r>
        <w:t>work</w:t>
      </w:r>
      <w:r>
        <w:rPr>
          <w:spacing w:val="-8"/>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w:t>
      </w:r>
      <w:r>
        <w:rPr>
          <w:spacing w:val="40"/>
        </w:rPr>
        <w:t xml:space="preserve"> </w:t>
      </w:r>
      <w:r>
        <w:t>You should be able to explain the theories, concepts, etc. to show</w:t>
      </w:r>
      <w:r>
        <w:rPr>
          <w:spacing w:val="-7"/>
        </w:rPr>
        <w:t xml:space="preserve"> </w:t>
      </w:r>
      <w:r>
        <w:t>your</w:t>
      </w:r>
      <w:r>
        <w:rPr>
          <w:spacing w:val="-8"/>
        </w:rPr>
        <w:t xml:space="preserve"> </w:t>
      </w:r>
      <w:r>
        <w:t>understanding.</w:t>
      </w:r>
      <w:r>
        <w:rPr>
          <w:spacing w:val="40"/>
        </w:rPr>
        <w:t xml:space="preserve"> </w:t>
      </w:r>
      <w:r>
        <w:t>Your</w:t>
      </w:r>
      <w:r>
        <w:rPr>
          <w:spacing w:val="-8"/>
        </w:rPr>
        <w:t xml:space="preserve"> </w:t>
      </w:r>
      <w:r>
        <w:t>mark/grade</w:t>
      </w:r>
      <w:r>
        <w:rPr>
          <w:spacing w:val="-6"/>
        </w:rPr>
        <w:t xml:space="preserve"> </w:t>
      </w:r>
      <w:r>
        <w:t>will</w:t>
      </w:r>
      <w:r>
        <w:rPr>
          <w:spacing w:val="-7"/>
        </w:rPr>
        <w:t xml:space="preserve"> </w:t>
      </w:r>
      <w:r>
        <w:t>also</w:t>
      </w:r>
      <w:r>
        <w:rPr>
          <w:spacing w:val="-6"/>
        </w:rPr>
        <w:t xml:space="preserve"> </w:t>
      </w:r>
      <w:r>
        <w:t>depend</w:t>
      </w:r>
      <w:r>
        <w:rPr>
          <w:spacing w:val="-9"/>
        </w:rPr>
        <w:t xml:space="preserve"> </w:t>
      </w:r>
      <w:r>
        <w:t>upon</w:t>
      </w:r>
      <w:r>
        <w:rPr>
          <w:spacing w:val="-9"/>
        </w:rPr>
        <w:t xml:space="preserve"> </w:t>
      </w:r>
      <w:r>
        <w:t>the</w:t>
      </w:r>
      <w:r>
        <w:rPr>
          <w:spacing w:val="-9"/>
        </w:rPr>
        <w:t xml:space="preserve"> </w:t>
      </w:r>
      <w:r>
        <w:rPr>
          <w:i/>
        </w:rPr>
        <w:t>extent</w:t>
      </w:r>
      <w:r>
        <w:rPr>
          <w:i/>
          <w:spacing w:val="-6"/>
        </w:rPr>
        <w:t xml:space="preserve"> </w:t>
      </w:r>
      <w:r>
        <w:t>to</w:t>
      </w:r>
      <w:r>
        <w:rPr>
          <w:spacing w:val="-9"/>
        </w:rPr>
        <w:t xml:space="preserve"> </w:t>
      </w:r>
      <w:r>
        <w:t>which</w:t>
      </w:r>
      <w:r>
        <w:rPr>
          <w:spacing w:val="-6"/>
        </w:rPr>
        <w:t xml:space="preserve"> </w:t>
      </w:r>
      <w:r>
        <w:t>you</w:t>
      </w:r>
      <w:r>
        <w:rPr>
          <w:spacing w:val="-9"/>
        </w:rPr>
        <w:t xml:space="preserve"> </w:t>
      </w:r>
      <w:r>
        <w:t>demonstrate</w:t>
      </w:r>
      <w:r>
        <w:rPr>
          <w:spacing w:val="-9"/>
        </w:rPr>
        <w:t xml:space="preserve"> </w:t>
      </w:r>
      <w:r>
        <w:t>your knowledge and understanding.</w:t>
      </w:r>
    </w:p>
    <w:p w14:paraId="186829F5" w14:textId="77777777" w:rsidR="00A245A0" w:rsidRDefault="00A245A0" w:rsidP="00A245A0">
      <w:pPr>
        <w:pStyle w:val="BodyText"/>
      </w:pPr>
    </w:p>
    <w:p w14:paraId="6F1E5FF6" w14:textId="77777777" w:rsidR="00A245A0" w:rsidRPr="00F77672" w:rsidRDefault="00A245A0" w:rsidP="00A245A0">
      <w:pPr>
        <w:ind w:left="220" w:right="216"/>
        <w:jc w:val="both"/>
        <w:rPr>
          <w:i/>
        </w:rPr>
      </w:pPr>
      <w:r>
        <w:rPr>
          <w:b/>
          <w:i/>
        </w:rPr>
        <w:t xml:space="preserve">Guidance specific to this assessment: </w:t>
      </w:r>
      <w:r>
        <w:rPr>
          <w:i/>
        </w:rPr>
        <w:t>You should demonstrate your understanding of</w:t>
      </w:r>
      <w:r w:rsidRPr="00F77672">
        <w:rPr>
          <w:i/>
        </w:rPr>
        <w:t xml:space="preserve"> Gibbs' model and how to apply it to your reflection. Clearly outline each stage of the model (Description, Feelings, Evaluation, Analysis, Conclusion, Action Plan) in your essay.</w:t>
      </w:r>
    </w:p>
    <w:p w14:paraId="7B5456E7" w14:textId="77777777" w:rsidR="00A245A0" w:rsidRDefault="00A245A0" w:rsidP="00A245A0">
      <w:pPr>
        <w:ind w:left="220" w:right="216"/>
        <w:jc w:val="both"/>
        <w:rPr>
          <w:i/>
        </w:rPr>
      </w:pPr>
      <w:r w:rsidRPr="00F77672">
        <w:rPr>
          <w:i/>
        </w:rPr>
        <w:t>Identify and explain relevant concepts, theories, and models learned during your first term. Make connections between these theories and your personal experiences.</w:t>
      </w:r>
      <w:r>
        <w:rPr>
          <w:i/>
        </w:rPr>
        <w:t xml:space="preserve"> </w:t>
      </w:r>
      <w:r w:rsidRPr="00F77672">
        <w:rPr>
          <w:i/>
        </w:rPr>
        <w:t>Clearly convey your understanding by interpreting your experiences through the lens of the concepts discussed in your studies. This will enhance the depth of your reflection.</w:t>
      </w:r>
    </w:p>
    <w:p w14:paraId="6D96C38B" w14:textId="77777777" w:rsidR="00A245A0" w:rsidRDefault="00A245A0" w:rsidP="00A245A0">
      <w:pPr>
        <w:pStyle w:val="BodyText"/>
        <w:rPr>
          <w:i/>
        </w:rPr>
      </w:pPr>
    </w:p>
    <w:p w14:paraId="4BD88D6D" w14:textId="77777777" w:rsidR="00A245A0" w:rsidRDefault="00A245A0">
      <w:pPr>
        <w:pStyle w:val="Heading2"/>
        <w:keepNext w:val="0"/>
        <w:keepLines w:val="0"/>
        <w:widowControl w:val="0"/>
        <w:numPr>
          <w:ilvl w:val="0"/>
          <w:numId w:val="39"/>
        </w:numPr>
        <w:tabs>
          <w:tab w:val="left" w:pos="578"/>
        </w:tabs>
        <w:autoSpaceDE w:val="0"/>
        <w:autoSpaceDN w:val="0"/>
        <w:spacing w:before="0" w:after="0" w:line="252" w:lineRule="exact"/>
        <w:ind w:left="578" w:hanging="358"/>
        <w:jc w:val="both"/>
      </w:pPr>
      <w:bookmarkStart w:id="94" w:name="_Toc187440866"/>
      <w:r>
        <w:t>Cognitive</w:t>
      </w:r>
      <w:r>
        <w:rPr>
          <w:spacing w:val="-8"/>
        </w:rPr>
        <w:t xml:space="preserve"> </w:t>
      </w:r>
      <w:r>
        <w:t>and</w:t>
      </w:r>
      <w:r>
        <w:rPr>
          <w:spacing w:val="-7"/>
        </w:rPr>
        <w:t xml:space="preserve"> </w:t>
      </w:r>
      <w:r>
        <w:t>Intellectual</w:t>
      </w:r>
      <w:r>
        <w:rPr>
          <w:spacing w:val="-3"/>
        </w:rPr>
        <w:t xml:space="preserve"> </w:t>
      </w:r>
      <w:r>
        <w:rPr>
          <w:spacing w:val="-2"/>
        </w:rPr>
        <w:t>Skills</w:t>
      </w:r>
      <w:bookmarkEnd w:id="94"/>
    </w:p>
    <w:p w14:paraId="4DB67805" w14:textId="77777777" w:rsidR="00A245A0" w:rsidRDefault="00A245A0" w:rsidP="00A245A0">
      <w:pPr>
        <w:pStyle w:val="BodyText"/>
        <w:ind w:left="220" w:right="214"/>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9"/>
        </w:rPr>
        <w:t xml:space="preserve"> </w:t>
      </w:r>
      <w:r>
        <w:t>to</w:t>
      </w:r>
      <w:r>
        <w:rPr>
          <w:spacing w:val="-6"/>
        </w:rPr>
        <w:t xml:space="preserve"> </w:t>
      </w:r>
      <w:r>
        <w:t>your</w:t>
      </w:r>
      <w:r>
        <w:rPr>
          <w:spacing w:val="-7"/>
        </w:rPr>
        <w:t xml:space="preserve"> </w:t>
      </w:r>
      <w:r>
        <w:t>area(s)</w:t>
      </w:r>
      <w:r>
        <w:rPr>
          <w:spacing w:val="-3"/>
        </w:rPr>
        <w:t xml:space="preserve"> </w:t>
      </w:r>
      <w:r>
        <w:t>of</w:t>
      </w:r>
      <w:r>
        <w:rPr>
          <w:spacing w:val="-5"/>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6"/>
        </w:rPr>
        <w:t xml:space="preserve"> </w:t>
      </w:r>
      <w:r>
        <w:t>must</w:t>
      </w:r>
      <w:r>
        <w:rPr>
          <w:spacing w:val="-5"/>
        </w:rPr>
        <w:t xml:space="preserve"> </w:t>
      </w:r>
      <w:r>
        <w:t>contain</w:t>
      </w:r>
      <w:r>
        <w:rPr>
          <w:spacing w:val="-4"/>
        </w:rPr>
        <w:t xml:space="preserve"> </w:t>
      </w:r>
      <w:r>
        <w:t>evidence</w:t>
      </w:r>
      <w:r>
        <w:rPr>
          <w:spacing w:val="-4"/>
        </w:rPr>
        <w:t xml:space="preserve"> </w:t>
      </w:r>
      <w:r>
        <w:t>of</w:t>
      </w:r>
      <w:r>
        <w:rPr>
          <w:spacing w:val="-5"/>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5"/>
        </w:rPr>
        <w:t xml:space="preserve"> </w:t>
      </w:r>
      <w:r>
        <w:t>compile,</w:t>
      </w:r>
      <w:r>
        <w:rPr>
          <w:spacing w:val="-14"/>
        </w:rPr>
        <w:t xml:space="preserve"> </w:t>
      </w:r>
      <w:r>
        <w:t>compare and</w:t>
      </w:r>
      <w:r>
        <w:rPr>
          <w:spacing w:val="-9"/>
        </w:rPr>
        <w:t xml:space="preserve"> </w:t>
      </w:r>
      <w:r>
        <w:t>contrast</w:t>
      </w:r>
      <w:r>
        <w:rPr>
          <w:spacing w:val="-7"/>
        </w:rPr>
        <w:t xml:space="preserve"> </w:t>
      </w:r>
      <w:r>
        <w:t>information.</w:t>
      </w:r>
      <w:r>
        <w:rPr>
          <w:spacing w:val="40"/>
        </w:rPr>
        <w:t xml:space="preserve"> </w:t>
      </w:r>
      <w:r>
        <w:t>This</w:t>
      </w:r>
      <w:r>
        <w:rPr>
          <w:spacing w:val="-13"/>
        </w:rPr>
        <w:t xml:space="preserve"> </w:t>
      </w:r>
      <w:r>
        <w:t>means</w:t>
      </w:r>
      <w:r>
        <w:rPr>
          <w:spacing w:val="-11"/>
        </w:rPr>
        <w:t xml:space="preserve"> </w:t>
      </w:r>
      <w:r>
        <w:t>not</w:t>
      </w:r>
      <w:r>
        <w:rPr>
          <w:spacing w:val="-12"/>
        </w:rPr>
        <w:t xml:space="preserve"> </w:t>
      </w:r>
      <w:r>
        <w:t>just</w:t>
      </w:r>
      <w:r>
        <w:rPr>
          <w:spacing w:val="-10"/>
        </w:rPr>
        <w:t xml:space="preserve"> </w:t>
      </w:r>
      <w:r>
        <w:t>describing</w:t>
      </w:r>
      <w:r>
        <w:rPr>
          <w:spacing w:val="-9"/>
        </w:rPr>
        <w:t xml:space="preserve"> </w:t>
      </w:r>
      <w:r>
        <w:t>what!</w:t>
      </w:r>
      <w:r>
        <w:rPr>
          <w:spacing w:val="-7"/>
        </w:rPr>
        <w:t xml:space="preserve"> </w:t>
      </w:r>
      <w:r>
        <w:t>But</w:t>
      </w:r>
      <w:r>
        <w:rPr>
          <w:spacing w:val="-7"/>
        </w:rPr>
        <w:t xml:space="preserve"> </w:t>
      </w:r>
      <w:r>
        <w:t>also</w:t>
      </w:r>
      <w:r>
        <w:rPr>
          <w:spacing w:val="-14"/>
        </w:rPr>
        <w:t xml:space="preserve"> </w:t>
      </w:r>
      <w:r>
        <w:t>justifying:</w:t>
      </w:r>
      <w:r>
        <w:rPr>
          <w:spacing w:val="-10"/>
        </w:rPr>
        <w:t xml:space="preserve"> </w:t>
      </w:r>
      <w:r>
        <w:t>Why?</w:t>
      </w:r>
      <w:r>
        <w:rPr>
          <w:spacing w:val="-11"/>
        </w:rPr>
        <w:t xml:space="preserve"> </w:t>
      </w:r>
      <w:r>
        <w:t>How?</w:t>
      </w:r>
      <w:r>
        <w:rPr>
          <w:spacing w:val="-11"/>
        </w:rPr>
        <w:t xml:space="preserve"> </w:t>
      </w:r>
      <w:r>
        <w:t>When?</w:t>
      </w:r>
      <w:r>
        <w:rPr>
          <w:spacing w:val="-9"/>
        </w:rPr>
        <w:t xml:space="preserve"> </w:t>
      </w:r>
      <w:r>
        <w:t>Who? Where? At what cost? You should provide justification for your arguments and judgements using evidence that</w:t>
      </w:r>
      <w:r>
        <w:rPr>
          <w:spacing w:val="-5"/>
        </w:rPr>
        <w:t xml:space="preserve"> </w:t>
      </w:r>
      <w:r>
        <w:t>you</w:t>
      </w:r>
      <w:r>
        <w:rPr>
          <w:spacing w:val="-9"/>
        </w:rPr>
        <w:t xml:space="preserve"> </w:t>
      </w:r>
      <w:r>
        <w:t>have</w:t>
      </w:r>
      <w:r>
        <w:rPr>
          <w:spacing w:val="-6"/>
        </w:rPr>
        <w:t xml:space="preserve"> </w:t>
      </w:r>
      <w:r>
        <w:t>reflected</w:t>
      </w:r>
      <w:r>
        <w:rPr>
          <w:spacing w:val="-6"/>
        </w:rPr>
        <w:t xml:space="preserve"> </w:t>
      </w:r>
      <w:r>
        <w:t>upon</w:t>
      </w:r>
      <w:r>
        <w:rPr>
          <w:spacing w:val="-6"/>
        </w:rPr>
        <w:t xml:space="preserve"> </w:t>
      </w:r>
      <w:r>
        <w:t>the</w:t>
      </w:r>
      <w:r>
        <w:rPr>
          <w:spacing w:val="-6"/>
        </w:rPr>
        <w:t xml:space="preserve"> </w:t>
      </w:r>
      <w:r>
        <w:t>ideas</w:t>
      </w:r>
      <w:r>
        <w:rPr>
          <w:spacing w:val="-6"/>
        </w:rPr>
        <w:t xml:space="preserve"> </w:t>
      </w:r>
      <w:r>
        <w:t>of</w:t>
      </w:r>
      <w:r>
        <w:rPr>
          <w:spacing w:val="-5"/>
        </w:rPr>
        <w:t xml:space="preserve"> </w:t>
      </w:r>
      <w:r>
        <w:t>others</w:t>
      </w:r>
      <w:r>
        <w:rPr>
          <w:spacing w:val="-6"/>
        </w:rPr>
        <w:t xml:space="preserve"> </w:t>
      </w:r>
      <w:r>
        <w:t>within</w:t>
      </w:r>
      <w:r>
        <w:rPr>
          <w:spacing w:val="-6"/>
        </w:rPr>
        <w:t xml:space="preserve"> </w:t>
      </w:r>
      <w:r>
        <w:t>the</w:t>
      </w:r>
      <w:r>
        <w:rPr>
          <w:spacing w:val="-6"/>
        </w:rPr>
        <w:t xml:space="preserve"> </w:t>
      </w:r>
      <w:r>
        <w:t>subject</w:t>
      </w:r>
      <w:r>
        <w:rPr>
          <w:spacing w:val="-5"/>
        </w:rPr>
        <w:t xml:space="preserve"> </w:t>
      </w:r>
      <w:r>
        <w:t>area</w:t>
      </w:r>
      <w:r>
        <w:rPr>
          <w:spacing w:val="-6"/>
        </w:rPr>
        <w:t xml:space="preserve"> </w:t>
      </w:r>
      <w:r>
        <w:t>and</w:t>
      </w:r>
      <w:r>
        <w:rPr>
          <w:spacing w:val="-7"/>
        </w:rPr>
        <w:t xml:space="preserve"> </w:t>
      </w:r>
      <w:r>
        <w:t>that</w:t>
      </w:r>
      <w:r>
        <w:rPr>
          <w:spacing w:val="-5"/>
        </w:rPr>
        <w:t xml:space="preserve"> </w:t>
      </w:r>
      <w:r>
        <w:t>you</w:t>
      </w:r>
      <w:r>
        <w:rPr>
          <w:spacing w:val="-6"/>
        </w:rPr>
        <w:t xml:space="preserve"> </w:t>
      </w:r>
      <w:r>
        <w:t>are</w:t>
      </w:r>
      <w:r>
        <w:rPr>
          <w:spacing w:val="-6"/>
        </w:rPr>
        <w:t xml:space="preserve"> </w:t>
      </w:r>
      <w:r>
        <w:t>able</w:t>
      </w:r>
      <w:r>
        <w:rPr>
          <w:spacing w:val="-9"/>
        </w:rPr>
        <w:t xml:space="preserve"> </w:t>
      </w:r>
      <w:r>
        <w:t>to</w:t>
      </w:r>
      <w:r>
        <w:rPr>
          <w:spacing w:val="-6"/>
        </w:rPr>
        <w:t xml:space="preserve"> </w:t>
      </w:r>
      <w:r>
        <w:t>make</w:t>
      </w:r>
      <w:r>
        <w:rPr>
          <w:spacing w:val="-6"/>
        </w:rPr>
        <w:t xml:space="preserve"> </w:t>
      </w:r>
      <w:r>
        <w:t>sound judgements and arguments using data and concepts.</w:t>
      </w:r>
      <w:r>
        <w:rPr>
          <w:spacing w:val="40"/>
        </w:rPr>
        <w:t xml:space="preserve"> </w:t>
      </w:r>
      <w:r>
        <w:t xml:space="preserve">Where relevant, alternative solutions and </w:t>
      </w:r>
      <w:r>
        <w:lastRenderedPageBreak/>
        <w:t>recommendations may be proposed.</w:t>
      </w:r>
    </w:p>
    <w:p w14:paraId="6C274775" w14:textId="77777777" w:rsidR="00A245A0" w:rsidRDefault="00A245A0" w:rsidP="00A245A0">
      <w:pPr>
        <w:pStyle w:val="BodyText"/>
      </w:pPr>
    </w:p>
    <w:p w14:paraId="39ED4612" w14:textId="77777777" w:rsidR="00A245A0" w:rsidRPr="00F77672" w:rsidRDefault="00A245A0" w:rsidP="00A245A0">
      <w:pPr>
        <w:pStyle w:val="BodyText"/>
        <w:ind w:left="220" w:right="217" w:hanging="1"/>
        <w:jc w:val="both"/>
        <w:rPr>
          <w:bCs/>
          <w:i/>
        </w:rPr>
      </w:pPr>
      <w:r>
        <w:rPr>
          <w:b/>
          <w:i/>
        </w:rPr>
        <w:t xml:space="preserve">Guidance specific to this assessment: </w:t>
      </w:r>
      <w:r w:rsidRPr="00F77672">
        <w:rPr>
          <w:bCs/>
          <w:i/>
        </w:rPr>
        <w:t>Use logical and analytical thinking to break down your experiences into key components. Ask yourself questions like:</w:t>
      </w:r>
    </w:p>
    <w:p w14:paraId="5EA5F009" w14:textId="77777777" w:rsidR="00A245A0" w:rsidRPr="00F77672" w:rsidRDefault="00A245A0">
      <w:pPr>
        <w:pStyle w:val="BodyText"/>
        <w:numPr>
          <w:ilvl w:val="0"/>
          <w:numId w:val="41"/>
        </w:numPr>
        <w:ind w:right="217"/>
        <w:jc w:val="both"/>
        <w:rPr>
          <w:bCs/>
          <w:i/>
        </w:rPr>
      </w:pPr>
      <w:r w:rsidRPr="00F77672">
        <w:rPr>
          <w:bCs/>
          <w:i/>
        </w:rPr>
        <w:t>Why did certain experiences impact my skills development?</w:t>
      </w:r>
    </w:p>
    <w:p w14:paraId="1EF67EC2" w14:textId="77777777" w:rsidR="00A245A0" w:rsidRPr="00F77672" w:rsidRDefault="00A245A0">
      <w:pPr>
        <w:pStyle w:val="BodyText"/>
        <w:numPr>
          <w:ilvl w:val="0"/>
          <w:numId w:val="41"/>
        </w:numPr>
        <w:ind w:right="217"/>
        <w:jc w:val="both"/>
        <w:rPr>
          <w:bCs/>
          <w:i/>
        </w:rPr>
      </w:pPr>
      <w:r w:rsidRPr="00F77672">
        <w:rPr>
          <w:bCs/>
          <w:i/>
        </w:rPr>
        <w:t>How did I approach challenges, and what strategies did I use?</w:t>
      </w:r>
    </w:p>
    <w:p w14:paraId="7169AB1F" w14:textId="77777777" w:rsidR="00A245A0" w:rsidRPr="00F77672" w:rsidRDefault="00A245A0" w:rsidP="00A245A0">
      <w:pPr>
        <w:pStyle w:val="BodyText"/>
        <w:ind w:left="220" w:right="217" w:hanging="1"/>
        <w:jc w:val="both"/>
        <w:rPr>
          <w:bCs/>
          <w:i/>
        </w:rPr>
      </w:pPr>
      <w:r w:rsidRPr="00F77672">
        <w:rPr>
          <w:bCs/>
          <w:i/>
        </w:rPr>
        <w:t>Critically evaluate the effectiveness of the skills you developed and how they contributed to your academic success. Discuss both successes and areas for improvement.</w:t>
      </w:r>
    </w:p>
    <w:p w14:paraId="7DD6AB82" w14:textId="77777777" w:rsidR="00A245A0" w:rsidRPr="00F77672" w:rsidRDefault="00A245A0" w:rsidP="00A245A0">
      <w:pPr>
        <w:pStyle w:val="BodyText"/>
        <w:ind w:left="220" w:right="217" w:hanging="1"/>
        <w:jc w:val="both"/>
        <w:rPr>
          <w:bCs/>
          <w:i/>
        </w:rPr>
      </w:pPr>
      <w:r w:rsidRPr="00F77672">
        <w:rPr>
          <w:bCs/>
          <w:i/>
        </w:rPr>
        <w:t>Support your reflections with evidence from literature, citing studies or theories that relate to your experiences. Justify your judgments with relevant data and concepts, considering alternative solutions where applicable.</w:t>
      </w:r>
    </w:p>
    <w:p w14:paraId="2F7EA61E" w14:textId="77777777" w:rsidR="00A245A0" w:rsidRDefault="00A245A0" w:rsidP="00A245A0">
      <w:pPr>
        <w:pStyle w:val="BodyText"/>
        <w:spacing w:before="251"/>
        <w:rPr>
          <w:i/>
        </w:rPr>
      </w:pPr>
    </w:p>
    <w:p w14:paraId="28B7AB89" w14:textId="77777777" w:rsidR="00A245A0" w:rsidRDefault="00A245A0">
      <w:pPr>
        <w:pStyle w:val="Heading2"/>
        <w:keepNext w:val="0"/>
        <w:keepLines w:val="0"/>
        <w:widowControl w:val="0"/>
        <w:numPr>
          <w:ilvl w:val="0"/>
          <w:numId w:val="39"/>
        </w:numPr>
        <w:tabs>
          <w:tab w:val="left" w:pos="578"/>
        </w:tabs>
        <w:autoSpaceDE w:val="0"/>
        <w:autoSpaceDN w:val="0"/>
        <w:spacing w:before="1" w:after="0" w:line="240" w:lineRule="auto"/>
        <w:ind w:left="578" w:hanging="358"/>
        <w:jc w:val="both"/>
      </w:pPr>
      <w:bookmarkStart w:id="95" w:name="_Toc187440867"/>
      <w:r>
        <w:t>Practical</w:t>
      </w:r>
      <w:r>
        <w:rPr>
          <w:spacing w:val="-4"/>
        </w:rPr>
        <w:t xml:space="preserve"> </w:t>
      </w:r>
      <w:r>
        <w:rPr>
          <w:spacing w:val="-2"/>
        </w:rPr>
        <w:t>Skills</w:t>
      </w:r>
      <w:bookmarkEnd w:id="95"/>
    </w:p>
    <w:p w14:paraId="293C6A0F" w14:textId="77777777" w:rsidR="00A245A0" w:rsidRDefault="00A245A0" w:rsidP="00A245A0">
      <w:pPr>
        <w:pStyle w:val="BodyText"/>
        <w:spacing w:before="1"/>
        <w:ind w:left="220" w:right="215"/>
        <w:jc w:val="both"/>
      </w:pPr>
      <w:r>
        <w:t>At</w:t>
      </w:r>
      <w:r>
        <w:rPr>
          <w:spacing w:val="-2"/>
        </w:rPr>
        <w:t xml:space="preserve"> </w:t>
      </w:r>
      <w:r>
        <w:t>level</w:t>
      </w:r>
      <w:r>
        <w:rPr>
          <w:spacing w:val="-7"/>
        </w:rPr>
        <w:t xml:space="preserve"> </w:t>
      </w:r>
      <w:r>
        <w:t>4,</w:t>
      </w:r>
      <w:r>
        <w:rPr>
          <w:spacing w:val="-7"/>
        </w:rPr>
        <w:t xml:space="preserve"> </w:t>
      </w:r>
      <w:r>
        <w:t>you</w:t>
      </w:r>
      <w:r>
        <w:rPr>
          <w:spacing w:val="-6"/>
        </w:rPr>
        <w:t xml:space="preserve"> </w:t>
      </w:r>
      <w:r>
        <w:t>should</w:t>
      </w:r>
      <w:r>
        <w:rPr>
          <w:spacing w:val="-6"/>
        </w:rPr>
        <w:t xml:space="preserve"> </w:t>
      </w:r>
      <w:r>
        <w:t>be</w:t>
      </w:r>
      <w:r>
        <w:rPr>
          <w:spacing w:val="-8"/>
        </w:rPr>
        <w:t xml:space="preserve"> </w:t>
      </w:r>
      <w:r>
        <w:t>able</w:t>
      </w:r>
      <w:r>
        <w:rPr>
          <w:spacing w:val="-4"/>
        </w:rPr>
        <w:t xml:space="preserve"> </w:t>
      </w:r>
      <w:r>
        <w:t>to</w:t>
      </w:r>
      <w:r>
        <w:rPr>
          <w:spacing w:val="-6"/>
        </w:rPr>
        <w:t xml:space="preserve"> </w:t>
      </w:r>
      <w:r>
        <w:t>apply</w:t>
      </w:r>
      <w:r>
        <w:rPr>
          <w:spacing w:val="-8"/>
        </w:rPr>
        <w:t xml:space="preserve"> </w:t>
      </w:r>
      <w:r>
        <w:t>the</w:t>
      </w:r>
      <w:r>
        <w:rPr>
          <w:spacing w:val="-6"/>
        </w:rPr>
        <w:t xml:space="preserve"> </w:t>
      </w:r>
      <w:r>
        <w:t>basic</w:t>
      </w:r>
      <w:r>
        <w:rPr>
          <w:spacing w:val="-6"/>
        </w:rPr>
        <w:t xml:space="preserve"> </w:t>
      </w:r>
      <w:r>
        <w:t>underlying</w:t>
      </w:r>
      <w:r>
        <w:rPr>
          <w:spacing w:val="-4"/>
        </w:rPr>
        <w:t xml:space="preserve"> </w:t>
      </w:r>
      <w:r>
        <w:t>concepts</w:t>
      </w:r>
      <w:r>
        <w:rPr>
          <w:spacing w:val="-6"/>
        </w:rPr>
        <w:t xml:space="preserve"> </w:t>
      </w:r>
      <w:r>
        <w:t>and</w:t>
      </w:r>
      <w:r>
        <w:rPr>
          <w:spacing w:val="-6"/>
        </w:rPr>
        <w:t xml:space="preserve"> </w:t>
      </w:r>
      <w:r>
        <w:t>principles</w:t>
      </w:r>
      <w:r>
        <w:rPr>
          <w:spacing w:val="-4"/>
        </w:rPr>
        <w:t xml:space="preserve"> </w:t>
      </w:r>
      <w:r>
        <w:t>to</w:t>
      </w:r>
      <w:r>
        <w:rPr>
          <w:spacing w:val="-6"/>
        </w:rPr>
        <w:t xml:space="preserve"> </w:t>
      </w:r>
      <w:r>
        <w:t>evaluate</w:t>
      </w:r>
      <w:r>
        <w:rPr>
          <w:spacing w:val="-6"/>
        </w:rPr>
        <w:t xml:space="preserve"> </w:t>
      </w:r>
      <w:r>
        <w:t>and</w:t>
      </w:r>
      <w:r>
        <w:rPr>
          <w:spacing w:val="-9"/>
        </w:rPr>
        <w:t xml:space="preserve"> </w:t>
      </w:r>
      <w:r>
        <w:t>interpret these within the context of</w:t>
      </w:r>
      <w:r>
        <w:rPr>
          <w:spacing w:val="13"/>
        </w:rPr>
        <w:t xml:space="preserve"> </w:t>
      </w:r>
      <w:r>
        <w:t>your area of</w:t>
      </w:r>
      <w:r>
        <w:rPr>
          <w:spacing w:val="13"/>
        </w:rPr>
        <w:t xml:space="preserve"> </w:t>
      </w:r>
      <w:r>
        <w:t>study. You should be able to demonstrate how the subject-related</w:t>
      </w:r>
    </w:p>
    <w:p w14:paraId="0DBD7946" w14:textId="77777777" w:rsidR="00A245A0" w:rsidRDefault="00A245A0" w:rsidP="00A245A0">
      <w:pPr>
        <w:jc w:val="both"/>
        <w:sectPr w:rsidR="00A245A0" w:rsidSect="00A245A0">
          <w:pgSz w:w="11900" w:h="16840"/>
          <w:pgMar w:top="720" w:right="500" w:bottom="840" w:left="500" w:header="0" w:footer="659" w:gutter="0"/>
          <w:cols w:space="720"/>
        </w:sectPr>
      </w:pPr>
    </w:p>
    <w:p w14:paraId="38E23245" w14:textId="77777777" w:rsidR="00A245A0" w:rsidRDefault="00A245A0" w:rsidP="00A245A0">
      <w:pPr>
        <w:pStyle w:val="BodyText"/>
        <w:spacing w:before="66"/>
        <w:ind w:left="219" w:right="213"/>
        <w:jc w:val="both"/>
      </w:pPr>
      <w:r>
        <w:lastRenderedPageBreak/>
        <w:t>concepts</w:t>
      </w:r>
      <w:r>
        <w:rPr>
          <w:spacing w:val="-3"/>
        </w:rPr>
        <w:t xml:space="preserve"> </w:t>
      </w:r>
      <w:r>
        <w:t>and</w:t>
      </w:r>
      <w:r>
        <w:rPr>
          <w:spacing w:val="-3"/>
        </w:rPr>
        <w:t xml:space="preserve"> </w:t>
      </w:r>
      <w:r>
        <w:t>ideas</w:t>
      </w:r>
      <w:r>
        <w:rPr>
          <w:spacing w:val="-5"/>
        </w:rPr>
        <w:t xml:space="preserve"> </w:t>
      </w:r>
      <w:r>
        <w:t>relate</w:t>
      </w:r>
      <w:r>
        <w:rPr>
          <w:spacing w:val="-3"/>
        </w:rPr>
        <w:t xml:space="preserve"> </w:t>
      </w:r>
      <w:r>
        <w:t>to</w:t>
      </w:r>
      <w:r>
        <w:rPr>
          <w:spacing w:val="-3"/>
        </w:rPr>
        <w:t xml:space="preserve"> </w:t>
      </w:r>
      <w:r>
        <w:t>real</w:t>
      </w:r>
      <w:r>
        <w:rPr>
          <w:spacing w:val="-4"/>
        </w:rPr>
        <w:t xml:space="preserve"> </w:t>
      </w:r>
      <w:r>
        <w:t>world</w:t>
      </w:r>
      <w:r>
        <w:rPr>
          <w:spacing w:val="-3"/>
        </w:rPr>
        <w:t xml:space="preserve"> </w:t>
      </w:r>
      <w:r>
        <w:t>situations</w:t>
      </w:r>
      <w:r>
        <w:rPr>
          <w:spacing w:val="-4"/>
        </w:rPr>
        <w:t xml:space="preserve"> </w:t>
      </w:r>
      <w:r>
        <w:t>and/or</w:t>
      </w:r>
      <w:r>
        <w:rPr>
          <w:spacing w:val="-2"/>
        </w:rPr>
        <w:t xml:space="preserve"> </w:t>
      </w:r>
      <w:r>
        <w:t>a</w:t>
      </w:r>
      <w:r>
        <w:rPr>
          <w:spacing w:val="-3"/>
        </w:rPr>
        <w:t xml:space="preserve"> </w:t>
      </w:r>
      <w:r>
        <w:t>particular</w:t>
      </w:r>
      <w:r>
        <w:rPr>
          <w:spacing w:val="-4"/>
        </w:rPr>
        <w:t xml:space="preserve"> </w:t>
      </w:r>
      <w:r>
        <w:t>context.</w:t>
      </w:r>
      <w:r>
        <w:rPr>
          <w:spacing w:val="40"/>
        </w:rPr>
        <w:t xml:space="preserve"> </w:t>
      </w:r>
      <w:r>
        <w:t>How</w:t>
      </w:r>
      <w:r>
        <w:rPr>
          <w:spacing w:val="-4"/>
        </w:rPr>
        <w:t xml:space="preserve"> </w:t>
      </w:r>
      <w:r>
        <w:t>do</w:t>
      </w:r>
      <w:r>
        <w:rPr>
          <w:spacing w:val="-5"/>
        </w:rPr>
        <w:t xml:space="preserve"> </w:t>
      </w:r>
      <w:r>
        <w:t>they</w:t>
      </w:r>
      <w:r>
        <w:rPr>
          <w:spacing w:val="-3"/>
        </w:rPr>
        <w:t xml:space="preserve"> </w:t>
      </w:r>
      <w:r>
        <w:t>work</w:t>
      </w:r>
      <w:r>
        <w:rPr>
          <w:spacing w:val="-3"/>
        </w:rPr>
        <w:t xml:space="preserve"> </w:t>
      </w:r>
      <w:r>
        <w:t>in</w:t>
      </w:r>
      <w:r>
        <w:rPr>
          <w:spacing w:val="-5"/>
        </w:rPr>
        <w:t xml:space="preserve"> </w:t>
      </w:r>
      <w:r>
        <w:t>practice? You will deploy models, methods, techniques, and/or theories, in that context, to assess current situations, perhaps</w:t>
      </w:r>
      <w:r>
        <w:rPr>
          <w:spacing w:val="-3"/>
        </w:rPr>
        <w:t xml:space="preserve"> </w:t>
      </w:r>
      <w:r>
        <w:t>to</w:t>
      </w:r>
      <w:r>
        <w:rPr>
          <w:spacing w:val="-3"/>
        </w:rPr>
        <w:t xml:space="preserve"> </w:t>
      </w:r>
      <w:r>
        <w:t>formulate</w:t>
      </w:r>
      <w:r>
        <w:rPr>
          <w:spacing w:val="-3"/>
        </w:rPr>
        <w:t xml:space="preserve"> </w:t>
      </w:r>
      <w:r>
        <w:t>plans or</w:t>
      </w:r>
      <w:r>
        <w:rPr>
          <w:spacing w:val="-2"/>
        </w:rPr>
        <w:t xml:space="preserve"> </w:t>
      </w:r>
      <w:r>
        <w:t>solutions</w:t>
      </w:r>
      <w:r>
        <w:rPr>
          <w:spacing w:val="-3"/>
        </w:rPr>
        <w:t xml:space="preserve"> </w:t>
      </w:r>
      <w:r>
        <w:t>to</w:t>
      </w:r>
      <w:r>
        <w:rPr>
          <w:spacing w:val="-3"/>
        </w:rPr>
        <w:t xml:space="preserve"> </w:t>
      </w:r>
      <w:r>
        <w:t>solve</w:t>
      </w:r>
      <w:r>
        <w:rPr>
          <w:spacing w:val="-1"/>
        </w:rPr>
        <w:t xml:space="preserve"> </w:t>
      </w:r>
      <w:r>
        <w:t>problems,</w:t>
      </w:r>
      <w:r>
        <w:rPr>
          <w:spacing w:val="-1"/>
        </w:rPr>
        <w:t xml:space="preserve"> </w:t>
      </w:r>
      <w:r>
        <w:t>or</w:t>
      </w:r>
      <w:r>
        <w:rPr>
          <w:spacing w:val="-2"/>
        </w:rPr>
        <w:t xml:space="preserve"> </w:t>
      </w:r>
      <w:r>
        <w:t>to</w:t>
      </w:r>
      <w:r>
        <w:rPr>
          <w:spacing w:val="-1"/>
        </w:rPr>
        <w:t xml:space="preserve"> </w:t>
      </w:r>
      <w:r>
        <w:t>create</w:t>
      </w:r>
      <w:r>
        <w:rPr>
          <w:spacing w:val="-3"/>
        </w:rPr>
        <w:t xml:space="preserve"> </w:t>
      </w:r>
      <w:r>
        <w:t>artefacts.</w:t>
      </w:r>
      <w:r>
        <w:rPr>
          <w:spacing w:val="40"/>
        </w:rPr>
        <w:t xml:space="preserve"> </w:t>
      </w:r>
      <w:r>
        <w:t>This is</w:t>
      </w:r>
      <w:r>
        <w:rPr>
          <w:spacing w:val="-3"/>
        </w:rPr>
        <w:t xml:space="preserve"> </w:t>
      </w:r>
      <w:r>
        <w:t>likely to</w:t>
      </w:r>
      <w:r>
        <w:rPr>
          <w:spacing w:val="-3"/>
        </w:rPr>
        <w:t xml:space="preserve"> </w:t>
      </w:r>
      <w:r>
        <w:t>involve,</w:t>
      </w:r>
      <w:r>
        <w:rPr>
          <w:spacing w:val="-2"/>
        </w:rPr>
        <w:t xml:space="preserve"> </w:t>
      </w:r>
      <w:r>
        <w:t xml:space="preserve">for instance, the use of real-world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58AF519D" w14:textId="77777777" w:rsidR="00A245A0" w:rsidRPr="00F77672" w:rsidRDefault="00A245A0" w:rsidP="00A245A0">
      <w:pPr>
        <w:spacing w:before="252"/>
        <w:ind w:left="220" w:right="215"/>
        <w:jc w:val="both"/>
        <w:rPr>
          <w:bCs/>
          <w:i/>
        </w:rPr>
      </w:pPr>
      <w:r>
        <w:rPr>
          <w:b/>
          <w:i/>
        </w:rPr>
        <w:t xml:space="preserve">Guidance specific to this assessment: </w:t>
      </w:r>
      <w:r w:rsidRPr="00F77672">
        <w:rPr>
          <w:bCs/>
          <w:i/>
        </w:rPr>
        <w:t>Relate your skills development to real-world situations. Consider how the skills you've gained can be applied in future academic and professional contexts.</w:t>
      </w:r>
      <w:r>
        <w:rPr>
          <w:bCs/>
          <w:i/>
        </w:rPr>
        <w:t xml:space="preserve"> </w:t>
      </w:r>
      <w:r w:rsidRPr="00F77672">
        <w:rPr>
          <w:bCs/>
          <w:i/>
        </w:rPr>
        <w:t>Reflect on how well you applied the skills in specific scenarios, and assess any areas where you may need further development.</w:t>
      </w:r>
    </w:p>
    <w:p w14:paraId="58DAD7FD" w14:textId="77777777" w:rsidR="00A245A0" w:rsidRDefault="00A245A0" w:rsidP="00A245A0">
      <w:pPr>
        <w:pStyle w:val="BodyText"/>
        <w:rPr>
          <w:i/>
        </w:rPr>
      </w:pPr>
    </w:p>
    <w:p w14:paraId="5E9CEA96" w14:textId="77777777" w:rsidR="00A245A0" w:rsidRDefault="00A245A0" w:rsidP="00A245A0">
      <w:pPr>
        <w:pStyle w:val="BodyText"/>
        <w:spacing w:before="1"/>
        <w:rPr>
          <w:i/>
        </w:rPr>
      </w:pPr>
    </w:p>
    <w:p w14:paraId="44E068FD" w14:textId="77777777" w:rsidR="00A245A0" w:rsidRDefault="00A245A0">
      <w:pPr>
        <w:pStyle w:val="Heading2"/>
        <w:keepNext w:val="0"/>
        <w:keepLines w:val="0"/>
        <w:widowControl w:val="0"/>
        <w:numPr>
          <w:ilvl w:val="0"/>
          <w:numId w:val="39"/>
        </w:numPr>
        <w:tabs>
          <w:tab w:val="left" w:pos="578"/>
        </w:tabs>
        <w:autoSpaceDE w:val="0"/>
        <w:autoSpaceDN w:val="0"/>
        <w:spacing w:before="0" w:after="0" w:line="252" w:lineRule="exact"/>
        <w:ind w:left="578" w:hanging="358"/>
        <w:jc w:val="both"/>
      </w:pPr>
      <w:bookmarkStart w:id="96" w:name="_Toc187440868"/>
      <w:r>
        <w:t>Transferable</w:t>
      </w:r>
      <w:r>
        <w:rPr>
          <w:spacing w:val="-4"/>
        </w:rPr>
        <w:t xml:space="preserve"> </w:t>
      </w:r>
      <w:r>
        <w:t>Skills</w:t>
      </w:r>
      <w:r>
        <w:rPr>
          <w:spacing w:val="-6"/>
        </w:rPr>
        <w:t xml:space="preserve"> </w:t>
      </w:r>
      <w:r>
        <w:t>for</w:t>
      </w:r>
      <w:r>
        <w:rPr>
          <w:spacing w:val="-7"/>
        </w:rPr>
        <w:t xml:space="preserve"> </w:t>
      </w:r>
      <w:r>
        <w:t>Life</w:t>
      </w:r>
      <w:r>
        <w:rPr>
          <w:spacing w:val="-7"/>
        </w:rPr>
        <w:t xml:space="preserve"> </w:t>
      </w:r>
      <w:r>
        <w:t>and</w:t>
      </w:r>
      <w:r>
        <w:rPr>
          <w:spacing w:val="-4"/>
        </w:rPr>
        <w:t xml:space="preserve"> </w:t>
      </w:r>
      <w:r>
        <w:t>Professional</w:t>
      </w:r>
      <w:r>
        <w:rPr>
          <w:spacing w:val="-2"/>
        </w:rPr>
        <w:t xml:space="preserve"> Practice</w:t>
      </w:r>
      <w:bookmarkEnd w:id="96"/>
    </w:p>
    <w:p w14:paraId="70288C59" w14:textId="77777777" w:rsidR="00A245A0" w:rsidRDefault="00A245A0" w:rsidP="00A245A0">
      <w:pPr>
        <w:pStyle w:val="BodyText"/>
        <w:ind w:left="220" w:right="215"/>
        <w:jc w:val="both"/>
      </w:pPr>
      <w:r>
        <w:t>Your</w:t>
      </w:r>
      <w:r>
        <w:rPr>
          <w:spacing w:val="-3"/>
        </w:rPr>
        <w:t xml:space="preserve"> </w:t>
      </w:r>
      <w:r>
        <w:t>work</w:t>
      </w:r>
      <w:r>
        <w:rPr>
          <w:spacing w:val="-6"/>
        </w:rPr>
        <w:t xml:space="preserve"> </w:t>
      </w:r>
      <w:r>
        <w:t>must</w:t>
      </w:r>
      <w:r>
        <w:rPr>
          <w:spacing w:val="-3"/>
        </w:rPr>
        <w:t xml:space="preserve"> </w:t>
      </w:r>
      <w:r>
        <w:t>provide</w:t>
      </w:r>
      <w:r>
        <w:rPr>
          <w:spacing w:val="-6"/>
        </w:rPr>
        <w:t xml:space="preserve"> </w:t>
      </w:r>
      <w:r>
        <w:t>evidence</w:t>
      </w:r>
      <w:r>
        <w:rPr>
          <w:spacing w:val="-4"/>
        </w:rPr>
        <w:t xml:space="preserve"> </w:t>
      </w:r>
      <w:r>
        <w:t>of</w:t>
      </w:r>
      <w:r>
        <w:rPr>
          <w:spacing w:val="-5"/>
        </w:rPr>
        <w:t xml:space="preserve"> </w:t>
      </w:r>
      <w:r>
        <w:t>the</w:t>
      </w:r>
      <w:r>
        <w:rPr>
          <w:spacing w:val="-3"/>
        </w:rPr>
        <w:t xml:space="preserve"> </w:t>
      </w:r>
      <w:r>
        <w:t>qualities</w:t>
      </w:r>
      <w:r>
        <w:rPr>
          <w:spacing w:val="-6"/>
        </w:rPr>
        <w:t xml:space="preserve"> </w:t>
      </w:r>
      <w:r>
        <w:t>and</w:t>
      </w:r>
      <w:r>
        <w:rPr>
          <w:spacing w:val="-4"/>
        </w:rPr>
        <w:t xml:space="preserve"> </w:t>
      </w:r>
      <w:r>
        <w:t>transferable</w:t>
      </w:r>
      <w:r>
        <w:rPr>
          <w:spacing w:val="-4"/>
        </w:rPr>
        <w:t xml:space="preserve"> </w:t>
      </w:r>
      <w:r>
        <w:t>skills</w:t>
      </w:r>
      <w:r>
        <w:rPr>
          <w:spacing w:val="-4"/>
        </w:rPr>
        <w:t xml:space="preserve"> </w:t>
      </w:r>
      <w:r>
        <w:t>necessary</w:t>
      </w:r>
      <w:r>
        <w:rPr>
          <w:spacing w:val="-6"/>
        </w:rPr>
        <w:t xml:space="preserve"> </w:t>
      </w:r>
      <w:r>
        <w:t>for</w:t>
      </w:r>
      <w:r>
        <w:rPr>
          <w:spacing w:val="-5"/>
        </w:rPr>
        <w:t xml:space="preserve"> </w:t>
      </w:r>
      <w:r>
        <w:t>employment</w:t>
      </w:r>
      <w:r>
        <w:rPr>
          <w:spacing w:val="-7"/>
        </w:rPr>
        <w:t xml:space="preserve"> </w:t>
      </w:r>
      <w:r>
        <w:t>requiring the exercise of some personal responsibility.</w:t>
      </w:r>
      <w:r>
        <w:rPr>
          <w:spacing w:val="40"/>
        </w:rPr>
        <w:t xml:space="preserve"> </w:t>
      </w:r>
      <w:r>
        <w:t>This includes demonstrating that you can communicate the results</w:t>
      </w:r>
      <w:r>
        <w:rPr>
          <w:spacing w:val="-6"/>
        </w:rPr>
        <w:t xml:space="preserve"> </w:t>
      </w:r>
      <w:r>
        <w:t>of</w:t>
      </w:r>
      <w:r>
        <w:rPr>
          <w:spacing w:val="-5"/>
        </w:rPr>
        <w:t xml:space="preserve"> </w:t>
      </w:r>
      <w:r>
        <w:t>your</w:t>
      </w:r>
      <w:r>
        <w:rPr>
          <w:spacing w:val="-5"/>
        </w:rPr>
        <w:t xml:space="preserve"> </w:t>
      </w:r>
      <w:r>
        <w:t>study/work</w:t>
      </w:r>
      <w:r>
        <w:rPr>
          <w:spacing w:val="-4"/>
        </w:rPr>
        <w:t xml:space="preserve"> </w:t>
      </w:r>
      <w:r>
        <w:t>accurately</w:t>
      </w:r>
      <w:r>
        <w:rPr>
          <w:spacing w:val="-6"/>
        </w:rPr>
        <w:t xml:space="preserve"> </w:t>
      </w:r>
      <w:r>
        <w:t>and</w:t>
      </w:r>
      <w:r>
        <w:rPr>
          <w:spacing w:val="-6"/>
        </w:rPr>
        <w:t xml:space="preserve"> </w:t>
      </w:r>
      <w:r>
        <w:t>reliably,</w:t>
      </w:r>
      <w:r>
        <w:rPr>
          <w:spacing w:val="-3"/>
        </w:rPr>
        <w:t xml:space="preserve"> </w:t>
      </w:r>
      <w:r>
        <w:t>and</w:t>
      </w:r>
      <w:r>
        <w:rPr>
          <w:spacing w:val="-4"/>
        </w:rPr>
        <w:t xml:space="preserve"> </w:t>
      </w:r>
      <w:r>
        <w:t>with</w:t>
      </w:r>
      <w:r>
        <w:rPr>
          <w:spacing w:val="-6"/>
        </w:rPr>
        <w:t xml:space="preserve"> </w:t>
      </w:r>
      <w:r>
        <w:t>structured</w:t>
      </w:r>
      <w:r>
        <w:rPr>
          <w:spacing w:val="-5"/>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7"/>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5"/>
        </w:rPr>
        <w:t xml:space="preserve"> </w:t>
      </w:r>
      <w:r>
        <w:t xml:space="preserve">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5E9D1563" w14:textId="77777777" w:rsidR="00A245A0" w:rsidRDefault="00A245A0" w:rsidP="00A245A0">
      <w:pPr>
        <w:pStyle w:val="BodyText"/>
      </w:pPr>
    </w:p>
    <w:p w14:paraId="4B4A55E6" w14:textId="77777777" w:rsidR="00A245A0" w:rsidRDefault="00A245A0" w:rsidP="00A245A0">
      <w:pPr>
        <w:pStyle w:val="BodyText"/>
      </w:pPr>
    </w:p>
    <w:p w14:paraId="7DCE37B6" w14:textId="77777777" w:rsidR="00A245A0" w:rsidRDefault="00A245A0" w:rsidP="00A245A0">
      <w:pPr>
        <w:ind w:left="220" w:right="213"/>
        <w:jc w:val="both"/>
        <w:rPr>
          <w:bCs/>
          <w:i/>
        </w:rPr>
      </w:pPr>
      <w:r>
        <w:rPr>
          <w:b/>
          <w:i/>
        </w:rPr>
        <w:t>Guidance</w:t>
      </w:r>
      <w:r>
        <w:rPr>
          <w:b/>
          <w:i/>
          <w:spacing w:val="-5"/>
        </w:rPr>
        <w:t xml:space="preserve"> </w:t>
      </w:r>
      <w:r>
        <w:rPr>
          <w:b/>
          <w:i/>
        </w:rPr>
        <w:t>specific</w:t>
      </w:r>
      <w:r>
        <w:rPr>
          <w:b/>
          <w:i/>
          <w:spacing w:val="-5"/>
        </w:rPr>
        <w:t xml:space="preserve"> </w:t>
      </w:r>
      <w:r>
        <w:rPr>
          <w:b/>
          <w:i/>
        </w:rPr>
        <w:t>to</w:t>
      </w:r>
      <w:r>
        <w:rPr>
          <w:b/>
          <w:i/>
          <w:spacing w:val="-3"/>
        </w:rPr>
        <w:t xml:space="preserve"> </w:t>
      </w:r>
      <w:r>
        <w:rPr>
          <w:b/>
          <w:i/>
        </w:rPr>
        <w:t>this</w:t>
      </w:r>
      <w:r>
        <w:rPr>
          <w:b/>
          <w:i/>
          <w:spacing w:val="-3"/>
        </w:rPr>
        <w:t xml:space="preserve"> </w:t>
      </w:r>
      <w:r>
        <w:rPr>
          <w:b/>
          <w:i/>
        </w:rPr>
        <w:t>assessment:</w:t>
      </w:r>
      <w:r>
        <w:rPr>
          <w:b/>
          <w:i/>
          <w:spacing w:val="-4"/>
        </w:rPr>
        <w:t xml:space="preserve"> </w:t>
      </w:r>
      <w:r w:rsidRPr="00F77672">
        <w:rPr>
          <w:i/>
        </w:rPr>
        <w:t>Ensure your essay is well-structured and coherent. Articulate your thoughts clearly and logically, ensuring your arguments are well supported.</w:t>
      </w:r>
      <w:r>
        <w:rPr>
          <w:i/>
        </w:rPr>
        <w:t xml:space="preserve"> </w:t>
      </w:r>
      <w:r w:rsidRPr="00F77672">
        <w:rPr>
          <w:i/>
        </w:rPr>
        <w:t>Demonstrate your ability to initiate and complete reflective tasks independently. Highlight your organi</w:t>
      </w:r>
      <w:r>
        <w:rPr>
          <w:i/>
        </w:rPr>
        <w:t>s</w:t>
      </w:r>
      <w:r w:rsidRPr="00F77672">
        <w:rPr>
          <w:i/>
        </w:rPr>
        <w:t>ational skills through the structure of your essay.</w:t>
      </w:r>
      <w:r>
        <w:rPr>
          <w:i/>
        </w:rPr>
        <w:t xml:space="preserve"> </w:t>
      </w:r>
      <w:r w:rsidRPr="00F77672">
        <w:rPr>
          <w:i/>
        </w:rPr>
        <w:t>Write fluently, maintaining clarity in your expression. Your essay should have a clear introduction, body, and conclusion, with smooth transitions between sections.</w:t>
      </w:r>
      <w:r>
        <w:rPr>
          <w:i/>
        </w:rPr>
        <w:t xml:space="preserve"> </w:t>
      </w:r>
      <w:r w:rsidRPr="000E5403">
        <w:rPr>
          <w:bCs/>
          <w:i/>
        </w:rPr>
        <w:t xml:space="preserve">Any assignments uploaded to an incorrect link will not be marked. </w:t>
      </w:r>
    </w:p>
    <w:p w14:paraId="6B3C352E" w14:textId="77777777" w:rsidR="00A245A0" w:rsidRPr="004D0178" w:rsidRDefault="00A245A0" w:rsidP="00A245A0">
      <w:pPr>
        <w:spacing w:before="1"/>
        <w:ind w:left="220" w:right="212"/>
        <w:jc w:val="both"/>
        <w:rPr>
          <w:i/>
        </w:rPr>
      </w:pPr>
    </w:p>
    <w:p w14:paraId="7FD10D7C" w14:textId="77777777" w:rsidR="00A245A0" w:rsidRDefault="00A245A0" w:rsidP="00A245A0">
      <w:pPr>
        <w:spacing w:before="1"/>
        <w:ind w:left="220" w:right="212"/>
        <w:jc w:val="both"/>
        <w:rPr>
          <w:i/>
        </w:rPr>
      </w:pPr>
      <w:r w:rsidRPr="00F77672">
        <w:rPr>
          <w:i/>
        </w:rPr>
        <w:t>Pay attention to formatting, spelling, and grammar to enhance the professionalism of your work.</w:t>
      </w:r>
      <w:r>
        <w:rPr>
          <w:i/>
        </w:rPr>
        <w:t xml:space="preserve"> You</w:t>
      </w:r>
      <w:r>
        <w:rPr>
          <w:i/>
          <w:spacing w:val="-3"/>
        </w:rPr>
        <w:t xml:space="preserve"> </w:t>
      </w:r>
      <w:r>
        <w:rPr>
          <w:i/>
        </w:rPr>
        <w:t>must</w:t>
      </w:r>
      <w:r>
        <w:rPr>
          <w:i/>
          <w:spacing w:val="-2"/>
        </w:rPr>
        <w:t xml:space="preserve"> </w:t>
      </w:r>
      <w:r>
        <w:rPr>
          <w:i/>
        </w:rPr>
        <w:t>abide</w:t>
      </w:r>
      <w:r>
        <w:rPr>
          <w:i/>
          <w:spacing w:val="-3"/>
        </w:rPr>
        <w:t xml:space="preserve"> </w:t>
      </w:r>
      <w:r>
        <w:rPr>
          <w:i/>
        </w:rPr>
        <w:t>by</w:t>
      </w:r>
      <w:r>
        <w:rPr>
          <w:i/>
          <w:spacing w:val="-5"/>
        </w:rPr>
        <w:t xml:space="preserve"> </w:t>
      </w:r>
      <w:r>
        <w:rPr>
          <w:i/>
        </w:rPr>
        <w:t>the</w:t>
      </w:r>
      <w:r>
        <w:rPr>
          <w:i/>
          <w:spacing w:val="-6"/>
        </w:rPr>
        <w:t xml:space="preserve"> </w:t>
      </w:r>
      <w:r>
        <w:rPr>
          <w:i/>
        </w:rPr>
        <w:t>following</w:t>
      </w:r>
      <w:r>
        <w:rPr>
          <w:i/>
          <w:spacing w:val="-3"/>
        </w:rPr>
        <w:t xml:space="preserve"> </w:t>
      </w:r>
      <w:r>
        <w:rPr>
          <w:i/>
        </w:rPr>
        <w:t>Microsoft</w:t>
      </w:r>
      <w:r>
        <w:rPr>
          <w:i/>
          <w:spacing w:val="-2"/>
        </w:rPr>
        <w:t xml:space="preserve"> </w:t>
      </w:r>
      <w:r>
        <w:rPr>
          <w:i/>
        </w:rPr>
        <w:t>Settings;</w:t>
      </w:r>
      <w:r>
        <w:rPr>
          <w:i/>
          <w:spacing w:val="-2"/>
        </w:rPr>
        <w:t xml:space="preserve"> </w:t>
      </w:r>
      <w:r>
        <w:rPr>
          <w:i/>
        </w:rPr>
        <w:t>Arial</w:t>
      </w:r>
      <w:r>
        <w:rPr>
          <w:i/>
          <w:spacing w:val="-4"/>
        </w:rPr>
        <w:t xml:space="preserve"> </w:t>
      </w:r>
      <w:r>
        <w:rPr>
          <w:i/>
        </w:rPr>
        <w:t>font,</w:t>
      </w:r>
      <w:r>
        <w:rPr>
          <w:i/>
          <w:spacing w:val="-2"/>
        </w:rPr>
        <w:t xml:space="preserve"> </w:t>
      </w:r>
      <w:r>
        <w:rPr>
          <w:i/>
        </w:rPr>
        <w:t>size 12, 1.5 line spacing and the text should be justified.</w:t>
      </w:r>
    </w:p>
    <w:p w14:paraId="11FF3DEB" w14:textId="77777777" w:rsidR="00A245A0" w:rsidRDefault="00A245A0" w:rsidP="00A245A0">
      <w:pPr>
        <w:pStyle w:val="Heading3"/>
        <w:ind w:left="220"/>
      </w:pPr>
      <w:bookmarkStart w:id="97" w:name="_Toc187440869"/>
      <w:r>
        <w:t>Please</w:t>
      </w:r>
      <w:r>
        <w:rPr>
          <w:spacing w:val="-3"/>
        </w:rPr>
        <w:t xml:space="preserve"> </w:t>
      </w:r>
      <w:r>
        <w:rPr>
          <w:spacing w:val="-2"/>
        </w:rPr>
        <w:t>note:</w:t>
      </w:r>
      <w:bookmarkEnd w:id="97"/>
    </w:p>
    <w:p w14:paraId="07F71B32" w14:textId="77777777" w:rsidR="00A245A0" w:rsidRDefault="00A245A0" w:rsidP="00A245A0">
      <w:pPr>
        <w:pStyle w:val="BodyText"/>
        <w:spacing w:line="252" w:lineRule="exact"/>
        <w:ind w:left="220"/>
      </w:pPr>
      <w:r>
        <w:t>Up</w:t>
      </w:r>
      <w:r>
        <w:rPr>
          <w:spacing w:val="-4"/>
        </w:rPr>
        <w:t xml:space="preserve"> </w:t>
      </w:r>
      <w:r>
        <w:t>to</w:t>
      </w:r>
      <w:r>
        <w:rPr>
          <w:spacing w:val="-3"/>
        </w:rPr>
        <w:t xml:space="preserve"> </w:t>
      </w:r>
      <w:r>
        <w:t>10%</w:t>
      </w:r>
      <w:r>
        <w:rPr>
          <w:spacing w:val="-2"/>
        </w:rPr>
        <w:t xml:space="preserve"> </w:t>
      </w:r>
      <w:r>
        <w:t>above</w:t>
      </w:r>
      <w:r>
        <w:rPr>
          <w:spacing w:val="-5"/>
        </w:rPr>
        <w:t xml:space="preserve"> </w:t>
      </w:r>
      <w:r>
        <w:t>the</w:t>
      </w:r>
      <w:r>
        <w:rPr>
          <w:spacing w:val="-3"/>
        </w:rPr>
        <w:t xml:space="preserve"> </w:t>
      </w:r>
      <w:r>
        <w:t>word</w:t>
      </w:r>
      <w:r>
        <w:rPr>
          <w:spacing w:val="-3"/>
        </w:rPr>
        <w:t xml:space="preserve"> </w:t>
      </w:r>
      <w:r>
        <w:t>limit</w:t>
      </w:r>
      <w:r>
        <w:rPr>
          <w:spacing w:val="-3"/>
        </w:rPr>
        <w:t xml:space="preserve"> </w:t>
      </w:r>
      <w:r>
        <w:t>–</w:t>
      </w:r>
      <w:r>
        <w:rPr>
          <w:spacing w:val="-2"/>
        </w:rPr>
        <w:t xml:space="preserve"> </w:t>
      </w:r>
      <w:r>
        <w:t>No</w:t>
      </w:r>
      <w:r>
        <w:rPr>
          <w:spacing w:val="-5"/>
        </w:rPr>
        <w:t xml:space="preserve"> </w:t>
      </w:r>
      <w:r>
        <w:t>deduction</w:t>
      </w:r>
      <w:r>
        <w:rPr>
          <w:spacing w:val="-3"/>
        </w:rPr>
        <w:t xml:space="preserve"> </w:t>
      </w:r>
      <w:r>
        <w:t>off</w:t>
      </w:r>
      <w:r>
        <w:rPr>
          <w:spacing w:val="-4"/>
        </w:rPr>
        <w:t xml:space="preserve"> </w:t>
      </w:r>
      <w:r>
        <w:t>final</w:t>
      </w:r>
      <w:r>
        <w:rPr>
          <w:spacing w:val="-3"/>
        </w:rPr>
        <w:t xml:space="preserve"> </w:t>
      </w:r>
      <w:r>
        <w:rPr>
          <w:spacing w:val="-4"/>
        </w:rPr>
        <w:t>mark</w:t>
      </w:r>
    </w:p>
    <w:p w14:paraId="2DDAF0D5" w14:textId="77777777" w:rsidR="00A245A0" w:rsidRDefault="00A245A0" w:rsidP="00A245A0">
      <w:pPr>
        <w:pStyle w:val="BodyText"/>
        <w:spacing w:before="1"/>
        <w:ind w:left="220" w:right="1895"/>
      </w:pPr>
      <w:r>
        <w:t>Between 10% and 25% above the word limit – Deduction of 5 marks off final mark Between</w:t>
      </w:r>
      <w:r>
        <w:rPr>
          <w:spacing w:val="-2"/>
        </w:rPr>
        <w:t xml:space="preserve"> </w:t>
      </w:r>
      <w:r>
        <w:t>25%</w:t>
      </w:r>
      <w:r>
        <w:rPr>
          <w:spacing w:val="-3"/>
        </w:rPr>
        <w:t xml:space="preserve"> </w:t>
      </w:r>
      <w:r>
        <w:t>and</w:t>
      </w:r>
      <w:r>
        <w:rPr>
          <w:spacing w:val="-2"/>
        </w:rPr>
        <w:t xml:space="preserve"> </w:t>
      </w:r>
      <w:r>
        <w:t>50%</w:t>
      </w:r>
      <w:r>
        <w:rPr>
          <w:spacing w:val="-3"/>
        </w:rPr>
        <w:t xml:space="preserve"> </w:t>
      </w:r>
      <w:r>
        <w:t>above</w:t>
      </w:r>
      <w:r>
        <w:rPr>
          <w:spacing w:val="-2"/>
        </w:rPr>
        <w:t xml:space="preserve"> </w:t>
      </w:r>
      <w:r>
        <w:t>the</w:t>
      </w:r>
      <w:r>
        <w:rPr>
          <w:spacing w:val="-4"/>
        </w:rPr>
        <w:t xml:space="preserve"> </w:t>
      </w:r>
      <w:r>
        <w:t>word</w:t>
      </w:r>
      <w:r>
        <w:rPr>
          <w:spacing w:val="-4"/>
        </w:rPr>
        <w:t xml:space="preserve"> </w:t>
      </w:r>
      <w:r>
        <w:t>limit –</w:t>
      </w:r>
      <w:r>
        <w:rPr>
          <w:spacing w:val="-4"/>
        </w:rPr>
        <w:t xml:space="preserve"> </w:t>
      </w:r>
      <w:r>
        <w:t>Deduction</w:t>
      </w:r>
      <w:r>
        <w:rPr>
          <w:spacing w:val="-2"/>
        </w:rPr>
        <w:t xml:space="preserve"> </w:t>
      </w:r>
      <w:r>
        <w:t>of</w:t>
      </w:r>
      <w:r>
        <w:rPr>
          <w:spacing w:val="-2"/>
        </w:rPr>
        <w:t xml:space="preserve"> </w:t>
      </w:r>
      <w:r>
        <w:t>10</w:t>
      </w:r>
      <w:r>
        <w:rPr>
          <w:spacing w:val="-4"/>
        </w:rPr>
        <w:t xml:space="preserve"> </w:t>
      </w:r>
      <w:r>
        <w:t>marks</w:t>
      </w:r>
      <w:r>
        <w:rPr>
          <w:spacing w:val="-4"/>
        </w:rPr>
        <w:t xml:space="preserve"> </w:t>
      </w:r>
      <w:r>
        <w:t>off</w:t>
      </w:r>
      <w:r>
        <w:rPr>
          <w:spacing w:val="-3"/>
        </w:rPr>
        <w:t xml:space="preserve"> </w:t>
      </w:r>
      <w:r>
        <w:t>final</w:t>
      </w:r>
      <w:r>
        <w:rPr>
          <w:spacing w:val="-2"/>
        </w:rPr>
        <w:t xml:space="preserve"> </w:t>
      </w:r>
      <w:r>
        <w:t>mark</w:t>
      </w:r>
    </w:p>
    <w:p w14:paraId="4355E08A" w14:textId="77777777" w:rsidR="00A245A0" w:rsidRDefault="00A245A0" w:rsidP="00A245A0">
      <w:pPr>
        <w:pStyle w:val="BodyText"/>
        <w:spacing w:before="1"/>
        <w:ind w:left="220" w:right="217"/>
        <w:jc w:val="both"/>
      </w:pPr>
      <w:r>
        <w:t>50% or more over length – Maximum mark of capped mark (iii) A</w:t>
      </w:r>
      <w:r>
        <w:rPr>
          <w:spacing w:val="-1"/>
        </w:rPr>
        <w:t xml:space="preserve"> </w:t>
      </w:r>
      <w:r>
        <w:t>failure to</w:t>
      </w:r>
      <w:r>
        <w:rPr>
          <w:spacing w:val="-1"/>
        </w:rPr>
        <w:t xml:space="preserve"> </w:t>
      </w:r>
      <w:r>
        <w:t>meet the word limit (or</w:t>
      </w:r>
      <w:r>
        <w:rPr>
          <w:spacing w:val="-2"/>
        </w:rPr>
        <w:t xml:space="preserve"> </w:t>
      </w:r>
      <w:r>
        <w:t>minimum word limit if a range is given) may result in lower marks based on the quality of the work because the work may</w:t>
      </w:r>
      <w:r>
        <w:rPr>
          <w:spacing w:val="-16"/>
        </w:rPr>
        <w:t xml:space="preserve"> </w:t>
      </w:r>
      <w:r>
        <w:t>not</w:t>
      </w:r>
      <w:r>
        <w:rPr>
          <w:spacing w:val="-15"/>
        </w:rPr>
        <w:t xml:space="preserve"> </w:t>
      </w:r>
      <w:r>
        <w:t>include</w:t>
      </w:r>
      <w:r>
        <w:rPr>
          <w:spacing w:val="-15"/>
        </w:rPr>
        <w:t xml:space="preserve"> </w:t>
      </w:r>
      <w:r>
        <w:t>the</w:t>
      </w:r>
      <w:r>
        <w:rPr>
          <w:spacing w:val="-16"/>
        </w:rPr>
        <w:t xml:space="preserve"> </w:t>
      </w:r>
      <w:r>
        <w:t>necessary</w:t>
      </w:r>
      <w:r>
        <w:rPr>
          <w:spacing w:val="-15"/>
        </w:rPr>
        <w:t xml:space="preserve"> </w:t>
      </w:r>
      <w:r>
        <w:t>information</w:t>
      </w:r>
      <w:r>
        <w:rPr>
          <w:spacing w:val="-15"/>
        </w:rPr>
        <w:t xml:space="preserve"> </w:t>
      </w:r>
      <w:r>
        <w:t>required</w:t>
      </w:r>
      <w:r>
        <w:rPr>
          <w:spacing w:val="-15"/>
        </w:rPr>
        <w:t xml:space="preserve"> </w:t>
      </w:r>
      <w:r>
        <w:t>for</w:t>
      </w:r>
      <w:r>
        <w:rPr>
          <w:spacing w:val="-15"/>
        </w:rPr>
        <w:t xml:space="preserve"> </w:t>
      </w:r>
      <w:r>
        <w:t>the</w:t>
      </w:r>
      <w:r>
        <w:rPr>
          <w:spacing w:val="-15"/>
        </w:rPr>
        <w:t xml:space="preserve"> </w:t>
      </w:r>
      <w:r>
        <w:t>assessment</w:t>
      </w:r>
      <w:r>
        <w:rPr>
          <w:spacing w:val="-15"/>
        </w:rPr>
        <w:t xml:space="preserve"> </w:t>
      </w:r>
      <w:r>
        <w:t>to</w:t>
      </w:r>
      <w:r>
        <w:rPr>
          <w:spacing w:val="-16"/>
        </w:rPr>
        <w:t xml:space="preserve"> </w:t>
      </w:r>
      <w:r>
        <w:t>meet</w:t>
      </w:r>
      <w:r>
        <w:rPr>
          <w:spacing w:val="-16"/>
        </w:rPr>
        <w:t xml:space="preserve"> </w:t>
      </w:r>
      <w:r>
        <w:t>the</w:t>
      </w:r>
      <w:r>
        <w:rPr>
          <w:spacing w:val="-15"/>
        </w:rPr>
        <w:t xml:space="preserve"> </w:t>
      </w:r>
      <w:r>
        <w:t>stated</w:t>
      </w:r>
      <w:r>
        <w:rPr>
          <w:spacing w:val="-14"/>
        </w:rPr>
        <w:t xml:space="preserve"> </w:t>
      </w:r>
      <w:r>
        <w:t>learning</w:t>
      </w:r>
      <w:r>
        <w:rPr>
          <w:spacing w:val="-16"/>
        </w:rPr>
        <w:t xml:space="preserve"> </w:t>
      </w:r>
      <w:r>
        <w:t>outcomes.</w:t>
      </w:r>
    </w:p>
    <w:p w14:paraId="5093DAB5" w14:textId="77777777" w:rsidR="00A245A0" w:rsidRDefault="00A245A0" w:rsidP="00A245A0">
      <w:pPr>
        <w:pStyle w:val="BodyText"/>
        <w:spacing w:line="252" w:lineRule="exact"/>
        <w:ind w:left="220"/>
        <w:jc w:val="both"/>
      </w:pPr>
      <w:r>
        <w:t>(iv)</w:t>
      </w:r>
      <w:r>
        <w:rPr>
          <w:spacing w:val="-4"/>
        </w:rPr>
        <w:t xml:space="preserve"> </w:t>
      </w:r>
      <w:r>
        <w:t>The</w:t>
      </w:r>
      <w:r>
        <w:rPr>
          <w:spacing w:val="-5"/>
        </w:rPr>
        <w:t xml:space="preserve"> </w:t>
      </w:r>
      <w:r>
        <w:t>feedback</w:t>
      </w:r>
      <w:r>
        <w:rPr>
          <w:spacing w:val="-3"/>
        </w:rPr>
        <w:t xml:space="preserve"> </w:t>
      </w:r>
      <w:r>
        <w:t>on</w:t>
      </w:r>
      <w:r>
        <w:rPr>
          <w:spacing w:val="-5"/>
        </w:rPr>
        <w:t xml:space="preserve"> </w:t>
      </w:r>
      <w:r>
        <w:t>the</w:t>
      </w:r>
      <w:r>
        <w:rPr>
          <w:spacing w:val="-8"/>
        </w:rPr>
        <w:t xml:space="preserve"> </w:t>
      </w:r>
      <w:r>
        <w:t>assessment</w:t>
      </w:r>
      <w:r>
        <w:rPr>
          <w:spacing w:val="-4"/>
        </w:rPr>
        <w:t xml:space="preserve"> </w:t>
      </w:r>
      <w:r>
        <w:t>should</w:t>
      </w:r>
      <w:r>
        <w:rPr>
          <w:spacing w:val="-4"/>
        </w:rPr>
        <w:t xml:space="preserve"> </w:t>
      </w:r>
      <w:r>
        <w:t>explicitly</w:t>
      </w:r>
      <w:r>
        <w:rPr>
          <w:spacing w:val="-2"/>
        </w:rPr>
        <w:t xml:space="preserve"> </w:t>
      </w:r>
      <w:r>
        <w:t>mention</w:t>
      </w:r>
      <w:r>
        <w:rPr>
          <w:spacing w:val="-4"/>
        </w:rPr>
        <w:t xml:space="preserve"> </w:t>
      </w:r>
      <w:r>
        <w:t>any</w:t>
      </w:r>
      <w:r>
        <w:rPr>
          <w:spacing w:val="-5"/>
        </w:rPr>
        <w:t xml:space="preserve"> </w:t>
      </w:r>
      <w:r>
        <w:t>mark</w:t>
      </w:r>
      <w:r>
        <w:rPr>
          <w:spacing w:val="-5"/>
        </w:rPr>
        <w:t xml:space="preserve"> </w:t>
      </w:r>
      <w:r>
        <w:t>deduction</w:t>
      </w:r>
      <w:r>
        <w:rPr>
          <w:spacing w:val="-4"/>
        </w:rPr>
        <w:t xml:space="preserve"> </w:t>
      </w:r>
      <w:r>
        <w:t>and</w:t>
      </w:r>
      <w:r>
        <w:rPr>
          <w:spacing w:val="-5"/>
        </w:rPr>
        <w:t xml:space="preserve"> </w:t>
      </w:r>
      <w:r>
        <w:t>the</w:t>
      </w:r>
      <w:r>
        <w:rPr>
          <w:spacing w:val="-6"/>
        </w:rPr>
        <w:t xml:space="preserve"> </w:t>
      </w:r>
      <w:r>
        <w:t>reason</w:t>
      </w:r>
      <w:r>
        <w:rPr>
          <w:spacing w:val="-7"/>
        </w:rPr>
        <w:t xml:space="preserve"> </w:t>
      </w:r>
      <w:r>
        <w:t>for</w:t>
      </w:r>
      <w:r>
        <w:rPr>
          <w:spacing w:val="-4"/>
        </w:rPr>
        <w:t xml:space="preserve"> </w:t>
      </w:r>
      <w:r>
        <w:rPr>
          <w:spacing w:val="-5"/>
        </w:rPr>
        <w:t>it.</w:t>
      </w:r>
    </w:p>
    <w:p w14:paraId="533A4405" w14:textId="77777777" w:rsidR="00A245A0" w:rsidRDefault="00A245A0" w:rsidP="00A245A0">
      <w:pPr>
        <w:spacing w:line="252" w:lineRule="exact"/>
        <w:jc w:val="both"/>
        <w:sectPr w:rsidR="00A245A0" w:rsidSect="00A245A0">
          <w:pgSz w:w="11900" w:h="16840"/>
          <w:pgMar w:top="640" w:right="500" w:bottom="840" w:left="500" w:header="0" w:footer="659" w:gutter="0"/>
          <w:cols w:space="720"/>
        </w:sectPr>
      </w:pPr>
    </w:p>
    <w:p w14:paraId="7D504DBA" w14:textId="7706000A" w:rsidR="00A245A0" w:rsidRDefault="00A245A0" w:rsidP="00A245A0">
      <w:pPr>
        <w:pStyle w:val="BodyText"/>
        <w:ind w:left="-709"/>
        <w:rPr>
          <w:sz w:val="20"/>
        </w:rPr>
      </w:pPr>
      <w:r>
        <w:rPr>
          <w:noProof/>
        </w:rPr>
        <w:lastRenderedPageBreak/>
        <mc:AlternateContent>
          <mc:Choice Requires="wps">
            <w:drawing>
              <wp:inline distT="0" distB="0" distL="0" distR="0" wp14:anchorId="7C8A73FE" wp14:editId="64644DB5">
                <wp:extent cx="6632575" cy="299085"/>
                <wp:effectExtent l="8890" t="9525" r="6985" b="5715"/>
                <wp:docPr id="1088271120"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632575" cy="299085"/>
                        </a:xfrm>
                        <a:prstGeom prst="rect">
                          <a:avLst/>
                        </a:prstGeom>
                        <a:solidFill>
                          <a:srgbClr val="BEBEBE"/>
                        </a:solidFill>
                        <a:ln w="6096">
                          <a:solidFill>
                            <a:srgbClr val="000000"/>
                          </a:solidFill>
                          <a:miter lim="800000"/>
                          <a:headEnd/>
                          <a:tailEnd/>
                        </a:ln>
                      </wps:spPr>
                      <wps:txbx>
                        <w:txbxContent>
                          <w:p w14:paraId="7AD7214D" w14:textId="77777777" w:rsidR="00A245A0" w:rsidRDefault="00A245A0" w:rsidP="00A245A0">
                            <w:pPr>
                              <w:spacing w:before="1" w:line="459" w:lineRule="exact"/>
                              <w:ind w:left="-284" w:firstLine="941"/>
                              <w:rPr>
                                <w:b/>
                                <w:color w:val="000000"/>
                                <w:sz w:val="40"/>
                              </w:rPr>
                            </w:pPr>
                            <w:r>
                              <w:rPr>
                                <w:b/>
                                <w:color w:val="000000"/>
                                <w:sz w:val="40"/>
                              </w:rPr>
                              <w:t>STUDENT</w:t>
                            </w:r>
                            <w:r>
                              <w:rPr>
                                <w:b/>
                                <w:color w:val="000000"/>
                                <w:spacing w:val="-7"/>
                                <w:sz w:val="40"/>
                              </w:rPr>
                              <w:t xml:space="preserve"> </w:t>
                            </w:r>
                            <w:r>
                              <w:rPr>
                                <w:b/>
                                <w:color w:val="000000"/>
                                <w:sz w:val="40"/>
                              </w:rPr>
                              <w:t>FEEDBACK</w:t>
                            </w:r>
                            <w:r>
                              <w:rPr>
                                <w:b/>
                                <w:color w:val="000000"/>
                                <w:spacing w:val="-5"/>
                                <w:sz w:val="40"/>
                              </w:rPr>
                              <w:t xml:space="preserve"> </w:t>
                            </w:r>
                            <w:r>
                              <w:rPr>
                                <w:b/>
                                <w:color w:val="000000"/>
                                <w:spacing w:val="-4"/>
                                <w:sz w:val="40"/>
                              </w:rPr>
                              <w:t>FORM</w:t>
                            </w:r>
                          </w:p>
                        </w:txbxContent>
                      </wps:txbx>
                      <wps:bodyPr rot="0" vert="horz" wrap="square" lIns="0" tIns="0" rIns="0" bIns="0" anchor="t" anchorCtr="0" upright="1">
                        <a:noAutofit/>
                      </wps:bodyPr>
                    </wps:wsp>
                  </a:graphicData>
                </a:graphic>
              </wp:inline>
            </w:drawing>
          </mc:Choice>
          <mc:Fallback>
            <w:pict>
              <v:shape w14:anchorId="7C8A73FE" id="Text Box 1" o:spid="_x0000_s1031" type="#_x0000_t202" style="width:522.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2WaKAgIAAAsEAAAOAAAAZHJzL2Uyb0RvYy54bWysU9uO2yAQfa/Uf0C8N/amSppYcVbdW1Vp&#10;e5G2+wEYcIwKDAUSO/36DtjJtt32paotoQGGw5xzhs3lYDQ5SB8U2JpezEpKpOUglN3V9PHL3asV&#10;JSEyK5gGK2t6lIFebl++2PSuknPoQAvpCYLYUPWupl2MriqKwDtpWJiBkxY3W/CGRZz6XSE86xHd&#10;6GJelsuiBy+cBy5DwNWbcZNuM37bSh4/tW2QkeiaYm0xjz6PTRqL7YZVO89cp/hUBvuHKgxTFi89&#10;Q92wyMjeq2dQRnEPAdo442AKaFvFZeaAbC7K39g8dMzJzAXFCe4sU/h/sPzj4cF99iQOVzCggZlE&#10;cPfAvwbUpuhdqKacpGmoQspu+g8g0E22j5BPDK03iT4SIgiDSh/P6sohEo6Ly+Xr+eLNghKOe/P1&#10;ulwtkvwFq06nnQ/xnQRDUlBTj+5ldHa4D3FMPaWkywJoJe6U1nnid8219uTA0Omr2/RP6L+kaUt6&#10;LKVcL0emf4Uo8/cnCKMitqxWpqarcxKrOsnErRW5oSJTeoyRnbaTjkm6UcQ4NANRoqZZgSRrA+KI&#10;wnoYOxRfFAYd+O+U9NidNQ3f9sxLSvR7i/anVj4F/hQ0p4BZjkdrGikZw+s4tvzeebXrEHn02cJb&#10;NLBVWdunKqZyseOyO9PrSC398zxnPb3h7Q8AAAD//wMAUEsDBBQABgAIAAAAIQDfdwYK2QAAAAUB&#10;AAAPAAAAZHJzL2Rvd25yZXYueG1sTI/NTsMwEITvSLyDtUhcELVbBSghTsXvrRdC1fM2XpIIex3F&#10;ThreHpcLXFYazWjm22IzOysmGkLnWcNyoUAQ19503GjYfbxdr0GEiGzQeiYN3xRgU56fFZgbf+R3&#10;mqrYiFTCIUcNbYx9LmWoW3IYFr4nTt6nHxzGJIdGmgGPqdxZuVLqVjrsOC202NNzS/VXNToNry/e&#10;2/GpsrhXZrW9mu5puzZaX17Mjw8gIs3xLwwn/IQOZWI6+JFNEFZDeiT+3pOnsuwGxEFDdrcEWRby&#10;P335AwAA//8DAFBLAQItABQABgAIAAAAIQC2gziS/gAAAOEBAAATAAAAAAAAAAAAAAAAAAAAAABb&#10;Q29udGVudF9UeXBlc10ueG1sUEsBAi0AFAAGAAgAAAAhADj9If/WAAAAlAEAAAsAAAAAAAAAAAAA&#10;AAAALwEAAF9yZWxzLy5yZWxzUEsBAi0AFAAGAAgAAAAhAJnZZooCAgAACwQAAA4AAAAAAAAAAAAA&#10;AAAALgIAAGRycy9lMm9Eb2MueG1sUEsBAi0AFAAGAAgAAAAhAN93BgrZAAAABQEAAA8AAAAAAAAA&#10;AAAAAAAAXAQAAGRycy9kb3ducmV2LnhtbFBLBQYAAAAABAAEAPMAAABiBQAAAAA=&#10;" fillcolor="#bebebe" strokeweight=".48pt">
                <v:path arrowok="t"/>
                <v:textbox inset="0,0,0,0">
                  <w:txbxContent>
                    <w:p w14:paraId="7AD7214D" w14:textId="77777777" w:rsidR="00A245A0" w:rsidRDefault="00A245A0" w:rsidP="00A245A0">
                      <w:pPr>
                        <w:spacing w:before="1" w:line="459" w:lineRule="exact"/>
                        <w:ind w:left="-284" w:firstLine="941"/>
                        <w:rPr>
                          <w:b/>
                          <w:color w:val="000000"/>
                          <w:sz w:val="40"/>
                        </w:rPr>
                      </w:pPr>
                      <w:r>
                        <w:rPr>
                          <w:b/>
                          <w:color w:val="000000"/>
                          <w:sz w:val="40"/>
                        </w:rPr>
                        <w:t>STUDENT</w:t>
                      </w:r>
                      <w:r>
                        <w:rPr>
                          <w:b/>
                          <w:color w:val="000000"/>
                          <w:spacing w:val="-7"/>
                          <w:sz w:val="40"/>
                        </w:rPr>
                        <w:t xml:space="preserve"> </w:t>
                      </w:r>
                      <w:r>
                        <w:rPr>
                          <w:b/>
                          <w:color w:val="000000"/>
                          <w:sz w:val="40"/>
                        </w:rPr>
                        <w:t>FEEDBACK</w:t>
                      </w:r>
                      <w:r>
                        <w:rPr>
                          <w:b/>
                          <w:color w:val="000000"/>
                          <w:spacing w:val="-5"/>
                          <w:sz w:val="40"/>
                        </w:rPr>
                        <w:t xml:space="preserve"> </w:t>
                      </w:r>
                      <w:r>
                        <w:rPr>
                          <w:b/>
                          <w:color w:val="000000"/>
                          <w:spacing w:val="-4"/>
                          <w:sz w:val="40"/>
                        </w:rPr>
                        <w:t>FORM</w:t>
                      </w:r>
                    </w:p>
                  </w:txbxContent>
                </v:textbox>
                <w10:anchorlock/>
              </v:shape>
            </w:pict>
          </mc:Fallback>
        </mc:AlternateContent>
      </w:r>
    </w:p>
    <w:p w14:paraId="0CC2D794" w14:textId="77777777" w:rsidR="00A245A0" w:rsidRDefault="00A245A0" w:rsidP="00A245A0">
      <w:pPr>
        <w:spacing w:before="188"/>
        <w:ind w:left="-567" w:right="218"/>
        <w:jc w:val="both"/>
        <w:rPr>
          <w:sz w:val="20"/>
        </w:rPr>
      </w:pPr>
      <w:r>
        <w:rPr>
          <w:sz w:val="20"/>
        </w:rPr>
        <w:t>This</w:t>
      </w:r>
      <w:r>
        <w:rPr>
          <w:spacing w:val="-6"/>
          <w:sz w:val="20"/>
        </w:rPr>
        <w:t xml:space="preserve"> </w:t>
      </w:r>
      <w:r>
        <w:rPr>
          <w:sz w:val="20"/>
        </w:rPr>
        <w:t>section</w:t>
      </w:r>
      <w:r>
        <w:rPr>
          <w:spacing w:val="-6"/>
          <w:sz w:val="20"/>
        </w:rPr>
        <w:t xml:space="preserve"> </w:t>
      </w:r>
      <w:r>
        <w:rPr>
          <w:sz w:val="20"/>
        </w:rPr>
        <w:t>details</w:t>
      </w:r>
      <w:r>
        <w:rPr>
          <w:spacing w:val="-6"/>
          <w:sz w:val="20"/>
        </w:rPr>
        <w:t xml:space="preserve"> </w:t>
      </w:r>
      <w:r>
        <w:rPr>
          <w:sz w:val="20"/>
        </w:rPr>
        <w:t>the</w:t>
      </w:r>
      <w:r>
        <w:rPr>
          <w:spacing w:val="-8"/>
          <w:sz w:val="20"/>
        </w:rPr>
        <w:t xml:space="preserve"> </w:t>
      </w:r>
      <w:r>
        <w:rPr>
          <w:i/>
          <w:sz w:val="20"/>
        </w:rPr>
        <w:t>extent</w:t>
      </w:r>
      <w:r>
        <w:rPr>
          <w:i/>
          <w:spacing w:val="-8"/>
          <w:sz w:val="20"/>
        </w:rPr>
        <w:t xml:space="preserve"> </w:t>
      </w:r>
      <w:r>
        <w:rPr>
          <w:sz w:val="20"/>
        </w:rPr>
        <w:t>to</w:t>
      </w:r>
      <w:r>
        <w:rPr>
          <w:spacing w:val="-6"/>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3"/>
          <w:sz w:val="20"/>
        </w:rPr>
        <w:t xml:space="preserve"> </w:t>
      </w:r>
      <w:r>
        <w:rPr>
          <w:sz w:val="20"/>
        </w:rPr>
        <w:t>criteria</w:t>
      </w:r>
      <w:r>
        <w:rPr>
          <w:spacing w:val="-6"/>
          <w:sz w:val="20"/>
        </w:rPr>
        <w:t xml:space="preserve"> </w:t>
      </w:r>
      <w:r>
        <w:rPr>
          <w:sz w:val="20"/>
        </w:rPr>
        <w:t>are</w:t>
      </w:r>
      <w:r>
        <w:rPr>
          <w:spacing w:val="-6"/>
          <w:sz w:val="20"/>
        </w:rPr>
        <w:t xml:space="preserve"> </w:t>
      </w:r>
      <w:r>
        <w:rPr>
          <w:sz w:val="20"/>
        </w:rPr>
        <w:t>demonstrated</w:t>
      </w:r>
      <w:r>
        <w:rPr>
          <w:spacing w:val="-6"/>
          <w:sz w:val="20"/>
        </w:rPr>
        <w:t xml:space="preserve"> </w:t>
      </w:r>
      <w:r>
        <w:rPr>
          <w:sz w:val="20"/>
        </w:rPr>
        <w:t>by</w:t>
      </w:r>
      <w:r>
        <w:rPr>
          <w:spacing w:val="-6"/>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8"/>
          <w:sz w:val="20"/>
        </w:rPr>
        <w:t xml:space="preserve"> </w:t>
      </w:r>
      <w:r>
        <w:rPr>
          <w:sz w:val="20"/>
        </w:rPr>
        <w:t>determines</w:t>
      </w:r>
      <w:r>
        <w:rPr>
          <w:spacing w:val="-6"/>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pPr w:leftFromText="180" w:rightFromText="180" w:vertAnchor="text" w:horzAnchor="margin" w:tblpXSpec="center" w:tblpY="78"/>
        <w:tblW w:w="104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7"/>
        <w:gridCol w:w="871"/>
        <w:gridCol w:w="866"/>
      </w:tblGrid>
      <w:tr w:rsidR="00A245A0" w14:paraId="37ACBDA5" w14:textId="77777777" w:rsidTr="00A245A0">
        <w:trPr>
          <w:trHeight w:val="1002"/>
        </w:trPr>
        <w:tc>
          <w:tcPr>
            <w:tcW w:w="8707" w:type="dxa"/>
            <w:shd w:val="clear" w:color="auto" w:fill="BEBEBE"/>
          </w:tcPr>
          <w:p w14:paraId="63339609" w14:textId="77777777" w:rsidR="00A245A0" w:rsidRDefault="00A245A0" w:rsidP="00A245A0">
            <w:pPr>
              <w:pStyle w:val="TableParagraph"/>
              <w:spacing w:before="121"/>
              <w:ind w:left="-805"/>
            </w:pPr>
          </w:p>
          <w:p w14:paraId="4D0FBFCC" w14:textId="77777777" w:rsidR="00A245A0" w:rsidRDefault="00A245A0" w:rsidP="00A245A0">
            <w:pPr>
              <w:pStyle w:val="TableParagraph"/>
              <w:rPr>
                <w:b/>
              </w:rPr>
            </w:pPr>
            <w:r>
              <w:rPr>
                <w:b/>
              </w:rPr>
              <w:t>Generic</w:t>
            </w:r>
            <w:r>
              <w:rPr>
                <w:b/>
                <w:spacing w:val="-8"/>
              </w:rPr>
              <w:t xml:space="preserve"> </w:t>
            </w:r>
            <w:r>
              <w:rPr>
                <w:b/>
              </w:rPr>
              <w:t>Assessment</w:t>
            </w:r>
            <w:r>
              <w:rPr>
                <w:b/>
                <w:spacing w:val="-6"/>
              </w:rPr>
              <w:t xml:space="preserve"> </w:t>
            </w:r>
            <w:r>
              <w:rPr>
                <w:b/>
                <w:spacing w:val="-2"/>
              </w:rPr>
              <w:t>Criteria</w:t>
            </w:r>
          </w:p>
        </w:tc>
        <w:tc>
          <w:tcPr>
            <w:tcW w:w="871" w:type="dxa"/>
            <w:shd w:val="clear" w:color="auto" w:fill="BEBEBE"/>
            <w:textDirection w:val="btLr"/>
          </w:tcPr>
          <w:p w14:paraId="703DC2F5" w14:textId="77777777" w:rsidR="00A245A0" w:rsidRDefault="00A245A0" w:rsidP="00A245A0">
            <w:pPr>
              <w:pStyle w:val="TableParagraph"/>
              <w:spacing w:before="112" w:line="247" w:lineRule="auto"/>
              <w:ind w:left="78" w:right="131" w:firstLine="120"/>
              <w:rPr>
                <w:b/>
                <w:sz w:val="18"/>
              </w:rPr>
            </w:pPr>
            <w:r>
              <w:rPr>
                <w:b/>
                <w:spacing w:val="-2"/>
                <w:sz w:val="18"/>
              </w:rPr>
              <w:t>Marks available</w:t>
            </w:r>
          </w:p>
        </w:tc>
        <w:tc>
          <w:tcPr>
            <w:tcW w:w="866" w:type="dxa"/>
            <w:shd w:val="clear" w:color="auto" w:fill="BEBEBE"/>
            <w:textDirection w:val="btLr"/>
          </w:tcPr>
          <w:p w14:paraId="0C6D26A5" w14:textId="77777777" w:rsidR="00A245A0" w:rsidRDefault="00A245A0" w:rsidP="00A245A0">
            <w:pPr>
              <w:pStyle w:val="TableParagraph"/>
              <w:spacing w:before="15"/>
              <w:ind w:left="0"/>
              <w:rPr>
                <w:sz w:val="18"/>
              </w:rPr>
            </w:pPr>
          </w:p>
          <w:p w14:paraId="5270424F" w14:textId="77777777" w:rsidR="00A245A0" w:rsidRDefault="00A245A0" w:rsidP="00A245A0">
            <w:pPr>
              <w:pStyle w:val="TableParagraph"/>
              <w:spacing w:line="247" w:lineRule="auto"/>
              <w:ind w:left="134" w:right="131" w:firstLine="105"/>
              <w:rPr>
                <w:b/>
                <w:sz w:val="18"/>
              </w:rPr>
            </w:pPr>
            <w:r>
              <w:rPr>
                <w:b/>
                <w:spacing w:val="-2"/>
                <w:sz w:val="18"/>
              </w:rPr>
              <w:t>Marks awarded</w:t>
            </w:r>
          </w:p>
        </w:tc>
      </w:tr>
      <w:tr w:rsidR="00A245A0" w14:paraId="471BD3E8" w14:textId="77777777" w:rsidTr="00A245A0">
        <w:trPr>
          <w:trHeight w:val="510"/>
        </w:trPr>
        <w:tc>
          <w:tcPr>
            <w:tcW w:w="8707" w:type="dxa"/>
            <w:shd w:val="clear" w:color="auto" w:fill="D9D9D9"/>
          </w:tcPr>
          <w:p w14:paraId="78F440D3" w14:textId="77777777" w:rsidR="00A245A0" w:rsidRDefault="00A245A0" w:rsidP="00A245A0">
            <w:pPr>
              <w:pStyle w:val="TableParagraph"/>
              <w:spacing w:line="229" w:lineRule="exact"/>
              <w:rPr>
                <w:b/>
                <w:sz w:val="20"/>
              </w:rPr>
            </w:pPr>
            <w:r>
              <w:rPr>
                <w:b/>
                <w:sz w:val="20"/>
              </w:rPr>
              <w:t>1.</w:t>
            </w:r>
            <w:r>
              <w:rPr>
                <w:b/>
                <w:spacing w:val="-9"/>
                <w:sz w:val="20"/>
              </w:rPr>
              <w:t xml:space="preserve"> </w:t>
            </w:r>
            <w:r>
              <w:rPr>
                <w:b/>
                <w:sz w:val="20"/>
              </w:rPr>
              <w:t>Engagement</w:t>
            </w:r>
            <w:r>
              <w:rPr>
                <w:b/>
                <w:spacing w:val="-8"/>
                <w:sz w:val="20"/>
              </w:rPr>
              <w:t xml:space="preserve"> </w:t>
            </w:r>
            <w:r>
              <w:rPr>
                <w:b/>
                <w:sz w:val="20"/>
              </w:rPr>
              <w:t>with</w:t>
            </w:r>
            <w:r>
              <w:rPr>
                <w:b/>
                <w:spacing w:val="-8"/>
                <w:sz w:val="20"/>
              </w:rPr>
              <w:t xml:space="preserve"> </w:t>
            </w:r>
            <w:r>
              <w:rPr>
                <w:b/>
                <w:sz w:val="20"/>
              </w:rPr>
              <w:t>Literature</w:t>
            </w:r>
            <w:r>
              <w:rPr>
                <w:b/>
                <w:spacing w:val="-7"/>
                <w:sz w:val="20"/>
              </w:rPr>
              <w:t xml:space="preserve"> </w:t>
            </w:r>
            <w:r>
              <w:rPr>
                <w:b/>
                <w:spacing w:val="-2"/>
                <w:sz w:val="20"/>
              </w:rPr>
              <w:t>Skills</w:t>
            </w:r>
          </w:p>
          <w:p w14:paraId="4D67CF58" w14:textId="77777777" w:rsidR="00A245A0" w:rsidRDefault="00A245A0" w:rsidP="00A245A0">
            <w:pPr>
              <w:pStyle w:val="TableParagraph"/>
              <w:spacing w:before="1"/>
              <w:rPr>
                <w:sz w:val="14"/>
              </w:rPr>
            </w:pPr>
            <w:r>
              <w:rPr>
                <w:spacing w:val="-10"/>
                <w:sz w:val="14"/>
              </w:rPr>
              <w:t>.</w:t>
            </w:r>
          </w:p>
        </w:tc>
        <w:tc>
          <w:tcPr>
            <w:tcW w:w="871" w:type="dxa"/>
            <w:shd w:val="clear" w:color="auto" w:fill="D9D9D9"/>
          </w:tcPr>
          <w:p w14:paraId="228A4401" w14:textId="77777777" w:rsidR="00A245A0" w:rsidRDefault="00A245A0" w:rsidP="00A245A0">
            <w:pPr>
              <w:pStyle w:val="TableParagraph"/>
              <w:ind w:left="0"/>
              <w:rPr>
                <w:rFonts w:ascii="Times New Roman"/>
                <w:sz w:val="18"/>
              </w:rPr>
            </w:pPr>
          </w:p>
        </w:tc>
        <w:tc>
          <w:tcPr>
            <w:tcW w:w="866" w:type="dxa"/>
            <w:shd w:val="clear" w:color="auto" w:fill="D9D9D9"/>
          </w:tcPr>
          <w:p w14:paraId="2D5F9675" w14:textId="77777777" w:rsidR="00A245A0" w:rsidRDefault="00A245A0" w:rsidP="00A245A0">
            <w:pPr>
              <w:pStyle w:val="TableParagraph"/>
              <w:ind w:left="0"/>
              <w:rPr>
                <w:rFonts w:ascii="Times New Roman"/>
                <w:sz w:val="18"/>
              </w:rPr>
            </w:pPr>
          </w:p>
        </w:tc>
      </w:tr>
      <w:tr w:rsidR="00A245A0" w14:paraId="0C6BE402" w14:textId="77777777" w:rsidTr="00A245A0">
        <w:trPr>
          <w:trHeight w:val="1684"/>
        </w:trPr>
        <w:tc>
          <w:tcPr>
            <w:tcW w:w="8707" w:type="dxa"/>
          </w:tcPr>
          <w:p w14:paraId="119D371D" w14:textId="77777777" w:rsidR="00A245A0" w:rsidRDefault="00A245A0" w:rsidP="00A245A0">
            <w:pPr>
              <w:pStyle w:val="TableParagraph"/>
              <w:ind w:left="0"/>
              <w:rPr>
                <w:rFonts w:ascii="Times New Roman"/>
                <w:sz w:val="18"/>
              </w:rPr>
            </w:pPr>
          </w:p>
        </w:tc>
        <w:tc>
          <w:tcPr>
            <w:tcW w:w="871" w:type="dxa"/>
          </w:tcPr>
          <w:p w14:paraId="5758001E" w14:textId="77777777" w:rsidR="00A245A0" w:rsidRDefault="00A245A0" w:rsidP="00A245A0">
            <w:pPr>
              <w:pStyle w:val="TableParagraph"/>
              <w:spacing w:before="90"/>
              <w:ind w:left="0"/>
              <w:rPr>
                <w:sz w:val="32"/>
              </w:rPr>
            </w:pPr>
          </w:p>
          <w:p w14:paraId="66095BA8" w14:textId="77777777" w:rsidR="00A245A0" w:rsidRDefault="00A245A0" w:rsidP="00A245A0">
            <w:pPr>
              <w:pStyle w:val="TableParagraph"/>
              <w:ind w:left="7"/>
              <w:jc w:val="center"/>
              <w:rPr>
                <w:sz w:val="32"/>
              </w:rPr>
            </w:pPr>
            <w:r>
              <w:rPr>
                <w:spacing w:val="-5"/>
                <w:sz w:val="32"/>
              </w:rPr>
              <w:t>15</w:t>
            </w:r>
          </w:p>
        </w:tc>
        <w:tc>
          <w:tcPr>
            <w:tcW w:w="866" w:type="dxa"/>
          </w:tcPr>
          <w:p w14:paraId="100E374B" w14:textId="77777777" w:rsidR="00A245A0" w:rsidRDefault="00A245A0" w:rsidP="00A245A0">
            <w:pPr>
              <w:pStyle w:val="TableParagraph"/>
              <w:ind w:left="0"/>
              <w:rPr>
                <w:rFonts w:ascii="Times New Roman"/>
                <w:sz w:val="18"/>
              </w:rPr>
            </w:pPr>
          </w:p>
        </w:tc>
      </w:tr>
      <w:tr w:rsidR="00A245A0" w14:paraId="313088BA" w14:textId="77777777" w:rsidTr="00A245A0">
        <w:trPr>
          <w:trHeight w:val="510"/>
        </w:trPr>
        <w:tc>
          <w:tcPr>
            <w:tcW w:w="8707" w:type="dxa"/>
            <w:shd w:val="clear" w:color="auto" w:fill="D9D9D9"/>
          </w:tcPr>
          <w:p w14:paraId="2216D734" w14:textId="77777777" w:rsidR="00A245A0" w:rsidRDefault="00A245A0" w:rsidP="00A245A0">
            <w:pPr>
              <w:pStyle w:val="TableParagraph"/>
              <w:spacing w:line="229" w:lineRule="exact"/>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8"/>
                <w:sz w:val="20"/>
              </w:rPr>
              <w:t xml:space="preserve"> </w:t>
            </w:r>
            <w:r>
              <w:rPr>
                <w:b/>
                <w:sz w:val="20"/>
              </w:rPr>
              <w:t>Understanding</w:t>
            </w:r>
            <w:r>
              <w:rPr>
                <w:b/>
                <w:spacing w:val="-8"/>
                <w:sz w:val="20"/>
              </w:rPr>
              <w:t xml:space="preserve"> </w:t>
            </w:r>
            <w:r>
              <w:rPr>
                <w:b/>
                <w:spacing w:val="-2"/>
                <w:sz w:val="20"/>
              </w:rPr>
              <w:t>Skills</w:t>
            </w:r>
          </w:p>
        </w:tc>
        <w:tc>
          <w:tcPr>
            <w:tcW w:w="871" w:type="dxa"/>
            <w:shd w:val="clear" w:color="auto" w:fill="D9D9D9"/>
          </w:tcPr>
          <w:p w14:paraId="614A9B63" w14:textId="77777777" w:rsidR="00A245A0" w:rsidRDefault="00A245A0" w:rsidP="00A245A0">
            <w:pPr>
              <w:pStyle w:val="TableParagraph"/>
              <w:ind w:left="0"/>
              <w:rPr>
                <w:rFonts w:ascii="Times New Roman"/>
                <w:sz w:val="18"/>
              </w:rPr>
            </w:pPr>
          </w:p>
        </w:tc>
        <w:tc>
          <w:tcPr>
            <w:tcW w:w="866" w:type="dxa"/>
            <w:shd w:val="clear" w:color="auto" w:fill="D9D9D9"/>
          </w:tcPr>
          <w:p w14:paraId="06381955" w14:textId="77777777" w:rsidR="00A245A0" w:rsidRDefault="00A245A0" w:rsidP="00A245A0">
            <w:pPr>
              <w:pStyle w:val="TableParagraph"/>
              <w:ind w:left="0"/>
              <w:rPr>
                <w:rFonts w:ascii="Times New Roman"/>
                <w:sz w:val="18"/>
              </w:rPr>
            </w:pPr>
          </w:p>
        </w:tc>
      </w:tr>
      <w:tr w:rsidR="00A245A0" w14:paraId="020CE0FE" w14:textId="77777777" w:rsidTr="00A245A0">
        <w:trPr>
          <w:trHeight w:val="1686"/>
        </w:trPr>
        <w:tc>
          <w:tcPr>
            <w:tcW w:w="8707" w:type="dxa"/>
          </w:tcPr>
          <w:p w14:paraId="2DFA1FEA" w14:textId="77777777" w:rsidR="00A245A0" w:rsidRDefault="00A245A0" w:rsidP="00A245A0">
            <w:pPr>
              <w:pStyle w:val="TableParagraph"/>
              <w:ind w:left="0"/>
              <w:rPr>
                <w:rFonts w:ascii="Times New Roman"/>
                <w:sz w:val="18"/>
              </w:rPr>
            </w:pPr>
          </w:p>
        </w:tc>
        <w:tc>
          <w:tcPr>
            <w:tcW w:w="871" w:type="dxa"/>
          </w:tcPr>
          <w:p w14:paraId="6FA70D66" w14:textId="77777777" w:rsidR="00A245A0" w:rsidRDefault="00A245A0" w:rsidP="00A245A0">
            <w:pPr>
              <w:pStyle w:val="TableParagraph"/>
              <w:spacing w:before="92"/>
              <w:ind w:left="0"/>
              <w:rPr>
                <w:sz w:val="32"/>
              </w:rPr>
            </w:pPr>
          </w:p>
          <w:p w14:paraId="76BA0780" w14:textId="77777777" w:rsidR="00A245A0" w:rsidRDefault="00A245A0" w:rsidP="00A245A0">
            <w:pPr>
              <w:pStyle w:val="TableParagraph"/>
              <w:ind w:left="7"/>
              <w:jc w:val="center"/>
              <w:rPr>
                <w:sz w:val="32"/>
              </w:rPr>
            </w:pPr>
            <w:r>
              <w:rPr>
                <w:spacing w:val="-5"/>
                <w:sz w:val="32"/>
              </w:rPr>
              <w:t>20</w:t>
            </w:r>
          </w:p>
        </w:tc>
        <w:tc>
          <w:tcPr>
            <w:tcW w:w="866" w:type="dxa"/>
          </w:tcPr>
          <w:p w14:paraId="59BEA6AB" w14:textId="77777777" w:rsidR="00A245A0" w:rsidRDefault="00A245A0" w:rsidP="00A245A0">
            <w:pPr>
              <w:pStyle w:val="TableParagraph"/>
              <w:ind w:left="0"/>
              <w:rPr>
                <w:rFonts w:ascii="Times New Roman"/>
                <w:sz w:val="18"/>
              </w:rPr>
            </w:pPr>
          </w:p>
        </w:tc>
      </w:tr>
      <w:tr w:rsidR="00A245A0" w14:paraId="2442FE14" w14:textId="77777777" w:rsidTr="00A245A0">
        <w:trPr>
          <w:trHeight w:val="510"/>
        </w:trPr>
        <w:tc>
          <w:tcPr>
            <w:tcW w:w="8707" w:type="dxa"/>
            <w:shd w:val="clear" w:color="auto" w:fill="D9D9D9"/>
          </w:tcPr>
          <w:p w14:paraId="43200ED8" w14:textId="77777777" w:rsidR="00A245A0" w:rsidRDefault="00A245A0" w:rsidP="00A245A0">
            <w:pPr>
              <w:pStyle w:val="TableParagraph"/>
              <w:spacing w:line="229" w:lineRule="exact"/>
              <w:rPr>
                <w:b/>
                <w:sz w:val="20"/>
              </w:rPr>
            </w:pPr>
            <w:r>
              <w:rPr>
                <w:b/>
                <w:sz w:val="20"/>
              </w:rPr>
              <w:t>3.</w:t>
            </w:r>
            <w:r>
              <w:rPr>
                <w:b/>
                <w:spacing w:val="-9"/>
                <w:sz w:val="20"/>
              </w:rPr>
              <w:t xml:space="preserve"> </w:t>
            </w:r>
            <w:r>
              <w:rPr>
                <w:b/>
                <w:sz w:val="20"/>
              </w:rPr>
              <w:t>Cognitive</w:t>
            </w:r>
            <w:r>
              <w:rPr>
                <w:b/>
                <w:spacing w:val="-7"/>
                <w:sz w:val="20"/>
              </w:rPr>
              <w:t xml:space="preserve"> </w:t>
            </w:r>
            <w:r>
              <w:rPr>
                <w:b/>
                <w:sz w:val="20"/>
              </w:rPr>
              <w:t>and</w:t>
            </w:r>
            <w:r>
              <w:rPr>
                <w:b/>
                <w:spacing w:val="-8"/>
                <w:sz w:val="20"/>
              </w:rPr>
              <w:t xml:space="preserve"> </w:t>
            </w:r>
            <w:r>
              <w:rPr>
                <w:b/>
                <w:sz w:val="20"/>
              </w:rPr>
              <w:t>Intellectual</w:t>
            </w:r>
            <w:r>
              <w:rPr>
                <w:b/>
                <w:spacing w:val="-8"/>
                <w:sz w:val="20"/>
              </w:rPr>
              <w:t xml:space="preserve"> </w:t>
            </w:r>
            <w:r>
              <w:rPr>
                <w:b/>
                <w:spacing w:val="-2"/>
                <w:sz w:val="20"/>
              </w:rPr>
              <w:t>Skills</w:t>
            </w:r>
          </w:p>
        </w:tc>
        <w:tc>
          <w:tcPr>
            <w:tcW w:w="871" w:type="dxa"/>
            <w:shd w:val="clear" w:color="auto" w:fill="D9D9D9"/>
          </w:tcPr>
          <w:p w14:paraId="3FE65282" w14:textId="77777777" w:rsidR="00A245A0" w:rsidRDefault="00A245A0" w:rsidP="00A245A0">
            <w:pPr>
              <w:pStyle w:val="TableParagraph"/>
              <w:ind w:left="0"/>
              <w:rPr>
                <w:rFonts w:ascii="Times New Roman"/>
                <w:sz w:val="18"/>
              </w:rPr>
            </w:pPr>
          </w:p>
        </w:tc>
        <w:tc>
          <w:tcPr>
            <w:tcW w:w="866" w:type="dxa"/>
            <w:shd w:val="clear" w:color="auto" w:fill="D9D9D9"/>
          </w:tcPr>
          <w:p w14:paraId="01F80E23" w14:textId="77777777" w:rsidR="00A245A0" w:rsidRDefault="00A245A0" w:rsidP="00A245A0">
            <w:pPr>
              <w:pStyle w:val="TableParagraph"/>
              <w:ind w:left="0"/>
              <w:rPr>
                <w:rFonts w:ascii="Times New Roman"/>
                <w:sz w:val="18"/>
              </w:rPr>
            </w:pPr>
          </w:p>
        </w:tc>
      </w:tr>
      <w:tr w:rsidR="00A245A0" w14:paraId="72536C3F" w14:textId="77777777" w:rsidTr="00A245A0">
        <w:trPr>
          <w:trHeight w:val="1686"/>
        </w:trPr>
        <w:tc>
          <w:tcPr>
            <w:tcW w:w="8707" w:type="dxa"/>
          </w:tcPr>
          <w:p w14:paraId="391A02EF" w14:textId="77777777" w:rsidR="00A245A0" w:rsidRDefault="00A245A0" w:rsidP="00A245A0">
            <w:pPr>
              <w:pStyle w:val="TableParagraph"/>
              <w:ind w:left="0"/>
              <w:rPr>
                <w:rFonts w:ascii="Times New Roman"/>
                <w:sz w:val="18"/>
              </w:rPr>
            </w:pPr>
          </w:p>
        </w:tc>
        <w:tc>
          <w:tcPr>
            <w:tcW w:w="871" w:type="dxa"/>
          </w:tcPr>
          <w:p w14:paraId="35EF681C" w14:textId="77777777" w:rsidR="00A245A0" w:rsidRDefault="00A245A0" w:rsidP="00A245A0">
            <w:pPr>
              <w:pStyle w:val="TableParagraph"/>
              <w:spacing w:before="92"/>
              <w:ind w:left="0"/>
              <w:rPr>
                <w:sz w:val="32"/>
              </w:rPr>
            </w:pPr>
          </w:p>
          <w:p w14:paraId="3C79D97B" w14:textId="77777777" w:rsidR="00A245A0" w:rsidRDefault="00A245A0" w:rsidP="00A245A0">
            <w:pPr>
              <w:pStyle w:val="TableParagraph"/>
              <w:ind w:left="7"/>
              <w:jc w:val="center"/>
              <w:rPr>
                <w:sz w:val="32"/>
              </w:rPr>
            </w:pPr>
            <w:r>
              <w:rPr>
                <w:spacing w:val="-5"/>
                <w:sz w:val="32"/>
              </w:rPr>
              <w:t>25</w:t>
            </w:r>
          </w:p>
        </w:tc>
        <w:tc>
          <w:tcPr>
            <w:tcW w:w="866" w:type="dxa"/>
          </w:tcPr>
          <w:p w14:paraId="29991F53" w14:textId="77777777" w:rsidR="00A245A0" w:rsidRDefault="00A245A0" w:rsidP="00A245A0">
            <w:pPr>
              <w:pStyle w:val="TableParagraph"/>
              <w:ind w:left="0"/>
              <w:rPr>
                <w:rFonts w:ascii="Times New Roman"/>
                <w:sz w:val="18"/>
              </w:rPr>
            </w:pPr>
          </w:p>
        </w:tc>
      </w:tr>
      <w:tr w:rsidR="00A245A0" w14:paraId="20BB61B5" w14:textId="77777777" w:rsidTr="00A245A0">
        <w:trPr>
          <w:trHeight w:val="510"/>
        </w:trPr>
        <w:tc>
          <w:tcPr>
            <w:tcW w:w="8707" w:type="dxa"/>
            <w:shd w:val="clear" w:color="auto" w:fill="D9D9D9"/>
          </w:tcPr>
          <w:p w14:paraId="056C9677" w14:textId="77777777" w:rsidR="00A245A0" w:rsidRDefault="00A245A0" w:rsidP="00A245A0">
            <w:pPr>
              <w:pStyle w:val="TableParagraph"/>
              <w:spacing w:line="229" w:lineRule="exact"/>
              <w:rPr>
                <w:b/>
                <w:sz w:val="20"/>
              </w:rPr>
            </w:pPr>
            <w:r>
              <w:rPr>
                <w:b/>
                <w:sz w:val="20"/>
              </w:rPr>
              <w:t>4.</w:t>
            </w:r>
            <w:r>
              <w:rPr>
                <w:b/>
                <w:spacing w:val="-10"/>
                <w:sz w:val="20"/>
              </w:rPr>
              <w:t xml:space="preserve"> </w:t>
            </w:r>
            <w:r>
              <w:rPr>
                <w:b/>
                <w:sz w:val="20"/>
              </w:rPr>
              <w:t>Practical</w:t>
            </w:r>
            <w:r>
              <w:rPr>
                <w:b/>
                <w:spacing w:val="-9"/>
                <w:sz w:val="20"/>
              </w:rPr>
              <w:t xml:space="preserve"> </w:t>
            </w:r>
            <w:r>
              <w:rPr>
                <w:b/>
                <w:sz w:val="20"/>
              </w:rPr>
              <w:t>Application</w:t>
            </w:r>
            <w:r>
              <w:rPr>
                <w:b/>
                <w:spacing w:val="-7"/>
                <w:sz w:val="20"/>
              </w:rPr>
              <w:t xml:space="preserve"> </w:t>
            </w:r>
            <w:r>
              <w:rPr>
                <w:b/>
                <w:spacing w:val="-2"/>
                <w:sz w:val="20"/>
              </w:rPr>
              <w:t>Skills</w:t>
            </w:r>
          </w:p>
        </w:tc>
        <w:tc>
          <w:tcPr>
            <w:tcW w:w="871" w:type="dxa"/>
            <w:shd w:val="clear" w:color="auto" w:fill="D9D9D9"/>
          </w:tcPr>
          <w:p w14:paraId="31D50429" w14:textId="77777777" w:rsidR="00A245A0" w:rsidRDefault="00A245A0" w:rsidP="00A245A0">
            <w:pPr>
              <w:pStyle w:val="TableParagraph"/>
              <w:ind w:left="0"/>
              <w:rPr>
                <w:rFonts w:ascii="Times New Roman"/>
                <w:sz w:val="18"/>
              </w:rPr>
            </w:pPr>
          </w:p>
        </w:tc>
        <w:tc>
          <w:tcPr>
            <w:tcW w:w="866" w:type="dxa"/>
            <w:shd w:val="clear" w:color="auto" w:fill="D9D9D9"/>
          </w:tcPr>
          <w:p w14:paraId="540D63D2" w14:textId="77777777" w:rsidR="00A245A0" w:rsidRDefault="00A245A0" w:rsidP="00A245A0">
            <w:pPr>
              <w:pStyle w:val="TableParagraph"/>
              <w:ind w:left="0"/>
              <w:rPr>
                <w:rFonts w:ascii="Times New Roman"/>
                <w:sz w:val="18"/>
              </w:rPr>
            </w:pPr>
          </w:p>
        </w:tc>
      </w:tr>
      <w:tr w:rsidR="00A245A0" w14:paraId="0CE69DDF" w14:textId="77777777" w:rsidTr="00A245A0">
        <w:trPr>
          <w:trHeight w:val="1684"/>
        </w:trPr>
        <w:tc>
          <w:tcPr>
            <w:tcW w:w="8707" w:type="dxa"/>
          </w:tcPr>
          <w:p w14:paraId="4FA01E3E" w14:textId="77777777" w:rsidR="00A245A0" w:rsidRDefault="00A245A0" w:rsidP="00A245A0">
            <w:pPr>
              <w:pStyle w:val="TableParagraph"/>
              <w:ind w:left="0"/>
              <w:rPr>
                <w:rFonts w:ascii="Times New Roman"/>
                <w:sz w:val="18"/>
              </w:rPr>
            </w:pPr>
          </w:p>
        </w:tc>
        <w:tc>
          <w:tcPr>
            <w:tcW w:w="871" w:type="dxa"/>
          </w:tcPr>
          <w:p w14:paraId="4CB500EC" w14:textId="77777777" w:rsidR="00A245A0" w:rsidRDefault="00A245A0" w:rsidP="00A245A0">
            <w:pPr>
              <w:pStyle w:val="TableParagraph"/>
              <w:spacing w:before="92"/>
              <w:ind w:left="0"/>
              <w:rPr>
                <w:sz w:val="32"/>
              </w:rPr>
            </w:pPr>
          </w:p>
          <w:p w14:paraId="56F133C0" w14:textId="77777777" w:rsidR="00A245A0" w:rsidRDefault="00A245A0" w:rsidP="00A245A0">
            <w:pPr>
              <w:pStyle w:val="TableParagraph"/>
              <w:ind w:left="7"/>
              <w:jc w:val="center"/>
              <w:rPr>
                <w:sz w:val="32"/>
              </w:rPr>
            </w:pPr>
            <w:r>
              <w:rPr>
                <w:spacing w:val="-5"/>
                <w:sz w:val="32"/>
              </w:rPr>
              <w:t>25</w:t>
            </w:r>
          </w:p>
        </w:tc>
        <w:tc>
          <w:tcPr>
            <w:tcW w:w="866" w:type="dxa"/>
          </w:tcPr>
          <w:p w14:paraId="7E5B3AAB" w14:textId="77777777" w:rsidR="00A245A0" w:rsidRDefault="00A245A0" w:rsidP="00A245A0">
            <w:pPr>
              <w:pStyle w:val="TableParagraph"/>
              <w:ind w:left="0"/>
              <w:rPr>
                <w:rFonts w:ascii="Times New Roman"/>
                <w:sz w:val="18"/>
              </w:rPr>
            </w:pPr>
          </w:p>
        </w:tc>
      </w:tr>
      <w:tr w:rsidR="00A245A0" w14:paraId="2B5E3E21" w14:textId="77777777" w:rsidTr="00A245A0">
        <w:trPr>
          <w:trHeight w:val="510"/>
        </w:trPr>
        <w:tc>
          <w:tcPr>
            <w:tcW w:w="8707" w:type="dxa"/>
            <w:shd w:val="clear" w:color="auto" w:fill="D9D9D9"/>
          </w:tcPr>
          <w:p w14:paraId="06432F49" w14:textId="77777777" w:rsidR="00A245A0" w:rsidRDefault="00A245A0" w:rsidP="00A245A0">
            <w:pPr>
              <w:pStyle w:val="TableParagraph"/>
              <w:spacing w:line="229" w:lineRule="exact"/>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6"/>
                <w:sz w:val="20"/>
              </w:rPr>
              <w:t xml:space="preserve"> </w:t>
            </w:r>
            <w:r>
              <w:rPr>
                <w:b/>
                <w:sz w:val="20"/>
              </w:rPr>
              <w:t>Life</w:t>
            </w:r>
            <w:r>
              <w:rPr>
                <w:b/>
                <w:spacing w:val="-8"/>
                <w:sz w:val="20"/>
              </w:rPr>
              <w:t xml:space="preserve"> </w:t>
            </w:r>
            <w:r>
              <w:rPr>
                <w:b/>
                <w:sz w:val="20"/>
              </w:rPr>
              <w:t>and</w:t>
            </w:r>
            <w:r>
              <w:rPr>
                <w:b/>
                <w:spacing w:val="-7"/>
                <w:sz w:val="20"/>
              </w:rPr>
              <w:t xml:space="preserve"> </w:t>
            </w:r>
            <w:r>
              <w:rPr>
                <w:b/>
                <w:sz w:val="20"/>
              </w:rPr>
              <w:t>Professional</w:t>
            </w:r>
            <w:r>
              <w:rPr>
                <w:b/>
                <w:spacing w:val="-6"/>
                <w:sz w:val="20"/>
              </w:rPr>
              <w:t xml:space="preserve"> </w:t>
            </w:r>
            <w:r>
              <w:rPr>
                <w:b/>
                <w:spacing w:val="-2"/>
                <w:sz w:val="20"/>
              </w:rPr>
              <w:t>Practice</w:t>
            </w:r>
          </w:p>
        </w:tc>
        <w:tc>
          <w:tcPr>
            <w:tcW w:w="871" w:type="dxa"/>
            <w:shd w:val="clear" w:color="auto" w:fill="D9D9D9"/>
          </w:tcPr>
          <w:p w14:paraId="5A79AAA1" w14:textId="77777777" w:rsidR="00A245A0" w:rsidRDefault="00A245A0" w:rsidP="00A245A0">
            <w:pPr>
              <w:pStyle w:val="TableParagraph"/>
              <w:ind w:left="0"/>
              <w:rPr>
                <w:rFonts w:ascii="Times New Roman"/>
                <w:sz w:val="18"/>
              </w:rPr>
            </w:pPr>
          </w:p>
        </w:tc>
        <w:tc>
          <w:tcPr>
            <w:tcW w:w="866" w:type="dxa"/>
            <w:shd w:val="clear" w:color="auto" w:fill="D9D9D9"/>
          </w:tcPr>
          <w:p w14:paraId="0893DBA7" w14:textId="77777777" w:rsidR="00A245A0" w:rsidRDefault="00A245A0" w:rsidP="00A245A0">
            <w:pPr>
              <w:pStyle w:val="TableParagraph"/>
              <w:ind w:left="0"/>
              <w:rPr>
                <w:rFonts w:ascii="Times New Roman"/>
                <w:sz w:val="18"/>
              </w:rPr>
            </w:pPr>
          </w:p>
        </w:tc>
      </w:tr>
      <w:tr w:rsidR="00A245A0" w14:paraId="4ACD4CF5" w14:textId="77777777" w:rsidTr="00A245A0">
        <w:trPr>
          <w:trHeight w:val="1125"/>
        </w:trPr>
        <w:tc>
          <w:tcPr>
            <w:tcW w:w="8707" w:type="dxa"/>
          </w:tcPr>
          <w:p w14:paraId="5982551F" w14:textId="77777777" w:rsidR="00A245A0" w:rsidRDefault="00A245A0" w:rsidP="00A245A0">
            <w:pPr>
              <w:pStyle w:val="TableParagraph"/>
              <w:ind w:left="0"/>
              <w:rPr>
                <w:rFonts w:ascii="Times New Roman"/>
                <w:sz w:val="18"/>
              </w:rPr>
            </w:pPr>
          </w:p>
        </w:tc>
        <w:tc>
          <w:tcPr>
            <w:tcW w:w="871" w:type="dxa"/>
          </w:tcPr>
          <w:p w14:paraId="78087DFE" w14:textId="77777777" w:rsidR="00A245A0" w:rsidRDefault="00A245A0" w:rsidP="00A245A0">
            <w:pPr>
              <w:pStyle w:val="TableParagraph"/>
              <w:spacing w:before="94"/>
              <w:ind w:left="0"/>
              <w:rPr>
                <w:sz w:val="32"/>
              </w:rPr>
            </w:pPr>
          </w:p>
          <w:p w14:paraId="78D68383" w14:textId="77777777" w:rsidR="00A245A0" w:rsidRDefault="00A245A0" w:rsidP="00A245A0">
            <w:pPr>
              <w:pStyle w:val="TableParagraph"/>
              <w:spacing w:before="1"/>
              <w:ind w:left="7"/>
              <w:jc w:val="center"/>
              <w:rPr>
                <w:sz w:val="32"/>
              </w:rPr>
            </w:pPr>
            <w:r>
              <w:rPr>
                <w:spacing w:val="-5"/>
                <w:sz w:val="32"/>
              </w:rPr>
              <w:t>15</w:t>
            </w:r>
          </w:p>
        </w:tc>
        <w:tc>
          <w:tcPr>
            <w:tcW w:w="866" w:type="dxa"/>
          </w:tcPr>
          <w:p w14:paraId="58803DBC" w14:textId="77777777" w:rsidR="00A245A0" w:rsidRDefault="00A245A0" w:rsidP="00A245A0">
            <w:pPr>
              <w:pStyle w:val="TableParagraph"/>
              <w:ind w:left="0"/>
              <w:rPr>
                <w:rFonts w:ascii="Times New Roman"/>
                <w:sz w:val="18"/>
              </w:rPr>
            </w:pPr>
          </w:p>
        </w:tc>
      </w:tr>
    </w:tbl>
    <w:p w14:paraId="29D4F7BF" w14:textId="77777777" w:rsidR="00A245A0" w:rsidRDefault="00A245A0" w:rsidP="00A245A0">
      <w:pPr>
        <w:pStyle w:val="BodyText"/>
        <w:spacing w:before="24"/>
        <w:rPr>
          <w:sz w:val="20"/>
        </w:rPr>
      </w:pPr>
    </w:p>
    <w:p w14:paraId="13703CFA" w14:textId="77777777" w:rsidR="00A245A0" w:rsidRDefault="00A245A0" w:rsidP="00A245A0">
      <w:pPr>
        <w:pStyle w:val="BodyText"/>
        <w:spacing w:before="43"/>
        <w:rPr>
          <w:sz w:val="20"/>
        </w:rPr>
      </w:pPr>
    </w:p>
    <w:tbl>
      <w:tblPr>
        <w:tblW w:w="10666" w:type="dxa"/>
        <w:tblInd w:w="-8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4"/>
        <w:gridCol w:w="641"/>
        <w:gridCol w:w="1059"/>
      </w:tblGrid>
      <w:tr w:rsidR="00A245A0" w14:paraId="579778DD" w14:textId="77777777" w:rsidTr="00A245A0">
        <w:trPr>
          <w:trHeight w:val="366"/>
        </w:trPr>
        <w:tc>
          <w:tcPr>
            <w:tcW w:w="6062" w:type="dxa"/>
            <w:vMerge w:val="restart"/>
            <w:shd w:val="clear" w:color="auto" w:fill="D9D9D9"/>
          </w:tcPr>
          <w:p w14:paraId="53DFF7F2" w14:textId="77777777" w:rsidR="00A245A0" w:rsidRDefault="00A245A0" w:rsidP="005928B2">
            <w:pPr>
              <w:pStyle w:val="TableParagraph"/>
              <w:spacing w:before="67"/>
              <w:ind w:right="51"/>
              <w:rPr>
                <w:sz w:val="16"/>
              </w:rPr>
            </w:pPr>
            <w:r>
              <w:rPr>
                <w:b/>
              </w:rPr>
              <w:lastRenderedPageBreak/>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5"/>
                <w:sz w:val="16"/>
              </w:rPr>
              <w:t xml:space="preserve"> </w:t>
            </w:r>
            <w:r>
              <w:rPr>
                <w:sz w:val="16"/>
              </w:rPr>
              <w:t>comments</w:t>
            </w:r>
            <w:r>
              <w:rPr>
                <w:spacing w:val="-3"/>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3"/>
                <w:sz w:val="16"/>
              </w:rPr>
              <w:t xml:space="preserve"> </w:t>
            </w:r>
            <w:r>
              <w:rPr>
                <w:sz w:val="16"/>
              </w:rPr>
              <w:t>work and are for guidance only until they are confirmed. )</w:t>
            </w:r>
          </w:p>
        </w:tc>
        <w:tc>
          <w:tcPr>
            <w:tcW w:w="3545" w:type="dxa"/>
            <w:gridSpan w:val="2"/>
            <w:shd w:val="clear" w:color="auto" w:fill="D9D9D9"/>
          </w:tcPr>
          <w:p w14:paraId="5237D06F" w14:textId="77777777" w:rsidR="00A245A0" w:rsidRDefault="00A245A0" w:rsidP="005928B2">
            <w:pPr>
              <w:pStyle w:val="TableParagraph"/>
              <w:spacing w:line="182" w:lineRule="exact"/>
              <w:ind w:left="108" w:right="32"/>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0"/>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42442424" w14:textId="77777777" w:rsidR="00A245A0" w:rsidRDefault="00A245A0" w:rsidP="005928B2">
            <w:pPr>
              <w:pStyle w:val="TableParagraph"/>
              <w:spacing w:before="33"/>
              <w:ind w:left="0"/>
              <w:rPr>
                <w:sz w:val="20"/>
              </w:rPr>
            </w:pPr>
          </w:p>
          <w:p w14:paraId="4B2B4F8C" w14:textId="77777777" w:rsidR="00A245A0" w:rsidRDefault="00A245A0" w:rsidP="005928B2">
            <w:pPr>
              <w:pStyle w:val="TableParagraph"/>
              <w:ind w:left="0" w:right="97"/>
              <w:jc w:val="right"/>
              <w:rPr>
                <w:b/>
                <w:sz w:val="20"/>
              </w:rPr>
            </w:pPr>
            <w:r>
              <w:rPr>
                <w:b/>
                <w:spacing w:val="-10"/>
                <w:sz w:val="20"/>
              </w:rPr>
              <w:t>%</w:t>
            </w:r>
          </w:p>
        </w:tc>
      </w:tr>
      <w:tr w:rsidR="00A245A0" w14:paraId="6BE409FC" w14:textId="77777777" w:rsidTr="00A245A0">
        <w:trPr>
          <w:trHeight w:val="184"/>
        </w:trPr>
        <w:tc>
          <w:tcPr>
            <w:tcW w:w="6062" w:type="dxa"/>
            <w:vMerge/>
            <w:tcBorders>
              <w:top w:val="nil"/>
            </w:tcBorders>
            <w:shd w:val="clear" w:color="auto" w:fill="D9D9D9"/>
          </w:tcPr>
          <w:p w14:paraId="6904894E" w14:textId="77777777" w:rsidR="00A245A0" w:rsidRDefault="00A245A0" w:rsidP="005928B2">
            <w:pPr>
              <w:rPr>
                <w:sz w:val="2"/>
                <w:szCs w:val="2"/>
              </w:rPr>
            </w:pPr>
          </w:p>
        </w:tc>
        <w:tc>
          <w:tcPr>
            <w:tcW w:w="2904" w:type="dxa"/>
          </w:tcPr>
          <w:p w14:paraId="6E145910" w14:textId="77777777" w:rsidR="00A245A0" w:rsidRDefault="00A245A0" w:rsidP="005928B2">
            <w:pPr>
              <w:pStyle w:val="TableParagraph"/>
              <w:spacing w:before="1" w:line="163" w:lineRule="exact"/>
              <w:ind w:left="108"/>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41" w:type="dxa"/>
          </w:tcPr>
          <w:p w14:paraId="1DA9B1F3" w14:textId="77777777" w:rsidR="00A245A0" w:rsidRDefault="00A245A0" w:rsidP="005928B2">
            <w:pPr>
              <w:pStyle w:val="TableParagraph"/>
              <w:ind w:left="0"/>
              <w:rPr>
                <w:rFonts w:ascii="Times New Roman"/>
                <w:sz w:val="12"/>
              </w:rPr>
            </w:pPr>
          </w:p>
        </w:tc>
        <w:tc>
          <w:tcPr>
            <w:tcW w:w="1059" w:type="dxa"/>
            <w:vMerge/>
            <w:tcBorders>
              <w:top w:val="nil"/>
            </w:tcBorders>
          </w:tcPr>
          <w:p w14:paraId="121C89ED" w14:textId="77777777" w:rsidR="00A245A0" w:rsidRDefault="00A245A0" w:rsidP="005928B2">
            <w:pPr>
              <w:rPr>
                <w:sz w:val="2"/>
                <w:szCs w:val="2"/>
              </w:rPr>
            </w:pPr>
          </w:p>
        </w:tc>
      </w:tr>
      <w:tr w:rsidR="00A245A0" w14:paraId="4E9FD5A0" w14:textId="77777777" w:rsidTr="00A245A0">
        <w:trPr>
          <w:trHeight w:val="184"/>
        </w:trPr>
        <w:tc>
          <w:tcPr>
            <w:tcW w:w="6062" w:type="dxa"/>
            <w:vMerge/>
            <w:tcBorders>
              <w:top w:val="nil"/>
            </w:tcBorders>
            <w:shd w:val="clear" w:color="auto" w:fill="D9D9D9"/>
          </w:tcPr>
          <w:p w14:paraId="265FEDED" w14:textId="77777777" w:rsidR="00A245A0" w:rsidRDefault="00A245A0" w:rsidP="005928B2">
            <w:pPr>
              <w:rPr>
                <w:sz w:val="2"/>
                <w:szCs w:val="2"/>
              </w:rPr>
            </w:pPr>
          </w:p>
        </w:tc>
        <w:tc>
          <w:tcPr>
            <w:tcW w:w="2904" w:type="dxa"/>
          </w:tcPr>
          <w:p w14:paraId="49376DCC" w14:textId="77777777" w:rsidR="00A245A0" w:rsidRDefault="00A245A0" w:rsidP="005928B2">
            <w:pPr>
              <w:pStyle w:val="TableParagraph"/>
              <w:spacing w:before="1" w:line="163" w:lineRule="exact"/>
              <w:ind w:left="108"/>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1" w:type="dxa"/>
          </w:tcPr>
          <w:p w14:paraId="6E7BF6A2" w14:textId="77777777" w:rsidR="00A245A0" w:rsidRDefault="00A245A0" w:rsidP="005928B2">
            <w:pPr>
              <w:pStyle w:val="TableParagraph"/>
              <w:ind w:left="0"/>
              <w:rPr>
                <w:rFonts w:ascii="Times New Roman"/>
                <w:sz w:val="12"/>
              </w:rPr>
            </w:pPr>
          </w:p>
        </w:tc>
        <w:tc>
          <w:tcPr>
            <w:tcW w:w="1059" w:type="dxa"/>
            <w:vMerge/>
            <w:tcBorders>
              <w:top w:val="nil"/>
            </w:tcBorders>
          </w:tcPr>
          <w:p w14:paraId="24B1A8A7" w14:textId="77777777" w:rsidR="00A245A0" w:rsidRDefault="00A245A0" w:rsidP="005928B2">
            <w:pPr>
              <w:rPr>
                <w:sz w:val="2"/>
                <w:szCs w:val="2"/>
              </w:rPr>
            </w:pPr>
          </w:p>
        </w:tc>
      </w:tr>
    </w:tbl>
    <w:p w14:paraId="2BA20AC5" w14:textId="77777777" w:rsidR="00A245A0" w:rsidRDefault="00A245A0"/>
    <w:p w14:paraId="1C498D52" w14:textId="77777777" w:rsidR="00BE6D2F" w:rsidRDefault="00BE6D2F"/>
    <w:p w14:paraId="1E84993C" w14:textId="77777777" w:rsidR="00440BDD" w:rsidRDefault="00440BDD">
      <w:pPr>
        <w:sectPr w:rsidR="00440BDD">
          <w:pgSz w:w="11909" w:h="16834"/>
          <w:pgMar w:top="1440" w:right="1440" w:bottom="1440" w:left="1440" w:header="720" w:footer="720" w:gutter="0"/>
          <w:pgNumType w:start="1"/>
          <w:cols w:space="720"/>
        </w:sectPr>
      </w:pPr>
    </w:p>
    <w:p w14:paraId="4CBF4E17" w14:textId="68517056" w:rsidR="00BE6D2F" w:rsidRDefault="00000000" w:rsidP="00A245A0">
      <w:pPr>
        <w:pStyle w:val="Heading3"/>
      </w:pPr>
      <w:bookmarkStart w:id="98" w:name="_Toc187440870"/>
      <w:r>
        <w:lastRenderedPageBreak/>
        <w:t xml:space="preserve">Appendix </w:t>
      </w:r>
      <w:r w:rsidR="00A245A0">
        <w:t>F</w:t>
      </w:r>
      <w:r>
        <w:t xml:space="preserve"> - University of Wales Trinity Saint David - Level 4 Marking Criteria</w:t>
      </w:r>
      <w:bookmarkEnd w:id="98"/>
    </w:p>
    <w:p w14:paraId="2A8F1A82" w14:textId="77777777" w:rsidR="00A245A0" w:rsidRDefault="00A245A0"/>
    <w:tbl>
      <w:tblPr>
        <w:tblStyle w:val="TableGrid"/>
        <w:tblW w:w="0" w:type="auto"/>
        <w:tblLook w:val="04A0" w:firstRow="1" w:lastRow="0" w:firstColumn="1" w:lastColumn="0" w:noHBand="0" w:noVBand="1"/>
      </w:tblPr>
      <w:tblGrid>
        <w:gridCol w:w="13944"/>
      </w:tblGrid>
      <w:tr w:rsidR="00440BDD" w:rsidRPr="00D9771E" w14:paraId="22E66CDA" w14:textId="77777777" w:rsidTr="005928B2">
        <w:tc>
          <w:tcPr>
            <w:tcW w:w="13948" w:type="dxa"/>
            <w:shd w:val="clear" w:color="auto" w:fill="92CDDC" w:themeFill="accent5" w:themeFillTint="99"/>
          </w:tcPr>
          <w:p w14:paraId="70FC877B" w14:textId="77777777" w:rsidR="00440BDD" w:rsidRPr="00D9771E" w:rsidRDefault="00440BDD" w:rsidP="005928B2">
            <w:pPr>
              <w:rPr>
                <w:rFonts w:ascii="Arial" w:hAnsi="Arial" w:cs="Arial"/>
                <w:b/>
                <w:sz w:val="20"/>
                <w:szCs w:val="20"/>
              </w:rPr>
            </w:pPr>
            <w:r>
              <w:rPr>
                <w:rFonts w:ascii="Arial" w:hAnsi="Arial" w:cs="Arial"/>
                <w:b/>
                <w:sz w:val="20"/>
                <w:szCs w:val="20"/>
              </w:rPr>
              <w:t>Level 4</w:t>
            </w:r>
          </w:p>
        </w:tc>
      </w:tr>
      <w:tr w:rsidR="00440BDD" w:rsidRPr="00B669B1" w14:paraId="504ABE00" w14:textId="77777777" w:rsidTr="005928B2">
        <w:tc>
          <w:tcPr>
            <w:tcW w:w="13948" w:type="dxa"/>
            <w:shd w:val="clear" w:color="auto" w:fill="DAEEF3" w:themeFill="accent5" w:themeFillTint="33"/>
          </w:tcPr>
          <w:p w14:paraId="7CEAA1B6" w14:textId="77777777" w:rsidR="00440BDD" w:rsidRPr="00B669B1" w:rsidRDefault="00440BDD" w:rsidP="005928B2">
            <w:pPr>
              <w:rPr>
                <w:rFonts w:ascii="Arial" w:eastAsia="Arial" w:hAnsi="Arial" w:cs="Arial"/>
                <w:spacing w:val="-1"/>
                <w:sz w:val="20"/>
                <w:szCs w:val="20"/>
              </w:rPr>
            </w:pPr>
            <w:r w:rsidRPr="006A2256">
              <w:rPr>
                <w:rFonts w:ascii="Arial" w:eastAsia="Arial" w:hAnsi="Arial" w:cs="Arial"/>
                <w:spacing w:val="-1"/>
                <w:sz w:val="20"/>
                <w:szCs w:val="20"/>
              </w:rPr>
              <w:t>In accordance with the F</w:t>
            </w:r>
            <w:r>
              <w:rPr>
                <w:rFonts w:ascii="Arial" w:eastAsia="Arial" w:hAnsi="Arial" w:cs="Arial"/>
                <w:spacing w:val="-1"/>
                <w:sz w:val="20"/>
                <w:szCs w:val="20"/>
              </w:rPr>
              <w:t xml:space="preserve">ramework for Higher Education Qualifications, </w:t>
            </w:r>
            <w:r w:rsidRPr="006260E2">
              <w:rPr>
                <w:rFonts w:ascii="Arial" w:eastAsia="Arial" w:hAnsi="Arial" w:cs="Arial"/>
                <w:spacing w:val="-1"/>
                <w:sz w:val="20"/>
                <w:szCs w:val="20"/>
              </w:rPr>
              <w:t xml:space="preserve">at the end of Level 4 students will be expected to have </w:t>
            </w:r>
            <w:r>
              <w:rPr>
                <w:rFonts w:ascii="Arial" w:eastAsia="Arial" w:hAnsi="Arial" w:cs="Arial"/>
                <w:spacing w:val="-1"/>
                <w:sz w:val="20"/>
                <w:szCs w:val="20"/>
              </w:rPr>
              <w:t>demonstrated</w:t>
            </w:r>
            <w:r w:rsidRPr="006260E2">
              <w:rPr>
                <w:rFonts w:ascii="Arial" w:eastAsia="Arial" w:hAnsi="Arial" w:cs="Arial"/>
                <w:spacing w:val="-1"/>
                <w:sz w:val="20"/>
                <w:szCs w:val="20"/>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sz w:val="20"/>
                <w:szCs w:val="20"/>
              </w:rPr>
              <w:t>evaluate</w:t>
            </w:r>
            <w:r w:rsidRPr="006260E2">
              <w:rPr>
                <w:rFonts w:ascii="Arial" w:eastAsia="Arial" w:hAnsi="Arial" w:cs="Arial"/>
                <w:spacing w:val="-1"/>
                <w:sz w:val="20"/>
                <w:szCs w:val="20"/>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sz w:val="20"/>
                <w:szCs w:val="20"/>
              </w:rPr>
              <w:t>.</w:t>
            </w:r>
            <w:r>
              <w:t xml:space="preserve"> They will be able to </w:t>
            </w:r>
            <w:r w:rsidRPr="005238BE">
              <w:rPr>
                <w:rFonts w:ascii="Arial" w:eastAsia="Arial" w:hAnsi="Arial" w:cs="Arial"/>
                <w:spacing w:val="-1"/>
                <w:sz w:val="20"/>
                <w:szCs w:val="20"/>
              </w:rPr>
              <w:t>undertake further training and develop new</w:t>
            </w:r>
            <w:r>
              <w:rPr>
                <w:rFonts w:ascii="Arial" w:eastAsia="Arial" w:hAnsi="Arial" w:cs="Arial"/>
                <w:spacing w:val="-1"/>
                <w:sz w:val="20"/>
                <w:szCs w:val="20"/>
              </w:rPr>
              <w:t xml:space="preserve"> skills within a structured and managed environment and </w:t>
            </w:r>
            <w:r w:rsidRPr="005238BE">
              <w:rPr>
                <w:rFonts w:ascii="Arial" w:eastAsia="Arial" w:hAnsi="Arial" w:cs="Arial"/>
                <w:spacing w:val="-1"/>
                <w:sz w:val="20"/>
                <w:szCs w:val="20"/>
              </w:rPr>
              <w:t>will have</w:t>
            </w:r>
            <w:r>
              <w:rPr>
                <w:rFonts w:ascii="Arial" w:eastAsia="Arial" w:hAnsi="Arial" w:cs="Arial"/>
                <w:spacing w:val="-1"/>
                <w:sz w:val="20"/>
                <w:szCs w:val="20"/>
              </w:rPr>
              <w:t xml:space="preserve"> </w:t>
            </w:r>
            <w:r w:rsidRPr="005238BE">
              <w:rPr>
                <w:rFonts w:ascii="Arial" w:eastAsia="Arial" w:hAnsi="Arial" w:cs="Arial"/>
                <w:spacing w:val="-1"/>
                <w:sz w:val="20"/>
                <w:szCs w:val="20"/>
              </w:rPr>
              <w:t>the qualities and transferable skills necessary for emplo</w:t>
            </w:r>
            <w:r>
              <w:rPr>
                <w:rFonts w:ascii="Arial" w:eastAsia="Arial" w:hAnsi="Arial" w:cs="Arial"/>
                <w:spacing w:val="-1"/>
                <w:sz w:val="20"/>
                <w:szCs w:val="20"/>
              </w:rPr>
              <w:t xml:space="preserve">yment requiring the exercise of </w:t>
            </w:r>
            <w:r w:rsidRPr="005238BE">
              <w:rPr>
                <w:rFonts w:ascii="Arial" w:eastAsia="Arial" w:hAnsi="Arial" w:cs="Arial"/>
                <w:spacing w:val="-1"/>
                <w:sz w:val="20"/>
                <w:szCs w:val="20"/>
              </w:rPr>
              <w:t>some personal responsibility.</w:t>
            </w:r>
          </w:p>
        </w:tc>
      </w:tr>
    </w:tbl>
    <w:p w14:paraId="6223B73F" w14:textId="77777777" w:rsidR="00BE6D2F" w:rsidRDefault="00BE6D2F"/>
    <w:p w14:paraId="15FFCC9D" w14:textId="77777777" w:rsidR="00440BDD" w:rsidRPr="00D9771E" w:rsidRDefault="00440BDD" w:rsidP="00440BDD">
      <w:pPr>
        <w:rPr>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40BDD" w:rsidRPr="00D9771E" w14:paraId="52CE4F29" w14:textId="77777777" w:rsidTr="005928B2">
        <w:trPr>
          <w:tblHeader/>
        </w:trPr>
        <w:tc>
          <w:tcPr>
            <w:tcW w:w="1735" w:type="dxa"/>
            <w:shd w:val="clear" w:color="auto" w:fill="92CDDC" w:themeFill="accent5" w:themeFillTint="99"/>
          </w:tcPr>
          <w:p w14:paraId="11595637" w14:textId="77777777" w:rsidR="00440BDD" w:rsidRPr="00D9771E" w:rsidRDefault="00440BDD" w:rsidP="005928B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92CDDC" w:themeFill="accent5" w:themeFillTint="99"/>
            <w:vAlign w:val="center"/>
          </w:tcPr>
          <w:p w14:paraId="2B4D31C8" w14:textId="77777777" w:rsidR="00440BDD" w:rsidRPr="00D9771E" w:rsidRDefault="00440BDD" w:rsidP="005928B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2CDDC" w:themeFill="accent5" w:themeFillTint="99"/>
            <w:vAlign w:val="center"/>
          </w:tcPr>
          <w:p w14:paraId="4B7B892B" w14:textId="77777777" w:rsidR="00440BDD" w:rsidRPr="00D9771E" w:rsidRDefault="00440BDD" w:rsidP="005928B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2CDDC" w:themeFill="accent5" w:themeFillTint="99"/>
            <w:vAlign w:val="center"/>
          </w:tcPr>
          <w:p w14:paraId="5D4A0359" w14:textId="77777777" w:rsidR="00440BDD" w:rsidRPr="00D9771E" w:rsidRDefault="00440BDD" w:rsidP="005928B2">
            <w:pPr>
              <w:jc w:val="center"/>
              <w:rPr>
                <w:rFonts w:ascii="Arial" w:hAnsi="Arial" w:cs="Arial"/>
                <w:b/>
                <w:sz w:val="18"/>
                <w:szCs w:val="18"/>
              </w:rPr>
            </w:pPr>
            <w:r w:rsidRPr="00D9771E">
              <w:rPr>
                <w:rFonts w:ascii="Arial" w:hAnsi="Arial" w:cs="Arial"/>
                <w:b/>
                <w:sz w:val="18"/>
                <w:szCs w:val="18"/>
              </w:rPr>
              <w:t>SATISFACTORY</w:t>
            </w:r>
          </w:p>
          <w:p w14:paraId="7B6F472B" w14:textId="77777777" w:rsidR="00440BDD" w:rsidRPr="00D9771E" w:rsidRDefault="00440BDD" w:rsidP="005928B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92CDDC" w:themeFill="accent5" w:themeFillTint="99"/>
            <w:vAlign w:val="center"/>
          </w:tcPr>
          <w:p w14:paraId="770A34A7" w14:textId="77777777" w:rsidR="00440BDD" w:rsidRPr="00D9771E" w:rsidRDefault="00440BDD" w:rsidP="005928B2">
            <w:pPr>
              <w:jc w:val="center"/>
              <w:rPr>
                <w:rFonts w:ascii="Arial" w:hAnsi="Arial" w:cs="Arial"/>
                <w:b/>
                <w:sz w:val="18"/>
                <w:szCs w:val="18"/>
              </w:rPr>
            </w:pPr>
            <w:r w:rsidRPr="00D9771E">
              <w:rPr>
                <w:rFonts w:ascii="Arial" w:hAnsi="Arial" w:cs="Arial"/>
                <w:b/>
                <w:sz w:val="18"/>
                <w:szCs w:val="18"/>
              </w:rPr>
              <w:t>GOOD</w:t>
            </w:r>
          </w:p>
          <w:p w14:paraId="5D92EA92" w14:textId="77777777" w:rsidR="00440BDD" w:rsidRPr="00D9771E" w:rsidRDefault="00440BDD" w:rsidP="005928B2">
            <w:pPr>
              <w:jc w:val="center"/>
              <w:rPr>
                <w:rFonts w:ascii="Arial" w:hAnsi="Arial" w:cs="Arial"/>
                <w:b/>
                <w:sz w:val="18"/>
                <w:szCs w:val="18"/>
              </w:rPr>
            </w:pPr>
            <w:r>
              <w:rPr>
                <w:rFonts w:ascii="Arial" w:hAnsi="Arial" w:cs="Arial"/>
                <w:b/>
                <w:sz w:val="18"/>
                <w:szCs w:val="18"/>
              </w:rPr>
              <w:t>(2.2 / Pass)</w:t>
            </w:r>
          </w:p>
        </w:tc>
        <w:tc>
          <w:tcPr>
            <w:tcW w:w="1736" w:type="dxa"/>
            <w:shd w:val="clear" w:color="auto" w:fill="92CDDC" w:themeFill="accent5" w:themeFillTint="99"/>
            <w:vAlign w:val="center"/>
          </w:tcPr>
          <w:p w14:paraId="683DBF46" w14:textId="77777777" w:rsidR="00440BDD" w:rsidRPr="00D9771E" w:rsidRDefault="00440BDD" w:rsidP="005928B2">
            <w:pPr>
              <w:jc w:val="center"/>
              <w:rPr>
                <w:rFonts w:ascii="Arial" w:hAnsi="Arial" w:cs="Arial"/>
                <w:b/>
                <w:sz w:val="18"/>
                <w:szCs w:val="18"/>
              </w:rPr>
            </w:pPr>
            <w:r w:rsidRPr="00D9771E">
              <w:rPr>
                <w:rFonts w:ascii="Arial" w:hAnsi="Arial" w:cs="Arial"/>
                <w:b/>
                <w:sz w:val="18"/>
                <w:szCs w:val="18"/>
              </w:rPr>
              <w:t>VERY GOOD</w:t>
            </w:r>
          </w:p>
          <w:p w14:paraId="23DFD146" w14:textId="77777777" w:rsidR="00440BDD" w:rsidRPr="00D9771E" w:rsidRDefault="00440BDD" w:rsidP="005928B2">
            <w:pPr>
              <w:jc w:val="center"/>
              <w:rPr>
                <w:rFonts w:ascii="Arial" w:hAnsi="Arial" w:cs="Arial"/>
                <w:b/>
                <w:sz w:val="18"/>
                <w:szCs w:val="18"/>
              </w:rPr>
            </w:pPr>
            <w:r>
              <w:rPr>
                <w:rFonts w:ascii="Arial" w:hAnsi="Arial" w:cs="Arial"/>
                <w:b/>
                <w:sz w:val="18"/>
                <w:szCs w:val="18"/>
              </w:rPr>
              <w:t>(2.1 / Merit)</w:t>
            </w:r>
          </w:p>
        </w:tc>
        <w:tc>
          <w:tcPr>
            <w:tcW w:w="1736" w:type="dxa"/>
            <w:shd w:val="clear" w:color="auto" w:fill="92CDDC" w:themeFill="accent5" w:themeFillTint="99"/>
            <w:vAlign w:val="center"/>
          </w:tcPr>
          <w:p w14:paraId="5C6C3309" w14:textId="77777777" w:rsidR="00440BDD" w:rsidRPr="00D9771E" w:rsidRDefault="00440BDD" w:rsidP="005928B2">
            <w:pPr>
              <w:jc w:val="center"/>
              <w:rPr>
                <w:rFonts w:ascii="Arial" w:hAnsi="Arial" w:cs="Arial"/>
                <w:b/>
                <w:sz w:val="18"/>
                <w:szCs w:val="18"/>
              </w:rPr>
            </w:pPr>
            <w:r w:rsidRPr="00D9771E">
              <w:rPr>
                <w:rFonts w:ascii="Arial" w:hAnsi="Arial" w:cs="Arial"/>
                <w:b/>
                <w:sz w:val="18"/>
                <w:szCs w:val="18"/>
              </w:rPr>
              <w:t>EXCELLENT</w:t>
            </w:r>
          </w:p>
          <w:p w14:paraId="3DEEBA7C" w14:textId="77777777" w:rsidR="00440BDD" w:rsidRPr="00D9771E" w:rsidRDefault="00440BDD" w:rsidP="005928B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92CDDC" w:themeFill="accent5" w:themeFillTint="99"/>
            <w:vAlign w:val="center"/>
          </w:tcPr>
          <w:p w14:paraId="0A74F533" w14:textId="77777777" w:rsidR="00440BDD" w:rsidRPr="00D9771E" w:rsidRDefault="00440BDD" w:rsidP="005928B2">
            <w:pPr>
              <w:jc w:val="center"/>
              <w:rPr>
                <w:rFonts w:ascii="Arial" w:hAnsi="Arial" w:cs="Arial"/>
                <w:b/>
                <w:sz w:val="18"/>
                <w:szCs w:val="18"/>
              </w:rPr>
            </w:pPr>
            <w:r w:rsidRPr="00D9771E">
              <w:rPr>
                <w:rFonts w:ascii="Arial" w:hAnsi="Arial" w:cs="Arial"/>
                <w:b/>
                <w:sz w:val="18"/>
                <w:szCs w:val="18"/>
              </w:rPr>
              <w:t>EXCEPTIONAL</w:t>
            </w:r>
          </w:p>
          <w:p w14:paraId="43EF6A50" w14:textId="77777777" w:rsidR="00440BDD" w:rsidRPr="00D9771E" w:rsidRDefault="00440BDD" w:rsidP="005928B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440BDD" w:rsidRPr="00D9771E" w14:paraId="5A380FAA" w14:textId="77777777" w:rsidTr="005928B2">
        <w:trPr>
          <w:tblHeader/>
        </w:trPr>
        <w:tc>
          <w:tcPr>
            <w:tcW w:w="1735" w:type="dxa"/>
            <w:shd w:val="clear" w:color="auto" w:fill="92CDDC" w:themeFill="accent5" w:themeFillTint="99"/>
          </w:tcPr>
          <w:p w14:paraId="4FBFB867" w14:textId="77777777" w:rsidR="00440BDD" w:rsidRPr="00D9771E" w:rsidRDefault="00440BDD" w:rsidP="005928B2">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92CDDC" w:themeFill="accent5" w:themeFillTint="99"/>
            <w:vAlign w:val="bottom"/>
          </w:tcPr>
          <w:p w14:paraId="09121F76" w14:textId="77777777" w:rsidR="00440BDD" w:rsidRPr="00D9771E" w:rsidRDefault="00440BDD" w:rsidP="005928B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92CDDC" w:themeFill="accent5" w:themeFillTint="99"/>
            <w:vAlign w:val="bottom"/>
          </w:tcPr>
          <w:p w14:paraId="174DB5C1" w14:textId="77777777" w:rsidR="00440BDD" w:rsidRPr="00D9771E" w:rsidRDefault="00440BDD" w:rsidP="005928B2">
            <w:pPr>
              <w:jc w:val="center"/>
              <w:rPr>
                <w:rFonts w:ascii="Arial" w:hAnsi="Arial" w:cs="Arial"/>
                <w:b/>
                <w:sz w:val="18"/>
                <w:szCs w:val="18"/>
              </w:rPr>
            </w:pPr>
            <w:r>
              <w:rPr>
                <w:rFonts w:ascii="Arial" w:hAnsi="Arial" w:cs="Arial"/>
                <w:b/>
                <w:sz w:val="18"/>
                <w:szCs w:val="18"/>
              </w:rPr>
              <w:t>30-39%</w:t>
            </w:r>
          </w:p>
        </w:tc>
        <w:tc>
          <w:tcPr>
            <w:tcW w:w="1736" w:type="dxa"/>
            <w:shd w:val="clear" w:color="auto" w:fill="92CDDC" w:themeFill="accent5" w:themeFillTint="99"/>
            <w:vAlign w:val="bottom"/>
          </w:tcPr>
          <w:p w14:paraId="1B427652" w14:textId="77777777" w:rsidR="00440BDD" w:rsidRPr="00D9771E" w:rsidRDefault="00440BDD" w:rsidP="005928B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92CDDC" w:themeFill="accent5" w:themeFillTint="99"/>
            <w:vAlign w:val="bottom"/>
          </w:tcPr>
          <w:p w14:paraId="5FC1ED05" w14:textId="77777777" w:rsidR="00440BDD" w:rsidRPr="00D9771E" w:rsidRDefault="00440BDD" w:rsidP="005928B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92CDDC" w:themeFill="accent5" w:themeFillTint="99"/>
            <w:vAlign w:val="bottom"/>
          </w:tcPr>
          <w:p w14:paraId="2DAED2BA" w14:textId="77777777" w:rsidR="00440BDD" w:rsidRPr="00D9771E" w:rsidRDefault="00440BDD" w:rsidP="005928B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2CDDC" w:themeFill="accent5" w:themeFillTint="99"/>
            <w:vAlign w:val="bottom"/>
          </w:tcPr>
          <w:p w14:paraId="26D6F15A" w14:textId="77777777" w:rsidR="00440BDD" w:rsidRPr="00D9771E" w:rsidRDefault="00440BDD" w:rsidP="005928B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2CDDC" w:themeFill="accent5" w:themeFillTint="99"/>
          </w:tcPr>
          <w:p w14:paraId="1EF5E3FC" w14:textId="77777777" w:rsidR="00440BDD" w:rsidRPr="00D9771E" w:rsidRDefault="00440BDD" w:rsidP="005928B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40BDD" w:rsidRPr="00D9771E" w14:paraId="47D152A3" w14:textId="77777777" w:rsidTr="005928B2">
        <w:tc>
          <w:tcPr>
            <w:tcW w:w="1735" w:type="dxa"/>
            <w:shd w:val="clear" w:color="auto" w:fill="92CDDC" w:themeFill="accent5" w:themeFillTint="99"/>
          </w:tcPr>
          <w:p w14:paraId="33BDD3C9" w14:textId="77777777" w:rsidR="00440BDD" w:rsidRPr="00F65EEE" w:rsidRDefault="00440BDD" w:rsidP="005928B2">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72967F" w14:textId="77777777" w:rsidR="00440BDD" w:rsidRPr="00F65EEE" w:rsidRDefault="00440BDD" w:rsidP="005928B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B043CC3" w14:textId="77777777" w:rsidR="00440BDD" w:rsidRDefault="00440BDD" w:rsidP="005928B2">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3C9BC847" w14:textId="77777777" w:rsidR="00440BDD" w:rsidRPr="00B669B1" w:rsidRDefault="00440BDD" w:rsidP="005928B2">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3F5F118D" w14:textId="77777777" w:rsidR="00440BDD" w:rsidRPr="00B669B1" w:rsidRDefault="00440BDD" w:rsidP="005928B2">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3D312C2F" w14:textId="77777777" w:rsidR="00440BDD" w:rsidRPr="00B669B1" w:rsidRDefault="00440BDD" w:rsidP="005928B2">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14:paraId="2278D860" w14:textId="77777777" w:rsidR="00440BDD" w:rsidRPr="00B669B1" w:rsidRDefault="00440BDD" w:rsidP="005928B2">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111916D" w14:textId="77777777" w:rsidR="00440BDD" w:rsidRPr="00B669B1" w:rsidRDefault="00440BDD" w:rsidP="005928B2">
            <w:pPr>
              <w:rPr>
                <w:rFonts w:ascii="Arial" w:hAnsi="Arial" w:cs="Arial"/>
                <w:sz w:val="20"/>
                <w:szCs w:val="20"/>
              </w:rPr>
            </w:pPr>
            <w:r>
              <w:rPr>
                <w:rFonts w:ascii="Arial" w:hAnsi="Arial" w:cs="Arial"/>
                <w:sz w:val="20"/>
                <w:szCs w:val="20"/>
              </w:rPr>
              <w:t xml:space="preserve">Engagement with </w:t>
            </w:r>
            <w:r w:rsidRPr="00B669B1">
              <w:rPr>
                <w:rFonts w:ascii="Arial" w:hAnsi="Arial" w:cs="Arial"/>
                <w:sz w:val="20"/>
                <w:szCs w:val="20"/>
              </w:rPr>
              <w:t xml:space="preserve">a limited range of mostly relevant </w:t>
            </w:r>
            <w:r>
              <w:rPr>
                <w:rFonts w:ascii="Arial" w:hAnsi="Arial" w:cs="Arial"/>
                <w:sz w:val="20"/>
                <w:szCs w:val="20"/>
              </w:rPr>
              <w:t xml:space="preserve">and credible </w:t>
            </w:r>
            <w:r w:rsidRPr="00B669B1">
              <w:rPr>
                <w:rFonts w:ascii="Arial" w:hAnsi="Arial" w:cs="Arial"/>
                <w:sz w:val="20"/>
                <w:szCs w:val="20"/>
              </w:rPr>
              <w:t>sources</w:t>
            </w:r>
            <w:r>
              <w:rPr>
                <w:rFonts w:ascii="Arial" w:hAnsi="Arial" w:cs="Arial"/>
                <w:sz w:val="20"/>
                <w:szCs w:val="20"/>
              </w:rPr>
              <w:t xml:space="preserve"> but with some reliance </w:t>
            </w:r>
            <w:r w:rsidRPr="00657CAC">
              <w:rPr>
                <w:rFonts w:ascii="Arial" w:hAnsi="Arial" w:cs="Arial"/>
                <w:sz w:val="20"/>
                <w:szCs w:val="20"/>
              </w:rPr>
              <w:t>on information gained through class contact</w:t>
            </w:r>
            <w:r w:rsidRPr="00B669B1">
              <w:rPr>
                <w:rFonts w:ascii="Arial" w:hAnsi="Arial" w:cs="Arial"/>
                <w:sz w:val="20"/>
                <w:szCs w:val="20"/>
              </w:rPr>
              <w:t>. Some omissions and minor errors.</w:t>
            </w:r>
          </w:p>
          <w:p w14:paraId="6A04BF10" w14:textId="77777777" w:rsidR="00440BDD" w:rsidRPr="00B669B1" w:rsidRDefault="00440BDD" w:rsidP="005928B2">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14:paraId="5322B90E" w14:textId="77777777" w:rsidR="00440BDD" w:rsidRPr="00B669B1" w:rsidRDefault="00440BDD" w:rsidP="005928B2">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literature, including sources retrieved independently. </w:t>
            </w:r>
            <w:r>
              <w:rPr>
                <w:rFonts w:ascii="Arial" w:hAnsi="Arial" w:cs="Arial"/>
                <w:sz w:val="20"/>
                <w:szCs w:val="20"/>
              </w:rPr>
              <w:t xml:space="preserve">Some over-reliance on texts rather than other sources.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222BAB" w14:textId="77777777" w:rsidR="00440BDD" w:rsidRPr="00B669B1" w:rsidRDefault="00440BDD" w:rsidP="005928B2">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literature, including sources retrieved independently.</w:t>
            </w:r>
          </w:p>
          <w:p w14:paraId="17F23A4E" w14:textId="77777777" w:rsidR="00440BDD" w:rsidRPr="00B669B1" w:rsidRDefault="00440BDD" w:rsidP="005928B2">
            <w:pPr>
              <w:rPr>
                <w:rFonts w:ascii="Arial" w:hAnsi="Arial" w:cs="Arial"/>
                <w:sz w:val="20"/>
                <w:szCs w:val="20"/>
              </w:rPr>
            </w:pPr>
            <w:r w:rsidRPr="00B669B1">
              <w:rPr>
                <w:rFonts w:ascii="Arial" w:hAnsi="Arial" w:cs="Arial"/>
                <w:sz w:val="20"/>
                <w:szCs w:val="20"/>
              </w:rPr>
              <w:t xml:space="preserve">Selection of relevant and credible sources.  </w:t>
            </w:r>
            <w:r>
              <w:rPr>
                <w:rFonts w:ascii="Arial" w:hAnsi="Arial" w:cs="Arial"/>
                <w:sz w:val="20"/>
                <w:szCs w:val="20"/>
              </w:rPr>
              <w:t>Generally sound</w:t>
            </w:r>
            <w:r w:rsidRPr="00B669B1">
              <w:rPr>
                <w:rFonts w:ascii="Arial" w:hAnsi="Arial" w:cs="Arial"/>
                <w:sz w:val="20"/>
                <w:szCs w:val="20"/>
              </w:rPr>
              <w:t xml:space="preserve">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2B38D7D" w14:textId="77777777" w:rsidR="00440BDD" w:rsidRPr="00B669B1" w:rsidRDefault="00440BDD" w:rsidP="005928B2">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 Consistently accurate application of referencing.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7D47D55D" w14:textId="77777777" w:rsidR="00440BDD" w:rsidRPr="00B669B1" w:rsidRDefault="00440BDD" w:rsidP="005928B2">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w:t>
            </w:r>
            <w:r>
              <w:rPr>
                <w:rFonts w:ascii="Arial" w:hAnsi="Arial" w:cs="Arial"/>
                <w:sz w:val="20"/>
                <w:szCs w:val="20"/>
              </w:rPr>
              <w:t>elevant and credible literature.</w:t>
            </w:r>
            <w:r w:rsidRPr="001F7C7C">
              <w:rPr>
                <w:rFonts w:ascii="Arial" w:hAnsi="Arial" w:cs="Arial"/>
                <w:sz w:val="20"/>
                <w:szCs w:val="20"/>
              </w:rPr>
              <w:t xml:space="preserve"> </w:t>
            </w:r>
            <w:r w:rsidRPr="00B669B1">
              <w:rPr>
                <w:rFonts w:ascii="Arial" w:hAnsi="Arial" w:cs="Arial"/>
                <w:sz w:val="20"/>
                <w:szCs w:val="20"/>
              </w:rPr>
              <w:t>High-level referencing skills consistently applied.</w:t>
            </w:r>
          </w:p>
        </w:tc>
      </w:tr>
      <w:tr w:rsidR="00440BDD" w:rsidRPr="00D9771E" w14:paraId="42489078" w14:textId="77777777" w:rsidTr="005928B2">
        <w:tc>
          <w:tcPr>
            <w:tcW w:w="1735" w:type="dxa"/>
            <w:shd w:val="clear" w:color="auto" w:fill="92CDDC" w:themeFill="accent5" w:themeFillTint="99"/>
          </w:tcPr>
          <w:p w14:paraId="445C08D0" w14:textId="77777777" w:rsidR="00440BDD" w:rsidRPr="00D9771E" w:rsidRDefault="00440BDD" w:rsidP="005928B2">
            <w:pPr>
              <w:spacing w:before="34"/>
              <w:ind w:left="108" w:right="-54"/>
              <w:rPr>
                <w:rFonts w:ascii="Arial" w:hAnsi="Arial" w:cs="Arial"/>
                <w:sz w:val="18"/>
                <w:szCs w:val="18"/>
              </w:rPr>
            </w:pPr>
            <w:r w:rsidRPr="00CA7DB9">
              <w:rPr>
                <w:rFonts w:ascii="Arial" w:eastAsia="Arial" w:hAnsi="Arial" w:cs="Arial"/>
                <w:b/>
                <w:bCs/>
                <w:sz w:val="20"/>
                <w:szCs w:val="20"/>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AE5FC" w14:textId="77777777" w:rsidR="00440BDD" w:rsidRPr="00B669B1" w:rsidRDefault="00440BDD" w:rsidP="005928B2">
            <w:pPr>
              <w:spacing w:after="120"/>
              <w:rPr>
                <w:rFonts w:ascii="Arial" w:hAnsi="Arial" w:cs="Arial"/>
                <w:sz w:val="20"/>
                <w:szCs w:val="20"/>
              </w:rPr>
            </w:pPr>
            <w:r w:rsidRPr="00B669B1">
              <w:rPr>
                <w:rFonts w:ascii="Arial" w:hAnsi="Arial" w:cs="Arial"/>
                <w:sz w:val="20"/>
                <w:szCs w:val="20"/>
              </w:rPr>
              <w:t xml:space="preserve">Major gaps in knowledge and understanding of </w:t>
            </w:r>
            <w:r>
              <w:rPr>
                <w:rFonts w:ascii="Arial" w:hAnsi="Arial" w:cs="Arial"/>
                <w:sz w:val="20"/>
                <w:szCs w:val="20"/>
              </w:rPr>
              <w:t xml:space="preserve">the </w:t>
            </w:r>
            <w:r w:rsidRPr="00DD71B0">
              <w:rPr>
                <w:rFonts w:ascii="Arial" w:hAnsi="Arial" w:cs="Arial"/>
                <w:sz w:val="20"/>
                <w:szCs w:val="20"/>
              </w:rPr>
              <w:t>basic underlying concepts and principles</w:t>
            </w:r>
            <w:r>
              <w:rPr>
                <w:rFonts w:ascii="Arial" w:hAnsi="Arial" w:cs="Arial"/>
                <w:sz w:val="20"/>
                <w:szCs w:val="20"/>
              </w:rPr>
              <w:t xml:space="preserve"> of the</w:t>
            </w:r>
            <w:r w:rsidRPr="00DD71B0">
              <w:rPr>
                <w:rFonts w:ascii="Arial" w:hAnsi="Arial" w:cs="Arial"/>
                <w:sz w:val="20"/>
                <w:szCs w:val="20"/>
              </w:rPr>
              <w:t xml:space="preserve"> </w:t>
            </w:r>
            <w:r>
              <w:rPr>
                <w:rFonts w:ascii="Arial" w:hAnsi="Arial" w:cs="Arial"/>
                <w:sz w:val="20"/>
                <w:szCs w:val="20"/>
              </w:rPr>
              <w:t>subject matter</w:t>
            </w:r>
            <w:r w:rsidRPr="00B669B1">
              <w:rPr>
                <w:rFonts w:ascii="Arial" w:hAnsi="Arial" w:cs="Arial"/>
                <w:sz w:val="20"/>
                <w:szCs w:val="20"/>
              </w:rPr>
              <w:t xml:space="preserve">. </w:t>
            </w:r>
            <w:r>
              <w:rPr>
                <w:rFonts w:ascii="Arial" w:hAnsi="Arial" w:cs="Arial"/>
                <w:sz w:val="20"/>
                <w:szCs w:val="20"/>
              </w:rPr>
              <w:t xml:space="preserve">Inclusion of irrelevant material.  </w:t>
            </w:r>
            <w:r w:rsidRPr="00B669B1">
              <w:rPr>
                <w:rFonts w:ascii="Arial" w:hAnsi="Arial" w:cs="Arial"/>
                <w:sz w:val="20"/>
                <w:szCs w:val="20"/>
              </w:rPr>
              <w:t>Substantial inaccuracies.</w:t>
            </w:r>
            <w:r>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ouble" w:sz="4" w:space="0" w:color="auto"/>
            </w:tcBorders>
          </w:tcPr>
          <w:p w14:paraId="17E5C6E5" w14:textId="77777777" w:rsidR="00440BDD" w:rsidRPr="00B669B1" w:rsidRDefault="00440BDD" w:rsidP="005928B2">
            <w:pPr>
              <w:spacing w:after="120"/>
              <w:rPr>
                <w:rFonts w:ascii="Arial" w:hAnsi="Arial" w:cs="Arial"/>
                <w:sz w:val="20"/>
                <w:szCs w:val="20"/>
              </w:rPr>
            </w:pPr>
            <w:r w:rsidRPr="00B669B1">
              <w:rPr>
                <w:rFonts w:ascii="Arial" w:hAnsi="Arial" w:cs="Arial"/>
                <w:sz w:val="20"/>
                <w:szCs w:val="20"/>
              </w:rPr>
              <w:t>Gaps in knowledge</w:t>
            </w:r>
            <w:r>
              <w:t xml:space="preserve"> of </w:t>
            </w:r>
            <w:r w:rsidRPr="00DD71B0">
              <w:rPr>
                <w:rFonts w:ascii="Arial" w:hAnsi="Arial" w:cs="Arial"/>
                <w:sz w:val="20"/>
                <w:szCs w:val="20"/>
              </w:rPr>
              <w:t>the basic underlying concepts and principles</w:t>
            </w:r>
            <w:r w:rsidRPr="00B669B1">
              <w:rPr>
                <w:rFonts w:ascii="Arial" w:hAnsi="Arial" w:cs="Arial"/>
                <w:sz w:val="20"/>
                <w:szCs w:val="20"/>
              </w:rPr>
              <w:t xml:space="preserve">, with </w:t>
            </w:r>
            <w:r>
              <w:rPr>
                <w:rFonts w:ascii="Arial" w:hAnsi="Arial" w:cs="Arial"/>
                <w:sz w:val="20"/>
                <w:szCs w:val="20"/>
              </w:rPr>
              <w:t xml:space="preserve">flawed or </w:t>
            </w:r>
            <w:r w:rsidRPr="00B669B1">
              <w:rPr>
                <w:rFonts w:ascii="Arial" w:hAnsi="Arial" w:cs="Arial"/>
                <w:sz w:val="20"/>
                <w:szCs w:val="20"/>
              </w:rPr>
              <w:t>superficial understanding. Some significant inaccuracies</w:t>
            </w:r>
            <w:r>
              <w:rPr>
                <w:rFonts w:ascii="Arial" w:hAnsi="Arial" w:cs="Arial"/>
                <w:sz w:val="20"/>
                <w:szCs w:val="20"/>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50C0A91" w14:textId="77777777" w:rsidR="00440BDD" w:rsidRPr="00B669B1" w:rsidRDefault="00440BDD" w:rsidP="005928B2">
            <w:pPr>
              <w:spacing w:after="120"/>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knowledge and understanding of the </w:t>
            </w:r>
            <w:r w:rsidRPr="00DD71B0">
              <w:rPr>
                <w:rFonts w:ascii="Arial" w:hAnsi="Arial" w:cs="Arial"/>
                <w:sz w:val="20"/>
                <w:szCs w:val="20"/>
              </w:rPr>
              <w:t xml:space="preserve">basic underlying concepts and principles </w:t>
            </w:r>
            <w:r>
              <w:rPr>
                <w:rFonts w:ascii="Arial" w:hAnsi="Arial" w:cs="Arial"/>
                <w:sz w:val="20"/>
                <w:szCs w:val="20"/>
              </w:rPr>
              <w:t>within the subject area. Some elements may be missing.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19FE528A" w14:textId="77777777" w:rsidR="00440BDD" w:rsidRPr="00B669B1" w:rsidRDefault="00440BDD" w:rsidP="005928B2">
            <w:pPr>
              <w:spacing w:after="120"/>
              <w:rPr>
                <w:rFonts w:ascii="Arial" w:hAnsi="Arial" w:cs="Arial"/>
                <w:sz w:val="20"/>
                <w:szCs w:val="20"/>
              </w:rPr>
            </w:pPr>
            <w:r w:rsidRPr="00B669B1">
              <w:rPr>
                <w:rFonts w:ascii="Arial" w:hAnsi="Arial" w:cs="Arial"/>
                <w:sz w:val="20"/>
                <w:szCs w:val="20"/>
              </w:rPr>
              <w:t xml:space="preserve">Knowledge </w:t>
            </w:r>
            <w:r w:rsidRPr="005356C4">
              <w:rPr>
                <w:rFonts w:ascii="Arial" w:hAnsi="Arial" w:cs="Arial"/>
                <w:sz w:val="20"/>
                <w:szCs w:val="20"/>
              </w:rPr>
              <w:t xml:space="preserve">of the basic underlying concepts and principles </w:t>
            </w:r>
            <w:r w:rsidRPr="00B669B1">
              <w:rPr>
                <w:rFonts w:ascii="Arial" w:hAnsi="Arial" w:cs="Arial"/>
                <w:sz w:val="20"/>
                <w:szCs w:val="20"/>
              </w:rPr>
              <w:t>is accurate with a good unde</w:t>
            </w:r>
            <w:r>
              <w:rPr>
                <w:rFonts w:ascii="Arial" w:hAnsi="Arial" w:cs="Arial"/>
                <w:sz w:val="20"/>
                <w:szCs w:val="20"/>
              </w:rPr>
              <w:t>rstanding of the field of study but lacks depth and/or breadth</w:t>
            </w:r>
            <w:r w:rsidRPr="00BE0135">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4CB14742" w14:textId="77777777" w:rsidR="00440BDD" w:rsidRPr="00B669B1" w:rsidRDefault="00440BDD" w:rsidP="005928B2">
            <w:pPr>
              <w:spacing w:after="120"/>
              <w:rPr>
                <w:rFonts w:ascii="Arial" w:hAnsi="Arial" w:cs="Arial"/>
                <w:sz w:val="20"/>
                <w:szCs w:val="20"/>
              </w:rPr>
            </w:pPr>
            <w:r>
              <w:rPr>
                <w:rFonts w:ascii="Arial" w:hAnsi="Arial" w:cs="Arial"/>
                <w:sz w:val="20"/>
                <w:szCs w:val="20"/>
              </w:rPr>
              <w:t>Competent</w:t>
            </w:r>
            <w:r w:rsidRPr="00B669B1">
              <w:rPr>
                <w:rFonts w:ascii="Arial" w:hAnsi="Arial" w:cs="Arial"/>
                <w:sz w:val="20"/>
                <w:szCs w:val="20"/>
              </w:rPr>
              <w:t xml:space="preserve"> </w:t>
            </w:r>
            <w:r>
              <w:rPr>
                <w:rFonts w:ascii="Arial" w:hAnsi="Arial" w:cs="Arial"/>
                <w:sz w:val="20"/>
                <w:szCs w:val="20"/>
              </w:rPr>
              <w:t>k</w:t>
            </w:r>
            <w:r w:rsidRPr="00B669B1">
              <w:rPr>
                <w:rFonts w:ascii="Arial" w:hAnsi="Arial" w:cs="Arial"/>
                <w:sz w:val="20"/>
                <w:szCs w:val="20"/>
              </w:rPr>
              <w:t>nowledge</w:t>
            </w:r>
            <w:r>
              <w:rPr>
                <w:rFonts w:ascii="Arial" w:hAnsi="Arial" w:cs="Arial"/>
                <w:sz w:val="20"/>
                <w:szCs w:val="20"/>
              </w:rPr>
              <w:t xml:space="preserve"> </w:t>
            </w:r>
            <w:r w:rsidRPr="005356C4">
              <w:rPr>
                <w:rFonts w:ascii="Arial" w:hAnsi="Arial" w:cs="Arial"/>
                <w:sz w:val="20"/>
                <w:szCs w:val="20"/>
              </w:rPr>
              <w:t>of the basic underlying concepts and principles</w:t>
            </w:r>
            <w:r>
              <w:rPr>
                <w:rFonts w:ascii="Arial" w:hAnsi="Arial" w:cs="Arial"/>
                <w:sz w:val="20"/>
                <w:szCs w:val="20"/>
              </w:rPr>
              <w:t>.</w:t>
            </w:r>
            <w:r w:rsidRPr="00B669B1">
              <w:rPr>
                <w:rFonts w:ascii="Arial" w:hAnsi="Arial" w:cs="Arial"/>
                <w:sz w:val="20"/>
                <w:szCs w:val="20"/>
              </w:rPr>
              <w:t xml:space="preserve">  Exhibits </w:t>
            </w:r>
            <w:r>
              <w:rPr>
                <w:rFonts w:ascii="Arial" w:hAnsi="Arial" w:cs="Arial"/>
                <w:sz w:val="20"/>
                <w:szCs w:val="20"/>
              </w:rPr>
              <w:t xml:space="preserve">very good </w:t>
            </w:r>
            <w:r w:rsidRPr="00B669B1">
              <w:rPr>
                <w:rFonts w:ascii="Arial" w:hAnsi="Arial" w:cs="Arial"/>
                <w:sz w:val="20"/>
                <w:szCs w:val="20"/>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07819F" w14:textId="77777777" w:rsidR="00440BDD" w:rsidRPr="00B669B1" w:rsidRDefault="00440BDD" w:rsidP="005928B2">
            <w:pPr>
              <w:spacing w:after="120"/>
              <w:rPr>
                <w:rFonts w:ascii="Arial" w:hAnsi="Arial" w:cs="Arial"/>
                <w:sz w:val="20"/>
                <w:szCs w:val="20"/>
              </w:rPr>
            </w:pPr>
            <w:r w:rsidRPr="00B669B1">
              <w:rPr>
                <w:rFonts w:ascii="Arial" w:hAnsi="Arial" w:cs="Arial"/>
                <w:sz w:val="20"/>
                <w:szCs w:val="20"/>
              </w:rPr>
              <w:t>Excellent</w:t>
            </w:r>
            <w:r>
              <w:rPr>
                <w:rFonts w:ascii="Arial" w:hAnsi="Arial" w:cs="Arial"/>
                <w:sz w:val="20"/>
                <w:szCs w:val="20"/>
              </w:rPr>
              <w:t xml:space="preserve"> </w:t>
            </w:r>
            <w:r w:rsidRPr="00B669B1">
              <w:rPr>
                <w:rFonts w:ascii="Arial" w:hAnsi="Arial" w:cs="Arial"/>
                <w:sz w:val="20"/>
                <w:szCs w:val="20"/>
              </w:rPr>
              <w:t xml:space="preserve">knowledge </w:t>
            </w:r>
            <w:r>
              <w:rPr>
                <w:rFonts w:ascii="Arial" w:hAnsi="Arial" w:cs="Arial"/>
                <w:sz w:val="20"/>
                <w:szCs w:val="20"/>
              </w:rPr>
              <w:t xml:space="preserve">and </w:t>
            </w:r>
            <w:r w:rsidRPr="00B669B1">
              <w:rPr>
                <w:rFonts w:ascii="Arial" w:hAnsi="Arial" w:cs="Arial"/>
                <w:sz w:val="20"/>
                <w:szCs w:val="20"/>
              </w:rPr>
              <w:t xml:space="preserve">understanding of </w:t>
            </w:r>
            <w:r w:rsidRPr="001B085B">
              <w:rPr>
                <w:rFonts w:ascii="Arial" w:hAnsi="Arial" w:cs="Arial"/>
                <w:sz w:val="20"/>
                <w:szCs w:val="20"/>
              </w:rPr>
              <w:t xml:space="preserve">the basic underlying concepts and principles </w:t>
            </w:r>
            <w:r>
              <w:rPr>
                <w:rFonts w:ascii="Arial" w:hAnsi="Arial" w:cs="Arial"/>
                <w:sz w:val="20"/>
                <w:szCs w:val="20"/>
              </w:rPr>
              <w:t>of the subject</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63049803" w14:textId="77777777" w:rsidR="00440BDD" w:rsidRPr="00B669B1" w:rsidRDefault="00440BDD" w:rsidP="005928B2">
            <w:pPr>
              <w:spacing w:after="120"/>
              <w:rPr>
                <w:rFonts w:ascii="Arial" w:hAnsi="Arial" w:cs="Arial"/>
                <w:sz w:val="20"/>
                <w:szCs w:val="20"/>
              </w:rPr>
            </w:pPr>
            <w:r>
              <w:rPr>
                <w:rFonts w:ascii="Arial" w:hAnsi="Arial" w:cs="Arial"/>
                <w:sz w:val="20"/>
                <w:szCs w:val="20"/>
              </w:rPr>
              <w:t>Exceptional, detailed</w:t>
            </w:r>
            <w:r w:rsidRPr="00BE0135">
              <w:rPr>
                <w:rFonts w:ascii="Arial" w:hAnsi="Arial" w:cs="Arial"/>
                <w:sz w:val="20"/>
                <w:szCs w:val="20"/>
              </w:rPr>
              <w:t xml:space="preserve"> knowledge and understanding of </w:t>
            </w:r>
            <w:r w:rsidRPr="001B085B">
              <w:rPr>
                <w:rFonts w:ascii="Arial" w:hAnsi="Arial" w:cs="Arial"/>
                <w:sz w:val="20"/>
                <w:szCs w:val="20"/>
              </w:rPr>
              <w:t>the basic underlying concepts and principles</w:t>
            </w:r>
          </w:p>
        </w:tc>
      </w:tr>
      <w:tr w:rsidR="00440BDD" w:rsidRPr="00D9771E" w14:paraId="1871901C" w14:textId="77777777" w:rsidTr="005928B2">
        <w:tc>
          <w:tcPr>
            <w:tcW w:w="1735" w:type="dxa"/>
            <w:shd w:val="clear" w:color="auto" w:fill="92CDDC" w:themeFill="accent5" w:themeFillTint="99"/>
          </w:tcPr>
          <w:p w14:paraId="74DB1C37" w14:textId="77777777" w:rsidR="00440BDD" w:rsidRDefault="00440BDD" w:rsidP="005928B2">
            <w:pPr>
              <w:spacing w:before="34" w:line="239" w:lineRule="auto"/>
              <w:ind w:left="108" w:right="-54"/>
              <w:rPr>
                <w:rFonts w:ascii="Arial" w:eastAsia="Arial" w:hAnsi="Arial" w:cs="Arial"/>
                <w:b/>
                <w:bCs/>
                <w:sz w:val="20"/>
                <w:szCs w:val="20"/>
              </w:rPr>
            </w:pPr>
            <w:r>
              <w:rPr>
                <w:rFonts w:ascii="Arial" w:eastAsia="Arial" w:hAnsi="Arial" w:cs="Arial"/>
                <w:b/>
                <w:bCs/>
                <w:sz w:val="20"/>
                <w:szCs w:val="20"/>
              </w:rPr>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14D654E8" w14:textId="77777777" w:rsidR="00440BDD" w:rsidRDefault="00440BDD" w:rsidP="005928B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D84038C" w14:textId="77777777" w:rsidR="00440BDD" w:rsidRDefault="00440BDD" w:rsidP="005928B2">
            <w:pPr>
              <w:spacing w:before="34" w:line="239" w:lineRule="auto"/>
              <w:ind w:left="108" w:right="-54"/>
              <w:rPr>
                <w:rFonts w:ascii="Arial" w:eastAsia="Arial" w:hAnsi="Arial" w:cs="Arial"/>
                <w:bCs/>
                <w:sz w:val="18"/>
                <w:szCs w:val="18"/>
              </w:rPr>
            </w:pPr>
          </w:p>
          <w:p w14:paraId="4C8905B3" w14:textId="77777777" w:rsidR="00440BDD" w:rsidRPr="00F65EEE" w:rsidRDefault="00440BDD" w:rsidP="005928B2">
            <w:pPr>
              <w:spacing w:before="34" w:line="239" w:lineRule="auto"/>
              <w:ind w:left="108" w:right="-54"/>
              <w:rPr>
                <w:rFonts w:ascii="Arial" w:eastAsia="Arial" w:hAnsi="Arial" w:cs="Arial"/>
                <w:bCs/>
                <w:sz w:val="18"/>
                <w:szCs w:val="18"/>
              </w:rPr>
            </w:pPr>
          </w:p>
        </w:tc>
        <w:tc>
          <w:tcPr>
            <w:tcW w:w="1736" w:type="dxa"/>
          </w:tcPr>
          <w:p w14:paraId="3FAC76F9" w14:textId="77777777" w:rsidR="00440BDD" w:rsidRDefault="00440BDD" w:rsidP="005928B2">
            <w:pPr>
              <w:rPr>
                <w:rFonts w:ascii="Arial" w:hAnsi="Arial" w:cs="Arial"/>
                <w:sz w:val="20"/>
                <w:szCs w:val="20"/>
              </w:rPr>
            </w:pPr>
            <w:r>
              <w:rPr>
                <w:rFonts w:ascii="Arial" w:hAnsi="Arial" w:cs="Arial"/>
                <w:sz w:val="20"/>
                <w:szCs w:val="20"/>
              </w:rPr>
              <w:t>Wholly or almost wholly descriptive work. Little or no evaluation of</w:t>
            </w:r>
            <w:r>
              <w:t xml:space="preserve"> the </w:t>
            </w:r>
            <w:r w:rsidRPr="004E4D03">
              <w:rPr>
                <w:rFonts w:ascii="Arial" w:hAnsi="Arial" w:cs="Arial"/>
                <w:sz w:val="20"/>
                <w:szCs w:val="20"/>
              </w:rPr>
              <w:t>underlying concepts and principles</w:t>
            </w:r>
            <w:r w:rsidRPr="00B669B1">
              <w:rPr>
                <w:rFonts w:ascii="Arial" w:hAnsi="Arial" w:cs="Arial"/>
                <w:sz w:val="20"/>
                <w:szCs w:val="20"/>
              </w:rPr>
              <w:t>.</w:t>
            </w:r>
          </w:p>
          <w:p w14:paraId="565D0B38" w14:textId="77777777" w:rsidR="00440BDD" w:rsidRPr="00FF3C22" w:rsidRDefault="00440BDD" w:rsidP="005928B2">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w:t>
            </w:r>
            <w:r w:rsidRPr="00FF3C22">
              <w:rPr>
                <w:rFonts w:ascii="Arial" w:hAnsi="Arial" w:cs="Arial"/>
                <w:sz w:val="20"/>
                <w:szCs w:val="20"/>
              </w:rPr>
              <w:t>Minimal or no use of</w:t>
            </w:r>
          </w:p>
          <w:p w14:paraId="4A84383D" w14:textId="77777777" w:rsidR="00440BDD" w:rsidRDefault="00440BDD" w:rsidP="005928B2">
            <w:pPr>
              <w:rPr>
                <w:rFonts w:ascii="Arial" w:hAnsi="Arial" w:cs="Arial"/>
                <w:sz w:val="20"/>
                <w:szCs w:val="20"/>
              </w:rPr>
            </w:pPr>
            <w:r w:rsidRPr="00FF3C22">
              <w:rPr>
                <w:rFonts w:ascii="Arial" w:hAnsi="Arial" w:cs="Arial"/>
                <w:sz w:val="20"/>
                <w:szCs w:val="20"/>
              </w:rPr>
              <w:t>evidence to back up views.</w:t>
            </w:r>
          </w:p>
          <w:p w14:paraId="4D6E4E48" w14:textId="77777777" w:rsidR="00440BDD" w:rsidRPr="00B669B1" w:rsidRDefault="00440BDD" w:rsidP="005928B2">
            <w:pPr>
              <w:rPr>
                <w:rFonts w:ascii="Arial" w:hAnsi="Arial" w:cs="Arial"/>
                <w:sz w:val="20"/>
                <w:szCs w:val="20"/>
              </w:rPr>
            </w:pPr>
          </w:p>
        </w:tc>
        <w:tc>
          <w:tcPr>
            <w:tcW w:w="1736" w:type="dxa"/>
          </w:tcPr>
          <w:p w14:paraId="1BBDFCFF" w14:textId="77777777" w:rsidR="00440BDD" w:rsidRPr="00B669B1" w:rsidRDefault="00440BDD" w:rsidP="005928B2">
            <w:pPr>
              <w:rPr>
                <w:rFonts w:ascii="Arial" w:hAnsi="Arial" w:cs="Arial"/>
                <w:sz w:val="20"/>
                <w:szCs w:val="20"/>
              </w:rPr>
            </w:pPr>
            <w:r w:rsidRPr="00413903">
              <w:rPr>
                <w:rFonts w:ascii="Arial" w:hAnsi="Arial" w:cs="Arial"/>
                <w:sz w:val="20"/>
                <w:szCs w:val="20"/>
              </w:rPr>
              <w:t xml:space="preserve">Largely descriptive work, with </w:t>
            </w:r>
            <w:r>
              <w:rPr>
                <w:rFonts w:ascii="Arial" w:hAnsi="Arial" w:cs="Arial"/>
                <w:sz w:val="20"/>
                <w:szCs w:val="20"/>
              </w:rPr>
              <w:t xml:space="preserve">superficial evaluation </w:t>
            </w:r>
            <w:r w:rsidRPr="00FF3C22">
              <w:rPr>
                <w:rFonts w:ascii="Arial" w:hAnsi="Arial" w:cs="Arial"/>
                <w:sz w:val="20"/>
                <w:szCs w:val="20"/>
              </w:rPr>
              <w:t>of the underlying concepts and principles</w:t>
            </w:r>
            <w:r>
              <w:rPr>
                <w:rFonts w:ascii="Arial" w:hAnsi="Arial" w:cs="Arial"/>
                <w:sz w:val="20"/>
                <w:szCs w:val="20"/>
              </w:rPr>
              <w:t xml:space="preserve">. Weak interpretation of data, flawed development of </w:t>
            </w:r>
            <w:r w:rsidRPr="00413903">
              <w:rPr>
                <w:rFonts w:ascii="Arial" w:hAnsi="Arial" w:cs="Arial"/>
                <w:sz w:val="20"/>
                <w:szCs w:val="20"/>
              </w:rPr>
              <w:t>arguments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ormation accepted uncritically, uses g</w:t>
            </w:r>
            <w:r w:rsidRPr="00B669B1">
              <w:rPr>
                <w:rFonts w:ascii="Arial" w:hAnsi="Arial" w:cs="Arial"/>
                <w:sz w:val="20"/>
                <w:szCs w:val="20"/>
              </w:rPr>
              <w:t>eneralised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unsubstantiated opinions.</w:t>
            </w:r>
            <w:r>
              <w:rPr>
                <w:rFonts w:ascii="Arial" w:hAnsi="Arial" w:cs="Arial"/>
                <w:sz w:val="20"/>
                <w:szCs w:val="20"/>
              </w:rPr>
              <w:t xml:space="preserve"> Ideas</w:t>
            </w:r>
            <w:r w:rsidRPr="00B669B1">
              <w:rPr>
                <w:rFonts w:ascii="Arial" w:hAnsi="Arial" w:cs="Arial"/>
                <w:sz w:val="20"/>
                <w:szCs w:val="20"/>
              </w:rPr>
              <w:t xml:space="preserve"> sometimes </w:t>
            </w:r>
            <w:r w:rsidRPr="00B669B1">
              <w:rPr>
                <w:rFonts w:ascii="Arial" w:hAnsi="Arial" w:cs="Arial"/>
                <w:sz w:val="20"/>
                <w:szCs w:val="20"/>
              </w:rPr>
              <w:lastRenderedPageBreak/>
              <w:t>illogical and contradictory.</w:t>
            </w:r>
          </w:p>
        </w:tc>
        <w:tc>
          <w:tcPr>
            <w:tcW w:w="1736" w:type="dxa"/>
          </w:tcPr>
          <w:p w14:paraId="629F7822" w14:textId="77777777" w:rsidR="00440BDD" w:rsidRPr="00B669B1" w:rsidRDefault="00440BDD" w:rsidP="005928B2">
            <w:pPr>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Pr="00CA285D">
              <w:rPr>
                <w:rFonts w:ascii="Arial" w:hAnsi="Arial" w:cs="Arial"/>
                <w:sz w:val="20"/>
                <w:szCs w:val="20"/>
              </w:rPr>
              <w:t>evaluation</w:t>
            </w:r>
            <w:r>
              <w:rPr>
                <w:rFonts w:ascii="Arial" w:hAnsi="Arial" w:cs="Arial"/>
                <w:sz w:val="20"/>
                <w:szCs w:val="20"/>
              </w:rPr>
              <w:t xml:space="preserve"> </w:t>
            </w:r>
            <w:r w:rsidRPr="00FF3C22">
              <w:rPr>
                <w:rFonts w:ascii="Arial" w:hAnsi="Arial" w:cs="Arial"/>
                <w:sz w:val="20"/>
                <w:szCs w:val="20"/>
              </w:rPr>
              <w:t>of the underlying concepts and principles</w:t>
            </w:r>
            <w:r>
              <w:rPr>
                <w:rFonts w:ascii="Arial" w:hAnsi="Arial" w:cs="Arial"/>
                <w:sz w:val="20"/>
                <w:szCs w:val="20"/>
              </w:rPr>
              <w:t>, tending towards description.</w:t>
            </w:r>
          </w:p>
          <w:p w14:paraId="1AD0A4B8" w14:textId="77777777" w:rsidR="00440BDD" w:rsidRDefault="00440BDD" w:rsidP="005928B2">
            <w:pPr>
              <w:rPr>
                <w:rFonts w:ascii="Arial" w:hAnsi="Arial" w:cs="Arial"/>
                <w:sz w:val="20"/>
                <w:szCs w:val="20"/>
              </w:rPr>
            </w:pPr>
            <w:r w:rsidRPr="006B5BB1">
              <w:rPr>
                <w:rFonts w:ascii="Arial" w:hAnsi="Arial" w:cs="Arial"/>
                <w:sz w:val="20"/>
                <w:szCs w:val="20"/>
              </w:rPr>
              <w:t>Can interpret qu</w:t>
            </w:r>
            <w:r>
              <w:rPr>
                <w:rFonts w:ascii="Arial" w:hAnsi="Arial" w:cs="Arial"/>
                <w:sz w:val="20"/>
                <w:szCs w:val="20"/>
              </w:rPr>
              <w:t xml:space="preserve">alitative and quantitative data but with some errors. </w:t>
            </w:r>
            <w:r w:rsidRPr="00B669B1">
              <w:rPr>
                <w:rFonts w:ascii="Arial" w:hAnsi="Arial" w:cs="Arial"/>
                <w:sz w:val="20"/>
                <w:szCs w:val="20"/>
              </w:rPr>
              <w:t>Some evidence to support</w:t>
            </w:r>
            <w:r>
              <w:rPr>
                <w:rFonts w:ascii="Arial" w:hAnsi="Arial" w:cs="Arial"/>
                <w:sz w:val="20"/>
                <w:szCs w:val="20"/>
              </w:rPr>
              <w:t xml:space="preserve"> emerging</w:t>
            </w:r>
            <w:r w:rsidRPr="00B669B1">
              <w:rPr>
                <w:rFonts w:ascii="Arial" w:hAnsi="Arial" w:cs="Arial"/>
                <w:sz w:val="20"/>
                <w:szCs w:val="20"/>
              </w:rPr>
              <w:t xml:space="preserve"> </w:t>
            </w:r>
            <w:r w:rsidRPr="00E518DC">
              <w:rPr>
                <w:rFonts w:ascii="Arial" w:hAnsi="Arial" w:cs="Arial"/>
                <w:sz w:val="20"/>
                <w:szCs w:val="20"/>
              </w:rPr>
              <w:t>arguments and judgements</w:t>
            </w:r>
            <w:r w:rsidRPr="00B669B1">
              <w:rPr>
                <w:rFonts w:ascii="Arial" w:hAnsi="Arial" w:cs="Arial"/>
                <w:sz w:val="20"/>
                <w:szCs w:val="20"/>
              </w:rPr>
              <w:t xml:space="preserve"> but </w:t>
            </w:r>
            <w:r>
              <w:rPr>
                <w:rFonts w:ascii="Arial" w:hAnsi="Arial" w:cs="Arial"/>
                <w:sz w:val="20"/>
                <w:szCs w:val="20"/>
              </w:rPr>
              <w:t xml:space="preserve">these may be </w:t>
            </w:r>
            <w:r w:rsidRPr="00E518DC">
              <w:rPr>
                <w:rFonts w:ascii="Arial" w:hAnsi="Arial" w:cs="Arial"/>
                <w:sz w:val="20"/>
                <w:szCs w:val="20"/>
              </w:rPr>
              <w:t xml:space="preserve">underdeveloped </w:t>
            </w:r>
            <w:r>
              <w:rPr>
                <w:rFonts w:ascii="Arial" w:hAnsi="Arial" w:cs="Arial"/>
                <w:sz w:val="20"/>
                <w:szCs w:val="20"/>
              </w:rPr>
              <w:t xml:space="preserve">or with a little inconsistency / </w:t>
            </w:r>
            <w:r>
              <w:rPr>
                <w:rFonts w:ascii="Arial" w:hAnsi="Arial" w:cs="Arial"/>
                <w:sz w:val="20"/>
                <w:szCs w:val="20"/>
              </w:rPr>
              <w:lastRenderedPageBreak/>
              <w:t>mis-interpretation.</w:t>
            </w:r>
          </w:p>
          <w:p w14:paraId="514BDDB1" w14:textId="77777777" w:rsidR="00440BDD" w:rsidRPr="00B669B1" w:rsidRDefault="00440BDD" w:rsidP="005928B2">
            <w:pPr>
              <w:rPr>
                <w:rFonts w:ascii="Arial" w:hAnsi="Arial" w:cs="Arial"/>
                <w:sz w:val="20"/>
                <w:szCs w:val="20"/>
              </w:rPr>
            </w:pPr>
          </w:p>
        </w:tc>
        <w:tc>
          <w:tcPr>
            <w:tcW w:w="1736" w:type="dxa"/>
          </w:tcPr>
          <w:p w14:paraId="6684A7A4" w14:textId="77777777" w:rsidR="00440BDD" w:rsidRPr="00B669B1" w:rsidRDefault="00440BDD" w:rsidP="005928B2">
            <w:pPr>
              <w:rPr>
                <w:rFonts w:ascii="Arial" w:hAnsi="Arial" w:cs="Arial"/>
                <w:sz w:val="20"/>
                <w:szCs w:val="20"/>
              </w:rPr>
            </w:pPr>
            <w:r>
              <w:rPr>
                <w:rFonts w:ascii="Arial" w:hAnsi="Arial" w:cs="Arial"/>
                <w:sz w:val="20"/>
                <w:szCs w:val="20"/>
              </w:rPr>
              <w:lastRenderedPageBreak/>
              <w:t>Good</w:t>
            </w:r>
            <w:r w:rsidRPr="00B669B1">
              <w:rPr>
                <w:rFonts w:ascii="Arial" w:hAnsi="Arial" w:cs="Arial"/>
                <w:sz w:val="20"/>
                <w:szCs w:val="20"/>
              </w:rPr>
              <w:t xml:space="preserve"> </w:t>
            </w:r>
            <w:r w:rsidRPr="00CA285D">
              <w:rPr>
                <w:rFonts w:ascii="Arial" w:hAnsi="Arial" w:cs="Arial"/>
                <w:sz w:val="20"/>
                <w:szCs w:val="20"/>
              </w:rPr>
              <w:t>evaluation</w:t>
            </w:r>
            <w:r>
              <w:rPr>
                <w:rFonts w:ascii="Arial" w:hAnsi="Arial" w:cs="Arial"/>
                <w:sz w:val="20"/>
                <w:szCs w:val="20"/>
              </w:rPr>
              <w:t xml:space="preserve"> </w:t>
            </w:r>
            <w:r w:rsidRPr="00FF3C22">
              <w:rPr>
                <w:rFonts w:ascii="Arial" w:hAnsi="Arial" w:cs="Arial"/>
                <w:sz w:val="20"/>
                <w:szCs w:val="20"/>
              </w:rPr>
              <w:t>of the underlying concepts and principles</w:t>
            </w:r>
            <w:r w:rsidRPr="00CA285D">
              <w:rPr>
                <w:rFonts w:ascii="Arial" w:hAnsi="Arial" w:cs="Arial"/>
                <w:sz w:val="20"/>
                <w:szCs w:val="20"/>
              </w:rPr>
              <w:t>.</w:t>
            </w:r>
            <w:r w:rsidRPr="00B669B1">
              <w:rPr>
                <w:rFonts w:ascii="Arial" w:hAnsi="Arial" w:cs="Arial"/>
                <w:sz w:val="20"/>
                <w:szCs w:val="20"/>
              </w:rPr>
              <w:t xml:space="preserve"> Can </w:t>
            </w:r>
            <w:r>
              <w:rPr>
                <w:rFonts w:ascii="Arial" w:hAnsi="Arial" w:cs="Arial"/>
                <w:sz w:val="20"/>
                <w:szCs w:val="20"/>
              </w:rPr>
              <w:t xml:space="preserve">interpret </w:t>
            </w:r>
            <w:r w:rsidRPr="006B5BB1">
              <w:rPr>
                <w:rFonts w:ascii="Arial" w:hAnsi="Arial" w:cs="Arial"/>
                <w:sz w:val="20"/>
                <w:szCs w:val="20"/>
              </w:rPr>
              <w:t>qualitative and quantitative data</w:t>
            </w:r>
            <w:r>
              <w:rPr>
                <w:rFonts w:ascii="Arial" w:hAnsi="Arial" w:cs="Arial"/>
                <w:sz w:val="20"/>
                <w:szCs w:val="20"/>
              </w:rPr>
              <w:t>, with minor errors</w:t>
            </w:r>
            <w:r w:rsidRPr="00B669B1">
              <w:rPr>
                <w:rFonts w:ascii="Arial" w:hAnsi="Arial" w:cs="Arial"/>
                <w:sz w:val="20"/>
                <w:szCs w:val="20"/>
              </w:rPr>
              <w:t>.</w:t>
            </w:r>
          </w:p>
          <w:p w14:paraId="0A201E57" w14:textId="77777777" w:rsidR="00440BDD" w:rsidRPr="00B669B1" w:rsidRDefault="00440BDD" w:rsidP="005928B2">
            <w:pPr>
              <w:rPr>
                <w:rFonts w:ascii="Arial" w:hAnsi="Arial" w:cs="Arial"/>
                <w:sz w:val="20"/>
                <w:szCs w:val="20"/>
              </w:rPr>
            </w:pPr>
            <w:r w:rsidRPr="00B669B1">
              <w:rPr>
                <w:rFonts w:ascii="Arial" w:hAnsi="Arial" w:cs="Arial"/>
                <w:sz w:val="20"/>
                <w:szCs w:val="20"/>
              </w:rPr>
              <w:t>An emerging ability to use evidence to support the argument.</w:t>
            </w:r>
          </w:p>
          <w:p w14:paraId="0D38A854" w14:textId="77777777" w:rsidR="00440BDD" w:rsidRPr="00B669B1" w:rsidRDefault="00440BDD" w:rsidP="005928B2">
            <w:pPr>
              <w:rPr>
                <w:rFonts w:ascii="Arial" w:hAnsi="Arial" w:cs="Arial"/>
                <w:sz w:val="20"/>
                <w:szCs w:val="20"/>
              </w:rPr>
            </w:pPr>
            <w:r>
              <w:rPr>
                <w:rFonts w:ascii="Arial" w:hAnsi="Arial" w:cs="Arial"/>
                <w:sz w:val="20"/>
                <w:szCs w:val="20"/>
              </w:rPr>
              <w:t>Mostly v</w:t>
            </w:r>
            <w:r w:rsidRPr="00B669B1">
              <w:rPr>
                <w:rFonts w:ascii="Arial" w:hAnsi="Arial" w:cs="Arial"/>
                <w:sz w:val="20"/>
                <w:szCs w:val="20"/>
              </w:rPr>
              <w:t xml:space="preserve">alid </w:t>
            </w:r>
            <w:r w:rsidRPr="00CA285D">
              <w:rPr>
                <w:rFonts w:ascii="Arial" w:hAnsi="Arial" w:cs="Arial"/>
                <w:sz w:val="20"/>
                <w:szCs w:val="20"/>
              </w:rPr>
              <w:t xml:space="preserve">arguments and </w:t>
            </w:r>
            <w:r>
              <w:rPr>
                <w:rFonts w:ascii="Arial" w:hAnsi="Arial" w:cs="Arial"/>
                <w:sz w:val="20"/>
                <w:szCs w:val="20"/>
              </w:rPr>
              <w:t xml:space="preserve">logical </w:t>
            </w:r>
            <w:r w:rsidRPr="00CA285D">
              <w:rPr>
                <w:rFonts w:ascii="Arial" w:hAnsi="Arial" w:cs="Arial"/>
                <w:sz w:val="20"/>
                <w:szCs w:val="20"/>
              </w:rPr>
              <w:t>judgements</w:t>
            </w:r>
            <w:r>
              <w:rPr>
                <w:rFonts w:ascii="Arial" w:hAnsi="Arial" w:cs="Arial"/>
                <w:sz w:val="20"/>
                <w:szCs w:val="20"/>
              </w:rPr>
              <w:t>.</w:t>
            </w:r>
            <w:r>
              <w:t xml:space="preserve"> </w:t>
            </w:r>
          </w:p>
        </w:tc>
        <w:tc>
          <w:tcPr>
            <w:tcW w:w="1736" w:type="dxa"/>
          </w:tcPr>
          <w:p w14:paraId="519E653F" w14:textId="77777777" w:rsidR="00440BDD" w:rsidRPr="00B669B1" w:rsidRDefault="00440BDD" w:rsidP="005928B2">
            <w:pPr>
              <w:rPr>
                <w:rFonts w:ascii="Arial" w:hAnsi="Arial" w:cs="Arial"/>
                <w:sz w:val="20"/>
                <w:szCs w:val="20"/>
              </w:rPr>
            </w:pPr>
            <w:r w:rsidRPr="00B669B1">
              <w:rPr>
                <w:rFonts w:ascii="Arial" w:hAnsi="Arial" w:cs="Arial"/>
                <w:sz w:val="20"/>
                <w:szCs w:val="20"/>
              </w:rPr>
              <w:t>S</w:t>
            </w:r>
            <w:r>
              <w:rPr>
                <w:rFonts w:ascii="Arial" w:hAnsi="Arial" w:cs="Arial"/>
                <w:sz w:val="20"/>
                <w:szCs w:val="20"/>
              </w:rPr>
              <w:t xml:space="preserve">ound </w:t>
            </w:r>
            <w:r w:rsidRPr="00B669B1">
              <w:rPr>
                <w:rFonts w:ascii="Arial" w:hAnsi="Arial" w:cs="Arial"/>
                <w:sz w:val="20"/>
                <w:szCs w:val="20"/>
              </w:rPr>
              <w:t>evaluation</w:t>
            </w:r>
            <w:r>
              <w:rPr>
                <w:rFonts w:ascii="Arial" w:hAnsi="Arial" w:cs="Arial"/>
                <w:sz w:val="20"/>
                <w:szCs w:val="20"/>
              </w:rPr>
              <w:t xml:space="preserve"> </w:t>
            </w:r>
            <w:r w:rsidRPr="00FF3C22">
              <w:rPr>
                <w:rFonts w:ascii="Arial" w:hAnsi="Arial" w:cs="Arial"/>
                <w:sz w:val="20"/>
                <w:szCs w:val="20"/>
              </w:rPr>
              <w:t>of the underlying concepts and principles</w:t>
            </w:r>
            <w:r w:rsidRPr="00B669B1">
              <w:rPr>
                <w:rFonts w:ascii="Arial" w:hAnsi="Arial" w:cs="Arial"/>
                <w:sz w:val="20"/>
                <w:szCs w:val="20"/>
              </w:rPr>
              <w:t xml:space="preserve">. </w:t>
            </w:r>
            <w:r w:rsidRPr="00CA2705">
              <w:rPr>
                <w:rFonts w:ascii="Arial" w:hAnsi="Arial" w:cs="Arial"/>
                <w:sz w:val="20"/>
                <w:szCs w:val="20"/>
              </w:rPr>
              <w:t xml:space="preserve">Can interpret qualitative and quantitative </w:t>
            </w:r>
            <w:r>
              <w:rPr>
                <w:rFonts w:ascii="Arial" w:hAnsi="Arial" w:cs="Arial"/>
                <w:sz w:val="20"/>
                <w:szCs w:val="20"/>
              </w:rPr>
              <w:t xml:space="preserve">data accurately. </w:t>
            </w:r>
            <w:r w:rsidRPr="00B669B1">
              <w:rPr>
                <w:rFonts w:ascii="Arial" w:hAnsi="Arial" w:cs="Arial"/>
                <w:sz w:val="20"/>
                <w:szCs w:val="20"/>
              </w:rPr>
              <w:t xml:space="preserve">Ability to devise </w:t>
            </w:r>
            <w:r>
              <w:rPr>
                <w:rFonts w:ascii="Arial" w:hAnsi="Arial" w:cs="Arial"/>
                <w:sz w:val="20"/>
                <w:szCs w:val="20"/>
              </w:rPr>
              <w:t>arguments</w:t>
            </w:r>
            <w:r w:rsidRPr="00B669B1">
              <w:rPr>
                <w:rFonts w:ascii="Arial" w:hAnsi="Arial" w:cs="Arial"/>
                <w:sz w:val="20"/>
                <w:szCs w:val="20"/>
              </w:rPr>
              <w:t xml:space="preserve"> </w:t>
            </w:r>
            <w:r>
              <w:rPr>
                <w:rFonts w:ascii="Arial" w:hAnsi="Arial" w:cs="Arial"/>
                <w:sz w:val="20"/>
                <w:szCs w:val="20"/>
              </w:rPr>
              <w:t xml:space="preserve">using </w:t>
            </w:r>
            <w:r w:rsidRPr="00B669B1">
              <w:rPr>
                <w:rFonts w:ascii="Arial" w:hAnsi="Arial" w:cs="Arial"/>
                <w:sz w:val="20"/>
                <w:szCs w:val="20"/>
              </w:rPr>
              <w:t>evidence</w:t>
            </w:r>
            <w:r>
              <w:rPr>
                <w:rFonts w:ascii="Arial" w:hAnsi="Arial" w:cs="Arial"/>
                <w:sz w:val="20"/>
                <w:szCs w:val="20"/>
              </w:rPr>
              <w:t xml:space="preserve"> to make mostly appropriate and valid judgements</w:t>
            </w:r>
            <w:r w:rsidRPr="00B669B1">
              <w:rPr>
                <w:rFonts w:ascii="Arial" w:hAnsi="Arial" w:cs="Arial"/>
                <w:sz w:val="20"/>
                <w:szCs w:val="20"/>
              </w:rPr>
              <w:t xml:space="preserve">. </w:t>
            </w:r>
          </w:p>
          <w:p w14:paraId="449F0DB5" w14:textId="77777777" w:rsidR="00440BDD" w:rsidRPr="00B669B1" w:rsidRDefault="00440BDD" w:rsidP="005928B2">
            <w:pPr>
              <w:rPr>
                <w:rFonts w:ascii="Arial" w:hAnsi="Arial" w:cs="Arial"/>
                <w:sz w:val="20"/>
                <w:szCs w:val="20"/>
              </w:rPr>
            </w:pPr>
          </w:p>
        </w:tc>
        <w:tc>
          <w:tcPr>
            <w:tcW w:w="1736" w:type="dxa"/>
          </w:tcPr>
          <w:p w14:paraId="24DDC135" w14:textId="77777777" w:rsidR="00440BDD" w:rsidRPr="00B669B1" w:rsidRDefault="00440BDD" w:rsidP="005928B2">
            <w:pPr>
              <w:rPr>
                <w:rFonts w:ascii="Arial" w:hAnsi="Arial" w:cs="Arial"/>
                <w:sz w:val="20"/>
                <w:szCs w:val="20"/>
              </w:rPr>
            </w:pPr>
            <w:r>
              <w:rPr>
                <w:rFonts w:ascii="Arial" w:hAnsi="Arial" w:cs="Arial"/>
                <w:sz w:val="20"/>
                <w:szCs w:val="20"/>
              </w:rPr>
              <w:t xml:space="preserve">Excellent </w:t>
            </w:r>
            <w:r w:rsidRPr="002637C7">
              <w:rPr>
                <w:rFonts w:ascii="Arial" w:hAnsi="Arial" w:cs="Arial"/>
                <w:sz w:val="20"/>
                <w:szCs w:val="20"/>
              </w:rPr>
              <w:t>evaluation</w:t>
            </w:r>
            <w:r>
              <w:t xml:space="preserve"> </w:t>
            </w:r>
            <w:r w:rsidRPr="00FF3C22">
              <w:rPr>
                <w:rFonts w:ascii="Arial" w:hAnsi="Arial" w:cs="Arial"/>
                <w:sz w:val="20"/>
                <w:szCs w:val="20"/>
              </w:rPr>
              <w:t>of the underlying concepts and principles</w:t>
            </w:r>
            <w:r w:rsidRPr="002637C7">
              <w:rPr>
                <w:rFonts w:ascii="Arial" w:hAnsi="Arial" w:cs="Arial"/>
                <w:sz w:val="20"/>
                <w:szCs w:val="20"/>
              </w:rPr>
              <w:t xml:space="preserve">. </w:t>
            </w:r>
            <w:r w:rsidRPr="00CA2705">
              <w:rPr>
                <w:rFonts w:ascii="Arial" w:hAnsi="Arial" w:cs="Arial"/>
                <w:sz w:val="20"/>
                <w:szCs w:val="20"/>
              </w:rPr>
              <w:t>Can interpret qualitative and quantitative data accurately</w:t>
            </w:r>
            <w:r>
              <w:rPr>
                <w:rFonts w:ascii="Arial" w:hAnsi="Arial" w:cs="Arial"/>
                <w:sz w:val="20"/>
                <w:szCs w:val="20"/>
              </w:rPr>
              <w:t xml:space="preserve"> and with some insight</w:t>
            </w:r>
            <w:r w:rsidRPr="00CA2705">
              <w:rPr>
                <w:rFonts w:ascii="Arial" w:hAnsi="Arial" w:cs="Arial"/>
                <w:sz w:val="20"/>
                <w:szCs w:val="20"/>
              </w:rPr>
              <w:t xml:space="preserve">. </w:t>
            </w:r>
            <w:r>
              <w:rPr>
                <w:rFonts w:ascii="Arial" w:hAnsi="Arial" w:cs="Arial"/>
                <w:sz w:val="20"/>
                <w:szCs w:val="20"/>
              </w:rPr>
              <w:t>Excellent ability to devise arguments</w:t>
            </w:r>
            <w:r w:rsidRPr="006B5BB1">
              <w:rPr>
                <w:rFonts w:ascii="Arial" w:hAnsi="Arial" w:cs="Arial"/>
                <w:sz w:val="20"/>
                <w:szCs w:val="20"/>
              </w:rPr>
              <w:t xml:space="preserve"> using evidence </w:t>
            </w:r>
            <w:r>
              <w:rPr>
                <w:rFonts w:ascii="Arial" w:hAnsi="Arial" w:cs="Arial"/>
                <w:sz w:val="20"/>
                <w:szCs w:val="20"/>
              </w:rPr>
              <w:t>and make</w:t>
            </w:r>
            <w:r w:rsidRPr="006B5BB1">
              <w:rPr>
                <w:rFonts w:ascii="Arial" w:hAnsi="Arial" w:cs="Arial"/>
                <w:sz w:val="20"/>
                <w:szCs w:val="20"/>
              </w:rPr>
              <w:t xml:space="preserve"> appropriate and valid judgements. </w:t>
            </w:r>
          </w:p>
        </w:tc>
        <w:tc>
          <w:tcPr>
            <w:tcW w:w="1736" w:type="dxa"/>
          </w:tcPr>
          <w:p w14:paraId="6A49C9AB" w14:textId="77777777" w:rsidR="00440BDD" w:rsidRPr="00B669B1" w:rsidRDefault="00440BDD" w:rsidP="005928B2">
            <w:pPr>
              <w:rPr>
                <w:rFonts w:ascii="Arial" w:hAnsi="Arial" w:cs="Arial"/>
                <w:sz w:val="20"/>
                <w:szCs w:val="20"/>
              </w:rPr>
            </w:pPr>
            <w:r w:rsidRPr="00B669B1">
              <w:rPr>
                <w:rFonts w:ascii="Arial" w:hAnsi="Arial" w:cs="Arial"/>
                <w:sz w:val="20"/>
                <w:szCs w:val="20"/>
              </w:rPr>
              <w:t xml:space="preserve">Exceptional </w:t>
            </w:r>
            <w:r>
              <w:rPr>
                <w:rFonts w:ascii="Arial" w:hAnsi="Arial" w:cs="Arial"/>
                <w:sz w:val="20"/>
                <w:szCs w:val="20"/>
              </w:rPr>
              <w:t xml:space="preserve">evaluation </w:t>
            </w:r>
            <w:r w:rsidRPr="00FF3C22">
              <w:rPr>
                <w:rFonts w:ascii="Arial" w:hAnsi="Arial" w:cs="Arial"/>
                <w:sz w:val="20"/>
                <w:szCs w:val="20"/>
              </w:rPr>
              <w:t xml:space="preserve">of the underlying concepts and principles </w:t>
            </w:r>
            <w:r>
              <w:rPr>
                <w:rFonts w:ascii="Arial" w:hAnsi="Arial" w:cs="Arial"/>
                <w:sz w:val="20"/>
                <w:szCs w:val="20"/>
              </w:rPr>
              <w:t xml:space="preserve">based </w:t>
            </w:r>
            <w:r w:rsidRPr="00B669B1">
              <w:rPr>
                <w:rFonts w:ascii="Arial" w:hAnsi="Arial" w:cs="Arial"/>
                <w:sz w:val="20"/>
                <w:szCs w:val="20"/>
              </w:rPr>
              <w:t xml:space="preserve">evidence. </w:t>
            </w:r>
            <w:r>
              <w:rPr>
                <w:rFonts w:ascii="Arial" w:hAnsi="Arial" w:cs="Arial"/>
                <w:sz w:val="20"/>
                <w:szCs w:val="20"/>
              </w:rPr>
              <w:t xml:space="preserve">Outstanding interpretation of </w:t>
            </w:r>
            <w:r w:rsidRPr="00CA2705">
              <w:rPr>
                <w:rFonts w:ascii="Arial" w:hAnsi="Arial" w:cs="Arial"/>
                <w:sz w:val="20"/>
                <w:szCs w:val="20"/>
              </w:rPr>
              <w:t>qualitative and quantitative data.</w:t>
            </w:r>
          </w:p>
          <w:p w14:paraId="2BCAA6E6" w14:textId="77777777" w:rsidR="00440BDD" w:rsidRPr="00B669B1" w:rsidRDefault="00440BDD" w:rsidP="005928B2">
            <w:pPr>
              <w:rPr>
                <w:rFonts w:ascii="Arial" w:hAnsi="Arial" w:cs="Arial"/>
                <w:sz w:val="20"/>
                <w:szCs w:val="20"/>
              </w:rPr>
            </w:pPr>
            <w:r w:rsidRPr="00CA2705">
              <w:rPr>
                <w:rFonts w:ascii="Arial" w:hAnsi="Arial" w:cs="Arial"/>
                <w:sz w:val="20"/>
                <w:szCs w:val="20"/>
              </w:rPr>
              <w:t xml:space="preserve">Exceptional ability to devise arguments using evidence and make </w:t>
            </w:r>
            <w:r>
              <w:rPr>
                <w:rFonts w:ascii="Arial" w:hAnsi="Arial" w:cs="Arial"/>
                <w:sz w:val="20"/>
                <w:szCs w:val="20"/>
              </w:rPr>
              <w:t xml:space="preserve">wholly </w:t>
            </w:r>
            <w:r w:rsidRPr="00CA2705">
              <w:rPr>
                <w:rFonts w:ascii="Arial" w:hAnsi="Arial" w:cs="Arial"/>
                <w:sz w:val="20"/>
                <w:szCs w:val="20"/>
              </w:rPr>
              <w:t>appropriate and valid judgements.</w:t>
            </w:r>
            <w:r>
              <w:rPr>
                <w:rFonts w:ascii="Arial" w:hAnsi="Arial" w:cs="Arial"/>
                <w:sz w:val="20"/>
                <w:szCs w:val="20"/>
              </w:rPr>
              <w:t xml:space="preserve"> </w:t>
            </w:r>
          </w:p>
        </w:tc>
      </w:tr>
      <w:tr w:rsidR="00440BDD" w:rsidRPr="00D9771E" w14:paraId="2F7BFDF4" w14:textId="77777777" w:rsidTr="005928B2">
        <w:tc>
          <w:tcPr>
            <w:tcW w:w="1735" w:type="dxa"/>
            <w:shd w:val="clear" w:color="auto" w:fill="92CDDC" w:themeFill="accent5" w:themeFillTint="99"/>
          </w:tcPr>
          <w:p w14:paraId="57B251BF" w14:textId="77777777" w:rsidR="00440BDD" w:rsidRDefault="00440BDD" w:rsidP="005928B2">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Practical skills</w:t>
            </w:r>
          </w:p>
          <w:p w14:paraId="6EF6E27A" w14:textId="77777777" w:rsidR="00440BDD" w:rsidRDefault="00440BDD" w:rsidP="005928B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05B5736" w14:textId="77777777" w:rsidR="00440BDD" w:rsidRPr="00F65EEE" w:rsidRDefault="00440BDD" w:rsidP="005928B2">
            <w:pPr>
              <w:spacing w:before="34" w:line="239" w:lineRule="auto"/>
              <w:ind w:left="108" w:right="-54"/>
              <w:rPr>
                <w:rFonts w:ascii="Arial" w:eastAsia="Arial" w:hAnsi="Arial" w:cs="Arial"/>
                <w:b/>
                <w:bCs/>
                <w:sz w:val="18"/>
                <w:szCs w:val="18"/>
              </w:rPr>
            </w:pPr>
          </w:p>
        </w:tc>
        <w:tc>
          <w:tcPr>
            <w:tcW w:w="1736" w:type="dxa"/>
          </w:tcPr>
          <w:p w14:paraId="1B2D73E2" w14:textId="77777777" w:rsidR="00440BDD" w:rsidRPr="00B669B1" w:rsidRDefault="00440BDD" w:rsidP="005928B2">
            <w:pPr>
              <w:rPr>
                <w:rFonts w:ascii="Arial" w:hAnsi="Arial" w:cs="Arial"/>
                <w:sz w:val="20"/>
                <w:szCs w:val="20"/>
              </w:rPr>
            </w:pPr>
            <w:r w:rsidRPr="00B669B1">
              <w:rPr>
                <w:rFonts w:ascii="Arial" w:hAnsi="Arial" w:cs="Arial"/>
                <w:sz w:val="20"/>
                <w:szCs w:val="20"/>
              </w:rPr>
              <w:t xml:space="preserve">Limited or no use of </w:t>
            </w:r>
            <w:r>
              <w:rPr>
                <w:rFonts w:ascii="Arial" w:hAnsi="Arial" w:cs="Arial"/>
                <w:sz w:val="20"/>
                <w:szCs w:val="20"/>
              </w:rPr>
              <w:t xml:space="preserve">taught, basic </w:t>
            </w:r>
            <w:r w:rsidRPr="00B669B1">
              <w:rPr>
                <w:rFonts w:ascii="Arial" w:hAnsi="Arial" w:cs="Arial"/>
                <w:sz w:val="20"/>
                <w:szCs w:val="20"/>
              </w:rPr>
              <w:t>methods, materials, tools and/or techniques.</w:t>
            </w:r>
          </w:p>
          <w:p w14:paraId="39C36098" w14:textId="77777777" w:rsidR="00440BDD" w:rsidRDefault="00440BDD" w:rsidP="005928B2">
            <w:pPr>
              <w:rPr>
                <w:rFonts w:ascii="Arial" w:hAnsi="Arial" w:cs="Arial"/>
                <w:sz w:val="20"/>
                <w:szCs w:val="20"/>
              </w:rPr>
            </w:pPr>
            <w:r w:rsidRPr="00B669B1">
              <w:rPr>
                <w:rFonts w:ascii="Arial" w:hAnsi="Arial" w:cs="Arial"/>
                <w:sz w:val="20"/>
                <w:szCs w:val="20"/>
              </w:rPr>
              <w:t>Little or no appreciation of the context of the application.</w:t>
            </w:r>
          </w:p>
          <w:p w14:paraId="175D899A" w14:textId="77777777" w:rsidR="00440BDD" w:rsidRPr="00B669B1" w:rsidRDefault="00440BDD" w:rsidP="005928B2">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w:t>
            </w:r>
            <w:r>
              <w:rPr>
                <w:rFonts w:ascii="Arial" w:hAnsi="Arial" w:cs="Arial"/>
                <w:sz w:val="20"/>
                <w:szCs w:val="20"/>
              </w:rPr>
              <w:t xml:space="preserve">evidence of different approaches to </w:t>
            </w:r>
            <w:r w:rsidRPr="00E91CFC">
              <w:rPr>
                <w:rFonts w:ascii="Arial" w:hAnsi="Arial" w:cs="Arial"/>
                <w:sz w:val="20"/>
                <w:szCs w:val="20"/>
              </w:rPr>
              <w:t xml:space="preserve">problem-solving </w:t>
            </w:r>
            <w:r w:rsidRPr="00BA319E">
              <w:rPr>
                <w:rFonts w:ascii="Arial" w:hAnsi="Arial" w:cs="Arial"/>
                <w:sz w:val="20"/>
                <w:szCs w:val="20"/>
              </w:rPr>
              <w:t xml:space="preserve">in </w:t>
            </w:r>
            <w:r>
              <w:rPr>
                <w:rFonts w:ascii="Arial" w:hAnsi="Arial" w:cs="Arial"/>
                <w:sz w:val="20"/>
                <w:szCs w:val="20"/>
              </w:rPr>
              <w:t>particular</w:t>
            </w:r>
            <w:r w:rsidRPr="00BA319E">
              <w:rPr>
                <w:rFonts w:ascii="Arial" w:hAnsi="Arial" w:cs="Arial"/>
                <w:sz w:val="20"/>
                <w:szCs w:val="20"/>
              </w:rPr>
              <w:t xml:space="preserve"> contexts</w:t>
            </w:r>
            <w:r>
              <w:rPr>
                <w:rFonts w:ascii="Arial" w:hAnsi="Arial" w:cs="Arial"/>
                <w:sz w:val="20"/>
                <w:szCs w:val="20"/>
              </w:rPr>
              <w:t xml:space="preserve">. </w:t>
            </w:r>
          </w:p>
        </w:tc>
        <w:tc>
          <w:tcPr>
            <w:tcW w:w="1736" w:type="dxa"/>
          </w:tcPr>
          <w:p w14:paraId="7A749F60" w14:textId="77777777" w:rsidR="00440BDD" w:rsidRDefault="00440BDD" w:rsidP="005928B2">
            <w:pPr>
              <w:rPr>
                <w:rFonts w:ascii="Arial" w:hAnsi="Arial" w:cs="Arial"/>
                <w:sz w:val="20"/>
                <w:szCs w:val="20"/>
              </w:rPr>
            </w:pPr>
            <w:r w:rsidRPr="00B669B1">
              <w:rPr>
                <w:rFonts w:ascii="Arial" w:hAnsi="Arial" w:cs="Arial"/>
                <w:sz w:val="20"/>
                <w:szCs w:val="20"/>
              </w:rPr>
              <w:t xml:space="preserve">Rudimentary application of </w:t>
            </w:r>
            <w:r w:rsidRPr="00CA2705">
              <w:rPr>
                <w:rFonts w:ascii="Arial" w:hAnsi="Arial" w:cs="Arial"/>
                <w:sz w:val="20"/>
                <w:szCs w:val="20"/>
              </w:rPr>
              <w:t>taught</w:t>
            </w:r>
            <w:r>
              <w:rPr>
                <w:rFonts w:ascii="Arial" w:hAnsi="Arial" w:cs="Arial"/>
                <w:sz w:val="20"/>
                <w:szCs w:val="20"/>
              </w:rPr>
              <w:t xml:space="preserve">, </w:t>
            </w:r>
            <w:r w:rsidRPr="00222127">
              <w:rPr>
                <w:rFonts w:ascii="Arial" w:hAnsi="Arial" w:cs="Arial"/>
                <w:sz w:val="20"/>
                <w:szCs w:val="20"/>
              </w:rPr>
              <w:t>basic</w:t>
            </w:r>
            <w:r w:rsidRPr="00CA2705">
              <w:rPr>
                <w:rFonts w:ascii="Arial" w:hAnsi="Arial" w:cs="Arial"/>
                <w:sz w:val="20"/>
                <w:szCs w:val="20"/>
              </w:rPr>
              <w:t xml:space="preserve"> </w:t>
            </w:r>
            <w:r w:rsidRPr="00B669B1">
              <w:rPr>
                <w:rFonts w:ascii="Arial" w:hAnsi="Arial" w:cs="Arial"/>
                <w:sz w:val="20"/>
                <w:szCs w:val="20"/>
              </w:rPr>
              <w:t>methods, materials, tools and/or techniques but without consideration and competence. Flawed appreciation of the context of the application.</w:t>
            </w:r>
          </w:p>
          <w:p w14:paraId="67131C2F" w14:textId="77777777" w:rsidR="00440BDD" w:rsidRPr="00B669B1" w:rsidRDefault="00440BDD" w:rsidP="005928B2">
            <w:pPr>
              <w:rPr>
                <w:rFonts w:ascii="Arial" w:hAnsi="Arial" w:cs="Arial"/>
                <w:sz w:val="20"/>
                <w:szCs w:val="20"/>
              </w:rPr>
            </w:pPr>
            <w:r>
              <w:rPr>
                <w:rFonts w:ascii="Arial" w:hAnsi="Arial" w:cs="Arial"/>
                <w:sz w:val="20"/>
                <w:szCs w:val="20"/>
              </w:rPr>
              <w:t xml:space="preserve">Weak </w:t>
            </w:r>
            <w:r w:rsidRPr="00EA0E30">
              <w:rPr>
                <w:rFonts w:ascii="Arial" w:hAnsi="Arial" w:cs="Arial"/>
                <w:sz w:val="20"/>
                <w:szCs w:val="20"/>
              </w:rPr>
              <w:t>evidence of different approaches to problem-solving in particular contexts.</w:t>
            </w:r>
          </w:p>
          <w:p w14:paraId="632D3015" w14:textId="77777777" w:rsidR="00440BDD" w:rsidRPr="00B669B1" w:rsidRDefault="00440BDD" w:rsidP="005928B2">
            <w:pPr>
              <w:rPr>
                <w:rFonts w:ascii="Arial" w:hAnsi="Arial" w:cs="Arial"/>
                <w:sz w:val="20"/>
                <w:szCs w:val="20"/>
              </w:rPr>
            </w:pPr>
          </w:p>
          <w:p w14:paraId="579A7CE1" w14:textId="77777777" w:rsidR="00440BDD" w:rsidRPr="00B669B1" w:rsidRDefault="00440BDD" w:rsidP="005928B2">
            <w:pPr>
              <w:rPr>
                <w:rFonts w:ascii="Arial" w:hAnsi="Arial" w:cs="Arial"/>
                <w:sz w:val="20"/>
                <w:szCs w:val="20"/>
              </w:rPr>
            </w:pPr>
          </w:p>
        </w:tc>
        <w:tc>
          <w:tcPr>
            <w:tcW w:w="1736" w:type="dxa"/>
          </w:tcPr>
          <w:p w14:paraId="5CB5A91D" w14:textId="77777777" w:rsidR="00440BDD" w:rsidRPr="00B669B1" w:rsidRDefault="00440BDD" w:rsidP="005928B2">
            <w:pPr>
              <w:rPr>
                <w:rFonts w:ascii="Arial" w:hAnsi="Arial" w:cs="Arial"/>
                <w:sz w:val="20"/>
                <w:szCs w:val="20"/>
              </w:rPr>
            </w:pPr>
            <w:r w:rsidRPr="00B669B1">
              <w:rPr>
                <w:rFonts w:ascii="Arial" w:hAnsi="Arial" w:cs="Arial"/>
                <w:sz w:val="20"/>
                <w:szCs w:val="20"/>
              </w:rPr>
              <w:t xml:space="preserve">An adequate awareness and mostly </w:t>
            </w:r>
            <w:r>
              <w:rPr>
                <w:rFonts w:ascii="Arial" w:hAnsi="Arial" w:cs="Arial"/>
                <w:sz w:val="20"/>
                <w:szCs w:val="20"/>
              </w:rPr>
              <w:t xml:space="preserve">appropriate application of </w:t>
            </w:r>
            <w:r w:rsidRPr="00222127">
              <w:rPr>
                <w:rFonts w:ascii="Arial" w:hAnsi="Arial" w:cs="Arial"/>
                <w:sz w:val="20"/>
                <w:szCs w:val="20"/>
              </w:rPr>
              <w:t xml:space="preserve">basic </w:t>
            </w:r>
            <w:r w:rsidRPr="00B669B1">
              <w:rPr>
                <w:rFonts w:ascii="Arial" w:hAnsi="Arial" w:cs="Arial"/>
                <w:sz w:val="20"/>
                <w:szCs w:val="20"/>
              </w:rPr>
              <w:t>methods, materials, tools and/or techniques.</w:t>
            </w:r>
          </w:p>
          <w:p w14:paraId="4025B486" w14:textId="77777777" w:rsidR="00440BDD" w:rsidRDefault="00440BDD" w:rsidP="005928B2">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w:t>
            </w:r>
          </w:p>
          <w:p w14:paraId="018B3D3E" w14:textId="77777777" w:rsidR="00440BDD" w:rsidRPr="00B669B1" w:rsidRDefault="00440BDD" w:rsidP="005928B2">
            <w:pPr>
              <w:rPr>
                <w:rFonts w:ascii="Arial" w:hAnsi="Arial" w:cs="Arial"/>
                <w:sz w:val="20"/>
                <w:szCs w:val="20"/>
              </w:rPr>
            </w:pPr>
            <w:r w:rsidRPr="003F205C">
              <w:rPr>
                <w:rFonts w:ascii="Arial" w:hAnsi="Arial" w:cs="Arial"/>
                <w:sz w:val="20"/>
                <w:szCs w:val="20"/>
              </w:rPr>
              <w:t xml:space="preserve">Can identify problems </w:t>
            </w:r>
            <w:r>
              <w:rPr>
                <w:rFonts w:ascii="Arial" w:hAnsi="Arial" w:cs="Arial"/>
                <w:sz w:val="20"/>
                <w:szCs w:val="20"/>
              </w:rPr>
              <w:t xml:space="preserve">in particular contexts </w:t>
            </w:r>
            <w:r w:rsidRPr="003F205C">
              <w:rPr>
                <w:rFonts w:ascii="Arial" w:hAnsi="Arial" w:cs="Arial"/>
                <w:sz w:val="20"/>
                <w:szCs w:val="20"/>
              </w:rPr>
              <w:t xml:space="preserve">and propose </w:t>
            </w:r>
            <w:r>
              <w:rPr>
                <w:rFonts w:ascii="Arial" w:hAnsi="Arial" w:cs="Arial"/>
                <w:sz w:val="20"/>
                <w:szCs w:val="20"/>
              </w:rPr>
              <w:t xml:space="preserve">basic alternative approaches or </w:t>
            </w:r>
            <w:r w:rsidRPr="003F205C">
              <w:rPr>
                <w:rFonts w:ascii="Arial" w:hAnsi="Arial" w:cs="Arial"/>
                <w:sz w:val="20"/>
                <w:szCs w:val="20"/>
              </w:rPr>
              <w:t>solutions</w:t>
            </w:r>
            <w:r>
              <w:rPr>
                <w:rFonts w:ascii="Arial" w:hAnsi="Arial" w:cs="Arial"/>
                <w:sz w:val="20"/>
                <w:szCs w:val="20"/>
              </w:rPr>
              <w:t xml:space="preserve"> though there may be errors</w:t>
            </w:r>
            <w:r w:rsidRPr="003F205C">
              <w:rPr>
                <w:rFonts w:ascii="Arial" w:hAnsi="Arial" w:cs="Arial"/>
                <w:sz w:val="20"/>
                <w:szCs w:val="20"/>
              </w:rPr>
              <w:t xml:space="preserve">. </w:t>
            </w:r>
          </w:p>
        </w:tc>
        <w:tc>
          <w:tcPr>
            <w:tcW w:w="1736" w:type="dxa"/>
          </w:tcPr>
          <w:p w14:paraId="55B92EB7" w14:textId="77777777" w:rsidR="00440BDD" w:rsidRPr="00B669B1" w:rsidRDefault="00440BDD" w:rsidP="005928B2">
            <w:pPr>
              <w:rPr>
                <w:rFonts w:ascii="Arial" w:hAnsi="Arial" w:cs="Arial"/>
                <w:sz w:val="20"/>
                <w:szCs w:val="20"/>
              </w:rPr>
            </w:pPr>
            <w:r w:rsidRPr="00B669B1">
              <w:rPr>
                <w:rFonts w:ascii="Arial" w:hAnsi="Arial" w:cs="Arial"/>
                <w:sz w:val="20"/>
                <w:szCs w:val="20"/>
              </w:rPr>
              <w:t xml:space="preserve">A good and appropriate application of </w:t>
            </w:r>
            <w:r w:rsidRPr="00222127">
              <w:rPr>
                <w:rFonts w:ascii="Arial" w:hAnsi="Arial" w:cs="Arial"/>
                <w:sz w:val="20"/>
                <w:szCs w:val="20"/>
              </w:rPr>
              <w:t xml:space="preserve">basic </w:t>
            </w:r>
            <w:r w:rsidRPr="00B669B1">
              <w:rPr>
                <w:rFonts w:ascii="Arial" w:hAnsi="Arial" w:cs="Arial"/>
                <w:sz w:val="20"/>
                <w:szCs w:val="20"/>
              </w:rPr>
              <w:t>methods, materials, tools and/or techniques.</w:t>
            </w:r>
          </w:p>
          <w:p w14:paraId="3C420F5A" w14:textId="77777777" w:rsidR="00440BDD" w:rsidRDefault="00440BDD" w:rsidP="005928B2">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p>
          <w:p w14:paraId="4D53D213" w14:textId="77777777" w:rsidR="00440BDD" w:rsidRPr="00B669B1" w:rsidRDefault="00440BDD" w:rsidP="005928B2">
            <w:pPr>
              <w:rPr>
                <w:rFonts w:ascii="Arial" w:hAnsi="Arial" w:cs="Arial"/>
                <w:sz w:val="20"/>
                <w:szCs w:val="20"/>
              </w:rPr>
            </w:pPr>
            <w:r>
              <w:rPr>
                <w:rFonts w:ascii="Arial" w:hAnsi="Arial" w:cs="Arial"/>
                <w:sz w:val="20"/>
                <w:szCs w:val="20"/>
              </w:rPr>
              <w:t>Good e</w:t>
            </w:r>
            <w:r w:rsidRPr="00EA0E30">
              <w:rPr>
                <w:rFonts w:ascii="Arial" w:hAnsi="Arial" w:cs="Arial"/>
                <w:sz w:val="20"/>
                <w:szCs w:val="20"/>
              </w:rPr>
              <w:t>vidence of different approaches to problem</w:t>
            </w:r>
            <w:r>
              <w:rPr>
                <w:rFonts w:ascii="Arial" w:hAnsi="Arial" w:cs="Arial"/>
                <w:sz w:val="20"/>
                <w:szCs w:val="20"/>
              </w:rPr>
              <w:t>-solving in particular contexts</w:t>
            </w:r>
            <w:r w:rsidRPr="00EA0E30">
              <w:rPr>
                <w:rFonts w:ascii="Arial" w:hAnsi="Arial" w:cs="Arial"/>
                <w:sz w:val="20"/>
                <w:szCs w:val="20"/>
              </w:rPr>
              <w:t xml:space="preserve"> </w:t>
            </w:r>
            <w:r w:rsidRPr="00BA319E">
              <w:rPr>
                <w:rFonts w:ascii="Arial" w:hAnsi="Arial" w:cs="Arial"/>
                <w:sz w:val="20"/>
                <w:szCs w:val="20"/>
              </w:rPr>
              <w:t>and propose</w:t>
            </w:r>
            <w:r>
              <w:rPr>
                <w:rFonts w:ascii="Arial" w:hAnsi="Arial" w:cs="Arial"/>
                <w:sz w:val="20"/>
                <w:szCs w:val="20"/>
              </w:rPr>
              <w:t>s</w:t>
            </w:r>
            <w:r w:rsidRPr="00BA319E">
              <w:rPr>
                <w:rFonts w:ascii="Arial" w:hAnsi="Arial" w:cs="Arial"/>
                <w:sz w:val="20"/>
                <w:szCs w:val="20"/>
              </w:rPr>
              <w:t xml:space="preserve"> </w:t>
            </w:r>
            <w:r>
              <w:rPr>
                <w:rFonts w:ascii="Arial" w:hAnsi="Arial" w:cs="Arial"/>
                <w:sz w:val="20"/>
                <w:szCs w:val="20"/>
              </w:rPr>
              <w:t xml:space="preserve">mostly </w:t>
            </w:r>
            <w:r w:rsidRPr="00E91CFC">
              <w:rPr>
                <w:rFonts w:ascii="Arial" w:hAnsi="Arial" w:cs="Arial"/>
                <w:sz w:val="20"/>
                <w:szCs w:val="20"/>
              </w:rPr>
              <w:t>appropriate solutions.</w:t>
            </w:r>
          </w:p>
        </w:tc>
        <w:tc>
          <w:tcPr>
            <w:tcW w:w="1736" w:type="dxa"/>
          </w:tcPr>
          <w:p w14:paraId="23AF0FB3" w14:textId="77777777" w:rsidR="00440BDD" w:rsidRPr="00B669B1" w:rsidRDefault="00440BDD" w:rsidP="005928B2">
            <w:pPr>
              <w:rPr>
                <w:rFonts w:ascii="Arial" w:hAnsi="Arial" w:cs="Arial"/>
                <w:sz w:val="20"/>
                <w:szCs w:val="20"/>
              </w:rPr>
            </w:pPr>
            <w:r w:rsidRPr="00B669B1">
              <w:rPr>
                <w:rFonts w:ascii="Arial" w:hAnsi="Arial" w:cs="Arial"/>
                <w:sz w:val="20"/>
                <w:szCs w:val="20"/>
              </w:rPr>
              <w:t xml:space="preserve">A very good application of a range of </w:t>
            </w:r>
            <w:r w:rsidRPr="00222127">
              <w:rPr>
                <w:rFonts w:ascii="Arial" w:hAnsi="Arial" w:cs="Arial"/>
                <w:sz w:val="20"/>
                <w:szCs w:val="20"/>
              </w:rPr>
              <w:t xml:space="preserve">basic </w:t>
            </w:r>
            <w:r w:rsidRPr="00B669B1">
              <w:rPr>
                <w:rFonts w:ascii="Arial" w:hAnsi="Arial" w:cs="Arial"/>
                <w:sz w:val="20"/>
                <w:szCs w:val="20"/>
              </w:rPr>
              <w:t>methods, materials, tools and/or techniques.</w:t>
            </w:r>
          </w:p>
          <w:p w14:paraId="0DFA15FB" w14:textId="77777777" w:rsidR="00440BDD" w:rsidRPr="00B669B1" w:rsidRDefault="00440BDD" w:rsidP="005928B2">
            <w:pPr>
              <w:rPr>
                <w:rFonts w:ascii="Arial" w:hAnsi="Arial" w:cs="Arial"/>
                <w:sz w:val="20"/>
                <w:szCs w:val="20"/>
              </w:rPr>
            </w:pPr>
            <w:r w:rsidRPr="00B669B1">
              <w:rPr>
                <w:rFonts w:ascii="Arial" w:hAnsi="Arial" w:cs="Arial"/>
                <w:sz w:val="20"/>
                <w:szCs w:val="20"/>
              </w:rPr>
              <w:t>Very good consideration of</w:t>
            </w:r>
            <w:r>
              <w:rPr>
                <w:rFonts w:ascii="Arial" w:hAnsi="Arial" w:cs="Arial"/>
                <w:sz w:val="20"/>
                <w:szCs w:val="20"/>
              </w:rPr>
              <w:t xml:space="preserve"> the context of the application. Very g</w:t>
            </w:r>
            <w:r w:rsidRPr="00EA0E30">
              <w:rPr>
                <w:rFonts w:ascii="Arial" w:hAnsi="Arial" w:cs="Arial"/>
                <w:sz w:val="20"/>
                <w:szCs w:val="20"/>
              </w:rPr>
              <w:t>ood evidence of different approaches to problem-solving in particular contexts and proposes appropriate solutions.</w:t>
            </w:r>
          </w:p>
        </w:tc>
        <w:tc>
          <w:tcPr>
            <w:tcW w:w="1736" w:type="dxa"/>
          </w:tcPr>
          <w:p w14:paraId="4E29EA64" w14:textId="77777777" w:rsidR="00440BDD" w:rsidRPr="00B669B1" w:rsidRDefault="00440BDD" w:rsidP="005928B2">
            <w:pPr>
              <w:rPr>
                <w:rFonts w:ascii="Arial" w:hAnsi="Arial" w:cs="Arial"/>
                <w:sz w:val="20"/>
                <w:szCs w:val="20"/>
              </w:rPr>
            </w:pPr>
            <w:r w:rsidRPr="00B669B1">
              <w:rPr>
                <w:rFonts w:ascii="Arial" w:hAnsi="Arial" w:cs="Arial"/>
                <w:sz w:val="20"/>
                <w:szCs w:val="20"/>
              </w:rPr>
              <w:t xml:space="preserve">An advanced application of a range of </w:t>
            </w:r>
            <w:r>
              <w:rPr>
                <w:rFonts w:ascii="Arial" w:hAnsi="Arial" w:cs="Arial"/>
                <w:sz w:val="20"/>
                <w:szCs w:val="20"/>
              </w:rPr>
              <w:t xml:space="preserve">taught, </w:t>
            </w:r>
            <w:r w:rsidRPr="00222127">
              <w:rPr>
                <w:rFonts w:ascii="Arial" w:hAnsi="Arial" w:cs="Arial"/>
                <w:sz w:val="20"/>
                <w:szCs w:val="20"/>
              </w:rPr>
              <w:t>basic</w:t>
            </w:r>
            <w:r>
              <w:rPr>
                <w:rFonts w:ascii="Arial" w:hAnsi="Arial" w:cs="Arial"/>
                <w:sz w:val="20"/>
                <w:szCs w:val="20"/>
              </w:rPr>
              <w:t xml:space="preserve"> </w:t>
            </w:r>
            <w:r w:rsidRPr="00B669B1">
              <w:rPr>
                <w:rFonts w:ascii="Arial" w:hAnsi="Arial" w:cs="Arial"/>
                <w:sz w:val="20"/>
                <w:szCs w:val="20"/>
              </w:rPr>
              <w:t>methods, materials, tools and/or techniques.</w:t>
            </w:r>
          </w:p>
          <w:p w14:paraId="3911DE9D" w14:textId="77777777" w:rsidR="00440BDD" w:rsidRPr="00B669B1" w:rsidRDefault="00440BDD" w:rsidP="005928B2">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7D95F02B" w14:textId="77777777" w:rsidR="00440BDD" w:rsidRPr="00B669B1" w:rsidRDefault="00440BDD" w:rsidP="005928B2">
            <w:pPr>
              <w:rPr>
                <w:rFonts w:ascii="Arial" w:hAnsi="Arial" w:cs="Arial"/>
                <w:sz w:val="20"/>
                <w:szCs w:val="20"/>
              </w:rPr>
            </w:pPr>
            <w:r>
              <w:rPr>
                <w:rFonts w:ascii="Arial" w:hAnsi="Arial" w:cs="Arial"/>
                <w:sz w:val="20"/>
                <w:szCs w:val="20"/>
              </w:rPr>
              <w:t>Excellent</w:t>
            </w:r>
            <w:r w:rsidRPr="00EA0E30">
              <w:rPr>
                <w:rFonts w:ascii="Arial" w:hAnsi="Arial" w:cs="Arial"/>
                <w:sz w:val="20"/>
                <w:szCs w:val="20"/>
              </w:rPr>
              <w:t xml:space="preserve"> evidence of different approaches to problem-solving in particular contexts and proposes appropriate solutions.</w:t>
            </w:r>
            <w:r>
              <w:rPr>
                <w:rFonts w:ascii="Arial" w:hAnsi="Arial" w:cs="Arial"/>
                <w:sz w:val="20"/>
                <w:szCs w:val="20"/>
              </w:rPr>
              <w:t xml:space="preserve"> </w:t>
            </w:r>
          </w:p>
        </w:tc>
        <w:tc>
          <w:tcPr>
            <w:tcW w:w="1736" w:type="dxa"/>
          </w:tcPr>
          <w:p w14:paraId="7C2B983B" w14:textId="77777777" w:rsidR="00440BDD" w:rsidRPr="00B669B1" w:rsidRDefault="00440BDD" w:rsidP="005928B2">
            <w:pPr>
              <w:rPr>
                <w:rFonts w:ascii="Arial" w:hAnsi="Arial" w:cs="Arial"/>
                <w:sz w:val="20"/>
                <w:szCs w:val="20"/>
              </w:rPr>
            </w:pPr>
            <w:r>
              <w:rPr>
                <w:rFonts w:ascii="Arial" w:hAnsi="Arial" w:cs="Arial"/>
                <w:sz w:val="20"/>
                <w:szCs w:val="20"/>
              </w:rPr>
              <w:t>Exceptional</w:t>
            </w:r>
            <w:r w:rsidRPr="00B669B1">
              <w:rPr>
                <w:rFonts w:ascii="Arial" w:hAnsi="Arial" w:cs="Arial"/>
                <w:sz w:val="20"/>
                <w:szCs w:val="20"/>
              </w:rPr>
              <w:t xml:space="preserve"> levels of application and deployment skills</w:t>
            </w:r>
            <w:r>
              <w:rPr>
                <w:rFonts w:ascii="Arial" w:hAnsi="Arial" w:cs="Arial"/>
                <w:sz w:val="20"/>
                <w:szCs w:val="20"/>
              </w:rPr>
              <w:t xml:space="preserve"> in particular practical contexts</w:t>
            </w:r>
            <w:r w:rsidRPr="002C1DF7">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Outstanding identification of</w:t>
            </w:r>
            <w:r w:rsidRPr="00BA319E">
              <w:rPr>
                <w:rFonts w:ascii="Arial" w:hAnsi="Arial" w:cs="Arial"/>
                <w:sz w:val="20"/>
                <w:szCs w:val="20"/>
              </w:rPr>
              <w:t xml:space="preserve"> problems in particular contexts and </w:t>
            </w:r>
            <w:r>
              <w:rPr>
                <w:rFonts w:ascii="Arial" w:hAnsi="Arial" w:cs="Arial"/>
                <w:sz w:val="20"/>
                <w:szCs w:val="20"/>
              </w:rPr>
              <w:t xml:space="preserve">formulation of wholly appropriate, thoughtful </w:t>
            </w:r>
            <w:r w:rsidRPr="00BA319E">
              <w:rPr>
                <w:rFonts w:ascii="Arial" w:hAnsi="Arial" w:cs="Arial"/>
                <w:sz w:val="20"/>
                <w:szCs w:val="20"/>
              </w:rPr>
              <w:t>solutions</w:t>
            </w:r>
            <w:r>
              <w:rPr>
                <w:rFonts w:ascii="Arial" w:hAnsi="Arial" w:cs="Arial"/>
                <w:sz w:val="20"/>
                <w:szCs w:val="20"/>
              </w:rPr>
              <w:t xml:space="preserve"> / different approaches</w:t>
            </w:r>
            <w:r w:rsidRPr="00BA319E">
              <w:rPr>
                <w:rFonts w:ascii="Arial" w:hAnsi="Arial" w:cs="Arial"/>
                <w:sz w:val="20"/>
                <w:szCs w:val="20"/>
              </w:rPr>
              <w:t>.</w:t>
            </w:r>
          </w:p>
        </w:tc>
      </w:tr>
      <w:tr w:rsidR="00440BDD" w:rsidRPr="00D9771E" w14:paraId="4EA0A05B" w14:textId="77777777" w:rsidTr="005928B2">
        <w:tc>
          <w:tcPr>
            <w:tcW w:w="1735" w:type="dxa"/>
            <w:shd w:val="clear" w:color="auto" w:fill="92CDDC" w:themeFill="accent5" w:themeFillTint="99"/>
          </w:tcPr>
          <w:p w14:paraId="42CA507C" w14:textId="77777777" w:rsidR="00440BDD" w:rsidRDefault="00440BDD" w:rsidP="005928B2">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667E6C87" w14:textId="77777777" w:rsidR="00440BDD" w:rsidRPr="00B76A42" w:rsidRDefault="00440BDD" w:rsidP="005928B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w:t>
            </w:r>
            <w:r w:rsidRPr="00B76A42">
              <w:rPr>
                <w:rFonts w:ascii="Arial" w:hAnsi="Arial" w:cs="Arial"/>
                <w:sz w:val="18"/>
                <w:szCs w:val="18"/>
              </w:rPr>
              <w:lastRenderedPageBreak/>
              <w:t xml:space="preserve">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B165BD3" w14:textId="77777777" w:rsidR="00440BDD" w:rsidRPr="00E07BE3" w:rsidRDefault="00440BDD" w:rsidP="005928B2">
            <w:pPr>
              <w:rPr>
                <w:rFonts w:ascii="Arial" w:hAnsi="Arial" w:cs="Arial"/>
                <w:sz w:val="20"/>
                <w:szCs w:val="20"/>
              </w:rPr>
            </w:pPr>
            <w:r w:rsidRPr="00E07BE3">
              <w:rPr>
                <w:rFonts w:ascii="Arial" w:hAnsi="Arial" w:cs="Arial"/>
                <w:sz w:val="20"/>
                <w:szCs w:val="20"/>
              </w:rPr>
              <w:lastRenderedPageBreak/>
              <w:t>Work is poorly structured</w:t>
            </w:r>
            <w:r>
              <w:rPr>
                <w:rFonts w:ascii="Arial" w:hAnsi="Arial" w:cs="Arial"/>
                <w:sz w:val="20"/>
                <w:szCs w:val="20"/>
              </w:rPr>
              <w:t>, disorganised, inaccurate</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lastRenderedPageBreak/>
              <w:t>inappropriate style.</w:t>
            </w:r>
            <w:r w:rsidRPr="00E07BE3">
              <w:rPr>
                <w:rFonts w:ascii="Arial" w:hAnsi="Arial" w:cs="Arial"/>
                <w:sz w:val="20"/>
                <w:szCs w:val="20"/>
              </w:rPr>
              <w:t xml:space="preserve"> </w:t>
            </w:r>
            <w:r w:rsidRPr="00F63405">
              <w:rPr>
                <w:rFonts w:ascii="Arial" w:hAnsi="Arial" w:cs="Arial"/>
                <w:sz w:val="20"/>
                <w:szCs w:val="20"/>
              </w:rPr>
              <w:t>Failure to work effectively</w:t>
            </w:r>
            <w:r>
              <w:rPr>
                <w:rFonts w:ascii="Arial" w:hAnsi="Arial" w:cs="Arial"/>
                <w:sz w:val="20"/>
                <w:szCs w:val="20"/>
              </w:rPr>
              <w:t xml:space="preserve"> individual or</w:t>
            </w:r>
            <w:r w:rsidRPr="00F63405">
              <w:rPr>
                <w:rFonts w:ascii="Arial" w:hAnsi="Arial" w:cs="Arial"/>
                <w:sz w:val="20"/>
                <w:szCs w:val="20"/>
              </w:rPr>
              <w:t xml:space="preserve"> as part of a group. </w:t>
            </w:r>
            <w:r>
              <w:rPr>
                <w:rFonts w:ascii="Arial" w:hAnsi="Arial" w:cs="Arial"/>
                <w:sz w:val="20"/>
                <w:szCs w:val="20"/>
              </w:rPr>
              <w:t xml:space="preserve">Little or no </w:t>
            </w:r>
            <w:r w:rsidRPr="005F01A6">
              <w:rPr>
                <w:rFonts w:ascii="Arial" w:hAnsi="Arial" w:cs="Arial"/>
                <w:sz w:val="20"/>
                <w:szCs w:val="20"/>
              </w:rPr>
              <w:t xml:space="preserve">evidence of the skills </w:t>
            </w:r>
            <w:r>
              <w:rPr>
                <w:rFonts w:ascii="Arial" w:hAnsi="Arial" w:cs="Arial"/>
                <w:sz w:val="20"/>
                <w:szCs w:val="20"/>
              </w:rPr>
              <w:t>for</w:t>
            </w:r>
            <w:r w:rsidRPr="005F01A6">
              <w:rPr>
                <w:rFonts w:ascii="Arial" w:hAnsi="Arial" w:cs="Arial"/>
                <w:sz w:val="20"/>
                <w:szCs w:val="20"/>
              </w:rPr>
              <w:t xml:space="preserve"> </w:t>
            </w:r>
            <w:r>
              <w:rPr>
                <w:rFonts w:ascii="Arial" w:hAnsi="Arial" w:cs="Arial"/>
                <w:sz w:val="20"/>
                <w:szCs w:val="20"/>
              </w:rPr>
              <w:t>employment</w:t>
            </w:r>
            <w:r>
              <w:t xml:space="preserve"> </w:t>
            </w:r>
            <w:r w:rsidRPr="00C560AC">
              <w:rPr>
                <w:rFonts w:ascii="Arial" w:hAnsi="Arial" w:cs="Arial"/>
                <w:sz w:val="20"/>
                <w:szCs w:val="20"/>
              </w:rPr>
              <w:t>requiring the exercise of some personal responsibility</w:t>
            </w:r>
            <w:r>
              <w:rPr>
                <w:rFonts w:ascii="Arial" w:hAnsi="Arial" w:cs="Arial"/>
                <w:sz w:val="20"/>
                <w:szCs w:val="20"/>
              </w:rPr>
              <w:t>.</w:t>
            </w:r>
          </w:p>
          <w:p w14:paraId="43CD6CE4" w14:textId="77777777" w:rsidR="00440BDD" w:rsidRPr="00ED3ABD" w:rsidRDefault="00440BDD" w:rsidP="005928B2">
            <w:pPr>
              <w:rPr>
                <w:rFonts w:ascii="Arial" w:hAnsi="Arial" w:cs="Arial"/>
                <w:sz w:val="20"/>
                <w:szCs w:val="20"/>
              </w:rPr>
            </w:pPr>
          </w:p>
          <w:p w14:paraId="3AD74C5B" w14:textId="77777777" w:rsidR="00440BDD" w:rsidRPr="00E07BE3" w:rsidRDefault="00440BDD" w:rsidP="005928B2">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70991D9E" w14:textId="77777777" w:rsidR="00440BDD" w:rsidRPr="00E07BE3" w:rsidRDefault="00440BDD" w:rsidP="005928B2">
            <w:pPr>
              <w:rPr>
                <w:rFonts w:ascii="Arial" w:hAnsi="Arial" w:cs="Arial"/>
                <w:sz w:val="20"/>
                <w:szCs w:val="20"/>
              </w:rPr>
            </w:pPr>
            <w:r w:rsidRPr="00ED3ABD">
              <w:rPr>
                <w:rFonts w:ascii="Arial" w:hAnsi="Arial" w:cs="Arial"/>
                <w:sz w:val="20"/>
                <w:szCs w:val="20"/>
              </w:rPr>
              <w:lastRenderedPageBreak/>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w:t>
            </w:r>
            <w:r w:rsidRPr="00ED3ABD">
              <w:rPr>
                <w:rFonts w:ascii="Arial" w:hAnsi="Arial" w:cs="Arial"/>
                <w:sz w:val="20"/>
                <w:szCs w:val="20"/>
              </w:rPr>
              <w:lastRenderedPageBreak/>
              <w:t>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Pr>
                <w:rFonts w:ascii="Arial" w:hAnsi="Arial" w:cs="Arial"/>
                <w:sz w:val="20"/>
                <w:szCs w:val="20"/>
              </w:rPr>
              <w:t xml:space="preserve"> </w:t>
            </w:r>
            <w:r w:rsidRPr="00F63405">
              <w:rPr>
                <w:rFonts w:ascii="Arial" w:hAnsi="Arial" w:cs="Arial"/>
                <w:sz w:val="20"/>
                <w:szCs w:val="20"/>
              </w:rPr>
              <w:t>Flawed approach to</w:t>
            </w:r>
            <w:r>
              <w:rPr>
                <w:rFonts w:ascii="Arial" w:hAnsi="Arial" w:cs="Arial"/>
                <w:sz w:val="20"/>
                <w:szCs w:val="20"/>
              </w:rPr>
              <w:t xml:space="preserve"> individual or</w:t>
            </w:r>
            <w:r w:rsidRPr="00F63405">
              <w:rPr>
                <w:rFonts w:ascii="Arial" w:hAnsi="Arial" w:cs="Arial"/>
                <w:sz w:val="20"/>
                <w:szCs w:val="20"/>
              </w:rPr>
              <w:t xml:space="preserve"> group work, meeting only partial obligations to others. </w:t>
            </w:r>
            <w:r w:rsidRPr="005F01A6">
              <w:rPr>
                <w:rFonts w:ascii="Arial" w:hAnsi="Arial" w:cs="Arial"/>
                <w:sz w:val="20"/>
                <w:szCs w:val="20"/>
              </w:rPr>
              <w:t>Limited evidence</w:t>
            </w:r>
            <w:r>
              <w:rPr>
                <w:rFonts w:ascii="Arial" w:hAnsi="Arial" w:cs="Arial"/>
                <w:sz w:val="20"/>
                <w:szCs w:val="20"/>
              </w:rPr>
              <w:t xml:space="preserve"> of</w:t>
            </w:r>
            <w:r w:rsidRPr="005F01A6">
              <w:rPr>
                <w:rFonts w:ascii="Arial" w:hAnsi="Arial" w:cs="Arial"/>
                <w:sz w:val="20"/>
                <w:szCs w:val="20"/>
              </w:rPr>
              <w:t xml:space="preserve"> the </w:t>
            </w:r>
            <w:r w:rsidRPr="00C560AC">
              <w:rPr>
                <w:rFonts w:ascii="Arial" w:hAnsi="Arial" w:cs="Arial"/>
                <w:sz w:val="20"/>
                <w:szCs w:val="20"/>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D121914" w14:textId="77777777" w:rsidR="00440BDD" w:rsidRPr="00E07BE3" w:rsidRDefault="00440BDD" w:rsidP="005928B2">
            <w:pPr>
              <w:rPr>
                <w:rFonts w:ascii="Arial" w:hAnsi="Arial" w:cs="Arial"/>
                <w:sz w:val="20"/>
                <w:szCs w:val="20"/>
              </w:rPr>
            </w:pPr>
            <w:r>
              <w:rPr>
                <w:rFonts w:ascii="Arial" w:hAnsi="Arial" w:cs="Arial"/>
                <w:sz w:val="20"/>
                <w:szCs w:val="20"/>
              </w:rPr>
              <w:lastRenderedPageBreak/>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Pr>
                <w:rFonts w:ascii="Arial" w:hAnsi="Arial" w:cs="Arial"/>
                <w:sz w:val="20"/>
                <w:szCs w:val="20"/>
              </w:rPr>
              <w:t xml:space="preserve"> and/or accuracy </w:t>
            </w:r>
            <w:r>
              <w:rPr>
                <w:rFonts w:ascii="Arial" w:hAnsi="Arial" w:cs="Arial"/>
                <w:sz w:val="20"/>
                <w:szCs w:val="20"/>
              </w:rPr>
              <w:lastRenderedPageBreak/>
              <w:t>in places.</w:t>
            </w:r>
            <w:r w:rsidRPr="00E07BE3">
              <w:rPr>
                <w:rFonts w:ascii="Arial" w:hAnsi="Arial" w:cs="Arial"/>
                <w:sz w:val="20"/>
                <w:szCs w:val="20"/>
              </w:rPr>
              <w:t xml:space="preserve"> </w:t>
            </w:r>
            <w:r w:rsidRPr="00F63405">
              <w:rPr>
                <w:rFonts w:ascii="Arial" w:hAnsi="Arial" w:cs="Arial"/>
                <w:sz w:val="20"/>
                <w:szCs w:val="20"/>
              </w:rPr>
              <w:t>Can work as part of a group, meeting most obligations to others but perhaps with limited involvement in group activities.</w:t>
            </w:r>
          </w:p>
          <w:p w14:paraId="7A58F6A5" w14:textId="77777777" w:rsidR="00440BDD" w:rsidRPr="00E07BE3" w:rsidRDefault="00440BDD" w:rsidP="005928B2">
            <w:pPr>
              <w:rPr>
                <w:rFonts w:ascii="Arial" w:hAnsi="Arial" w:cs="Arial"/>
                <w:sz w:val="20"/>
                <w:szCs w:val="20"/>
              </w:rPr>
            </w:pPr>
            <w:r>
              <w:rPr>
                <w:rFonts w:ascii="Arial" w:hAnsi="Arial" w:cs="Arial"/>
                <w:sz w:val="20"/>
                <w:szCs w:val="20"/>
              </w:rPr>
              <w:t xml:space="preserve">Demonstrates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 xml:space="preserve">skills </w:t>
            </w:r>
            <w:r w:rsidRPr="00C560AC">
              <w:rPr>
                <w:rFonts w:ascii="Arial" w:hAnsi="Arial" w:cs="Arial"/>
                <w:sz w:val="20"/>
                <w:szCs w:val="20"/>
              </w:rPr>
              <w:t xml:space="preserve">for employment requiring the exercise </w:t>
            </w:r>
            <w:r>
              <w:rPr>
                <w:rFonts w:ascii="Arial" w:hAnsi="Arial" w:cs="Arial"/>
                <w:sz w:val="20"/>
                <w:szCs w:val="20"/>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FB04BD" w14:textId="77777777" w:rsidR="00440BDD" w:rsidRPr="00E07BE3" w:rsidRDefault="00440BDD" w:rsidP="005928B2">
            <w:pPr>
              <w:rPr>
                <w:rFonts w:ascii="Arial" w:hAnsi="Arial" w:cs="Arial"/>
                <w:sz w:val="20"/>
                <w:szCs w:val="20"/>
              </w:rPr>
            </w:pPr>
            <w:r w:rsidRPr="00E07BE3">
              <w:rPr>
                <w:rFonts w:ascii="Arial" w:hAnsi="Arial" w:cs="Arial"/>
                <w:sz w:val="20"/>
                <w:szCs w:val="20"/>
              </w:rPr>
              <w:lastRenderedPageBreak/>
              <w:t>Mostly coherent</w:t>
            </w:r>
            <w:r>
              <w:rPr>
                <w:rFonts w:ascii="Arial" w:hAnsi="Arial" w:cs="Arial"/>
                <w:sz w:val="20"/>
                <w:szCs w:val="20"/>
              </w:rPr>
              <w:t xml:space="preserve">, organised and accurate </w:t>
            </w:r>
            <w:r w:rsidRPr="00E07BE3">
              <w:rPr>
                <w:rFonts w:ascii="Arial" w:hAnsi="Arial" w:cs="Arial"/>
                <w:sz w:val="20"/>
                <w:szCs w:val="20"/>
              </w:rPr>
              <w:t>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Pr="00F63405">
              <w:rPr>
                <w:rFonts w:ascii="Arial" w:hAnsi="Arial" w:cs="Arial"/>
                <w:sz w:val="20"/>
                <w:szCs w:val="20"/>
              </w:rPr>
              <w:t xml:space="preserve">Can work effectively independently </w:t>
            </w:r>
            <w:r w:rsidRPr="00F63405">
              <w:rPr>
                <w:rFonts w:ascii="Arial" w:hAnsi="Arial" w:cs="Arial"/>
                <w:sz w:val="20"/>
                <w:szCs w:val="20"/>
              </w:rPr>
              <w:lastRenderedPageBreak/>
              <w:t>and/or as part of a team, with clear contribution to group activities.</w:t>
            </w:r>
          </w:p>
          <w:p w14:paraId="55F1969C" w14:textId="77777777" w:rsidR="00440BDD" w:rsidRPr="00E07BE3" w:rsidRDefault="00440BDD" w:rsidP="005928B2">
            <w:pPr>
              <w:rPr>
                <w:rFonts w:ascii="Arial" w:hAnsi="Arial" w:cs="Arial"/>
                <w:sz w:val="20"/>
                <w:szCs w:val="20"/>
              </w:rPr>
            </w:pPr>
            <w:r w:rsidRPr="005F01A6">
              <w:rPr>
                <w:rFonts w:ascii="Arial" w:hAnsi="Arial" w:cs="Arial"/>
                <w:sz w:val="20"/>
                <w:szCs w:val="20"/>
              </w:rPr>
              <w:t xml:space="preserve">Demonstrates the skills </w:t>
            </w:r>
            <w:r w:rsidRPr="00C560AC">
              <w:rPr>
                <w:rFonts w:ascii="Arial" w:hAnsi="Arial" w:cs="Arial"/>
                <w:sz w:val="20"/>
                <w:szCs w:val="20"/>
              </w:rPr>
              <w:t xml:space="preserve">for employment requiring the exercise </w:t>
            </w:r>
            <w:r>
              <w:rPr>
                <w:rFonts w:ascii="Arial" w:hAnsi="Arial" w:cs="Arial"/>
                <w:sz w:val="20"/>
                <w:szCs w:val="20"/>
              </w:rPr>
              <w:t>of some personal responsibility</w:t>
            </w:r>
            <w:r w:rsidRPr="005F01A6">
              <w:rPr>
                <w:rFonts w:ascii="Arial" w:hAnsi="Arial" w:cs="Arial"/>
                <w:sz w:val="20"/>
                <w:szCs w:val="20"/>
              </w:rPr>
              <w:t xml:space="preserve">,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302BB13F" w14:textId="77777777" w:rsidR="00440BDD" w:rsidRPr="00E07BE3" w:rsidRDefault="00440BDD" w:rsidP="005928B2">
            <w:pPr>
              <w:rPr>
                <w:rFonts w:ascii="Arial" w:hAnsi="Arial" w:cs="Arial"/>
                <w:sz w:val="20"/>
                <w:szCs w:val="20"/>
              </w:rPr>
            </w:pPr>
            <w:r>
              <w:rPr>
                <w:rFonts w:ascii="Arial" w:hAnsi="Arial" w:cs="Arial"/>
                <w:sz w:val="20"/>
                <w:szCs w:val="20"/>
              </w:rPr>
              <w:lastRenderedPageBreak/>
              <w:t>Work is accurate, coherent, fluent, well-</w:t>
            </w:r>
            <w:r w:rsidRPr="00E07BE3">
              <w:rPr>
                <w:rFonts w:ascii="Arial" w:hAnsi="Arial" w:cs="Arial"/>
                <w:sz w:val="20"/>
                <w:szCs w:val="20"/>
              </w:rPr>
              <w:t>structured and organised.</w:t>
            </w:r>
            <w:r>
              <w:rPr>
                <w:rFonts w:ascii="Arial" w:hAnsi="Arial" w:cs="Arial"/>
                <w:sz w:val="20"/>
                <w:szCs w:val="20"/>
              </w:rPr>
              <w:t xml:space="preserve"> </w:t>
            </w:r>
          </w:p>
          <w:p w14:paraId="173B77CF" w14:textId="77777777" w:rsidR="00440BDD" w:rsidRPr="00E07BE3" w:rsidRDefault="00440BDD" w:rsidP="005928B2">
            <w:pPr>
              <w:rPr>
                <w:rFonts w:ascii="Arial" w:hAnsi="Arial" w:cs="Arial"/>
                <w:sz w:val="20"/>
                <w:szCs w:val="20"/>
              </w:rPr>
            </w:pPr>
            <w:r w:rsidRPr="00F63405">
              <w:rPr>
                <w:rFonts w:ascii="Arial" w:hAnsi="Arial" w:cs="Arial"/>
                <w:sz w:val="20"/>
                <w:szCs w:val="20"/>
              </w:rPr>
              <w:t xml:space="preserve">Can work effectively independently and/or as part of a team, with very </w:t>
            </w:r>
            <w:r w:rsidRPr="00F63405">
              <w:rPr>
                <w:rFonts w:ascii="Arial" w:hAnsi="Arial" w:cs="Arial"/>
                <w:sz w:val="20"/>
                <w:szCs w:val="20"/>
              </w:rPr>
              <w:lastRenderedPageBreak/>
              <w:t xml:space="preserve">good contribution to group activities. </w:t>
            </w:r>
            <w:r w:rsidRPr="005F01A6">
              <w:rPr>
                <w:rFonts w:ascii="Arial" w:hAnsi="Arial" w:cs="Arial"/>
                <w:sz w:val="20"/>
                <w:szCs w:val="20"/>
              </w:rPr>
              <w:t xml:space="preserve">Demonstrates </w:t>
            </w:r>
            <w:r>
              <w:rPr>
                <w:rFonts w:ascii="Arial" w:hAnsi="Arial" w:cs="Arial"/>
                <w:sz w:val="20"/>
                <w:szCs w:val="20"/>
              </w:rPr>
              <w:t>very good</w:t>
            </w:r>
            <w:r w:rsidRPr="005F01A6">
              <w:rPr>
                <w:rFonts w:ascii="Arial" w:hAnsi="Arial" w:cs="Arial"/>
                <w:sz w:val="20"/>
                <w:szCs w:val="20"/>
              </w:rPr>
              <w:t xml:space="preserve"> </w:t>
            </w:r>
            <w:r w:rsidRPr="00C560AC">
              <w:rPr>
                <w:rFonts w:ascii="Arial" w:hAnsi="Arial" w:cs="Arial"/>
                <w:sz w:val="20"/>
                <w:szCs w:val="20"/>
              </w:rPr>
              <w:t xml:space="preserve">skills for employment requiring the exercise </w:t>
            </w:r>
            <w:r>
              <w:rPr>
                <w:rFonts w:ascii="Arial" w:hAnsi="Arial" w:cs="Arial"/>
                <w:sz w:val="20"/>
                <w:szCs w:val="20"/>
              </w:rPr>
              <w:t xml:space="preserve">of some personal responsibility, </w:t>
            </w:r>
            <w:r w:rsidRPr="005F01A6">
              <w:rPr>
                <w:rFonts w:ascii="Arial" w:hAnsi="Arial" w:cs="Arial"/>
                <w:sz w:val="20"/>
                <w:szCs w:val="20"/>
              </w:rPr>
              <w:t xml:space="preserve">with </w:t>
            </w:r>
            <w:r>
              <w:rPr>
                <w:rFonts w:ascii="Arial" w:hAnsi="Arial" w:cs="Arial"/>
                <w:sz w:val="20"/>
                <w:szCs w:val="20"/>
              </w:rPr>
              <w:t xml:space="preserve">just occasional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5F700355" w14:textId="77777777" w:rsidR="00440BDD" w:rsidRPr="00E07BE3" w:rsidRDefault="00440BDD" w:rsidP="005928B2">
            <w:pPr>
              <w:rPr>
                <w:rFonts w:ascii="Arial" w:hAnsi="Arial" w:cs="Arial"/>
                <w:sz w:val="20"/>
                <w:szCs w:val="20"/>
              </w:rPr>
            </w:pPr>
            <w:r w:rsidRPr="00E07BE3">
              <w:rPr>
                <w:rFonts w:ascii="Arial" w:hAnsi="Arial" w:cs="Arial"/>
                <w:sz w:val="20"/>
                <w:szCs w:val="20"/>
              </w:rPr>
              <w:lastRenderedPageBreak/>
              <w:t>Work is coherent, very fluent and is presented professionally.</w:t>
            </w:r>
            <w:r>
              <w:rPr>
                <w:rFonts w:ascii="Arial" w:hAnsi="Arial" w:cs="Arial"/>
                <w:sz w:val="20"/>
                <w:szCs w:val="20"/>
              </w:rPr>
              <w:t xml:space="preserve"> </w:t>
            </w:r>
            <w:r w:rsidRPr="00F63405">
              <w:rPr>
                <w:rFonts w:ascii="Arial" w:hAnsi="Arial" w:cs="Arial"/>
                <w:sz w:val="20"/>
                <w:szCs w:val="20"/>
              </w:rPr>
              <w:t xml:space="preserve">Can work effectively independently and/or as part of a team, with an </w:t>
            </w:r>
            <w:r w:rsidRPr="00F63405">
              <w:rPr>
                <w:rFonts w:ascii="Arial" w:hAnsi="Arial" w:cs="Arial"/>
                <w:sz w:val="20"/>
                <w:szCs w:val="20"/>
              </w:rPr>
              <w:lastRenderedPageBreak/>
              <w:t xml:space="preserve">excellent contribution to group activities.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Pr="003736D9">
              <w:rPr>
                <w:rFonts w:ascii="Arial" w:hAnsi="Arial" w:cs="Arial"/>
                <w:sz w:val="20"/>
                <w:szCs w:val="20"/>
              </w:rPr>
              <w:t>skills for employment requiring the exercise of some personal respo</w:t>
            </w:r>
            <w:r>
              <w:rPr>
                <w:rFonts w:ascii="Arial" w:hAnsi="Arial" w:cs="Arial"/>
                <w:sz w:val="20"/>
                <w:szCs w:val="20"/>
              </w:rPr>
              <w:t>nsibility with an appetite for further development.</w:t>
            </w:r>
          </w:p>
          <w:p w14:paraId="673CCA7D" w14:textId="77777777" w:rsidR="00440BDD" w:rsidRPr="00E07BE3" w:rsidRDefault="00440BDD" w:rsidP="005928B2">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22310BDB" w14:textId="77777777" w:rsidR="00440BDD" w:rsidRPr="00E07BE3" w:rsidRDefault="00440BDD" w:rsidP="005928B2">
            <w:pPr>
              <w:rPr>
                <w:rFonts w:ascii="Arial" w:hAnsi="Arial" w:cs="Arial"/>
                <w:sz w:val="20"/>
                <w:szCs w:val="20"/>
              </w:rPr>
            </w:pPr>
            <w:r w:rsidRPr="00E07BE3">
              <w:rPr>
                <w:rFonts w:ascii="Arial" w:hAnsi="Arial" w:cs="Arial"/>
                <w:sz w:val="20"/>
                <w:szCs w:val="20"/>
              </w:rPr>
              <w:lastRenderedPageBreak/>
              <w:t xml:space="preserve">Work is </w:t>
            </w:r>
            <w:r>
              <w:rPr>
                <w:rFonts w:ascii="Arial" w:hAnsi="Arial" w:cs="Arial"/>
                <w:sz w:val="20"/>
                <w:szCs w:val="20"/>
              </w:rPr>
              <w:t xml:space="preserve">accurate, </w:t>
            </w:r>
            <w:r w:rsidRPr="00E07BE3">
              <w:rPr>
                <w:rFonts w:ascii="Arial" w:hAnsi="Arial" w:cs="Arial"/>
                <w:sz w:val="20"/>
                <w:szCs w:val="20"/>
              </w:rPr>
              <w:t>exceptionally coherent, very fluent and presented</w:t>
            </w:r>
            <w:r>
              <w:rPr>
                <w:rFonts w:ascii="Arial" w:hAnsi="Arial" w:cs="Arial"/>
                <w:sz w:val="20"/>
                <w:szCs w:val="20"/>
              </w:rPr>
              <w:t xml:space="preserve"> well. </w:t>
            </w:r>
            <w:r w:rsidRPr="00F63405">
              <w:rPr>
                <w:rFonts w:ascii="Arial" w:hAnsi="Arial" w:cs="Arial"/>
                <w:sz w:val="20"/>
                <w:szCs w:val="20"/>
              </w:rPr>
              <w:t xml:space="preserve">Can work effectively independently and/or as part of </w:t>
            </w:r>
            <w:r w:rsidRPr="00F63405">
              <w:rPr>
                <w:rFonts w:ascii="Arial" w:hAnsi="Arial" w:cs="Arial"/>
                <w:sz w:val="20"/>
                <w:szCs w:val="20"/>
              </w:rPr>
              <w:lastRenderedPageBreak/>
              <w:t xml:space="preserve">a team, with an exceptional contribution to group activities. </w:t>
            </w:r>
            <w:r w:rsidRPr="00E91CFC">
              <w:rPr>
                <w:rFonts w:ascii="Arial" w:hAnsi="Arial" w:cs="Arial"/>
                <w:sz w:val="20"/>
                <w:szCs w:val="20"/>
              </w:rPr>
              <w:t xml:space="preserve">Demonstrates </w:t>
            </w:r>
            <w:r>
              <w:rPr>
                <w:rFonts w:ascii="Arial" w:hAnsi="Arial" w:cs="Arial"/>
                <w:sz w:val="20"/>
                <w:szCs w:val="20"/>
              </w:rPr>
              <w:t xml:space="preserve">exceptional </w:t>
            </w:r>
            <w:r w:rsidRPr="003736D9">
              <w:rPr>
                <w:rFonts w:ascii="Arial" w:hAnsi="Arial" w:cs="Arial"/>
                <w:sz w:val="20"/>
                <w:szCs w:val="20"/>
              </w:rPr>
              <w:t xml:space="preserve">skills for employment requiring the exercise </w:t>
            </w:r>
            <w:r>
              <w:rPr>
                <w:rFonts w:ascii="Arial" w:hAnsi="Arial" w:cs="Arial"/>
                <w:sz w:val="20"/>
                <w:szCs w:val="20"/>
              </w:rPr>
              <w:t>of some personal responsibility with an appetite for further development.</w:t>
            </w:r>
          </w:p>
        </w:tc>
      </w:tr>
    </w:tbl>
    <w:p w14:paraId="0334AE0F" w14:textId="77777777" w:rsidR="00440BDD" w:rsidRDefault="00440BDD" w:rsidP="00440BDD"/>
    <w:p w14:paraId="736C10B5" w14:textId="77777777" w:rsidR="00440BDD" w:rsidRDefault="00440BDD"/>
    <w:p w14:paraId="0F39E580" w14:textId="77777777" w:rsidR="00BE6D2F" w:rsidRDefault="00BE6D2F"/>
    <w:p w14:paraId="0178FEFA" w14:textId="1142D0E2" w:rsidR="005F28C4" w:rsidRDefault="00FB16A0" w:rsidP="00FB16A0">
      <w:pPr>
        <w:pStyle w:val="Heading3"/>
      </w:pPr>
      <w:r>
        <w:t>Appendix G – Advance HE Professional Standards Framework</w:t>
      </w:r>
    </w:p>
    <w:p w14:paraId="44043542" w14:textId="77777777" w:rsidR="00FB16A0" w:rsidRPr="00FB16A0" w:rsidRDefault="00FB16A0" w:rsidP="00FB16A0"/>
    <w:p w14:paraId="73D8909C" w14:textId="77777777" w:rsidR="00FB16A0" w:rsidRDefault="00FB16A0"/>
    <w:p w14:paraId="6C6361A9" w14:textId="77777777" w:rsidR="005F28C4" w:rsidRDefault="005F28C4"/>
    <w:p w14:paraId="7BE2CF05" w14:textId="3A1E6259" w:rsidR="005F28C4" w:rsidRDefault="00FB16A0">
      <w:r>
        <w:object w:dxaOrig="6110" w:dyaOrig="831" w14:anchorId="3AAFD111">
          <v:shape id="_x0000_i1029" type="#_x0000_t75" style="width:305.7pt;height:41.55pt" o:ole="">
            <v:imagedata r:id="rId39" o:title=""/>
          </v:shape>
          <o:OLEObject Type="Embed" ProgID="Package" ShapeID="_x0000_i1029" DrawAspect="Content" ObjectID="_1798053855" r:id="rId40"/>
        </w:object>
      </w:r>
    </w:p>
    <w:p w14:paraId="2190C2B5" w14:textId="77777777" w:rsidR="005F28C4" w:rsidRDefault="005F28C4"/>
    <w:p w14:paraId="5C7C22AE" w14:textId="77777777" w:rsidR="005F28C4" w:rsidRDefault="005F28C4"/>
    <w:p w14:paraId="2C7309E1" w14:textId="1264E687" w:rsidR="005F28C4" w:rsidRDefault="005F28C4" w:rsidP="001C4226">
      <w:pPr>
        <w:pStyle w:val="Heading3"/>
      </w:pPr>
    </w:p>
    <w:sectPr w:rsidR="005F28C4" w:rsidSect="00440BDD">
      <w:pgSz w:w="16834" w:h="11909" w:orient="landscape"/>
      <w:pgMar w:top="1440" w:right="1440" w:bottom="1440" w:left="1440" w:header="720" w:footer="720" w:gutter="0"/>
      <w:pgNumType w:start="1"/>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508C4"/>
    <w:multiLevelType w:val="hybridMultilevel"/>
    <w:tmpl w:val="E5685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46689E"/>
    <w:multiLevelType w:val="multilevel"/>
    <w:tmpl w:val="80D04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3737A1B"/>
    <w:multiLevelType w:val="multilevel"/>
    <w:tmpl w:val="3B801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3E359C0"/>
    <w:multiLevelType w:val="multilevel"/>
    <w:tmpl w:val="DB087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4282589"/>
    <w:multiLevelType w:val="multilevel"/>
    <w:tmpl w:val="5F78F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6BA4A96"/>
    <w:multiLevelType w:val="multilevel"/>
    <w:tmpl w:val="4FFE5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7573696"/>
    <w:multiLevelType w:val="multilevel"/>
    <w:tmpl w:val="D1287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E160E2A"/>
    <w:multiLevelType w:val="multilevel"/>
    <w:tmpl w:val="3D0C54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EF20AC5"/>
    <w:multiLevelType w:val="multilevel"/>
    <w:tmpl w:val="BD224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1B57F39"/>
    <w:multiLevelType w:val="multilevel"/>
    <w:tmpl w:val="9A5C5E9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5E930BD"/>
    <w:multiLevelType w:val="multilevel"/>
    <w:tmpl w:val="FC8AE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6667228"/>
    <w:multiLevelType w:val="multilevel"/>
    <w:tmpl w:val="796A5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D520AEA"/>
    <w:multiLevelType w:val="multilevel"/>
    <w:tmpl w:val="E6F61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5DD42C1"/>
    <w:multiLevelType w:val="multilevel"/>
    <w:tmpl w:val="4ED4A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80A4490"/>
    <w:multiLevelType w:val="multilevel"/>
    <w:tmpl w:val="F6803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83F3BA7"/>
    <w:multiLevelType w:val="multilevel"/>
    <w:tmpl w:val="4C0E1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89F292B"/>
    <w:multiLevelType w:val="multilevel"/>
    <w:tmpl w:val="25F0C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9FD0202"/>
    <w:multiLevelType w:val="multilevel"/>
    <w:tmpl w:val="6A9EC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DBA761A"/>
    <w:multiLevelType w:val="multilevel"/>
    <w:tmpl w:val="20025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F580B69"/>
    <w:multiLevelType w:val="multilevel"/>
    <w:tmpl w:val="B8B45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31D1353"/>
    <w:multiLevelType w:val="multilevel"/>
    <w:tmpl w:val="F7807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4C11D79"/>
    <w:multiLevelType w:val="hybridMultilevel"/>
    <w:tmpl w:val="AC4C5C22"/>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2" w15:restartNumberingAfterBreak="0">
    <w:nsid w:val="374B679B"/>
    <w:multiLevelType w:val="multilevel"/>
    <w:tmpl w:val="090A1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83D29DC"/>
    <w:multiLevelType w:val="multilevel"/>
    <w:tmpl w:val="40080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9901920"/>
    <w:multiLevelType w:val="hybridMultilevel"/>
    <w:tmpl w:val="086EDA1C"/>
    <w:lvl w:ilvl="0" w:tplc="DF06A41E">
      <w:numFmt w:val="bullet"/>
      <w:lvlText w:val=""/>
      <w:lvlJc w:val="left"/>
      <w:pPr>
        <w:ind w:left="828" w:hanging="361"/>
      </w:pPr>
      <w:rPr>
        <w:rFonts w:ascii="Symbol" w:eastAsia="Symbol" w:hAnsi="Symbol" w:cs="Symbol" w:hint="default"/>
        <w:spacing w:val="0"/>
        <w:w w:val="100"/>
        <w:lang w:val="en-US" w:eastAsia="en-US" w:bidi="ar-SA"/>
      </w:rPr>
    </w:lvl>
    <w:lvl w:ilvl="1" w:tplc="B1CC6DFE">
      <w:numFmt w:val="bullet"/>
      <w:lvlText w:val="•"/>
      <w:lvlJc w:val="left"/>
      <w:pPr>
        <w:ind w:left="1729" w:hanging="361"/>
      </w:pPr>
      <w:rPr>
        <w:rFonts w:hint="default"/>
        <w:lang w:val="en-US" w:eastAsia="en-US" w:bidi="ar-SA"/>
      </w:rPr>
    </w:lvl>
    <w:lvl w:ilvl="2" w:tplc="0E8437DA">
      <w:numFmt w:val="bullet"/>
      <w:lvlText w:val="•"/>
      <w:lvlJc w:val="left"/>
      <w:pPr>
        <w:ind w:left="2638" w:hanging="361"/>
      </w:pPr>
      <w:rPr>
        <w:rFonts w:hint="default"/>
        <w:lang w:val="en-US" w:eastAsia="en-US" w:bidi="ar-SA"/>
      </w:rPr>
    </w:lvl>
    <w:lvl w:ilvl="3" w:tplc="FB1E4680">
      <w:numFmt w:val="bullet"/>
      <w:lvlText w:val="•"/>
      <w:lvlJc w:val="left"/>
      <w:pPr>
        <w:ind w:left="3548" w:hanging="361"/>
      </w:pPr>
      <w:rPr>
        <w:rFonts w:hint="default"/>
        <w:lang w:val="en-US" w:eastAsia="en-US" w:bidi="ar-SA"/>
      </w:rPr>
    </w:lvl>
    <w:lvl w:ilvl="4" w:tplc="ED1A97C2">
      <w:numFmt w:val="bullet"/>
      <w:lvlText w:val="•"/>
      <w:lvlJc w:val="left"/>
      <w:pPr>
        <w:ind w:left="4457" w:hanging="361"/>
      </w:pPr>
      <w:rPr>
        <w:rFonts w:hint="default"/>
        <w:lang w:val="en-US" w:eastAsia="en-US" w:bidi="ar-SA"/>
      </w:rPr>
    </w:lvl>
    <w:lvl w:ilvl="5" w:tplc="87AEA68C">
      <w:numFmt w:val="bullet"/>
      <w:lvlText w:val="•"/>
      <w:lvlJc w:val="left"/>
      <w:pPr>
        <w:ind w:left="5367" w:hanging="361"/>
      </w:pPr>
      <w:rPr>
        <w:rFonts w:hint="default"/>
        <w:lang w:val="en-US" w:eastAsia="en-US" w:bidi="ar-SA"/>
      </w:rPr>
    </w:lvl>
    <w:lvl w:ilvl="6" w:tplc="F88A7CD2">
      <w:numFmt w:val="bullet"/>
      <w:lvlText w:val="•"/>
      <w:lvlJc w:val="left"/>
      <w:pPr>
        <w:ind w:left="6276" w:hanging="361"/>
      </w:pPr>
      <w:rPr>
        <w:rFonts w:hint="default"/>
        <w:lang w:val="en-US" w:eastAsia="en-US" w:bidi="ar-SA"/>
      </w:rPr>
    </w:lvl>
    <w:lvl w:ilvl="7" w:tplc="E3220B9A">
      <w:numFmt w:val="bullet"/>
      <w:lvlText w:val="•"/>
      <w:lvlJc w:val="left"/>
      <w:pPr>
        <w:ind w:left="7185" w:hanging="361"/>
      </w:pPr>
      <w:rPr>
        <w:rFonts w:hint="default"/>
        <w:lang w:val="en-US" w:eastAsia="en-US" w:bidi="ar-SA"/>
      </w:rPr>
    </w:lvl>
    <w:lvl w:ilvl="8" w:tplc="6D0AAC14">
      <w:numFmt w:val="bullet"/>
      <w:lvlText w:val="•"/>
      <w:lvlJc w:val="left"/>
      <w:pPr>
        <w:ind w:left="8095" w:hanging="361"/>
      </w:pPr>
      <w:rPr>
        <w:rFonts w:hint="default"/>
        <w:lang w:val="en-US" w:eastAsia="en-US" w:bidi="ar-SA"/>
      </w:rPr>
    </w:lvl>
  </w:abstractNum>
  <w:abstractNum w:abstractNumId="25" w15:restartNumberingAfterBreak="0">
    <w:nsid w:val="39EA7558"/>
    <w:multiLevelType w:val="hybridMultilevel"/>
    <w:tmpl w:val="EE9A2574"/>
    <w:lvl w:ilvl="0" w:tplc="3D4CEAD2">
      <w:numFmt w:val="bullet"/>
      <w:lvlText w:val=""/>
      <w:lvlJc w:val="left"/>
      <w:pPr>
        <w:ind w:left="828" w:hanging="361"/>
      </w:pPr>
      <w:rPr>
        <w:rFonts w:ascii="Symbol" w:eastAsia="Symbol" w:hAnsi="Symbol" w:cs="Symbol" w:hint="default"/>
        <w:spacing w:val="0"/>
        <w:w w:val="100"/>
        <w:lang w:val="en-US" w:eastAsia="en-US" w:bidi="ar-SA"/>
      </w:rPr>
    </w:lvl>
    <w:lvl w:ilvl="1" w:tplc="1C148BF8">
      <w:numFmt w:val="bullet"/>
      <w:lvlText w:val="•"/>
      <w:lvlJc w:val="left"/>
      <w:pPr>
        <w:ind w:left="1711" w:hanging="361"/>
      </w:pPr>
      <w:rPr>
        <w:rFonts w:hint="default"/>
        <w:lang w:val="en-US" w:eastAsia="en-US" w:bidi="ar-SA"/>
      </w:rPr>
    </w:lvl>
    <w:lvl w:ilvl="2" w:tplc="41CCA1FC">
      <w:numFmt w:val="bullet"/>
      <w:lvlText w:val="•"/>
      <w:lvlJc w:val="left"/>
      <w:pPr>
        <w:ind w:left="2603" w:hanging="361"/>
      </w:pPr>
      <w:rPr>
        <w:rFonts w:hint="default"/>
        <w:lang w:val="en-US" w:eastAsia="en-US" w:bidi="ar-SA"/>
      </w:rPr>
    </w:lvl>
    <w:lvl w:ilvl="3" w:tplc="DCF68910">
      <w:numFmt w:val="bullet"/>
      <w:lvlText w:val="•"/>
      <w:lvlJc w:val="left"/>
      <w:pPr>
        <w:ind w:left="3495" w:hanging="361"/>
      </w:pPr>
      <w:rPr>
        <w:rFonts w:hint="default"/>
        <w:lang w:val="en-US" w:eastAsia="en-US" w:bidi="ar-SA"/>
      </w:rPr>
    </w:lvl>
    <w:lvl w:ilvl="4" w:tplc="D4962A14">
      <w:numFmt w:val="bullet"/>
      <w:lvlText w:val="•"/>
      <w:lvlJc w:val="left"/>
      <w:pPr>
        <w:ind w:left="4387" w:hanging="361"/>
      </w:pPr>
      <w:rPr>
        <w:rFonts w:hint="default"/>
        <w:lang w:val="en-US" w:eastAsia="en-US" w:bidi="ar-SA"/>
      </w:rPr>
    </w:lvl>
    <w:lvl w:ilvl="5" w:tplc="CE4E0A44">
      <w:numFmt w:val="bullet"/>
      <w:lvlText w:val="•"/>
      <w:lvlJc w:val="left"/>
      <w:pPr>
        <w:ind w:left="5279" w:hanging="361"/>
      </w:pPr>
      <w:rPr>
        <w:rFonts w:hint="default"/>
        <w:lang w:val="en-US" w:eastAsia="en-US" w:bidi="ar-SA"/>
      </w:rPr>
    </w:lvl>
    <w:lvl w:ilvl="6" w:tplc="5474760E">
      <w:numFmt w:val="bullet"/>
      <w:lvlText w:val="•"/>
      <w:lvlJc w:val="left"/>
      <w:pPr>
        <w:ind w:left="6171" w:hanging="361"/>
      </w:pPr>
      <w:rPr>
        <w:rFonts w:hint="default"/>
        <w:lang w:val="en-US" w:eastAsia="en-US" w:bidi="ar-SA"/>
      </w:rPr>
    </w:lvl>
    <w:lvl w:ilvl="7" w:tplc="55D42B3E">
      <w:numFmt w:val="bullet"/>
      <w:lvlText w:val="•"/>
      <w:lvlJc w:val="left"/>
      <w:pPr>
        <w:ind w:left="7063" w:hanging="361"/>
      </w:pPr>
      <w:rPr>
        <w:rFonts w:hint="default"/>
        <w:lang w:val="en-US" w:eastAsia="en-US" w:bidi="ar-SA"/>
      </w:rPr>
    </w:lvl>
    <w:lvl w:ilvl="8" w:tplc="55BA27CA">
      <w:numFmt w:val="bullet"/>
      <w:lvlText w:val="•"/>
      <w:lvlJc w:val="left"/>
      <w:pPr>
        <w:ind w:left="7955" w:hanging="361"/>
      </w:pPr>
      <w:rPr>
        <w:rFonts w:hint="default"/>
        <w:lang w:val="en-US" w:eastAsia="en-US" w:bidi="ar-SA"/>
      </w:rPr>
    </w:lvl>
  </w:abstractNum>
  <w:abstractNum w:abstractNumId="26" w15:restartNumberingAfterBreak="0">
    <w:nsid w:val="3F654CBD"/>
    <w:multiLevelType w:val="multilevel"/>
    <w:tmpl w:val="72EC5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3F8E7531"/>
    <w:multiLevelType w:val="multilevel"/>
    <w:tmpl w:val="4CB06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1564D50"/>
    <w:multiLevelType w:val="multilevel"/>
    <w:tmpl w:val="9C085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35F5A06"/>
    <w:multiLevelType w:val="multilevel"/>
    <w:tmpl w:val="CAFA4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4316009"/>
    <w:multiLevelType w:val="multilevel"/>
    <w:tmpl w:val="E30CC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4E74053A"/>
    <w:multiLevelType w:val="multilevel"/>
    <w:tmpl w:val="615A2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4A91210"/>
    <w:multiLevelType w:val="hybridMultilevel"/>
    <w:tmpl w:val="57364D1C"/>
    <w:lvl w:ilvl="0" w:tplc="8C5E6024">
      <w:start w:val="1"/>
      <w:numFmt w:val="decimal"/>
      <w:lvlText w:val="%1."/>
      <w:lvlJc w:val="left"/>
      <w:pPr>
        <w:ind w:left="579" w:hanging="360"/>
      </w:pPr>
      <w:rPr>
        <w:rFonts w:ascii="Arial" w:eastAsia="Arial" w:hAnsi="Arial" w:cs="Arial" w:hint="default"/>
        <w:b/>
        <w:bCs/>
        <w:i w:val="0"/>
        <w:iCs w:val="0"/>
        <w:spacing w:val="-1"/>
        <w:w w:val="100"/>
        <w:sz w:val="22"/>
        <w:szCs w:val="22"/>
        <w:lang w:val="en-US" w:eastAsia="en-US" w:bidi="ar-SA"/>
      </w:rPr>
    </w:lvl>
    <w:lvl w:ilvl="1" w:tplc="C91237AE">
      <w:numFmt w:val="bullet"/>
      <w:lvlText w:val="•"/>
      <w:lvlJc w:val="left"/>
      <w:pPr>
        <w:ind w:left="1611" w:hanging="360"/>
      </w:pPr>
      <w:rPr>
        <w:rFonts w:hint="default"/>
        <w:lang w:val="en-US" w:eastAsia="en-US" w:bidi="ar-SA"/>
      </w:rPr>
    </w:lvl>
    <w:lvl w:ilvl="2" w:tplc="7FB0EA7A">
      <w:numFmt w:val="bullet"/>
      <w:lvlText w:val="•"/>
      <w:lvlJc w:val="left"/>
      <w:pPr>
        <w:ind w:left="2642" w:hanging="360"/>
      </w:pPr>
      <w:rPr>
        <w:rFonts w:hint="default"/>
        <w:lang w:val="en-US" w:eastAsia="en-US" w:bidi="ar-SA"/>
      </w:rPr>
    </w:lvl>
    <w:lvl w:ilvl="3" w:tplc="01C8D6E4">
      <w:numFmt w:val="bullet"/>
      <w:lvlText w:val="•"/>
      <w:lvlJc w:val="left"/>
      <w:pPr>
        <w:ind w:left="3674" w:hanging="360"/>
      </w:pPr>
      <w:rPr>
        <w:rFonts w:hint="default"/>
        <w:lang w:val="en-US" w:eastAsia="en-US" w:bidi="ar-SA"/>
      </w:rPr>
    </w:lvl>
    <w:lvl w:ilvl="4" w:tplc="89C02592">
      <w:numFmt w:val="bullet"/>
      <w:lvlText w:val="•"/>
      <w:lvlJc w:val="left"/>
      <w:pPr>
        <w:ind w:left="4705" w:hanging="360"/>
      </w:pPr>
      <w:rPr>
        <w:rFonts w:hint="default"/>
        <w:lang w:val="en-US" w:eastAsia="en-US" w:bidi="ar-SA"/>
      </w:rPr>
    </w:lvl>
    <w:lvl w:ilvl="5" w:tplc="AD36600C">
      <w:numFmt w:val="bullet"/>
      <w:lvlText w:val="•"/>
      <w:lvlJc w:val="left"/>
      <w:pPr>
        <w:ind w:left="5737" w:hanging="360"/>
      </w:pPr>
      <w:rPr>
        <w:rFonts w:hint="default"/>
        <w:lang w:val="en-US" w:eastAsia="en-US" w:bidi="ar-SA"/>
      </w:rPr>
    </w:lvl>
    <w:lvl w:ilvl="6" w:tplc="10863F10">
      <w:numFmt w:val="bullet"/>
      <w:lvlText w:val="•"/>
      <w:lvlJc w:val="left"/>
      <w:pPr>
        <w:ind w:left="6768" w:hanging="360"/>
      </w:pPr>
      <w:rPr>
        <w:rFonts w:hint="default"/>
        <w:lang w:val="en-US" w:eastAsia="en-US" w:bidi="ar-SA"/>
      </w:rPr>
    </w:lvl>
    <w:lvl w:ilvl="7" w:tplc="DB38773E">
      <w:numFmt w:val="bullet"/>
      <w:lvlText w:val="•"/>
      <w:lvlJc w:val="left"/>
      <w:pPr>
        <w:ind w:left="7800" w:hanging="360"/>
      </w:pPr>
      <w:rPr>
        <w:rFonts w:hint="default"/>
        <w:lang w:val="en-US" w:eastAsia="en-US" w:bidi="ar-SA"/>
      </w:rPr>
    </w:lvl>
    <w:lvl w:ilvl="8" w:tplc="FD10F296">
      <w:numFmt w:val="bullet"/>
      <w:lvlText w:val="•"/>
      <w:lvlJc w:val="left"/>
      <w:pPr>
        <w:ind w:left="8831" w:hanging="360"/>
      </w:pPr>
      <w:rPr>
        <w:rFonts w:hint="default"/>
        <w:lang w:val="en-US" w:eastAsia="en-US" w:bidi="ar-SA"/>
      </w:rPr>
    </w:lvl>
  </w:abstractNum>
  <w:abstractNum w:abstractNumId="33" w15:restartNumberingAfterBreak="0">
    <w:nsid w:val="563D34C2"/>
    <w:multiLevelType w:val="multilevel"/>
    <w:tmpl w:val="8BE43D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A4851AF"/>
    <w:multiLevelType w:val="multilevel"/>
    <w:tmpl w:val="DB70F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BC97525"/>
    <w:multiLevelType w:val="multilevel"/>
    <w:tmpl w:val="A718E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5D67750F"/>
    <w:multiLevelType w:val="multilevel"/>
    <w:tmpl w:val="0DAA8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0126FD0"/>
    <w:multiLevelType w:val="multilevel"/>
    <w:tmpl w:val="8F621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2AE66AD"/>
    <w:multiLevelType w:val="multilevel"/>
    <w:tmpl w:val="9B520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6674500"/>
    <w:multiLevelType w:val="multilevel"/>
    <w:tmpl w:val="9D8C8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2F8752A"/>
    <w:multiLevelType w:val="multilevel"/>
    <w:tmpl w:val="15F82A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41C384A"/>
    <w:multiLevelType w:val="multilevel"/>
    <w:tmpl w:val="3DE4C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42B70D9"/>
    <w:multiLevelType w:val="multilevel"/>
    <w:tmpl w:val="EAB24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60913BF"/>
    <w:multiLevelType w:val="multilevel"/>
    <w:tmpl w:val="90383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8F75CDD"/>
    <w:multiLevelType w:val="multilevel"/>
    <w:tmpl w:val="8728B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D7E2288"/>
    <w:multiLevelType w:val="multilevel"/>
    <w:tmpl w:val="CC402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93477793">
    <w:abstractNumId w:val="0"/>
  </w:num>
  <w:num w:numId="2" w16cid:durableId="1441143657">
    <w:abstractNumId w:val="43"/>
  </w:num>
  <w:num w:numId="3" w16cid:durableId="531191609">
    <w:abstractNumId w:val="2"/>
  </w:num>
  <w:num w:numId="4" w16cid:durableId="268977102">
    <w:abstractNumId w:val="12"/>
  </w:num>
  <w:num w:numId="5" w16cid:durableId="294026141">
    <w:abstractNumId w:val="15"/>
  </w:num>
  <w:num w:numId="6" w16cid:durableId="1040327058">
    <w:abstractNumId w:val="45"/>
  </w:num>
  <w:num w:numId="7" w16cid:durableId="1178470138">
    <w:abstractNumId w:val="28"/>
  </w:num>
  <w:num w:numId="8" w16cid:durableId="1029992678">
    <w:abstractNumId w:val="19"/>
  </w:num>
  <w:num w:numId="9" w16cid:durableId="118688960">
    <w:abstractNumId w:val="3"/>
  </w:num>
  <w:num w:numId="10" w16cid:durableId="1418938679">
    <w:abstractNumId w:val="35"/>
  </w:num>
  <w:num w:numId="11" w16cid:durableId="770978959">
    <w:abstractNumId w:val="31"/>
  </w:num>
  <w:num w:numId="12" w16cid:durableId="629867177">
    <w:abstractNumId w:val="42"/>
  </w:num>
  <w:num w:numId="13" w16cid:durableId="607616274">
    <w:abstractNumId w:val="6"/>
  </w:num>
  <w:num w:numId="14" w16cid:durableId="765613113">
    <w:abstractNumId w:val="41"/>
  </w:num>
  <w:num w:numId="15" w16cid:durableId="1016543000">
    <w:abstractNumId w:val="29"/>
  </w:num>
  <w:num w:numId="16" w16cid:durableId="1962689499">
    <w:abstractNumId w:val="13"/>
  </w:num>
  <w:num w:numId="17" w16cid:durableId="1873810795">
    <w:abstractNumId w:val="37"/>
  </w:num>
  <w:num w:numId="18" w16cid:durableId="2004435027">
    <w:abstractNumId w:val="34"/>
  </w:num>
  <w:num w:numId="19" w16cid:durableId="1474564611">
    <w:abstractNumId w:val="27"/>
  </w:num>
  <w:num w:numId="20" w16cid:durableId="1380936450">
    <w:abstractNumId w:val="26"/>
  </w:num>
  <w:num w:numId="21" w16cid:durableId="100296324">
    <w:abstractNumId w:val="1"/>
  </w:num>
  <w:num w:numId="22" w16cid:durableId="1995715975">
    <w:abstractNumId w:val="20"/>
  </w:num>
  <w:num w:numId="23" w16cid:durableId="552697153">
    <w:abstractNumId w:val="10"/>
  </w:num>
  <w:num w:numId="24" w16cid:durableId="1963152683">
    <w:abstractNumId w:val="36"/>
  </w:num>
  <w:num w:numId="25" w16cid:durableId="999771827">
    <w:abstractNumId w:val="16"/>
  </w:num>
  <w:num w:numId="26" w16cid:durableId="764498038">
    <w:abstractNumId w:val="8"/>
  </w:num>
  <w:num w:numId="27" w16cid:durableId="573248078">
    <w:abstractNumId w:val="17"/>
  </w:num>
  <w:num w:numId="28" w16cid:durableId="1077896585">
    <w:abstractNumId w:val="11"/>
  </w:num>
  <w:num w:numId="29" w16cid:durableId="324092252">
    <w:abstractNumId w:val="5"/>
  </w:num>
  <w:num w:numId="30" w16cid:durableId="640116153">
    <w:abstractNumId w:val="22"/>
  </w:num>
  <w:num w:numId="31" w16cid:durableId="1126587173">
    <w:abstractNumId w:val="4"/>
  </w:num>
  <w:num w:numId="32" w16cid:durableId="1366439812">
    <w:abstractNumId w:val="39"/>
  </w:num>
  <w:num w:numId="33" w16cid:durableId="2082484960">
    <w:abstractNumId w:val="38"/>
  </w:num>
  <w:num w:numId="34" w16cid:durableId="217791516">
    <w:abstractNumId w:val="30"/>
  </w:num>
  <w:num w:numId="35" w16cid:durableId="277807578">
    <w:abstractNumId w:val="44"/>
  </w:num>
  <w:num w:numId="36" w16cid:durableId="1741294235">
    <w:abstractNumId w:val="14"/>
  </w:num>
  <w:num w:numId="37" w16cid:durableId="1429617887">
    <w:abstractNumId w:val="18"/>
  </w:num>
  <w:num w:numId="38" w16cid:durableId="762188315">
    <w:abstractNumId w:val="25"/>
  </w:num>
  <w:num w:numId="39" w16cid:durableId="120652026">
    <w:abstractNumId w:val="32"/>
  </w:num>
  <w:num w:numId="40" w16cid:durableId="1839032930">
    <w:abstractNumId w:val="24"/>
  </w:num>
  <w:num w:numId="41" w16cid:durableId="1119227688">
    <w:abstractNumId w:val="9"/>
  </w:num>
  <w:num w:numId="42" w16cid:durableId="728650168">
    <w:abstractNumId w:val="40"/>
  </w:num>
  <w:num w:numId="43" w16cid:durableId="921449299">
    <w:abstractNumId w:val="21"/>
  </w:num>
  <w:num w:numId="44" w16cid:durableId="1008750985">
    <w:abstractNumId w:val="33"/>
  </w:num>
  <w:num w:numId="45" w16cid:durableId="325207592">
    <w:abstractNumId w:val="7"/>
  </w:num>
  <w:num w:numId="46" w16cid:durableId="1785687120">
    <w:abstractNumId w:val="23"/>
  </w:num>
  <w:numIdMacAtCleanup w:val="4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6D2F"/>
    <w:rsid w:val="001C4226"/>
    <w:rsid w:val="00440BDD"/>
    <w:rsid w:val="005B49BC"/>
    <w:rsid w:val="005F28C4"/>
    <w:rsid w:val="006345E7"/>
    <w:rsid w:val="00905035"/>
    <w:rsid w:val="00A245A0"/>
    <w:rsid w:val="00BE6D2F"/>
    <w:rsid w:val="00EC5A17"/>
    <w:rsid w:val="00FB16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0DB89F"/>
  <w15:docId w15:val="{F34EA9E5-96C7-4F71-9D9F-01954AC4C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6345E7"/>
    <w:pPr>
      <w:ind w:left="720"/>
      <w:contextualSpacing/>
    </w:pPr>
  </w:style>
  <w:style w:type="paragraph" w:styleId="TOCHeading">
    <w:name w:val="TOC Heading"/>
    <w:basedOn w:val="Heading1"/>
    <w:next w:val="Normal"/>
    <w:uiPriority w:val="39"/>
    <w:unhideWhenUsed/>
    <w:qFormat/>
    <w:rsid w:val="00440BDD"/>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440BDD"/>
    <w:pPr>
      <w:spacing w:after="100"/>
    </w:pPr>
  </w:style>
  <w:style w:type="paragraph" w:styleId="TOC2">
    <w:name w:val="toc 2"/>
    <w:basedOn w:val="Normal"/>
    <w:next w:val="Normal"/>
    <w:autoRedefine/>
    <w:uiPriority w:val="39"/>
    <w:unhideWhenUsed/>
    <w:rsid w:val="00440BDD"/>
    <w:pPr>
      <w:spacing w:after="100"/>
      <w:ind w:left="220"/>
    </w:pPr>
  </w:style>
  <w:style w:type="paragraph" w:styleId="TOC3">
    <w:name w:val="toc 3"/>
    <w:basedOn w:val="Normal"/>
    <w:next w:val="Normal"/>
    <w:autoRedefine/>
    <w:uiPriority w:val="39"/>
    <w:unhideWhenUsed/>
    <w:rsid w:val="00440BDD"/>
    <w:pPr>
      <w:spacing w:after="100"/>
      <w:ind w:left="440"/>
    </w:pPr>
  </w:style>
  <w:style w:type="character" w:styleId="Hyperlink">
    <w:name w:val="Hyperlink"/>
    <w:basedOn w:val="DefaultParagraphFont"/>
    <w:uiPriority w:val="99"/>
    <w:unhideWhenUsed/>
    <w:rsid w:val="00440BDD"/>
    <w:rPr>
      <w:color w:val="0000FF" w:themeColor="hyperlink"/>
      <w:u w:val="single"/>
    </w:rPr>
  </w:style>
  <w:style w:type="table" w:styleId="TableGrid">
    <w:name w:val="Table Grid"/>
    <w:basedOn w:val="TableNormal"/>
    <w:uiPriority w:val="39"/>
    <w:rsid w:val="00440BDD"/>
    <w:pPr>
      <w:spacing w:line="240" w:lineRule="auto"/>
    </w:pPr>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245A0"/>
    <w:rPr>
      <w:color w:val="605E5C"/>
      <w:shd w:val="clear" w:color="auto" w:fill="E1DFDD"/>
    </w:rPr>
  </w:style>
  <w:style w:type="paragraph" w:styleId="BodyText">
    <w:name w:val="Body Text"/>
    <w:basedOn w:val="Normal"/>
    <w:link w:val="BodyTextChar"/>
    <w:uiPriority w:val="1"/>
    <w:qFormat/>
    <w:rsid w:val="00A245A0"/>
    <w:pPr>
      <w:widowControl w:val="0"/>
      <w:autoSpaceDE w:val="0"/>
      <w:autoSpaceDN w:val="0"/>
      <w:spacing w:line="240" w:lineRule="auto"/>
    </w:pPr>
    <w:rPr>
      <w:lang w:val="en-US" w:eastAsia="en-US"/>
    </w:rPr>
  </w:style>
  <w:style w:type="character" w:customStyle="1" w:styleId="BodyTextChar">
    <w:name w:val="Body Text Char"/>
    <w:basedOn w:val="DefaultParagraphFont"/>
    <w:link w:val="BodyText"/>
    <w:uiPriority w:val="1"/>
    <w:rsid w:val="00A245A0"/>
    <w:rPr>
      <w:lang w:val="en-US" w:eastAsia="en-US"/>
    </w:rPr>
  </w:style>
  <w:style w:type="paragraph" w:customStyle="1" w:styleId="TableParagraph">
    <w:name w:val="Table Paragraph"/>
    <w:basedOn w:val="Normal"/>
    <w:uiPriority w:val="1"/>
    <w:qFormat/>
    <w:rsid w:val="00A245A0"/>
    <w:pPr>
      <w:widowControl w:val="0"/>
      <w:autoSpaceDE w:val="0"/>
      <w:autoSpaceDN w:val="0"/>
      <w:spacing w:line="240" w:lineRule="auto"/>
      <w:ind w:left="107"/>
    </w:pPr>
    <w:rPr>
      <w:lang w:val="en-US" w:eastAsia="en-US"/>
    </w:rPr>
  </w:style>
  <w:style w:type="character" w:styleId="CommentReference">
    <w:name w:val="annotation reference"/>
    <w:basedOn w:val="DefaultParagraphFont"/>
    <w:uiPriority w:val="99"/>
    <w:semiHidden/>
    <w:unhideWhenUsed/>
    <w:rsid w:val="00A245A0"/>
    <w:rPr>
      <w:sz w:val="16"/>
      <w:szCs w:val="16"/>
    </w:rPr>
  </w:style>
  <w:style w:type="paragraph" w:styleId="CommentText">
    <w:name w:val="annotation text"/>
    <w:basedOn w:val="Normal"/>
    <w:link w:val="CommentTextChar"/>
    <w:uiPriority w:val="99"/>
    <w:unhideWhenUsed/>
    <w:rsid w:val="00A245A0"/>
    <w:pPr>
      <w:widowControl w:val="0"/>
      <w:autoSpaceDE w:val="0"/>
      <w:autoSpaceDN w:val="0"/>
      <w:spacing w:line="240" w:lineRule="auto"/>
    </w:pPr>
    <w:rPr>
      <w:sz w:val="20"/>
      <w:szCs w:val="20"/>
      <w:lang w:val="en-US" w:eastAsia="en-US"/>
    </w:rPr>
  </w:style>
  <w:style w:type="character" w:customStyle="1" w:styleId="CommentTextChar">
    <w:name w:val="Comment Text Char"/>
    <w:basedOn w:val="DefaultParagraphFont"/>
    <w:link w:val="CommentText"/>
    <w:uiPriority w:val="99"/>
    <w:rsid w:val="00A245A0"/>
    <w:rPr>
      <w:sz w:val="20"/>
      <w:szCs w:val="20"/>
      <w:lang w:val="en-US" w:eastAsia="en-US"/>
    </w:rPr>
  </w:style>
  <w:style w:type="paragraph" w:styleId="CommentSubject">
    <w:name w:val="annotation subject"/>
    <w:basedOn w:val="CommentText"/>
    <w:next w:val="CommentText"/>
    <w:link w:val="CommentSubjectChar"/>
    <w:uiPriority w:val="99"/>
    <w:semiHidden/>
    <w:unhideWhenUsed/>
    <w:rsid w:val="00A245A0"/>
    <w:rPr>
      <w:b/>
      <w:bCs/>
    </w:rPr>
  </w:style>
  <w:style w:type="character" w:customStyle="1" w:styleId="CommentSubjectChar">
    <w:name w:val="Comment Subject Char"/>
    <w:basedOn w:val="CommentTextChar"/>
    <w:link w:val="CommentSubject"/>
    <w:uiPriority w:val="99"/>
    <w:semiHidden/>
    <w:rsid w:val="00A245A0"/>
    <w:rPr>
      <w:b/>
      <w:bCs/>
      <w:sz w:val="20"/>
      <w:szCs w:val="20"/>
      <w:lang w:val="en-US" w:eastAsia="en-US"/>
    </w:rPr>
  </w:style>
  <w:style w:type="character" w:styleId="FollowedHyperlink">
    <w:name w:val="FollowedHyperlink"/>
    <w:basedOn w:val="DefaultParagraphFont"/>
    <w:uiPriority w:val="99"/>
    <w:semiHidden/>
    <w:unhideWhenUsed/>
    <w:rsid w:val="00A245A0"/>
    <w:rPr>
      <w:color w:val="800080" w:themeColor="followedHyperlink"/>
      <w:u w:val="single"/>
    </w:rPr>
  </w:style>
  <w:style w:type="paragraph" w:styleId="NormalWeb">
    <w:name w:val="Normal (Web)"/>
    <w:basedOn w:val="Normal"/>
    <w:uiPriority w:val="99"/>
    <w:semiHidden/>
    <w:unhideWhenUsed/>
    <w:rsid w:val="00A245A0"/>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Strong">
    <w:name w:val="Strong"/>
    <w:basedOn w:val="DefaultParagraphFont"/>
    <w:uiPriority w:val="22"/>
    <w:qFormat/>
    <w:rsid w:val="00A245A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294919">
      <w:bodyDiv w:val="1"/>
      <w:marLeft w:val="0"/>
      <w:marRight w:val="0"/>
      <w:marTop w:val="0"/>
      <w:marBottom w:val="0"/>
      <w:divBdr>
        <w:top w:val="none" w:sz="0" w:space="0" w:color="auto"/>
        <w:left w:val="none" w:sz="0" w:space="0" w:color="auto"/>
        <w:bottom w:val="none" w:sz="0" w:space="0" w:color="auto"/>
        <w:right w:val="none" w:sz="0" w:space="0" w:color="auto"/>
      </w:divBdr>
    </w:div>
    <w:div w:id="70667179">
      <w:bodyDiv w:val="1"/>
      <w:marLeft w:val="0"/>
      <w:marRight w:val="0"/>
      <w:marTop w:val="0"/>
      <w:marBottom w:val="0"/>
      <w:divBdr>
        <w:top w:val="none" w:sz="0" w:space="0" w:color="auto"/>
        <w:left w:val="none" w:sz="0" w:space="0" w:color="auto"/>
        <w:bottom w:val="none" w:sz="0" w:space="0" w:color="auto"/>
        <w:right w:val="none" w:sz="0" w:space="0" w:color="auto"/>
      </w:divBdr>
    </w:div>
    <w:div w:id="189758241">
      <w:bodyDiv w:val="1"/>
      <w:marLeft w:val="0"/>
      <w:marRight w:val="0"/>
      <w:marTop w:val="0"/>
      <w:marBottom w:val="0"/>
      <w:divBdr>
        <w:top w:val="none" w:sz="0" w:space="0" w:color="auto"/>
        <w:left w:val="none" w:sz="0" w:space="0" w:color="auto"/>
        <w:bottom w:val="none" w:sz="0" w:space="0" w:color="auto"/>
        <w:right w:val="none" w:sz="0" w:space="0" w:color="auto"/>
      </w:divBdr>
    </w:div>
    <w:div w:id="196941101">
      <w:bodyDiv w:val="1"/>
      <w:marLeft w:val="0"/>
      <w:marRight w:val="0"/>
      <w:marTop w:val="0"/>
      <w:marBottom w:val="0"/>
      <w:divBdr>
        <w:top w:val="none" w:sz="0" w:space="0" w:color="auto"/>
        <w:left w:val="none" w:sz="0" w:space="0" w:color="auto"/>
        <w:bottom w:val="none" w:sz="0" w:space="0" w:color="auto"/>
        <w:right w:val="none" w:sz="0" w:space="0" w:color="auto"/>
      </w:divBdr>
    </w:div>
    <w:div w:id="236524140">
      <w:bodyDiv w:val="1"/>
      <w:marLeft w:val="0"/>
      <w:marRight w:val="0"/>
      <w:marTop w:val="0"/>
      <w:marBottom w:val="0"/>
      <w:divBdr>
        <w:top w:val="none" w:sz="0" w:space="0" w:color="auto"/>
        <w:left w:val="none" w:sz="0" w:space="0" w:color="auto"/>
        <w:bottom w:val="none" w:sz="0" w:space="0" w:color="auto"/>
        <w:right w:val="none" w:sz="0" w:space="0" w:color="auto"/>
      </w:divBdr>
    </w:div>
    <w:div w:id="246111780">
      <w:bodyDiv w:val="1"/>
      <w:marLeft w:val="0"/>
      <w:marRight w:val="0"/>
      <w:marTop w:val="0"/>
      <w:marBottom w:val="0"/>
      <w:divBdr>
        <w:top w:val="none" w:sz="0" w:space="0" w:color="auto"/>
        <w:left w:val="none" w:sz="0" w:space="0" w:color="auto"/>
        <w:bottom w:val="none" w:sz="0" w:space="0" w:color="auto"/>
        <w:right w:val="none" w:sz="0" w:space="0" w:color="auto"/>
      </w:divBdr>
    </w:div>
    <w:div w:id="304312714">
      <w:bodyDiv w:val="1"/>
      <w:marLeft w:val="0"/>
      <w:marRight w:val="0"/>
      <w:marTop w:val="0"/>
      <w:marBottom w:val="0"/>
      <w:divBdr>
        <w:top w:val="none" w:sz="0" w:space="0" w:color="auto"/>
        <w:left w:val="none" w:sz="0" w:space="0" w:color="auto"/>
        <w:bottom w:val="none" w:sz="0" w:space="0" w:color="auto"/>
        <w:right w:val="none" w:sz="0" w:space="0" w:color="auto"/>
      </w:divBdr>
      <w:divsChild>
        <w:div w:id="1117212938">
          <w:marLeft w:val="0"/>
          <w:marRight w:val="0"/>
          <w:marTop w:val="0"/>
          <w:marBottom w:val="0"/>
          <w:divBdr>
            <w:top w:val="none" w:sz="0" w:space="0" w:color="auto"/>
            <w:left w:val="none" w:sz="0" w:space="0" w:color="auto"/>
            <w:bottom w:val="none" w:sz="0" w:space="0" w:color="auto"/>
            <w:right w:val="none" w:sz="0" w:space="0" w:color="auto"/>
          </w:divBdr>
        </w:div>
        <w:div w:id="143201846">
          <w:marLeft w:val="0"/>
          <w:marRight w:val="0"/>
          <w:marTop w:val="0"/>
          <w:marBottom w:val="0"/>
          <w:divBdr>
            <w:top w:val="none" w:sz="0" w:space="0" w:color="auto"/>
            <w:left w:val="none" w:sz="0" w:space="0" w:color="auto"/>
            <w:bottom w:val="none" w:sz="0" w:space="0" w:color="auto"/>
            <w:right w:val="none" w:sz="0" w:space="0" w:color="auto"/>
          </w:divBdr>
          <w:divsChild>
            <w:div w:id="1222713393">
              <w:marLeft w:val="-75"/>
              <w:marRight w:val="0"/>
              <w:marTop w:val="30"/>
              <w:marBottom w:val="30"/>
              <w:divBdr>
                <w:top w:val="none" w:sz="0" w:space="0" w:color="auto"/>
                <w:left w:val="none" w:sz="0" w:space="0" w:color="auto"/>
                <w:bottom w:val="none" w:sz="0" w:space="0" w:color="auto"/>
                <w:right w:val="none" w:sz="0" w:space="0" w:color="auto"/>
              </w:divBdr>
              <w:divsChild>
                <w:div w:id="160050516">
                  <w:marLeft w:val="0"/>
                  <w:marRight w:val="0"/>
                  <w:marTop w:val="0"/>
                  <w:marBottom w:val="0"/>
                  <w:divBdr>
                    <w:top w:val="none" w:sz="0" w:space="0" w:color="auto"/>
                    <w:left w:val="none" w:sz="0" w:space="0" w:color="auto"/>
                    <w:bottom w:val="none" w:sz="0" w:space="0" w:color="auto"/>
                    <w:right w:val="none" w:sz="0" w:space="0" w:color="auto"/>
                  </w:divBdr>
                  <w:divsChild>
                    <w:div w:id="19938639">
                      <w:marLeft w:val="0"/>
                      <w:marRight w:val="0"/>
                      <w:marTop w:val="0"/>
                      <w:marBottom w:val="0"/>
                      <w:divBdr>
                        <w:top w:val="none" w:sz="0" w:space="0" w:color="auto"/>
                        <w:left w:val="none" w:sz="0" w:space="0" w:color="auto"/>
                        <w:bottom w:val="none" w:sz="0" w:space="0" w:color="auto"/>
                        <w:right w:val="none" w:sz="0" w:space="0" w:color="auto"/>
                      </w:divBdr>
                    </w:div>
                  </w:divsChild>
                </w:div>
                <w:div w:id="69231119">
                  <w:marLeft w:val="0"/>
                  <w:marRight w:val="0"/>
                  <w:marTop w:val="0"/>
                  <w:marBottom w:val="0"/>
                  <w:divBdr>
                    <w:top w:val="none" w:sz="0" w:space="0" w:color="auto"/>
                    <w:left w:val="none" w:sz="0" w:space="0" w:color="auto"/>
                    <w:bottom w:val="none" w:sz="0" w:space="0" w:color="auto"/>
                    <w:right w:val="none" w:sz="0" w:space="0" w:color="auto"/>
                  </w:divBdr>
                  <w:divsChild>
                    <w:div w:id="332877976">
                      <w:marLeft w:val="0"/>
                      <w:marRight w:val="0"/>
                      <w:marTop w:val="0"/>
                      <w:marBottom w:val="0"/>
                      <w:divBdr>
                        <w:top w:val="none" w:sz="0" w:space="0" w:color="auto"/>
                        <w:left w:val="none" w:sz="0" w:space="0" w:color="auto"/>
                        <w:bottom w:val="none" w:sz="0" w:space="0" w:color="auto"/>
                        <w:right w:val="none" w:sz="0" w:space="0" w:color="auto"/>
                      </w:divBdr>
                    </w:div>
                  </w:divsChild>
                </w:div>
                <w:div w:id="1046371903">
                  <w:marLeft w:val="0"/>
                  <w:marRight w:val="0"/>
                  <w:marTop w:val="0"/>
                  <w:marBottom w:val="0"/>
                  <w:divBdr>
                    <w:top w:val="none" w:sz="0" w:space="0" w:color="auto"/>
                    <w:left w:val="none" w:sz="0" w:space="0" w:color="auto"/>
                    <w:bottom w:val="none" w:sz="0" w:space="0" w:color="auto"/>
                    <w:right w:val="none" w:sz="0" w:space="0" w:color="auto"/>
                  </w:divBdr>
                  <w:divsChild>
                    <w:div w:id="1878001966">
                      <w:marLeft w:val="0"/>
                      <w:marRight w:val="0"/>
                      <w:marTop w:val="0"/>
                      <w:marBottom w:val="0"/>
                      <w:divBdr>
                        <w:top w:val="none" w:sz="0" w:space="0" w:color="auto"/>
                        <w:left w:val="none" w:sz="0" w:space="0" w:color="auto"/>
                        <w:bottom w:val="none" w:sz="0" w:space="0" w:color="auto"/>
                        <w:right w:val="none" w:sz="0" w:space="0" w:color="auto"/>
                      </w:divBdr>
                    </w:div>
                  </w:divsChild>
                </w:div>
                <w:div w:id="1392536727">
                  <w:marLeft w:val="0"/>
                  <w:marRight w:val="0"/>
                  <w:marTop w:val="0"/>
                  <w:marBottom w:val="0"/>
                  <w:divBdr>
                    <w:top w:val="none" w:sz="0" w:space="0" w:color="auto"/>
                    <w:left w:val="none" w:sz="0" w:space="0" w:color="auto"/>
                    <w:bottom w:val="none" w:sz="0" w:space="0" w:color="auto"/>
                    <w:right w:val="none" w:sz="0" w:space="0" w:color="auto"/>
                  </w:divBdr>
                  <w:divsChild>
                    <w:div w:id="715816390">
                      <w:marLeft w:val="0"/>
                      <w:marRight w:val="0"/>
                      <w:marTop w:val="0"/>
                      <w:marBottom w:val="0"/>
                      <w:divBdr>
                        <w:top w:val="none" w:sz="0" w:space="0" w:color="auto"/>
                        <w:left w:val="none" w:sz="0" w:space="0" w:color="auto"/>
                        <w:bottom w:val="none" w:sz="0" w:space="0" w:color="auto"/>
                        <w:right w:val="none" w:sz="0" w:space="0" w:color="auto"/>
                      </w:divBdr>
                    </w:div>
                  </w:divsChild>
                </w:div>
                <w:div w:id="1770080242">
                  <w:marLeft w:val="0"/>
                  <w:marRight w:val="0"/>
                  <w:marTop w:val="0"/>
                  <w:marBottom w:val="0"/>
                  <w:divBdr>
                    <w:top w:val="none" w:sz="0" w:space="0" w:color="auto"/>
                    <w:left w:val="none" w:sz="0" w:space="0" w:color="auto"/>
                    <w:bottom w:val="none" w:sz="0" w:space="0" w:color="auto"/>
                    <w:right w:val="none" w:sz="0" w:space="0" w:color="auto"/>
                  </w:divBdr>
                  <w:divsChild>
                    <w:div w:id="2108965137">
                      <w:marLeft w:val="0"/>
                      <w:marRight w:val="0"/>
                      <w:marTop w:val="0"/>
                      <w:marBottom w:val="0"/>
                      <w:divBdr>
                        <w:top w:val="none" w:sz="0" w:space="0" w:color="auto"/>
                        <w:left w:val="none" w:sz="0" w:space="0" w:color="auto"/>
                        <w:bottom w:val="none" w:sz="0" w:space="0" w:color="auto"/>
                        <w:right w:val="none" w:sz="0" w:space="0" w:color="auto"/>
                      </w:divBdr>
                    </w:div>
                    <w:div w:id="1349864396">
                      <w:marLeft w:val="0"/>
                      <w:marRight w:val="0"/>
                      <w:marTop w:val="0"/>
                      <w:marBottom w:val="0"/>
                      <w:divBdr>
                        <w:top w:val="none" w:sz="0" w:space="0" w:color="auto"/>
                        <w:left w:val="none" w:sz="0" w:space="0" w:color="auto"/>
                        <w:bottom w:val="none" w:sz="0" w:space="0" w:color="auto"/>
                        <w:right w:val="none" w:sz="0" w:space="0" w:color="auto"/>
                      </w:divBdr>
                    </w:div>
                  </w:divsChild>
                </w:div>
                <w:div w:id="683675718">
                  <w:marLeft w:val="0"/>
                  <w:marRight w:val="0"/>
                  <w:marTop w:val="0"/>
                  <w:marBottom w:val="0"/>
                  <w:divBdr>
                    <w:top w:val="none" w:sz="0" w:space="0" w:color="auto"/>
                    <w:left w:val="none" w:sz="0" w:space="0" w:color="auto"/>
                    <w:bottom w:val="none" w:sz="0" w:space="0" w:color="auto"/>
                    <w:right w:val="none" w:sz="0" w:space="0" w:color="auto"/>
                  </w:divBdr>
                  <w:divsChild>
                    <w:div w:id="860895386">
                      <w:marLeft w:val="0"/>
                      <w:marRight w:val="0"/>
                      <w:marTop w:val="0"/>
                      <w:marBottom w:val="0"/>
                      <w:divBdr>
                        <w:top w:val="none" w:sz="0" w:space="0" w:color="auto"/>
                        <w:left w:val="none" w:sz="0" w:space="0" w:color="auto"/>
                        <w:bottom w:val="none" w:sz="0" w:space="0" w:color="auto"/>
                        <w:right w:val="none" w:sz="0" w:space="0" w:color="auto"/>
                      </w:divBdr>
                    </w:div>
                    <w:div w:id="1870676569">
                      <w:marLeft w:val="0"/>
                      <w:marRight w:val="0"/>
                      <w:marTop w:val="0"/>
                      <w:marBottom w:val="0"/>
                      <w:divBdr>
                        <w:top w:val="none" w:sz="0" w:space="0" w:color="auto"/>
                        <w:left w:val="none" w:sz="0" w:space="0" w:color="auto"/>
                        <w:bottom w:val="none" w:sz="0" w:space="0" w:color="auto"/>
                        <w:right w:val="none" w:sz="0" w:space="0" w:color="auto"/>
                      </w:divBdr>
                    </w:div>
                    <w:div w:id="744111055">
                      <w:marLeft w:val="0"/>
                      <w:marRight w:val="0"/>
                      <w:marTop w:val="0"/>
                      <w:marBottom w:val="0"/>
                      <w:divBdr>
                        <w:top w:val="none" w:sz="0" w:space="0" w:color="auto"/>
                        <w:left w:val="none" w:sz="0" w:space="0" w:color="auto"/>
                        <w:bottom w:val="none" w:sz="0" w:space="0" w:color="auto"/>
                        <w:right w:val="none" w:sz="0" w:space="0" w:color="auto"/>
                      </w:divBdr>
                    </w:div>
                    <w:div w:id="219364363">
                      <w:marLeft w:val="0"/>
                      <w:marRight w:val="0"/>
                      <w:marTop w:val="0"/>
                      <w:marBottom w:val="0"/>
                      <w:divBdr>
                        <w:top w:val="none" w:sz="0" w:space="0" w:color="auto"/>
                        <w:left w:val="none" w:sz="0" w:space="0" w:color="auto"/>
                        <w:bottom w:val="none" w:sz="0" w:space="0" w:color="auto"/>
                        <w:right w:val="none" w:sz="0" w:space="0" w:color="auto"/>
                      </w:divBdr>
                    </w:div>
                    <w:div w:id="2033920184">
                      <w:marLeft w:val="0"/>
                      <w:marRight w:val="0"/>
                      <w:marTop w:val="0"/>
                      <w:marBottom w:val="0"/>
                      <w:divBdr>
                        <w:top w:val="none" w:sz="0" w:space="0" w:color="auto"/>
                        <w:left w:val="none" w:sz="0" w:space="0" w:color="auto"/>
                        <w:bottom w:val="none" w:sz="0" w:space="0" w:color="auto"/>
                        <w:right w:val="none" w:sz="0" w:space="0" w:color="auto"/>
                      </w:divBdr>
                    </w:div>
                    <w:div w:id="925069071">
                      <w:marLeft w:val="0"/>
                      <w:marRight w:val="0"/>
                      <w:marTop w:val="0"/>
                      <w:marBottom w:val="0"/>
                      <w:divBdr>
                        <w:top w:val="none" w:sz="0" w:space="0" w:color="auto"/>
                        <w:left w:val="none" w:sz="0" w:space="0" w:color="auto"/>
                        <w:bottom w:val="none" w:sz="0" w:space="0" w:color="auto"/>
                        <w:right w:val="none" w:sz="0" w:space="0" w:color="auto"/>
                      </w:divBdr>
                    </w:div>
                    <w:div w:id="1233929295">
                      <w:marLeft w:val="0"/>
                      <w:marRight w:val="0"/>
                      <w:marTop w:val="0"/>
                      <w:marBottom w:val="0"/>
                      <w:divBdr>
                        <w:top w:val="none" w:sz="0" w:space="0" w:color="auto"/>
                        <w:left w:val="none" w:sz="0" w:space="0" w:color="auto"/>
                        <w:bottom w:val="none" w:sz="0" w:space="0" w:color="auto"/>
                        <w:right w:val="none" w:sz="0" w:space="0" w:color="auto"/>
                      </w:divBdr>
                    </w:div>
                    <w:div w:id="1675692496">
                      <w:marLeft w:val="0"/>
                      <w:marRight w:val="0"/>
                      <w:marTop w:val="0"/>
                      <w:marBottom w:val="0"/>
                      <w:divBdr>
                        <w:top w:val="none" w:sz="0" w:space="0" w:color="auto"/>
                        <w:left w:val="none" w:sz="0" w:space="0" w:color="auto"/>
                        <w:bottom w:val="none" w:sz="0" w:space="0" w:color="auto"/>
                        <w:right w:val="none" w:sz="0" w:space="0" w:color="auto"/>
                      </w:divBdr>
                    </w:div>
                    <w:div w:id="117988857">
                      <w:marLeft w:val="0"/>
                      <w:marRight w:val="0"/>
                      <w:marTop w:val="0"/>
                      <w:marBottom w:val="0"/>
                      <w:divBdr>
                        <w:top w:val="none" w:sz="0" w:space="0" w:color="auto"/>
                        <w:left w:val="none" w:sz="0" w:space="0" w:color="auto"/>
                        <w:bottom w:val="none" w:sz="0" w:space="0" w:color="auto"/>
                        <w:right w:val="none" w:sz="0" w:space="0" w:color="auto"/>
                      </w:divBdr>
                    </w:div>
                    <w:div w:id="1189636458">
                      <w:marLeft w:val="0"/>
                      <w:marRight w:val="0"/>
                      <w:marTop w:val="0"/>
                      <w:marBottom w:val="0"/>
                      <w:divBdr>
                        <w:top w:val="none" w:sz="0" w:space="0" w:color="auto"/>
                        <w:left w:val="none" w:sz="0" w:space="0" w:color="auto"/>
                        <w:bottom w:val="none" w:sz="0" w:space="0" w:color="auto"/>
                        <w:right w:val="none" w:sz="0" w:space="0" w:color="auto"/>
                      </w:divBdr>
                    </w:div>
                  </w:divsChild>
                </w:div>
                <w:div w:id="1904484248">
                  <w:marLeft w:val="0"/>
                  <w:marRight w:val="0"/>
                  <w:marTop w:val="0"/>
                  <w:marBottom w:val="0"/>
                  <w:divBdr>
                    <w:top w:val="none" w:sz="0" w:space="0" w:color="auto"/>
                    <w:left w:val="none" w:sz="0" w:space="0" w:color="auto"/>
                    <w:bottom w:val="none" w:sz="0" w:space="0" w:color="auto"/>
                    <w:right w:val="none" w:sz="0" w:space="0" w:color="auto"/>
                  </w:divBdr>
                  <w:divsChild>
                    <w:div w:id="1195777768">
                      <w:marLeft w:val="0"/>
                      <w:marRight w:val="0"/>
                      <w:marTop w:val="0"/>
                      <w:marBottom w:val="0"/>
                      <w:divBdr>
                        <w:top w:val="none" w:sz="0" w:space="0" w:color="auto"/>
                        <w:left w:val="none" w:sz="0" w:space="0" w:color="auto"/>
                        <w:bottom w:val="none" w:sz="0" w:space="0" w:color="auto"/>
                        <w:right w:val="none" w:sz="0" w:space="0" w:color="auto"/>
                      </w:divBdr>
                    </w:div>
                    <w:div w:id="761293328">
                      <w:marLeft w:val="0"/>
                      <w:marRight w:val="0"/>
                      <w:marTop w:val="0"/>
                      <w:marBottom w:val="0"/>
                      <w:divBdr>
                        <w:top w:val="none" w:sz="0" w:space="0" w:color="auto"/>
                        <w:left w:val="none" w:sz="0" w:space="0" w:color="auto"/>
                        <w:bottom w:val="none" w:sz="0" w:space="0" w:color="auto"/>
                        <w:right w:val="none" w:sz="0" w:space="0" w:color="auto"/>
                      </w:divBdr>
                    </w:div>
                    <w:div w:id="550729227">
                      <w:marLeft w:val="0"/>
                      <w:marRight w:val="0"/>
                      <w:marTop w:val="0"/>
                      <w:marBottom w:val="0"/>
                      <w:divBdr>
                        <w:top w:val="none" w:sz="0" w:space="0" w:color="auto"/>
                        <w:left w:val="none" w:sz="0" w:space="0" w:color="auto"/>
                        <w:bottom w:val="none" w:sz="0" w:space="0" w:color="auto"/>
                        <w:right w:val="none" w:sz="0" w:space="0" w:color="auto"/>
                      </w:divBdr>
                    </w:div>
                    <w:div w:id="651954401">
                      <w:marLeft w:val="0"/>
                      <w:marRight w:val="0"/>
                      <w:marTop w:val="0"/>
                      <w:marBottom w:val="0"/>
                      <w:divBdr>
                        <w:top w:val="none" w:sz="0" w:space="0" w:color="auto"/>
                        <w:left w:val="none" w:sz="0" w:space="0" w:color="auto"/>
                        <w:bottom w:val="none" w:sz="0" w:space="0" w:color="auto"/>
                        <w:right w:val="none" w:sz="0" w:space="0" w:color="auto"/>
                      </w:divBdr>
                    </w:div>
                    <w:div w:id="875042369">
                      <w:marLeft w:val="0"/>
                      <w:marRight w:val="0"/>
                      <w:marTop w:val="0"/>
                      <w:marBottom w:val="0"/>
                      <w:divBdr>
                        <w:top w:val="none" w:sz="0" w:space="0" w:color="auto"/>
                        <w:left w:val="none" w:sz="0" w:space="0" w:color="auto"/>
                        <w:bottom w:val="none" w:sz="0" w:space="0" w:color="auto"/>
                        <w:right w:val="none" w:sz="0" w:space="0" w:color="auto"/>
                      </w:divBdr>
                    </w:div>
                    <w:div w:id="1047216047">
                      <w:marLeft w:val="0"/>
                      <w:marRight w:val="0"/>
                      <w:marTop w:val="0"/>
                      <w:marBottom w:val="0"/>
                      <w:divBdr>
                        <w:top w:val="none" w:sz="0" w:space="0" w:color="auto"/>
                        <w:left w:val="none" w:sz="0" w:space="0" w:color="auto"/>
                        <w:bottom w:val="none" w:sz="0" w:space="0" w:color="auto"/>
                        <w:right w:val="none" w:sz="0" w:space="0" w:color="auto"/>
                      </w:divBdr>
                    </w:div>
                    <w:div w:id="779909488">
                      <w:marLeft w:val="0"/>
                      <w:marRight w:val="0"/>
                      <w:marTop w:val="0"/>
                      <w:marBottom w:val="0"/>
                      <w:divBdr>
                        <w:top w:val="none" w:sz="0" w:space="0" w:color="auto"/>
                        <w:left w:val="none" w:sz="0" w:space="0" w:color="auto"/>
                        <w:bottom w:val="none" w:sz="0" w:space="0" w:color="auto"/>
                        <w:right w:val="none" w:sz="0" w:space="0" w:color="auto"/>
                      </w:divBdr>
                    </w:div>
                    <w:div w:id="1615332192">
                      <w:marLeft w:val="0"/>
                      <w:marRight w:val="0"/>
                      <w:marTop w:val="0"/>
                      <w:marBottom w:val="0"/>
                      <w:divBdr>
                        <w:top w:val="none" w:sz="0" w:space="0" w:color="auto"/>
                        <w:left w:val="none" w:sz="0" w:space="0" w:color="auto"/>
                        <w:bottom w:val="none" w:sz="0" w:space="0" w:color="auto"/>
                        <w:right w:val="none" w:sz="0" w:space="0" w:color="auto"/>
                      </w:divBdr>
                    </w:div>
                    <w:div w:id="2044162806">
                      <w:marLeft w:val="0"/>
                      <w:marRight w:val="0"/>
                      <w:marTop w:val="0"/>
                      <w:marBottom w:val="0"/>
                      <w:divBdr>
                        <w:top w:val="none" w:sz="0" w:space="0" w:color="auto"/>
                        <w:left w:val="none" w:sz="0" w:space="0" w:color="auto"/>
                        <w:bottom w:val="none" w:sz="0" w:space="0" w:color="auto"/>
                        <w:right w:val="none" w:sz="0" w:space="0" w:color="auto"/>
                      </w:divBdr>
                    </w:div>
                    <w:div w:id="59376470">
                      <w:marLeft w:val="0"/>
                      <w:marRight w:val="0"/>
                      <w:marTop w:val="0"/>
                      <w:marBottom w:val="0"/>
                      <w:divBdr>
                        <w:top w:val="none" w:sz="0" w:space="0" w:color="auto"/>
                        <w:left w:val="none" w:sz="0" w:space="0" w:color="auto"/>
                        <w:bottom w:val="none" w:sz="0" w:space="0" w:color="auto"/>
                        <w:right w:val="none" w:sz="0" w:space="0" w:color="auto"/>
                      </w:divBdr>
                    </w:div>
                  </w:divsChild>
                </w:div>
                <w:div w:id="2012218406">
                  <w:marLeft w:val="0"/>
                  <w:marRight w:val="0"/>
                  <w:marTop w:val="0"/>
                  <w:marBottom w:val="0"/>
                  <w:divBdr>
                    <w:top w:val="none" w:sz="0" w:space="0" w:color="auto"/>
                    <w:left w:val="none" w:sz="0" w:space="0" w:color="auto"/>
                    <w:bottom w:val="none" w:sz="0" w:space="0" w:color="auto"/>
                    <w:right w:val="none" w:sz="0" w:space="0" w:color="auto"/>
                  </w:divBdr>
                  <w:divsChild>
                    <w:div w:id="456603038">
                      <w:marLeft w:val="0"/>
                      <w:marRight w:val="0"/>
                      <w:marTop w:val="0"/>
                      <w:marBottom w:val="0"/>
                      <w:divBdr>
                        <w:top w:val="none" w:sz="0" w:space="0" w:color="auto"/>
                        <w:left w:val="none" w:sz="0" w:space="0" w:color="auto"/>
                        <w:bottom w:val="none" w:sz="0" w:space="0" w:color="auto"/>
                        <w:right w:val="none" w:sz="0" w:space="0" w:color="auto"/>
                      </w:divBdr>
                    </w:div>
                    <w:div w:id="135072372">
                      <w:marLeft w:val="0"/>
                      <w:marRight w:val="0"/>
                      <w:marTop w:val="0"/>
                      <w:marBottom w:val="0"/>
                      <w:divBdr>
                        <w:top w:val="none" w:sz="0" w:space="0" w:color="auto"/>
                        <w:left w:val="none" w:sz="0" w:space="0" w:color="auto"/>
                        <w:bottom w:val="none" w:sz="0" w:space="0" w:color="auto"/>
                        <w:right w:val="none" w:sz="0" w:space="0" w:color="auto"/>
                      </w:divBdr>
                    </w:div>
                    <w:div w:id="258681648">
                      <w:marLeft w:val="0"/>
                      <w:marRight w:val="0"/>
                      <w:marTop w:val="0"/>
                      <w:marBottom w:val="0"/>
                      <w:divBdr>
                        <w:top w:val="none" w:sz="0" w:space="0" w:color="auto"/>
                        <w:left w:val="none" w:sz="0" w:space="0" w:color="auto"/>
                        <w:bottom w:val="none" w:sz="0" w:space="0" w:color="auto"/>
                        <w:right w:val="none" w:sz="0" w:space="0" w:color="auto"/>
                      </w:divBdr>
                    </w:div>
                    <w:div w:id="1816294441">
                      <w:marLeft w:val="0"/>
                      <w:marRight w:val="0"/>
                      <w:marTop w:val="0"/>
                      <w:marBottom w:val="0"/>
                      <w:divBdr>
                        <w:top w:val="none" w:sz="0" w:space="0" w:color="auto"/>
                        <w:left w:val="none" w:sz="0" w:space="0" w:color="auto"/>
                        <w:bottom w:val="none" w:sz="0" w:space="0" w:color="auto"/>
                        <w:right w:val="none" w:sz="0" w:space="0" w:color="auto"/>
                      </w:divBdr>
                    </w:div>
                  </w:divsChild>
                </w:div>
                <w:div w:id="104929273">
                  <w:marLeft w:val="0"/>
                  <w:marRight w:val="0"/>
                  <w:marTop w:val="0"/>
                  <w:marBottom w:val="0"/>
                  <w:divBdr>
                    <w:top w:val="none" w:sz="0" w:space="0" w:color="auto"/>
                    <w:left w:val="none" w:sz="0" w:space="0" w:color="auto"/>
                    <w:bottom w:val="none" w:sz="0" w:space="0" w:color="auto"/>
                    <w:right w:val="none" w:sz="0" w:space="0" w:color="auto"/>
                  </w:divBdr>
                  <w:divsChild>
                    <w:div w:id="765462420">
                      <w:marLeft w:val="0"/>
                      <w:marRight w:val="0"/>
                      <w:marTop w:val="0"/>
                      <w:marBottom w:val="0"/>
                      <w:divBdr>
                        <w:top w:val="none" w:sz="0" w:space="0" w:color="auto"/>
                        <w:left w:val="none" w:sz="0" w:space="0" w:color="auto"/>
                        <w:bottom w:val="none" w:sz="0" w:space="0" w:color="auto"/>
                        <w:right w:val="none" w:sz="0" w:space="0" w:color="auto"/>
                      </w:divBdr>
                    </w:div>
                    <w:div w:id="1113325585">
                      <w:marLeft w:val="0"/>
                      <w:marRight w:val="0"/>
                      <w:marTop w:val="0"/>
                      <w:marBottom w:val="0"/>
                      <w:divBdr>
                        <w:top w:val="none" w:sz="0" w:space="0" w:color="auto"/>
                        <w:left w:val="none" w:sz="0" w:space="0" w:color="auto"/>
                        <w:bottom w:val="none" w:sz="0" w:space="0" w:color="auto"/>
                        <w:right w:val="none" w:sz="0" w:space="0" w:color="auto"/>
                      </w:divBdr>
                    </w:div>
                    <w:div w:id="223415874">
                      <w:marLeft w:val="0"/>
                      <w:marRight w:val="0"/>
                      <w:marTop w:val="0"/>
                      <w:marBottom w:val="0"/>
                      <w:divBdr>
                        <w:top w:val="none" w:sz="0" w:space="0" w:color="auto"/>
                        <w:left w:val="none" w:sz="0" w:space="0" w:color="auto"/>
                        <w:bottom w:val="none" w:sz="0" w:space="0" w:color="auto"/>
                        <w:right w:val="none" w:sz="0" w:space="0" w:color="auto"/>
                      </w:divBdr>
                    </w:div>
                  </w:divsChild>
                </w:div>
                <w:div w:id="74281903">
                  <w:marLeft w:val="0"/>
                  <w:marRight w:val="0"/>
                  <w:marTop w:val="0"/>
                  <w:marBottom w:val="0"/>
                  <w:divBdr>
                    <w:top w:val="none" w:sz="0" w:space="0" w:color="auto"/>
                    <w:left w:val="none" w:sz="0" w:space="0" w:color="auto"/>
                    <w:bottom w:val="none" w:sz="0" w:space="0" w:color="auto"/>
                    <w:right w:val="none" w:sz="0" w:space="0" w:color="auto"/>
                  </w:divBdr>
                  <w:divsChild>
                    <w:div w:id="1033074068">
                      <w:marLeft w:val="0"/>
                      <w:marRight w:val="0"/>
                      <w:marTop w:val="0"/>
                      <w:marBottom w:val="0"/>
                      <w:divBdr>
                        <w:top w:val="none" w:sz="0" w:space="0" w:color="auto"/>
                        <w:left w:val="none" w:sz="0" w:space="0" w:color="auto"/>
                        <w:bottom w:val="none" w:sz="0" w:space="0" w:color="auto"/>
                        <w:right w:val="none" w:sz="0" w:space="0" w:color="auto"/>
                      </w:divBdr>
                    </w:div>
                    <w:div w:id="1745225263">
                      <w:marLeft w:val="0"/>
                      <w:marRight w:val="0"/>
                      <w:marTop w:val="0"/>
                      <w:marBottom w:val="0"/>
                      <w:divBdr>
                        <w:top w:val="none" w:sz="0" w:space="0" w:color="auto"/>
                        <w:left w:val="none" w:sz="0" w:space="0" w:color="auto"/>
                        <w:bottom w:val="none" w:sz="0" w:space="0" w:color="auto"/>
                        <w:right w:val="none" w:sz="0" w:space="0" w:color="auto"/>
                      </w:divBdr>
                    </w:div>
                    <w:div w:id="2066641665">
                      <w:marLeft w:val="0"/>
                      <w:marRight w:val="0"/>
                      <w:marTop w:val="0"/>
                      <w:marBottom w:val="0"/>
                      <w:divBdr>
                        <w:top w:val="none" w:sz="0" w:space="0" w:color="auto"/>
                        <w:left w:val="none" w:sz="0" w:space="0" w:color="auto"/>
                        <w:bottom w:val="none" w:sz="0" w:space="0" w:color="auto"/>
                        <w:right w:val="none" w:sz="0" w:space="0" w:color="auto"/>
                      </w:divBdr>
                    </w:div>
                    <w:div w:id="1192457301">
                      <w:marLeft w:val="0"/>
                      <w:marRight w:val="0"/>
                      <w:marTop w:val="0"/>
                      <w:marBottom w:val="0"/>
                      <w:divBdr>
                        <w:top w:val="none" w:sz="0" w:space="0" w:color="auto"/>
                        <w:left w:val="none" w:sz="0" w:space="0" w:color="auto"/>
                        <w:bottom w:val="none" w:sz="0" w:space="0" w:color="auto"/>
                        <w:right w:val="none" w:sz="0" w:space="0" w:color="auto"/>
                      </w:divBdr>
                    </w:div>
                    <w:div w:id="1961718692">
                      <w:marLeft w:val="0"/>
                      <w:marRight w:val="0"/>
                      <w:marTop w:val="0"/>
                      <w:marBottom w:val="0"/>
                      <w:divBdr>
                        <w:top w:val="none" w:sz="0" w:space="0" w:color="auto"/>
                        <w:left w:val="none" w:sz="0" w:space="0" w:color="auto"/>
                        <w:bottom w:val="none" w:sz="0" w:space="0" w:color="auto"/>
                        <w:right w:val="none" w:sz="0" w:space="0" w:color="auto"/>
                      </w:divBdr>
                    </w:div>
                    <w:div w:id="1034500283">
                      <w:marLeft w:val="0"/>
                      <w:marRight w:val="0"/>
                      <w:marTop w:val="0"/>
                      <w:marBottom w:val="0"/>
                      <w:divBdr>
                        <w:top w:val="none" w:sz="0" w:space="0" w:color="auto"/>
                        <w:left w:val="none" w:sz="0" w:space="0" w:color="auto"/>
                        <w:bottom w:val="none" w:sz="0" w:space="0" w:color="auto"/>
                        <w:right w:val="none" w:sz="0" w:space="0" w:color="auto"/>
                      </w:divBdr>
                    </w:div>
                  </w:divsChild>
                </w:div>
                <w:div w:id="688215442">
                  <w:marLeft w:val="0"/>
                  <w:marRight w:val="0"/>
                  <w:marTop w:val="0"/>
                  <w:marBottom w:val="0"/>
                  <w:divBdr>
                    <w:top w:val="none" w:sz="0" w:space="0" w:color="auto"/>
                    <w:left w:val="none" w:sz="0" w:space="0" w:color="auto"/>
                    <w:bottom w:val="none" w:sz="0" w:space="0" w:color="auto"/>
                    <w:right w:val="none" w:sz="0" w:space="0" w:color="auto"/>
                  </w:divBdr>
                  <w:divsChild>
                    <w:div w:id="863202948">
                      <w:marLeft w:val="0"/>
                      <w:marRight w:val="0"/>
                      <w:marTop w:val="0"/>
                      <w:marBottom w:val="0"/>
                      <w:divBdr>
                        <w:top w:val="none" w:sz="0" w:space="0" w:color="auto"/>
                        <w:left w:val="none" w:sz="0" w:space="0" w:color="auto"/>
                        <w:bottom w:val="none" w:sz="0" w:space="0" w:color="auto"/>
                        <w:right w:val="none" w:sz="0" w:space="0" w:color="auto"/>
                      </w:divBdr>
                    </w:div>
                    <w:div w:id="1423454522">
                      <w:marLeft w:val="0"/>
                      <w:marRight w:val="0"/>
                      <w:marTop w:val="0"/>
                      <w:marBottom w:val="0"/>
                      <w:divBdr>
                        <w:top w:val="none" w:sz="0" w:space="0" w:color="auto"/>
                        <w:left w:val="none" w:sz="0" w:space="0" w:color="auto"/>
                        <w:bottom w:val="none" w:sz="0" w:space="0" w:color="auto"/>
                        <w:right w:val="none" w:sz="0" w:space="0" w:color="auto"/>
                      </w:divBdr>
                    </w:div>
                    <w:div w:id="483936712">
                      <w:marLeft w:val="0"/>
                      <w:marRight w:val="0"/>
                      <w:marTop w:val="0"/>
                      <w:marBottom w:val="0"/>
                      <w:divBdr>
                        <w:top w:val="none" w:sz="0" w:space="0" w:color="auto"/>
                        <w:left w:val="none" w:sz="0" w:space="0" w:color="auto"/>
                        <w:bottom w:val="none" w:sz="0" w:space="0" w:color="auto"/>
                        <w:right w:val="none" w:sz="0" w:space="0" w:color="auto"/>
                      </w:divBdr>
                    </w:div>
                    <w:div w:id="564342121">
                      <w:marLeft w:val="0"/>
                      <w:marRight w:val="0"/>
                      <w:marTop w:val="0"/>
                      <w:marBottom w:val="0"/>
                      <w:divBdr>
                        <w:top w:val="none" w:sz="0" w:space="0" w:color="auto"/>
                        <w:left w:val="none" w:sz="0" w:space="0" w:color="auto"/>
                        <w:bottom w:val="none" w:sz="0" w:space="0" w:color="auto"/>
                        <w:right w:val="none" w:sz="0" w:space="0" w:color="auto"/>
                      </w:divBdr>
                    </w:div>
                    <w:div w:id="844898350">
                      <w:marLeft w:val="0"/>
                      <w:marRight w:val="0"/>
                      <w:marTop w:val="0"/>
                      <w:marBottom w:val="0"/>
                      <w:divBdr>
                        <w:top w:val="none" w:sz="0" w:space="0" w:color="auto"/>
                        <w:left w:val="none" w:sz="0" w:space="0" w:color="auto"/>
                        <w:bottom w:val="none" w:sz="0" w:space="0" w:color="auto"/>
                        <w:right w:val="none" w:sz="0" w:space="0" w:color="auto"/>
                      </w:divBdr>
                    </w:div>
                    <w:div w:id="687145188">
                      <w:marLeft w:val="0"/>
                      <w:marRight w:val="0"/>
                      <w:marTop w:val="0"/>
                      <w:marBottom w:val="0"/>
                      <w:divBdr>
                        <w:top w:val="none" w:sz="0" w:space="0" w:color="auto"/>
                        <w:left w:val="none" w:sz="0" w:space="0" w:color="auto"/>
                        <w:bottom w:val="none" w:sz="0" w:space="0" w:color="auto"/>
                        <w:right w:val="none" w:sz="0" w:space="0" w:color="auto"/>
                      </w:divBdr>
                    </w:div>
                  </w:divsChild>
                </w:div>
                <w:div w:id="263078696">
                  <w:marLeft w:val="0"/>
                  <w:marRight w:val="0"/>
                  <w:marTop w:val="0"/>
                  <w:marBottom w:val="0"/>
                  <w:divBdr>
                    <w:top w:val="none" w:sz="0" w:space="0" w:color="auto"/>
                    <w:left w:val="none" w:sz="0" w:space="0" w:color="auto"/>
                    <w:bottom w:val="none" w:sz="0" w:space="0" w:color="auto"/>
                    <w:right w:val="none" w:sz="0" w:space="0" w:color="auto"/>
                  </w:divBdr>
                  <w:divsChild>
                    <w:div w:id="1828669852">
                      <w:marLeft w:val="0"/>
                      <w:marRight w:val="0"/>
                      <w:marTop w:val="0"/>
                      <w:marBottom w:val="0"/>
                      <w:divBdr>
                        <w:top w:val="none" w:sz="0" w:space="0" w:color="auto"/>
                        <w:left w:val="none" w:sz="0" w:space="0" w:color="auto"/>
                        <w:bottom w:val="none" w:sz="0" w:space="0" w:color="auto"/>
                        <w:right w:val="none" w:sz="0" w:space="0" w:color="auto"/>
                      </w:divBdr>
                    </w:div>
                    <w:div w:id="2063869376">
                      <w:marLeft w:val="0"/>
                      <w:marRight w:val="0"/>
                      <w:marTop w:val="0"/>
                      <w:marBottom w:val="0"/>
                      <w:divBdr>
                        <w:top w:val="none" w:sz="0" w:space="0" w:color="auto"/>
                        <w:left w:val="none" w:sz="0" w:space="0" w:color="auto"/>
                        <w:bottom w:val="none" w:sz="0" w:space="0" w:color="auto"/>
                        <w:right w:val="none" w:sz="0" w:space="0" w:color="auto"/>
                      </w:divBdr>
                    </w:div>
                    <w:div w:id="1251082487">
                      <w:marLeft w:val="0"/>
                      <w:marRight w:val="0"/>
                      <w:marTop w:val="0"/>
                      <w:marBottom w:val="0"/>
                      <w:divBdr>
                        <w:top w:val="none" w:sz="0" w:space="0" w:color="auto"/>
                        <w:left w:val="none" w:sz="0" w:space="0" w:color="auto"/>
                        <w:bottom w:val="none" w:sz="0" w:space="0" w:color="auto"/>
                        <w:right w:val="none" w:sz="0" w:space="0" w:color="auto"/>
                      </w:divBdr>
                    </w:div>
                    <w:div w:id="427045004">
                      <w:marLeft w:val="0"/>
                      <w:marRight w:val="0"/>
                      <w:marTop w:val="0"/>
                      <w:marBottom w:val="0"/>
                      <w:divBdr>
                        <w:top w:val="none" w:sz="0" w:space="0" w:color="auto"/>
                        <w:left w:val="none" w:sz="0" w:space="0" w:color="auto"/>
                        <w:bottom w:val="none" w:sz="0" w:space="0" w:color="auto"/>
                        <w:right w:val="none" w:sz="0" w:space="0" w:color="auto"/>
                      </w:divBdr>
                    </w:div>
                  </w:divsChild>
                </w:div>
                <w:div w:id="1114178618">
                  <w:marLeft w:val="0"/>
                  <w:marRight w:val="0"/>
                  <w:marTop w:val="0"/>
                  <w:marBottom w:val="0"/>
                  <w:divBdr>
                    <w:top w:val="none" w:sz="0" w:space="0" w:color="auto"/>
                    <w:left w:val="none" w:sz="0" w:space="0" w:color="auto"/>
                    <w:bottom w:val="none" w:sz="0" w:space="0" w:color="auto"/>
                    <w:right w:val="none" w:sz="0" w:space="0" w:color="auto"/>
                  </w:divBdr>
                  <w:divsChild>
                    <w:div w:id="2008551409">
                      <w:marLeft w:val="0"/>
                      <w:marRight w:val="0"/>
                      <w:marTop w:val="0"/>
                      <w:marBottom w:val="0"/>
                      <w:divBdr>
                        <w:top w:val="none" w:sz="0" w:space="0" w:color="auto"/>
                        <w:left w:val="none" w:sz="0" w:space="0" w:color="auto"/>
                        <w:bottom w:val="none" w:sz="0" w:space="0" w:color="auto"/>
                        <w:right w:val="none" w:sz="0" w:space="0" w:color="auto"/>
                      </w:divBdr>
                    </w:div>
                    <w:div w:id="426073250">
                      <w:marLeft w:val="0"/>
                      <w:marRight w:val="0"/>
                      <w:marTop w:val="0"/>
                      <w:marBottom w:val="0"/>
                      <w:divBdr>
                        <w:top w:val="none" w:sz="0" w:space="0" w:color="auto"/>
                        <w:left w:val="none" w:sz="0" w:space="0" w:color="auto"/>
                        <w:bottom w:val="none" w:sz="0" w:space="0" w:color="auto"/>
                        <w:right w:val="none" w:sz="0" w:space="0" w:color="auto"/>
                      </w:divBdr>
                    </w:div>
                    <w:div w:id="1327588597">
                      <w:marLeft w:val="0"/>
                      <w:marRight w:val="0"/>
                      <w:marTop w:val="0"/>
                      <w:marBottom w:val="0"/>
                      <w:divBdr>
                        <w:top w:val="none" w:sz="0" w:space="0" w:color="auto"/>
                        <w:left w:val="none" w:sz="0" w:space="0" w:color="auto"/>
                        <w:bottom w:val="none" w:sz="0" w:space="0" w:color="auto"/>
                        <w:right w:val="none" w:sz="0" w:space="0" w:color="auto"/>
                      </w:divBdr>
                    </w:div>
                  </w:divsChild>
                </w:div>
                <w:div w:id="1993830632">
                  <w:marLeft w:val="0"/>
                  <w:marRight w:val="0"/>
                  <w:marTop w:val="0"/>
                  <w:marBottom w:val="0"/>
                  <w:divBdr>
                    <w:top w:val="none" w:sz="0" w:space="0" w:color="auto"/>
                    <w:left w:val="none" w:sz="0" w:space="0" w:color="auto"/>
                    <w:bottom w:val="none" w:sz="0" w:space="0" w:color="auto"/>
                    <w:right w:val="none" w:sz="0" w:space="0" w:color="auto"/>
                  </w:divBdr>
                  <w:divsChild>
                    <w:div w:id="957949979">
                      <w:marLeft w:val="0"/>
                      <w:marRight w:val="0"/>
                      <w:marTop w:val="0"/>
                      <w:marBottom w:val="0"/>
                      <w:divBdr>
                        <w:top w:val="none" w:sz="0" w:space="0" w:color="auto"/>
                        <w:left w:val="none" w:sz="0" w:space="0" w:color="auto"/>
                        <w:bottom w:val="none" w:sz="0" w:space="0" w:color="auto"/>
                        <w:right w:val="none" w:sz="0" w:space="0" w:color="auto"/>
                      </w:divBdr>
                    </w:div>
                    <w:div w:id="861019861">
                      <w:marLeft w:val="0"/>
                      <w:marRight w:val="0"/>
                      <w:marTop w:val="0"/>
                      <w:marBottom w:val="0"/>
                      <w:divBdr>
                        <w:top w:val="none" w:sz="0" w:space="0" w:color="auto"/>
                        <w:left w:val="none" w:sz="0" w:space="0" w:color="auto"/>
                        <w:bottom w:val="none" w:sz="0" w:space="0" w:color="auto"/>
                        <w:right w:val="none" w:sz="0" w:space="0" w:color="auto"/>
                      </w:divBdr>
                    </w:div>
                    <w:div w:id="1306202785">
                      <w:marLeft w:val="0"/>
                      <w:marRight w:val="0"/>
                      <w:marTop w:val="0"/>
                      <w:marBottom w:val="0"/>
                      <w:divBdr>
                        <w:top w:val="none" w:sz="0" w:space="0" w:color="auto"/>
                        <w:left w:val="none" w:sz="0" w:space="0" w:color="auto"/>
                        <w:bottom w:val="none" w:sz="0" w:space="0" w:color="auto"/>
                        <w:right w:val="none" w:sz="0" w:space="0" w:color="auto"/>
                      </w:divBdr>
                    </w:div>
                    <w:div w:id="727261345">
                      <w:marLeft w:val="0"/>
                      <w:marRight w:val="0"/>
                      <w:marTop w:val="0"/>
                      <w:marBottom w:val="0"/>
                      <w:divBdr>
                        <w:top w:val="none" w:sz="0" w:space="0" w:color="auto"/>
                        <w:left w:val="none" w:sz="0" w:space="0" w:color="auto"/>
                        <w:bottom w:val="none" w:sz="0" w:space="0" w:color="auto"/>
                        <w:right w:val="none" w:sz="0" w:space="0" w:color="auto"/>
                      </w:divBdr>
                    </w:div>
                    <w:div w:id="1604456321">
                      <w:marLeft w:val="0"/>
                      <w:marRight w:val="0"/>
                      <w:marTop w:val="0"/>
                      <w:marBottom w:val="0"/>
                      <w:divBdr>
                        <w:top w:val="none" w:sz="0" w:space="0" w:color="auto"/>
                        <w:left w:val="none" w:sz="0" w:space="0" w:color="auto"/>
                        <w:bottom w:val="none" w:sz="0" w:space="0" w:color="auto"/>
                        <w:right w:val="none" w:sz="0" w:space="0" w:color="auto"/>
                      </w:divBdr>
                    </w:div>
                    <w:div w:id="1589997720">
                      <w:marLeft w:val="0"/>
                      <w:marRight w:val="0"/>
                      <w:marTop w:val="0"/>
                      <w:marBottom w:val="0"/>
                      <w:divBdr>
                        <w:top w:val="none" w:sz="0" w:space="0" w:color="auto"/>
                        <w:left w:val="none" w:sz="0" w:space="0" w:color="auto"/>
                        <w:bottom w:val="none" w:sz="0" w:space="0" w:color="auto"/>
                        <w:right w:val="none" w:sz="0" w:space="0" w:color="auto"/>
                      </w:divBdr>
                    </w:div>
                    <w:div w:id="712117875">
                      <w:marLeft w:val="0"/>
                      <w:marRight w:val="0"/>
                      <w:marTop w:val="0"/>
                      <w:marBottom w:val="0"/>
                      <w:divBdr>
                        <w:top w:val="none" w:sz="0" w:space="0" w:color="auto"/>
                        <w:left w:val="none" w:sz="0" w:space="0" w:color="auto"/>
                        <w:bottom w:val="none" w:sz="0" w:space="0" w:color="auto"/>
                        <w:right w:val="none" w:sz="0" w:space="0" w:color="auto"/>
                      </w:divBdr>
                    </w:div>
                    <w:div w:id="1532256749">
                      <w:marLeft w:val="0"/>
                      <w:marRight w:val="0"/>
                      <w:marTop w:val="0"/>
                      <w:marBottom w:val="0"/>
                      <w:divBdr>
                        <w:top w:val="none" w:sz="0" w:space="0" w:color="auto"/>
                        <w:left w:val="none" w:sz="0" w:space="0" w:color="auto"/>
                        <w:bottom w:val="none" w:sz="0" w:space="0" w:color="auto"/>
                        <w:right w:val="none" w:sz="0" w:space="0" w:color="auto"/>
                      </w:divBdr>
                    </w:div>
                  </w:divsChild>
                </w:div>
                <w:div w:id="414861795">
                  <w:marLeft w:val="0"/>
                  <w:marRight w:val="0"/>
                  <w:marTop w:val="0"/>
                  <w:marBottom w:val="0"/>
                  <w:divBdr>
                    <w:top w:val="none" w:sz="0" w:space="0" w:color="auto"/>
                    <w:left w:val="none" w:sz="0" w:space="0" w:color="auto"/>
                    <w:bottom w:val="none" w:sz="0" w:space="0" w:color="auto"/>
                    <w:right w:val="none" w:sz="0" w:space="0" w:color="auto"/>
                  </w:divBdr>
                  <w:divsChild>
                    <w:div w:id="188837089">
                      <w:marLeft w:val="0"/>
                      <w:marRight w:val="0"/>
                      <w:marTop w:val="0"/>
                      <w:marBottom w:val="0"/>
                      <w:divBdr>
                        <w:top w:val="none" w:sz="0" w:space="0" w:color="auto"/>
                        <w:left w:val="none" w:sz="0" w:space="0" w:color="auto"/>
                        <w:bottom w:val="none" w:sz="0" w:space="0" w:color="auto"/>
                        <w:right w:val="none" w:sz="0" w:space="0" w:color="auto"/>
                      </w:divBdr>
                    </w:div>
                    <w:div w:id="311060685">
                      <w:marLeft w:val="0"/>
                      <w:marRight w:val="0"/>
                      <w:marTop w:val="0"/>
                      <w:marBottom w:val="0"/>
                      <w:divBdr>
                        <w:top w:val="none" w:sz="0" w:space="0" w:color="auto"/>
                        <w:left w:val="none" w:sz="0" w:space="0" w:color="auto"/>
                        <w:bottom w:val="none" w:sz="0" w:space="0" w:color="auto"/>
                        <w:right w:val="none" w:sz="0" w:space="0" w:color="auto"/>
                      </w:divBdr>
                    </w:div>
                    <w:div w:id="661470953">
                      <w:marLeft w:val="0"/>
                      <w:marRight w:val="0"/>
                      <w:marTop w:val="0"/>
                      <w:marBottom w:val="0"/>
                      <w:divBdr>
                        <w:top w:val="none" w:sz="0" w:space="0" w:color="auto"/>
                        <w:left w:val="none" w:sz="0" w:space="0" w:color="auto"/>
                        <w:bottom w:val="none" w:sz="0" w:space="0" w:color="auto"/>
                        <w:right w:val="none" w:sz="0" w:space="0" w:color="auto"/>
                      </w:divBdr>
                    </w:div>
                    <w:div w:id="224336205">
                      <w:marLeft w:val="0"/>
                      <w:marRight w:val="0"/>
                      <w:marTop w:val="0"/>
                      <w:marBottom w:val="0"/>
                      <w:divBdr>
                        <w:top w:val="none" w:sz="0" w:space="0" w:color="auto"/>
                        <w:left w:val="none" w:sz="0" w:space="0" w:color="auto"/>
                        <w:bottom w:val="none" w:sz="0" w:space="0" w:color="auto"/>
                        <w:right w:val="none" w:sz="0" w:space="0" w:color="auto"/>
                      </w:divBdr>
                    </w:div>
                    <w:div w:id="743532457">
                      <w:marLeft w:val="0"/>
                      <w:marRight w:val="0"/>
                      <w:marTop w:val="0"/>
                      <w:marBottom w:val="0"/>
                      <w:divBdr>
                        <w:top w:val="none" w:sz="0" w:space="0" w:color="auto"/>
                        <w:left w:val="none" w:sz="0" w:space="0" w:color="auto"/>
                        <w:bottom w:val="none" w:sz="0" w:space="0" w:color="auto"/>
                        <w:right w:val="none" w:sz="0" w:space="0" w:color="auto"/>
                      </w:divBdr>
                    </w:div>
                    <w:div w:id="1965577524">
                      <w:marLeft w:val="0"/>
                      <w:marRight w:val="0"/>
                      <w:marTop w:val="0"/>
                      <w:marBottom w:val="0"/>
                      <w:divBdr>
                        <w:top w:val="none" w:sz="0" w:space="0" w:color="auto"/>
                        <w:left w:val="none" w:sz="0" w:space="0" w:color="auto"/>
                        <w:bottom w:val="none" w:sz="0" w:space="0" w:color="auto"/>
                        <w:right w:val="none" w:sz="0" w:space="0" w:color="auto"/>
                      </w:divBdr>
                    </w:div>
                    <w:div w:id="1280064427">
                      <w:marLeft w:val="0"/>
                      <w:marRight w:val="0"/>
                      <w:marTop w:val="0"/>
                      <w:marBottom w:val="0"/>
                      <w:divBdr>
                        <w:top w:val="none" w:sz="0" w:space="0" w:color="auto"/>
                        <w:left w:val="none" w:sz="0" w:space="0" w:color="auto"/>
                        <w:bottom w:val="none" w:sz="0" w:space="0" w:color="auto"/>
                        <w:right w:val="none" w:sz="0" w:space="0" w:color="auto"/>
                      </w:divBdr>
                    </w:div>
                    <w:div w:id="571237781">
                      <w:marLeft w:val="0"/>
                      <w:marRight w:val="0"/>
                      <w:marTop w:val="0"/>
                      <w:marBottom w:val="0"/>
                      <w:divBdr>
                        <w:top w:val="none" w:sz="0" w:space="0" w:color="auto"/>
                        <w:left w:val="none" w:sz="0" w:space="0" w:color="auto"/>
                        <w:bottom w:val="none" w:sz="0" w:space="0" w:color="auto"/>
                        <w:right w:val="none" w:sz="0" w:space="0" w:color="auto"/>
                      </w:divBdr>
                    </w:div>
                  </w:divsChild>
                </w:div>
                <w:div w:id="1224029037">
                  <w:marLeft w:val="0"/>
                  <w:marRight w:val="0"/>
                  <w:marTop w:val="0"/>
                  <w:marBottom w:val="0"/>
                  <w:divBdr>
                    <w:top w:val="none" w:sz="0" w:space="0" w:color="auto"/>
                    <w:left w:val="none" w:sz="0" w:space="0" w:color="auto"/>
                    <w:bottom w:val="none" w:sz="0" w:space="0" w:color="auto"/>
                    <w:right w:val="none" w:sz="0" w:space="0" w:color="auto"/>
                  </w:divBdr>
                  <w:divsChild>
                    <w:div w:id="783235753">
                      <w:marLeft w:val="0"/>
                      <w:marRight w:val="0"/>
                      <w:marTop w:val="0"/>
                      <w:marBottom w:val="0"/>
                      <w:divBdr>
                        <w:top w:val="none" w:sz="0" w:space="0" w:color="auto"/>
                        <w:left w:val="none" w:sz="0" w:space="0" w:color="auto"/>
                        <w:bottom w:val="none" w:sz="0" w:space="0" w:color="auto"/>
                        <w:right w:val="none" w:sz="0" w:space="0" w:color="auto"/>
                      </w:divBdr>
                    </w:div>
                    <w:div w:id="2113695556">
                      <w:marLeft w:val="0"/>
                      <w:marRight w:val="0"/>
                      <w:marTop w:val="0"/>
                      <w:marBottom w:val="0"/>
                      <w:divBdr>
                        <w:top w:val="none" w:sz="0" w:space="0" w:color="auto"/>
                        <w:left w:val="none" w:sz="0" w:space="0" w:color="auto"/>
                        <w:bottom w:val="none" w:sz="0" w:space="0" w:color="auto"/>
                        <w:right w:val="none" w:sz="0" w:space="0" w:color="auto"/>
                      </w:divBdr>
                    </w:div>
                    <w:div w:id="648049303">
                      <w:marLeft w:val="0"/>
                      <w:marRight w:val="0"/>
                      <w:marTop w:val="0"/>
                      <w:marBottom w:val="0"/>
                      <w:divBdr>
                        <w:top w:val="none" w:sz="0" w:space="0" w:color="auto"/>
                        <w:left w:val="none" w:sz="0" w:space="0" w:color="auto"/>
                        <w:bottom w:val="none" w:sz="0" w:space="0" w:color="auto"/>
                        <w:right w:val="none" w:sz="0" w:space="0" w:color="auto"/>
                      </w:divBdr>
                    </w:div>
                    <w:div w:id="982852582">
                      <w:marLeft w:val="0"/>
                      <w:marRight w:val="0"/>
                      <w:marTop w:val="0"/>
                      <w:marBottom w:val="0"/>
                      <w:divBdr>
                        <w:top w:val="none" w:sz="0" w:space="0" w:color="auto"/>
                        <w:left w:val="none" w:sz="0" w:space="0" w:color="auto"/>
                        <w:bottom w:val="none" w:sz="0" w:space="0" w:color="auto"/>
                        <w:right w:val="none" w:sz="0" w:space="0" w:color="auto"/>
                      </w:divBdr>
                    </w:div>
                  </w:divsChild>
                </w:div>
                <w:div w:id="1415929269">
                  <w:marLeft w:val="0"/>
                  <w:marRight w:val="0"/>
                  <w:marTop w:val="0"/>
                  <w:marBottom w:val="0"/>
                  <w:divBdr>
                    <w:top w:val="none" w:sz="0" w:space="0" w:color="auto"/>
                    <w:left w:val="none" w:sz="0" w:space="0" w:color="auto"/>
                    <w:bottom w:val="none" w:sz="0" w:space="0" w:color="auto"/>
                    <w:right w:val="none" w:sz="0" w:space="0" w:color="auto"/>
                  </w:divBdr>
                  <w:divsChild>
                    <w:div w:id="1796176919">
                      <w:marLeft w:val="0"/>
                      <w:marRight w:val="0"/>
                      <w:marTop w:val="0"/>
                      <w:marBottom w:val="0"/>
                      <w:divBdr>
                        <w:top w:val="none" w:sz="0" w:space="0" w:color="auto"/>
                        <w:left w:val="none" w:sz="0" w:space="0" w:color="auto"/>
                        <w:bottom w:val="none" w:sz="0" w:space="0" w:color="auto"/>
                        <w:right w:val="none" w:sz="0" w:space="0" w:color="auto"/>
                      </w:divBdr>
                    </w:div>
                    <w:div w:id="667443753">
                      <w:marLeft w:val="0"/>
                      <w:marRight w:val="0"/>
                      <w:marTop w:val="0"/>
                      <w:marBottom w:val="0"/>
                      <w:divBdr>
                        <w:top w:val="none" w:sz="0" w:space="0" w:color="auto"/>
                        <w:left w:val="none" w:sz="0" w:space="0" w:color="auto"/>
                        <w:bottom w:val="none" w:sz="0" w:space="0" w:color="auto"/>
                        <w:right w:val="none" w:sz="0" w:space="0" w:color="auto"/>
                      </w:divBdr>
                    </w:div>
                  </w:divsChild>
                </w:div>
                <w:div w:id="1660963629">
                  <w:marLeft w:val="0"/>
                  <w:marRight w:val="0"/>
                  <w:marTop w:val="0"/>
                  <w:marBottom w:val="0"/>
                  <w:divBdr>
                    <w:top w:val="none" w:sz="0" w:space="0" w:color="auto"/>
                    <w:left w:val="none" w:sz="0" w:space="0" w:color="auto"/>
                    <w:bottom w:val="none" w:sz="0" w:space="0" w:color="auto"/>
                    <w:right w:val="none" w:sz="0" w:space="0" w:color="auto"/>
                  </w:divBdr>
                  <w:divsChild>
                    <w:div w:id="462161718">
                      <w:marLeft w:val="0"/>
                      <w:marRight w:val="0"/>
                      <w:marTop w:val="0"/>
                      <w:marBottom w:val="0"/>
                      <w:divBdr>
                        <w:top w:val="none" w:sz="0" w:space="0" w:color="auto"/>
                        <w:left w:val="none" w:sz="0" w:space="0" w:color="auto"/>
                        <w:bottom w:val="none" w:sz="0" w:space="0" w:color="auto"/>
                        <w:right w:val="none" w:sz="0" w:space="0" w:color="auto"/>
                      </w:divBdr>
                    </w:div>
                    <w:div w:id="934872462">
                      <w:marLeft w:val="0"/>
                      <w:marRight w:val="0"/>
                      <w:marTop w:val="0"/>
                      <w:marBottom w:val="0"/>
                      <w:divBdr>
                        <w:top w:val="none" w:sz="0" w:space="0" w:color="auto"/>
                        <w:left w:val="none" w:sz="0" w:space="0" w:color="auto"/>
                        <w:bottom w:val="none" w:sz="0" w:space="0" w:color="auto"/>
                        <w:right w:val="none" w:sz="0" w:space="0" w:color="auto"/>
                      </w:divBdr>
                    </w:div>
                    <w:div w:id="2134324254">
                      <w:marLeft w:val="0"/>
                      <w:marRight w:val="0"/>
                      <w:marTop w:val="0"/>
                      <w:marBottom w:val="0"/>
                      <w:divBdr>
                        <w:top w:val="none" w:sz="0" w:space="0" w:color="auto"/>
                        <w:left w:val="none" w:sz="0" w:space="0" w:color="auto"/>
                        <w:bottom w:val="none" w:sz="0" w:space="0" w:color="auto"/>
                        <w:right w:val="none" w:sz="0" w:space="0" w:color="auto"/>
                      </w:divBdr>
                    </w:div>
                    <w:div w:id="1209681390">
                      <w:marLeft w:val="0"/>
                      <w:marRight w:val="0"/>
                      <w:marTop w:val="0"/>
                      <w:marBottom w:val="0"/>
                      <w:divBdr>
                        <w:top w:val="none" w:sz="0" w:space="0" w:color="auto"/>
                        <w:left w:val="none" w:sz="0" w:space="0" w:color="auto"/>
                        <w:bottom w:val="none" w:sz="0" w:space="0" w:color="auto"/>
                        <w:right w:val="none" w:sz="0" w:space="0" w:color="auto"/>
                      </w:divBdr>
                    </w:div>
                    <w:div w:id="363482435">
                      <w:marLeft w:val="0"/>
                      <w:marRight w:val="0"/>
                      <w:marTop w:val="0"/>
                      <w:marBottom w:val="0"/>
                      <w:divBdr>
                        <w:top w:val="none" w:sz="0" w:space="0" w:color="auto"/>
                        <w:left w:val="none" w:sz="0" w:space="0" w:color="auto"/>
                        <w:bottom w:val="none" w:sz="0" w:space="0" w:color="auto"/>
                        <w:right w:val="none" w:sz="0" w:space="0" w:color="auto"/>
                      </w:divBdr>
                    </w:div>
                    <w:div w:id="1311210501">
                      <w:marLeft w:val="0"/>
                      <w:marRight w:val="0"/>
                      <w:marTop w:val="0"/>
                      <w:marBottom w:val="0"/>
                      <w:divBdr>
                        <w:top w:val="none" w:sz="0" w:space="0" w:color="auto"/>
                        <w:left w:val="none" w:sz="0" w:space="0" w:color="auto"/>
                        <w:bottom w:val="none" w:sz="0" w:space="0" w:color="auto"/>
                        <w:right w:val="none" w:sz="0" w:space="0" w:color="auto"/>
                      </w:divBdr>
                    </w:div>
                    <w:div w:id="319694016">
                      <w:marLeft w:val="0"/>
                      <w:marRight w:val="0"/>
                      <w:marTop w:val="0"/>
                      <w:marBottom w:val="0"/>
                      <w:divBdr>
                        <w:top w:val="none" w:sz="0" w:space="0" w:color="auto"/>
                        <w:left w:val="none" w:sz="0" w:space="0" w:color="auto"/>
                        <w:bottom w:val="none" w:sz="0" w:space="0" w:color="auto"/>
                        <w:right w:val="none" w:sz="0" w:space="0" w:color="auto"/>
                      </w:divBdr>
                    </w:div>
                  </w:divsChild>
                </w:div>
                <w:div w:id="1331641510">
                  <w:marLeft w:val="0"/>
                  <w:marRight w:val="0"/>
                  <w:marTop w:val="0"/>
                  <w:marBottom w:val="0"/>
                  <w:divBdr>
                    <w:top w:val="none" w:sz="0" w:space="0" w:color="auto"/>
                    <w:left w:val="none" w:sz="0" w:space="0" w:color="auto"/>
                    <w:bottom w:val="none" w:sz="0" w:space="0" w:color="auto"/>
                    <w:right w:val="none" w:sz="0" w:space="0" w:color="auto"/>
                  </w:divBdr>
                  <w:divsChild>
                    <w:div w:id="266738256">
                      <w:marLeft w:val="0"/>
                      <w:marRight w:val="0"/>
                      <w:marTop w:val="0"/>
                      <w:marBottom w:val="0"/>
                      <w:divBdr>
                        <w:top w:val="none" w:sz="0" w:space="0" w:color="auto"/>
                        <w:left w:val="none" w:sz="0" w:space="0" w:color="auto"/>
                        <w:bottom w:val="none" w:sz="0" w:space="0" w:color="auto"/>
                        <w:right w:val="none" w:sz="0" w:space="0" w:color="auto"/>
                      </w:divBdr>
                    </w:div>
                    <w:div w:id="2041734892">
                      <w:marLeft w:val="0"/>
                      <w:marRight w:val="0"/>
                      <w:marTop w:val="0"/>
                      <w:marBottom w:val="0"/>
                      <w:divBdr>
                        <w:top w:val="none" w:sz="0" w:space="0" w:color="auto"/>
                        <w:left w:val="none" w:sz="0" w:space="0" w:color="auto"/>
                        <w:bottom w:val="none" w:sz="0" w:space="0" w:color="auto"/>
                        <w:right w:val="none" w:sz="0" w:space="0" w:color="auto"/>
                      </w:divBdr>
                    </w:div>
                    <w:div w:id="79909977">
                      <w:marLeft w:val="0"/>
                      <w:marRight w:val="0"/>
                      <w:marTop w:val="0"/>
                      <w:marBottom w:val="0"/>
                      <w:divBdr>
                        <w:top w:val="none" w:sz="0" w:space="0" w:color="auto"/>
                        <w:left w:val="none" w:sz="0" w:space="0" w:color="auto"/>
                        <w:bottom w:val="none" w:sz="0" w:space="0" w:color="auto"/>
                        <w:right w:val="none" w:sz="0" w:space="0" w:color="auto"/>
                      </w:divBdr>
                    </w:div>
                    <w:div w:id="219558442">
                      <w:marLeft w:val="0"/>
                      <w:marRight w:val="0"/>
                      <w:marTop w:val="0"/>
                      <w:marBottom w:val="0"/>
                      <w:divBdr>
                        <w:top w:val="none" w:sz="0" w:space="0" w:color="auto"/>
                        <w:left w:val="none" w:sz="0" w:space="0" w:color="auto"/>
                        <w:bottom w:val="none" w:sz="0" w:space="0" w:color="auto"/>
                        <w:right w:val="none" w:sz="0" w:space="0" w:color="auto"/>
                      </w:divBdr>
                    </w:div>
                    <w:div w:id="85729802">
                      <w:marLeft w:val="0"/>
                      <w:marRight w:val="0"/>
                      <w:marTop w:val="0"/>
                      <w:marBottom w:val="0"/>
                      <w:divBdr>
                        <w:top w:val="none" w:sz="0" w:space="0" w:color="auto"/>
                        <w:left w:val="none" w:sz="0" w:space="0" w:color="auto"/>
                        <w:bottom w:val="none" w:sz="0" w:space="0" w:color="auto"/>
                        <w:right w:val="none" w:sz="0" w:space="0" w:color="auto"/>
                      </w:divBdr>
                    </w:div>
                    <w:div w:id="1873761363">
                      <w:marLeft w:val="0"/>
                      <w:marRight w:val="0"/>
                      <w:marTop w:val="0"/>
                      <w:marBottom w:val="0"/>
                      <w:divBdr>
                        <w:top w:val="none" w:sz="0" w:space="0" w:color="auto"/>
                        <w:left w:val="none" w:sz="0" w:space="0" w:color="auto"/>
                        <w:bottom w:val="none" w:sz="0" w:space="0" w:color="auto"/>
                        <w:right w:val="none" w:sz="0" w:space="0" w:color="auto"/>
                      </w:divBdr>
                    </w:div>
                    <w:div w:id="657802363">
                      <w:marLeft w:val="0"/>
                      <w:marRight w:val="0"/>
                      <w:marTop w:val="0"/>
                      <w:marBottom w:val="0"/>
                      <w:divBdr>
                        <w:top w:val="none" w:sz="0" w:space="0" w:color="auto"/>
                        <w:left w:val="none" w:sz="0" w:space="0" w:color="auto"/>
                        <w:bottom w:val="none" w:sz="0" w:space="0" w:color="auto"/>
                        <w:right w:val="none" w:sz="0" w:space="0" w:color="auto"/>
                      </w:divBdr>
                    </w:div>
                    <w:div w:id="1215123766">
                      <w:marLeft w:val="0"/>
                      <w:marRight w:val="0"/>
                      <w:marTop w:val="0"/>
                      <w:marBottom w:val="0"/>
                      <w:divBdr>
                        <w:top w:val="none" w:sz="0" w:space="0" w:color="auto"/>
                        <w:left w:val="none" w:sz="0" w:space="0" w:color="auto"/>
                        <w:bottom w:val="none" w:sz="0" w:space="0" w:color="auto"/>
                        <w:right w:val="none" w:sz="0" w:space="0" w:color="auto"/>
                      </w:divBdr>
                    </w:div>
                    <w:div w:id="704328883">
                      <w:marLeft w:val="0"/>
                      <w:marRight w:val="0"/>
                      <w:marTop w:val="0"/>
                      <w:marBottom w:val="0"/>
                      <w:divBdr>
                        <w:top w:val="none" w:sz="0" w:space="0" w:color="auto"/>
                        <w:left w:val="none" w:sz="0" w:space="0" w:color="auto"/>
                        <w:bottom w:val="none" w:sz="0" w:space="0" w:color="auto"/>
                        <w:right w:val="none" w:sz="0" w:space="0" w:color="auto"/>
                      </w:divBdr>
                    </w:div>
                  </w:divsChild>
                </w:div>
                <w:div w:id="805127704">
                  <w:marLeft w:val="0"/>
                  <w:marRight w:val="0"/>
                  <w:marTop w:val="0"/>
                  <w:marBottom w:val="0"/>
                  <w:divBdr>
                    <w:top w:val="none" w:sz="0" w:space="0" w:color="auto"/>
                    <w:left w:val="none" w:sz="0" w:space="0" w:color="auto"/>
                    <w:bottom w:val="none" w:sz="0" w:space="0" w:color="auto"/>
                    <w:right w:val="none" w:sz="0" w:space="0" w:color="auto"/>
                  </w:divBdr>
                  <w:divsChild>
                    <w:div w:id="1341391052">
                      <w:marLeft w:val="0"/>
                      <w:marRight w:val="0"/>
                      <w:marTop w:val="0"/>
                      <w:marBottom w:val="0"/>
                      <w:divBdr>
                        <w:top w:val="none" w:sz="0" w:space="0" w:color="auto"/>
                        <w:left w:val="none" w:sz="0" w:space="0" w:color="auto"/>
                        <w:bottom w:val="none" w:sz="0" w:space="0" w:color="auto"/>
                        <w:right w:val="none" w:sz="0" w:space="0" w:color="auto"/>
                      </w:divBdr>
                    </w:div>
                    <w:div w:id="540630752">
                      <w:marLeft w:val="0"/>
                      <w:marRight w:val="0"/>
                      <w:marTop w:val="0"/>
                      <w:marBottom w:val="0"/>
                      <w:divBdr>
                        <w:top w:val="none" w:sz="0" w:space="0" w:color="auto"/>
                        <w:left w:val="none" w:sz="0" w:space="0" w:color="auto"/>
                        <w:bottom w:val="none" w:sz="0" w:space="0" w:color="auto"/>
                        <w:right w:val="none" w:sz="0" w:space="0" w:color="auto"/>
                      </w:divBdr>
                    </w:div>
                    <w:div w:id="1530410052">
                      <w:marLeft w:val="0"/>
                      <w:marRight w:val="0"/>
                      <w:marTop w:val="0"/>
                      <w:marBottom w:val="0"/>
                      <w:divBdr>
                        <w:top w:val="none" w:sz="0" w:space="0" w:color="auto"/>
                        <w:left w:val="none" w:sz="0" w:space="0" w:color="auto"/>
                        <w:bottom w:val="none" w:sz="0" w:space="0" w:color="auto"/>
                        <w:right w:val="none" w:sz="0" w:space="0" w:color="auto"/>
                      </w:divBdr>
                    </w:div>
                  </w:divsChild>
                </w:div>
                <w:div w:id="1676036953">
                  <w:marLeft w:val="0"/>
                  <w:marRight w:val="0"/>
                  <w:marTop w:val="0"/>
                  <w:marBottom w:val="0"/>
                  <w:divBdr>
                    <w:top w:val="none" w:sz="0" w:space="0" w:color="auto"/>
                    <w:left w:val="none" w:sz="0" w:space="0" w:color="auto"/>
                    <w:bottom w:val="none" w:sz="0" w:space="0" w:color="auto"/>
                    <w:right w:val="none" w:sz="0" w:space="0" w:color="auto"/>
                  </w:divBdr>
                  <w:divsChild>
                    <w:div w:id="712969989">
                      <w:marLeft w:val="0"/>
                      <w:marRight w:val="0"/>
                      <w:marTop w:val="0"/>
                      <w:marBottom w:val="0"/>
                      <w:divBdr>
                        <w:top w:val="none" w:sz="0" w:space="0" w:color="auto"/>
                        <w:left w:val="none" w:sz="0" w:space="0" w:color="auto"/>
                        <w:bottom w:val="none" w:sz="0" w:space="0" w:color="auto"/>
                        <w:right w:val="none" w:sz="0" w:space="0" w:color="auto"/>
                      </w:divBdr>
                    </w:div>
                    <w:div w:id="1214537237">
                      <w:marLeft w:val="0"/>
                      <w:marRight w:val="0"/>
                      <w:marTop w:val="0"/>
                      <w:marBottom w:val="0"/>
                      <w:divBdr>
                        <w:top w:val="none" w:sz="0" w:space="0" w:color="auto"/>
                        <w:left w:val="none" w:sz="0" w:space="0" w:color="auto"/>
                        <w:bottom w:val="none" w:sz="0" w:space="0" w:color="auto"/>
                        <w:right w:val="none" w:sz="0" w:space="0" w:color="auto"/>
                      </w:divBdr>
                    </w:div>
                    <w:div w:id="1611276196">
                      <w:marLeft w:val="0"/>
                      <w:marRight w:val="0"/>
                      <w:marTop w:val="0"/>
                      <w:marBottom w:val="0"/>
                      <w:divBdr>
                        <w:top w:val="none" w:sz="0" w:space="0" w:color="auto"/>
                        <w:left w:val="none" w:sz="0" w:space="0" w:color="auto"/>
                        <w:bottom w:val="none" w:sz="0" w:space="0" w:color="auto"/>
                        <w:right w:val="none" w:sz="0" w:space="0" w:color="auto"/>
                      </w:divBdr>
                    </w:div>
                  </w:divsChild>
                </w:div>
                <w:div w:id="1511800247">
                  <w:marLeft w:val="0"/>
                  <w:marRight w:val="0"/>
                  <w:marTop w:val="0"/>
                  <w:marBottom w:val="0"/>
                  <w:divBdr>
                    <w:top w:val="none" w:sz="0" w:space="0" w:color="auto"/>
                    <w:left w:val="none" w:sz="0" w:space="0" w:color="auto"/>
                    <w:bottom w:val="none" w:sz="0" w:space="0" w:color="auto"/>
                    <w:right w:val="none" w:sz="0" w:space="0" w:color="auto"/>
                  </w:divBdr>
                  <w:divsChild>
                    <w:div w:id="669286150">
                      <w:marLeft w:val="0"/>
                      <w:marRight w:val="0"/>
                      <w:marTop w:val="0"/>
                      <w:marBottom w:val="0"/>
                      <w:divBdr>
                        <w:top w:val="none" w:sz="0" w:space="0" w:color="auto"/>
                        <w:left w:val="none" w:sz="0" w:space="0" w:color="auto"/>
                        <w:bottom w:val="none" w:sz="0" w:space="0" w:color="auto"/>
                        <w:right w:val="none" w:sz="0" w:space="0" w:color="auto"/>
                      </w:divBdr>
                    </w:div>
                    <w:div w:id="805468950">
                      <w:marLeft w:val="0"/>
                      <w:marRight w:val="0"/>
                      <w:marTop w:val="0"/>
                      <w:marBottom w:val="0"/>
                      <w:divBdr>
                        <w:top w:val="none" w:sz="0" w:space="0" w:color="auto"/>
                        <w:left w:val="none" w:sz="0" w:space="0" w:color="auto"/>
                        <w:bottom w:val="none" w:sz="0" w:space="0" w:color="auto"/>
                        <w:right w:val="none" w:sz="0" w:space="0" w:color="auto"/>
                      </w:divBdr>
                    </w:div>
                    <w:div w:id="1596204664">
                      <w:marLeft w:val="0"/>
                      <w:marRight w:val="0"/>
                      <w:marTop w:val="0"/>
                      <w:marBottom w:val="0"/>
                      <w:divBdr>
                        <w:top w:val="none" w:sz="0" w:space="0" w:color="auto"/>
                        <w:left w:val="none" w:sz="0" w:space="0" w:color="auto"/>
                        <w:bottom w:val="none" w:sz="0" w:space="0" w:color="auto"/>
                        <w:right w:val="none" w:sz="0" w:space="0" w:color="auto"/>
                      </w:divBdr>
                    </w:div>
                    <w:div w:id="1192381376">
                      <w:marLeft w:val="0"/>
                      <w:marRight w:val="0"/>
                      <w:marTop w:val="0"/>
                      <w:marBottom w:val="0"/>
                      <w:divBdr>
                        <w:top w:val="none" w:sz="0" w:space="0" w:color="auto"/>
                        <w:left w:val="none" w:sz="0" w:space="0" w:color="auto"/>
                        <w:bottom w:val="none" w:sz="0" w:space="0" w:color="auto"/>
                        <w:right w:val="none" w:sz="0" w:space="0" w:color="auto"/>
                      </w:divBdr>
                    </w:div>
                    <w:div w:id="581722630">
                      <w:marLeft w:val="0"/>
                      <w:marRight w:val="0"/>
                      <w:marTop w:val="0"/>
                      <w:marBottom w:val="0"/>
                      <w:divBdr>
                        <w:top w:val="none" w:sz="0" w:space="0" w:color="auto"/>
                        <w:left w:val="none" w:sz="0" w:space="0" w:color="auto"/>
                        <w:bottom w:val="none" w:sz="0" w:space="0" w:color="auto"/>
                        <w:right w:val="none" w:sz="0" w:space="0" w:color="auto"/>
                      </w:divBdr>
                    </w:div>
                    <w:div w:id="943879852">
                      <w:marLeft w:val="0"/>
                      <w:marRight w:val="0"/>
                      <w:marTop w:val="0"/>
                      <w:marBottom w:val="0"/>
                      <w:divBdr>
                        <w:top w:val="none" w:sz="0" w:space="0" w:color="auto"/>
                        <w:left w:val="none" w:sz="0" w:space="0" w:color="auto"/>
                        <w:bottom w:val="none" w:sz="0" w:space="0" w:color="auto"/>
                        <w:right w:val="none" w:sz="0" w:space="0" w:color="auto"/>
                      </w:divBdr>
                    </w:div>
                  </w:divsChild>
                </w:div>
                <w:div w:id="1873685649">
                  <w:marLeft w:val="0"/>
                  <w:marRight w:val="0"/>
                  <w:marTop w:val="0"/>
                  <w:marBottom w:val="0"/>
                  <w:divBdr>
                    <w:top w:val="none" w:sz="0" w:space="0" w:color="auto"/>
                    <w:left w:val="none" w:sz="0" w:space="0" w:color="auto"/>
                    <w:bottom w:val="none" w:sz="0" w:space="0" w:color="auto"/>
                    <w:right w:val="none" w:sz="0" w:space="0" w:color="auto"/>
                  </w:divBdr>
                  <w:divsChild>
                    <w:div w:id="801775727">
                      <w:marLeft w:val="0"/>
                      <w:marRight w:val="0"/>
                      <w:marTop w:val="0"/>
                      <w:marBottom w:val="0"/>
                      <w:divBdr>
                        <w:top w:val="none" w:sz="0" w:space="0" w:color="auto"/>
                        <w:left w:val="none" w:sz="0" w:space="0" w:color="auto"/>
                        <w:bottom w:val="none" w:sz="0" w:space="0" w:color="auto"/>
                        <w:right w:val="none" w:sz="0" w:space="0" w:color="auto"/>
                      </w:divBdr>
                    </w:div>
                    <w:div w:id="1664552630">
                      <w:marLeft w:val="0"/>
                      <w:marRight w:val="0"/>
                      <w:marTop w:val="0"/>
                      <w:marBottom w:val="0"/>
                      <w:divBdr>
                        <w:top w:val="none" w:sz="0" w:space="0" w:color="auto"/>
                        <w:left w:val="none" w:sz="0" w:space="0" w:color="auto"/>
                        <w:bottom w:val="none" w:sz="0" w:space="0" w:color="auto"/>
                        <w:right w:val="none" w:sz="0" w:space="0" w:color="auto"/>
                      </w:divBdr>
                    </w:div>
                  </w:divsChild>
                </w:div>
                <w:div w:id="44531258">
                  <w:marLeft w:val="0"/>
                  <w:marRight w:val="0"/>
                  <w:marTop w:val="0"/>
                  <w:marBottom w:val="0"/>
                  <w:divBdr>
                    <w:top w:val="none" w:sz="0" w:space="0" w:color="auto"/>
                    <w:left w:val="none" w:sz="0" w:space="0" w:color="auto"/>
                    <w:bottom w:val="none" w:sz="0" w:space="0" w:color="auto"/>
                    <w:right w:val="none" w:sz="0" w:space="0" w:color="auto"/>
                  </w:divBdr>
                  <w:divsChild>
                    <w:div w:id="1063873582">
                      <w:marLeft w:val="0"/>
                      <w:marRight w:val="0"/>
                      <w:marTop w:val="0"/>
                      <w:marBottom w:val="0"/>
                      <w:divBdr>
                        <w:top w:val="none" w:sz="0" w:space="0" w:color="auto"/>
                        <w:left w:val="none" w:sz="0" w:space="0" w:color="auto"/>
                        <w:bottom w:val="none" w:sz="0" w:space="0" w:color="auto"/>
                        <w:right w:val="none" w:sz="0" w:space="0" w:color="auto"/>
                      </w:divBdr>
                    </w:div>
                    <w:div w:id="1199582330">
                      <w:marLeft w:val="0"/>
                      <w:marRight w:val="0"/>
                      <w:marTop w:val="0"/>
                      <w:marBottom w:val="0"/>
                      <w:divBdr>
                        <w:top w:val="none" w:sz="0" w:space="0" w:color="auto"/>
                        <w:left w:val="none" w:sz="0" w:space="0" w:color="auto"/>
                        <w:bottom w:val="none" w:sz="0" w:space="0" w:color="auto"/>
                        <w:right w:val="none" w:sz="0" w:space="0" w:color="auto"/>
                      </w:divBdr>
                    </w:div>
                    <w:div w:id="1227299431">
                      <w:marLeft w:val="0"/>
                      <w:marRight w:val="0"/>
                      <w:marTop w:val="0"/>
                      <w:marBottom w:val="0"/>
                      <w:divBdr>
                        <w:top w:val="none" w:sz="0" w:space="0" w:color="auto"/>
                        <w:left w:val="none" w:sz="0" w:space="0" w:color="auto"/>
                        <w:bottom w:val="none" w:sz="0" w:space="0" w:color="auto"/>
                        <w:right w:val="none" w:sz="0" w:space="0" w:color="auto"/>
                      </w:divBdr>
                    </w:div>
                  </w:divsChild>
                </w:div>
                <w:div w:id="2041782327">
                  <w:marLeft w:val="0"/>
                  <w:marRight w:val="0"/>
                  <w:marTop w:val="0"/>
                  <w:marBottom w:val="0"/>
                  <w:divBdr>
                    <w:top w:val="none" w:sz="0" w:space="0" w:color="auto"/>
                    <w:left w:val="none" w:sz="0" w:space="0" w:color="auto"/>
                    <w:bottom w:val="none" w:sz="0" w:space="0" w:color="auto"/>
                    <w:right w:val="none" w:sz="0" w:space="0" w:color="auto"/>
                  </w:divBdr>
                  <w:divsChild>
                    <w:div w:id="422915785">
                      <w:marLeft w:val="0"/>
                      <w:marRight w:val="0"/>
                      <w:marTop w:val="0"/>
                      <w:marBottom w:val="0"/>
                      <w:divBdr>
                        <w:top w:val="none" w:sz="0" w:space="0" w:color="auto"/>
                        <w:left w:val="none" w:sz="0" w:space="0" w:color="auto"/>
                        <w:bottom w:val="none" w:sz="0" w:space="0" w:color="auto"/>
                        <w:right w:val="none" w:sz="0" w:space="0" w:color="auto"/>
                      </w:divBdr>
                    </w:div>
                    <w:div w:id="2051374445">
                      <w:marLeft w:val="0"/>
                      <w:marRight w:val="0"/>
                      <w:marTop w:val="0"/>
                      <w:marBottom w:val="0"/>
                      <w:divBdr>
                        <w:top w:val="none" w:sz="0" w:space="0" w:color="auto"/>
                        <w:left w:val="none" w:sz="0" w:space="0" w:color="auto"/>
                        <w:bottom w:val="none" w:sz="0" w:space="0" w:color="auto"/>
                        <w:right w:val="none" w:sz="0" w:space="0" w:color="auto"/>
                      </w:divBdr>
                    </w:div>
                  </w:divsChild>
                </w:div>
                <w:div w:id="774447369">
                  <w:marLeft w:val="0"/>
                  <w:marRight w:val="0"/>
                  <w:marTop w:val="0"/>
                  <w:marBottom w:val="0"/>
                  <w:divBdr>
                    <w:top w:val="none" w:sz="0" w:space="0" w:color="auto"/>
                    <w:left w:val="none" w:sz="0" w:space="0" w:color="auto"/>
                    <w:bottom w:val="none" w:sz="0" w:space="0" w:color="auto"/>
                    <w:right w:val="none" w:sz="0" w:space="0" w:color="auto"/>
                  </w:divBdr>
                  <w:divsChild>
                    <w:div w:id="2076198647">
                      <w:marLeft w:val="0"/>
                      <w:marRight w:val="0"/>
                      <w:marTop w:val="0"/>
                      <w:marBottom w:val="0"/>
                      <w:divBdr>
                        <w:top w:val="none" w:sz="0" w:space="0" w:color="auto"/>
                        <w:left w:val="none" w:sz="0" w:space="0" w:color="auto"/>
                        <w:bottom w:val="none" w:sz="0" w:space="0" w:color="auto"/>
                        <w:right w:val="none" w:sz="0" w:space="0" w:color="auto"/>
                      </w:divBdr>
                    </w:div>
                    <w:div w:id="1558470007">
                      <w:marLeft w:val="0"/>
                      <w:marRight w:val="0"/>
                      <w:marTop w:val="0"/>
                      <w:marBottom w:val="0"/>
                      <w:divBdr>
                        <w:top w:val="none" w:sz="0" w:space="0" w:color="auto"/>
                        <w:left w:val="none" w:sz="0" w:space="0" w:color="auto"/>
                        <w:bottom w:val="none" w:sz="0" w:space="0" w:color="auto"/>
                        <w:right w:val="none" w:sz="0" w:space="0" w:color="auto"/>
                      </w:divBdr>
                    </w:div>
                    <w:div w:id="1197621984">
                      <w:marLeft w:val="0"/>
                      <w:marRight w:val="0"/>
                      <w:marTop w:val="0"/>
                      <w:marBottom w:val="0"/>
                      <w:divBdr>
                        <w:top w:val="none" w:sz="0" w:space="0" w:color="auto"/>
                        <w:left w:val="none" w:sz="0" w:space="0" w:color="auto"/>
                        <w:bottom w:val="none" w:sz="0" w:space="0" w:color="auto"/>
                        <w:right w:val="none" w:sz="0" w:space="0" w:color="auto"/>
                      </w:divBdr>
                    </w:div>
                    <w:div w:id="2027369026">
                      <w:marLeft w:val="0"/>
                      <w:marRight w:val="0"/>
                      <w:marTop w:val="0"/>
                      <w:marBottom w:val="0"/>
                      <w:divBdr>
                        <w:top w:val="none" w:sz="0" w:space="0" w:color="auto"/>
                        <w:left w:val="none" w:sz="0" w:space="0" w:color="auto"/>
                        <w:bottom w:val="none" w:sz="0" w:space="0" w:color="auto"/>
                        <w:right w:val="none" w:sz="0" w:space="0" w:color="auto"/>
                      </w:divBdr>
                    </w:div>
                    <w:div w:id="949779468">
                      <w:marLeft w:val="0"/>
                      <w:marRight w:val="0"/>
                      <w:marTop w:val="0"/>
                      <w:marBottom w:val="0"/>
                      <w:divBdr>
                        <w:top w:val="none" w:sz="0" w:space="0" w:color="auto"/>
                        <w:left w:val="none" w:sz="0" w:space="0" w:color="auto"/>
                        <w:bottom w:val="none" w:sz="0" w:space="0" w:color="auto"/>
                        <w:right w:val="none" w:sz="0" w:space="0" w:color="auto"/>
                      </w:divBdr>
                    </w:div>
                    <w:div w:id="784158057">
                      <w:marLeft w:val="0"/>
                      <w:marRight w:val="0"/>
                      <w:marTop w:val="0"/>
                      <w:marBottom w:val="0"/>
                      <w:divBdr>
                        <w:top w:val="none" w:sz="0" w:space="0" w:color="auto"/>
                        <w:left w:val="none" w:sz="0" w:space="0" w:color="auto"/>
                        <w:bottom w:val="none" w:sz="0" w:space="0" w:color="auto"/>
                        <w:right w:val="none" w:sz="0" w:space="0" w:color="auto"/>
                      </w:divBdr>
                    </w:div>
                    <w:div w:id="540747356">
                      <w:marLeft w:val="0"/>
                      <w:marRight w:val="0"/>
                      <w:marTop w:val="0"/>
                      <w:marBottom w:val="0"/>
                      <w:divBdr>
                        <w:top w:val="none" w:sz="0" w:space="0" w:color="auto"/>
                        <w:left w:val="none" w:sz="0" w:space="0" w:color="auto"/>
                        <w:bottom w:val="none" w:sz="0" w:space="0" w:color="auto"/>
                        <w:right w:val="none" w:sz="0" w:space="0" w:color="auto"/>
                      </w:divBdr>
                    </w:div>
                    <w:div w:id="557591884">
                      <w:marLeft w:val="0"/>
                      <w:marRight w:val="0"/>
                      <w:marTop w:val="0"/>
                      <w:marBottom w:val="0"/>
                      <w:divBdr>
                        <w:top w:val="none" w:sz="0" w:space="0" w:color="auto"/>
                        <w:left w:val="none" w:sz="0" w:space="0" w:color="auto"/>
                        <w:bottom w:val="none" w:sz="0" w:space="0" w:color="auto"/>
                        <w:right w:val="none" w:sz="0" w:space="0" w:color="auto"/>
                      </w:divBdr>
                    </w:div>
                    <w:div w:id="1409572591">
                      <w:marLeft w:val="0"/>
                      <w:marRight w:val="0"/>
                      <w:marTop w:val="0"/>
                      <w:marBottom w:val="0"/>
                      <w:divBdr>
                        <w:top w:val="none" w:sz="0" w:space="0" w:color="auto"/>
                        <w:left w:val="none" w:sz="0" w:space="0" w:color="auto"/>
                        <w:bottom w:val="none" w:sz="0" w:space="0" w:color="auto"/>
                        <w:right w:val="none" w:sz="0" w:space="0" w:color="auto"/>
                      </w:divBdr>
                    </w:div>
                  </w:divsChild>
                </w:div>
                <w:div w:id="1366447925">
                  <w:marLeft w:val="0"/>
                  <w:marRight w:val="0"/>
                  <w:marTop w:val="0"/>
                  <w:marBottom w:val="0"/>
                  <w:divBdr>
                    <w:top w:val="none" w:sz="0" w:space="0" w:color="auto"/>
                    <w:left w:val="none" w:sz="0" w:space="0" w:color="auto"/>
                    <w:bottom w:val="none" w:sz="0" w:space="0" w:color="auto"/>
                    <w:right w:val="none" w:sz="0" w:space="0" w:color="auto"/>
                  </w:divBdr>
                  <w:divsChild>
                    <w:div w:id="1896114604">
                      <w:marLeft w:val="0"/>
                      <w:marRight w:val="0"/>
                      <w:marTop w:val="0"/>
                      <w:marBottom w:val="0"/>
                      <w:divBdr>
                        <w:top w:val="none" w:sz="0" w:space="0" w:color="auto"/>
                        <w:left w:val="none" w:sz="0" w:space="0" w:color="auto"/>
                        <w:bottom w:val="none" w:sz="0" w:space="0" w:color="auto"/>
                        <w:right w:val="none" w:sz="0" w:space="0" w:color="auto"/>
                      </w:divBdr>
                    </w:div>
                    <w:div w:id="388462510">
                      <w:marLeft w:val="0"/>
                      <w:marRight w:val="0"/>
                      <w:marTop w:val="0"/>
                      <w:marBottom w:val="0"/>
                      <w:divBdr>
                        <w:top w:val="none" w:sz="0" w:space="0" w:color="auto"/>
                        <w:left w:val="none" w:sz="0" w:space="0" w:color="auto"/>
                        <w:bottom w:val="none" w:sz="0" w:space="0" w:color="auto"/>
                        <w:right w:val="none" w:sz="0" w:space="0" w:color="auto"/>
                      </w:divBdr>
                    </w:div>
                    <w:div w:id="174152386">
                      <w:marLeft w:val="0"/>
                      <w:marRight w:val="0"/>
                      <w:marTop w:val="0"/>
                      <w:marBottom w:val="0"/>
                      <w:divBdr>
                        <w:top w:val="none" w:sz="0" w:space="0" w:color="auto"/>
                        <w:left w:val="none" w:sz="0" w:space="0" w:color="auto"/>
                        <w:bottom w:val="none" w:sz="0" w:space="0" w:color="auto"/>
                        <w:right w:val="none" w:sz="0" w:space="0" w:color="auto"/>
                      </w:divBdr>
                    </w:div>
                    <w:div w:id="1573004696">
                      <w:marLeft w:val="0"/>
                      <w:marRight w:val="0"/>
                      <w:marTop w:val="0"/>
                      <w:marBottom w:val="0"/>
                      <w:divBdr>
                        <w:top w:val="none" w:sz="0" w:space="0" w:color="auto"/>
                        <w:left w:val="none" w:sz="0" w:space="0" w:color="auto"/>
                        <w:bottom w:val="none" w:sz="0" w:space="0" w:color="auto"/>
                        <w:right w:val="none" w:sz="0" w:space="0" w:color="auto"/>
                      </w:divBdr>
                    </w:div>
                    <w:div w:id="1233660185">
                      <w:marLeft w:val="0"/>
                      <w:marRight w:val="0"/>
                      <w:marTop w:val="0"/>
                      <w:marBottom w:val="0"/>
                      <w:divBdr>
                        <w:top w:val="none" w:sz="0" w:space="0" w:color="auto"/>
                        <w:left w:val="none" w:sz="0" w:space="0" w:color="auto"/>
                        <w:bottom w:val="none" w:sz="0" w:space="0" w:color="auto"/>
                        <w:right w:val="none" w:sz="0" w:space="0" w:color="auto"/>
                      </w:divBdr>
                    </w:div>
                    <w:div w:id="969551973">
                      <w:marLeft w:val="0"/>
                      <w:marRight w:val="0"/>
                      <w:marTop w:val="0"/>
                      <w:marBottom w:val="0"/>
                      <w:divBdr>
                        <w:top w:val="none" w:sz="0" w:space="0" w:color="auto"/>
                        <w:left w:val="none" w:sz="0" w:space="0" w:color="auto"/>
                        <w:bottom w:val="none" w:sz="0" w:space="0" w:color="auto"/>
                        <w:right w:val="none" w:sz="0" w:space="0" w:color="auto"/>
                      </w:divBdr>
                    </w:div>
                    <w:div w:id="404765709">
                      <w:marLeft w:val="0"/>
                      <w:marRight w:val="0"/>
                      <w:marTop w:val="0"/>
                      <w:marBottom w:val="0"/>
                      <w:divBdr>
                        <w:top w:val="none" w:sz="0" w:space="0" w:color="auto"/>
                        <w:left w:val="none" w:sz="0" w:space="0" w:color="auto"/>
                        <w:bottom w:val="none" w:sz="0" w:space="0" w:color="auto"/>
                        <w:right w:val="none" w:sz="0" w:space="0" w:color="auto"/>
                      </w:divBdr>
                    </w:div>
                    <w:div w:id="1232227575">
                      <w:marLeft w:val="0"/>
                      <w:marRight w:val="0"/>
                      <w:marTop w:val="0"/>
                      <w:marBottom w:val="0"/>
                      <w:divBdr>
                        <w:top w:val="none" w:sz="0" w:space="0" w:color="auto"/>
                        <w:left w:val="none" w:sz="0" w:space="0" w:color="auto"/>
                        <w:bottom w:val="none" w:sz="0" w:space="0" w:color="auto"/>
                        <w:right w:val="none" w:sz="0" w:space="0" w:color="auto"/>
                      </w:divBdr>
                    </w:div>
                  </w:divsChild>
                </w:div>
                <w:div w:id="892079302">
                  <w:marLeft w:val="0"/>
                  <w:marRight w:val="0"/>
                  <w:marTop w:val="0"/>
                  <w:marBottom w:val="0"/>
                  <w:divBdr>
                    <w:top w:val="none" w:sz="0" w:space="0" w:color="auto"/>
                    <w:left w:val="none" w:sz="0" w:space="0" w:color="auto"/>
                    <w:bottom w:val="none" w:sz="0" w:space="0" w:color="auto"/>
                    <w:right w:val="none" w:sz="0" w:space="0" w:color="auto"/>
                  </w:divBdr>
                  <w:divsChild>
                    <w:div w:id="604843793">
                      <w:marLeft w:val="0"/>
                      <w:marRight w:val="0"/>
                      <w:marTop w:val="0"/>
                      <w:marBottom w:val="0"/>
                      <w:divBdr>
                        <w:top w:val="none" w:sz="0" w:space="0" w:color="auto"/>
                        <w:left w:val="none" w:sz="0" w:space="0" w:color="auto"/>
                        <w:bottom w:val="none" w:sz="0" w:space="0" w:color="auto"/>
                        <w:right w:val="none" w:sz="0" w:space="0" w:color="auto"/>
                      </w:divBdr>
                    </w:div>
                    <w:div w:id="747727680">
                      <w:marLeft w:val="0"/>
                      <w:marRight w:val="0"/>
                      <w:marTop w:val="0"/>
                      <w:marBottom w:val="0"/>
                      <w:divBdr>
                        <w:top w:val="none" w:sz="0" w:space="0" w:color="auto"/>
                        <w:left w:val="none" w:sz="0" w:space="0" w:color="auto"/>
                        <w:bottom w:val="none" w:sz="0" w:space="0" w:color="auto"/>
                        <w:right w:val="none" w:sz="0" w:space="0" w:color="auto"/>
                      </w:divBdr>
                    </w:div>
                    <w:div w:id="222763521">
                      <w:marLeft w:val="0"/>
                      <w:marRight w:val="0"/>
                      <w:marTop w:val="0"/>
                      <w:marBottom w:val="0"/>
                      <w:divBdr>
                        <w:top w:val="none" w:sz="0" w:space="0" w:color="auto"/>
                        <w:left w:val="none" w:sz="0" w:space="0" w:color="auto"/>
                        <w:bottom w:val="none" w:sz="0" w:space="0" w:color="auto"/>
                        <w:right w:val="none" w:sz="0" w:space="0" w:color="auto"/>
                      </w:divBdr>
                    </w:div>
                    <w:div w:id="364599741">
                      <w:marLeft w:val="0"/>
                      <w:marRight w:val="0"/>
                      <w:marTop w:val="0"/>
                      <w:marBottom w:val="0"/>
                      <w:divBdr>
                        <w:top w:val="none" w:sz="0" w:space="0" w:color="auto"/>
                        <w:left w:val="none" w:sz="0" w:space="0" w:color="auto"/>
                        <w:bottom w:val="none" w:sz="0" w:space="0" w:color="auto"/>
                        <w:right w:val="none" w:sz="0" w:space="0" w:color="auto"/>
                      </w:divBdr>
                    </w:div>
                    <w:div w:id="1445807564">
                      <w:marLeft w:val="0"/>
                      <w:marRight w:val="0"/>
                      <w:marTop w:val="0"/>
                      <w:marBottom w:val="0"/>
                      <w:divBdr>
                        <w:top w:val="none" w:sz="0" w:space="0" w:color="auto"/>
                        <w:left w:val="none" w:sz="0" w:space="0" w:color="auto"/>
                        <w:bottom w:val="none" w:sz="0" w:space="0" w:color="auto"/>
                        <w:right w:val="none" w:sz="0" w:space="0" w:color="auto"/>
                      </w:divBdr>
                    </w:div>
                  </w:divsChild>
                </w:div>
                <w:div w:id="1854107658">
                  <w:marLeft w:val="0"/>
                  <w:marRight w:val="0"/>
                  <w:marTop w:val="0"/>
                  <w:marBottom w:val="0"/>
                  <w:divBdr>
                    <w:top w:val="none" w:sz="0" w:space="0" w:color="auto"/>
                    <w:left w:val="none" w:sz="0" w:space="0" w:color="auto"/>
                    <w:bottom w:val="none" w:sz="0" w:space="0" w:color="auto"/>
                    <w:right w:val="none" w:sz="0" w:space="0" w:color="auto"/>
                  </w:divBdr>
                  <w:divsChild>
                    <w:div w:id="355271733">
                      <w:marLeft w:val="0"/>
                      <w:marRight w:val="0"/>
                      <w:marTop w:val="0"/>
                      <w:marBottom w:val="0"/>
                      <w:divBdr>
                        <w:top w:val="none" w:sz="0" w:space="0" w:color="auto"/>
                        <w:left w:val="none" w:sz="0" w:space="0" w:color="auto"/>
                        <w:bottom w:val="none" w:sz="0" w:space="0" w:color="auto"/>
                        <w:right w:val="none" w:sz="0" w:space="0" w:color="auto"/>
                      </w:divBdr>
                    </w:div>
                    <w:div w:id="1646741138">
                      <w:marLeft w:val="0"/>
                      <w:marRight w:val="0"/>
                      <w:marTop w:val="0"/>
                      <w:marBottom w:val="0"/>
                      <w:divBdr>
                        <w:top w:val="none" w:sz="0" w:space="0" w:color="auto"/>
                        <w:left w:val="none" w:sz="0" w:space="0" w:color="auto"/>
                        <w:bottom w:val="none" w:sz="0" w:space="0" w:color="auto"/>
                        <w:right w:val="none" w:sz="0" w:space="0" w:color="auto"/>
                      </w:divBdr>
                    </w:div>
                  </w:divsChild>
                </w:div>
                <w:div w:id="2059039561">
                  <w:marLeft w:val="0"/>
                  <w:marRight w:val="0"/>
                  <w:marTop w:val="0"/>
                  <w:marBottom w:val="0"/>
                  <w:divBdr>
                    <w:top w:val="none" w:sz="0" w:space="0" w:color="auto"/>
                    <w:left w:val="none" w:sz="0" w:space="0" w:color="auto"/>
                    <w:bottom w:val="none" w:sz="0" w:space="0" w:color="auto"/>
                    <w:right w:val="none" w:sz="0" w:space="0" w:color="auto"/>
                  </w:divBdr>
                  <w:divsChild>
                    <w:div w:id="1187862602">
                      <w:marLeft w:val="0"/>
                      <w:marRight w:val="0"/>
                      <w:marTop w:val="0"/>
                      <w:marBottom w:val="0"/>
                      <w:divBdr>
                        <w:top w:val="none" w:sz="0" w:space="0" w:color="auto"/>
                        <w:left w:val="none" w:sz="0" w:space="0" w:color="auto"/>
                        <w:bottom w:val="none" w:sz="0" w:space="0" w:color="auto"/>
                        <w:right w:val="none" w:sz="0" w:space="0" w:color="auto"/>
                      </w:divBdr>
                    </w:div>
                    <w:div w:id="528645866">
                      <w:marLeft w:val="0"/>
                      <w:marRight w:val="0"/>
                      <w:marTop w:val="0"/>
                      <w:marBottom w:val="0"/>
                      <w:divBdr>
                        <w:top w:val="none" w:sz="0" w:space="0" w:color="auto"/>
                        <w:left w:val="none" w:sz="0" w:space="0" w:color="auto"/>
                        <w:bottom w:val="none" w:sz="0" w:space="0" w:color="auto"/>
                        <w:right w:val="none" w:sz="0" w:space="0" w:color="auto"/>
                      </w:divBdr>
                    </w:div>
                  </w:divsChild>
                </w:div>
                <w:div w:id="1318923452">
                  <w:marLeft w:val="0"/>
                  <w:marRight w:val="0"/>
                  <w:marTop w:val="0"/>
                  <w:marBottom w:val="0"/>
                  <w:divBdr>
                    <w:top w:val="none" w:sz="0" w:space="0" w:color="auto"/>
                    <w:left w:val="none" w:sz="0" w:space="0" w:color="auto"/>
                    <w:bottom w:val="none" w:sz="0" w:space="0" w:color="auto"/>
                    <w:right w:val="none" w:sz="0" w:space="0" w:color="auto"/>
                  </w:divBdr>
                  <w:divsChild>
                    <w:div w:id="1555651893">
                      <w:marLeft w:val="0"/>
                      <w:marRight w:val="0"/>
                      <w:marTop w:val="0"/>
                      <w:marBottom w:val="0"/>
                      <w:divBdr>
                        <w:top w:val="none" w:sz="0" w:space="0" w:color="auto"/>
                        <w:left w:val="none" w:sz="0" w:space="0" w:color="auto"/>
                        <w:bottom w:val="none" w:sz="0" w:space="0" w:color="auto"/>
                        <w:right w:val="none" w:sz="0" w:space="0" w:color="auto"/>
                      </w:divBdr>
                    </w:div>
                    <w:div w:id="1720007995">
                      <w:marLeft w:val="0"/>
                      <w:marRight w:val="0"/>
                      <w:marTop w:val="0"/>
                      <w:marBottom w:val="0"/>
                      <w:divBdr>
                        <w:top w:val="none" w:sz="0" w:space="0" w:color="auto"/>
                        <w:left w:val="none" w:sz="0" w:space="0" w:color="auto"/>
                        <w:bottom w:val="none" w:sz="0" w:space="0" w:color="auto"/>
                        <w:right w:val="none" w:sz="0" w:space="0" w:color="auto"/>
                      </w:divBdr>
                    </w:div>
                    <w:div w:id="186333717">
                      <w:marLeft w:val="0"/>
                      <w:marRight w:val="0"/>
                      <w:marTop w:val="0"/>
                      <w:marBottom w:val="0"/>
                      <w:divBdr>
                        <w:top w:val="none" w:sz="0" w:space="0" w:color="auto"/>
                        <w:left w:val="none" w:sz="0" w:space="0" w:color="auto"/>
                        <w:bottom w:val="none" w:sz="0" w:space="0" w:color="auto"/>
                        <w:right w:val="none" w:sz="0" w:space="0" w:color="auto"/>
                      </w:divBdr>
                    </w:div>
                    <w:div w:id="1178883164">
                      <w:marLeft w:val="0"/>
                      <w:marRight w:val="0"/>
                      <w:marTop w:val="0"/>
                      <w:marBottom w:val="0"/>
                      <w:divBdr>
                        <w:top w:val="none" w:sz="0" w:space="0" w:color="auto"/>
                        <w:left w:val="none" w:sz="0" w:space="0" w:color="auto"/>
                        <w:bottom w:val="none" w:sz="0" w:space="0" w:color="auto"/>
                        <w:right w:val="none" w:sz="0" w:space="0" w:color="auto"/>
                      </w:divBdr>
                    </w:div>
                    <w:div w:id="1916160402">
                      <w:marLeft w:val="0"/>
                      <w:marRight w:val="0"/>
                      <w:marTop w:val="0"/>
                      <w:marBottom w:val="0"/>
                      <w:divBdr>
                        <w:top w:val="none" w:sz="0" w:space="0" w:color="auto"/>
                        <w:left w:val="none" w:sz="0" w:space="0" w:color="auto"/>
                        <w:bottom w:val="none" w:sz="0" w:space="0" w:color="auto"/>
                        <w:right w:val="none" w:sz="0" w:space="0" w:color="auto"/>
                      </w:divBdr>
                    </w:div>
                    <w:div w:id="57752477">
                      <w:marLeft w:val="0"/>
                      <w:marRight w:val="0"/>
                      <w:marTop w:val="0"/>
                      <w:marBottom w:val="0"/>
                      <w:divBdr>
                        <w:top w:val="none" w:sz="0" w:space="0" w:color="auto"/>
                        <w:left w:val="none" w:sz="0" w:space="0" w:color="auto"/>
                        <w:bottom w:val="none" w:sz="0" w:space="0" w:color="auto"/>
                        <w:right w:val="none" w:sz="0" w:space="0" w:color="auto"/>
                      </w:divBdr>
                    </w:div>
                    <w:div w:id="525362529">
                      <w:marLeft w:val="0"/>
                      <w:marRight w:val="0"/>
                      <w:marTop w:val="0"/>
                      <w:marBottom w:val="0"/>
                      <w:divBdr>
                        <w:top w:val="none" w:sz="0" w:space="0" w:color="auto"/>
                        <w:left w:val="none" w:sz="0" w:space="0" w:color="auto"/>
                        <w:bottom w:val="none" w:sz="0" w:space="0" w:color="auto"/>
                        <w:right w:val="none" w:sz="0" w:space="0" w:color="auto"/>
                      </w:divBdr>
                    </w:div>
                  </w:divsChild>
                </w:div>
                <w:div w:id="1501239938">
                  <w:marLeft w:val="0"/>
                  <w:marRight w:val="0"/>
                  <w:marTop w:val="0"/>
                  <w:marBottom w:val="0"/>
                  <w:divBdr>
                    <w:top w:val="none" w:sz="0" w:space="0" w:color="auto"/>
                    <w:left w:val="none" w:sz="0" w:space="0" w:color="auto"/>
                    <w:bottom w:val="none" w:sz="0" w:space="0" w:color="auto"/>
                    <w:right w:val="none" w:sz="0" w:space="0" w:color="auto"/>
                  </w:divBdr>
                  <w:divsChild>
                    <w:div w:id="788934297">
                      <w:marLeft w:val="0"/>
                      <w:marRight w:val="0"/>
                      <w:marTop w:val="0"/>
                      <w:marBottom w:val="0"/>
                      <w:divBdr>
                        <w:top w:val="none" w:sz="0" w:space="0" w:color="auto"/>
                        <w:left w:val="none" w:sz="0" w:space="0" w:color="auto"/>
                        <w:bottom w:val="none" w:sz="0" w:space="0" w:color="auto"/>
                        <w:right w:val="none" w:sz="0" w:space="0" w:color="auto"/>
                      </w:divBdr>
                    </w:div>
                    <w:div w:id="1070229643">
                      <w:marLeft w:val="0"/>
                      <w:marRight w:val="0"/>
                      <w:marTop w:val="0"/>
                      <w:marBottom w:val="0"/>
                      <w:divBdr>
                        <w:top w:val="none" w:sz="0" w:space="0" w:color="auto"/>
                        <w:left w:val="none" w:sz="0" w:space="0" w:color="auto"/>
                        <w:bottom w:val="none" w:sz="0" w:space="0" w:color="auto"/>
                        <w:right w:val="none" w:sz="0" w:space="0" w:color="auto"/>
                      </w:divBdr>
                    </w:div>
                    <w:div w:id="963197483">
                      <w:marLeft w:val="0"/>
                      <w:marRight w:val="0"/>
                      <w:marTop w:val="0"/>
                      <w:marBottom w:val="0"/>
                      <w:divBdr>
                        <w:top w:val="none" w:sz="0" w:space="0" w:color="auto"/>
                        <w:left w:val="none" w:sz="0" w:space="0" w:color="auto"/>
                        <w:bottom w:val="none" w:sz="0" w:space="0" w:color="auto"/>
                        <w:right w:val="none" w:sz="0" w:space="0" w:color="auto"/>
                      </w:divBdr>
                    </w:div>
                    <w:div w:id="511187386">
                      <w:marLeft w:val="0"/>
                      <w:marRight w:val="0"/>
                      <w:marTop w:val="0"/>
                      <w:marBottom w:val="0"/>
                      <w:divBdr>
                        <w:top w:val="none" w:sz="0" w:space="0" w:color="auto"/>
                        <w:left w:val="none" w:sz="0" w:space="0" w:color="auto"/>
                        <w:bottom w:val="none" w:sz="0" w:space="0" w:color="auto"/>
                        <w:right w:val="none" w:sz="0" w:space="0" w:color="auto"/>
                      </w:divBdr>
                    </w:div>
                    <w:div w:id="2123915420">
                      <w:marLeft w:val="0"/>
                      <w:marRight w:val="0"/>
                      <w:marTop w:val="0"/>
                      <w:marBottom w:val="0"/>
                      <w:divBdr>
                        <w:top w:val="none" w:sz="0" w:space="0" w:color="auto"/>
                        <w:left w:val="none" w:sz="0" w:space="0" w:color="auto"/>
                        <w:bottom w:val="none" w:sz="0" w:space="0" w:color="auto"/>
                        <w:right w:val="none" w:sz="0" w:space="0" w:color="auto"/>
                      </w:divBdr>
                    </w:div>
                  </w:divsChild>
                </w:div>
                <w:div w:id="892889591">
                  <w:marLeft w:val="0"/>
                  <w:marRight w:val="0"/>
                  <w:marTop w:val="0"/>
                  <w:marBottom w:val="0"/>
                  <w:divBdr>
                    <w:top w:val="none" w:sz="0" w:space="0" w:color="auto"/>
                    <w:left w:val="none" w:sz="0" w:space="0" w:color="auto"/>
                    <w:bottom w:val="none" w:sz="0" w:space="0" w:color="auto"/>
                    <w:right w:val="none" w:sz="0" w:space="0" w:color="auto"/>
                  </w:divBdr>
                  <w:divsChild>
                    <w:div w:id="2057778124">
                      <w:marLeft w:val="0"/>
                      <w:marRight w:val="0"/>
                      <w:marTop w:val="0"/>
                      <w:marBottom w:val="0"/>
                      <w:divBdr>
                        <w:top w:val="none" w:sz="0" w:space="0" w:color="auto"/>
                        <w:left w:val="none" w:sz="0" w:space="0" w:color="auto"/>
                        <w:bottom w:val="none" w:sz="0" w:space="0" w:color="auto"/>
                        <w:right w:val="none" w:sz="0" w:space="0" w:color="auto"/>
                      </w:divBdr>
                    </w:div>
                    <w:div w:id="715205419">
                      <w:marLeft w:val="0"/>
                      <w:marRight w:val="0"/>
                      <w:marTop w:val="0"/>
                      <w:marBottom w:val="0"/>
                      <w:divBdr>
                        <w:top w:val="none" w:sz="0" w:space="0" w:color="auto"/>
                        <w:left w:val="none" w:sz="0" w:space="0" w:color="auto"/>
                        <w:bottom w:val="none" w:sz="0" w:space="0" w:color="auto"/>
                        <w:right w:val="none" w:sz="0" w:space="0" w:color="auto"/>
                      </w:divBdr>
                    </w:div>
                    <w:div w:id="403601014">
                      <w:marLeft w:val="0"/>
                      <w:marRight w:val="0"/>
                      <w:marTop w:val="0"/>
                      <w:marBottom w:val="0"/>
                      <w:divBdr>
                        <w:top w:val="none" w:sz="0" w:space="0" w:color="auto"/>
                        <w:left w:val="none" w:sz="0" w:space="0" w:color="auto"/>
                        <w:bottom w:val="none" w:sz="0" w:space="0" w:color="auto"/>
                        <w:right w:val="none" w:sz="0" w:space="0" w:color="auto"/>
                      </w:divBdr>
                    </w:div>
                  </w:divsChild>
                </w:div>
                <w:div w:id="1102460733">
                  <w:marLeft w:val="0"/>
                  <w:marRight w:val="0"/>
                  <w:marTop w:val="0"/>
                  <w:marBottom w:val="0"/>
                  <w:divBdr>
                    <w:top w:val="none" w:sz="0" w:space="0" w:color="auto"/>
                    <w:left w:val="none" w:sz="0" w:space="0" w:color="auto"/>
                    <w:bottom w:val="none" w:sz="0" w:space="0" w:color="auto"/>
                    <w:right w:val="none" w:sz="0" w:space="0" w:color="auto"/>
                  </w:divBdr>
                  <w:divsChild>
                    <w:div w:id="1606183305">
                      <w:marLeft w:val="0"/>
                      <w:marRight w:val="0"/>
                      <w:marTop w:val="0"/>
                      <w:marBottom w:val="0"/>
                      <w:divBdr>
                        <w:top w:val="none" w:sz="0" w:space="0" w:color="auto"/>
                        <w:left w:val="none" w:sz="0" w:space="0" w:color="auto"/>
                        <w:bottom w:val="none" w:sz="0" w:space="0" w:color="auto"/>
                        <w:right w:val="none" w:sz="0" w:space="0" w:color="auto"/>
                      </w:divBdr>
                    </w:div>
                    <w:div w:id="1346514269">
                      <w:marLeft w:val="0"/>
                      <w:marRight w:val="0"/>
                      <w:marTop w:val="0"/>
                      <w:marBottom w:val="0"/>
                      <w:divBdr>
                        <w:top w:val="none" w:sz="0" w:space="0" w:color="auto"/>
                        <w:left w:val="none" w:sz="0" w:space="0" w:color="auto"/>
                        <w:bottom w:val="none" w:sz="0" w:space="0" w:color="auto"/>
                        <w:right w:val="none" w:sz="0" w:space="0" w:color="auto"/>
                      </w:divBdr>
                    </w:div>
                    <w:div w:id="847448689">
                      <w:marLeft w:val="0"/>
                      <w:marRight w:val="0"/>
                      <w:marTop w:val="0"/>
                      <w:marBottom w:val="0"/>
                      <w:divBdr>
                        <w:top w:val="none" w:sz="0" w:space="0" w:color="auto"/>
                        <w:left w:val="none" w:sz="0" w:space="0" w:color="auto"/>
                        <w:bottom w:val="none" w:sz="0" w:space="0" w:color="auto"/>
                        <w:right w:val="none" w:sz="0" w:space="0" w:color="auto"/>
                      </w:divBdr>
                    </w:div>
                    <w:div w:id="2142140605">
                      <w:marLeft w:val="0"/>
                      <w:marRight w:val="0"/>
                      <w:marTop w:val="0"/>
                      <w:marBottom w:val="0"/>
                      <w:divBdr>
                        <w:top w:val="none" w:sz="0" w:space="0" w:color="auto"/>
                        <w:left w:val="none" w:sz="0" w:space="0" w:color="auto"/>
                        <w:bottom w:val="none" w:sz="0" w:space="0" w:color="auto"/>
                        <w:right w:val="none" w:sz="0" w:space="0" w:color="auto"/>
                      </w:divBdr>
                    </w:div>
                    <w:div w:id="260181655">
                      <w:marLeft w:val="0"/>
                      <w:marRight w:val="0"/>
                      <w:marTop w:val="0"/>
                      <w:marBottom w:val="0"/>
                      <w:divBdr>
                        <w:top w:val="none" w:sz="0" w:space="0" w:color="auto"/>
                        <w:left w:val="none" w:sz="0" w:space="0" w:color="auto"/>
                        <w:bottom w:val="none" w:sz="0" w:space="0" w:color="auto"/>
                        <w:right w:val="none" w:sz="0" w:space="0" w:color="auto"/>
                      </w:divBdr>
                    </w:div>
                  </w:divsChild>
                </w:div>
                <w:div w:id="911428307">
                  <w:marLeft w:val="0"/>
                  <w:marRight w:val="0"/>
                  <w:marTop w:val="0"/>
                  <w:marBottom w:val="0"/>
                  <w:divBdr>
                    <w:top w:val="none" w:sz="0" w:space="0" w:color="auto"/>
                    <w:left w:val="none" w:sz="0" w:space="0" w:color="auto"/>
                    <w:bottom w:val="none" w:sz="0" w:space="0" w:color="auto"/>
                    <w:right w:val="none" w:sz="0" w:space="0" w:color="auto"/>
                  </w:divBdr>
                  <w:divsChild>
                    <w:div w:id="1071076745">
                      <w:marLeft w:val="0"/>
                      <w:marRight w:val="0"/>
                      <w:marTop w:val="0"/>
                      <w:marBottom w:val="0"/>
                      <w:divBdr>
                        <w:top w:val="none" w:sz="0" w:space="0" w:color="auto"/>
                        <w:left w:val="none" w:sz="0" w:space="0" w:color="auto"/>
                        <w:bottom w:val="none" w:sz="0" w:space="0" w:color="auto"/>
                        <w:right w:val="none" w:sz="0" w:space="0" w:color="auto"/>
                      </w:divBdr>
                    </w:div>
                    <w:div w:id="10574748">
                      <w:marLeft w:val="0"/>
                      <w:marRight w:val="0"/>
                      <w:marTop w:val="0"/>
                      <w:marBottom w:val="0"/>
                      <w:divBdr>
                        <w:top w:val="none" w:sz="0" w:space="0" w:color="auto"/>
                        <w:left w:val="none" w:sz="0" w:space="0" w:color="auto"/>
                        <w:bottom w:val="none" w:sz="0" w:space="0" w:color="auto"/>
                        <w:right w:val="none" w:sz="0" w:space="0" w:color="auto"/>
                      </w:divBdr>
                    </w:div>
                    <w:div w:id="136849950">
                      <w:marLeft w:val="0"/>
                      <w:marRight w:val="0"/>
                      <w:marTop w:val="0"/>
                      <w:marBottom w:val="0"/>
                      <w:divBdr>
                        <w:top w:val="none" w:sz="0" w:space="0" w:color="auto"/>
                        <w:left w:val="none" w:sz="0" w:space="0" w:color="auto"/>
                        <w:bottom w:val="none" w:sz="0" w:space="0" w:color="auto"/>
                        <w:right w:val="none" w:sz="0" w:space="0" w:color="auto"/>
                      </w:divBdr>
                    </w:div>
                    <w:div w:id="1663504634">
                      <w:marLeft w:val="0"/>
                      <w:marRight w:val="0"/>
                      <w:marTop w:val="0"/>
                      <w:marBottom w:val="0"/>
                      <w:divBdr>
                        <w:top w:val="none" w:sz="0" w:space="0" w:color="auto"/>
                        <w:left w:val="none" w:sz="0" w:space="0" w:color="auto"/>
                        <w:bottom w:val="none" w:sz="0" w:space="0" w:color="auto"/>
                        <w:right w:val="none" w:sz="0" w:space="0" w:color="auto"/>
                      </w:divBdr>
                    </w:div>
                    <w:div w:id="1406296679">
                      <w:marLeft w:val="0"/>
                      <w:marRight w:val="0"/>
                      <w:marTop w:val="0"/>
                      <w:marBottom w:val="0"/>
                      <w:divBdr>
                        <w:top w:val="none" w:sz="0" w:space="0" w:color="auto"/>
                        <w:left w:val="none" w:sz="0" w:space="0" w:color="auto"/>
                        <w:bottom w:val="none" w:sz="0" w:space="0" w:color="auto"/>
                        <w:right w:val="none" w:sz="0" w:space="0" w:color="auto"/>
                      </w:divBdr>
                    </w:div>
                  </w:divsChild>
                </w:div>
                <w:div w:id="1372344126">
                  <w:marLeft w:val="0"/>
                  <w:marRight w:val="0"/>
                  <w:marTop w:val="0"/>
                  <w:marBottom w:val="0"/>
                  <w:divBdr>
                    <w:top w:val="none" w:sz="0" w:space="0" w:color="auto"/>
                    <w:left w:val="none" w:sz="0" w:space="0" w:color="auto"/>
                    <w:bottom w:val="none" w:sz="0" w:space="0" w:color="auto"/>
                    <w:right w:val="none" w:sz="0" w:space="0" w:color="auto"/>
                  </w:divBdr>
                  <w:divsChild>
                    <w:div w:id="835221461">
                      <w:marLeft w:val="0"/>
                      <w:marRight w:val="0"/>
                      <w:marTop w:val="0"/>
                      <w:marBottom w:val="0"/>
                      <w:divBdr>
                        <w:top w:val="none" w:sz="0" w:space="0" w:color="auto"/>
                        <w:left w:val="none" w:sz="0" w:space="0" w:color="auto"/>
                        <w:bottom w:val="none" w:sz="0" w:space="0" w:color="auto"/>
                        <w:right w:val="none" w:sz="0" w:space="0" w:color="auto"/>
                      </w:divBdr>
                    </w:div>
                    <w:div w:id="1095710972">
                      <w:marLeft w:val="0"/>
                      <w:marRight w:val="0"/>
                      <w:marTop w:val="0"/>
                      <w:marBottom w:val="0"/>
                      <w:divBdr>
                        <w:top w:val="none" w:sz="0" w:space="0" w:color="auto"/>
                        <w:left w:val="none" w:sz="0" w:space="0" w:color="auto"/>
                        <w:bottom w:val="none" w:sz="0" w:space="0" w:color="auto"/>
                        <w:right w:val="none" w:sz="0" w:space="0" w:color="auto"/>
                      </w:divBdr>
                    </w:div>
                    <w:div w:id="735084041">
                      <w:marLeft w:val="0"/>
                      <w:marRight w:val="0"/>
                      <w:marTop w:val="0"/>
                      <w:marBottom w:val="0"/>
                      <w:divBdr>
                        <w:top w:val="none" w:sz="0" w:space="0" w:color="auto"/>
                        <w:left w:val="none" w:sz="0" w:space="0" w:color="auto"/>
                        <w:bottom w:val="none" w:sz="0" w:space="0" w:color="auto"/>
                        <w:right w:val="none" w:sz="0" w:space="0" w:color="auto"/>
                      </w:divBdr>
                    </w:div>
                  </w:divsChild>
                </w:div>
                <w:div w:id="1337226371">
                  <w:marLeft w:val="0"/>
                  <w:marRight w:val="0"/>
                  <w:marTop w:val="0"/>
                  <w:marBottom w:val="0"/>
                  <w:divBdr>
                    <w:top w:val="none" w:sz="0" w:space="0" w:color="auto"/>
                    <w:left w:val="none" w:sz="0" w:space="0" w:color="auto"/>
                    <w:bottom w:val="none" w:sz="0" w:space="0" w:color="auto"/>
                    <w:right w:val="none" w:sz="0" w:space="0" w:color="auto"/>
                  </w:divBdr>
                  <w:divsChild>
                    <w:div w:id="648945627">
                      <w:marLeft w:val="0"/>
                      <w:marRight w:val="0"/>
                      <w:marTop w:val="0"/>
                      <w:marBottom w:val="0"/>
                      <w:divBdr>
                        <w:top w:val="none" w:sz="0" w:space="0" w:color="auto"/>
                        <w:left w:val="none" w:sz="0" w:space="0" w:color="auto"/>
                        <w:bottom w:val="none" w:sz="0" w:space="0" w:color="auto"/>
                        <w:right w:val="none" w:sz="0" w:space="0" w:color="auto"/>
                      </w:divBdr>
                    </w:div>
                    <w:div w:id="520357005">
                      <w:marLeft w:val="0"/>
                      <w:marRight w:val="0"/>
                      <w:marTop w:val="0"/>
                      <w:marBottom w:val="0"/>
                      <w:divBdr>
                        <w:top w:val="none" w:sz="0" w:space="0" w:color="auto"/>
                        <w:left w:val="none" w:sz="0" w:space="0" w:color="auto"/>
                        <w:bottom w:val="none" w:sz="0" w:space="0" w:color="auto"/>
                        <w:right w:val="none" w:sz="0" w:space="0" w:color="auto"/>
                      </w:divBdr>
                    </w:div>
                    <w:div w:id="764154333">
                      <w:marLeft w:val="0"/>
                      <w:marRight w:val="0"/>
                      <w:marTop w:val="0"/>
                      <w:marBottom w:val="0"/>
                      <w:divBdr>
                        <w:top w:val="none" w:sz="0" w:space="0" w:color="auto"/>
                        <w:left w:val="none" w:sz="0" w:space="0" w:color="auto"/>
                        <w:bottom w:val="none" w:sz="0" w:space="0" w:color="auto"/>
                        <w:right w:val="none" w:sz="0" w:space="0" w:color="auto"/>
                      </w:divBdr>
                    </w:div>
                  </w:divsChild>
                </w:div>
                <w:div w:id="1268078964">
                  <w:marLeft w:val="0"/>
                  <w:marRight w:val="0"/>
                  <w:marTop w:val="0"/>
                  <w:marBottom w:val="0"/>
                  <w:divBdr>
                    <w:top w:val="none" w:sz="0" w:space="0" w:color="auto"/>
                    <w:left w:val="none" w:sz="0" w:space="0" w:color="auto"/>
                    <w:bottom w:val="none" w:sz="0" w:space="0" w:color="auto"/>
                    <w:right w:val="none" w:sz="0" w:space="0" w:color="auto"/>
                  </w:divBdr>
                  <w:divsChild>
                    <w:div w:id="1863930047">
                      <w:marLeft w:val="0"/>
                      <w:marRight w:val="0"/>
                      <w:marTop w:val="0"/>
                      <w:marBottom w:val="0"/>
                      <w:divBdr>
                        <w:top w:val="none" w:sz="0" w:space="0" w:color="auto"/>
                        <w:left w:val="none" w:sz="0" w:space="0" w:color="auto"/>
                        <w:bottom w:val="none" w:sz="0" w:space="0" w:color="auto"/>
                        <w:right w:val="none" w:sz="0" w:space="0" w:color="auto"/>
                      </w:divBdr>
                    </w:div>
                    <w:div w:id="1395202466">
                      <w:marLeft w:val="0"/>
                      <w:marRight w:val="0"/>
                      <w:marTop w:val="0"/>
                      <w:marBottom w:val="0"/>
                      <w:divBdr>
                        <w:top w:val="none" w:sz="0" w:space="0" w:color="auto"/>
                        <w:left w:val="none" w:sz="0" w:space="0" w:color="auto"/>
                        <w:bottom w:val="none" w:sz="0" w:space="0" w:color="auto"/>
                        <w:right w:val="none" w:sz="0" w:space="0" w:color="auto"/>
                      </w:divBdr>
                    </w:div>
                    <w:div w:id="1791976964">
                      <w:marLeft w:val="0"/>
                      <w:marRight w:val="0"/>
                      <w:marTop w:val="0"/>
                      <w:marBottom w:val="0"/>
                      <w:divBdr>
                        <w:top w:val="none" w:sz="0" w:space="0" w:color="auto"/>
                        <w:left w:val="none" w:sz="0" w:space="0" w:color="auto"/>
                        <w:bottom w:val="none" w:sz="0" w:space="0" w:color="auto"/>
                        <w:right w:val="none" w:sz="0" w:space="0" w:color="auto"/>
                      </w:divBdr>
                    </w:div>
                    <w:div w:id="1434591276">
                      <w:marLeft w:val="0"/>
                      <w:marRight w:val="0"/>
                      <w:marTop w:val="0"/>
                      <w:marBottom w:val="0"/>
                      <w:divBdr>
                        <w:top w:val="none" w:sz="0" w:space="0" w:color="auto"/>
                        <w:left w:val="none" w:sz="0" w:space="0" w:color="auto"/>
                        <w:bottom w:val="none" w:sz="0" w:space="0" w:color="auto"/>
                        <w:right w:val="none" w:sz="0" w:space="0" w:color="auto"/>
                      </w:divBdr>
                    </w:div>
                  </w:divsChild>
                </w:div>
                <w:div w:id="946350071">
                  <w:marLeft w:val="0"/>
                  <w:marRight w:val="0"/>
                  <w:marTop w:val="0"/>
                  <w:marBottom w:val="0"/>
                  <w:divBdr>
                    <w:top w:val="none" w:sz="0" w:space="0" w:color="auto"/>
                    <w:left w:val="none" w:sz="0" w:space="0" w:color="auto"/>
                    <w:bottom w:val="none" w:sz="0" w:space="0" w:color="auto"/>
                    <w:right w:val="none" w:sz="0" w:space="0" w:color="auto"/>
                  </w:divBdr>
                  <w:divsChild>
                    <w:div w:id="1774667302">
                      <w:marLeft w:val="0"/>
                      <w:marRight w:val="0"/>
                      <w:marTop w:val="0"/>
                      <w:marBottom w:val="0"/>
                      <w:divBdr>
                        <w:top w:val="none" w:sz="0" w:space="0" w:color="auto"/>
                        <w:left w:val="none" w:sz="0" w:space="0" w:color="auto"/>
                        <w:bottom w:val="none" w:sz="0" w:space="0" w:color="auto"/>
                        <w:right w:val="none" w:sz="0" w:space="0" w:color="auto"/>
                      </w:divBdr>
                    </w:div>
                    <w:div w:id="1130516441">
                      <w:marLeft w:val="0"/>
                      <w:marRight w:val="0"/>
                      <w:marTop w:val="0"/>
                      <w:marBottom w:val="0"/>
                      <w:divBdr>
                        <w:top w:val="none" w:sz="0" w:space="0" w:color="auto"/>
                        <w:left w:val="none" w:sz="0" w:space="0" w:color="auto"/>
                        <w:bottom w:val="none" w:sz="0" w:space="0" w:color="auto"/>
                        <w:right w:val="none" w:sz="0" w:space="0" w:color="auto"/>
                      </w:divBdr>
                    </w:div>
                    <w:div w:id="1349792423">
                      <w:marLeft w:val="0"/>
                      <w:marRight w:val="0"/>
                      <w:marTop w:val="0"/>
                      <w:marBottom w:val="0"/>
                      <w:divBdr>
                        <w:top w:val="none" w:sz="0" w:space="0" w:color="auto"/>
                        <w:left w:val="none" w:sz="0" w:space="0" w:color="auto"/>
                        <w:bottom w:val="none" w:sz="0" w:space="0" w:color="auto"/>
                        <w:right w:val="none" w:sz="0" w:space="0" w:color="auto"/>
                      </w:divBdr>
                    </w:div>
                  </w:divsChild>
                </w:div>
                <w:div w:id="226847373">
                  <w:marLeft w:val="0"/>
                  <w:marRight w:val="0"/>
                  <w:marTop w:val="0"/>
                  <w:marBottom w:val="0"/>
                  <w:divBdr>
                    <w:top w:val="none" w:sz="0" w:space="0" w:color="auto"/>
                    <w:left w:val="none" w:sz="0" w:space="0" w:color="auto"/>
                    <w:bottom w:val="none" w:sz="0" w:space="0" w:color="auto"/>
                    <w:right w:val="none" w:sz="0" w:space="0" w:color="auto"/>
                  </w:divBdr>
                  <w:divsChild>
                    <w:div w:id="1419909227">
                      <w:marLeft w:val="0"/>
                      <w:marRight w:val="0"/>
                      <w:marTop w:val="0"/>
                      <w:marBottom w:val="0"/>
                      <w:divBdr>
                        <w:top w:val="none" w:sz="0" w:space="0" w:color="auto"/>
                        <w:left w:val="none" w:sz="0" w:space="0" w:color="auto"/>
                        <w:bottom w:val="none" w:sz="0" w:space="0" w:color="auto"/>
                        <w:right w:val="none" w:sz="0" w:space="0" w:color="auto"/>
                      </w:divBdr>
                    </w:div>
                    <w:div w:id="1558319165">
                      <w:marLeft w:val="0"/>
                      <w:marRight w:val="0"/>
                      <w:marTop w:val="0"/>
                      <w:marBottom w:val="0"/>
                      <w:divBdr>
                        <w:top w:val="none" w:sz="0" w:space="0" w:color="auto"/>
                        <w:left w:val="none" w:sz="0" w:space="0" w:color="auto"/>
                        <w:bottom w:val="none" w:sz="0" w:space="0" w:color="auto"/>
                        <w:right w:val="none" w:sz="0" w:space="0" w:color="auto"/>
                      </w:divBdr>
                    </w:div>
                    <w:div w:id="1971134716">
                      <w:marLeft w:val="0"/>
                      <w:marRight w:val="0"/>
                      <w:marTop w:val="0"/>
                      <w:marBottom w:val="0"/>
                      <w:divBdr>
                        <w:top w:val="none" w:sz="0" w:space="0" w:color="auto"/>
                        <w:left w:val="none" w:sz="0" w:space="0" w:color="auto"/>
                        <w:bottom w:val="none" w:sz="0" w:space="0" w:color="auto"/>
                        <w:right w:val="none" w:sz="0" w:space="0" w:color="auto"/>
                      </w:divBdr>
                    </w:div>
                    <w:div w:id="2113668170">
                      <w:marLeft w:val="0"/>
                      <w:marRight w:val="0"/>
                      <w:marTop w:val="0"/>
                      <w:marBottom w:val="0"/>
                      <w:divBdr>
                        <w:top w:val="none" w:sz="0" w:space="0" w:color="auto"/>
                        <w:left w:val="none" w:sz="0" w:space="0" w:color="auto"/>
                        <w:bottom w:val="none" w:sz="0" w:space="0" w:color="auto"/>
                        <w:right w:val="none" w:sz="0" w:space="0" w:color="auto"/>
                      </w:divBdr>
                    </w:div>
                  </w:divsChild>
                </w:div>
                <w:div w:id="623774782">
                  <w:marLeft w:val="0"/>
                  <w:marRight w:val="0"/>
                  <w:marTop w:val="0"/>
                  <w:marBottom w:val="0"/>
                  <w:divBdr>
                    <w:top w:val="none" w:sz="0" w:space="0" w:color="auto"/>
                    <w:left w:val="none" w:sz="0" w:space="0" w:color="auto"/>
                    <w:bottom w:val="none" w:sz="0" w:space="0" w:color="auto"/>
                    <w:right w:val="none" w:sz="0" w:space="0" w:color="auto"/>
                  </w:divBdr>
                  <w:divsChild>
                    <w:div w:id="1222138132">
                      <w:marLeft w:val="0"/>
                      <w:marRight w:val="0"/>
                      <w:marTop w:val="0"/>
                      <w:marBottom w:val="0"/>
                      <w:divBdr>
                        <w:top w:val="none" w:sz="0" w:space="0" w:color="auto"/>
                        <w:left w:val="none" w:sz="0" w:space="0" w:color="auto"/>
                        <w:bottom w:val="none" w:sz="0" w:space="0" w:color="auto"/>
                        <w:right w:val="none" w:sz="0" w:space="0" w:color="auto"/>
                      </w:divBdr>
                    </w:div>
                    <w:div w:id="2073385915">
                      <w:marLeft w:val="0"/>
                      <w:marRight w:val="0"/>
                      <w:marTop w:val="0"/>
                      <w:marBottom w:val="0"/>
                      <w:divBdr>
                        <w:top w:val="none" w:sz="0" w:space="0" w:color="auto"/>
                        <w:left w:val="none" w:sz="0" w:space="0" w:color="auto"/>
                        <w:bottom w:val="none" w:sz="0" w:space="0" w:color="auto"/>
                        <w:right w:val="none" w:sz="0" w:space="0" w:color="auto"/>
                      </w:divBdr>
                    </w:div>
                  </w:divsChild>
                </w:div>
                <w:div w:id="728959836">
                  <w:marLeft w:val="0"/>
                  <w:marRight w:val="0"/>
                  <w:marTop w:val="0"/>
                  <w:marBottom w:val="0"/>
                  <w:divBdr>
                    <w:top w:val="none" w:sz="0" w:space="0" w:color="auto"/>
                    <w:left w:val="none" w:sz="0" w:space="0" w:color="auto"/>
                    <w:bottom w:val="none" w:sz="0" w:space="0" w:color="auto"/>
                    <w:right w:val="none" w:sz="0" w:space="0" w:color="auto"/>
                  </w:divBdr>
                  <w:divsChild>
                    <w:div w:id="765227478">
                      <w:marLeft w:val="0"/>
                      <w:marRight w:val="0"/>
                      <w:marTop w:val="0"/>
                      <w:marBottom w:val="0"/>
                      <w:divBdr>
                        <w:top w:val="none" w:sz="0" w:space="0" w:color="auto"/>
                        <w:left w:val="none" w:sz="0" w:space="0" w:color="auto"/>
                        <w:bottom w:val="none" w:sz="0" w:space="0" w:color="auto"/>
                        <w:right w:val="none" w:sz="0" w:space="0" w:color="auto"/>
                      </w:divBdr>
                    </w:div>
                    <w:div w:id="269901134">
                      <w:marLeft w:val="0"/>
                      <w:marRight w:val="0"/>
                      <w:marTop w:val="0"/>
                      <w:marBottom w:val="0"/>
                      <w:divBdr>
                        <w:top w:val="none" w:sz="0" w:space="0" w:color="auto"/>
                        <w:left w:val="none" w:sz="0" w:space="0" w:color="auto"/>
                        <w:bottom w:val="none" w:sz="0" w:space="0" w:color="auto"/>
                        <w:right w:val="none" w:sz="0" w:space="0" w:color="auto"/>
                      </w:divBdr>
                    </w:div>
                    <w:div w:id="786969005">
                      <w:marLeft w:val="0"/>
                      <w:marRight w:val="0"/>
                      <w:marTop w:val="0"/>
                      <w:marBottom w:val="0"/>
                      <w:divBdr>
                        <w:top w:val="none" w:sz="0" w:space="0" w:color="auto"/>
                        <w:left w:val="none" w:sz="0" w:space="0" w:color="auto"/>
                        <w:bottom w:val="none" w:sz="0" w:space="0" w:color="auto"/>
                        <w:right w:val="none" w:sz="0" w:space="0" w:color="auto"/>
                      </w:divBdr>
                    </w:div>
                    <w:div w:id="2034500993">
                      <w:marLeft w:val="0"/>
                      <w:marRight w:val="0"/>
                      <w:marTop w:val="0"/>
                      <w:marBottom w:val="0"/>
                      <w:divBdr>
                        <w:top w:val="none" w:sz="0" w:space="0" w:color="auto"/>
                        <w:left w:val="none" w:sz="0" w:space="0" w:color="auto"/>
                        <w:bottom w:val="none" w:sz="0" w:space="0" w:color="auto"/>
                        <w:right w:val="none" w:sz="0" w:space="0" w:color="auto"/>
                      </w:divBdr>
                    </w:div>
                  </w:divsChild>
                </w:div>
                <w:div w:id="1650475254">
                  <w:marLeft w:val="0"/>
                  <w:marRight w:val="0"/>
                  <w:marTop w:val="0"/>
                  <w:marBottom w:val="0"/>
                  <w:divBdr>
                    <w:top w:val="none" w:sz="0" w:space="0" w:color="auto"/>
                    <w:left w:val="none" w:sz="0" w:space="0" w:color="auto"/>
                    <w:bottom w:val="none" w:sz="0" w:space="0" w:color="auto"/>
                    <w:right w:val="none" w:sz="0" w:space="0" w:color="auto"/>
                  </w:divBdr>
                  <w:divsChild>
                    <w:div w:id="1661351046">
                      <w:marLeft w:val="0"/>
                      <w:marRight w:val="0"/>
                      <w:marTop w:val="0"/>
                      <w:marBottom w:val="0"/>
                      <w:divBdr>
                        <w:top w:val="none" w:sz="0" w:space="0" w:color="auto"/>
                        <w:left w:val="none" w:sz="0" w:space="0" w:color="auto"/>
                        <w:bottom w:val="none" w:sz="0" w:space="0" w:color="auto"/>
                        <w:right w:val="none" w:sz="0" w:space="0" w:color="auto"/>
                      </w:divBdr>
                    </w:div>
                    <w:div w:id="420881089">
                      <w:marLeft w:val="0"/>
                      <w:marRight w:val="0"/>
                      <w:marTop w:val="0"/>
                      <w:marBottom w:val="0"/>
                      <w:divBdr>
                        <w:top w:val="none" w:sz="0" w:space="0" w:color="auto"/>
                        <w:left w:val="none" w:sz="0" w:space="0" w:color="auto"/>
                        <w:bottom w:val="none" w:sz="0" w:space="0" w:color="auto"/>
                        <w:right w:val="none" w:sz="0" w:space="0" w:color="auto"/>
                      </w:divBdr>
                    </w:div>
                  </w:divsChild>
                </w:div>
                <w:div w:id="916592360">
                  <w:marLeft w:val="0"/>
                  <w:marRight w:val="0"/>
                  <w:marTop w:val="0"/>
                  <w:marBottom w:val="0"/>
                  <w:divBdr>
                    <w:top w:val="none" w:sz="0" w:space="0" w:color="auto"/>
                    <w:left w:val="none" w:sz="0" w:space="0" w:color="auto"/>
                    <w:bottom w:val="none" w:sz="0" w:space="0" w:color="auto"/>
                    <w:right w:val="none" w:sz="0" w:space="0" w:color="auto"/>
                  </w:divBdr>
                  <w:divsChild>
                    <w:div w:id="919561170">
                      <w:marLeft w:val="0"/>
                      <w:marRight w:val="0"/>
                      <w:marTop w:val="0"/>
                      <w:marBottom w:val="0"/>
                      <w:divBdr>
                        <w:top w:val="none" w:sz="0" w:space="0" w:color="auto"/>
                        <w:left w:val="none" w:sz="0" w:space="0" w:color="auto"/>
                        <w:bottom w:val="none" w:sz="0" w:space="0" w:color="auto"/>
                        <w:right w:val="none" w:sz="0" w:space="0" w:color="auto"/>
                      </w:divBdr>
                    </w:div>
                    <w:div w:id="194465878">
                      <w:marLeft w:val="0"/>
                      <w:marRight w:val="0"/>
                      <w:marTop w:val="0"/>
                      <w:marBottom w:val="0"/>
                      <w:divBdr>
                        <w:top w:val="none" w:sz="0" w:space="0" w:color="auto"/>
                        <w:left w:val="none" w:sz="0" w:space="0" w:color="auto"/>
                        <w:bottom w:val="none" w:sz="0" w:space="0" w:color="auto"/>
                        <w:right w:val="none" w:sz="0" w:space="0" w:color="auto"/>
                      </w:divBdr>
                    </w:div>
                    <w:div w:id="291374608">
                      <w:marLeft w:val="0"/>
                      <w:marRight w:val="0"/>
                      <w:marTop w:val="0"/>
                      <w:marBottom w:val="0"/>
                      <w:divBdr>
                        <w:top w:val="none" w:sz="0" w:space="0" w:color="auto"/>
                        <w:left w:val="none" w:sz="0" w:space="0" w:color="auto"/>
                        <w:bottom w:val="none" w:sz="0" w:space="0" w:color="auto"/>
                        <w:right w:val="none" w:sz="0" w:space="0" w:color="auto"/>
                      </w:divBdr>
                    </w:div>
                    <w:div w:id="761147760">
                      <w:marLeft w:val="0"/>
                      <w:marRight w:val="0"/>
                      <w:marTop w:val="0"/>
                      <w:marBottom w:val="0"/>
                      <w:divBdr>
                        <w:top w:val="none" w:sz="0" w:space="0" w:color="auto"/>
                        <w:left w:val="none" w:sz="0" w:space="0" w:color="auto"/>
                        <w:bottom w:val="none" w:sz="0" w:space="0" w:color="auto"/>
                        <w:right w:val="none" w:sz="0" w:space="0" w:color="auto"/>
                      </w:divBdr>
                    </w:div>
                  </w:divsChild>
                </w:div>
                <w:div w:id="2068407235">
                  <w:marLeft w:val="0"/>
                  <w:marRight w:val="0"/>
                  <w:marTop w:val="0"/>
                  <w:marBottom w:val="0"/>
                  <w:divBdr>
                    <w:top w:val="none" w:sz="0" w:space="0" w:color="auto"/>
                    <w:left w:val="none" w:sz="0" w:space="0" w:color="auto"/>
                    <w:bottom w:val="none" w:sz="0" w:space="0" w:color="auto"/>
                    <w:right w:val="none" w:sz="0" w:space="0" w:color="auto"/>
                  </w:divBdr>
                  <w:divsChild>
                    <w:div w:id="1598630876">
                      <w:marLeft w:val="0"/>
                      <w:marRight w:val="0"/>
                      <w:marTop w:val="0"/>
                      <w:marBottom w:val="0"/>
                      <w:divBdr>
                        <w:top w:val="none" w:sz="0" w:space="0" w:color="auto"/>
                        <w:left w:val="none" w:sz="0" w:space="0" w:color="auto"/>
                        <w:bottom w:val="none" w:sz="0" w:space="0" w:color="auto"/>
                        <w:right w:val="none" w:sz="0" w:space="0" w:color="auto"/>
                      </w:divBdr>
                    </w:div>
                    <w:div w:id="868883680">
                      <w:marLeft w:val="0"/>
                      <w:marRight w:val="0"/>
                      <w:marTop w:val="0"/>
                      <w:marBottom w:val="0"/>
                      <w:divBdr>
                        <w:top w:val="none" w:sz="0" w:space="0" w:color="auto"/>
                        <w:left w:val="none" w:sz="0" w:space="0" w:color="auto"/>
                        <w:bottom w:val="none" w:sz="0" w:space="0" w:color="auto"/>
                        <w:right w:val="none" w:sz="0" w:space="0" w:color="auto"/>
                      </w:divBdr>
                    </w:div>
                    <w:div w:id="1561134167">
                      <w:marLeft w:val="0"/>
                      <w:marRight w:val="0"/>
                      <w:marTop w:val="0"/>
                      <w:marBottom w:val="0"/>
                      <w:divBdr>
                        <w:top w:val="none" w:sz="0" w:space="0" w:color="auto"/>
                        <w:left w:val="none" w:sz="0" w:space="0" w:color="auto"/>
                        <w:bottom w:val="none" w:sz="0" w:space="0" w:color="auto"/>
                        <w:right w:val="none" w:sz="0" w:space="0" w:color="auto"/>
                      </w:divBdr>
                    </w:div>
                  </w:divsChild>
                </w:div>
                <w:div w:id="294021302">
                  <w:marLeft w:val="0"/>
                  <w:marRight w:val="0"/>
                  <w:marTop w:val="0"/>
                  <w:marBottom w:val="0"/>
                  <w:divBdr>
                    <w:top w:val="none" w:sz="0" w:space="0" w:color="auto"/>
                    <w:left w:val="none" w:sz="0" w:space="0" w:color="auto"/>
                    <w:bottom w:val="none" w:sz="0" w:space="0" w:color="auto"/>
                    <w:right w:val="none" w:sz="0" w:space="0" w:color="auto"/>
                  </w:divBdr>
                  <w:divsChild>
                    <w:div w:id="1589971130">
                      <w:marLeft w:val="0"/>
                      <w:marRight w:val="0"/>
                      <w:marTop w:val="0"/>
                      <w:marBottom w:val="0"/>
                      <w:divBdr>
                        <w:top w:val="none" w:sz="0" w:space="0" w:color="auto"/>
                        <w:left w:val="none" w:sz="0" w:space="0" w:color="auto"/>
                        <w:bottom w:val="none" w:sz="0" w:space="0" w:color="auto"/>
                        <w:right w:val="none" w:sz="0" w:space="0" w:color="auto"/>
                      </w:divBdr>
                    </w:div>
                    <w:div w:id="1363937612">
                      <w:marLeft w:val="0"/>
                      <w:marRight w:val="0"/>
                      <w:marTop w:val="0"/>
                      <w:marBottom w:val="0"/>
                      <w:divBdr>
                        <w:top w:val="none" w:sz="0" w:space="0" w:color="auto"/>
                        <w:left w:val="none" w:sz="0" w:space="0" w:color="auto"/>
                        <w:bottom w:val="none" w:sz="0" w:space="0" w:color="auto"/>
                        <w:right w:val="none" w:sz="0" w:space="0" w:color="auto"/>
                      </w:divBdr>
                    </w:div>
                    <w:div w:id="696733618">
                      <w:marLeft w:val="0"/>
                      <w:marRight w:val="0"/>
                      <w:marTop w:val="0"/>
                      <w:marBottom w:val="0"/>
                      <w:divBdr>
                        <w:top w:val="none" w:sz="0" w:space="0" w:color="auto"/>
                        <w:left w:val="none" w:sz="0" w:space="0" w:color="auto"/>
                        <w:bottom w:val="none" w:sz="0" w:space="0" w:color="auto"/>
                        <w:right w:val="none" w:sz="0" w:space="0" w:color="auto"/>
                      </w:divBdr>
                    </w:div>
                  </w:divsChild>
                </w:div>
                <w:div w:id="1225678262">
                  <w:marLeft w:val="0"/>
                  <w:marRight w:val="0"/>
                  <w:marTop w:val="0"/>
                  <w:marBottom w:val="0"/>
                  <w:divBdr>
                    <w:top w:val="none" w:sz="0" w:space="0" w:color="auto"/>
                    <w:left w:val="none" w:sz="0" w:space="0" w:color="auto"/>
                    <w:bottom w:val="none" w:sz="0" w:space="0" w:color="auto"/>
                    <w:right w:val="none" w:sz="0" w:space="0" w:color="auto"/>
                  </w:divBdr>
                  <w:divsChild>
                    <w:div w:id="1165051095">
                      <w:marLeft w:val="0"/>
                      <w:marRight w:val="0"/>
                      <w:marTop w:val="0"/>
                      <w:marBottom w:val="0"/>
                      <w:divBdr>
                        <w:top w:val="none" w:sz="0" w:space="0" w:color="auto"/>
                        <w:left w:val="none" w:sz="0" w:space="0" w:color="auto"/>
                        <w:bottom w:val="none" w:sz="0" w:space="0" w:color="auto"/>
                        <w:right w:val="none" w:sz="0" w:space="0" w:color="auto"/>
                      </w:divBdr>
                    </w:div>
                    <w:div w:id="429546714">
                      <w:marLeft w:val="0"/>
                      <w:marRight w:val="0"/>
                      <w:marTop w:val="0"/>
                      <w:marBottom w:val="0"/>
                      <w:divBdr>
                        <w:top w:val="none" w:sz="0" w:space="0" w:color="auto"/>
                        <w:left w:val="none" w:sz="0" w:space="0" w:color="auto"/>
                        <w:bottom w:val="none" w:sz="0" w:space="0" w:color="auto"/>
                        <w:right w:val="none" w:sz="0" w:space="0" w:color="auto"/>
                      </w:divBdr>
                    </w:div>
                  </w:divsChild>
                </w:div>
                <w:div w:id="853035245">
                  <w:marLeft w:val="0"/>
                  <w:marRight w:val="0"/>
                  <w:marTop w:val="0"/>
                  <w:marBottom w:val="0"/>
                  <w:divBdr>
                    <w:top w:val="none" w:sz="0" w:space="0" w:color="auto"/>
                    <w:left w:val="none" w:sz="0" w:space="0" w:color="auto"/>
                    <w:bottom w:val="none" w:sz="0" w:space="0" w:color="auto"/>
                    <w:right w:val="none" w:sz="0" w:space="0" w:color="auto"/>
                  </w:divBdr>
                  <w:divsChild>
                    <w:div w:id="630673749">
                      <w:marLeft w:val="0"/>
                      <w:marRight w:val="0"/>
                      <w:marTop w:val="0"/>
                      <w:marBottom w:val="0"/>
                      <w:divBdr>
                        <w:top w:val="none" w:sz="0" w:space="0" w:color="auto"/>
                        <w:left w:val="none" w:sz="0" w:space="0" w:color="auto"/>
                        <w:bottom w:val="none" w:sz="0" w:space="0" w:color="auto"/>
                        <w:right w:val="none" w:sz="0" w:space="0" w:color="auto"/>
                      </w:divBdr>
                    </w:div>
                    <w:div w:id="1536426131">
                      <w:marLeft w:val="0"/>
                      <w:marRight w:val="0"/>
                      <w:marTop w:val="0"/>
                      <w:marBottom w:val="0"/>
                      <w:divBdr>
                        <w:top w:val="none" w:sz="0" w:space="0" w:color="auto"/>
                        <w:left w:val="none" w:sz="0" w:space="0" w:color="auto"/>
                        <w:bottom w:val="none" w:sz="0" w:space="0" w:color="auto"/>
                        <w:right w:val="none" w:sz="0" w:space="0" w:color="auto"/>
                      </w:divBdr>
                    </w:div>
                    <w:div w:id="551158776">
                      <w:marLeft w:val="0"/>
                      <w:marRight w:val="0"/>
                      <w:marTop w:val="0"/>
                      <w:marBottom w:val="0"/>
                      <w:divBdr>
                        <w:top w:val="none" w:sz="0" w:space="0" w:color="auto"/>
                        <w:left w:val="none" w:sz="0" w:space="0" w:color="auto"/>
                        <w:bottom w:val="none" w:sz="0" w:space="0" w:color="auto"/>
                        <w:right w:val="none" w:sz="0" w:space="0" w:color="auto"/>
                      </w:divBdr>
                    </w:div>
                    <w:div w:id="102062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1417360">
      <w:bodyDiv w:val="1"/>
      <w:marLeft w:val="0"/>
      <w:marRight w:val="0"/>
      <w:marTop w:val="0"/>
      <w:marBottom w:val="0"/>
      <w:divBdr>
        <w:top w:val="none" w:sz="0" w:space="0" w:color="auto"/>
        <w:left w:val="none" w:sz="0" w:space="0" w:color="auto"/>
        <w:bottom w:val="none" w:sz="0" w:space="0" w:color="auto"/>
        <w:right w:val="none" w:sz="0" w:space="0" w:color="auto"/>
      </w:divBdr>
    </w:div>
    <w:div w:id="542135344">
      <w:bodyDiv w:val="1"/>
      <w:marLeft w:val="0"/>
      <w:marRight w:val="0"/>
      <w:marTop w:val="0"/>
      <w:marBottom w:val="0"/>
      <w:divBdr>
        <w:top w:val="none" w:sz="0" w:space="0" w:color="auto"/>
        <w:left w:val="none" w:sz="0" w:space="0" w:color="auto"/>
        <w:bottom w:val="none" w:sz="0" w:space="0" w:color="auto"/>
        <w:right w:val="none" w:sz="0" w:space="0" w:color="auto"/>
      </w:divBdr>
      <w:divsChild>
        <w:div w:id="518158966">
          <w:marLeft w:val="0"/>
          <w:marRight w:val="0"/>
          <w:marTop w:val="0"/>
          <w:marBottom w:val="0"/>
          <w:divBdr>
            <w:top w:val="none" w:sz="0" w:space="0" w:color="auto"/>
            <w:left w:val="none" w:sz="0" w:space="0" w:color="auto"/>
            <w:bottom w:val="none" w:sz="0" w:space="0" w:color="auto"/>
            <w:right w:val="none" w:sz="0" w:space="0" w:color="auto"/>
          </w:divBdr>
          <w:divsChild>
            <w:div w:id="260768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445320">
      <w:bodyDiv w:val="1"/>
      <w:marLeft w:val="0"/>
      <w:marRight w:val="0"/>
      <w:marTop w:val="0"/>
      <w:marBottom w:val="0"/>
      <w:divBdr>
        <w:top w:val="none" w:sz="0" w:space="0" w:color="auto"/>
        <w:left w:val="none" w:sz="0" w:space="0" w:color="auto"/>
        <w:bottom w:val="none" w:sz="0" w:space="0" w:color="auto"/>
        <w:right w:val="none" w:sz="0" w:space="0" w:color="auto"/>
      </w:divBdr>
      <w:divsChild>
        <w:div w:id="281425841">
          <w:marLeft w:val="0"/>
          <w:marRight w:val="0"/>
          <w:marTop w:val="0"/>
          <w:marBottom w:val="0"/>
          <w:divBdr>
            <w:top w:val="none" w:sz="0" w:space="0" w:color="auto"/>
            <w:left w:val="none" w:sz="0" w:space="0" w:color="auto"/>
            <w:bottom w:val="none" w:sz="0" w:space="0" w:color="auto"/>
            <w:right w:val="none" w:sz="0" w:space="0" w:color="auto"/>
          </w:divBdr>
          <w:divsChild>
            <w:div w:id="942036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625994">
      <w:bodyDiv w:val="1"/>
      <w:marLeft w:val="0"/>
      <w:marRight w:val="0"/>
      <w:marTop w:val="0"/>
      <w:marBottom w:val="0"/>
      <w:divBdr>
        <w:top w:val="none" w:sz="0" w:space="0" w:color="auto"/>
        <w:left w:val="none" w:sz="0" w:space="0" w:color="auto"/>
        <w:bottom w:val="none" w:sz="0" w:space="0" w:color="auto"/>
        <w:right w:val="none" w:sz="0" w:space="0" w:color="auto"/>
      </w:divBdr>
    </w:div>
    <w:div w:id="688408675">
      <w:bodyDiv w:val="1"/>
      <w:marLeft w:val="0"/>
      <w:marRight w:val="0"/>
      <w:marTop w:val="0"/>
      <w:marBottom w:val="0"/>
      <w:divBdr>
        <w:top w:val="none" w:sz="0" w:space="0" w:color="auto"/>
        <w:left w:val="none" w:sz="0" w:space="0" w:color="auto"/>
        <w:bottom w:val="none" w:sz="0" w:space="0" w:color="auto"/>
        <w:right w:val="none" w:sz="0" w:space="0" w:color="auto"/>
      </w:divBdr>
      <w:divsChild>
        <w:div w:id="224805804">
          <w:marLeft w:val="0"/>
          <w:marRight w:val="0"/>
          <w:marTop w:val="0"/>
          <w:marBottom w:val="0"/>
          <w:divBdr>
            <w:top w:val="none" w:sz="0" w:space="0" w:color="auto"/>
            <w:left w:val="none" w:sz="0" w:space="0" w:color="auto"/>
            <w:bottom w:val="none" w:sz="0" w:space="0" w:color="auto"/>
            <w:right w:val="none" w:sz="0" w:space="0" w:color="auto"/>
          </w:divBdr>
          <w:divsChild>
            <w:div w:id="1782873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7902399">
      <w:bodyDiv w:val="1"/>
      <w:marLeft w:val="0"/>
      <w:marRight w:val="0"/>
      <w:marTop w:val="0"/>
      <w:marBottom w:val="0"/>
      <w:divBdr>
        <w:top w:val="none" w:sz="0" w:space="0" w:color="auto"/>
        <w:left w:val="none" w:sz="0" w:space="0" w:color="auto"/>
        <w:bottom w:val="none" w:sz="0" w:space="0" w:color="auto"/>
        <w:right w:val="none" w:sz="0" w:space="0" w:color="auto"/>
      </w:divBdr>
      <w:divsChild>
        <w:div w:id="1108693472">
          <w:marLeft w:val="0"/>
          <w:marRight w:val="0"/>
          <w:marTop w:val="0"/>
          <w:marBottom w:val="0"/>
          <w:divBdr>
            <w:top w:val="none" w:sz="0" w:space="0" w:color="auto"/>
            <w:left w:val="none" w:sz="0" w:space="0" w:color="auto"/>
            <w:bottom w:val="none" w:sz="0" w:space="0" w:color="auto"/>
            <w:right w:val="none" w:sz="0" w:space="0" w:color="auto"/>
          </w:divBdr>
          <w:divsChild>
            <w:div w:id="801384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3116718">
      <w:bodyDiv w:val="1"/>
      <w:marLeft w:val="0"/>
      <w:marRight w:val="0"/>
      <w:marTop w:val="0"/>
      <w:marBottom w:val="0"/>
      <w:divBdr>
        <w:top w:val="none" w:sz="0" w:space="0" w:color="auto"/>
        <w:left w:val="none" w:sz="0" w:space="0" w:color="auto"/>
        <w:bottom w:val="none" w:sz="0" w:space="0" w:color="auto"/>
        <w:right w:val="none" w:sz="0" w:space="0" w:color="auto"/>
      </w:divBdr>
      <w:divsChild>
        <w:div w:id="136727944">
          <w:marLeft w:val="0"/>
          <w:marRight w:val="0"/>
          <w:marTop w:val="0"/>
          <w:marBottom w:val="0"/>
          <w:divBdr>
            <w:top w:val="none" w:sz="0" w:space="0" w:color="auto"/>
            <w:left w:val="none" w:sz="0" w:space="0" w:color="auto"/>
            <w:bottom w:val="none" w:sz="0" w:space="0" w:color="auto"/>
            <w:right w:val="none" w:sz="0" w:space="0" w:color="auto"/>
          </w:divBdr>
        </w:div>
        <w:div w:id="469245067">
          <w:marLeft w:val="0"/>
          <w:marRight w:val="0"/>
          <w:marTop w:val="0"/>
          <w:marBottom w:val="0"/>
          <w:divBdr>
            <w:top w:val="none" w:sz="0" w:space="0" w:color="auto"/>
            <w:left w:val="none" w:sz="0" w:space="0" w:color="auto"/>
            <w:bottom w:val="none" w:sz="0" w:space="0" w:color="auto"/>
            <w:right w:val="none" w:sz="0" w:space="0" w:color="auto"/>
          </w:divBdr>
          <w:divsChild>
            <w:div w:id="1985769721">
              <w:marLeft w:val="-75"/>
              <w:marRight w:val="0"/>
              <w:marTop w:val="30"/>
              <w:marBottom w:val="30"/>
              <w:divBdr>
                <w:top w:val="none" w:sz="0" w:space="0" w:color="auto"/>
                <w:left w:val="none" w:sz="0" w:space="0" w:color="auto"/>
                <w:bottom w:val="none" w:sz="0" w:space="0" w:color="auto"/>
                <w:right w:val="none" w:sz="0" w:space="0" w:color="auto"/>
              </w:divBdr>
              <w:divsChild>
                <w:div w:id="2029679375">
                  <w:marLeft w:val="0"/>
                  <w:marRight w:val="0"/>
                  <w:marTop w:val="0"/>
                  <w:marBottom w:val="0"/>
                  <w:divBdr>
                    <w:top w:val="none" w:sz="0" w:space="0" w:color="auto"/>
                    <w:left w:val="none" w:sz="0" w:space="0" w:color="auto"/>
                    <w:bottom w:val="none" w:sz="0" w:space="0" w:color="auto"/>
                    <w:right w:val="none" w:sz="0" w:space="0" w:color="auto"/>
                  </w:divBdr>
                  <w:divsChild>
                    <w:div w:id="1878273681">
                      <w:marLeft w:val="0"/>
                      <w:marRight w:val="0"/>
                      <w:marTop w:val="0"/>
                      <w:marBottom w:val="0"/>
                      <w:divBdr>
                        <w:top w:val="none" w:sz="0" w:space="0" w:color="auto"/>
                        <w:left w:val="none" w:sz="0" w:space="0" w:color="auto"/>
                        <w:bottom w:val="none" w:sz="0" w:space="0" w:color="auto"/>
                        <w:right w:val="none" w:sz="0" w:space="0" w:color="auto"/>
                      </w:divBdr>
                    </w:div>
                  </w:divsChild>
                </w:div>
                <w:div w:id="1688601159">
                  <w:marLeft w:val="0"/>
                  <w:marRight w:val="0"/>
                  <w:marTop w:val="0"/>
                  <w:marBottom w:val="0"/>
                  <w:divBdr>
                    <w:top w:val="none" w:sz="0" w:space="0" w:color="auto"/>
                    <w:left w:val="none" w:sz="0" w:space="0" w:color="auto"/>
                    <w:bottom w:val="none" w:sz="0" w:space="0" w:color="auto"/>
                    <w:right w:val="none" w:sz="0" w:space="0" w:color="auto"/>
                  </w:divBdr>
                  <w:divsChild>
                    <w:div w:id="1107432132">
                      <w:marLeft w:val="0"/>
                      <w:marRight w:val="0"/>
                      <w:marTop w:val="0"/>
                      <w:marBottom w:val="0"/>
                      <w:divBdr>
                        <w:top w:val="none" w:sz="0" w:space="0" w:color="auto"/>
                        <w:left w:val="none" w:sz="0" w:space="0" w:color="auto"/>
                        <w:bottom w:val="none" w:sz="0" w:space="0" w:color="auto"/>
                        <w:right w:val="none" w:sz="0" w:space="0" w:color="auto"/>
                      </w:divBdr>
                    </w:div>
                  </w:divsChild>
                </w:div>
                <w:div w:id="755596581">
                  <w:marLeft w:val="0"/>
                  <w:marRight w:val="0"/>
                  <w:marTop w:val="0"/>
                  <w:marBottom w:val="0"/>
                  <w:divBdr>
                    <w:top w:val="none" w:sz="0" w:space="0" w:color="auto"/>
                    <w:left w:val="none" w:sz="0" w:space="0" w:color="auto"/>
                    <w:bottom w:val="none" w:sz="0" w:space="0" w:color="auto"/>
                    <w:right w:val="none" w:sz="0" w:space="0" w:color="auto"/>
                  </w:divBdr>
                  <w:divsChild>
                    <w:div w:id="2011250907">
                      <w:marLeft w:val="0"/>
                      <w:marRight w:val="0"/>
                      <w:marTop w:val="0"/>
                      <w:marBottom w:val="0"/>
                      <w:divBdr>
                        <w:top w:val="none" w:sz="0" w:space="0" w:color="auto"/>
                        <w:left w:val="none" w:sz="0" w:space="0" w:color="auto"/>
                        <w:bottom w:val="none" w:sz="0" w:space="0" w:color="auto"/>
                        <w:right w:val="none" w:sz="0" w:space="0" w:color="auto"/>
                      </w:divBdr>
                    </w:div>
                  </w:divsChild>
                </w:div>
                <w:div w:id="1515916788">
                  <w:marLeft w:val="0"/>
                  <w:marRight w:val="0"/>
                  <w:marTop w:val="0"/>
                  <w:marBottom w:val="0"/>
                  <w:divBdr>
                    <w:top w:val="none" w:sz="0" w:space="0" w:color="auto"/>
                    <w:left w:val="none" w:sz="0" w:space="0" w:color="auto"/>
                    <w:bottom w:val="none" w:sz="0" w:space="0" w:color="auto"/>
                    <w:right w:val="none" w:sz="0" w:space="0" w:color="auto"/>
                  </w:divBdr>
                  <w:divsChild>
                    <w:div w:id="309942764">
                      <w:marLeft w:val="0"/>
                      <w:marRight w:val="0"/>
                      <w:marTop w:val="0"/>
                      <w:marBottom w:val="0"/>
                      <w:divBdr>
                        <w:top w:val="none" w:sz="0" w:space="0" w:color="auto"/>
                        <w:left w:val="none" w:sz="0" w:space="0" w:color="auto"/>
                        <w:bottom w:val="none" w:sz="0" w:space="0" w:color="auto"/>
                        <w:right w:val="none" w:sz="0" w:space="0" w:color="auto"/>
                      </w:divBdr>
                    </w:div>
                  </w:divsChild>
                </w:div>
                <w:div w:id="535193071">
                  <w:marLeft w:val="0"/>
                  <w:marRight w:val="0"/>
                  <w:marTop w:val="0"/>
                  <w:marBottom w:val="0"/>
                  <w:divBdr>
                    <w:top w:val="none" w:sz="0" w:space="0" w:color="auto"/>
                    <w:left w:val="none" w:sz="0" w:space="0" w:color="auto"/>
                    <w:bottom w:val="none" w:sz="0" w:space="0" w:color="auto"/>
                    <w:right w:val="none" w:sz="0" w:space="0" w:color="auto"/>
                  </w:divBdr>
                  <w:divsChild>
                    <w:div w:id="1459032466">
                      <w:marLeft w:val="0"/>
                      <w:marRight w:val="0"/>
                      <w:marTop w:val="0"/>
                      <w:marBottom w:val="0"/>
                      <w:divBdr>
                        <w:top w:val="none" w:sz="0" w:space="0" w:color="auto"/>
                        <w:left w:val="none" w:sz="0" w:space="0" w:color="auto"/>
                        <w:bottom w:val="none" w:sz="0" w:space="0" w:color="auto"/>
                        <w:right w:val="none" w:sz="0" w:space="0" w:color="auto"/>
                      </w:divBdr>
                    </w:div>
                  </w:divsChild>
                </w:div>
                <w:div w:id="178735291">
                  <w:marLeft w:val="0"/>
                  <w:marRight w:val="0"/>
                  <w:marTop w:val="0"/>
                  <w:marBottom w:val="0"/>
                  <w:divBdr>
                    <w:top w:val="none" w:sz="0" w:space="0" w:color="auto"/>
                    <w:left w:val="none" w:sz="0" w:space="0" w:color="auto"/>
                    <w:bottom w:val="none" w:sz="0" w:space="0" w:color="auto"/>
                    <w:right w:val="none" w:sz="0" w:space="0" w:color="auto"/>
                  </w:divBdr>
                  <w:divsChild>
                    <w:div w:id="658310772">
                      <w:marLeft w:val="0"/>
                      <w:marRight w:val="0"/>
                      <w:marTop w:val="0"/>
                      <w:marBottom w:val="0"/>
                      <w:divBdr>
                        <w:top w:val="none" w:sz="0" w:space="0" w:color="auto"/>
                        <w:left w:val="none" w:sz="0" w:space="0" w:color="auto"/>
                        <w:bottom w:val="none" w:sz="0" w:space="0" w:color="auto"/>
                        <w:right w:val="none" w:sz="0" w:space="0" w:color="auto"/>
                      </w:divBdr>
                    </w:div>
                  </w:divsChild>
                </w:div>
                <w:div w:id="1343437809">
                  <w:marLeft w:val="0"/>
                  <w:marRight w:val="0"/>
                  <w:marTop w:val="0"/>
                  <w:marBottom w:val="0"/>
                  <w:divBdr>
                    <w:top w:val="none" w:sz="0" w:space="0" w:color="auto"/>
                    <w:left w:val="none" w:sz="0" w:space="0" w:color="auto"/>
                    <w:bottom w:val="none" w:sz="0" w:space="0" w:color="auto"/>
                    <w:right w:val="none" w:sz="0" w:space="0" w:color="auto"/>
                  </w:divBdr>
                  <w:divsChild>
                    <w:div w:id="1580553978">
                      <w:marLeft w:val="0"/>
                      <w:marRight w:val="0"/>
                      <w:marTop w:val="0"/>
                      <w:marBottom w:val="0"/>
                      <w:divBdr>
                        <w:top w:val="none" w:sz="0" w:space="0" w:color="auto"/>
                        <w:left w:val="none" w:sz="0" w:space="0" w:color="auto"/>
                        <w:bottom w:val="none" w:sz="0" w:space="0" w:color="auto"/>
                        <w:right w:val="none" w:sz="0" w:space="0" w:color="auto"/>
                      </w:divBdr>
                    </w:div>
                  </w:divsChild>
                </w:div>
                <w:div w:id="462578222">
                  <w:marLeft w:val="0"/>
                  <w:marRight w:val="0"/>
                  <w:marTop w:val="0"/>
                  <w:marBottom w:val="0"/>
                  <w:divBdr>
                    <w:top w:val="none" w:sz="0" w:space="0" w:color="auto"/>
                    <w:left w:val="none" w:sz="0" w:space="0" w:color="auto"/>
                    <w:bottom w:val="none" w:sz="0" w:space="0" w:color="auto"/>
                    <w:right w:val="none" w:sz="0" w:space="0" w:color="auto"/>
                  </w:divBdr>
                  <w:divsChild>
                    <w:div w:id="964971623">
                      <w:marLeft w:val="0"/>
                      <w:marRight w:val="0"/>
                      <w:marTop w:val="0"/>
                      <w:marBottom w:val="0"/>
                      <w:divBdr>
                        <w:top w:val="none" w:sz="0" w:space="0" w:color="auto"/>
                        <w:left w:val="none" w:sz="0" w:space="0" w:color="auto"/>
                        <w:bottom w:val="none" w:sz="0" w:space="0" w:color="auto"/>
                        <w:right w:val="none" w:sz="0" w:space="0" w:color="auto"/>
                      </w:divBdr>
                    </w:div>
                  </w:divsChild>
                </w:div>
                <w:div w:id="1052584711">
                  <w:marLeft w:val="0"/>
                  <w:marRight w:val="0"/>
                  <w:marTop w:val="0"/>
                  <w:marBottom w:val="0"/>
                  <w:divBdr>
                    <w:top w:val="none" w:sz="0" w:space="0" w:color="auto"/>
                    <w:left w:val="none" w:sz="0" w:space="0" w:color="auto"/>
                    <w:bottom w:val="none" w:sz="0" w:space="0" w:color="auto"/>
                    <w:right w:val="none" w:sz="0" w:space="0" w:color="auto"/>
                  </w:divBdr>
                  <w:divsChild>
                    <w:div w:id="899363635">
                      <w:marLeft w:val="0"/>
                      <w:marRight w:val="0"/>
                      <w:marTop w:val="0"/>
                      <w:marBottom w:val="0"/>
                      <w:divBdr>
                        <w:top w:val="none" w:sz="0" w:space="0" w:color="auto"/>
                        <w:left w:val="none" w:sz="0" w:space="0" w:color="auto"/>
                        <w:bottom w:val="none" w:sz="0" w:space="0" w:color="auto"/>
                        <w:right w:val="none" w:sz="0" w:space="0" w:color="auto"/>
                      </w:divBdr>
                    </w:div>
                  </w:divsChild>
                </w:div>
                <w:div w:id="318072253">
                  <w:marLeft w:val="0"/>
                  <w:marRight w:val="0"/>
                  <w:marTop w:val="0"/>
                  <w:marBottom w:val="0"/>
                  <w:divBdr>
                    <w:top w:val="none" w:sz="0" w:space="0" w:color="auto"/>
                    <w:left w:val="none" w:sz="0" w:space="0" w:color="auto"/>
                    <w:bottom w:val="none" w:sz="0" w:space="0" w:color="auto"/>
                    <w:right w:val="none" w:sz="0" w:space="0" w:color="auto"/>
                  </w:divBdr>
                  <w:divsChild>
                    <w:div w:id="1391347864">
                      <w:marLeft w:val="0"/>
                      <w:marRight w:val="0"/>
                      <w:marTop w:val="0"/>
                      <w:marBottom w:val="0"/>
                      <w:divBdr>
                        <w:top w:val="none" w:sz="0" w:space="0" w:color="auto"/>
                        <w:left w:val="none" w:sz="0" w:space="0" w:color="auto"/>
                        <w:bottom w:val="none" w:sz="0" w:space="0" w:color="auto"/>
                        <w:right w:val="none" w:sz="0" w:space="0" w:color="auto"/>
                      </w:divBdr>
                    </w:div>
                  </w:divsChild>
                </w:div>
                <w:div w:id="1908027032">
                  <w:marLeft w:val="0"/>
                  <w:marRight w:val="0"/>
                  <w:marTop w:val="0"/>
                  <w:marBottom w:val="0"/>
                  <w:divBdr>
                    <w:top w:val="none" w:sz="0" w:space="0" w:color="auto"/>
                    <w:left w:val="none" w:sz="0" w:space="0" w:color="auto"/>
                    <w:bottom w:val="none" w:sz="0" w:space="0" w:color="auto"/>
                    <w:right w:val="none" w:sz="0" w:space="0" w:color="auto"/>
                  </w:divBdr>
                  <w:divsChild>
                    <w:div w:id="636574536">
                      <w:marLeft w:val="0"/>
                      <w:marRight w:val="0"/>
                      <w:marTop w:val="0"/>
                      <w:marBottom w:val="0"/>
                      <w:divBdr>
                        <w:top w:val="none" w:sz="0" w:space="0" w:color="auto"/>
                        <w:left w:val="none" w:sz="0" w:space="0" w:color="auto"/>
                        <w:bottom w:val="none" w:sz="0" w:space="0" w:color="auto"/>
                        <w:right w:val="none" w:sz="0" w:space="0" w:color="auto"/>
                      </w:divBdr>
                    </w:div>
                  </w:divsChild>
                </w:div>
                <w:div w:id="1502038307">
                  <w:marLeft w:val="0"/>
                  <w:marRight w:val="0"/>
                  <w:marTop w:val="0"/>
                  <w:marBottom w:val="0"/>
                  <w:divBdr>
                    <w:top w:val="none" w:sz="0" w:space="0" w:color="auto"/>
                    <w:left w:val="none" w:sz="0" w:space="0" w:color="auto"/>
                    <w:bottom w:val="none" w:sz="0" w:space="0" w:color="auto"/>
                    <w:right w:val="none" w:sz="0" w:space="0" w:color="auto"/>
                  </w:divBdr>
                  <w:divsChild>
                    <w:div w:id="401681276">
                      <w:marLeft w:val="0"/>
                      <w:marRight w:val="0"/>
                      <w:marTop w:val="0"/>
                      <w:marBottom w:val="0"/>
                      <w:divBdr>
                        <w:top w:val="none" w:sz="0" w:space="0" w:color="auto"/>
                        <w:left w:val="none" w:sz="0" w:space="0" w:color="auto"/>
                        <w:bottom w:val="none" w:sz="0" w:space="0" w:color="auto"/>
                        <w:right w:val="none" w:sz="0" w:space="0" w:color="auto"/>
                      </w:divBdr>
                    </w:div>
                  </w:divsChild>
                </w:div>
                <w:div w:id="1359309671">
                  <w:marLeft w:val="0"/>
                  <w:marRight w:val="0"/>
                  <w:marTop w:val="0"/>
                  <w:marBottom w:val="0"/>
                  <w:divBdr>
                    <w:top w:val="none" w:sz="0" w:space="0" w:color="auto"/>
                    <w:left w:val="none" w:sz="0" w:space="0" w:color="auto"/>
                    <w:bottom w:val="none" w:sz="0" w:space="0" w:color="auto"/>
                    <w:right w:val="none" w:sz="0" w:space="0" w:color="auto"/>
                  </w:divBdr>
                  <w:divsChild>
                    <w:div w:id="1817454340">
                      <w:marLeft w:val="0"/>
                      <w:marRight w:val="0"/>
                      <w:marTop w:val="0"/>
                      <w:marBottom w:val="0"/>
                      <w:divBdr>
                        <w:top w:val="none" w:sz="0" w:space="0" w:color="auto"/>
                        <w:left w:val="none" w:sz="0" w:space="0" w:color="auto"/>
                        <w:bottom w:val="none" w:sz="0" w:space="0" w:color="auto"/>
                        <w:right w:val="none" w:sz="0" w:space="0" w:color="auto"/>
                      </w:divBdr>
                    </w:div>
                  </w:divsChild>
                </w:div>
                <w:div w:id="1051613259">
                  <w:marLeft w:val="0"/>
                  <w:marRight w:val="0"/>
                  <w:marTop w:val="0"/>
                  <w:marBottom w:val="0"/>
                  <w:divBdr>
                    <w:top w:val="none" w:sz="0" w:space="0" w:color="auto"/>
                    <w:left w:val="none" w:sz="0" w:space="0" w:color="auto"/>
                    <w:bottom w:val="none" w:sz="0" w:space="0" w:color="auto"/>
                    <w:right w:val="none" w:sz="0" w:space="0" w:color="auto"/>
                  </w:divBdr>
                  <w:divsChild>
                    <w:div w:id="1772503289">
                      <w:marLeft w:val="0"/>
                      <w:marRight w:val="0"/>
                      <w:marTop w:val="0"/>
                      <w:marBottom w:val="0"/>
                      <w:divBdr>
                        <w:top w:val="none" w:sz="0" w:space="0" w:color="auto"/>
                        <w:left w:val="none" w:sz="0" w:space="0" w:color="auto"/>
                        <w:bottom w:val="none" w:sz="0" w:space="0" w:color="auto"/>
                        <w:right w:val="none" w:sz="0" w:space="0" w:color="auto"/>
                      </w:divBdr>
                    </w:div>
                  </w:divsChild>
                </w:div>
                <w:div w:id="815337765">
                  <w:marLeft w:val="0"/>
                  <w:marRight w:val="0"/>
                  <w:marTop w:val="0"/>
                  <w:marBottom w:val="0"/>
                  <w:divBdr>
                    <w:top w:val="none" w:sz="0" w:space="0" w:color="auto"/>
                    <w:left w:val="none" w:sz="0" w:space="0" w:color="auto"/>
                    <w:bottom w:val="none" w:sz="0" w:space="0" w:color="auto"/>
                    <w:right w:val="none" w:sz="0" w:space="0" w:color="auto"/>
                  </w:divBdr>
                  <w:divsChild>
                    <w:div w:id="1785877321">
                      <w:marLeft w:val="0"/>
                      <w:marRight w:val="0"/>
                      <w:marTop w:val="0"/>
                      <w:marBottom w:val="0"/>
                      <w:divBdr>
                        <w:top w:val="none" w:sz="0" w:space="0" w:color="auto"/>
                        <w:left w:val="none" w:sz="0" w:space="0" w:color="auto"/>
                        <w:bottom w:val="none" w:sz="0" w:space="0" w:color="auto"/>
                        <w:right w:val="none" w:sz="0" w:space="0" w:color="auto"/>
                      </w:divBdr>
                    </w:div>
                  </w:divsChild>
                </w:div>
                <w:div w:id="1834027542">
                  <w:marLeft w:val="0"/>
                  <w:marRight w:val="0"/>
                  <w:marTop w:val="0"/>
                  <w:marBottom w:val="0"/>
                  <w:divBdr>
                    <w:top w:val="none" w:sz="0" w:space="0" w:color="auto"/>
                    <w:left w:val="none" w:sz="0" w:space="0" w:color="auto"/>
                    <w:bottom w:val="none" w:sz="0" w:space="0" w:color="auto"/>
                    <w:right w:val="none" w:sz="0" w:space="0" w:color="auto"/>
                  </w:divBdr>
                  <w:divsChild>
                    <w:div w:id="1087119438">
                      <w:marLeft w:val="0"/>
                      <w:marRight w:val="0"/>
                      <w:marTop w:val="0"/>
                      <w:marBottom w:val="0"/>
                      <w:divBdr>
                        <w:top w:val="none" w:sz="0" w:space="0" w:color="auto"/>
                        <w:left w:val="none" w:sz="0" w:space="0" w:color="auto"/>
                        <w:bottom w:val="none" w:sz="0" w:space="0" w:color="auto"/>
                        <w:right w:val="none" w:sz="0" w:space="0" w:color="auto"/>
                      </w:divBdr>
                    </w:div>
                  </w:divsChild>
                </w:div>
                <w:div w:id="1241597003">
                  <w:marLeft w:val="0"/>
                  <w:marRight w:val="0"/>
                  <w:marTop w:val="0"/>
                  <w:marBottom w:val="0"/>
                  <w:divBdr>
                    <w:top w:val="none" w:sz="0" w:space="0" w:color="auto"/>
                    <w:left w:val="none" w:sz="0" w:space="0" w:color="auto"/>
                    <w:bottom w:val="none" w:sz="0" w:space="0" w:color="auto"/>
                    <w:right w:val="none" w:sz="0" w:space="0" w:color="auto"/>
                  </w:divBdr>
                  <w:divsChild>
                    <w:div w:id="2021928762">
                      <w:marLeft w:val="0"/>
                      <w:marRight w:val="0"/>
                      <w:marTop w:val="0"/>
                      <w:marBottom w:val="0"/>
                      <w:divBdr>
                        <w:top w:val="none" w:sz="0" w:space="0" w:color="auto"/>
                        <w:left w:val="none" w:sz="0" w:space="0" w:color="auto"/>
                        <w:bottom w:val="none" w:sz="0" w:space="0" w:color="auto"/>
                        <w:right w:val="none" w:sz="0" w:space="0" w:color="auto"/>
                      </w:divBdr>
                    </w:div>
                  </w:divsChild>
                </w:div>
                <w:div w:id="1475679178">
                  <w:marLeft w:val="0"/>
                  <w:marRight w:val="0"/>
                  <w:marTop w:val="0"/>
                  <w:marBottom w:val="0"/>
                  <w:divBdr>
                    <w:top w:val="none" w:sz="0" w:space="0" w:color="auto"/>
                    <w:left w:val="none" w:sz="0" w:space="0" w:color="auto"/>
                    <w:bottom w:val="none" w:sz="0" w:space="0" w:color="auto"/>
                    <w:right w:val="none" w:sz="0" w:space="0" w:color="auto"/>
                  </w:divBdr>
                  <w:divsChild>
                    <w:div w:id="118961645">
                      <w:marLeft w:val="0"/>
                      <w:marRight w:val="0"/>
                      <w:marTop w:val="0"/>
                      <w:marBottom w:val="0"/>
                      <w:divBdr>
                        <w:top w:val="none" w:sz="0" w:space="0" w:color="auto"/>
                        <w:left w:val="none" w:sz="0" w:space="0" w:color="auto"/>
                        <w:bottom w:val="none" w:sz="0" w:space="0" w:color="auto"/>
                        <w:right w:val="none" w:sz="0" w:space="0" w:color="auto"/>
                      </w:divBdr>
                    </w:div>
                  </w:divsChild>
                </w:div>
                <w:div w:id="1692996823">
                  <w:marLeft w:val="0"/>
                  <w:marRight w:val="0"/>
                  <w:marTop w:val="0"/>
                  <w:marBottom w:val="0"/>
                  <w:divBdr>
                    <w:top w:val="none" w:sz="0" w:space="0" w:color="auto"/>
                    <w:left w:val="none" w:sz="0" w:space="0" w:color="auto"/>
                    <w:bottom w:val="none" w:sz="0" w:space="0" w:color="auto"/>
                    <w:right w:val="none" w:sz="0" w:space="0" w:color="auto"/>
                  </w:divBdr>
                  <w:divsChild>
                    <w:div w:id="1058361232">
                      <w:marLeft w:val="0"/>
                      <w:marRight w:val="0"/>
                      <w:marTop w:val="0"/>
                      <w:marBottom w:val="0"/>
                      <w:divBdr>
                        <w:top w:val="none" w:sz="0" w:space="0" w:color="auto"/>
                        <w:left w:val="none" w:sz="0" w:space="0" w:color="auto"/>
                        <w:bottom w:val="none" w:sz="0" w:space="0" w:color="auto"/>
                        <w:right w:val="none" w:sz="0" w:space="0" w:color="auto"/>
                      </w:divBdr>
                    </w:div>
                  </w:divsChild>
                </w:div>
                <w:div w:id="917863127">
                  <w:marLeft w:val="0"/>
                  <w:marRight w:val="0"/>
                  <w:marTop w:val="0"/>
                  <w:marBottom w:val="0"/>
                  <w:divBdr>
                    <w:top w:val="none" w:sz="0" w:space="0" w:color="auto"/>
                    <w:left w:val="none" w:sz="0" w:space="0" w:color="auto"/>
                    <w:bottom w:val="none" w:sz="0" w:space="0" w:color="auto"/>
                    <w:right w:val="none" w:sz="0" w:space="0" w:color="auto"/>
                  </w:divBdr>
                  <w:divsChild>
                    <w:div w:id="132989501">
                      <w:marLeft w:val="0"/>
                      <w:marRight w:val="0"/>
                      <w:marTop w:val="0"/>
                      <w:marBottom w:val="0"/>
                      <w:divBdr>
                        <w:top w:val="none" w:sz="0" w:space="0" w:color="auto"/>
                        <w:left w:val="none" w:sz="0" w:space="0" w:color="auto"/>
                        <w:bottom w:val="none" w:sz="0" w:space="0" w:color="auto"/>
                        <w:right w:val="none" w:sz="0" w:space="0" w:color="auto"/>
                      </w:divBdr>
                    </w:div>
                  </w:divsChild>
                </w:div>
                <w:div w:id="40177096">
                  <w:marLeft w:val="0"/>
                  <w:marRight w:val="0"/>
                  <w:marTop w:val="0"/>
                  <w:marBottom w:val="0"/>
                  <w:divBdr>
                    <w:top w:val="none" w:sz="0" w:space="0" w:color="auto"/>
                    <w:left w:val="none" w:sz="0" w:space="0" w:color="auto"/>
                    <w:bottom w:val="none" w:sz="0" w:space="0" w:color="auto"/>
                    <w:right w:val="none" w:sz="0" w:space="0" w:color="auto"/>
                  </w:divBdr>
                  <w:divsChild>
                    <w:div w:id="1231161755">
                      <w:marLeft w:val="0"/>
                      <w:marRight w:val="0"/>
                      <w:marTop w:val="0"/>
                      <w:marBottom w:val="0"/>
                      <w:divBdr>
                        <w:top w:val="none" w:sz="0" w:space="0" w:color="auto"/>
                        <w:left w:val="none" w:sz="0" w:space="0" w:color="auto"/>
                        <w:bottom w:val="none" w:sz="0" w:space="0" w:color="auto"/>
                        <w:right w:val="none" w:sz="0" w:space="0" w:color="auto"/>
                      </w:divBdr>
                    </w:div>
                  </w:divsChild>
                </w:div>
                <w:div w:id="688531549">
                  <w:marLeft w:val="0"/>
                  <w:marRight w:val="0"/>
                  <w:marTop w:val="0"/>
                  <w:marBottom w:val="0"/>
                  <w:divBdr>
                    <w:top w:val="none" w:sz="0" w:space="0" w:color="auto"/>
                    <w:left w:val="none" w:sz="0" w:space="0" w:color="auto"/>
                    <w:bottom w:val="none" w:sz="0" w:space="0" w:color="auto"/>
                    <w:right w:val="none" w:sz="0" w:space="0" w:color="auto"/>
                  </w:divBdr>
                  <w:divsChild>
                    <w:div w:id="1272472110">
                      <w:marLeft w:val="0"/>
                      <w:marRight w:val="0"/>
                      <w:marTop w:val="0"/>
                      <w:marBottom w:val="0"/>
                      <w:divBdr>
                        <w:top w:val="none" w:sz="0" w:space="0" w:color="auto"/>
                        <w:left w:val="none" w:sz="0" w:space="0" w:color="auto"/>
                        <w:bottom w:val="none" w:sz="0" w:space="0" w:color="auto"/>
                        <w:right w:val="none" w:sz="0" w:space="0" w:color="auto"/>
                      </w:divBdr>
                    </w:div>
                  </w:divsChild>
                </w:div>
                <w:div w:id="892732707">
                  <w:marLeft w:val="0"/>
                  <w:marRight w:val="0"/>
                  <w:marTop w:val="0"/>
                  <w:marBottom w:val="0"/>
                  <w:divBdr>
                    <w:top w:val="none" w:sz="0" w:space="0" w:color="auto"/>
                    <w:left w:val="none" w:sz="0" w:space="0" w:color="auto"/>
                    <w:bottom w:val="none" w:sz="0" w:space="0" w:color="auto"/>
                    <w:right w:val="none" w:sz="0" w:space="0" w:color="auto"/>
                  </w:divBdr>
                  <w:divsChild>
                    <w:div w:id="2086954453">
                      <w:marLeft w:val="0"/>
                      <w:marRight w:val="0"/>
                      <w:marTop w:val="0"/>
                      <w:marBottom w:val="0"/>
                      <w:divBdr>
                        <w:top w:val="none" w:sz="0" w:space="0" w:color="auto"/>
                        <w:left w:val="none" w:sz="0" w:space="0" w:color="auto"/>
                        <w:bottom w:val="none" w:sz="0" w:space="0" w:color="auto"/>
                        <w:right w:val="none" w:sz="0" w:space="0" w:color="auto"/>
                      </w:divBdr>
                    </w:div>
                  </w:divsChild>
                </w:div>
                <w:div w:id="350452088">
                  <w:marLeft w:val="0"/>
                  <w:marRight w:val="0"/>
                  <w:marTop w:val="0"/>
                  <w:marBottom w:val="0"/>
                  <w:divBdr>
                    <w:top w:val="none" w:sz="0" w:space="0" w:color="auto"/>
                    <w:left w:val="none" w:sz="0" w:space="0" w:color="auto"/>
                    <w:bottom w:val="none" w:sz="0" w:space="0" w:color="auto"/>
                    <w:right w:val="none" w:sz="0" w:space="0" w:color="auto"/>
                  </w:divBdr>
                  <w:divsChild>
                    <w:div w:id="519468574">
                      <w:marLeft w:val="0"/>
                      <w:marRight w:val="0"/>
                      <w:marTop w:val="0"/>
                      <w:marBottom w:val="0"/>
                      <w:divBdr>
                        <w:top w:val="none" w:sz="0" w:space="0" w:color="auto"/>
                        <w:left w:val="none" w:sz="0" w:space="0" w:color="auto"/>
                        <w:bottom w:val="none" w:sz="0" w:space="0" w:color="auto"/>
                        <w:right w:val="none" w:sz="0" w:space="0" w:color="auto"/>
                      </w:divBdr>
                    </w:div>
                  </w:divsChild>
                </w:div>
                <w:div w:id="1964654191">
                  <w:marLeft w:val="0"/>
                  <w:marRight w:val="0"/>
                  <w:marTop w:val="0"/>
                  <w:marBottom w:val="0"/>
                  <w:divBdr>
                    <w:top w:val="none" w:sz="0" w:space="0" w:color="auto"/>
                    <w:left w:val="none" w:sz="0" w:space="0" w:color="auto"/>
                    <w:bottom w:val="none" w:sz="0" w:space="0" w:color="auto"/>
                    <w:right w:val="none" w:sz="0" w:space="0" w:color="auto"/>
                  </w:divBdr>
                  <w:divsChild>
                    <w:div w:id="486357536">
                      <w:marLeft w:val="0"/>
                      <w:marRight w:val="0"/>
                      <w:marTop w:val="0"/>
                      <w:marBottom w:val="0"/>
                      <w:divBdr>
                        <w:top w:val="none" w:sz="0" w:space="0" w:color="auto"/>
                        <w:left w:val="none" w:sz="0" w:space="0" w:color="auto"/>
                        <w:bottom w:val="none" w:sz="0" w:space="0" w:color="auto"/>
                        <w:right w:val="none" w:sz="0" w:space="0" w:color="auto"/>
                      </w:divBdr>
                    </w:div>
                  </w:divsChild>
                </w:div>
                <w:div w:id="597638267">
                  <w:marLeft w:val="0"/>
                  <w:marRight w:val="0"/>
                  <w:marTop w:val="0"/>
                  <w:marBottom w:val="0"/>
                  <w:divBdr>
                    <w:top w:val="none" w:sz="0" w:space="0" w:color="auto"/>
                    <w:left w:val="none" w:sz="0" w:space="0" w:color="auto"/>
                    <w:bottom w:val="none" w:sz="0" w:space="0" w:color="auto"/>
                    <w:right w:val="none" w:sz="0" w:space="0" w:color="auto"/>
                  </w:divBdr>
                  <w:divsChild>
                    <w:div w:id="989988171">
                      <w:marLeft w:val="0"/>
                      <w:marRight w:val="0"/>
                      <w:marTop w:val="0"/>
                      <w:marBottom w:val="0"/>
                      <w:divBdr>
                        <w:top w:val="none" w:sz="0" w:space="0" w:color="auto"/>
                        <w:left w:val="none" w:sz="0" w:space="0" w:color="auto"/>
                        <w:bottom w:val="none" w:sz="0" w:space="0" w:color="auto"/>
                        <w:right w:val="none" w:sz="0" w:space="0" w:color="auto"/>
                      </w:divBdr>
                    </w:div>
                  </w:divsChild>
                </w:div>
                <w:div w:id="1236939191">
                  <w:marLeft w:val="0"/>
                  <w:marRight w:val="0"/>
                  <w:marTop w:val="0"/>
                  <w:marBottom w:val="0"/>
                  <w:divBdr>
                    <w:top w:val="none" w:sz="0" w:space="0" w:color="auto"/>
                    <w:left w:val="none" w:sz="0" w:space="0" w:color="auto"/>
                    <w:bottom w:val="none" w:sz="0" w:space="0" w:color="auto"/>
                    <w:right w:val="none" w:sz="0" w:space="0" w:color="auto"/>
                  </w:divBdr>
                  <w:divsChild>
                    <w:div w:id="1737049811">
                      <w:marLeft w:val="0"/>
                      <w:marRight w:val="0"/>
                      <w:marTop w:val="0"/>
                      <w:marBottom w:val="0"/>
                      <w:divBdr>
                        <w:top w:val="none" w:sz="0" w:space="0" w:color="auto"/>
                        <w:left w:val="none" w:sz="0" w:space="0" w:color="auto"/>
                        <w:bottom w:val="none" w:sz="0" w:space="0" w:color="auto"/>
                        <w:right w:val="none" w:sz="0" w:space="0" w:color="auto"/>
                      </w:divBdr>
                    </w:div>
                    <w:div w:id="947660324">
                      <w:marLeft w:val="0"/>
                      <w:marRight w:val="0"/>
                      <w:marTop w:val="0"/>
                      <w:marBottom w:val="0"/>
                      <w:divBdr>
                        <w:top w:val="none" w:sz="0" w:space="0" w:color="auto"/>
                        <w:left w:val="none" w:sz="0" w:space="0" w:color="auto"/>
                        <w:bottom w:val="none" w:sz="0" w:space="0" w:color="auto"/>
                        <w:right w:val="none" w:sz="0" w:space="0" w:color="auto"/>
                      </w:divBdr>
                    </w:div>
                  </w:divsChild>
                </w:div>
                <w:div w:id="1081173089">
                  <w:marLeft w:val="0"/>
                  <w:marRight w:val="0"/>
                  <w:marTop w:val="0"/>
                  <w:marBottom w:val="0"/>
                  <w:divBdr>
                    <w:top w:val="none" w:sz="0" w:space="0" w:color="auto"/>
                    <w:left w:val="none" w:sz="0" w:space="0" w:color="auto"/>
                    <w:bottom w:val="none" w:sz="0" w:space="0" w:color="auto"/>
                    <w:right w:val="none" w:sz="0" w:space="0" w:color="auto"/>
                  </w:divBdr>
                  <w:divsChild>
                    <w:div w:id="1293243126">
                      <w:marLeft w:val="0"/>
                      <w:marRight w:val="0"/>
                      <w:marTop w:val="0"/>
                      <w:marBottom w:val="0"/>
                      <w:divBdr>
                        <w:top w:val="none" w:sz="0" w:space="0" w:color="auto"/>
                        <w:left w:val="none" w:sz="0" w:space="0" w:color="auto"/>
                        <w:bottom w:val="none" w:sz="0" w:space="0" w:color="auto"/>
                        <w:right w:val="none" w:sz="0" w:space="0" w:color="auto"/>
                      </w:divBdr>
                    </w:div>
                  </w:divsChild>
                </w:div>
                <w:div w:id="1256481829">
                  <w:marLeft w:val="0"/>
                  <w:marRight w:val="0"/>
                  <w:marTop w:val="0"/>
                  <w:marBottom w:val="0"/>
                  <w:divBdr>
                    <w:top w:val="none" w:sz="0" w:space="0" w:color="auto"/>
                    <w:left w:val="none" w:sz="0" w:space="0" w:color="auto"/>
                    <w:bottom w:val="none" w:sz="0" w:space="0" w:color="auto"/>
                    <w:right w:val="none" w:sz="0" w:space="0" w:color="auto"/>
                  </w:divBdr>
                  <w:divsChild>
                    <w:div w:id="214465290">
                      <w:marLeft w:val="0"/>
                      <w:marRight w:val="0"/>
                      <w:marTop w:val="0"/>
                      <w:marBottom w:val="0"/>
                      <w:divBdr>
                        <w:top w:val="none" w:sz="0" w:space="0" w:color="auto"/>
                        <w:left w:val="none" w:sz="0" w:space="0" w:color="auto"/>
                        <w:bottom w:val="none" w:sz="0" w:space="0" w:color="auto"/>
                        <w:right w:val="none" w:sz="0" w:space="0" w:color="auto"/>
                      </w:divBdr>
                    </w:div>
                  </w:divsChild>
                </w:div>
                <w:div w:id="1256784387">
                  <w:marLeft w:val="0"/>
                  <w:marRight w:val="0"/>
                  <w:marTop w:val="0"/>
                  <w:marBottom w:val="0"/>
                  <w:divBdr>
                    <w:top w:val="none" w:sz="0" w:space="0" w:color="auto"/>
                    <w:left w:val="none" w:sz="0" w:space="0" w:color="auto"/>
                    <w:bottom w:val="none" w:sz="0" w:space="0" w:color="auto"/>
                    <w:right w:val="none" w:sz="0" w:space="0" w:color="auto"/>
                  </w:divBdr>
                  <w:divsChild>
                    <w:div w:id="1938706619">
                      <w:marLeft w:val="0"/>
                      <w:marRight w:val="0"/>
                      <w:marTop w:val="0"/>
                      <w:marBottom w:val="0"/>
                      <w:divBdr>
                        <w:top w:val="none" w:sz="0" w:space="0" w:color="auto"/>
                        <w:left w:val="none" w:sz="0" w:space="0" w:color="auto"/>
                        <w:bottom w:val="none" w:sz="0" w:space="0" w:color="auto"/>
                        <w:right w:val="none" w:sz="0" w:space="0" w:color="auto"/>
                      </w:divBdr>
                    </w:div>
                    <w:div w:id="1205755245">
                      <w:marLeft w:val="0"/>
                      <w:marRight w:val="0"/>
                      <w:marTop w:val="0"/>
                      <w:marBottom w:val="0"/>
                      <w:divBdr>
                        <w:top w:val="none" w:sz="0" w:space="0" w:color="auto"/>
                        <w:left w:val="none" w:sz="0" w:space="0" w:color="auto"/>
                        <w:bottom w:val="none" w:sz="0" w:space="0" w:color="auto"/>
                        <w:right w:val="none" w:sz="0" w:space="0" w:color="auto"/>
                      </w:divBdr>
                    </w:div>
                  </w:divsChild>
                </w:div>
                <w:div w:id="89592840">
                  <w:marLeft w:val="0"/>
                  <w:marRight w:val="0"/>
                  <w:marTop w:val="0"/>
                  <w:marBottom w:val="0"/>
                  <w:divBdr>
                    <w:top w:val="none" w:sz="0" w:space="0" w:color="auto"/>
                    <w:left w:val="none" w:sz="0" w:space="0" w:color="auto"/>
                    <w:bottom w:val="none" w:sz="0" w:space="0" w:color="auto"/>
                    <w:right w:val="none" w:sz="0" w:space="0" w:color="auto"/>
                  </w:divBdr>
                  <w:divsChild>
                    <w:div w:id="1213883419">
                      <w:marLeft w:val="0"/>
                      <w:marRight w:val="0"/>
                      <w:marTop w:val="0"/>
                      <w:marBottom w:val="0"/>
                      <w:divBdr>
                        <w:top w:val="none" w:sz="0" w:space="0" w:color="auto"/>
                        <w:left w:val="none" w:sz="0" w:space="0" w:color="auto"/>
                        <w:bottom w:val="none" w:sz="0" w:space="0" w:color="auto"/>
                        <w:right w:val="none" w:sz="0" w:space="0" w:color="auto"/>
                      </w:divBdr>
                    </w:div>
                  </w:divsChild>
                </w:div>
                <w:div w:id="1114055903">
                  <w:marLeft w:val="0"/>
                  <w:marRight w:val="0"/>
                  <w:marTop w:val="0"/>
                  <w:marBottom w:val="0"/>
                  <w:divBdr>
                    <w:top w:val="none" w:sz="0" w:space="0" w:color="auto"/>
                    <w:left w:val="none" w:sz="0" w:space="0" w:color="auto"/>
                    <w:bottom w:val="none" w:sz="0" w:space="0" w:color="auto"/>
                    <w:right w:val="none" w:sz="0" w:space="0" w:color="auto"/>
                  </w:divBdr>
                  <w:divsChild>
                    <w:div w:id="1982689746">
                      <w:marLeft w:val="0"/>
                      <w:marRight w:val="0"/>
                      <w:marTop w:val="0"/>
                      <w:marBottom w:val="0"/>
                      <w:divBdr>
                        <w:top w:val="none" w:sz="0" w:space="0" w:color="auto"/>
                        <w:left w:val="none" w:sz="0" w:space="0" w:color="auto"/>
                        <w:bottom w:val="none" w:sz="0" w:space="0" w:color="auto"/>
                        <w:right w:val="none" w:sz="0" w:space="0" w:color="auto"/>
                      </w:divBdr>
                    </w:div>
                  </w:divsChild>
                </w:div>
                <w:div w:id="1950309905">
                  <w:marLeft w:val="0"/>
                  <w:marRight w:val="0"/>
                  <w:marTop w:val="0"/>
                  <w:marBottom w:val="0"/>
                  <w:divBdr>
                    <w:top w:val="none" w:sz="0" w:space="0" w:color="auto"/>
                    <w:left w:val="none" w:sz="0" w:space="0" w:color="auto"/>
                    <w:bottom w:val="none" w:sz="0" w:space="0" w:color="auto"/>
                    <w:right w:val="none" w:sz="0" w:space="0" w:color="auto"/>
                  </w:divBdr>
                  <w:divsChild>
                    <w:div w:id="261035780">
                      <w:marLeft w:val="0"/>
                      <w:marRight w:val="0"/>
                      <w:marTop w:val="0"/>
                      <w:marBottom w:val="0"/>
                      <w:divBdr>
                        <w:top w:val="none" w:sz="0" w:space="0" w:color="auto"/>
                        <w:left w:val="none" w:sz="0" w:space="0" w:color="auto"/>
                        <w:bottom w:val="none" w:sz="0" w:space="0" w:color="auto"/>
                        <w:right w:val="none" w:sz="0" w:space="0" w:color="auto"/>
                      </w:divBdr>
                    </w:div>
                    <w:div w:id="243295806">
                      <w:marLeft w:val="0"/>
                      <w:marRight w:val="0"/>
                      <w:marTop w:val="0"/>
                      <w:marBottom w:val="0"/>
                      <w:divBdr>
                        <w:top w:val="none" w:sz="0" w:space="0" w:color="auto"/>
                        <w:left w:val="none" w:sz="0" w:space="0" w:color="auto"/>
                        <w:bottom w:val="none" w:sz="0" w:space="0" w:color="auto"/>
                        <w:right w:val="none" w:sz="0" w:space="0" w:color="auto"/>
                      </w:divBdr>
                    </w:div>
                  </w:divsChild>
                </w:div>
                <w:div w:id="1216434982">
                  <w:marLeft w:val="0"/>
                  <w:marRight w:val="0"/>
                  <w:marTop w:val="0"/>
                  <w:marBottom w:val="0"/>
                  <w:divBdr>
                    <w:top w:val="none" w:sz="0" w:space="0" w:color="auto"/>
                    <w:left w:val="none" w:sz="0" w:space="0" w:color="auto"/>
                    <w:bottom w:val="none" w:sz="0" w:space="0" w:color="auto"/>
                    <w:right w:val="none" w:sz="0" w:space="0" w:color="auto"/>
                  </w:divBdr>
                  <w:divsChild>
                    <w:div w:id="1643925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28239">
          <w:marLeft w:val="0"/>
          <w:marRight w:val="0"/>
          <w:marTop w:val="0"/>
          <w:marBottom w:val="0"/>
          <w:divBdr>
            <w:top w:val="none" w:sz="0" w:space="0" w:color="auto"/>
            <w:left w:val="none" w:sz="0" w:space="0" w:color="auto"/>
            <w:bottom w:val="none" w:sz="0" w:space="0" w:color="auto"/>
            <w:right w:val="none" w:sz="0" w:space="0" w:color="auto"/>
          </w:divBdr>
        </w:div>
      </w:divsChild>
    </w:div>
    <w:div w:id="789974564">
      <w:bodyDiv w:val="1"/>
      <w:marLeft w:val="0"/>
      <w:marRight w:val="0"/>
      <w:marTop w:val="0"/>
      <w:marBottom w:val="0"/>
      <w:divBdr>
        <w:top w:val="none" w:sz="0" w:space="0" w:color="auto"/>
        <w:left w:val="none" w:sz="0" w:space="0" w:color="auto"/>
        <w:bottom w:val="none" w:sz="0" w:space="0" w:color="auto"/>
        <w:right w:val="none" w:sz="0" w:space="0" w:color="auto"/>
      </w:divBdr>
    </w:div>
    <w:div w:id="802888582">
      <w:bodyDiv w:val="1"/>
      <w:marLeft w:val="0"/>
      <w:marRight w:val="0"/>
      <w:marTop w:val="0"/>
      <w:marBottom w:val="0"/>
      <w:divBdr>
        <w:top w:val="none" w:sz="0" w:space="0" w:color="auto"/>
        <w:left w:val="none" w:sz="0" w:space="0" w:color="auto"/>
        <w:bottom w:val="none" w:sz="0" w:space="0" w:color="auto"/>
        <w:right w:val="none" w:sz="0" w:space="0" w:color="auto"/>
      </w:divBdr>
    </w:div>
    <w:div w:id="807207540">
      <w:bodyDiv w:val="1"/>
      <w:marLeft w:val="0"/>
      <w:marRight w:val="0"/>
      <w:marTop w:val="0"/>
      <w:marBottom w:val="0"/>
      <w:divBdr>
        <w:top w:val="none" w:sz="0" w:space="0" w:color="auto"/>
        <w:left w:val="none" w:sz="0" w:space="0" w:color="auto"/>
        <w:bottom w:val="none" w:sz="0" w:space="0" w:color="auto"/>
        <w:right w:val="none" w:sz="0" w:space="0" w:color="auto"/>
      </w:divBdr>
      <w:divsChild>
        <w:div w:id="194269703">
          <w:marLeft w:val="0"/>
          <w:marRight w:val="0"/>
          <w:marTop w:val="0"/>
          <w:marBottom w:val="0"/>
          <w:divBdr>
            <w:top w:val="none" w:sz="0" w:space="0" w:color="auto"/>
            <w:left w:val="none" w:sz="0" w:space="0" w:color="auto"/>
            <w:bottom w:val="none" w:sz="0" w:space="0" w:color="auto"/>
            <w:right w:val="none" w:sz="0" w:space="0" w:color="auto"/>
          </w:divBdr>
        </w:div>
        <w:div w:id="1586762721">
          <w:marLeft w:val="0"/>
          <w:marRight w:val="0"/>
          <w:marTop w:val="0"/>
          <w:marBottom w:val="0"/>
          <w:divBdr>
            <w:top w:val="none" w:sz="0" w:space="0" w:color="auto"/>
            <w:left w:val="none" w:sz="0" w:space="0" w:color="auto"/>
            <w:bottom w:val="none" w:sz="0" w:space="0" w:color="auto"/>
            <w:right w:val="none" w:sz="0" w:space="0" w:color="auto"/>
          </w:divBdr>
          <w:divsChild>
            <w:div w:id="1684044594">
              <w:marLeft w:val="-75"/>
              <w:marRight w:val="0"/>
              <w:marTop w:val="30"/>
              <w:marBottom w:val="30"/>
              <w:divBdr>
                <w:top w:val="none" w:sz="0" w:space="0" w:color="auto"/>
                <w:left w:val="none" w:sz="0" w:space="0" w:color="auto"/>
                <w:bottom w:val="none" w:sz="0" w:space="0" w:color="auto"/>
                <w:right w:val="none" w:sz="0" w:space="0" w:color="auto"/>
              </w:divBdr>
              <w:divsChild>
                <w:div w:id="878392839">
                  <w:marLeft w:val="0"/>
                  <w:marRight w:val="0"/>
                  <w:marTop w:val="0"/>
                  <w:marBottom w:val="0"/>
                  <w:divBdr>
                    <w:top w:val="none" w:sz="0" w:space="0" w:color="auto"/>
                    <w:left w:val="none" w:sz="0" w:space="0" w:color="auto"/>
                    <w:bottom w:val="none" w:sz="0" w:space="0" w:color="auto"/>
                    <w:right w:val="none" w:sz="0" w:space="0" w:color="auto"/>
                  </w:divBdr>
                  <w:divsChild>
                    <w:div w:id="114374898">
                      <w:marLeft w:val="0"/>
                      <w:marRight w:val="0"/>
                      <w:marTop w:val="0"/>
                      <w:marBottom w:val="0"/>
                      <w:divBdr>
                        <w:top w:val="none" w:sz="0" w:space="0" w:color="auto"/>
                        <w:left w:val="none" w:sz="0" w:space="0" w:color="auto"/>
                        <w:bottom w:val="none" w:sz="0" w:space="0" w:color="auto"/>
                        <w:right w:val="none" w:sz="0" w:space="0" w:color="auto"/>
                      </w:divBdr>
                    </w:div>
                  </w:divsChild>
                </w:div>
                <w:div w:id="1265192812">
                  <w:marLeft w:val="0"/>
                  <w:marRight w:val="0"/>
                  <w:marTop w:val="0"/>
                  <w:marBottom w:val="0"/>
                  <w:divBdr>
                    <w:top w:val="none" w:sz="0" w:space="0" w:color="auto"/>
                    <w:left w:val="none" w:sz="0" w:space="0" w:color="auto"/>
                    <w:bottom w:val="none" w:sz="0" w:space="0" w:color="auto"/>
                    <w:right w:val="none" w:sz="0" w:space="0" w:color="auto"/>
                  </w:divBdr>
                  <w:divsChild>
                    <w:div w:id="801775193">
                      <w:marLeft w:val="0"/>
                      <w:marRight w:val="0"/>
                      <w:marTop w:val="0"/>
                      <w:marBottom w:val="0"/>
                      <w:divBdr>
                        <w:top w:val="none" w:sz="0" w:space="0" w:color="auto"/>
                        <w:left w:val="none" w:sz="0" w:space="0" w:color="auto"/>
                        <w:bottom w:val="none" w:sz="0" w:space="0" w:color="auto"/>
                        <w:right w:val="none" w:sz="0" w:space="0" w:color="auto"/>
                      </w:divBdr>
                    </w:div>
                  </w:divsChild>
                </w:div>
                <w:div w:id="268127455">
                  <w:marLeft w:val="0"/>
                  <w:marRight w:val="0"/>
                  <w:marTop w:val="0"/>
                  <w:marBottom w:val="0"/>
                  <w:divBdr>
                    <w:top w:val="none" w:sz="0" w:space="0" w:color="auto"/>
                    <w:left w:val="none" w:sz="0" w:space="0" w:color="auto"/>
                    <w:bottom w:val="none" w:sz="0" w:space="0" w:color="auto"/>
                    <w:right w:val="none" w:sz="0" w:space="0" w:color="auto"/>
                  </w:divBdr>
                  <w:divsChild>
                    <w:div w:id="252905419">
                      <w:marLeft w:val="0"/>
                      <w:marRight w:val="0"/>
                      <w:marTop w:val="0"/>
                      <w:marBottom w:val="0"/>
                      <w:divBdr>
                        <w:top w:val="none" w:sz="0" w:space="0" w:color="auto"/>
                        <w:left w:val="none" w:sz="0" w:space="0" w:color="auto"/>
                        <w:bottom w:val="none" w:sz="0" w:space="0" w:color="auto"/>
                        <w:right w:val="none" w:sz="0" w:space="0" w:color="auto"/>
                      </w:divBdr>
                    </w:div>
                  </w:divsChild>
                </w:div>
                <w:div w:id="110442272">
                  <w:marLeft w:val="0"/>
                  <w:marRight w:val="0"/>
                  <w:marTop w:val="0"/>
                  <w:marBottom w:val="0"/>
                  <w:divBdr>
                    <w:top w:val="none" w:sz="0" w:space="0" w:color="auto"/>
                    <w:left w:val="none" w:sz="0" w:space="0" w:color="auto"/>
                    <w:bottom w:val="none" w:sz="0" w:space="0" w:color="auto"/>
                    <w:right w:val="none" w:sz="0" w:space="0" w:color="auto"/>
                  </w:divBdr>
                  <w:divsChild>
                    <w:div w:id="852914474">
                      <w:marLeft w:val="0"/>
                      <w:marRight w:val="0"/>
                      <w:marTop w:val="0"/>
                      <w:marBottom w:val="0"/>
                      <w:divBdr>
                        <w:top w:val="none" w:sz="0" w:space="0" w:color="auto"/>
                        <w:left w:val="none" w:sz="0" w:space="0" w:color="auto"/>
                        <w:bottom w:val="none" w:sz="0" w:space="0" w:color="auto"/>
                        <w:right w:val="none" w:sz="0" w:space="0" w:color="auto"/>
                      </w:divBdr>
                    </w:div>
                  </w:divsChild>
                </w:div>
                <w:div w:id="47147404">
                  <w:marLeft w:val="0"/>
                  <w:marRight w:val="0"/>
                  <w:marTop w:val="0"/>
                  <w:marBottom w:val="0"/>
                  <w:divBdr>
                    <w:top w:val="none" w:sz="0" w:space="0" w:color="auto"/>
                    <w:left w:val="none" w:sz="0" w:space="0" w:color="auto"/>
                    <w:bottom w:val="none" w:sz="0" w:space="0" w:color="auto"/>
                    <w:right w:val="none" w:sz="0" w:space="0" w:color="auto"/>
                  </w:divBdr>
                  <w:divsChild>
                    <w:div w:id="1403792457">
                      <w:marLeft w:val="0"/>
                      <w:marRight w:val="0"/>
                      <w:marTop w:val="0"/>
                      <w:marBottom w:val="0"/>
                      <w:divBdr>
                        <w:top w:val="none" w:sz="0" w:space="0" w:color="auto"/>
                        <w:left w:val="none" w:sz="0" w:space="0" w:color="auto"/>
                        <w:bottom w:val="none" w:sz="0" w:space="0" w:color="auto"/>
                        <w:right w:val="none" w:sz="0" w:space="0" w:color="auto"/>
                      </w:divBdr>
                    </w:div>
                    <w:div w:id="173767201">
                      <w:marLeft w:val="0"/>
                      <w:marRight w:val="0"/>
                      <w:marTop w:val="0"/>
                      <w:marBottom w:val="0"/>
                      <w:divBdr>
                        <w:top w:val="none" w:sz="0" w:space="0" w:color="auto"/>
                        <w:left w:val="none" w:sz="0" w:space="0" w:color="auto"/>
                        <w:bottom w:val="none" w:sz="0" w:space="0" w:color="auto"/>
                        <w:right w:val="none" w:sz="0" w:space="0" w:color="auto"/>
                      </w:divBdr>
                    </w:div>
                  </w:divsChild>
                </w:div>
                <w:div w:id="1440486148">
                  <w:marLeft w:val="0"/>
                  <w:marRight w:val="0"/>
                  <w:marTop w:val="0"/>
                  <w:marBottom w:val="0"/>
                  <w:divBdr>
                    <w:top w:val="none" w:sz="0" w:space="0" w:color="auto"/>
                    <w:left w:val="none" w:sz="0" w:space="0" w:color="auto"/>
                    <w:bottom w:val="none" w:sz="0" w:space="0" w:color="auto"/>
                    <w:right w:val="none" w:sz="0" w:space="0" w:color="auto"/>
                  </w:divBdr>
                  <w:divsChild>
                    <w:div w:id="898591445">
                      <w:marLeft w:val="0"/>
                      <w:marRight w:val="0"/>
                      <w:marTop w:val="0"/>
                      <w:marBottom w:val="0"/>
                      <w:divBdr>
                        <w:top w:val="none" w:sz="0" w:space="0" w:color="auto"/>
                        <w:left w:val="none" w:sz="0" w:space="0" w:color="auto"/>
                        <w:bottom w:val="none" w:sz="0" w:space="0" w:color="auto"/>
                        <w:right w:val="none" w:sz="0" w:space="0" w:color="auto"/>
                      </w:divBdr>
                    </w:div>
                    <w:div w:id="484778323">
                      <w:marLeft w:val="0"/>
                      <w:marRight w:val="0"/>
                      <w:marTop w:val="0"/>
                      <w:marBottom w:val="0"/>
                      <w:divBdr>
                        <w:top w:val="none" w:sz="0" w:space="0" w:color="auto"/>
                        <w:left w:val="none" w:sz="0" w:space="0" w:color="auto"/>
                        <w:bottom w:val="none" w:sz="0" w:space="0" w:color="auto"/>
                        <w:right w:val="none" w:sz="0" w:space="0" w:color="auto"/>
                      </w:divBdr>
                    </w:div>
                    <w:div w:id="396707077">
                      <w:marLeft w:val="0"/>
                      <w:marRight w:val="0"/>
                      <w:marTop w:val="0"/>
                      <w:marBottom w:val="0"/>
                      <w:divBdr>
                        <w:top w:val="none" w:sz="0" w:space="0" w:color="auto"/>
                        <w:left w:val="none" w:sz="0" w:space="0" w:color="auto"/>
                        <w:bottom w:val="none" w:sz="0" w:space="0" w:color="auto"/>
                        <w:right w:val="none" w:sz="0" w:space="0" w:color="auto"/>
                      </w:divBdr>
                    </w:div>
                    <w:div w:id="2116167377">
                      <w:marLeft w:val="0"/>
                      <w:marRight w:val="0"/>
                      <w:marTop w:val="0"/>
                      <w:marBottom w:val="0"/>
                      <w:divBdr>
                        <w:top w:val="none" w:sz="0" w:space="0" w:color="auto"/>
                        <w:left w:val="none" w:sz="0" w:space="0" w:color="auto"/>
                        <w:bottom w:val="none" w:sz="0" w:space="0" w:color="auto"/>
                        <w:right w:val="none" w:sz="0" w:space="0" w:color="auto"/>
                      </w:divBdr>
                    </w:div>
                    <w:div w:id="317851096">
                      <w:marLeft w:val="0"/>
                      <w:marRight w:val="0"/>
                      <w:marTop w:val="0"/>
                      <w:marBottom w:val="0"/>
                      <w:divBdr>
                        <w:top w:val="none" w:sz="0" w:space="0" w:color="auto"/>
                        <w:left w:val="none" w:sz="0" w:space="0" w:color="auto"/>
                        <w:bottom w:val="none" w:sz="0" w:space="0" w:color="auto"/>
                        <w:right w:val="none" w:sz="0" w:space="0" w:color="auto"/>
                      </w:divBdr>
                    </w:div>
                    <w:div w:id="1160928463">
                      <w:marLeft w:val="0"/>
                      <w:marRight w:val="0"/>
                      <w:marTop w:val="0"/>
                      <w:marBottom w:val="0"/>
                      <w:divBdr>
                        <w:top w:val="none" w:sz="0" w:space="0" w:color="auto"/>
                        <w:left w:val="none" w:sz="0" w:space="0" w:color="auto"/>
                        <w:bottom w:val="none" w:sz="0" w:space="0" w:color="auto"/>
                        <w:right w:val="none" w:sz="0" w:space="0" w:color="auto"/>
                      </w:divBdr>
                    </w:div>
                    <w:div w:id="1348285854">
                      <w:marLeft w:val="0"/>
                      <w:marRight w:val="0"/>
                      <w:marTop w:val="0"/>
                      <w:marBottom w:val="0"/>
                      <w:divBdr>
                        <w:top w:val="none" w:sz="0" w:space="0" w:color="auto"/>
                        <w:left w:val="none" w:sz="0" w:space="0" w:color="auto"/>
                        <w:bottom w:val="none" w:sz="0" w:space="0" w:color="auto"/>
                        <w:right w:val="none" w:sz="0" w:space="0" w:color="auto"/>
                      </w:divBdr>
                    </w:div>
                    <w:div w:id="539896686">
                      <w:marLeft w:val="0"/>
                      <w:marRight w:val="0"/>
                      <w:marTop w:val="0"/>
                      <w:marBottom w:val="0"/>
                      <w:divBdr>
                        <w:top w:val="none" w:sz="0" w:space="0" w:color="auto"/>
                        <w:left w:val="none" w:sz="0" w:space="0" w:color="auto"/>
                        <w:bottom w:val="none" w:sz="0" w:space="0" w:color="auto"/>
                        <w:right w:val="none" w:sz="0" w:space="0" w:color="auto"/>
                      </w:divBdr>
                    </w:div>
                    <w:div w:id="696543653">
                      <w:marLeft w:val="0"/>
                      <w:marRight w:val="0"/>
                      <w:marTop w:val="0"/>
                      <w:marBottom w:val="0"/>
                      <w:divBdr>
                        <w:top w:val="none" w:sz="0" w:space="0" w:color="auto"/>
                        <w:left w:val="none" w:sz="0" w:space="0" w:color="auto"/>
                        <w:bottom w:val="none" w:sz="0" w:space="0" w:color="auto"/>
                        <w:right w:val="none" w:sz="0" w:space="0" w:color="auto"/>
                      </w:divBdr>
                    </w:div>
                    <w:div w:id="178084569">
                      <w:marLeft w:val="0"/>
                      <w:marRight w:val="0"/>
                      <w:marTop w:val="0"/>
                      <w:marBottom w:val="0"/>
                      <w:divBdr>
                        <w:top w:val="none" w:sz="0" w:space="0" w:color="auto"/>
                        <w:left w:val="none" w:sz="0" w:space="0" w:color="auto"/>
                        <w:bottom w:val="none" w:sz="0" w:space="0" w:color="auto"/>
                        <w:right w:val="none" w:sz="0" w:space="0" w:color="auto"/>
                      </w:divBdr>
                    </w:div>
                  </w:divsChild>
                </w:div>
                <w:div w:id="422265266">
                  <w:marLeft w:val="0"/>
                  <w:marRight w:val="0"/>
                  <w:marTop w:val="0"/>
                  <w:marBottom w:val="0"/>
                  <w:divBdr>
                    <w:top w:val="none" w:sz="0" w:space="0" w:color="auto"/>
                    <w:left w:val="none" w:sz="0" w:space="0" w:color="auto"/>
                    <w:bottom w:val="none" w:sz="0" w:space="0" w:color="auto"/>
                    <w:right w:val="none" w:sz="0" w:space="0" w:color="auto"/>
                  </w:divBdr>
                  <w:divsChild>
                    <w:div w:id="157694486">
                      <w:marLeft w:val="0"/>
                      <w:marRight w:val="0"/>
                      <w:marTop w:val="0"/>
                      <w:marBottom w:val="0"/>
                      <w:divBdr>
                        <w:top w:val="none" w:sz="0" w:space="0" w:color="auto"/>
                        <w:left w:val="none" w:sz="0" w:space="0" w:color="auto"/>
                        <w:bottom w:val="none" w:sz="0" w:space="0" w:color="auto"/>
                        <w:right w:val="none" w:sz="0" w:space="0" w:color="auto"/>
                      </w:divBdr>
                    </w:div>
                    <w:div w:id="2006392393">
                      <w:marLeft w:val="0"/>
                      <w:marRight w:val="0"/>
                      <w:marTop w:val="0"/>
                      <w:marBottom w:val="0"/>
                      <w:divBdr>
                        <w:top w:val="none" w:sz="0" w:space="0" w:color="auto"/>
                        <w:left w:val="none" w:sz="0" w:space="0" w:color="auto"/>
                        <w:bottom w:val="none" w:sz="0" w:space="0" w:color="auto"/>
                        <w:right w:val="none" w:sz="0" w:space="0" w:color="auto"/>
                      </w:divBdr>
                    </w:div>
                    <w:div w:id="1767920087">
                      <w:marLeft w:val="0"/>
                      <w:marRight w:val="0"/>
                      <w:marTop w:val="0"/>
                      <w:marBottom w:val="0"/>
                      <w:divBdr>
                        <w:top w:val="none" w:sz="0" w:space="0" w:color="auto"/>
                        <w:left w:val="none" w:sz="0" w:space="0" w:color="auto"/>
                        <w:bottom w:val="none" w:sz="0" w:space="0" w:color="auto"/>
                        <w:right w:val="none" w:sz="0" w:space="0" w:color="auto"/>
                      </w:divBdr>
                    </w:div>
                    <w:div w:id="1166632290">
                      <w:marLeft w:val="0"/>
                      <w:marRight w:val="0"/>
                      <w:marTop w:val="0"/>
                      <w:marBottom w:val="0"/>
                      <w:divBdr>
                        <w:top w:val="none" w:sz="0" w:space="0" w:color="auto"/>
                        <w:left w:val="none" w:sz="0" w:space="0" w:color="auto"/>
                        <w:bottom w:val="none" w:sz="0" w:space="0" w:color="auto"/>
                        <w:right w:val="none" w:sz="0" w:space="0" w:color="auto"/>
                      </w:divBdr>
                    </w:div>
                    <w:div w:id="2034258964">
                      <w:marLeft w:val="0"/>
                      <w:marRight w:val="0"/>
                      <w:marTop w:val="0"/>
                      <w:marBottom w:val="0"/>
                      <w:divBdr>
                        <w:top w:val="none" w:sz="0" w:space="0" w:color="auto"/>
                        <w:left w:val="none" w:sz="0" w:space="0" w:color="auto"/>
                        <w:bottom w:val="none" w:sz="0" w:space="0" w:color="auto"/>
                        <w:right w:val="none" w:sz="0" w:space="0" w:color="auto"/>
                      </w:divBdr>
                    </w:div>
                    <w:div w:id="563568519">
                      <w:marLeft w:val="0"/>
                      <w:marRight w:val="0"/>
                      <w:marTop w:val="0"/>
                      <w:marBottom w:val="0"/>
                      <w:divBdr>
                        <w:top w:val="none" w:sz="0" w:space="0" w:color="auto"/>
                        <w:left w:val="none" w:sz="0" w:space="0" w:color="auto"/>
                        <w:bottom w:val="none" w:sz="0" w:space="0" w:color="auto"/>
                        <w:right w:val="none" w:sz="0" w:space="0" w:color="auto"/>
                      </w:divBdr>
                    </w:div>
                    <w:div w:id="1489051466">
                      <w:marLeft w:val="0"/>
                      <w:marRight w:val="0"/>
                      <w:marTop w:val="0"/>
                      <w:marBottom w:val="0"/>
                      <w:divBdr>
                        <w:top w:val="none" w:sz="0" w:space="0" w:color="auto"/>
                        <w:left w:val="none" w:sz="0" w:space="0" w:color="auto"/>
                        <w:bottom w:val="none" w:sz="0" w:space="0" w:color="auto"/>
                        <w:right w:val="none" w:sz="0" w:space="0" w:color="auto"/>
                      </w:divBdr>
                    </w:div>
                    <w:div w:id="1690913933">
                      <w:marLeft w:val="0"/>
                      <w:marRight w:val="0"/>
                      <w:marTop w:val="0"/>
                      <w:marBottom w:val="0"/>
                      <w:divBdr>
                        <w:top w:val="none" w:sz="0" w:space="0" w:color="auto"/>
                        <w:left w:val="none" w:sz="0" w:space="0" w:color="auto"/>
                        <w:bottom w:val="none" w:sz="0" w:space="0" w:color="auto"/>
                        <w:right w:val="none" w:sz="0" w:space="0" w:color="auto"/>
                      </w:divBdr>
                    </w:div>
                    <w:div w:id="1523737883">
                      <w:marLeft w:val="0"/>
                      <w:marRight w:val="0"/>
                      <w:marTop w:val="0"/>
                      <w:marBottom w:val="0"/>
                      <w:divBdr>
                        <w:top w:val="none" w:sz="0" w:space="0" w:color="auto"/>
                        <w:left w:val="none" w:sz="0" w:space="0" w:color="auto"/>
                        <w:bottom w:val="none" w:sz="0" w:space="0" w:color="auto"/>
                        <w:right w:val="none" w:sz="0" w:space="0" w:color="auto"/>
                      </w:divBdr>
                    </w:div>
                    <w:div w:id="1850289926">
                      <w:marLeft w:val="0"/>
                      <w:marRight w:val="0"/>
                      <w:marTop w:val="0"/>
                      <w:marBottom w:val="0"/>
                      <w:divBdr>
                        <w:top w:val="none" w:sz="0" w:space="0" w:color="auto"/>
                        <w:left w:val="none" w:sz="0" w:space="0" w:color="auto"/>
                        <w:bottom w:val="none" w:sz="0" w:space="0" w:color="auto"/>
                        <w:right w:val="none" w:sz="0" w:space="0" w:color="auto"/>
                      </w:divBdr>
                    </w:div>
                  </w:divsChild>
                </w:div>
                <w:div w:id="2017147540">
                  <w:marLeft w:val="0"/>
                  <w:marRight w:val="0"/>
                  <w:marTop w:val="0"/>
                  <w:marBottom w:val="0"/>
                  <w:divBdr>
                    <w:top w:val="none" w:sz="0" w:space="0" w:color="auto"/>
                    <w:left w:val="none" w:sz="0" w:space="0" w:color="auto"/>
                    <w:bottom w:val="none" w:sz="0" w:space="0" w:color="auto"/>
                    <w:right w:val="none" w:sz="0" w:space="0" w:color="auto"/>
                  </w:divBdr>
                  <w:divsChild>
                    <w:div w:id="1376930823">
                      <w:marLeft w:val="0"/>
                      <w:marRight w:val="0"/>
                      <w:marTop w:val="0"/>
                      <w:marBottom w:val="0"/>
                      <w:divBdr>
                        <w:top w:val="none" w:sz="0" w:space="0" w:color="auto"/>
                        <w:left w:val="none" w:sz="0" w:space="0" w:color="auto"/>
                        <w:bottom w:val="none" w:sz="0" w:space="0" w:color="auto"/>
                        <w:right w:val="none" w:sz="0" w:space="0" w:color="auto"/>
                      </w:divBdr>
                    </w:div>
                    <w:div w:id="1249385430">
                      <w:marLeft w:val="0"/>
                      <w:marRight w:val="0"/>
                      <w:marTop w:val="0"/>
                      <w:marBottom w:val="0"/>
                      <w:divBdr>
                        <w:top w:val="none" w:sz="0" w:space="0" w:color="auto"/>
                        <w:left w:val="none" w:sz="0" w:space="0" w:color="auto"/>
                        <w:bottom w:val="none" w:sz="0" w:space="0" w:color="auto"/>
                        <w:right w:val="none" w:sz="0" w:space="0" w:color="auto"/>
                      </w:divBdr>
                    </w:div>
                    <w:div w:id="1933857092">
                      <w:marLeft w:val="0"/>
                      <w:marRight w:val="0"/>
                      <w:marTop w:val="0"/>
                      <w:marBottom w:val="0"/>
                      <w:divBdr>
                        <w:top w:val="none" w:sz="0" w:space="0" w:color="auto"/>
                        <w:left w:val="none" w:sz="0" w:space="0" w:color="auto"/>
                        <w:bottom w:val="none" w:sz="0" w:space="0" w:color="auto"/>
                        <w:right w:val="none" w:sz="0" w:space="0" w:color="auto"/>
                      </w:divBdr>
                    </w:div>
                    <w:div w:id="886643043">
                      <w:marLeft w:val="0"/>
                      <w:marRight w:val="0"/>
                      <w:marTop w:val="0"/>
                      <w:marBottom w:val="0"/>
                      <w:divBdr>
                        <w:top w:val="none" w:sz="0" w:space="0" w:color="auto"/>
                        <w:left w:val="none" w:sz="0" w:space="0" w:color="auto"/>
                        <w:bottom w:val="none" w:sz="0" w:space="0" w:color="auto"/>
                        <w:right w:val="none" w:sz="0" w:space="0" w:color="auto"/>
                      </w:divBdr>
                    </w:div>
                  </w:divsChild>
                </w:div>
                <w:div w:id="1478568676">
                  <w:marLeft w:val="0"/>
                  <w:marRight w:val="0"/>
                  <w:marTop w:val="0"/>
                  <w:marBottom w:val="0"/>
                  <w:divBdr>
                    <w:top w:val="none" w:sz="0" w:space="0" w:color="auto"/>
                    <w:left w:val="none" w:sz="0" w:space="0" w:color="auto"/>
                    <w:bottom w:val="none" w:sz="0" w:space="0" w:color="auto"/>
                    <w:right w:val="none" w:sz="0" w:space="0" w:color="auto"/>
                  </w:divBdr>
                  <w:divsChild>
                    <w:div w:id="1675837871">
                      <w:marLeft w:val="0"/>
                      <w:marRight w:val="0"/>
                      <w:marTop w:val="0"/>
                      <w:marBottom w:val="0"/>
                      <w:divBdr>
                        <w:top w:val="none" w:sz="0" w:space="0" w:color="auto"/>
                        <w:left w:val="none" w:sz="0" w:space="0" w:color="auto"/>
                        <w:bottom w:val="none" w:sz="0" w:space="0" w:color="auto"/>
                        <w:right w:val="none" w:sz="0" w:space="0" w:color="auto"/>
                      </w:divBdr>
                    </w:div>
                    <w:div w:id="22437241">
                      <w:marLeft w:val="0"/>
                      <w:marRight w:val="0"/>
                      <w:marTop w:val="0"/>
                      <w:marBottom w:val="0"/>
                      <w:divBdr>
                        <w:top w:val="none" w:sz="0" w:space="0" w:color="auto"/>
                        <w:left w:val="none" w:sz="0" w:space="0" w:color="auto"/>
                        <w:bottom w:val="none" w:sz="0" w:space="0" w:color="auto"/>
                        <w:right w:val="none" w:sz="0" w:space="0" w:color="auto"/>
                      </w:divBdr>
                    </w:div>
                    <w:div w:id="2127000793">
                      <w:marLeft w:val="0"/>
                      <w:marRight w:val="0"/>
                      <w:marTop w:val="0"/>
                      <w:marBottom w:val="0"/>
                      <w:divBdr>
                        <w:top w:val="none" w:sz="0" w:space="0" w:color="auto"/>
                        <w:left w:val="none" w:sz="0" w:space="0" w:color="auto"/>
                        <w:bottom w:val="none" w:sz="0" w:space="0" w:color="auto"/>
                        <w:right w:val="none" w:sz="0" w:space="0" w:color="auto"/>
                      </w:divBdr>
                    </w:div>
                  </w:divsChild>
                </w:div>
                <w:div w:id="1129663254">
                  <w:marLeft w:val="0"/>
                  <w:marRight w:val="0"/>
                  <w:marTop w:val="0"/>
                  <w:marBottom w:val="0"/>
                  <w:divBdr>
                    <w:top w:val="none" w:sz="0" w:space="0" w:color="auto"/>
                    <w:left w:val="none" w:sz="0" w:space="0" w:color="auto"/>
                    <w:bottom w:val="none" w:sz="0" w:space="0" w:color="auto"/>
                    <w:right w:val="none" w:sz="0" w:space="0" w:color="auto"/>
                  </w:divBdr>
                  <w:divsChild>
                    <w:div w:id="181431276">
                      <w:marLeft w:val="0"/>
                      <w:marRight w:val="0"/>
                      <w:marTop w:val="0"/>
                      <w:marBottom w:val="0"/>
                      <w:divBdr>
                        <w:top w:val="none" w:sz="0" w:space="0" w:color="auto"/>
                        <w:left w:val="none" w:sz="0" w:space="0" w:color="auto"/>
                        <w:bottom w:val="none" w:sz="0" w:space="0" w:color="auto"/>
                        <w:right w:val="none" w:sz="0" w:space="0" w:color="auto"/>
                      </w:divBdr>
                    </w:div>
                    <w:div w:id="1708603008">
                      <w:marLeft w:val="0"/>
                      <w:marRight w:val="0"/>
                      <w:marTop w:val="0"/>
                      <w:marBottom w:val="0"/>
                      <w:divBdr>
                        <w:top w:val="none" w:sz="0" w:space="0" w:color="auto"/>
                        <w:left w:val="none" w:sz="0" w:space="0" w:color="auto"/>
                        <w:bottom w:val="none" w:sz="0" w:space="0" w:color="auto"/>
                        <w:right w:val="none" w:sz="0" w:space="0" w:color="auto"/>
                      </w:divBdr>
                    </w:div>
                    <w:div w:id="1573199269">
                      <w:marLeft w:val="0"/>
                      <w:marRight w:val="0"/>
                      <w:marTop w:val="0"/>
                      <w:marBottom w:val="0"/>
                      <w:divBdr>
                        <w:top w:val="none" w:sz="0" w:space="0" w:color="auto"/>
                        <w:left w:val="none" w:sz="0" w:space="0" w:color="auto"/>
                        <w:bottom w:val="none" w:sz="0" w:space="0" w:color="auto"/>
                        <w:right w:val="none" w:sz="0" w:space="0" w:color="auto"/>
                      </w:divBdr>
                    </w:div>
                    <w:div w:id="1939679864">
                      <w:marLeft w:val="0"/>
                      <w:marRight w:val="0"/>
                      <w:marTop w:val="0"/>
                      <w:marBottom w:val="0"/>
                      <w:divBdr>
                        <w:top w:val="none" w:sz="0" w:space="0" w:color="auto"/>
                        <w:left w:val="none" w:sz="0" w:space="0" w:color="auto"/>
                        <w:bottom w:val="none" w:sz="0" w:space="0" w:color="auto"/>
                        <w:right w:val="none" w:sz="0" w:space="0" w:color="auto"/>
                      </w:divBdr>
                    </w:div>
                    <w:div w:id="1147743774">
                      <w:marLeft w:val="0"/>
                      <w:marRight w:val="0"/>
                      <w:marTop w:val="0"/>
                      <w:marBottom w:val="0"/>
                      <w:divBdr>
                        <w:top w:val="none" w:sz="0" w:space="0" w:color="auto"/>
                        <w:left w:val="none" w:sz="0" w:space="0" w:color="auto"/>
                        <w:bottom w:val="none" w:sz="0" w:space="0" w:color="auto"/>
                        <w:right w:val="none" w:sz="0" w:space="0" w:color="auto"/>
                      </w:divBdr>
                    </w:div>
                    <w:div w:id="551234481">
                      <w:marLeft w:val="0"/>
                      <w:marRight w:val="0"/>
                      <w:marTop w:val="0"/>
                      <w:marBottom w:val="0"/>
                      <w:divBdr>
                        <w:top w:val="none" w:sz="0" w:space="0" w:color="auto"/>
                        <w:left w:val="none" w:sz="0" w:space="0" w:color="auto"/>
                        <w:bottom w:val="none" w:sz="0" w:space="0" w:color="auto"/>
                        <w:right w:val="none" w:sz="0" w:space="0" w:color="auto"/>
                      </w:divBdr>
                    </w:div>
                  </w:divsChild>
                </w:div>
                <w:div w:id="975063126">
                  <w:marLeft w:val="0"/>
                  <w:marRight w:val="0"/>
                  <w:marTop w:val="0"/>
                  <w:marBottom w:val="0"/>
                  <w:divBdr>
                    <w:top w:val="none" w:sz="0" w:space="0" w:color="auto"/>
                    <w:left w:val="none" w:sz="0" w:space="0" w:color="auto"/>
                    <w:bottom w:val="none" w:sz="0" w:space="0" w:color="auto"/>
                    <w:right w:val="none" w:sz="0" w:space="0" w:color="auto"/>
                  </w:divBdr>
                  <w:divsChild>
                    <w:div w:id="661851727">
                      <w:marLeft w:val="0"/>
                      <w:marRight w:val="0"/>
                      <w:marTop w:val="0"/>
                      <w:marBottom w:val="0"/>
                      <w:divBdr>
                        <w:top w:val="none" w:sz="0" w:space="0" w:color="auto"/>
                        <w:left w:val="none" w:sz="0" w:space="0" w:color="auto"/>
                        <w:bottom w:val="none" w:sz="0" w:space="0" w:color="auto"/>
                        <w:right w:val="none" w:sz="0" w:space="0" w:color="auto"/>
                      </w:divBdr>
                    </w:div>
                    <w:div w:id="173807454">
                      <w:marLeft w:val="0"/>
                      <w:marRight w:val="0"/>
                      <w:marTop w:val="0"/>
                      <w:marBottom w:val="0"/>
                      <w:divBdr>
                        <w:top w:val="none" w:sz="0" w:space="0" w:color="auto"/>
                        <w:left w:val="none" w:sz="0" w:space="0" w:color="auto"/>
                        <w:bottom w:val="none" w:sz="0" w:space="0" w:color="auto"/>
                        <w:right w:val="none" w:sz="0" w:space="0" w:color="auto"/>
                      </w:divBdr>
                    </w:div>
                    <w:div w:id="212934732">
                      <w:marLeft w:val="0"/>
                      <w:marRight w:val="0"/>
                      <w:marTop w:val="0"/>
                      <w:marBottom w:val="0"/>
                      <w:divBdr>
                        <w:top w:val="none" w:sz="0" w:space="0" w:color="auto"/>
                        <w:left w:val="none" w:sz="0" w:space="0" w:color="auto"/>
                        <w:bottom w:val="none" w:sz="0" w:space="0" w:color="auto"/>
                        <w:right w:val="none" w:sz="0" w:space="0" w:color="auto"/>
                      </w:divBdr>
                    </w:div>
                    <w:div w:id="154153249">
                      <w:marLeft w:val="0"/>
                      <w:marRight w:val="0"/>
                      <w:marTop w:val="0"/>
                      <w:marBottom w:val="0"/>
                      <w:divBdr>
                        <w:top w:val="none" w:sz="0" w:space="0" w:color="auto"/>
                        <w:left w:val="none" w:sz="0" w:space="0" w:color="auto"/>
                        <w:bottom w:val="none" w:sz="0" w:space="0" w:color="auto"/>
                        <w:right w:val="none" w:sz="0" w:space="0" w:color="auto"/>
                      </w:divBdr>
                    </w:div>
                    <w:div w:id="1259950498">
                      <w:marLeft w:val="0"/>
                      <w:marRight w:val="0"/>
                      <w:marTop w:val="0"/>
                      <w:marBottom w:val="0"/>
                      <w:divBdr>
                        <w:top w:val="none" w:sz="0" w:space="0" w:color="auto"/>
                        <w:left w:val="none" w:sz="0" w:space="0" w:color="auto"/>
                        <w:bottom w:val="none" w:sz="0" w:space="0" w:color="auto"/>
                        <w:right w:val="none" w:sz="0" w:space="0" w:color="auto"/>
                      </w:divBdr>
                    </w:div>
                    <w:div w:id="1566918295">
                      <w:marLeft w:val="0"/>
                      <w:marRight w:val="0"/>
                      <w:marTop w:val="0"/>
                      <w:marBottom w:val="0"/>
                      <w:divBdr>
                        <w:top w:val="none" w:sz="0" w:space="0" w:color="auto"/>
                        <w:left w:val="none" w:sz="0" w:space="0" w:color="auto"/>
                        <w:bottom w:val="none" w:sz="0" w:space="0" w:color="auto"/>
                        <w:right w:val="none" w:sz="0" w:space="0" w:color="auto"/>
                      </w:divBdr>
                    </w:div>
                  </w:divsChild>
                </w:div>
                <w:div w:id="2133666550">
                  <w:marLeft w:val="0"/>
                  <w:marRight w:val="0"/>
                  <w:marTop w:val="0"/>
                  <w:marBottom w:val="0"/>
                  <w:divBdr>
                    <w:top w:val="none" w:sz="0" w:space="0" w:color="auto"/>
                    <w:left w:val="none" w:sz="0" w:space="0" w:color="auto"/>
                    <w:bottom w:val="none" w:sz="0" w:space="0" w:color="auto"/>
                    <w:right w:val="none" w:sz="0" w:space="0" w:color="auto"/>
                  </w:divBdr>
                  <w:divsChild>
                    <w:div w:id="854852884">
                      <w:marLeft w:val="0"/>
                      <w:marRight w:val="0"/>
                      <w:marTop w:val="0"/>
                      <w:marBottom w:val="0"/>
                      <w:divBdr>
                        <w:top w:val="none" w:sz="0" w:space="0" w:color="auto"/>
                        <w:left w:val="none" w:sz="0" w:space="0" w:color="auto"/>
                        <w:bottom w:val="none" w:sz="0" w:space="0" w:color="auto"/>
                        <w:right w:val="none" w:sz="0" w:space="0" w:color="auto"/>
                      </w:divBdr>
                    </w:div>
                    <w:div w:id="1256742640">
                      <w:marLeft w:val="0"/>
                      <w:marRight w:val="0"/>
                      <w:marTop w:val="0"/>
                      <w:marBottom w:val="0"/>
                      <w:divBdr>
                        <w:top w:val="none" w:sz="0" w:space="0" w:color="auto"/>
                        <w:left w:val="none" w:sz="0" w:space="0" w:color="auto"/>
                        <w:bottom w:val="none" w:sz="0" w:space="0" w:color="auto"/>
                        <w:right w:val="none" w:sz="0" w:space="0" w:color="auto"/>
                      </w:divBdr>
                    </w:div>
                    <w:div w:id="1097292923">
                      <w:marLeft w:val="0"/>
                      <w:marRight w:val="0"/>
                      <w:marTop w:val="0"/>
                      <w:marBottom w:val="0"/>
                      <w:divBdr>
                        <w:top w:val="none" w:sz="0" w:space="0" w:color="auto"/>
                        <w:left w:val="none" w:sz="0" w:space="0" w:color="auto"/>
                        <w:bottom w:val="none" w:sz="0" w:space="0" w:color="auto"/>
                        <w:right w:val="none" w:sz="0" w:space="0" w:color="auto"/>
                      </w:divBdr>
                    </w:div>
                    <w:div w:id="2083209861">
                      <w:marLeft w:val="0"/>
                      <w:marRight w:val="0"/>
                      <w:marTop w:val="0"/>
                      <w:marBottom w:val="0"/>
                      <w:divBdr>
                        <w:top w:val="none" w:sz="0" w:space="0" w:color="auto"/>
                        <w:left w:val="none" w:sz="0" w:space="0" w:color="auto"/>
                        <w:bottom w:val="none" w:sz="0" w:space="0" w:color="auto"/>
                        <w:right w:val="none" w:sz="0" w:space="0" w:color="auto"/>
                      </w:divBdr>
                    </w:div>
                  </w:divsChild>
                </w:div>
                <w:div w:id="1487211432">
                  <w:marLeft w:val="0"/>
                  <w:marRight w:val="0"/>
                  <w:marTop w:val="0"/>
                  <w:marBottom w:val="0"/>
                  <w:divBdr>
                    <w:top w:val="none" w:sz="0" w:space="0" w:color="auto"/>
                    <w:left w:val="none" w:sz="0" w:space="0" w:color="auto"/>
                    <w:bottom w:val="none" w:sz="0" w:space="0" w:color="auto"/>
                    <w:right w:val="none" w:sz="0" w:space="0" w:color="auto"/>
                  </w:divBdr>
                  <w:divsChild>
                    <w:div w:id="987127707">
                      <w:marLeft w:val="0"/>
                      <w:marRight w:val="0"/>
                      <w:marTop w:val="0"/>
                      <w:marBottom w:val="0"/>
                      <w:divBdr>
                        <w:top w:val="none" w:sz="0" w:space="0" w:color="auto"/>
                        <w:left w:val="none" w:sz="0" w:space="0" w:color="auto"/>
                        <w:bottom w:val="none" w:sz="0" w:space="0" w:color="auto"/>
                        <w:right w:val="none" w:sz="0" w:space="0" w:color="auto"/>
                      </w:divBdr>
                    </w:div>
                    <w:div w:id="1775244672">
                      <w:marLeft w:val="0"/>
                      <w:marRight w:val="0"/>
                      <w:marTop w:val="0"/>
                      <w:marBottom w:val="0"/>
                      <w:divBdr>
                        <w:top w:val="none" w:sz="0" w:space="0" w:color="auto"/>
                        <w:left w:val="none" w:sz="0" w:space="0" w:color="auto"/>
                        <w:bottom w:val="none" w:sz="0" w:space="0" w:color="auto"/>
                        <w:right w:val="none" w:sz="0" w:space="0" w:color="auto"/>
                      </w:divBdr>
                    </w:div>
                    <w:div w:id="1614634173">
                      <w:marLeft w:val="0"/>
                      <w:marRight w:val="0"/>
                      <w:marTop w:val="0"/>
                      <w:marBottom w:val="0"/>
                      <w:divBdr>
                        <w:top w:val="none" w:sz="0" w:space="0" w:color="auto"/>
                        <w:left w:val="none" w:sz="0" w:space="0" w:color="auto"/>
                        <w:bottom w:val="none" w:sz="0" w:space="0" w:color="auto"/>
                        <w:right w:val="none" w:sz="0" w:space="0" w:color="auto"/>
                      </w:divBdr>
                    </w:div>
                  </w:divsChild>
                </w:div>
                <w:div w:id="1290863247">
                  <w:marLeft w:val="0"/>
                  <w:marRight w:val="0"/>
                  <w:marTop w:val="0"/>
                  <w:marBottom w:val="0"/>
                  <w:divBdr>
                    <w:top w:val="none" w:sz="0" w:space="0" w:color="auto"/>
                    <w:left w:val="none" w:sz="0" w:space="0" w:color="auto"/>
                    <w:bottom w:val="none" w:sz="0" w:space="0" w:color="auto"/>
                    <w:right w:val="none" w:sz="0" w:space="0" w:color="auto"/>
                  </w:divBdr>
                  <w:divsChild>
                    <w:div w:id="703671362">
                      <w:marLeft w:val="0"/>
                      <w:marRight w:val="0"/>
                      <w:marTop w:val="0"/>
                      <w:marBottom w:val="0"/>
                      <w:divBdr>
                        <w:top w:val="none" w:sz="0" w:space="0" w:color="auto"/>
                        <w:left w:val="none" w:sz="0" w:space="0" w:color="auto"/>
                        <w:bottom w:val="none" w:sz="0" w:space="0" w:color="auto"/>
                        <w:right w:val="none" w:sz="0" w:space="0" w:color="auto"/>
                      </w:divBdr>
                    </w:div>
                    <w:div w:id="699624048">
                      <w:marLeft w:val="0"/>
                      <w:marRight w:val="0"/>
                      <w:marTop w:val="0"/>
                      <w:marBottom w:val="0"/>
                      <w:divBdr>
                        <w:top w:val="none" w:sz="0" w:space="0" w:color="auto"/>
                        <w:left w:val="none" w:sz="0" w:space="0" w:color="auto"/>
                        <w:bottom w:val="none" w:sz="0" w:space="0" w:color="auto"/>
                        <w:right w:val="none" w:sz="0" w:space="0" w:color="auto"/>
                      </w:divBdr>
                    </w:div>
                    <w:div w:id="487328611">
                      <w:marLeft w:val="0"/>
                      <w:marRight w:val="0"/>
                      <w:marTop w:val="0"/>
                      <w:marBottom w:val="0"/>
                      <w:divBdr>
                        <w:top w:val="none" w:sz="0" w:space="0" w:color="auto"/>
                        <w:left w:val="none" w:sz="0" w:space="0" w:color="auto"/>
                        <w:bottom w:val="none" w:sz="0" w:space="0" w:color="auto"/>
                        <w:right w:val="none" w:sz="0" w:space="0" w:color="auto"/>
                      </w:divBdr>
                    </w:div>
                    <w:div w:id="36979789">
                      <w:marLeft w:val="0"/>
                      <w:marRight w:val="0"/>
                      <w:marTop w:val="0"/>
                      <w:marBottom w:val="0"/>
                      <w:divBdr>
                        <w:top w:val="none" w:sz="0" w:space="0" w:color="auto"/>
                        <w:left w:val="none" w:sz="0" w:space="0" w:color="auto"/>
                        <w:bottom w:val="none" w:sz="0" w:space="0" w:color="auto"/>
                        <w:right w:val="none" w:sz="0" w:space="0" w:color="auto"/>
                      </w:divBdr>
                    </w:div>
                    <w:div w:id="1401754332">
                      <w:marLeft w:val="0"/>
                      <w:marRight w:val="0"/>
                      <w:marTop w:val="0"/>
                      <w:marBottom w:val="0"/>
                      <w:divBdr>
                        <w:top w:val="none" w:sz="0" w:space="0" w:color="auto"/>
                        <w:left w:val="none" w:sz="0" w:space="0" w:color="auto"/>
                        <w:bottom w:val="none" w:sz="0" w:space="0" w:color="auto"/>
                        <w:right w:val="none" w:sz="0" w:space="0" w:color="auto"/>
                      </w:divBdr>
                    </w:div>
                    <w:div w:id="194661742">
                      <w:marLeft w:val="0"/>
                      <w:marRight w:val="0"/>
                      <w:marTop w:val="0"/>
                      <w:marBottom w:val="0"/>
                      <w:divBdr>
                        <w:top w:val="none" w:sz="0" w:space="0" w:color="auto"/>
                        <w:left w:val="none" w:sz="0" w:space="0" w:color="auto"/>
                        <w:bottom w:val="none" w:sz="0" w:space="0" w:color="auto"/>
                        <w:right w:val="none" w:sz="0" w:space="0" w:color="auto"/>
                      </w:divBdr>
                    </w:div>
                    <w:div w:id="155918438">
                      <w:marLeft w:val="0"/>
                      <w:marRight w:val="0"/>
                      <w:marTop w:val="0"/>
                      <w:marBottom w:val="0"/>
                      <w:divBdr>
                        <w:top w:val="none" w:sz="0" w:space="0" w:color="auto"/>
                        <w:left w:val="none" w:sz="0" w:space="0" w:color="auto"/>
                        <w:bottom w:val="none" w:sz="0" w:space="0" w:color="auto"/>
                        <w:right w:val="none" w:sz="0" w:space="0" w:color="auto"/>
                      </w:divBdr>
                    </w:div>
                    <w:div w:id="107697293">
                      <w:marLeft w:val="0"/>
                      <w:marRight w:val="0"/>
                      <w:marTop w:val="0"/>
                      <w:marBottom w:val="0"/>
                      <w:divBdr>
                        <w:top w:val="none" w:sz="0" w:space="0" w:color="auto"/>
                        <w:left w:val="none" w:sz="0" w:space="0" w:color="auto"/>
                        <w:bottom w:val="none" w:sz="0" w:space="0" w:color="auto"/>
                        <w:right w:val="none" w:sz="0" w:space="0" w:color="auto"/>
                      </w:divBdr>
                    </w:div>
                  </w:divsChild>
                </w:div>
                <w:div w:id="1345089219">
                  <w:marLeft w:val="0"/>
                  <w:marRight w:val="0"/>
                  <w:marTop w:val="0"/>
                  <w:marBottom w:val="0"/>
                  <w:divBdr>
                    <w:top w:val="none" w:sz="0" w:space="0" w:color="auto"/>
                    <w:left w:val="none" w:sz="0" w:space="0" w:color="auto"/>
                    <w:bottom w:val="none" w:sz="0" w:space="0" w:color="auto"/>
                    <w:right w:val="none" w:sz="0" w:space="0" w:color="auto"/>
                  </w:divBdr>
                  <w:divsChild>
                    <w:div w:id="813522404">
                      <w:marLeft w:val="0"/>
                      <w:marRight w:val="0"/>
                      <w:marTop w:val="0"/>
                      <w:marBottom w:val="0"/>
                      <w:divBdr>
                        <w:top w:val="none" w:sz="0" w:space="0" w:color="auto"/>
                        <w:left w:val="none" w:sz="0" w:space="0" w:color="auto"/>
                        <w:bottom w:val="none" w:sz="0" w:space="0" w:color="auto"/>
                        <w:right w:val="none" w:sz="0" w:space="0" w:color="auto"/>
                      </w:divBdr>
                    </w:div>
                    <w:div w:id="362563601">
                      <w:marLeft w:val="0"/>
                      <w:marRight w:val="0"/>
                      <w:marTop w:val="0"/>
                      <w:marBottom w:val="0"/>
                      <w:divBdr>
                        <w:top w:val="none" w:sz="0" w:space="0" w:color="auto"/>
                        <w:left w:val="none" w:sz="0" w:space="0" w:color="auto"/>
                        <w:bottom w:val="none" w:sz="0" w:space="0" w:color="auto"/>
                        <w:right w:val="none" w:sz="0" w:space="0" w:color="auto"/>
                      </w:divBdr>
                    </w:div>
                    <w:div w:id="1504710208">
                      <w:marLeft w:val="0"/>
                      <w:marRight w:val="0"/>
                      <w:marTop w:val="0"/>
                      <w:marBottom w:val="0"/>
                      <w:divBdr>
                        <w:top w:val="none" w:sz="0" w:space="0" w:color="auto"/>
                        <w:left w:val="none" w:sz="0" w:space="0" w:color="auto"/>
                        <w:bottom w:val="none" w:sz="0" w:space="0" w:color="auto"/>
                        <w:right w:val="none" w:sz="0" w:space="0" w:color="auto"/>
                      </w:divBdr>
                    </w:div>
                    <w:div w:id="1113983191">
                      <w:marLeft w:val="0"/>
                      <w:marRight w:val="0"/>
                      <w:marTop w:val="0"/>
                      <w:marBottom w:val="0"/>
                      <w:divBdr>
                        <w:top w:val="none" w:sz="0" w:space="0" w:color="auto"/>
                        <w:left w:val="none" w:sz="0" w:space="0" w:color="auto"/>
                        <w:bottom w:val="none" w:sz="0" w:space="0" w:color="auto"/>
                        <w:right w:val="none" w:sz="0" w:space="0" w:color="auto"/>
                      </w:divBdr>
                    </w:div>
                    <w:div w:id="779564645">
                      <w:marLeft w:val="0"/>
                      <w:marRight w:val="0"/>
                      <w:marTop w:val="0"/>
                      <w:marBottom w:val="0"/>
                      <w:divBdr>
                        <w:top w:val="none" w:sz="0" w:space="0" w:color="auto"/>
                        <w:left w:val="none" w:sz="0" w:space="0" w:color="auto"/>
                        <w:bottom w:val="none" w:sz="0" w:space="0" w:color="auto"/>
                        <w:right w:val="none" w:sz="0" w:space="0" w:color="auto"/>
                      </w:divBdr>
                    </w:div>
                    <w:div w:id="1794402821">
                      <w:marLeft w:val="0"/>
                      <w:marRight w:val="0"/>
                      <w:marTop w:val="0"/>
                      <w:marBottom w:val="0"/>
                      <w:divBdr>
                        <w:top w:val="none" w:sz="0" w:space="0" w:color="auto"/>
                        <w:left w:val="none" w:sz="0" w:space="0" w:color="auto"/>
                        <w:bottom w:val="none" w:sz="0" w:space="0" w:color="auto"/>
                        <w:right w:val="none" w:sz="0" w:space="0" w:color="auto"/>
                      </w:divBdr>
                    </w:div>
                    <w:div w:id="1797917506">
                      <w:marLeft w:val="0"/>
                      <w:marRight w:val="0"/>
                      <w:marTop w:val="0"/>
                      <w:marBottom w:val="0"/>
                      <w:divBdr>
                        <w:top w:val="none" w:sz="0" w:space="0" w:color="auto"/>
                        <w:left w:val="none" w:sz="0" w:space="0" w:color="auto"/>
                        <w:bottom w:val="none" w:sz="0" w:space="0" w:color="auto"/>
                        <w:right w:val="none" w:sz="0" w:space="0" w:color="auto"/>
                      </w:divBdr>
                    </w:div>
                    <w:div w:id="1678651094">
                      <w:marLeft w:val="0"/>
                      <w:marRight w:val="0"/>
                      <w:marTop w:val="0"/>
                      <w:marBottom w:val="0"/>
                      <w:divBdr>
                        <w:top w:val="none" w:sz="0" w:space="0" w:color="auto"/>
                        <w:left w:val="none" w:sz="0" w:space="0" w:color="auto"/>
                        <w:bottom w:val="none" w:sz="0" w:space="0" w:color="auto"/>
                        <w:right w:val="none" w:sz="0" w:space="0" w:color="auto"/>
                      </w:divBdr>
                    </w:div>
                  </w:divsChild>
                </w:div>
                <w:div w:id="693456392">
                  <w:marLeft w:val="0"/>
                  <w:marRight w:val="0"/>
                  <w:marTop w:val="0"/>
                  <w:marBottom w:val="0"/>
                  <w:divBdr>
                    <w:top w:val="none" w:sz="0" w:space="0" w:color="auto"/>
                    <w:left w:val="none" w:sz="0" w:space="0" w:color="auto"/>
                    <w:bottom w:val="none" w:sz="0" w:space="0" w:color="auto"/>
                    <w:right w:val="none" w:sz="0" w:space="0" w:color="auto"/>
                  </w:divBdr>
                  <w:divsChild>
                    <w:div w:id="1699892717">
                      <w:marLeft w:val="0"/>
                      <w:marRight w:val="0"/>
                      <w:marTop w:val="0"/>
                      <w:marBottom w:val="0"/>
                      <w:divBdr>
                        <w:top w:val="none" w:sz="0" w:space="0" w:color="auto"/>
                        <w:left w:val="none" w:sz="0" w:space="0" w:color="auto"/>
                        <w:bottom w:val="none" w:sz="0" w:space="0" w:color="auto"/>
                        <w:right w:val="none" w:sz="0" w:space="0" w:color="auto"/>
                      </w:divBdr>
                    </w:div>
                    <w:div w:id="502091513">
                      <w:marLeft w:val="0"/>
                      <w:marRight w:val="0"/>
                      <w:marTop w:val="0"/>
                      <w:marBottom w:val="0"/>
                      <w:divBdr>
                        <w:top w:val="none" w:sz="0" w:space="0" w:color="auto"/>
                        <w:left w:val="none" w:sz="0" w:space="0" w:color="auto"/>
                        <w:bottom w:val="none" w:sz="0" w:space="0" w:color="auto"/>
                        <w:right w:val="none" w:sz="0" w:space="0" w:color="auto"/>
                      </w:divBdr>
                    </w:div>
                    <w:div w:id="1256087398">
                      <w:marLeft w:val="0"/>
                      <w:marRight w:val="0"/>
                      <w:marTop w:val="0"/>
                      <w:marBottom w:val="0"/>
                      <w:divBdr>
                        <w:top w:val="none" w:sz="0" w:space="0" w:color="auto"/>
                        <w:left w:val="none" w:sz="0" w:space="0" w:color="auto"/>
                        <w:bottom w:val="none" w:sz="0" w:space="0" w:color="auto"/>
                        <w:right w:val="none" w:sz="0" w:space="0" w:color="auto"/>
                      </w:divBdr>
                    </w:div>
                    <w:div w:id="11497531">
                      <w:marLeft w:val="0"/>
                      <w:marRight w:val="0"/>
                      <w:marTop w:val="0"/>
                      <w:marBottom w:val="0"/>
                      <w:divBdr>
                        <w:top w:val="none" w:sz="0" w:space="0" w:color="auto"/>
                        <w:left w:val="none" w:sz="0" w:space="0" w:color="auto"/>
                        <w:bottom w:val="none" w:sz="0" w:space="0" w:color="auto"/>
                        <w:right w:val="none" w:sz="0" w:space="0" w:color="auto"/>
                      </w:divBdr>
                    </w:div>
                  </w:divsChild>
                </w:div>
                <w:div w:id="132067763">
                  <w:marLeft w:val="0"/>
                  <w:marRight w:val="0"/>
                  <w:marTop w:val="0"/>
                  <w:marBottom w:val="0"/>
                  <w:divBdr>
                    <w:top w:val="none" w:sz="0" w:space="0" w:color="auto"/>
                    <w:left w:val="none" w:sz="0" w:space="0" w:color="auto"/>
                    <w:bottom w:val="none" w:sz="0" w:space="0" w:color="auto"/>
                    <w:right w:val="none" w:sz="0" w:space="0" w:color="auto"/>
                  </w:divBdr>
                  <w:divsChild>
                    <w:div w:id="985285506">
                      <w:marLeft w:val="0"/>
                      <w:marRight w:val="0"/>
                      <w:marTop w:val="0"/>
                      <w:marBottom w:val="0"/>
                      <w:divBdr>
                        <w:top w:val="none" w:sz="0" w:space="0" w:color="auto"/>
                        <w:left w:val="none" w:sz="0" w:space="0" w:color="auto"/>
                        <w:bottom w:val="none" w:sz="0" w:space="0" w:color="auto"/>
                        <w:right w:val="none" w:sz="0" w:space="0" w:color="auto"/>
                      </w:divBdr>
                    </w:div>
                    <w:div w:id="1956713023">
                      <w:marLeft w:val="0"/>
                      <w:marRight w:val="0"/>
                      <w:marTop w:val="0"/>
                      <w:marBottom w:val="0"/>
                      <w:divBdr>
                        <w:top w:val="none" w:sz="0" w:space="0" w:color="auto"/>
                        <w:left w:val="none" w:sz="0" w:space="0" w:color="auto"/>
                        <w:bottom w:val="none" w:sz="0" w:space="0" w:color="auto"/>
                        <w:right w:val="none" w:sz="0" w:space="0" w:color="auto"/>
                      </w:divBdr>
                    </w:div>
                  </w:divsChild>
                </w:div>
                <w:div w:id="1161852736">
                  <w:marLeft w:val="0"/>
                  <w:marRight w:val="0"/>
                  <w:marTop w:val="0"/>
                  <w:marBottom w:val="0"/>
                  <w:divBdr>
                    <w:top w:val="none" w:sz="0" w:space="0" w:color="auto"/>
                    <w:left w:val="none" w:sz="0" w:space="0" w:color="auto"/>
                    <w:bottom w:val="none" w:sz="0" w:space="0" w:color="auto"/>
                    <w:right w:val="none" w:sz="0" w:space="0" w:color="auto"/>
                  </w:divBdr>
                  <w:divsChild>
                    <w:div w:id="800423935">
                      <w:marLeft w:val="0"/>
                      <w:marRight w:val="0"/>
                      <w:marTop w:val="0"/>
                      <w:marBottom w:val="0"/>
                      <w:divBdr>
                        <w:top w:val="none" w:sz="0" w:space="0" w:color="auto"/>
                        <w:left w:val="none" w:sz="0" w:space="0" w:color="auto"/>
                        <w:bottom w:val="none" w:sz="0" w:space="0" w:color="auto"/>
                        <w:right w:val="none" w:sz="0" w:space="0" w:color="auto"/>
                      </w:divBdr>
                    </w:div>
                    <w:div w:id="278072354">
                      <w:marLeft w:val="0"/>
                      <w:marRight w:val="0"/>
                      <w:marTop w:val="0"/>
                      <w:marBottom w:val="0"/>
                      <w:divBdr>
                        <w:top w:val="none" w:sz="0" w:space="0" w:color="auto"/>
                        <w:left w:val="none" w:sz="0" w:space="0" w:color="auto"/>
                        <w:bottom w:val="none" w:sz="0" w:space="0" w:color="auto"/>
                        <w:right w:val="none" w:sz="0" w:space="0" w:color="auto"/>
                      </w:divBdr>
                    </w:div>
                    <w:div w:id="1988506365">
                      <w:marLeft w:val="0"/>
                      <w:marRight w:val="0"/>
                      <w:marTop w:val="0"/>
                      <w:marBottom w:val="0"/>
                      <w:divBdr>
                        <w:top w:val="none" w:sz="0" w:space="0" w:color="auto"/>
                        <w:left w:val="none" w:sz="0" w:space="0" w:color="auto"/>
                        <w:bottom w:val="none" w:sz="0" w:space="0" w:color="auto"/>
                        <w:right w:val="none" w:sz="0" w:space="0" w:color="auto"/>
                      </w:divBdr>
                    </w:div>
                    <w:div w:id="1047798394">
                      <w:marLeft w:val="0"/>
                      <w:marRight w:val="0"/>
                      <w:marTop w:val="0"/>
                      <w:marBottom w:val="0"/>
                      <w:divBdr>
                        <w:top w:val="none" w:sz="0" w:space="0" w:color="auto"/>
                        <w:left w:val="none" w:sz="0" w:space="0" w:color="auto"/>
                        <w:bottom w:val="none" w:sz="0" w:space="0" w:color="auto"/>
                        <w:right w:val="none" w:sz="0" w:space="0" w:color="auto"/>
                      </w:divBdr>
                    </w:div>
                    <w:div w:id="984430018">
                      <w:marLeft w:val="0"/>
                      <w:marRight w:val="0"/>
                      <w:marTop w:val="0"/>
                      <w:marBottom w:val="0"/>
                      <w:divBdr>
                        <w:top w:val="none" w:sz="0" w:space="0" w:color="auto"/>
                        <w:left w:val="none" w:sz="0" w:space="0" w:color="auto"/>
                        <w:bottom w:val="none" w:sz="0" w:space="0" w:color="auto"/>
                        <w:right w:val="none" w:sz="0" w:space="0" w:color="auto"/>
                      </w:divBdr>
                    </w:div>
                    <w:div w:id="346829896">
                      <w:marLeft w:val="0"/>
                      <w:marRight w:val="0"/>
                      <w:marTop w:val="0"/>
                      <w:marBottom w:val="0"/>
                      <w:divBdr>
                        <w:top w:val="none" w:sz="0" w:space="0" w:color="auto"/>
                        <w:left w:val="none" w:sz="0" w:space="0" w:color="auto"/>
                        <w:bottom w:val="none" w:sz="0" w:space="0" w:color="auto"/>
                        <w:right w:val="none" w:sz="0" w:space="0" w:color="auto"/>
                      </w:divBdr>
                    </w:div>
                    <w:div w:id="802816242">
                      <w:marLeft w:val="0"/>
                      <w:marRight w:val="0"/>
                      <w:marTop w:val="0"/>
                      <w:marBottom w:val="0"/>
                      <w:divBdr>
                        <w:top w:val="none" w:sz="0" w:space="0" w:color="auto"/>
                        <w:left w:val="none" w:sz="0" w:space="0" w:color="auto"/>
                        <w:bottom w:val="none" w:sz="0" w:space="0" w:color="auto"/>
                        <w:right w:val="none" w:sz="0" w:space="0" w:color="auto"/>
                      </w:divBdr>
                    </w:div>
                  </w:divsChild>
                </w:div>
                <w:div w:id="1997687880">
                  <w:marLeft w:val="0"/>
                  <w:marRight w:val="0"/>
                  <w:marTop w:val="0"/>
                  <w:marBottom w:val="0"/>
                  <w:divBdr>
                    <w:top w:val="none" w:sz="0" w:space="0" w:color="auto"/>
                    <w:left w:val="none" w:sz="0" w:space="0" w:color="auto"/>
                    <w:bottom w:val="none" w:sz="0" w:space="0" w:color="auto"/>
                    <w:right w:val="none" w:sz="0" w:space="0" w:color="auto"/>
                  </w:divBdr>
                  <w:divsChild>
                    <w:div w:id="9839876">
                      <w:marLeft w:val="0"/>
                      <w:marRight w:val="0"/>
                      <w:marTop w:val="0"/>
                      <w:marBottom w:val="0"/>
                      <w:divBdr>
                        <w:top w:val="none" w:sz="0" w:space="0" w:color="auto"/>
                        <w:left w:val="none" w:sz="0" w:space="0" w:color="auto"/>
                        <w:bottom w:val="none" w:sz="0" w:space="0" w:color="auto"/>
                        <w:right w:val="none" w:sz="0" w:space="0" w:color="auto"/>
                      </w:divBdr>
                    </w:div>
                    <w:div w:id="180974824">
                      <w:marLeft w:val="0"/>
                      <w:marRight w:val="0"/>
                      <w:marTop w:val="0"/>
                      <w:marBottom w:val="0"/>
                      <w:divBdr>
                        <w:top w:val="none" w:sz="0" w:space="0" w:color="auto"/>
                        <w:left w:val="none" w:sz="0" w:space="0" w:color="auto"/>
                        <w:bottom w:val="none" w:sz="0" w:space="0" w:color="auto"/>
                        <w:right w:val="none" w:sz="0" w:space="0" w:color="auto"/>
                      </w:divBdr>
                    </w:div>
                    <w:div w:id="360516067">
                      <w:marLeft w:val="0"/>
                      <w:marRight w:val="0"/>
                      <w:marTop w:val="0"/>
                      <w:marBottom w:val="0"/>
                      <w:divBdr>
                        <w:top w:val="none" w:sz="0" w:space="0" w:color="auto"/>
                        <w:left w:val="none" w:sz="0" w:space="0" w:color="auto"/>
                        <w:bottom w:val="none" w:sz="0" w:space="0" w:color="auto"/>
                        <w:right w:val="none" w:sz="0" w:space="0" w:color="auto"/>
                      </w:divBdr>
                    </w:div>
                    <w:div w:id="1232816779">
                      <w:marLeft w:val="0"/>
                      <w:marRight w:val="0"/>
                      <w:marTop w:val="0"/>
                      <w:marBottom w:val="0"/>
                      <w:divBdr>
                        <w:top w:val="none" w:sz="0" w:space="0" w:color="auto"/>
                        <w:left w:val="none" w:sz="0" w:space="0" w:color="auto"/>
                        <w:bottom w:val="none" w:sz="0" w:space="0" w:color="auto"/>
                        <w:right w:val="none" w:sz="0" w:space="0" w:color="auto"/>
                      </w:divBdr>
                    </w:div>
                    <w:div w:id="1632322291">
                      <w:marLeft w:val="0"/>
                      <w:marRight w:val="0"/>
                      <w:marTop w:val="0"/>
                      <w:marBottom w:val="0"/>
                      <w:divBdr>
                        <w:top w:val="none" w:sz="0" w:space="0" w:color="auto"/>
                        <w:left w:val="none" w:sz="0" w:space="0" w:color="auto"/>
                        <w:bottom w:val="none" w:sz="0" w:space="0" w:color="auto"/>
                        <w:right w:val="none" w:sz="0" w:space="0" w:color="auto"/>
                      </w:divBdr>
                    </w:div>
                    <w:div w:id="1941060592">
                      <w:marLeft w:val="0"/>
                      <w:marRight w:val="0"/>
                      <w:marTop w:val="0"/>
                      <w:marBottom w:val="0"/>
                      <w:divBdr>
                        <w:top w:val="none" w:sz="0" w:space="0" w:color="auto"/>
                        <w:left w:val="none" w:sz="0" w:space="0" w:color="auto"/>
                        <w:bottom w:val="none" w:sz="0" w:space="0" w:color="auto"/>
                        <w:right w:val="none" w:sz="0" w:space="0" w:color="auto"/>
                      </w:divBdr>
                    </w:div>
                    <w:div w:id="2147159537">
                      <w:marLeft w:val="0"/>
                      <w:marRight w:val="0"/>
                      <w:marTop w:val="0"/>
                      <w:marBottom w:val="0"/>
                      <w:divBdr>
                        <w:top w:val="none" w:sz="0" w:space="0" w:color="auto"/>
                        <w:left w:val="none" w:sz="0" w:space="0" w:color="auto"/>
                        <w:bottom w:val="none" w:sz="0" w:space="0" w:color="auto"/>
                        <w:right w:val="none" w:sz="0" w:space="0" w:color="auto"/>
                      </w:divBdr>
                    </w:div>
                    <w:div w:id="1971478740">
                      <w:marLeft w:val="0"/>
                      <w:marRight w:val="0"/>
                      <w:marTop w:val="0"/>
                      <w:marBottom w:val="0"/>
                      <w:divBdr>
                        <w:top w:val="none" w:sz="0" w:space="0" w:color="auto"/>
                        <w:left w:val="none" w:sz="0" w:space="0" w:color="auto"/>
                        <w:bottom w:val="none" w:sz="0" w:space="0" w:color="auto"/>
                        <w:right w:val="none" w:sz="0" w:space="0" w:color="auto"/>
                      </w:divBdr>
                    </w:div>
                    <w:div w:id="951521671">
                      <w:marLeft w:val="0"/>
                      <w:marRight w:val="0"/>
                      <w:marTop w:val="0"/>
                      <w:marBottom w:val="0"/>
                      <w:divBdr>
                        <w:top w:val="none" w:sz="0" w:space="0" w:color="auto"/>
                        <w:left w:val="none" w:sz="0" w:space="0" w:color="auto"/>
                        <w:bottom w:val="none" w:sz="0" w:space="0" w:color="auto"/>
                        <w:right w:val="none" w:sz="0" w:space="0" w:color="auto"/>
                      </w:divBdr>
                    </w:div>
                  </w:divsChild>
                </w:div>
                <w:div w:id="1573078250">
                  <w:marLeft w:val="0"/>
                  <w:marRight w:val="0"/>
                  <w:marTop w:val="0"/>
                  <w:marBottom w:val="0"/>
                  <w:divBdr>
                    <w:top w:val="none" w:sz="0" w:space="0" w:color="auto"/>
                    <w:left w:val="none" w:sz="0" w:space="0" w:color="auto"/>
                    <w:bottom w:val="none" w:sz="0" w:space="0" w:color="auto"/>
                    <w:right w:val="none" w:sz="0" w:space="0" w:color="auto"/>
                  </w:divBdr>
                  <w:divsChild>
                    <w:div w:id="2123258834">
                      <w:marLeft w:val="0"/>
                      <w:marRight w:val="0"/>
                      <w:marTop w:val="0"/>
                      <w:marBottom w:val="0"/>
                      <w:divBdr>
                        <w:top w:val="none" w:sz="0" w:space="0" w:color="auto"/>
                        <w:left w:val="none" w:sz="0" w:space="0" w:color="auto"/>
                        <w:bottom w:val="none" w:sz="0" w:space="0" w:color="auto"/>
                        <w:right w:val="none" w:sz="0" w:space="0" w:color="auto"/>
                      </w:divBdr>
                    </w:div>
                    <w:div w:id="422261335">
                      <w:marLeft w:val="0"/>
                      <w:marRight w:val="0"/>
                      <w:marTop w:val="0"/>
                      <w:marBottom w:val="0"/>
                      <w:divBdr>
                        <w:top w:val="none" w:sz="0" w:space="0" w:color="auto"/>
                        <w:left w:val="none" w:sz="0" w:space="0" w:color="auto"/>
                        <w:bottom w:val="none" w:sz="0" w:space="0" w:color="auto"/>
                        <w:right w:val="none" w:sz="0" w:space="0" w:color="auto"/>
                      </w:divBdr>
                    </w:div>
                    <w:div w:id="997809424">
                      <w:marLeft w:val="0"/>
                      <w:marRight w:val="0"/>
                      <w:marTop w:val="0"/>
                      <w:marBottom w:val="0"/>
                      <w:divBdr>
                        <w:top w:val="none" w:sz="0" w:space="0" w:color="auto"/>
                        <w:left w:val="none" w:sz="0" w:space="0" w:color="auto"/>
                        <w:bottom w:val="none" w:sz="0" w:space="0" w:color="auto"/>
                        <w:right w:val="none" w:sz="0" w:space="0" w:color="auto"/>
                      </w:divBdr>
                    </w:div>
                  </w:divsChild>
                </w:div>
                <w:div w:id="1680545626">
                  <w:marLeft w:val="0"/>
                  <w:marRight w:val="0"/>
                  <w:marTop w:val="0"/>
                  <w:marBottom w:val="0"/>
                  <w:divBdr>
                    <w:top w:val="none" w:sz="0" w:space="0" w:color="auto"/>
                    <w:left w:val="none" w:sz="0" w:space="0" w:color="auto"/>
                    <w:bottom w:val="none" w:sz="0" w:space="0" w:color="auto"/>
                    <w:right w:val="none" w:sz="0" w:space="0" w:color="auto"/>
                  </w:divBdr>
                  <w:divsChild>
                    <w:div w:id="1670788121">
                      <w:marLeft w:val="0"/>
                      <w:marRight w:val="0"/>
                      <w:marTop w:val="0"/>
                      <w:marBottom w:val="0"/>
                      <w:divBdr>
                        <w:top w:val="none" w:sz="0" w:space="0" w:color="auto"/>
                        <w:left w:val="none" w:sz="0" w:space="0" w:color="auto"/>
                        <w:bottom w:val="none" w:sz="0" w:space="0" w:color="auto"/>
                        <w:right w:val="none" w:sz="0" w:space="0" w:color="auto"/>
                      </w:divBdr>
                    </w:div>
                    <w:div w:id="726728762">
                      <w:marLeft w:val="0"/>
                      <w:marRight w:val="0"/>
                      <w:marTop w:val="0"/>
                      <w:marBottom w:val="0"/>
                      <w:divBdr>
                        <w:top w:val="none" w:sz="0" w:space="0" w:color="auto"/>
                        <w:left w:val="none" w:sz="0" w:space="0" w:color="auto"/>
                        <w:bottom w:val="none" w:sz="0" w:space="0" w:color="auto"/>
                        <w:right w:val="none" w:sz="0" w:space="0" w:color="auto"/>
                      </w:divBdr>
                    </w:div>
                    <w:div w:id="742222318">
                      <w:marLeft w:val="0"/>
                      <w:marRight w:val="0"/>
                      <w:marTop w:val="0"/>
                      <w:marBottom w:val="0"/>
                      <w:divBdr>
                        <w:top w:val="none" w:sz="0" w:space="0" w:color="auto"/>
                        <w:left w:val="none" w:sz="0" w:space="0" w:color="auto"/>
                        <w:bottom w:val="none" w:sz="0" w:space="0" w:color="auto"/>
                        <w:right w:val="none" w:sz="0" w:space="0" w:color="auto"/>
                      </w:divBdr>
                    </w:div>
                  </w:divsChild>
                </w:div>
                <w:div w:id="2129930010">
                  <w:marLeft w:val="0"/>
                  <w:marRight w:val="0"/>
                  <w:marTop w:val="0"/>
                  <w:marBottom w:val="0"/>
                  <w:divBdr>
                    <w:top w:val="none" w:sz="0" w:space="0" w:color="auto"/>
                    <w:left w:val="none" w:sz="0" w:space="0" w:color="auto"/>
                    <w:bottom w:val="none" w:sz="0" w:space="0" w:color="auto"/>
                    <w:right w:val="none" w:sz="0" w:space="0" w:color="auto"/>
                  </w:divBdr>
                  <w:divsChild>
                    <w:div w:id="1712218582">
                      <w:marLeft w:val="0"/>
                      <w:marRight w:val="0"/>
                      <w:marTop w:val="0"/>
                      <w:marBottom w:val="0"/>
                      <w:divBdr>
                        <w:top w:val="none" w:sz="0" w:space="0" w:color="auto"/>
                        <w:left w:val="none" w:sz="0" w:space="0" w:color="auto"/>
                        <w:bottom w:val="none" w:sz="0" w:space="0" w:color="auto"/>
                        <w:right w:val="none" w:sz="0" w:space="0" w:color="auto"/>
                      </w:divBdr>
                    </w:div>
                    <w:div w:id="1171527038">
                      <w:marLeft w:val="0"/>
                      <w:marRight w:val="0"/>
                      <w:marTop w:val="0"/>
                      <w:marBottom w:val="0"/>
                      <w:divBdr>
                        <w:top w:val="none" w:sz="0" w:space="0" w:color="auto"/>
                        <w:left w:val="none" w:sz="0" w:space="0" w:color="auto"/>
                        <w:bottom w:val="none" w:sz="0" w:space="0" w:color="auto"/>
                        <w:right w:val="none" w:sz="0" w:space="0" w:color="auto"/>
                      </w:divBdr>
                    </w:div>
                    <w:div w:id="1226531289">
                      <w:marLeft w:val="0"/>
                      <w:marRight w:val="0"/>
                      <w:marTop w:val="0"/>
                      <w:marBottom w:val="0"/>
                      <w:divBdr>
                        <w:top w:val="none" w:sz="0" w:space="0" w:color="auto"/>
                        <w:left w:val="none" w:sz="0" w:space="0" w:color="auto"/>
                        <w:bottom w:val="none" w:sz="0" w:space="0" w:color="auto"/>
                        <w:right w:val="none" w:sz="0" w:space="0" w:color="auto"/>
                      </w:divBdr>
                    </w:div>
                    <w:div w:id="1420565224">
                      <w:marLeft w:val="0"/>
                      <w:marRight w:val="0"/>
                      <w:marTop w:val="0"/>
                      <w:marBottom w:val="0"/>
                      <w:divBdr>
                        <w:top w:val="none" w:sz="0" w:space="0" w:color="auto"/>
                        <w:left w:val="none" w:sz="0" w:space="0" w:color="auto"/>
                        <w:bottom w:val="none" w:sz="0" w:space="0" w:color="auto"/>
                        <w:right w:val="none" w:sz="0" w:space="0" w:color="auto"/>
                      </w:divBdr>
                    </w:div>
                    <w:div w:id="620500930">
                      <w:marLeft w:val="0"/>
                      <w:marRight w:val="0"/>
                      <w:marTop w:val="0"/>
                      <w:marBottom w:val="0"/>
                      <w:divBdr>
                        <w:top w:val="none" w:sz="0" w:space="0" w:color="auto"/>
                        <w:left w:val="none" w:sz="0" w:space="0" w:color="auto"/>
                        <w:bottom w:val="none" w:sz="0" w:space="0" w:color="auto"/>
                        <w:right w:val="none" w:sz="0" w:space="0" w:color="auto"/>
                      </w:divBdr>
                    </w:div>
                    <w:div w:id="2013676268">
                      <w:marLeft w:val="0"/>
                      <w:marRight w:val="0"/>
                      <w:marTop w:val="0"/>
                      <w:marBottom w:val="0"/>
                      <w:divBdr>
                        <w:top w:val="none" w:sz="0" w:space="0" w:color="auto"/>
                        <w:left w:val="none" w:sz="0" w:space="0" w:color="auto"/>
                        <w:bottom w:val="none" w:sz="0" w:space="0" w:color="auto"/>
                        <w:right w:val="none" w:sz="0" w:space="0" w:color="auto"/>
                      </w:divBdr>
                    </w:div>
                  </w:divsChild>
                </w:div>
                <w:div w:id="1306084224">
                  <w:marLeft w:val="0"/>
                  <w:marRight w:val="0"/>
                  <w:marTop w:val="0"/>
                  <w:marBottom w:val="0"/>
                  <w:divBdr>
                    <w:top w:val="none" w:sz="0" w:space="0" w:color="auto"/>
                    <w:left w:val="none" w:sz="0" w:space="0" w:color="auto"/>
                    <w:bottom w:val="none" w:sz="0" w:space="0" w:color="auto"/>
                    <w:right w:val="none" w:sz="0" w:space="0" w:color="auto"/>
                  </w:divBdr>
                  <w:divsChild>
                    <w:div w:id="558832475">
                      <w:marLeft w:val="0"/>
                      <w:marRight w:val="0"/>
                      <w:marTop w:val="0"/>
                      <w:marBottom w:val="0"/>
                      <w:divBdr>
                        <w:top w:val="none" w:sz="0" w:space="0" w:color="auto"/>
                        <w:left w:val="none" w:sz="0" w:space="0" w:color="auto"/>
                        <w:bottom w:val="none" w:sz="0" w:space="0" w:color="auto"/>
                        <w:right w:val="none" w:sz="0" w:space="0" w:color="auto"/>
                      </w:divBdr>
                    </w:div>
                    <w:div w:id="2046787221">
                      <w:marLeft w:val="0"/>
                      <w:marRight w:val="0"/>
                      <w:marTop w:val="0"/>
                      <w:marBottom w:val="0"/>
                      <w:divBdr>
                        <w:top w:val="none" w:sz="0" w:space="0" w:color="auto"/>
                        <w:left w:val="none" w:sz="0" w:space="0" w:color="auto"/>
                        <w:bottom w:val="none" w:sz="0" w:space="0" w:color="auto"/>
                        <w:right w:val="none" w:sz="0" w:space="0" w:color="auto"/>
                      </w:divBdr>
                    </w:div>
                  </w:divsChild>
                </w:div>
                <w:div w:id="1446845550">
                  <w:marLeft w:val="0"/>
                  <w:marRight w:val="0"/>
                  <w:marTop w:val="0"/>
                  <w:marBottom w:val="0"/>
                  <w:divBdr>
                    <w:top w:val="none" w:sz="0" w:space="0" w:color="auto"/>
                    <w:left w:val="none" w:sz="0" w:space="0" w:color="auto"/>
                    <w:bottom w:val="none" w:sz="0" w:space="0" w:color="auto"/>
                    <w:right w:val="none" w:sz="0" w:space="0" w:color="auto"/>
                  </w:divBdr>
                  <w:divsChild>
                    <w:div w:id="568880467">
                      <w:marLeft w:val="0"/>
                      <w:marRight w:val="0"/>
                      <w:marTop w:val="0"/>
                      <w:marBottom w:val="0"/>
                      <w:divBdr>
                        <w:top w:val="none" w:sz="0" w:space="0" w:color="auto"/>
                        <w:left w:val="none" w:sz="0" w:space="0" w:color="auto"/>
                        <w:bottom w:val="none" w:sz="0" w:space="0" w:color="auto"/>
                        <w:right w:val="none" w:sz="0" w:space="0" w:color="auto"/>
                      </w:divBdr>
                    </w:div>
                    <w:div w:id="641466723">
                      <w:marLeft w:val="0"/>
                      <w:marRight w:val="0"/>
                      <w:marTop w:val="0"/>
                      <w:marBottom w:val="0"/>
                      <w:divBdr>
                        <w:top w:val="none" w:sz="0" w:space="0" w:color="auto"/>
                        <w:left w:val="none" w:sz="0" w:space="0" w:color="auto"/>
                        <w:bottom w:val="none" w:sz="0" w:space="0" w:color="auto"/>
                        <w:right w:val="none" w:sz="0" w:space="0" w:color="auto"/>
                      </w:divBdr>
                    </w:div>
                    <w:div w:id="1164928226">
                      <w:marLeft w:val="0"/>
                      <w:marRight w:val="0"/>
                      <w:marTop w:val="0"/>
                      <w:marBottom w:val="0"/>
                      <w:divBdr>
                        <w:top w:val="none" w:sz="0" w:space="0" w:color="auto"/>
                        <w:left w:val="none" w:sz="0" w:space="0" w:color="auto"/>
                        <w:bottom w:val="none" w:sz="0" w:space="0" w:color="auto"/>
                        <w:right w:val="none" w:sz="0" w:space="0" w:color="auto"/>
                      </w:divBdr>
                    </w:div>
                  </w:divsChild>
                </w:div>
                <w:div w:id="1011494784">
                  <w:marLeft w:val="0"/>
                  <w:marRight w:val="0"/>
                  <w:marTop w:val="0"/>
                  <w:marBottom w:val="0"/>
                  <w:divBdr>
                    <w:top w:val="none" w:sz="0" w:space="0" w:color="auto"/>
                    <w:left w:val="none" w:sz="0" w:space="0" w:color="auto"/>
                    <w:bottom w:val="none" w:sz="0" w:space="0" w:color="auto"/>
                    <w:right w:val="none" w:sz="0" w:space="0" w:color="auto"/>
                  </w:divBdr>
                  <w:divsChild>
                    <w:div w:id="991175627">
                      <w:marLeft w:val="0"/>
                      <w:marRight w:val="0"/>
                      <w:marTop w:val="0"/>
                      <w:marBottom w:val="0"/>
                      <w:divBdr>
                        <w:top w:val="none" w:sz="0" w:space="0" w:color="auto"/>
                        <w:left w:val="none" w:sz="0" w:space="0" w:color="auto"/>
                        <w:bottom w:val="none" w:sz="0" w:space="0" w:color="auto"/>
                        <w:right w:val="none" w:sz="0" w:space="0" w:color="auto"/>
                      </w:divBdr>
                    </w:div>
                    <w:div w:id="984117361">
                      <w:marLeft w:val="0"/>
                      <w:marRight w:val="0"/>
                      <w:marTop w:val="0"/>
                      <w:marBottom w:val="0"/>
                      <w:divBdr>
                        <w:top w:val="none" w:sz="0" w:space="0" w:color="auto"/>
                        <w:left w:val="none" w:sz="0" w:space="0" w:color="auto"/>
                        <w:bottom w:val="none" w:sz="0" w:space="0" w:color="auto"/>
                        <w:right w:val="none" w:sz="0" w:space="0" w:color="auto"/>
                      </w:divBdr>
                    </w:div>
                  </w:divsChild>
                </w:div>
                <w:div w:id="211775306">
                  <w:marLeft w:val="0"/>
                  <w:marRight w:val="0"/>
                  <w:marTop w:val="0"/>
                  <w:marBottom w:val="0"/>
                  <w:divBdr>
                    <w:top w:val="none" w:sz="0" w:space="0" w:color="auto"/>
                    <w:left w:val="none" w:sz="0" w:space="0" w:color="auto"/>
                    <w:bottom w:val="none" w:sz="0" w:space="0" w:color="auto"/>
                    <w:right w:val="none" w:sz="0" w:space="0" w:color="auto"/>
                  </w:divBdr>
                  <w:divsChild>
                    <w:div w:id="1762330733">
                      <w:marLeft w:val="0"/>
                      <w:marRight w:val="0"/>
                      <w:marTop w:val="0"/>
                      <w:marBottom w:val="0"/>
                      <w:divBdr>
                        <w:top w:val="none" w:sz="0" w:space="0" w:color="auto"/>
                        <w:left w:val="none" w:sz="0" w:space="0" w:color="auto"/>
                        <w:bottom w:val="none" w:sz="0" w:space="0" w:color="auto"/>
                        <w:right w:val="none" w:sz="0" w:space="0" w:color="auto"/>
                      </w:divBdr>
                    </w:div>
                    <w:div w:id="706413624">
                      <w:marLeft w:val="0"/>
                      <w:marRight w:val="0"/>
                      <w:marTop w:val="0"/>
                      <w:marBottom w:val="0"/>
                      <w:divBdr>
                        <w:top w:val="none" w:sz="0" w:space="0" w:color="auto"/>
                        <w:left w:val="none" w:sz="0" w:space="0" w:color="auto"/>
                        <w:bottom w:val="none" w:sz="0" w:space="0" w:color="auto"/>
                        <w:right w:val="none" w:sz="0" w:space="0" w:color="auto"/>
                      </w:divBdr>
                    </w:div>
                    <w:div w:id="1281645599">
                      <w:marLeft w:val="0"/>
                      <w:marRight w:val="0"/>
                      <w:marTop w:val="0"/>
                      <w:marBottom w:val="0"/>
                      <w:divBdr>
                        <w:top w:val="none" w:sz="0" w:space="0" w:color="auto"/>
                        <w:left w:val="none" w:sz="0" w:space="0" w:color="auto"/>
                        <w:bottom w:val="none" w:sz="0" w:space="0" w:color="auto"/>
                        <w:right w:val="none" w:sz="0" w:space="0" w:color="auto"/>
                      </w:divBdr>
                    </w:div>
                    <w:div w:id="1632398414">
                      <w:marLeft w:val="0"/>
                      <w:marRight w:val="0"/>
                      <w:marTop w:val="0"/>
                      <w:marBottom w:val="0"/>
                      <w:divBdr>
                        <w:top w:val="none" w:sz="0" w:space="0" w:color="auto"/>
                        <w:left w:val="none" w:sz="0" w:space="0" w:color="auto"/>
                        <w:bottom w:val="none" w:sz="0" w:space="0" w:color="auto"/>
                        <w:right w:val="none" w:sz="0" w:space="0" w:color="auto"/>
                      </w:divBdr>
                    </w:div>
                    <w:div w:id="1111047121">
                      <w:marLeft w:val="0"/>
                      <w:marRight w:val="0"/>
                      <w:marTop w:val="0"/>
                      <w:marBottom w:val="0"/>
                      <w:divBdr>
                        <w:top w:val="none" w:sz="0" w:space="0" w:color="auto"/>
                        <w:left w:val="none" w:sz="0" w:space="0" w:color="auto"/>
                        <w:bottom w:val="none" w:sz="0" w:space="0" w:color="auto"/>
                        <w:right w:val="none" w:sz="0" w:space="0" w:color="auto"/>
                      </w:divBdr>
                    </w:div>
                    <w:div w:id="111487546">
                      <w:marLeft w:val="0"/>
                      <w:marRight w:val="0"/>
                      <w:marTop w:val="0"/>
                      <w:marBottom w:val="0"/>
                      <w:divBdr>
                        <w:top w:val="none" w:sz="0" w:space="0" w:color="auto"/>
                        <w:left w:val="none" w:sz="0" w:space="0" w:color="auto"/>
                        <w:bottom w:val="none" w:sz="0" w:space="0" w:color="auto"/>
                        <w:right w:val="none" w:sz="0" w:space="0" w:color="auto"/>
                      </w:divBdr>
                    </w:div>
                    <w:div w:id="223948412">
                      <w:marLeft w:val="0"/>
                      <w:marRight w:val="0"/>
                      <w:marTop w:val="0"/>
                      <w:marBottom w:val="0"/>
                      <w:divBdr>
                        <w:top w:val="none" w:sz="0" w:space="0" w:color="auto"/>
                        <w:left w:val="none" w:sz="0" w:space="0" w:color="auto"/>
                        <w:bottom w:val="none" w:sz="0" w:space="0" w:color="auto"/>
                        <w:right w:val="none" w:sz="0" w:space="0" w:color="auto"/>
                      </w:divBdr>
                    </w:div>
                    <w:div w:id="2021000775">
                      <w:marLeft w:val="0"/>
                      <w:marRight w:val="0"/>
                      <w:marTop w:val="0"/>
                      <w:marBottom w:val="0"/>
                      <w:divBdr>
                        <w:top w:val="none" w:sz="0" w:space="0" w:color="auto"/>
                        <w:left w:val="none" w:sz="0" w:space="0" w:color="auto"/>
                        <w:bottom w:val="none" w:sz="0" w:space="0" w:color="auto"/>
                        <w:right w:val="none" w:sz="0" w:space="0" w:color="auto"/>
                      </w:divBdr>
                    </w:div>
                    <w:div w:id="1422290125">
                      <w:marLeft w:val="0"/>
                      <w:marRight w:val="0"/>
                      <w:marTop w:val="0"/>
                      <w:marBottom w:val="0"/>
                      <w:divBdr>
                        <w:top w:val="none" w:sz="0" w:space="0" w:color="auto"/>
                        <w:left w:val="none" w:sz="0" w:space="0" w:color="auto"/>
                        <w:bottom w:val="none" w:sz="0" w:space="0" w:color="auto"/>
                        <w:right w:val="none" w:sz="0" w:space="0" w:color="auto"/>
                      </w:divBdr>
                    </w:div>
                  </w:divsChild>
                </w:div>
                <w:div w:id="1682319714">
                  <w:marLeft w:val="0"/>
                  <w:marRight w:val="0"/>
                  <w:marTop w:val="0"/>
                  <w:marBottom w:val="0"/>
                  <w:divBdr>
                    <w:top w:val="none" w:sz="0" w:space="0" w:color="auto"/>
                    <w:left w:val="none" w:sz="0" w:space="0" w:color="auto"/>
                    <w:bottom w:val="none" w:sz="0" w:space="0" w:color="auto"/>
                    <w:right w:val="none" w:sz="0" w:space="0" w:color="auto"/>
                  </w:divBdr>
                  <w:divsChild>
                    <w:div w:id="331497161">
                      <w:marLeft w:val="0"/>
                      <w:marRight w:val="0"/>
                      <w:marTop w:val="0"/>
                      <w:marBottom w:val="0"/>
                      <w:divBdr>
                        <w:top w:val="none" w:sz="0" w:space="0" w:color="auto"/>
                        <w:left w:val="none" w:sz="0" w:space="0" w:color="auto"/>
                        <w:bottom w:val="none" w:sz="0" w:space="0" w:color="auto"/>
                        <w:right w:val="none" w:sz="0" w:space="0" w:color="auto"/>
                      </w:divBdr>
                    </w:div>
                    <w:div w:id="872159480">
                      <w:marLeft w:val="0"/>
                      <w:marRight w:val="0"/>
                      <w:marTop w:val="0"/>
                      <w:marBottom w:val="0"/>
                      <w:divBdr>
                        <w:top w:val="none" w:sz="0" w:space="0" w:color="auto"/>
                        <w:left w:val="none" w:sz="0" w:space="0" w:color="auto"/>
                        <w:bottom w:val="none" w:sz="0" w:space="0" w:color="auto"/>
                        <w:right w:val="none" w:sz="0" w:space="0" w:color="auto"/>
                      </w:divBdr>
                    </w:div>
                    <w:div w:id="52584114">
                      <w:marLeft w:val="0"/>
                      <w:marRight w:val="0"/>
                      <w:marTop w:val="0"/>
                      <w:marBottom w:val="0"/>
                      <w:divBdr>
                        <w:top w:val="none" w:sz="0" w:space="0" w:color="auto"/>
                        <w:left w:val="none" w:sz="0" w:space="0" w:color="auto"/>
                        <w:bottom w:val="none" w:sz="0" w:space="0" w:color="auto"/>
                        <w:right w:val="none" w:sz="0" w:space="0" w:color="auto"/>
                      </w:divBdr>
                    </w:div>
                    <w:div w:id="1920480398">
                      <w:marLeft w:val="0"/>
                      <w:marRight w:val="0"/>
                      <w:marTop w:val="0"/>
                      <w:marBottom w:val="0"/>
                      <w:divBdr>
                        <w:top w:val="none" w:sz="0" w:space="0" w:color="auto"/>
                        <w:left w:val="none" w:sz="0" w:space="0" w:color="auto"/>
                        <w:bottom w:val="none" w:sz="0" w:space="0" w:color="auto"/>
                        <w:right w:val="none" w:sz="0" w:space="0" w:color="auto"/>
                      </w:divBdr>
                    </w:div>
                    <w:div w:id="1156723231">
                      <w:marLeft w:val="0"/>
                      <w:marRight w:val="0"/>
                      <w:marTop w:val="0"/>
                      <w:marBottom w:val="0"/>
                      <w:divBdr>
                        <w:top w:val="none" w:sz="0" w:space="0" w:color="auto"/>
                        <w:left w:val="none" w:sz="0" w:space="0" w:color="auto"/>
                        <w:bottom w:val="none" w:sz="0" w:space="0" w:color="auto"/>
                        <w:right w:val="none" w:sz="0" w:space="0" w:color="auto"/>
                      </w:divBdr>
                    </w:div>
                    <w:div w:id="1504977133">
                      <w:marLeft w:val="0"/>
                      <w:marRight w:val="0"/>
                      <w:marTop w:val="0"/>
                      <w:marBottom w:val="0"/>
                      <w:divBdr>
                        <w:top w:val="none" w:sz="0" w:space="0" w:color="auto"/>
                        <w:left w:val="none" w:sz="0" w:space="0" w:color="auto"/>
                        <w:bottom w:val="none" w:sz="0" w:space="0" w:color="auto"/>
                        <w:right w:val="none" w:sz="0" w:space="0" w:color="auto"/>
                      </w:divBdr>
                    </w:div>
                    <w:div w:id="929855250">
                      <w:marLeft w:val="0"/>
                      <w:marRight w:val="0"/>
                      <w:marTop w:val="0"/>
                      <w:marBottom w:val="0"/>
                      <w:divBdr>
                        <w:top w:val="none" w:sz="0" w:space="0" w:color="auto"/>
                        <w:left w:val="none" w:sz="0" w:space="0" w:color="auto"/>
                        <w:bottom w:val="none" w:sz="0" w:space="0" w:color="auto"/>
                        <w:right w:val="none" w:sz="0" w:space="0" w:color="auto"/>
                      </w:divBdr>
                    </w:div>
                    <w:div w:id="717969333">
                      <w:marLeft w:val="0"/>
                      <w:marRight w:val="0"/>
                      <w:marTop w:val="0"/>
                      <w:marBottom w:val="0"/>
                      <w:divBdr>
                        <w:top w:val="none" w:sz="0" w:space="0" w:color="auto"/>
                        <w:left w:val="none" w:sz="0" w:space="0" w:color="auto"/>
                        <w:bottom w:val="none" w:sz="0" w:space="0" w:color="auto"/>
                        <w:right w:val="none" w:sz="0" w:space="0" w:color="auto"/>
                      </w:divBdr>
                    </w:div>
                  </w:divsChild>
                </w:div>
                <w:div w:id="1944537096">
                  <w:marLeft w:val="0"/>
                  <w:marRight w:val="0"/>
                  <w:marTop w:val="0"/>
                  <w:marBottom w:val="0"/>
                  <w:divBdr>
                    <w:top w:val="none" w:sz="0" w:space="0" w:color="auto"/>
                    <w:left w:val="none" w:sz="0" w:space="0" w:color="auto"/>
                    <w:bottom w:val="none" w:sz="0" w:space="0" w:color="auto"/>
                    <w:right w:val="none" w:sz="0" w:space="0" w:color="auto"/>
                  </w:divBdr>
                  <w:divsChild>
                    <w:div w:id="903178168">
                      <w:marLeft w:val="0"/>
                      <w:marRight w:val="0"/>
                      <w:marTop w:val="0"/>
                      <w:marBottom w:val="0"/>
                      <w:divBdr>
                        <w:top w:val="none" w:sz="0" w:space="0" w:color="auto"/>
                        <w:left w:val="none" w:sz="0" w:space="0" w:color="auto"/>
                        <w:bottom w:val="none" w:sz="0" w:space="0" w:color="auto"/>
                        <w:right w:val="none" w:sz="0" w:space="0" w:color="auto"/>
                      </w:divBdr>
                    </w:div>
                    <w:div w:id="907106144">
                      <w:marLeft w:val="0"/>
                      <w:marRight w:val="0"/>
                      <w:marTop w:val="0"/>
                      <w:marBottom w:val="0"/>
                      <w:divBdr>
                        <w:top w:val="none" w:sz="0" w:space="0" w:color="auto"/>
                        <w:left w:val="none" w:sz="0" w:space="0" w:color="auto"/>
                        <w:bottom w:val="none" w:sz="0" w:space="0" w:color="auto"/>
                        <w:right w:val="none" w:sz="0" w:space="0" w:color="auto"/>
                      </w:divBdr>
                    </w:div>
                    <w:div w:id="378479509">
                      <w:marLeft w:val="0"/>
                      <w:marRight w:val="0"/>
                      <w:marTop w:val="0"/>
                      <w:marBottom w:val="0"/>
                      <w:divBdr>
                        <w:top w:val="none" w:sz="0" w:space="0" w:color="auto"/>
                        <w:left w:val="none" w:sz="0" w:space="0" w:color="auto"/>
                        <w:bottom w:val="none" w:sz="0" w:space="0" w:color="auto"/>
                        <w:right w:val="none" w:sz="0" w:space="0" w:color="auto"/>
                      </w:divBdr>
                    </w:div>
                    <w:div w:id="579482433">
                      <w:marLeft w:val="0"/>
                      <w:marRight w:val="0"/>
                      <w:marTop w:val="0"/>
                      <w:marBottom w:val="0"/>
                      <w:divBdr>
                        <w:top w:val="none" w:sz="0" w:space="0" w:color="auto"/>
                        <w:left w:val="none" w:sz="0" w:space="0" w:color="auto"/>
                        <w:bottom w:val="none" w:sz="0" w:space="0" w:color="auto"/>
                        <w:right w:val="none" w:sz="0" w:space="0" w:color="auto"/>
                      </w:divBdr>
                    </w:div>
                    <w:div w:id="1535733100">
                      <w:marLeft w:val="0"/>
                      <w:marRight w:val="0"/>
                      <w:marTop w:val="0"/>
                      <w:marBottom w:val="0"/>
                      <w:divBdr>
                        <w:top w:val="none" w:sz="0" w:space="0" w:color="auto"/>
                        <w:left w:val="none" w:sz="0" w:space="0" w:color="auto"/>
                        <w:bottom w:val="none" w:sz="0" w:space="0" w:color="auto"/>
                        <w:right w:val="none" w:sz="0" w:space="0" w:color="auto"/>
                      </w:divBdr>
                    </w:div>
                  </w:divsChild>
                </w:div>
                <w:div w:id="1544243987">
                  <w:marLeft w:val="0"/>
                  <w:marRight w:val="0"/>
                  <w:marTop w:val="0"/>
                  <w:marBottom w:val="0"/>
                  <w:divBdr>
                    <w:top w:val="none" w:sz="0" w:space="0" w:color="auto"/>
                    <w:left w:val="none" w:sz="0" w:space="0" w:color="auto"/>
                    <w:bottom w:val="none" w:sz="0" w:space="0" w:color="auto"/>
                    <w:right w:val="none" w:sz="0" w:space="0" w:color="auto"/>
                  </w:divBdr>
                  <w:divsChild>
                    <w:div w:id="1889879511">
                      <w:marLeft w:val="0"/>
                      <w:marRight w:val="0"/>
                      <w:marTop w:val="0"/>
                      <w:marBottom w:val="0"/>
                      <w:divBdr>
                        <w:top w:val="none" w:sz="0" w:space="0" w:color="auto"/>
                        <w:left w:val="none" w:sz="0" w:space="0" w:color="auto"/>
                        <w:bottom w:val="none" w:sz="0" w:space="0" w:color="auto"/>
                        <w:right w:val="none" w:sz="0" w:space="0" w:color="auto"/>
                      </w:divBdr>
                    </w:div>
                    <w:div w:id="1390035178">
                      <w:marLeft w:val="0"/>
                      <w:marRight w:val="0"/>
                      <w:marTop w:val="0"/>
                      <w:marBottom w:val="0"/>
                      <w:divBdr>
                        <w:top w:val="none" w:sz="0" w:space="0" w:color="auto"/>
                        <w:left w:val="none" w:sz="0" w:space="0" w:color="auto"/>
                        <w:bottom w:val="none" w:sz="0" w:space="0" w:color="auto"/>
                        <w:right w:val="none" w:sz="0" w:space="0" w:color="auto"/>
                      </w:divBdr>
                    </w:div>
                  </w:divsChild>
                </w:div>
                <w:div w:id="921910612">
                  <w:marLeft w:val="0"/>
                  <w:marRight w:val="0"/>
                  <w:marTop w:val="0"/>
                  <w:marBottom w:val="0"/>
                  <w:divBdr>
                    <w:top w:val="none" w:sz="0" w:space="0" w:color="auto"/>
                    <w:left w:val="none" w:sz="0" w:space="0" w:color="auto"/>
                    <w:bottom w:val="none" w:sz="0" w:space="0" w:color="auto"/>
                    <w:right w:val="none" w:sz="0" w:space="0" w:color="auto"/>
                  </w:divBdr>
                  <w:divsChild>
                    <w:div w:id="592711060">
                      <w:marLeft w:val="0"/>
                      <w:marRight w:val="0"/>
                      <w:marTop w:val="0"/>
                      <w:marBottom w:val="0"/>
                      <w:divBdr>
                        <w:top w:val="none" w:sz="0" w:space="0" w:color="auto"/>
                        <w:left w:val="none" w:sz="0" w:space="0" w:color="auto"/>
                        <w:bottom w:val="none" w:sz="0" w:space="0" w:color="auto"/>
                        <w:right w:val="none" w:sz="0" w:space="0" w:color="auto"/>
                      </w:divBdr>
                    </w:div>
                    <w:div w:id="1810434023">
                      <w:marLeft w:val="0"/>
                      <w:marRight w:val="0"/>
                      <w:marTop w:val="0"/>
                      <w:marBottom w:val="0"/>
                      <w:divBdr>
                        <w:top w:val="none" w:sz="0" w:space="0" w:color="auto"/>
                        <w:left w:val="none" w:sz="0" w:space="0" w:color="auto"/>
                        <w:bottom w:val="none" w:sz="0" w:space="0" w:color="auto"/>
                        <w:right w:val="none" w:sz="0" w:space="0" w:color="auto"/>
                      </w:divBdr>
                    </w:div>
                  </w:divsChild>
                </w:div>
                <w:div w:id="1345665433">
                  <w:marLeft w:val="0"/>
                  <w:marRight w:val="0"/>
                  <w:marTop w:val="0"/>
                  <w:marBottom w:val="0"/>
                  <w:divBdr>
                    <w:top w:val="none" w:sz="0" w:space="0" w:color="auto"/>
                    <w:left w:val="none" w:sz="0" w:space="0" w:color="auto"/>
                    <w:bottom w:val="none" w:sz="0" w:space="0" w:color="auto"/>
                    <w:right w:val="none" w:sz="0" w:space="0" w:color="auto"/>
                  </w:divBdr>
                  <w:divsChild>
                    <w:div w:id="1638729177">
                      <w:marLeft w:val="0"/>
                      <w:marRight w:val="0"/>
                      <w:marTop w:val="0"/>
                      <w:marBottom w:val="0"/>
                      <w:divBdr>
                        <w:top w:val="none" w:sz="0" w:space="0" w:color="auto"/>
                        <w:left w:val="none" w:sz="0" w:space="0" w:color="auto"/>
                        <w:bottom w:val="none" w:sz="0" w:space="0" w:color="auto"/>
                        <w:right w:val="none" w:sz="0" w:space="0" w:color="auto"/>
                      </w:divBdr>
                    </w:div>
                    <w:div w:id="1333489958">
                      <w:marLeft w:val="0"/>
                      <w:marRight w:val="0"/>
                      <w:marTop w:val="0"/>
                      <w:marBottom w:val="0"/>
                      <w:divBdr>
                        <w:top w:val="none" w:sz="0" w:space="0" w:color="auto"/>
                        <w:left w:val="none" w:sz="0" w:space="0" w:color="auto"/>
                        <w:bottom w:val="none" w:sz="0" w:space="0" w:color="auto"/>
                        <w:right w:val="none" w:sz="0" w:space="0" w:color="auto"/>
                      </w:divBdr>
                    </w:div>
                    <w:div w:id="1984113625">
                      <w:marLeft w:val="0"/>
                      <w:marRight w:val="0"/>
                      <w:marTop w:val="0"/>
                      <w:marBottom w:val="0"/>
                      <w:divBdr>
                        <w:top w:val="none" w:sz="0" w:space="0" w:color="auto"/>
                        <w:left w:val="none" w:sz="0" w:space="0" w:color="auto"/>
                        <w:bottom w:val="none" w:sz="0" w:space="0" w:color="auto"/>
                        <w:right w:val="none" w:sz="0" w:space="0" w:color="auto"/>
                      </w:divBdr>
                    </w:div>
                    <w:div w:id="800806641">
                      <w:marLeft w:val="0"/>
                      <w:marRight w:val="0"/>
                      <w:marTop w:val="0"/>
                      <w:marBottom w:val="0"/>
                      <w:divBdr>
                        <w:top w:val="none" w:sz="0" w:space="0" w:color="auto"/>
                        <w:left w:val="none" w:sz="0" w:space="0" w:color="auto"/>
                        <w:bottom w:val="none" w:sz="0" w:space="0" w:color="auto"/>
                        <w:right w:val="none" w:sz="0" w:space="0" w:color="auto"/>
                      </w:divBdr>
                    </w:div>
                    <w:div w:id="116416441">
                      <w:marLeft w:val="0"/>
                      <w:marRight w:val="0"/>
                      <w:marTop w:val="0"/>
                      <w:marBottom w:val="0"/>
                      <w:divBdr>
                        <w:top w:val="none" w:sz="0" w:space="0" w:color="auto"/>
                        <w:left w:val="none" w:sz="0" w:space="0" w:color="auto"/>
                        <w:bottom w:val="none" w:sz="0" w:space="0" w:color="auto"/>
                        <w:right w:val="none" w:sz="0" w:space="0" w:color="auto"/>
                      </w:divBdr>
                    </w:div>
                    <w:div w:id="1517890372">
                      <w:marLeft w:val="0"/>
                      <w:marRight w:val="0"/>
                      <w:marTop w:val="0"/>
                      <w:marBottom w:val="0"/>
                      <w:divBdr>
                        <w:top w:val="none" w:sz="0" w:space="0" w:color="auto"/>
                        <w:left w:val="none" w:sz="0" w:space="0" w:color="auto"/>
                        <w:bottom w:val="none" w:sz="0" w:space="0" w:color="auto"/>
                        <w:right w:val="none" w:sz="0" w:space="0" w:color="auto"/>
                      </w:divBdr>
                    </w:div>
                    <w:div w:id="1892423467">
                      <w:marLeft w:val="0"/>
                      <w:marRight w:val="0"/>
                      <w:marTop w:val="0"/>
                      <w:marBottom w:val="0"/>
                      <w:divBdr>
                        <w:top w:val="none" w:sz="0" w:space="0" w:color="auto"/>
                        <w:left w:val="none" w:sz="0" w:space="0" w:color="auto"/>
                        <w:bottom w:val="none" w:sz="0" w:space="0" w:color="auto"/>
                        <w:right w:val="none" w:sz="0" w:space="0" w:color="auto"/>
                      </w:divBdr>
                    </w:div>
                  </w:divsChild>
                </w:div>
                <w:div w:id="1691948336">
                  <w:marLeft w:val="0"/>
                  <w:marRight w:val="0"/>
                  <w:marTop w:val="0"/>
                  <w:marBottom w:val="0"/>
                  <w:divBdr>
                    <w:top w:val="none" w:sz="0" w:space="0" w:color="auto"/>
                    <w:left w:val="none" w:sz="0" w:space="0" w:color="auto"/>
                    <w:bottom w:val="none" w:sz="0" w:space="0" w:color="auto"/>
                    <w:right w:val="none" w:sz="0" w:space="0" w:color="auto"/>
                  </w:divBdr>
                  <w:divsChild>
                    <w:div w:id="1258445919">
                      <w:marLeft w:val="0"/>
                      <w:marRight w:val="0"/>
                      <w:marTop w:val="0"/>
                      <w:marBottom w:val="0"/>
                      <w:divBdr>
                        <w:top w:val="none" w:sz="0" w:space="0" w:color="auto"/>
                        <w:left w:val="none" w:sz="0" w:space="0" w:color="auto"/>
                        <w:bottom w:val="none" w:sz="0" w:space="0" w:color="auto"/>
                        <w:right w:val="none" w:sz="0" w:space="0" w:color="auto"/>
                      </w:divBdr>
                    </w:div>
                    <w:div w:id="1225948206">
                      <w:marLeft w:val="0"/>
                      <w:marRight w:val="0"/>
                      <w:marTop w:val="0"/>
                      <w:marBottom w:val="0"/>
                      <w:divBdr>
                        <w:top w:val="none" w:sz="0" w:space="0" w:color="auto"/>
                        <w:left w:val="none" w:sz="0" w:space="0" w:color="auto"/>
                        <w:bottom w:val="none" w:sz="0" w:space="0" w:color="auto"/>
                        <w:right w:val="none" w:sz="0" w:space="0" w:color="auto"/>
                      </w:divBdr>
                    </w:div>
                    <w:div w:id="575868289">
                      <w:marLeft w:val="0"/>
                      <w:marRight w:val="0"/>
                      <w:marTop w:val="0"/>
                      <w:marBottom w:val="0"/>
                      <w:divBdr>
                        <w:top w:val="none" w:sz="0" w:space="0" w:color="auto"/>
                        <w:left w:val="none" w:sz="0" w:space="0" w:color="auto"/>
                        <w:bottom w:val="none" w:sz="0" w:space="0" w:color="auto"/>
                        <w:right w:val="none" w:sz="0" w:space="0" w:color="auto"/>
                      </w:divBdr>
                    </w:div>
                    <w:div w:id="494032789">
                      <w:marLeft w:val="0"/>
                      <w:marRight w:val="0"/>
                      <w:marTop w:val="0"/>
                      <w:marBottom w:val="0"/>
                      <w:divBdr>
                        <w:top w:val="none" w:sz="0" w:space="0" w:color="auto"/>
                        <w:left w:val="none" w:sz="0" w:space="0" w:color="auto"/>
                        <w:bottom w:val="none" w:sz="0" w:space="0" w:color="auto"/>
                        <w:right w:val="none" w:sz="0" w:space="0" w:color="auto"/>
                      </w:divBdr>
                    </w:div>
                    <w:div w:id="270626099">
                      <w:marLeft w:val="0"/>
                      <w:marRight w:val="0"/>
                      <w:marTop w:val="0"/>
                      <w:marBottom w:val="0"/>
                      <w:divBdr>
                        <w:top w:val="none" w:sz="0" w:space="0" w:color="auto"/>
                        <w:left w:val="none" w:sz="0" w:space="0" w:color="auto"/>
                        <w:bottom w:val="none" w:sz="0" w:space="0" w:color="auto"/>
                        <w:right w:val="none" w:sz="0" w:space="0" w:color="auto"/>
                      </w:divBdr>
                    </w:div>
                  </w:divsChild>
                </w:div>
                <w:div w:id="1911960698">
                  <w:marLeft w:val="0"/>
                  <w:marRight w:val="0"/>
                  <w:marTop w:val="0"/>
                  <w:marBottom w:val="0"/>
                  <w:divBdr>
                    <w:top w:val="none" w:sz="0" w:space="0" w:color="auto"/>
                    <w:left w:val="none" w:sz="0" w:space="0" w:color="auto"/>
                    <w:bottom w:val="none" w:sz="0" w:space="0" w:color="auto"/>
                    <w:right w:val="none" w:sz="0" w:space="0" w:color="auto"/>
                  </w:divBdr>
                  <w:divsChild>
                    <w:div w:id="1603997213">
                      <w:marLeft w:val="0"/>
                      <w:marRight w:val="0"/>
                      <w:marTop w:val="0"/>
                      <w:marBottom w:val="0"/>
                      <w:divBdr>
                        <w:top w:val="none" w:sz="0" w:space="0" w:color="auto"/>
                        <w:left w:val="none" w:sz="0" w:space="0" w:color="auto"/>
                        <w:bottom w:val="none" w:sz="0" w:space="0" w:color="auto"/>
                        <w:right w:val="none" w:sz="0" w:space="0" w:color="auto"/>
                      </w:divBdr>
                    </w:div>
                    <w:div w:id="165175854">
                      <w:marLeft w:val="0"/>
                      <w:marRight w:val="0"/>
                      <w:marTop w:val="0"/>
                      <w:marBottom w:val="0"/>
                      <w:divBdr>
                        <w:top w:val="none" w:sz="0" w:space="0" w:color="auto"/>
                        <w:left w:val="none" w:sz="0" w:space="0" w:color="auto"/>
                        <w:bottom w:val="none" w:sz="0" w:space="0" w:color="auto"/>
                        <w:right w:val="none" w:sz="0" w:space="0" w:color="auto"/>
                      </w:divBdr>
                    </w:div>
                    <w:div w:id="733236756">
                      <w:marLeft w:val="0"/>
                      <w:marRight w:val="0"/>
                      <w:marTop w:val="0"/>
                      <w:marBottom w:val="0"/>
                      <w:divBdr>
                        <w:top w:val="none" w:sz="0" w:space="0" w:color="auto"/>
                        <w:left w:val="none" w:sz="0" w:space="0" w:color="auto"/>
                        <w:bottom w:val="none" w:sz="0" w:space="0" w:color="auto"/>
                        <w:right w:val="none" w:sz="0" w:space="0" w:color="auto"/>
                      </w:divBdr>
                    </w:div>
                  </w:divsChild>
                </w:div>
                <w:div w:id="1933200795">
                  <w:marLeft w:val="0"/>
                  <w:marRight w:val="0"/>
                  <w:marTop w:val="0"/>
                  <w:marBottom w:val="0"/>
                  <w:divBdr>
                    <w:top w:val="none" w:sz="0" w:space="0" w:color="auto"/>
                    <w:left w:val="none" w:sz="0" w:space="0" w:color="auto"/>
                    <w:bottom w:val="none" w:sz="0" w:space="0" w:color="auto"/>
                    <w:right w:val="none" w:sz="0" w:space="0" w:color="auto"/>
                  </w:divBdr>
                  <w:divsChild>
                    <w:div w:id="1021471809">
                      <w:marLeft w:val="0"/>
                      <w:marRight w:val="0"/>
                      <w:marTop w:val="0"/>
                      <w:marBottom w:val="0"/>
                      <w:divBdr>
                        <w:top w:val="none" w:sz="0" w:space="0" w:color="auto"/>
                        <w:left w:val="none" w:sz="0" w:space="0" w:color="auto"/>
                        <w:bottom w:val="none" w:sz="0" w:space="0" w:color="auto"/>
                        <w:right w:val="none" w:sz="0" w:space="0" w:color="auto"/>
                      </w:divBdr>
                    </w:div>
                    <w:div w:id="1166896378">
                      <w:marLeft w:val="0"/>
                      <w:marRight w:val="0"/>
                      <w:marTop w:val="0"/>
                      <w:marBottom w:val="0"/>
                      <w:divBdr>
                        <w:top w:val="none" w:sz="0" w:space="0" w:color="auto"/>
                        <w:left w:val="none" w:sz="0" w:space="0" w:color="auto"/>
                        <w:bottom w:val="none" w:sz="0" w:space="0" w:color="auto"/>
                        <w:right w:val="none" w:sz="0" w:space="0" w:color="auto"/>
                      </w:divBdr>
                    </w:div>
                    <w:div w:id="1188328609">
                      <w:marLeft w:val="0"/>
                      <w:marRight w:val="0"/>
                      <w:marTop w:val="0"/>
                      <w:marBottom w:val="0"/>
                      <w:divBdr>
                        <w:top w:val="none" w:sz="0" w:space="0" w:color="auto"/>
                        <w:left w:val="none" w:sz="0" w:space="0" w:color="auto"/>
                        <w:bottom w:val="none" w:sz="0" w:space="0" w:color="auto"/>
                        <w:right w:val="none" w:sz="0" w:space="0" w:color="auto"/>
                      </w:divBdr>
                    </w:div>
                    <w:div w:id="1571233124">
                      <w:marLeft w:val="0"/>
                      <w:marRight w:val="0"/>
                      <w:marTop w:val="0"/>
                      <w:marBottom w:val="0"/>
                      <w:divBdr>
                        <w:top w:val="none" w:sz="0" w:space="0" w:color="auto"/>
                        <w:left w:val="none" w:sz="0" w:space="0" w:color="auto"/>
                        <w:bottom w:val="none" w:sz="0" w:space="0" w:color="auto"/>
                        <w:right w:val="none" w:sz="0" w:space="0" w:color="auto"/>
                      </w:divBdr>
                    </w:div>
                    <w:div w:id="244195597">
                      <w:marLeft w:val="0"/>
                      <w:marRight w:val="0"/>
                      <w:marTop w:val="0"/>
                      <w:marBottom w:val="0"/>
                      <w:divBdr>
                        <w:top w:val="none" w:sz="0" w:space="0" w:color="auto"/>
                        <w:left w:val="none" w:sz="0" w:space="0" w:color="auto"/>
                        <w:bottom w:val="none" w:sz="0" w:space="0" w:color="auto"/>
                        <w:right w:val="none" w:sz="0" w:space="0" w:color="auto"/>
                      </w:divBdr>
                    </w:div>
                  </w:divsChild>
                </w:div>
                <w:div w:id="599486823">
                  <w:marLeft w:val="0"/>
                  <w:marRight w:val="0"/>
                  <w:marTop w:val="0"/>
                  <w:marBottom w:val="0"/>
                  <w:divBdr>
                    <w:top w:val="none" w:sz="0" w:space="0" w:color="auto"/>
                    <w:left w:val="none" w:sz="0" w:space="0" w:color="auto"/>
                    <w:bottom w:val="none" w:sz="0" w:space="0" w:color="auto"/>
                    <w:right w:val="none" w:sz="0" w:space="0" w:color="auto"/>
                  </w:divBdr>
                  <w:divsChild>
                    <w:div w:id="1254391720">
                      <w:marLeft w:val="0"/>
                      <w:marRight w:val="0"/>
                      <w:marTop w:val="0"/>
                      <w:marBottom w:val="0"/>
                      <w:divBdr>
                        <w:top w:val="none" w:sz="0" w:space="0" w:color="auto"/>
                        <w:left w:val="none" w:sz="0" w:space="0" w:color="auto"/>
                        <w:bottom w:val="none" w:sz="0" w:space="0" w:color="auto"/>
                        <w:right w:val="none" w:sz="0" w:space="0" w:color="auto"/>
                      </w:divBdr>
                    </w:div>
                    <w:div w:id="1916012647">
                      <w:marLeft w:val="0"/>
                      <w:marRight w:val="0"/>
                      <w:marTop w:val="0"/>
                      <w:marBottom w:val="0"/>
                      <w:divBdr>
                        <w:top w:val="none" w:sz="0" w:space="0" w:color="auto"/>
                        <w:left w:val="none" w:sz="0" w:space="0" w:color="auto"/>
                        <w:bottom w:val="none" w:sz="0" w:space="0" w:color="auto"/>
                        <w:right w:val="none" w:sz="0" w:space="0" w:color="auto"/>
                      </w:divBdr>
                    </w:div>
                    <w:div w:id="1652367915">
                      <w:marLeft w:val="0"/>
                      <w:marRight w:val="0"/>
                      <w:marTop w:val="0"/>
                      <w:marBottom w:val="0"/>
                      <w:divBdr>
                        <w:top w:val="none" w:sz="0" w:space="0" w:color="auto"/>
                        <w:left w:val="none" w:sz="0" w:space="0" w:color="auto"/>
                        <w:bottom w:val="none" w:sz="0" w:space="0" w:color="auto"/>
                        <w:right w:val="none" w:sz="0" w:space="0" w:color="auto"/>
                      </w:divBdr>
                    </w:div>
                    <w:div w:id="1351446639">
                      <w:marLeft w:val="0"/>
                      <w:marRight w:val="0"/>
                      <w:marTop w:val="0"/>
                      <w:marBottom w:val="0"/>
                      <w:divBdr>
                        <w:top w:val="none" w:sz="0" w:space="0" w:color="auto"/>
                        <w:left w:val="none" w:sz="0" w:space="0" w:color="auto"/>
                        <w:bottom w:val="none" w:sz="0" w:space="0" w:color="auto"/>
                        <w:right w:val="none" w:sz="0" w:space="0" w:color="auto"/>
                      </w:divBdr>
                    </w:div>
                    <w:div w:id="1865513550">
                      <w:marLeft w:val="0"/>
                      <w:marRight w:val="0"/>
                      <w:marTop w:val="0"/>
                      <w:marBottom w:val="0"/>
                      <w:divBdr>
                        <w:top w:val="none" w:sz="0" w:space="0" w:color="auto"/>
                        <w:left w:val="none" w:sz="0" w:space="0" w:color="auto"/>
                        <w:bottom w:val="none" w:sz="0" w:space="0" w:color="auto"/>
                        <w:right w:val="none" w:sz="0" w:space="0" w:color="auto"/>
                      </w:divBdr>
                    </w:div>
                  </w:divsChild>
                </w:div>
                <w:div w:id="1559394103">
                  <w:marLeft w:val="0"/>
                  <w:marRight w:val="0"/>
                  <w:marTop w:val="0"/>
                  <w:marBottom w:val="0"/>
                  <w:divBdr>
                    <w:top w:val="none" w:sz="0" w:space="0" w:color="auto"/>
                    <w:left w:val="none" w:sz="0" w:space="0" w:color="auto"/>
                    <w:bottom w:val="none" w:sz="0" w:space="0" w:color="auto"/>
                    <w:right w:val="none" w:sz="0" w:space="0" w:color="auto"/>
                  </w:divBdr>
                  <w:divsChild>
                    <w:div w:id="363600683">
                      <w:marLeft w:val="0"/>
                      <w:marRight w:val="0"/>
                      <w:marTop w:val="0"/>
                      <w:marBottom w:val="0"/>
                      <w:divBdr>
                        <w:top w:val="none" w:sz="0" w:space="0" w:color="auto"/>
                        <w:left w:val="none" w:sz="0" w:space="0" w:color="auto"/>
                        <w:bottom w:val="none" w:sz="0" w:space="0" w:color="auto"/>
                        <w:right w:val="none" w:sz="0" w:space="0" w:color="auto"/>
                      </w:divBdr>
                    </w:div>
                    <w:div w:id="1594624620">
                      <w:marLeft w:val="0"/>
                      <w:marRight w:val="0"/>
                      <w:marTop w:val="0"/>
                      <w:marBottom w:val="0"/>
                      <w:divBdr>
                        <w:top w:val="none" w:sz="0" w:space="0" w:color="auto"/>
                        <w:left w:val="none" w:sz="0" w:space="0" w:color="auto"/>
                        <w:bottom w:val="none" w:sz="0" w:space="0" w:color="auto"/>
                        <w:right w:val="none" w:sz="0" w:space="0" w:color="auto"/>
                      </w:divBdr>
                    </w:div>
                    <w:div w:id="1840923698">
                      <w:marLeft w:val="0"/>
                      <w:marRight w:val="0"/>
                      <w:marTop w:val="0"/>
                      <w:marBottom w:val="0"/>
                      <w:divBdr>
                        <w:top w:val="none" w:sz="0" w:space="0" w:color="auto"/>
                        <w:left w:val="none" w:sz="0" w:space="0" w:color="auto"/>
                        <w:bottom w:val="none" w:sz="0" w:space="0" w:color="auto"/>
                        <w:right w:val="none" w:sz="0" w:space="0" w:color="auto"/>
                      </w:divBdr>
                    </w:div>
                  </w:divsChild>
                </w:div>
                <w:div w:id="939223625">
                  <w:marLeft w:val="0"/>
                  <w:marRight w:val="0"/>
                  <w:marTop w:val="0"/>
                  <w:marBottom w:val="0"/>
                  <w:divBdr>
                    <w:top w:val="none" w:sz="0" w:space="0" w:color="auto"/>
                    <w:left w:val="none" w:sz="0" w:space="0" w:color="auto"/>
                    <w:bottom w:val="none" w:sz="0" w:space="0" w:color="auto"/>
                    <w:right w:val="none" w:sz="0" w:space="0" w:color="auto"/>
                  </w:divBdr>
                  <w:divsChild>
                    <w:div w:id="682824243">
                      <w:marLeft w:val="0"/>
                      <w:marRight w:val="0"/>
                      <w:marTop w:val="0"/>
                      <w:marBottom w:val="0"/>
                      <w:divBdr>
                        <w:top w:val="none" w:sz="0" w:space="0" w:color="auto"/>
                        <w:left w:val="none" w:sz="0" w:space="0" w:color="auto"/>
                        <w:bottom w:val="none" w:sz="0" w:space="0" w:color="auto"/>
                        <w:right w:val="none" w:sz="0" w:space="0" w:color="auto"/>
                      </w:divBdr>
                    </w:div>
                    <w:div w:id="820465813">
                      <w:marLeft w:val="0"/>
                      <w:marRight w:val="0"/>
                      <w:marTop w:val="0"/>
                      <w:marBottom w:val="0"/>
                      <w:divBdr>
                        <w:top w:val="none" w:sz="0" w:space="0" w:color="auto"/>
                        <w:left w:val="none" w:sz="0" w:space="0" w:color="auto"/>
                        <w:bottom w:val="none" w:sz="0" w:space="0" w:color="auto"/>
                        <w:right w:val="none" w:sz="0" w:space="0" w:color="auto"/>
                      </w:divBdr>
                    </w:div>
                    <w:div w:id="190917813">
                      <w:marLeft w:val="0"/>
                      <w:marRight w:val="0"/>
                      <w:marTop w:val="0"/>
                      <w:marBottom w:val="0"/>
                      <w:divBdr>
                        <w:top w:val="none" w:sz="0" w:space="0" w:color="auto"/>
                        <w:left w:val="none" w:sz="0" w:space="0" w:color="auto"/>
                        <w:bottom w:val="none" w:sz="0" w:space="0" w:color="auto"/>
                        <w:right w:val="none" w:sz="0" w:space="0" w:color="auto"/>
                      </w:divBdr>
                    </w:div>
                  </w:divsChild>
                </w:div>
                <w:div w:id="447625865">
                  <w:marLeft w:val="0"/>
                  <w:marRight w:val="0"/>
                  <w:marTop w:val="0"/>
                  <w:marBottom w:val="0"/>
                  <w:divBdr>
                    <w:top w:val="none" w:sz="0" w:space="0" w:color="auto"/>
                    <w:left w:val="none" w:sz="0" w:space="0" w:color="auto"/>
                    <w:bottom w:val="none" w:sz="0" w:space="0" w:color="auto"/>
                    <w:right w:val="none" w:sz="0" w:space="0" w:color="auto"/>
                  </w:divBdr>
                  <w:divsChild>
                    <w:div w:id="540745424">
                      <w:marLeft w:val="0"/>
                      <w:marRight w:val="0"/>
                      <w:marTop w:val="0"/>
                      <w:marBottom w:val="0"/>
                      <w:divBdr>
                        <w:top w:val="none" w:sz="0" w:space="0" w:color="auto"/>
                        <w:left w:val="none" w:sz="0" w:space="0" w:color="auto"/>
                        <w:bottom w:val="none" w:sz="0" w:space="0" w:color="auto"/>
                        <w:right w:val="none" w:sz="0" w:space="0" w:color="auto"/>
                      </w:divBdr>
                    </w:div>
                    <w:div w:id="493377726">
                      <w:marLeft w:val="0"/>
                      <w:marRight w:val="0"/>
                      <w:marTop w:val="0"/>
                      <w:marBottom w:val="0"/>
                      <w:divBdr>
                        <w:top w:val="none" w:sz="0" w:space="0" w:color="auto"/>
                        <w:left w:val="none" w:sz="0" w:space="0" w:color="auto"/>
                        <w:bottom w:val="none" w:sz="0" w:space="0" w:color="auto"/>
                        <w:right w:val="none" w:sz="0" w:space="0" w:color="auto"/>
                      </w:divBdr>
                    </w:div>
                    <w:div w:id="136264474">
                      <w:marLeft w:val="0"/>
                      <w:marRight w:val="0"/>
                      <w:marTop w:val="0"/>
                      <w:marBottom w:val="0"/>
                      <w:divBdr>
                        <w:top w:val="none" w:sz="0" w:space="0" w:color="auto"/>
                        <w:left w:val="none" w:sz="0" w:space="0" w:color="auto"/>
                        <w:bottom w:val="none" w:sz="0" w:space="0" w:color="auto"/>
                        <w:right w:val="none" w:sz="0" w:space="0" w:color="auto"/>
                      </w:divBdr>
                    </w:div>
                    <w:div w:id="1612978762">
                      <w:marLeft w:val="0"/>
                      <w:marRight w:val="0"/>
                      <w:marTop w:val="0"/>
                      <w:marBottom w:val="0"/>
                      <w:divBdr>
                        <w:top w:val="none" w:sz="0" w:space="0" w:color="auto"/>
                        <w:left w:val="none" w:sz="0" w:space="0" w:color="auto"/>
                        <w:bottom w:val="none" w:sz="0" w:space="0" w:color="auto"/>
                        <w:right w:val="none" w:sz="0" w:space="0" w:color="auto"/>
                      </w:divBdr>
                    </w:div>
                  </w:divsChild>
                </w:div>
                <w:div w:id="908614785">
                  <w:marLeft w:val="0"/>
                  <w:marRight w:val="0"/>
                  <w:marTop w:val="0"/>
                  <w:marBottom w:val="0"/>
                  <w:divBdr>
                    <w:top w:val="none" w:sz="0" w:space="0" w:color="auto"/>
                    <w:left w:val="none" w:sz="0" w:space="0" w:color="auto"/>
                    <w:bottom w:val="none" w:sz="0" w:space="0" w:color="auto"/>
                    <w:right w:val="none" w:sz="0" w:space="0" w:color="auto"/>
                  </w:divBdr>
                  <w:divsChild>
                    <w:div w:id="846745834">
                      <w:marLeft w:val="0"/>
                      <w:marRight w:val="0"/>
                      <w:marTop w:val="0"/>
                      <w:marBottom w:val="0"/>
                      <w:divBdr>
                        <w:top w:val="none" w:sz="0" w:space="0" w:color="auto"/>
                        <w:left w:val="none" w:sz="0" w:space="0" w:color="auto"/>
                        <w:bottom w:val="none" w:sz="0" w:space="0" w:color="auto"/>
                        <w:right w:val="none" w:sz="0" w:space="0" w:color="auto"/>
                      </w:divBdr>
                    </w:div>
                    <w:div w:id="1203902420">
                      <w:marLeft w:val="0"/>
                      <w:marRight w:val="0"/>
                      <w:marTop w:val="0"/>
                      <w:marBottom w:val="0"/>
                      <w:divBdr>
                        <w:top w:val="none" w:sz="0" w:space="0" w:color="auto"/>
                        <w:left w:val="none" w:sz="0" w:space="0" w:color="auto"/>
                        <w:bottom w:val="none" w:sz="0" w:space="0" w:color="auto"/>
                        <w:right w:val="none" w:sz="0" w:space="0" w:color="auto"/>
                      </w:divBdr>
                    </w:div>
                    <w:div w:id="974018974">
                      <w:marLeft w:val="0"/>
                      <w:marRight w:val="0"/>
                      <w:marTop w:val="0"/>
                      <w:marBottom w:val="0"/>
                      <w:divBdr>
                        <w:top w:val="none" w:sz="0" w:space="0" w:color="auto"/>
                        <w:left w:val="none" w:sz="0" w:space="0" w:color="auto"/>
                        <w:bottom w:val="none" w:sz="0" w:space="0" w:color="auto"/>
                        <w:right w:val="none" w:sz="0" w:space="0" w:color="auto"/>
                      </w:divBdr>
                    </w:div>
                  </w:divsChild>
                </w:div>
                <w:div w:id="163327958">
                  <w:marLeft w:val="0"/>
                  <w:marRight w:val="0"/>
                  <w:marTop w:val="0"/>
                  <w:marBottom w:val="0"/>
                  <w:divBdr>
                    <w:top w:val="none" w:sz="0" w:space="0" w:color="auto"/>
                    <w:left w:val="none" w:sz="0" w:space="0" w:color="auto"/>
                    <w:bottom w:val="none" w:sz="0" w:space="0" w:color="auto"/>
                    <w:right w:val="none" w:sz="0" w:space="0" w:color="auto"/>
                  </w:divBdr>
                  <w:divsChild>
                    <w:div w:id="1964380955">
                      <w:marLeft w:val="0"/>
                      <w:marRight w:val="0"/>
                      <w:marTop w:val="0"/>
                      <w:marBottom w:val="0"/>
                      <w:divBdr>
                        <w:top w:val="none" w:sz="0" w:space="0" w:color="auto"/>
                        <w:left w:val="none" w:sz="0" w:space="0" w:color="auto"/>
                        <w:bottom w:val="none" w:sz="0" w:space="0" w:color="auto"/>
                        <w:right w:val="none" w:sz="0" w:space="0" w:color="auto"/>
                      </w:divBdr>
                    </w:div>
                    <w:div w:id="63065093">
                      <w:marLeft w:val="0"/>
                      <w:marRight w:val="0"/>
                      <w:marTop w:val="0"/>
                      <w:marBottom w:val="0"/>
                      <w:divBdr>
                        <w:top w:val="none" w:sz="0" w:space="0" w:color="auto"/>
                        <w:left w:val="none" w:sz="0" w:space="0" w:color="auto"/>
                        <w:bottom w:val="none" w:sz="0" w:space="0" w:color="auto"/>
                        <w:right w:val="none" w:sz="0" w:space="0" w:color="auto"/>
                      </w:divBdr>
                    </w:div>
                    <w:div w:id="1800952776">
                      <w:marLeft w:val="0"/>
                      <w:marRight w:val="0"/>
                      <w:marTop w:val="0"/>
                      <w:marBottom w:val="0"/>
                      <w:divBdr>
                        <w:top w:val="none" w:sz="0" w:space="0" w:color="auto"/>
                        <w:left w:val="none" w:sz="0" w:space="0" w:color="auto"/>
                        <w:bottom w:val="none" w:sz="0" w:space="0" w:color="auto"/>
                        <w:right w:val="none" w:sz="0" w:space="0" w:color="auto"/>
                      </w:divBdr>
                    </w:div>
                    <w:div w:id="460153006">
                      <w:marLeft w:val="0"/>
                      <w:marRight w:val="0"/>
                      <w:marTop w:val="0"/>
                      <w:marBottom w:val="0"/>
                      <w:divBdr>
                        <w:top w:val="none" w:sz="0" w:space="0" w:color="auto"/>
                        <w:left w:val="none" w:sz="0" w:space="0" w:color="auto"/>
                        <w:bottom w:val="none" w:sz="0" w:space="0" w:color="auto"/>
                        <w:right w:val="none" w:sz="0" w:space="0" w:color="auto"/>
                      </w:divBdr>
                    </w:div>
                  </w:divsChild>
                </w:div>
                <w:div w:id="815336851">
                  <w:marLeft w:val="0"/>
                  <w:marRight w:val="0"/>
                  <w:marTop w:val="0"/>
                  <w:marBottom w:val="0"/>
                  <w:divBdr>
                    <w:top w:val="none" w:sz="0" w:space="0" w:color="auto"/>
                    <w:left w:val="none" w:sz="0" w:space="0" w:color="auto"/>
                    <w:bottom w:val="none" w:sz="0" w:space="0" w:color="auto"/>
                    <w:right w:val="none" w:sz="0" w:space="0" w:color="auto"/>
                  </w:divBdr>
                  <w:divsChild>
                    <w:div w:id="873814108">
                      <w:marLeft w:val="0"/>
                      <w:marRight w:val="0"/>
                      <w:marTop w:val="0"/>
                      <w:marBottom w:val="0"/>
                      <w:divBdr>
                        <w:top w:val="none" w:sz="0" w:space="0" w:color="auto"/>
                        <w:left w:val="none" w:sz="0" w:space="0" w:color="auto"/>
                        <w:bottom w:val="none" w:sz="0" w:space="0" w:color="auto"/>
                        <w:right w:val="none" w:sz="0" w:space="0" w:color="auto"/>
                      </w:divBdr>
                    </w:div>
                    <w:div w:id="1436637945">
                      <w:marLeft w:val="0"/>
                      <w:marRight w:val="0"/>
                      <w:marTop w:val="0"/>
                      <w:marBottom w:val="0"/>
                      <w:divBdr>
                        <w:top w:val="none" w:sz="0" w:space="0" w:color="auto"/>
                        <w:left w:val="none" w:sz="0" w:space="0" w:color="auto"/>
                        <w:bottom w:val="none" w:sz="0" w:space="0" w:color="auto"/>
                        <w:right w:val="none" w:sz="0" w:space="0" w:color="auto"/>
                      </w:divBdr>
                    </w:div>
                  </w:divsChild>
                </w:div>
                <w:div w:id="808405288">
                  <w:marLeft w:val="0"/>
                  <w:marRight w:val="0"/>
                  <w:marTop w:val="0"/>
                  <w:marBottom w:val="0"/>
                  <w:divBdr>
                    <w:top w:val="none" w:sz="0" w:space="0" w:color="auto"/>
                    <w:left w:val="none" w:sz="0" w:space="0" w:color="auto"/>
                    <w:bottom w:val="none" w:sz="0" w:space="0" w:color="auto"/>
                    <w:right w:val="none" w:sz="0" w:space="0" w:color="auto"/>
                  </w:divBdr>
                  <w:divsChild>
                    <w:div w:id="1039819097">
                      <w:marLeft w:val="0"/>
                      <w:marRight w:val="0"/>
                      <w:marTop w:val="0"/>
                      <w:marBottom w:val="0"/>
                      <w:divBdr>
                        <w:top w:val="none" w:sz="0" w:space="0" w:color="auto"/>
                        <w:left w:val="none" w:sz="0" w:space="0" w:color="auto"/>
                        <w:bottom w:val="none" w:sz="0" w:space="0" w:color="auto"/>
                        <w:right w:val="none" w:sz="0" w:space="0" w:color="auto"/>
                      </w:divBdr>
                    </w:div>
                    <w:div w:id="851459923">
                      <w:marLeft w:val="0"/>
                      <w:marRight w:val="0"/>
                      <w:marTop w:val="0"/>
                      <w:marBottom w:val="0"/>
                      <w:divBdr>
                        <w:top w:val="none" w:sz="0" w:space="0" w:color="auto"/>
                        <w:left w:val="none" w:sz="0" w:space="0" w:color="auto"/>
                        <w:bottom w:val="none" w:sz="0" w:space="0" w:color="auto"/>
                        <w:right w:val="none" w:sz="0" w:space="0" w:color="auto"/>
                      </w:divBdr>
                    </w:div>
                    <w:div w:id="786703304">
                      <w:marLeft w:val="0"/>
                      <w:marRight w:val="0"/>
                      <w:marTop w:val="0"/>
                      <w:marBottom w:val="0"/>
                      <w:divBdr>
                        <w:top w:val="none" w:sz="0" w:space="0" w:color="auto"/>
                        <w:left w:val="none" w:sz="0" w:space="0" w:color="auto"/>
                        <w:bottom w:val="none" w:sz="0" w:space="0" w:color="auto"/>
                        <w:right w:val="none" w:sz="0" w:space="0" w:color="auto"/>
                      </w:divBdr>
                    </w:div>
                    <w:div w:id="701520577">
                      <w:marLeft w:val="0"/>
                      <w:marRight w:val="0"/>
                      <w:marTop w:val="0"/>
                      <w:marBottom w:val="0"/>
                      <w:divBdr>
                        <w:top w:val="none" w:sz="0" w:space="0" w:color="auto"/>
                        <w:left w:val="none" w:sz="0" w:space="0" w:color="auto"/>
                        <w:bottom w:val="none" w:sz="0" w:space="0" w:color="auto"/>
                        <w:right w:val="none" w:sz="0" w:space="0" w:color="auto"/>
                      </w:divBdr>
                    </w:div>
                  </w:divsChild>
                </w:div>
                <w:div w:id="1984890094">
                  <w:marLeft w:val="0"/>
                  <w:marRight w:val="0"/>
                  <w:marTop w:val="0"/>
                  <w:marBottom w:val="0"/>
                  <w:divBdr>
                    <w:top w:val="none" w:sz="0" w:space="0" w:color="auto"/>
                    <w:left w:val="none" w:sz="0" w:space="0" w:color="auto"/>
                    <w:bottom w:val="none" w:sz="0" w:space="0" w:color="auto"/>
                    <w:right w:val="none" w:sz="0" w:space="0" w:color="auto"/>
                  </w:divBdr>
                  <w:divsChild>
                    <w:div w:id="596862791">
                      <w:marLeft w:val="0"/>
                      <w:marRight w:val="0"/>
                      <w:marTop w:val="0"/>
                      <w:marBottom w:val="0"/>
                      <w:divBdr>
                        <w:top w:val="none" w:sz="0" w:space="0" w:color="auto"/>
                        <w:left w:val="none" w:sz="0" w:space="0" w:color="auto"/>
                        <w:bottom w:val="none" w:sz="0" w:space="0" w:color="auto"/>
                        <w:right w:val="none" w:sz="0" w:space="0" w:color="auto"/>
                      </w:divBdr>
                    </w:div>
                    <w:div w:id="1132407687">
                      <w:marLeft w:val="0"/>
                      <w:marRight w:val="0"/>
                      <w:marTop w:val="0"/>
                      <w:marBottom w:val="0"/>
                      <w:divBdr>
                        <w:top w:val="none" w:sz="0" w:space="0" w:color="auto"/>
                        <w:left w:val="none" w:sz="0" w:space="0" w:color="auto"/>
                        <w:bottom w:val="none" w:sz="0" w:space="0" w:color="auto"/>
                        <w:right w:val="none" w:sz="0" w:space="0" w:color="auto"/>
                      </w:divBdr>
                    </w:div>
                  </w:divsChild>
                </w:div>
                <w:div w:id="1110128393">
                  <w:marLeft w:val="0"/>
                  <w:marRight w:val="0"/>
                  <w:marTop w:val="0"/>
                  <w:marBottom w:val="0"/>
                  <w:divBdr>
                    <w:top w:val="none" w:sz="0" w:space="0" w:color="auto"/>
                    <w:left w:val="none" w:sz="0" w:space="0" w:color="auto"/>
                    <w:bottom w:val="none" w:sz="0" w:space="0" w:color="auto"/>
                    <w:right w:val="none" w:sz="0" w:space="0" w:color="auto"/>
                  </w:divBdr>
                  <w:divsChild>
                    <w:div w:id="601762391">
                      <w:marLeft w:val="0"/>
                      <w:marRight w:val="0"/>
                      <w:marTop w:val="0"/>
                      <w:marBottom w:val="0"/>
                      <w:divBdr>
                        <w:top w:val="none" w:sz="0" w:space="0" w:color="auto"/>
                        <w:left w:val="none" w:sz="0" w:space="0" w:color="auto"/>
                        <w:bottom w:val="none" w:sz="0" w:space="0" w:color="auto"/>
                        <w:right w:val="none" w:sz="0" w:space="0" w:color="auto"/>
                      </w:divBdr>
                    </w:div>
                    <w:div w:id="1702438664">
                      <w:marLeft w:val="0"/>
                      <w:marRight w:val="0"/>
                      <w:marTop w:val="0"/>
                      <w:marBottom w:val="0"/>
                      <w:divBdr>
                        <w:top w:val="none" w:sz="0" w:space="0" w:color="auto"/>
                        <w:left w:val="none" w:sz="0" w:space="0" w:color="auto"/>
                        <w:bottom w:val="none" w:sz="0" w:space="0" w:color="auto"/>
                        <w:right w:val="none" w:sz="0" w:space="0" w:color="auto"/>
                      </w:divBdr>
                    </w:div>
                    <w:div w:id="58066127">
                      <w:marLeft w:val="0"/>
                      <w:marRight w:val="0"/>
                      <w:marTop w:val="0"/>
                      <w:marBottom w:val="0"/>
                      <w:divBdr>
                        <w:top w:val="none" w:sz="0" w:space="0" w:color="auto"/>
                        <w:left w:val="none" w:sz="0" w:space="0" w:color="auto"/>
                        <w:bottom w:val="none" w:sz="0" w:space="0" w:color="auto"/>
                        <w:right w:val="none" w:sz="0" w:space="0" w:color="auto"/>
                      </w:divBdr>
                    </w:div>
                    <w:div w:id="208953012">
                      <w:marLeft w:val="0"/>
                      <w:marRight w:val="0"/>
                      <w:marTop w:val="0"/>
                      <w:marBottom w:val="0"/>
                      <w:divBdr>
                        <w:top w:val="none" w:sz="0" w:space="0" w:color="auto"/>
                        <w:left w:val="none" w:sz="0" w:space="0" w:color="auto"/>
                        <w:bottom w:val="none" w:sz="0" w:space="0" w:color="auto"/>
                        <w:right w:val="none" w:sz="0" w:space="0" w:color="auto"/>
                      </w:divBdr>
                    </w:div>
                  </w:divsChild>
                </w:div>
                <w:div w:id="1884173480">
                  <w:marLeft w:val="0"/>
                  <w:marRight w:val="0"/>
                  <w:marTop w:val="0"/>
                  <w:marBottom w:val="0"/>
                  <w:divBdr>
                    <w:top w:val="none" w:sz="0" w:space="0" w:color="auto"/>
                    <w:left w:val="none" w:sz="0" w:space="0" w:color="auto"/>
                    <w:bottom w:val="none" w:sz="0" w:space="0" w:color="auto"/>
                    <w:right w:val="none" w:sz="0" w:space="0" w:color="auto"/>
                  </w:divBdr>
                  <w:divsChild>
                    <w:div w:id="1814982354">
                      <w:marLeft w:val="0"/>
                      <w:marRight w:val="0"/>
                      <w:marTop w:val="0"/>
                      <w:marBottom w:val="0"/>
                      <w:divBdr>
                        <w:top w:val="none" w:sz="0" w:space="0" w:color="auto"/>
                        <w:left w:val="none" w:sz="0" w:space="0" w:color="auto"/>
                        <w:bottom w:val="none" w:sz="0" w:space="0" w:color="auto"/>
                        <w:right w:val="none" w:sz="0" w:space="0" w:color="auto"/>
                      </w:divBdr>
                    </w:div>
                    <w:div w:id="327828751">
                      <w:marLeft w:val="0"/>
                      <w:marRight w:val="0"/>
                      <w:marTop w:val="0"/>
                      <w:marBottom w:val="0"/>
                      <w:divBdr>
                        <w:top w:val="none" w:sz="0" w:space="0" w:color="auto"/>
                        <w:left w:val="none" w:sz="0" w:space="0" w:color="auto"/>
                        <w:bottom w:val="none" w:sz="0" w:space="0" w:color="auto"/>
                        <w:right w:val="none" w:sz="0" w:space="0" w:color="auto"/>
                      </w:divBdr>
                    </w:div>
                    <w:div w:id="1867982463">
                      <w:marLeft w:val="0"/>
                      <w:marRight w:val="0"/>
                      <w:marTop w:val="0"/>
                      <w:marBottom w:val="0"/>
                      <w:divBdr>
                        <w:top w:val="none" w:sz="0" w:space="0" w:color="auto"/>
                        <w:left w:val="none" w:sz="0" w:space="0" w:color="auto"/>
                        <w:bottom w:val="none" w:sz="0" w:space="0" w:color="auto"/>
                        <w:right w:val="none" w:sz="0" w:space="0" w:color="auto"/>
                      </w:divBdr>
                    </w:div>
                  </w:divsChild>
                </w:div>
                <w:div w:id="1574006262">
                  <w:marLeft w:val="0"/>
                  <w:marRight w:val="0"/>
                  <w:marTop w:val="0"/>
                  <w:marBottom w:val="0"/>
                  <w:divBdr>
                    <w:top w:val="none" w:sz="0" w:space="0" w:color="auto"/>
                    <w:left w:val="none" w:sz="0" w:space="0" w:color="auto"/>
                    <w:bottom w:val="none" w:sz="0" w:space="0" w:color="auto"/>
                    <w:right w:val="none" w:sz="0" w:space="0" w:color="auto"/>
                  </w:divBdr>
                  <w:divsChild>
                    <w:div w:id="650251074">
                      <w:marLeft w:val="0"/>
                      <w:marRight w:val="0"/>
                      <w:marTop w:val="0"/>
                      <w:marBottom w:val="0"/>
                      <w:divBdr>
                        <w:top w:val="none" w:sz="0" w:space="0" w:color="auto"/>
                        <w:left w:val="none" w:sz="0" w:space="0" w:color="auto"/>
                        <w:bottom w:val="none" w:sz="0" w:space="0" w:color="auto"/>
                        <w:right w:val="none" w:sz="0" w:space="0" w:color="auto"/>
                      </w:divBdr>
                    </w:div>
                    <w:div w:id="2073651230">
                      <w:marLeft w:val="0"/>
                      <w:marRight w:val="0"/>
                      <w:marTop w:val="0"/>
                      <w:marBottom w:val="0"/>
                      <w:divBdr>
                        <w:top w:val="none" w:sz="0" w:space="0" w:color="auto"/>
                        <w:left w:val="none" w:sz="0" w:space="0" w:color="auto"/>
                        <w:bottom w:val="none" w:sz="0" w:space="0" w:color="auto"/>
                        <w:right w:val="none" w:sz="0" w:space="0" w:color="auto"/>
                      </w:divBdr>
                    </w:div>
                    <w:div w:id="1804537452">
                      <w:marLeft w:val="0"/>
                      <w:marRight w:val="0"/>
                      <w:marTop w:val="0"/>
                      <w:marBottom w:val="0"/>
                      <w:divBdr>
                        <w:top w:val="none" w:sz="0" w:space="0" w:color="auto"/>
                        <w:left w:val="none" w:sz="0" w:space="0" w:color="auto"/>
                        <w:bottom w:val="none" w:sz="0" w:space="0" w:color="auto"/>
                        <w:right w:val="none" w:sz="0" w:space="0" w:color="auto"/>
                      </w:divBdr>
                    </w:div>
                  </w:divsChild>
                </w:div>
                <w:div w:id="664208969">
                  <w:marLeft w:val="0"/>
                  <w:marRight w:val="0"/>
                  <w:marTop w:val="0"/>
                  <w:marBottom w:val="0"/>
                  <w:divBdr>
                    <w:top w:val="none" w:sz="0" w:space="0" w:color="auto"/>
                    <w:left w:val="none" w:sz="0" w:space="0" w:color="auto"/>
                    <w:bottom w:val="none" w:sz="0" w:space="0" w:color="auto"/>
                    <w:right w:val="none" w:sz="0" w:space="0" w:color="auto"/>
                  </w:divBdr>
                  <w:divsChild>
                    <w:div w:id="564492799">
                      <w:marLeft w:val="0"/>
                      <w:marRight w:val="0"/>
                      <w:marTop w:val="0"/>
                      <w:marBottom w:val="0"/>
                      <w:divBdr>
                        <w:top w:val="none" w:sz="0" w:space="0" w:color="auto"/>
                        <w:left w:val="none" w:sz="0" w:space="0" w:color="auto"/>
                        <w:bottom w:val="none" w:sz="0" w:space="0" w:color="auto"/>
                        <w:right w:val="none" w:sz="0" w:space="0" w:color="auto"/>
                      </w:divBdr>
                    </w:div>
                    <w:div w:id="1365325378">
                      <w:marLeft w:val="0"/>
                      <w:marRight w:val="0"/>
                      <w:marTop w:val="0"/>
                      <w:marBottom w:val="0"/>
                      <w:divBdr>
                        <w:top w:val="none" w:sz="0" w:space="0" w:color="auto"/>
                        <w:left w:val="none" w:sz="0" w:space="0" w:color="auto"/>
                        <w:bottom w:val="none" w:sz="0" w:space="0" w:color="auto"/>
                        <w:right w:val="none" w:sz="0" w:space="0" w:color="auto"/>
                      </w:divBdr>
                    </w:div>
                  </w:divsChild>
                </w:div>
                <w:div w:id="1729263930">
                  <w:marLeft w:val="0"/>
                  <w:marRight w:val="0"/>
                  <w:marTop w:val="0"/>
                  <w:marBottom w:val="0"/>
                  <w:divBdr>
                    <w:top w:val="none" w:sz="0" w:space="0" w:color="auto"/>
                    <w:left w:val="none" w:sz="0" w:space="0" w:color="auto"/>
                    <w:bottom w:val="none" w:sz="0" w:space="0" w:color="auto"/>
                    <w:right w:val="none" w:sz="0" w:space="0" w:color="auto"/>
                  </w:divBdr>
                  <w:divsChild>
                    <w:div w:id="473445756">
                      <w:marLeft w:val="0"/>
                      <w:marRight w:val="0"/>
                      <w:marTop w:val="0"/>
                      <w:marBottom w:val="0"/>
                      <w:divBdr>
                        <w:top w:val="none" w:sz="0" w:space="0" w:color="auto"/>
                        <w:left w:val="none" w:sz="0" w:space="0" w:color="auto"/>
                        <w:bottom w:val="none" w:sz="0" w:space="0" w:color="auto"/>
                        <w:right w:val="none" w:sz="0" w:space="0" w:color="auto"/>
                      </w:divBdr>
                    </w:div>
                    <w:div w:id="2002150134">
                      <w:marLeft w:val="0"/>
                      <w:marRight w:val="0"/>
                      <w:marTop w:val="0"/>
                      <w:marBottom w:val="0"/>
                      <w:divBdr>
                        <w:top w:val="none" w:sz="0" w:space="0" w:color="auto"/>
                        <w:left w:val="none" w:sz="0" w:space="0" w:color="auto"/>
                        <w:bottom w:val="none" w:sz="0" w:space="0" w:color="auto"/>
                        <w:right w:val="none" w:sz="0" w:space="0" w:color="auto"/>
                      </w:divBdr>
                    </w:div>
                    <w:div w:id="275984586">
                      <w:marLeft w:val="0"/>
                      <w:marRight w:val="0"/>
                      <w:marTop w:val="0"/>
                      <w:marBottom w:val="0"/>
                      <w:divBdr>
                        <w:top w:val="none" w:sz="0" w:space="0" w:color="auto"/>
                        <w:left w:val="none" w:sz="0" w:space="0" w:color="auto"/>
                        <w:bottom w:val="none" w:sz="0" w:space="0" w:color="auto"/>
                        <w:right w:val="none" w:sz="0" w:space="0" w:color="auto"/>
                      </w:divBdr>
                    </w:div>
                    <w:div w:id="1552964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5099653">
      <w:bodyDiv w:val="1"/>
      <w:marLeft w:val="0"/>
      <w:marRight w:val="0"/>
      <w:marTop w:val="0"/>
      <w:marBottom w:val="0"/>
      <w:divBdr>
        <w:top w:val="none" w:sz="0" w:space="0" w:color="auto"/>
        <w:left w:val="none" w:sz="0" w:space="0" w:color="auto"/>
        <w:bottom w:val="none" w:sz="0" w:space="0" w:color="auto"/>
        <w:right w:val="none" w:sz="0" w:space="0" w:color="auto"/>
      </w:divBdr>
    </w:div>
    <w:div w:id="817840358">
      <w:bodyDiv w:val="1"/>
      <w:marLeft w:val="0"/>
      <w:marRight w:val="0"/>
      <w:marTop w:val="0"/>
      <w:marBottom w:val="0"/>
      <w:divBdr>
        <w:top w:val="none" w:sz="0" w:space="0" w:color="auto"/>
        <w:left w:val="none" w:sz="0" w:space="0" w:color="auto"/>
        <w:bottom w:val="none" w:sz="0" w:space="0" w:color="auto"/>
        <w:right w:val="none" w:sz="0" w:space="0" w:color="auto"/>
      </w:divBdr>
    </w:div>
    <w:div w:id="899054728">
      <w:bodyDiv w:val="1"/>
      <w:marLeft w:val="0"/>
      <w:marRight w:val="0"/>
      <w:marTop w:val="0"/>
      <w:marBottom w:val="0"/>
      <w:divBdr>
        <w:top w:val="none" w:sz="0" w:space="0" w:color="auto"/>
        <w:left w:val="none" w:sz="0" w:space="0" w:color="auto"/>
        <w:bottom w:val="none" w:sz="0" w:space="0" w:color="auto"/>
        <w:right w:val="none" w:sz="0" w:space="0" w:color="auto"/>
      </w:divBdr>
    </w:div>
    <w:div w:id="928463719">
      <w:bodyDiv w:val="1"/>
      <w:marLeft w:val="0"/>
      <w:marRight w:val="0"/>
      <w:marTop w:val="0"/>
      <w:marBottom w:val="0"/>
      <w:divBdr>
        <w:top w:val="none" w:sz="0" w:space="0" w:color="auto"/>
        <w:left w:val="none" w:sz="0" w:space="0" w:color="auto"/>
        <w:bottom w:val="none" w:sz="0" w:space="0" w:color="auto"/>
        <w:right w:val="none" w:sz="0" w:space="0" w:color="auto"/>
      </w:divBdr>
      <w:divsChild>
        <w:div w:id="1490756255">
          <w:marLeft w:val="0"/>
          <w:marRight w:val="0"/>
          <w:marTop w:val="0"/>
          <w:marBottom w:val="0"/>
          <w:divBdr>
            <w:top w:val="none" w:sz="0" w:space="0" w:color="auto"/>
            <w:left w:val="none" w:sz="0" w:space="0" w:color="auto"/>
            <w:bottom w:val="none" w:sz="0" w:space="0" w:color="auto"/>
            <w:right w:val="none" w:sz="0" w:space="0" w:color="auto"/>
          </w:divBdr>
          <w:divsChild>
            <w:div w:id="1666276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8509734">
      <w:bodyDiv w:val="1"/>
      <w:marLeft w:val="0"/>
      <w:marRight w:val="0"/>
      <w:marTop w:val="0"/>
      <w:marBottom w:val="0"/>
      <w:divBdr>
        <w:top w:val="none" w:sz="0" w:space="0" w:color="auto"/>
        <w:left w:val="none" w:sz="0" w:space="0" w:color="auto"/>
        <w:bottom w:val="none" w:sz="0" w:space="0" w:color="auto"/>
        <w:right w:val="none" w:sz="0" w:space="0" w:color="auto"/>
      </w:divBdr>
      <w:divsChild>
        <w:div w:id="1317030241">
          <w:marLeft w:val="0"/>
          <w:marRight w:val="0"/>
          <w:marTop w:val="0"/>
          <w:marBottom w:val="0"/>
          <w:divBdr>
            <w:top w:val="none" w:sz="0" w:space="0" w:color="auto"/>
            <w:left w:val="none" w:sz="0" w:space="0" w:color="auto"/>
            <w:bottom w:val="none" w:sz="0" w:space="0" w:color="auto"/>
            <w:right w:val="none" w:sz="0" w:space="0" w:color="auto"/>
          </w:divBdr>
          <w:divsChild>
            <w:div w:id="24761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7546994">
      <w:bodyDiv w:val="1"/>
      <w:marLeft w:val="0"/>
      <w:marRight w:val="0"/>
      <w:marTop w:val="0"/>
      <w:marBottom w:val="0"/>
      <w:divBdr>
        <w:top w:val="none" w:sz="0" w:space="0" w:color="auto"/>
        <w:left w:val="none" w:sz="0" w:space="0" w:color="auto"/>
        <w:bottom w:val="none" w:sz="0" w:space="0" w:color="auto"/>
        <w:right w:val="none" w:sz="0" w:space="0" w:color="auto"/>
      </w:divBdr>
    </w:div>
    <w:div w:id="1163088695">
      <w:bodyDiv w:val="1"/>
      <w:marLeft w:val="0"/>
      <w:marRight w:val="0"/>
      <w:marTop w:val="0"/>
      <w:marBottom w:val="0"/>
      <w:divBdr>
        <w:top w:val="none" w:sz="0" w:space="0" w:color="auto"/>
        <w:left w:val="none" w:sz="0" w:space="0" w:color="auto"/>
        <w:bottom w:val="none" w:sz="0" w:space="0" w:color="auto"/>
        <w:right w:val="none" w:sz="0" w:space="0" w:color="auto"/>
      </w:divBdr>
      <w:divsChild>
        <w:div w:id="61025310">
          <w:marLeft w:val="0"/>
          <w:marRight w:val="0"/>
          <w:marTop w:val="0"/>
          <w:marBottom w:val="0"/>
          <w:divBdr>
            <w:top w:val="none" w:sz="0" w:space="0" w:color="auto"/>
            <w:left w:val="none" w:sz="0" w:space="0" w:color="auto"/>
            <w:bottom w:val="none" w:sz="0" w:space="0" w:color="auto"/>
            <w:right w:val="none" w:sz="0" w:space="0" w:color="auto"/>
          </w:divBdr>
        </w:div>
        <w:div w:id="1383483048">
          <w:marLeft w:val="0"/>
          <w:marRight w:val="0"/>
          <w:marTop w:val="0"/>
          <w:marBottom w:val="0"/>
          <w:divBdr>
            <w:top w:val="none" w:sz="0" w:space="0" w:color="auto"/>
            <w:left w:val="none" w:sz="0" w:space="0" w:color="auto"/>
            <w:bottom w:val="none" w:sz="0" w:space="0" w:color="auto"/>
            <w:right w:val="none" w:sz="0" w:space="0" w:color="auto"/>
          </w:divBdr>
          <w:divsChild>
            <w:div w:id="312490761">
              <w:marLeft w:val="-75"/>
              <w:marRight w:val="0"/>
              <w:marTop w:val="30"/>
              <w:marBottom w:val="30"/>
              <w:divBdr>
                <w:top w:val="none" w:sz="0" w:space="0" w:color="auto"/>
                <w:left w:val="none" w:sz="0" w:space="0" w:color="auto"/>
                <w:bottom w:val="none" w:sz="0" w:space="0" w:color="auto"/>
                <w:right w:val="none" w:sz="0" w:space="0" w:color="auto"/>
              </w:divBdr>
              <w:divsChild>
                <w:div w:id="1706128717">
                  <w:marLeft w:val="0"/>
                  <w:marRight w:val="0"/>
                  <w:marTop w:val="0"/>
                  <w:marBottom w:val="0"/>
                  <w:divBdr>
                    <w:top w:val="none" w:sz="0" w:space="0" w:color="auto"/>
                    <w:left w:val="none" w:sz="0" w:space="0" w:color="auto"/>
                    <w:bottom w:val="none" w:sz="0" w:space="0" w:color="auto"/>
                    <w:right w:val="none" w:sz="0" w:space="0" w:color="auto"/>
                  </w:divBdr>
                  <w:divsChild>
                    <w:div w:id="421995225">
                      <w:marLeft w:val="0"/>
                      <w:marRight w:val="0"/>
                      <w:marTop w:val="0"/>
                      <w:marBottom w:val="0"/>
                      <w:divBdr>
                        <w:top w:val="none" w:sz="0" w:space="0" w:color="auto"/>
                        <w:left w:val="none" w:sz="0" w:space="0" w:color="auto"/>
                        <w:bottom w:val="none" w:sz="0" w:space="0" w:color="auto"/>
                        <w:right w:val="none" w:sz="0" w:space="0" w:color="auto"/>
                      </w:divBdr>
                    </w:div>
                  </w:divsChild>
                </w:div>
                <w:div w:id="1562709830">
                  <w:marLeft w:val="0"/>
                  <w:marRight w:val="0"/>
                  <w:marTop w:val="0"/>
                  <w:marBottom w:val="0"/>
                  <w:divBdr>
                    <w:top w:val="none" w:sz="0" w:space="0" w:color="auto"/>
                    <w:left w:val="none" w:sz="0" w:space="0" w:color="auto"/>
                    <w:bottom w:val="none" w:sz="0" w:space="0" w:color="auto"/>
                    <w:right w:val="none" w:sz="0" w:space="0" w:color="auto"/>
                  </w:divBdr>
                  <w:divsChild>
                    <w:div w:id="1175415965">
                      <w:marLeft w:val="0"/>
                      <w:marRight w:val="0"/>
                      <w:marTop w:val="0"/>
                      <w:marBottom w:val="0"/>
                      <w:divBdr>
                        <w:top w:val="none" w:sz="0" w:space="0" w:color="auto"/>
                        <w:left w:val="none" w:sz="0" w:space="0" w:color="auto"/>
                        <w:bottom w:val="none" w:sz="0" w:space="0" w:color="auto"/>
                        <w:right w:val="none" w:sz="0" w:space="0" w:color="auto"/>
                      </w:divBdr>
                    </w:div>
                  </w:divsChild>
                </w:div>
                <w:div w:id="1085764528">
                  <w:marLeft w:val="0"/>
                  <w:marRight w:val="0"/>
                  <w:marTop w:val="0"/>
                  <w:marBottom w:val="0"/>
                  <w:divBdr>
                    <w:top w:val="none" w:sz="0" w:space="0" w:color="auto"/>
                    <w:left w:val="none" w:sz="0" w:space="0" w:color="auto"/>
                    <w:bottom w:val="none" w:sz="0" w:space="0" w:color="auto"/>
                    <w:right w:val="none" w:sz="0" w:space="0" w:color="auto"/>
                  </w:divBdr>
                  <w:divsChild>
                    <w:div w:id="46807386">
                      <w:marLeft w:val="0"/>
                      <w:marRight w:val="0"/>
                      <w:marTop w:val="0"/>
                      <w:marBottom w:val="0"/>
                      <w:divBdr>
                        <w:top w:val="none" w:sz="0" w:space="0" w:color="auto"/>
                        <w:left w:val="none" w:sz="0" w:space="0" w:color="auto"/>
                        <w:bottom w:val="none" w:sz="0" w:space="0" w:color="auto"/>
                        <w:right w:val="none" w:sz="0" w:space="0" w:color="auto"/>
                      </w:divBdr>
                    </w:div>
                  </w:divsChild>
                </w:div>
                <w:div w:id="806432849">
                  <w:marLeft w:val="0"/>
                  <w:marRight w:val="0"/>
                  <w:marTop w:val="0"/>
                  <w:marBottom w:val="0"/>
                  <w:divBdr>
                    <w:top w:val="none" w:sz="0" w:space="0" w:color="auto"/>
                    <w:left w:val="none" w:sz="0" w:space="0" w:color="auto"/>
                    <w:bottom w:val="none" w:sz="0" w:space="0" w:color="auto"/>
                    <w:right w:val="none" w:sz="0" w:space="0" w:color="auto"/>
                  </w:divBdr>
                  <w:divsChild>
                    <w:div w:id="1529641420">
                      <w:marLeft w:val="0"/>
                      <w:marRight w:val="0"/>
                      <w:marTop w:val="0"/>
                      <w:marBottom w:val="0"/>
                      <w:divBdr>
                        <w:top w:val="none" w:sz="0" w:space="0" w:color="auto"/>
                        <w:left w:val="none" w:sz="0" w:space="0" w:color="auto"/>
                        <w:bottom w:val="none" w:sz="0" w:space="0" w:color="auto"/>
                        <w:right w:val="none" w:sz="0" w:space="0" w:color="auto"/>
                      </w:divBdr>
                    </w:div>
                  </w:divsChild>
                </w:div>
                <w:div w:id="378556366">
                  <w:marLeft w:val="0"/>
                  <w:marRight w:val="0"/>
                  <w:marTop w:val="0"/>
                  <w:marBottom w:val="0"/>
                  <w:divBdr>
                    <w:top w:val="none" w:sz="0" w:space="0" w:color="auto"/>
                    <w:left w:val="none" w:sz="0" w:space="0" w:color="auto"/>
                    <w:bottom w:val="none" w:sz="0" w:space="0" w:color="auto"/>
                    <w:right w:val="none" w:sz="0" w:space="0" w:color="auto"/>
                  </w:divBdr>
                  <w:divsChild>
                    <w:div w:id="661159151">
                      <w:marLeft w:val="0"/>
                      <w:marRight w:val="0"/>
                      <w:marTop w:val="0"/>
                      <w:marBottom w:val="0"/>
                      <w:divBdr>
                        <w:top w:val="none" w:sz="0" w:space="0" w:color="auto"/>
                        <w:left w:val="none" w:sz="0" w:space="0" w:color="auto"/>
                        <w:bottom w:val="none" w:sz="0" w:space="0" w:color="auto"/>
                        <w:right w:val="none" w:sz="0" w:space="0" w:color="auto"/>
                      </w:divBdr>
                    </w:div>
                  </w:divsChild>
                </w:div>
                <w:div w:id="1680038832">
                  <w:marLeft w:val="0"/>
                  <w:marRight w:val="0"/>
                  <w:marTop w:val="0"/>
                  <w:marBottom w:val="0"/>
                  <w:divBdr>
                    <w:top w:val="none" w:sz="0" w:space="0" w:color="auto"/>
                    <w:left w:val="none" w:sz="0" w:space="0" w:color="auto"/>
                    <w:bottom w:val="none" w:sz="0" w:space="0" w:color="auto"/>
                    <w:right w:val="none" w:sz="0" w:space="0" w:color="auto"/>
                  </w:divBdr>
                  <w:divsChild>
                    <w:div w:id="765347587">
                      <w:marLeft w:val="0"/>
                      <w:marRight w:val="0"/>
                      <w:marTop w:val="0"/>
                      <w:marBottom w:val="0"/>
                      <w:divBdr>
                        <w:top w:val="none" w:sz="0" w:space="0" w:color="auto"/>
                        <w:left w:val="none" w:sz="0" w:space="0" w:color="auto"/>
                        <w:bottom w:val="none" w:sz="0" w:space="0" w:color="auto"/>
                        <w:right w:val="none" w:sz="0" w:space="0" w:color="auto"/>
                      </w:divBdr>
                    </w:div>
                  </w:divsChild>
                </w:div>
                <w:div w:id="13725417">
                  <w:marLeft w:val="0"/>
                  <w:marRight w:val="0"/>
                  <w:marTop w:val="0"/>
                  <w:marBottom w:val="0"/>
                  <w:divBdr>
                    <w:top w:val="none" w:sz="0" w:space="0" w:color="auto"/>
                    <w:left w:val="none" w:sz="0" w:space="0" w:color="auto"/>
                    <w:bottom w:val="none" w:sz="0" w:space="0" w:color="auto"/>
                    <w:right w:val="none" w:sz="0" w:space="0" w:color="auto"/>
                  </w:divBdr>
                  <w:divsChild>
                    <w:div w:id="3479033">
                      <w:marLeft w:val="0"/>
                      <w:marRight w:val="0"/>
                      <w:marTop w:val="0"/>
                      <w:marBottom w:val="0"/>
                      <w:divBdr>
                        <w:top w:val="none" w:sz="0" w:space="0" w:color="auto"/>
                        <w:left w:val="none" w:sz="0" w:space="0" w:color="auto"/>
                        <w:bottom w:val="none" w:sz="0" w:space="0" w:color="auto"/>
                        <w:right w:val="none" w:sz="0" w:space="0" w:color="auto"/>
                      </w:divBdr>
                    </w:div>
                  </w:divsChild>
                </w:div>
                <w:div w:id="1758987837">
                  <w:marLeft w:val="0"/>
                  <w:marRight w:val="0"/>
                  <w:marTop w:val="0"/>
                  <w:marBottom w:val="0"/>
                  <w:divBdr>
                    <w:top w:val="none" w:sz="0" w:space="0" w:color="auto"/>
                    <w:left w:val="none" w:sz="0" w:space="0" w:color="auto"/>
                    <w:bottom w:val="none" w:sz="0" w:space="0" w:color="auto"/>
                    <w:right w:val="none" w:sz="0" w:space="0" w:color="auto"/>
                  </w:divBdr>
                  <w:divsChild>
                    <w:div w:id="481848994">
                      <w:marLeft w:val="0"/>
                      <w:marRight w:val="0"/>
                      <w:marTop w:val="0"/>
                      <w:marBottom w:val="0"/>
                      <w:divBdr>
                        <w:top w:val="none" w:sz="0" w:space="0" w:color="auto"/>
                        <w:left w:val="none" w:sz="0" w:space="0" w:color="auto"/>
                        <w:bottom w:val="none" w:sz="0" w:space="0" w:color="auto"/>
                        <w:right w:val="none" w:sz="0" w:space="0" w:color="auto"/>
                      </w:divBdr>
                    </w:div>
                  </w:divsChild>
                </w:div>
                <w:div w:id="1216430706">
                  <w:marLeft w:val="0"/>
                  <w:marRight w:val="0"/>
                  <w:marTop w:val="0"/>
                  <w:marBottom w:val="0"/>
                  <w:divBdr>
                    <w:top w:val="none" w:sz="0" w:space="0" w:color="auto"/>
                    <w:left w:val="none" w:sz="0" w:space="0" w:color="auto"/>
                    <w:bottom w:val="none" w:sz="0" w:space="0" w:color="auto"/>
                    <w:right w:val="none" w:sz="0" w:space="0" w:color="auto"/>
                  </w:divBdr>
                  <w:divsChild>
                    <w:div w:id="1674185303">
                      <w:marLeft w:val="0"/>
                      <w:marRight w:val="0"/>
                      <w:marTop w:val="0"/>
                      <w:marBottom w:val="0"/>
                      <w:divBdr>
                        <w:top w:val="none" w:sz="0" w:space="0" w:color="auto"/>
                        <w:left w:val="none" w:sz="0" w:space="0" w:color="auto"/>
                        <w:bottom w:val="none" w:sz="0" w:space="0" w:color="auto"/>
                        <w:right w:val="none" w:sz="0" w:space="0" w:color="auto"/>
                      </w:divBdr>
                    </w:div>
                  </w:divsChild>
                </w:div>
                <w:div w:id="1332295654">
                  <w:marLeft w:val="0"/>
                  <w:marRight w:val="0"/>
                  <w:marTop w:val="0"/>
                  <w:marBottom w:val="0"/>
                  <w:divBdr>
                    <w:top w:val="none" w:sz="0" w:space="0" w:color="auto"/>
                    <w:left w:val="none" w:sz="0" w:space="0" w:color="auto"/>
                    <w:bottom w:val="none" w:sz="0" w:space="0" w:color="auto"/>
                    <w:right w:val="none" w:sz="0" w:space="0" w:color="auto"/>
                  </w:divBdr>
                  <w:divsChild>
                    <w:div w:id="505561328">
                      <w:marLeft w:val="0"/>
                      <w:marRight w:val="0"/>
                      <w:marTop w:val="0"/>
                      <w:marBottom w:val="0"/>
                      <w:divBdr>
                        <w:top w:val="none" w:sz="0" w:space="0" w:color="auto"/>
                        <w:left w:val="none" w:sz="0" w:space="0" w:color="auto"/>
                        <w:bottom w:val="none" w:sz="0" w:space="0" w:color="auto"/>
                        <w:right w:val="none" w:sz="0" w:space="0" w:color="auto"/>
                      </w:divBdr>
                    </w:div>
                  </w:divsChild>
                </w:div>
                <w:div w:id="1421441128">
                  <w:marLeft w:val="0"/>
                  <w:marRight w:val="0"/>
                  <w:marTop w:val="0"/>
                  <w:marBottom w:val="0"/>
                  <w:divBdr>
                    <w:top w:val="none" w:sz="0" w:space="0" w:color="auto"/>
                    <w:left w:val="none" w:sz="0" w:space="0" w:color="auto"/>
                    <w:bottom w:val="none" w:sz="0" w:space="0" w:color="auto"/>
                    <w:right w:val="none" w:sz="0" w:space="0" w:color="auto"/>
                  </w:divBdr>
                  <w:divsChild>
                    <w:div w:id="261913908">
                      <w:marLeft w:val="0"/>
                      <w:marRight w:val="0"/>
                      <w:marTop w:val="0"/>
                      <w:marBottom w:val="0"/>
                      <w:divBdr>
                        <w:top w:val="none" w:sz="0" w:space="0" w:color="auto"/>
                        <w:left w:val="none" w:sz="0" w:space="0" w:color="auto"/>
                        <w:bottom w:val="none" w:sz="0" w:space="0" w:color="auto"/>
                        <w:right w:val="none" w:sz="0" w:space="0" w:color="auto"/>
                      </w:divBdr>
                    </w:div>
                  </w:divsChild>
                </w:div>
                <w:div w:id="2054500861">
                  <w:marLeft w:val="0"/>
                  <w:marRight w:val="0"/>
                  <w:marTop w:val="0"/>
                  <w:marBottom w:val="0"/>
                  <w:divBdr>
                    <w:top w:val="none" w:sz="0" w:space="0" w:color="auto"/>
                    <w:left w:val="none" w:sz="0" w:space="0" w:color="auto"/>
                    <w:bottom w:val="none" w:sz="0" w:space="0" w:color="auto"/>
                    <w:right w:val="none" w:sz="0" w:space="0" w:color="auto"/>
                  </w:divBdr>
                  <w:divsChild>
                    <w:div w:id="1265919129">
                      <w:marLeft w:val="0"/>
                      <w:marRight w:val="0"/>
                      <w:marTop w:val="0"/>
                      <w:marBottom w:val="0"/>
                      <w:divBdr>
                        <w:top w:val="none" w:sz="0" w:space="0" w:color="auto"/>
                        <w:left w:val="none" w:sz="0" w:space="0" w:color="auto"/>
                        <w:bottom w:val="none" w:sz="0" w:space="0" w:color="auto"/>
                        <w:right w:val="none" w:sz="0" w:space="0" w:color="auto"/>
                      </w:divBdr>
                    </w:div>
                  </w:divsChild>
                </w:div>
                <w:div w:id="97220779">
                  <w:marLeft w:val="0"/>
                  <w:marRight w:val="0"/>
                  <w:marTop w:val="0"/>
                  <w:marBottom w:val="0"/>
                  <w:divBdr>
                    <w:top w:val="none" w:sz="0" w:space="0" w:color="auto"/>
                    <w:left w:val="none" w:sz="0" w:space="0" w:color="auto"/>
                    <w:bottom w:val="none" w:sz="0" w:space="0" w:color="auto"/>
                    <w:right w:val="none" w:sz="0" w:space="0" w:color="auto"/>
                  </w:divBdr>
                  <w:divsChild>
                    <w:div w:id="1082027456">
                      <w:marLeft w:val="0"/>
                      <w:marRight w:val="0"/>
                      <w:marTop w:val="0"/>
                      <w:marBottom w:val="0"/>
                      <w:divBdr>
                        <w:top w:val="none" w:sz="0" w:space="0" w:color="auto"/>
                        <w:left w:val="none" w:sz="0" w:space="0" w:color="auto"/>
                        <w:bottom w:val="none" w:sz="0" w:space="0" w:color="auto"/>
                        <w:right w:val="none" w:sz="0" w:space="0" w:color="auto"/>
                      </w:divBdr>
                    </w:div>
                  </w:divsChild>
                </w:div>
                <w:div w:id="1422215098">
                  <w:marLeft w:val="0"/>
                  <w:marRight w:val="0"/>
                  <w:marTop w:val="0"/>
                  <w:marBottom w:val="0"/>
                  <w:divBdr>
                    <w:top w:val="none" w:sz="0" w:space="0" w:color="auto"/>
                    <w:left w:val="none" w:sz="0" w:space="0" w:color="auto"/>
                    <w:bottom w:val="none" w:sz="0" w:space="0" w:color="auto"/>
                    <w:right w:val="none" w:sz="0" w:space="0" w:color="auto"/>
                  </w:divBdr>
                  <w:divsChild>
                    <w:div w:id="1606843306">
                      <w:marLeft w:val="0"/>
                      <w:marRight w:val="0"/>
                      <w:marTop w:val="0"/>
                      <w:marBottom w:val="0"/>
                      <w:divBdr>
                        <w:top w:val="none" w:sz="0" w:space="0" w:color="auto"/>
                        <w:left w:val="none" w:sz="0" w:space="0" w:color="auto"/>
                        <w:bottom w:val="none" w:sz="0" w:space="0" w:color="auto"/>
                        <w:right w:val="none" w:sz="0" w:space="0" w:color="auto"/>
                      </w:divBdr>
                    </w:div>
                  </w:divsChild>
                </w:div>
                <w:div w:id="269509082">
                  <w:marLeft w:val="0"/>
                  <w:marRight w:val="0"/>
                  <w:marTop w:val="0"/>
                  <w:marBottom w:val="0"/>
                  <w:divBdr>
                    <w:top w:val="none" w:sz="0" w:space="0" w:color="auto"/>
                    <w:left w:val="none" w:sz="0" w:space="0" w:color="auto"/>
                    <w:bottom w:val="none" w:sz="0" w:space="0" w:color="auto"/>
                    <w:right w:val="none" w:sz="0" w:space="0" w:color="auto"/>
                  </w:divBdr>
                  <w:divsChild>
                    <w:div w:id="1417169058">
                      <w:marLeft w:val="0"/>
                      <w:marRight w:val="0"/>
                      <w:marTop w:val="0"/>
                      <w:marBottom w:val="0"/>
                      <w:divBdr>
                        <w:top w:val="none" w:sz="0" w:space="0" w:color="auto"/>
                        <w:left w:val="none" w:sz="0" w:space="0" w:color="auto"/>
                        <w:bottom w:val="none" w:sz="0" w:space="0" w:color="auto"/>
                        <w:right w:val="none" w:sz="0" w:space="0" w:color="auto"/>
                      </w:divBdr>
                    </w:div>
                  </w:divsChild>
                </w:div>
                <w:div w:id="1802532974">
                  <w:marLeft w:val="0"/>
                  <w:marRight w:val="0"/>
                  <w:marTop w:val="0"/>
                  <w:marBottom w:val="0"/>
                  <w:divBdr>
                    <w:top w:val="none" w:sz="0" w:space="0" w:color="auto"/>
                    <w:left w:val="none" w:sz="0" w:space="0" w:color="auto"/>
                    <w:bottom w:val="none" w:sz="0" w:space="0" w:color="auto"/>
                    <w:right w:val="none" w:sz="0" w:space="0" w:color="auto"/>
                  </w:divBdr>
                  <w:divsChild>
                    <w:div w:id="2091808229">
                      <w:marLeft w:val="0"/>
                      <w:marRight w:val="0"/>
                      <w:marTop w:val="0"/>
                      <w:marBottom w:val="0"/>
                      <w:divBdr>
                        <w:top w:val="none" w:sz="0" w:space="0" w:color="auto"/>
                        <w:left w:val="none" w:sz="0" w:space="0" w:color="auto"/>
                        <w:bottom w:val="none" w:sz="0" w:space="0" w:color="auto"/>
                        <w:right w:val="none" w:sz="0" w:space="0" w:color="auto"/>
                      </w:divBdr>
                    </w:div>
                  </w:divsChild>
                </w:div>
                <w:div w:id="541751230">
                  <w:marLeft w:val="0"/>
                  <w:marRight w:val="0"/>
                  <w:marTop w:val="0"/>
                  <w:marBottom w:val="0"/>
                  <w:divBdr>
                    <w:top w:val="none" w:sz="0" w:space="0" w:color="auto"/>
                    <w:left w:val="none" w:sz="0" w:space="0" w:color="auto"/>
                    <w:bottom w:val="none" w:sz="0" w:space="0" w:color="auto"/>
                    <w:right w:val="none" w:sz="0" w:space="0" w:color="auto"/>
                  </w:divBdr>
                  <w:divsChild>
                    <w:div w:id="1340426393">
                      <w:marLeft w:val="0"/>
                      <w:marRight w:val="0"/>
                      <w:marTop w:val="0"/>
                      <w:marBottom w:val="0"/>
                      <w:divBdr>
                        <w:top w:val="none" w:sz="0" w:space="0" w:color="auto"/>
                        <w:left w:val="none" w:sz="0" w:space="0" w:color="auto"/>
                        <w:bottom w:val="none" w:sz="0" w:space="0" w:color="auto"/>
                        <w:right w:val="none" w:sz="0" w:space="0" w:color="auto"/>
                      </w:divBdr>
                    </w:div>
                  </w:divsChild>
                </w:div>
                <w:div w:id="938831669">
                  <w:marLeft w:val="0"/>
                  <w:marRight w:val="0"/>
                  <w:marTop w:val="0"/>
                  <w:marBottom w:val="0"/>
                  <w:divBdr>
                    <w:top w:val="none" w:sz="0" w:space="0" w:color="auto"/>
                    <w:left w:val="none" w:sz="0" w:space="0" w:color="auto"/>
                    <w:bottom w:val="none" w:sz="0" w:space="0" w:color="auto"/>
                    <w:right w:val="none" w:sz="0" w:space="0" w:color="auto"/>
                  </w:divBdr>
                  <w:divsChild>
                    <w:div w:id="1874346871">
                      <w:marLeft w:val="0"/>
                      <w:marRight w:val="0"/>
                      <w:marTop w:val="0"/>
                      <w:marBottom w:val="0"/>
                      <w:divBdr>
                        <w:top w:val="none" w:sz="0" w:space="0" w:color="auto"/>
                        <w:left w:val="none" w:sz="0" w:space="0" w:color="auto"/>
                        <w:bottom w:val="none" w:sz="0" w:space="0" w:color="auto"/>
                        <w:right w:val="none" w:sz="0" w:space="0" w:color="auto"/>
                      </w:divBdr>
                    </w:div>
                  </w:divsChild>
                </w:div>
                <w:div w:id="339740836">
                  <w:marLeft w:val="0"/>
                  <w:marRight w:val="0"/>
                  <w:marTop w:val="0"/>
                  <w:marBottom w:val="0"/>
                  <w:divBdr>
                    <w:top w:val="none" w:sz="0" w:space="0" w:color="auto"/>
                    <w:left w:val="none" w:sz="0" w:space="0" w:color="auto"/>
                    <w:bottom w:val="none" w:sz="0" w:space="0" w:color="auto"/>
                    <w:right w:val="none" w:sz="0" w:space="0" w:color="auto"/>
                  </w:divBdr>
                  <w:divsChild>
                    <w:div w:id="2021003536">
                      <w:marLeft w:val="0"/>
                      <w:marRight w:val="0"/>
                      <w:marTop w:val="0"/>
                      <w:marBottom w:val="0"/>
                      <w:divBdr>
                        <w:top w:val="none" w:sz="0" w:space="0" w:color="auto"/>
                        <w:left w:val="none" w:sz="0" w:space="0" w:color="auto"/>
                        <w:bottom w:val="none" w:sz="0" w:space="0" w:color="auto"/>
                        <w:right w:val="none" w:sz="0" w:space="0" w:color="auto"/>
                      </w:divBdr>
                    </w:div>
                  </w:divsChild>
                </w:div>
                <w:div w:id="357200745">
                  <w:marLeft w:val="0"/>
                  <w:marRight w:val="0"/>
                  <w:marTop w:val="0"/>
                  <w:marBottom w:val="0"/>
                  <w:divBdr>
                    <w:top w:val="none" w:sz="0" w:space="0" w:color="auto"/>
                    <w:left w:val="none" w:sz="0" w:space="0" w:color="auto"/>
                    <w:bottom w:val="none" w:sz="0" w:space="0" w:color="auto"/>
                    <w:right w:val="none" w:sz="0" w:space="0" w:color="auto"/>
                  </w:divBdr>
                  <w:divsChild>
                    <w:div w:id="2133933054">
                      <w:marLeft w:val="0"/>
                      <w:marRight w:val="0"/>
                      <w:marTop w:val="0"/>
                      <w:marBottom w:val="0"/>
                      <w:divBdr>
                        <w:top w:val="none" w:sz="0" w:space="0" w:color="auto"/>
                        <w:left w:val="none" w:sz="0" w:space="0" w:color="auto"/>
                        <w:bottom w:val="none" w:sz="0" w:space="0" w:color="auto"/>
                        <w:right w:val="none" w:sz="0" w:space="0" w:color="auto"/>
                      </w:divBdr>
                    </w:div>
                  </w:divsChild>
                </w:div>
                <w:div w:id="670329435">
                  <w:marLeft w:val="0"/>
                  <w:marRight w:val="0"/>
                  <w:marTop w:val="0"/>
                  <w:marBottom w:val="0"/>
                  <w:divBdr>
                    <w:top w:val="none" w:sz="0" w:space="0" w:color="auto"/>
                    <w:left w:val="none" w:sz="0" w:space="0" w:color="auto"/>
                    <w:bottom w:val="none" w:sz="0" w:space="0" w:color="auto"/>
                    <w:right w:val="none" w:sz="0" w:space="0" w:color="auto"/>
                  </w:divBdr>
                  <w:divsChild>
                    <w:div w:id="802386896">
                      <w:marLeft w:val="0"/>
                      <w:marRight w:val="0"/>
                      <w:marTop w:val="0"/>
                      <w:marBottom w:val="0"/>
                      <w:divBdr>
                        <w:top w:val="none" w:sz="0" w:space="0" w:color="auto"/>
                        <w:left w:val="none" w:sz="0" w:space="0" w:color="auto"/>
                        <w:bottom w:val="none" w:sz="0" w:space="0" w:color="auto"/>
                        <w:right w:val="none" w:sz="0" w:space="0" w:color="auto"/>
                      </w:divBdr>
                    </w:div>
                  </w:divsChild>
                </w:div>
                <w:div w:id="847140623">
                  <w:marLeft w:val="0"/>
                  <w:marRight w:val="0"/>
                  <w:marTop w:val="0"/>
                  <w:marBottom w:val="0"/>
                  <w:divBdr>
                    <w:top w:val="none" w:sz="0" w:space="0" w:color="auto"/>
                    <w:left w:val="none" w:sz="0" w:space="0" w:color="auto"/>
                    <w:bottom w:val="none" w:sz="0" w:space="0" w:color="auto"/>
                    <w:right w:val="none" w:sz="0" w:space="0" w:color="auto"/>
                  </w:divBdr>
                  <w:divsChild>
                    <w:div w:id="1536771652">
                      <w:marLeft w:val="0"/>
                      <w:marRight w:val="0"/>
                      <w:marTop w:val="0"/>
                      <w:marBottom w:val="0"/>
                      <w:divBdr>
                        <w:top w:val="none" w:sz="0" w:space="0" w:color="auto"/>
                        <w:left w:val="none" w:sz="0" w:space="0" w:color="auto"/>
                        <w:bottom w:val="none" w:sz="0" w:space="0" w:color="auto"/>
                        <w:right w:val="none" w:sz="0" w:space="0" w:color="auto"/>
                      </w:divBdr>
                    </w:div>
                  </w:divsChild>
                </w:div>
                <w:div w:id="915942219">
                  <w:marLeft w:val="0"/>
                  <w:marRight w:val="0"/>
                  <w:marTop w:val="0"/>
                  <w:marBottom w:val="0"/>
                  <w:divBdr>
                    <w:top w:val="none" w:sz="0" w:space="0" w:color="auto"/>
                    <w:left w:val="none" w:sz="0" w:space="0" w:color="auto"/>
                    <w:bottom w:val="none" w:sz="0" w:space="0" w:color="auto"/>
                    <w:right w:val="none" w:sz="0" w:space="0" w:color="auto"/>
                  </w:divBdr>
                  <w:divsChild>
                    <w:div w:id="1934625310">
                      <w:marLeft w:val="0"/>
                      <w:marRight w:val="0"/>
                      <w:marTop w:val="0"/>
                      <w:marBottom w:val="0"/>
                      <w:divBdr>
                        <w:top w:val="none" w:sz="0" w:space="0" w:color="auto"/>
                        <w:left w:val="none" w:sz="0" w:space="0" w:color="auto"/>
                        <w:bottom w:val="none" w:sz="0" w:space="0" w:color="auto"/>
                        <w:right w:val="none" w:sz="0" w:space="0" w:color="auto"/>
                      </w:divBdr>
                    </w:div>
                  </w:divsChild>
                </w:div>
                <w:div w:id="1882667938">
                  <w:marLeft w:val="0"/>
                  <w:marRight w:val="0"/>
                  <w:marTop w:val="0"/>
                  <w:marBottom w:val="0"/>
                  <w:divBdr>
                    <w:top w:val="none" w:sz="0" w:space="0" w:color="auto"/>
                    <w:left w:val="none" w:sz="0" w:space="0" w:color="auto"/>
                    <w:bottom w:val="none" w:sz="0" w:space="0" w:color="auto"/>
                    <w:right w:val="none" w:sz="0" w:space="0" w:color="auto"/>
                  </w:divBdr>
                  <w:divsChild>
                    <w:div w:id="25646642">
                      <w:marLeft w:val="0"/>
                      <w:marRight w:val="0"/>
                      <w:marTop w:val="0"/>
                      <w:marBottom w:val="0"/>
                      <w:divBdr>
                        <w:top w:val="none" w:sz="0" w:space="0" w:color="auto"/>
                        <w:left w:val="none" w:sz="0" w:space="0" w:color="auto"/>
                        <w:bottom w:val="none" w:sz="0" w:space="0" w:color="auto"/>
                        <w:right w:val="none" w:sz="0" w:space="0" w:color="auto"/>
                      </w:divBdr>
                    </w:div>
                  </w:divsChild>
                </w:div>
                <w:div w:id="438330789">
                  <w:marLeft w:val="0"/>
                  <w:marRight w:val="0"/>
                  <w:marTop w:val="0"/>
                  <w:marBottom w:val="0"/>
                  <w:divBdr>
                    <w:top w:val="none" w:sz="0" w:space="0" w:color="auto"/>
                    <w:left w:val="none" w:sz="0" w:space="0" w:color="auto"/>
                    <w:bottom w:val="none" w:sz="0" w:space="0" w:color="auto"/>
                    <w:right w:val="none" w:sz="0" w:space="0" w:color="auto"/>
                  </w:divBdr>
                  <w:divsChild>
                    <w:div w:id="1203514992">
                      <w:marLeft w:val="0"/>
                      <w:marRight w:val="0"/>
                      <w:marTop w:val="0"/>
                      <w:marBottom w:val="0"/>
                      <w:divBdr>
                        <w:top w:val="none" w:sz="0" w:space="0" w:color="auto"/>
                        <w:left w:val="none" w:sz="0" w:space="0" w:color="auto"/>
                        <w:bottom w:val="none" w:sz="0" w:space="0" w:color="auto"/>
                        <w:right w:val="none" w:sz="0" w:space="0" w:color="auto"/>
                      </w:divBdr>
                    </w:div>
                  </w:divsChild>
                </w:div>
                <w:div w:id="1024330602">
                  <w:marLeft w:val="0"/>
                  <w:marRight w:val="0"/>
                  <w:marTop w:val="0"/>
                  <w:marBottom w:val="0"/>
                  <w:divBdr>
                    <w:top w:val="none" w:sz="0" w:space="0" w:color="auto"/>
                    <w:left w:val="none" w:sz="0" w:space="0" w:color="auto"/>
                    <w:bottom w:val="none" w:sz="0" w:space="0" w:color="auto"/>
                    <w:right w:val="none" w:sz="0" w:space="0" w:color="auto"/>
                  </w:divBdr>
                  <w:divsChild>
                    <w:div w:id="522591085">
                      <w:marLeft w:val="0"/>
                      <w:marRight w:val="0"/>
                      <w:marTop w:val="0"/>
                      <w:marBottom w:val="0"/>
                      <w:divBdr>
                        <w:top w:val="none" w:sz="0" w:space="0" w:color="auto"/>
                        <w:left w:val="none" w:sz="0" w:space="0" w:color="auto"/>
                        <w:bottom w:val="none" w:sz="0" w:space="0" w:color="auto"/>
                        <w:right w:val="none" w:sz="0" w:space="0" w:color="auto"/>
                      </w:divBdr>
                    </w:div>
                  </w:divsChild>
                </w:div>
                <w:div w:id="1681272255">
                  <w:marLeft w:val="0"/>
                  <w:marRight w:val="0"/>
                  <w:marTop w:val="0"/>
                  <w:marBottom w:val="0"/>
                  <w:divBdr>
                    <w:top w:val="none" w:sz="0" w:space="0" w:color="auto"/>
                    <w:left w:val="none" w:sz="0" w:space="0" w:color="auto"/>
                    <w:bottom w:val="none" w:sz="0" w:space="0" w:color="auto"/>
                    <w:right w:val="none" w:sz="0" w:space="0" w:color="auto"/>
                  </w:divBdr>
                  <w:divsChild>
                    <w:div w:id="1826967941">
                      <w:marLeft w:val="0"/>
                      <w:marRight w:val="0"/>
                      <w:marTop w:val="0"/>
                      <w:marBottom w:val="0"/>
                      <w:divBdr>
                        <w:top w:val="none" w:sz="0" w:space="0" w:color="auto"/>
                        <w:left w:val="none" w:sz="0" w:space="0" w:color="auto"/>
                        <w:bottom w:val="none" w:sz="0" w:space="0" w:color="auto"/>
                        <w:right w:val="none" w:sz="0" w:space="0" w:color="auto"/>
                      </w:divBdr>
                    </w:div>
                    <w:div w:id="1822968413">
                      <w:marLeft w:val="0"/>
                      <w:marRight w:val="0"/>
                      <w:marTop w:val="0"/>
                      <w:marBottom w:val="0"/>
                      <w:divBdr>
                        <w:top w:val="none" w:sz="0" w:space="0" w:color="auto"/>
                        <w:left w:val="none" w:sz="0" w:space="0" w:color="auto"/>
                        <w:bottom w:val="none" w:sz="0" w:space="0" w:color="auto"/>
                        <w:right w:val="none" w:sz="0" w:space="0" w:color="auto"/>
                      </w:divBdr>
                    </w:div>
                  </w:divsChild>
                </w:div>
                <w:div w:id="451443802">
                  <w:marLeft w:val="0"/>
                  <w:marRight w:val="0"/>
                  <w:marTop w:val="0"/>
                  <w:marBottom w:val="0"/>
                  <w:divBdr>
                    <w:top w:val="none" w:sz="0" w:space="0" w:color="auto"/>
                    <w:left w:val="none" w:sz="0" w:space="0" w:color="auto"/>
                    <w:bottom w:val="none" w:sz="0" w:space="0" w:color="auto"/>
                    <w:right w:val="none" w:sz="0" w:space="0" w:color="auto"/>
                  </w:divBdr>
                  <w:divsChild>
                    <w:div w:id="231086172">
                      <w:marLeft w:val="0"/>
                      <w:marRight w:val="0"/>
                      <w:marTop w:val="0"/>
                      <w:marBottom w:val="0"/>
                      <w:divBdr>
                        <w:top w:val="none" w:sz="0" w:space="0" w:color="auto"/>
                        <w:left w:val="none" w:sz="0" w:space="0" w:color="auto"/>
                        <w:bottom w:val="none" w:sz="0" w:space="0" w:color="auto"/>
                        <w:right w:val="none" w:sz="0" w:space="0" w:color="auto"/>
                      </w:divBdr>
                    </w:div>
                  </w:divsChild>
                </w:div>
                <w:div w:id="141124577">
                  <w:marLeft w:val="0"/>
                  <w:marRight w:val="0"/>
                  <w:marTop w:val="0"/>
                  <w:marBottom w:val="0"/>
                  <w:divBdr>
                    <w:top w:val="none" w:sz="0" w:space="0" w:color="auto"/>
                    <w:left w:val="none" w:sz="0" w:space="0" w:color="auto"/>
                    <w:bottom w:val="none" w:sz="0" w:space="0" w:color="auto"/>
                    <w:right w:val="none" w:sz="0" w:space="0" w:color="auto"/>
                  </w:divBdr>
                  <w:divsChild>
                    <w:div w:id="793715875">
                      <w:marLeft w:val="0"/>
                      <w:marRight w:val="0"/>
                      <w:marTop w:val="0"/>
                      <w:marBottom w:val="0"/>
                      <w:divBdr>
                        <w:top w:val="none" w:sz="0" w:space="0" w:color="auto"/>
                        <w:left w:val="none" w:sz="0" w:space="0" w:color="auto"/>
                        <w:bottom w:val="none" w:sz="0" w:space="0" w:color="auto"/>
                        <w:right w:val="none" w:sz="0" w:space="0" w:color="auto"/>
                      </w:divBdr>
                    </w:div>
                  </w:divsChild>
                </w:div>
                <w:div w:id="1034307596">
                  <w:marLeft w:val="0"/>
                  <w:marRight w:val="0"/>
                  <w:marTop w:val="0"/>
                  <w:marBottom w:val="0"/>
                  <w:divBdr>
                    <w:top w:val="none" w:sz="0" w:space="0" w:color="auto"/>
                    <w:left w:val="none" w:sz="0" w:space="0" w:color="auto"/>
                    <w:bottom w:val="none" w:sz="0" w:space="0" w:color="auto"/>
                    <w:right w:val="none" w:sz="0" w:space="0" w:color="auto"/>
                  </w:divBdr>
                  <w:divsChild>
                    <w:div w:id="1605768758">
                      <w:marLeft w:val="0"/>
                      <w:marRight w:val="0"/>
                      <w:marTop w:val="0"/>
                      <w:marBottom w:val="0"/>
                      <w:divBdr>
                        <w:top w:val="none" w:sz="0" w:space="0" w:color="auto"/>
                        <w:left w:val="none" w:sz="0" w:space="0" w:color="auto"/>
                        <w:bottom w:val="none" w:sz="0" w:space="0" w:color="auto"/>
                        <w:right w:val="none" w:sz="0" w:space="0" w:color="auto"/>
                      </w:divBdr>
                    </w:div>
                    <w:div w:id="302122389">
                      <w:marLeft w:val="0"/>
                      <w:marRight w:val="0"/>
                      <w:marTop w:val="0"/>
                      <w:marBottom w:val="0"/>
                      <w:divBdr>
                        <w:top w:val="none" w:sz="0" w:space="0" w:color="auto"/>
                        <w:left w:val="none" w:sz="0" w:space="0" w:color="auto"/>
                        <w:bottom w:val="none" w:sz="0" w:space="0" w:color="auto"/>
                        <w:right w:val="none" w:sz="0" w:space="0" w:color="auto"/>
                      </w:divBdr>
                    </w:div>
                  </w:divsChild>
                </w:div>
                <w:div w:id="253629536">
                  <w:marLeft w:val="0"/>
                  <w:marRight w:val="0"/>
                  <w:marTop w:val="0"/>
                  <w:marBottom w:val="0"/>
                  <w:divBdr>
                    <w:top w:val="none" w:sz="0" w:space="0" w:color="auto"/>
                    <w:left w:val="none" w:sz="0" w:space="0" w:color="auto"/>
                    <w:bottom w:val="none" w:sz="0" w:space="0" w:color="auto"/>
                    <w:right w:val="none" w:sz="0" w:space="0" w:color="auto"/>
                  </w:divBdr>
                  <w:divsChild>
                    <w:div w:id="308098032">
                      <w:marLeft w:val="0"/>
                      <w:marRight w:val="0"/>
                      <w:marTop w:val="0"/>
                      <w:marBottom w:val="0"/>
                      <w:divBdr>
                        <w:top w:val="none" w:sz="0" w:space="0" w:color="auto"/>
                        <w:left w:val="none" w:sz="0" w:space="0" w:color="auto"/>
                        <w:bottom w:val="none" w:sz="0" w:space="0" w:color="auto"/>
                        <w:right w:val="none" w:sz="0" w:space="0" w:color="auto"/>
                      </w:divBdr>
                    </w:div>
                  </w:divsChild>
                </w:div>
                <w:div w:id="1976906531">
                  <w:marLeft w:val="0"/>
                  <w:marRight w:val="0"/>
                  <w:marTop w:val="0"/>
                  <w:marBottom w:val="0"/>
                  <w:divBdr>
                    <w:top w:val="none" w:sz="0" w:space="0" w:color="auto"/>
                    <w:left w:val="none" w:sz="0" w:space="0" w:color="auto"/>
                    <w:bottom w:val="none" w:sz="0" w:space="0" w:color="auto"/>
                    <w:right w:val="none" w:sz="0" w:space="0" w:color="auto"/>
                  </w:divBdr>
                  <w:divsChild>
                    <w:div w:id="757019511">
                      <w:marLeft w:val="0"/>
                      <w:marRight w:val="0"/>
                      <w:marTop w:val="0"/>
                      <w:marBottom w:val="0"/>
                      <w:divBdr>
                        <w:top w:val="none" w:sz="0" w:space="0" w:color="auto"/>
                        <w:left w:val="none" w:sz="0" w:space="0" w:color="auto"/>
                        <w:bottom w:val="none" w:sz="0" w:space="0" w:color="auto"/>
                        <w:right w:val="none" w:sz="0" w:space="0" w:color="auto"/>
                      </w:divBdr>
                    </w:div>
                  </w:divsChild>
                </w:div>
                <w:div w:id="1332098858">
                  <w:marLeft w:val="0"/>
                  <w:marRight w:val="0"/>
                  <w:marTop w:val="0"/>
                  <w:marBottom w:val="0"/>
                  <w:divBdr>
                    <w:top w:val="none" w:sz="0" w:space="0" w:color="auto"/>
                    <w:left w:val="none" w:sz="0" w:space="0" w:color="auto"/>
                    <w:bottom w:val="none" w:sz="0" w:space="0" w:color="auto"/>
                    <w:right w:val="none" w:sz="0" w:space="0" w:color="auto"/>
                  </w:divBdr>
                  <w:divsChild>
                    <w:div w:id="1376152679">
                      <w:marLeft w:val="0"/>
                      <w:marRight w:val="0"/>
                      <w:marTop w:val="0"/>
                      <w:marBottom w:val="0"/>
                      <w:divBdr>
                        <w:top w:val="none" w:sz="0" w:space="0" w:color="auto"/>
                        <w:left w:val="none" w:sz="0" w:space="0" w:color="auto"/>
                        <w:bottom w:val="none" w:sz="0" w:space="0" w:color="auto"/>
                        <w:right w:val="none" w:sz="0" w:space="0" w:color="auto"/>
                      </w:divBdr>
                    </w:div>
                    <w:div w:id="1360350872">
                      <w:marLeft w:val="0"/>
                      <w:marRight w:val="0"/>
                      <w:marTop w:val="0"/>
                      <w:marBottom w:val="0"/>
                      <w:divBdr>
                        <w:top w:val="none" w:sz="0" w:space="0" w:color="auto"/>
                        <w:left w:val="none" w:sz="0" w:space="0" w:color="auto"/>
                        <w:bottom w:val="none" w:sz="0" w:space="0" w:color="auto"/>
                        <w:right w:val="none" w:sz="0" w:space="0" w:color="auto"/>
                      </w:divBdr>
                    </w:div>
                  </w:divsChild>
                </w:div>
                <w:div w:id="590822455">
                  <w:marLeft w:val="0"/>
                  <w:marRight w:val="0"/>
                  <w:marTop w:val="0"/>
                  <w:marBottom w:val="0"/>
                  <w:divBdr>
                    <w:top w:val="none" w:sz="0" w:space="0" w:color="auto"/>
                    <w:left w:val="none" w:sz="0" w:space="0" w:color="auto"/>
                    <w:bottom w:val="none" w:sz="0" w:space="0" w:color="auto"/>
                    <w:right w:val="none" w:sz="0" w:space="0" w:color="auto"/>
                  </w:divBdr>
                  <w:divsChild>
                    <w:div w:id="1424838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251171">
          <w:marLeft w:val="0"/>
          <w:marRight w:val="0"/>
          <w:marTop w:val="0"/>
          <w:marBottom w:val="0"/>
          <w:divBdr>
            <w:top w:val="none" w:sz="0" w:space="0" w:color="auto"/>
            <w:left w:val="none" w:sz="0" w:space="0" w:color="auto"/>
            <w:bottom w:val="none" w:sz="0" w:space="0" w:color="auto"/>
            <w:right w:val="none" w:sz="0" w:space="0" w:color="auto"/>
          </w:divBdr>
        </w:div>
      </w:divsChild>
    </w:div>
    <w:div w:id="1205869016">
      <w:bodyDiv w:val="1"/>
      <w:marLeft w:val="0"/>
      <w:marRight w:val="0"/>
      <w:marTop w:val="0"/>
      <w:marBottom w:val="0"/>
      <w:divBdr>
        <w:top w:val="none" w:sz="0" w:space="0" w:color="auto"/>
        <w:left w:val="none" w:sz="0" w:space="0" w:color="auto"/>
        <w:bottom w:val="none" w:sz="0" w:space="0" w:color="auto"/>
        <w:right w:val="none" w:sz="0" w:space="0" w:color="auto"/>
      </w:divBdr>
      <w:divsChild>
        <w:div w:id="2027441396">
          <w:marLeft w:val="0"/>
          <w:marRight w:val="0"/>
          <w:marTop w:val="0"/>
          <w:marBottom w:val="0"/>
          <w:divBdr>
            <w:top w:val="none" w:sz="0" w:space="0" w:color="auto"/>
            <w:left w:val="none" w:sz="0" w:space="0" w:color="auto"/>
            <w:bottom w:val="none" w:sz="0" w:space="0" w:color="auto"/>
            <w:right w:val="none" w:sz="0" w:space="0" w:color="auto"/>
          </w:divBdr>
        </w:div>
        <w:div w:id="35282950">
          <w:marLeft w:val="0"/>
          <w:marRight w:val="0"/>
          <w:marTop w:val="0"/>
          <w:marBottom w:val="0"/>
          <w:divBdr>
            <w:top w:val="none" w:sz="0" w:space="0" w:color="auto"/>
            <w:left w:val="none" w:sz="0" w:space="0" w:color="auto"/>
            <w:bottom w:val="none" w:sz="0" w:space="0" w:color="auto"/>
            <w:right w:val="none" w:sz="0" w:space="0" w:color="auto"/>
          </w:divBdr>
          <w:divsChild>
            <w:div w:id="148639391">
              <w:marLeft w:val="-75"/>
              <w:marRight w:val="0"/>
              <w:marTop w:val="30"/>
              <w:marBottom w:val="30"/>
              <w:divBdr>
                <w:top w:val="none" w:sz="0" w:space="0" w:color="auto"/>
                <w:left w:val="none" w:sz="0" w:space="0" w:color="auto"/>
                <w:bottom w:val="none" w:sz="0" w:space="0" w:color="auto"/>
                <w:right w:val="none" w:sz="0" w:space="0" w:color="auto"/>
              </w:divBdr>
              <w:divsChild>
                <w:div w:id="733240253">
                  <w:marLeft w:val="0"/>
                  <w:marRight w:val="0"/>
                  <w:marTop w:val="0"/>
                  <w:marBottom w:val="0"/>
                  <w:divBdr>
                    <w:top w:val="none" w:sz="0" w:space="0" w:color="auto"/>
                    <w:left w:val="none" w:sz="0" w:space="0" w:color="auto"/>
                    <w:bottom w:val="none" w:sz="0" w:space="0" w:color="auto"/>
                    <w:right w:val="none" w:sz="0" w:space="0" w:color="auto"/>
                  </w:divBdr>
                  <w:divsChild>
                    <w:div w:id="1501770970">
                      <w:marLeft w:val="0"/>
                      <w:marRight w:val="0"/>
                      <w:marTop w:val="0"/>
                      <w:marBottom w:val="0"/>
                      <w:divBdr>
                        <w:top w:val="none" w:sz="0" w:space="0" w:color="auto"/>
                        <w:left w:val="none" w:sz="0" w:space="0" w:color="auto"/>
                        <w:bottom w:val="none" w:sz="0" w:space="0" w:color="auto"/>
                        <w:right w:val="none" w:sz="0" w:space="0" w:color="auto"/>
                      </w:divBdr>
                    </w:div>
                  </w:divsChild>
                </w:div>
                <w:div w:id="190842947">
                  <w:marLeft w:val="0"/>
                  <w:marRight w:val="0"/>
                  <w:marTop w:val="0"/>
                  <w:marBottom w:val="0"/>
                  <w:divBdr>
                    <w:top w:val="none" w:sz="0" w:space="0" w:color="auto"/>
                    <w:left w:val="none" w:sz="0" w:space="0" w:color="auto"/>
                    <w:bottom w:val="none" w:sz="0" w:space="0" w:color="auto"/>
                    <w:right w:val="none" w:sz="0" w:space="0" w:color="auto"/>
                  </w:divBdr>
                  <w:divsChild>
                    <w:div w:id="1933733409">
                      <w:marLeft w:val="0"/>
                      <w:marRight w:val="0"/>
                      <w:marTop w:val="0"/>
                      <w:marBottom w:val="0"/>
                      <w:divBdr>
                        <w:top w:val="none" w:sz="0" w:space="0" w:color="auto"/>
                        <w:left w:val="none" w:sz="0" w:space="0" w:color="auto"/>
                        <w:bottom w:val="none" w:sz="0" w:space="0" w:color="auto"/>
                        <w:right w:val="none" w:sz="0" w:space="0" w:color="auto"/>
                      </w:divBdr>
                    </w:div>
                  </w:divsChild>
                </w:div>
                <w:div w:id="284508994">
                  <w:marLeft w:val="0"/>
                  <w:marRight w:val="0"/>
                  <w:marTop w:val="0"/>
                  <w:marBottom w:val="0"/>
                  <w:divBdr>
                    <w:top w:val="none" w:sz="0" w:space="0" w:color="auto"/>
                    <w:left w:val="none" w:sz="0" w:space="0" w:color="auto"/>
                    <w:bottom w:val="none" w:sz="0" w:space="0" w:color="auto"/>
                    <w:right w:val="none" w:sz="0" w:space="0" w:color="auto"/>
                  </w:divBdr>
                  <w:divsChild>
                    <w:div w:id="114716834">
                      <w:marLeft w:val="0"/>
                      <w:marRight w:val="0"/>
                      <w:marTop w:val="0"/>
                      <w:marBottom w:val="0"/>
                      <w:divBdr>
                        <w:top w:val="none" w:sz="0" w:space="0" w:color="auto"/>
                        <w:left w:val="none" w:sz="0" w:space="0" w:color="auto"/>
                        <w:bottom w:val="none" w:sz="0" w:space="0" w:color="auto"/>
                        <w:right w:val="none" w:sz="0" w:space="0" w:color="auto"/>
                      </w:divBdr>
                    </w:div>
                  </w:divsChild>
                </w:div>
                <w:div w:id="1873766580">
                  <w:marLeft w:val="0"/>
                  <w:marRight w:val="0"/>
                  <w:marTop w:val="0"/>
                  <w:marBottom w:val="0"/>
                  <w:divBdr>
                    <w:top w:val="none" w:sz="0" w:space="0" w:color="auto"/>
                    <w:left w:val="none" w:sz="0" w:space="0" w:color="auto"/>
                    <w:bottom w:val="none" w:sz="0" w:space="0" w:color="auto"/>
                    <w:right w:val="none" w:sz="0" w:space="0" w:color="auto"/>
                  </w:divBdr>
                  <w:divsChild>
                    <w:div w:id="1240483107">
                      <w:marLeft w:val="0"/>
                      <w:marRight w:val="0"/>
                      <w:marTop w:val="0"/>
                      <w:marBottom w:val="0"/>
                      <w:divBdr>
                        <w:top w:val="none" w:sz="0" w:space="0" w:color="auto"/>
                        <w:left w:val="none" w:sz="0" w:space="0" w:color="auto"/>
                        <w:bottom w:val="none" w:sz="0" w:space="0" w:color="auto"/>
                        <w:right w:val="none" w:sz="0" w:space="0" w:color="auto"/>
                      </w:divBdr>
                    </w:div>
                  </w:divsChild>
                </w:div>
                <w:div w:id="1749037062">
                  <w:marLeft w:val="0"/>
                  <w:marRight w:val="0"/>
                  <w:marTop w:val="0"/>
                  <w:marBottom w:val="0"/>
                  <w:divBdr>
                    <w:top w:val="none" w:sz="0" w:space="0" w:color="auto"/>
                    <w:left w:val="none" w:sz="0" w:space="0" w:color="auto"/>
                    <w:bottom w:val="none" w:sz="0" w:space="0" w:color="auto"/>
                    <w:right w:val="none" w:sz="0" w:space="0" w:color="auto"/>
                  </w:divBdr>
                  <w:divsChild>
                    <w:div w:id="1571380453">
                      <w:marLeft w:val="0"/>
                      <w:marRight w:val="0"/>
                      <w:marTop w:val="0"/>
                      <w:marBottom w:val="0"/>
                      <w:divBdr>
                        <w:top w:val="none" w:sz="0" w:space="0" w:color="auto"/>
                        <w:left w:val="none" w:sz="0" w:space="0" w:color="auto"/>
                        <w:bottom w:val="none" w:sz="0" w:space="0" w:color="auto"/>
                        <w:right w:val="none" w:sz="0" w:space="0" w:color="auto"/>
                      </w:divBdr>
                    </w:div>
                  </w:divsChild>
                </w:div>
                <w:div w:id="558825666">
                  <w:marLeft w:val="0"/>
                  <w:marRight w:val="0"/>
                  <w:marTop w:val="0"/>
                  <w:marBottom w:val="0"/>
                  <w:divBdr>
                    <w:top w:val="none" w:sz="0" w:space="0" w:color="auto"/>
                    <w:left w:val="none" w:sz="0" w:space="0" w:color="auto"/>
                    <w:bottom w:val="none" w:sz="0" w:space="0" w:color="auto"/>
                    <w:right w:val="none" w:sz="0" w:space="0" w:color="auto"/>
                  </w:divBdr>
                  <w:divsChild>
                    <w:div w:id="1781878563">
                      <w:marLeft w:val="0"/>
                      <w:marRight w:val="0"/>
                      <w:marTop w:val="0"/>
                      <w:marBottom w:val="0"/>
                      <w:divBdr>
                        <w:top w:val="none" w:sz="0" w:space="0" w:color="auto"/>
                        <w:left w:val="none" w:sz="0" w:space="0" w:color="auto"/>
                        <w:bottom w:val="none" w:sz="0" w:space="0" w:color="auto"/>
                        <w:right w:val="none" w:sz="0" w:space="0" w:color="auto"/>
                      </w:divBdr>
                    </w:div>
                  </w:divsChild>
                </w:div>
                <w:div w:id="609238208">
                  <w:marLeft w:val="0"/>
                  <w:marRight w:val="0"/>
                  <w:marTop w:val="0"/>
                  <w:marBottom w:val="0"/>
                  <w:divBdr>
                    <w:top w:val="none" w:sz="0" w:space="0" w:color="auto"/>
                    <w:left w:val="none" w:sz="0" w:space="0" w:color="auto"/>
                    <w:bottom w:val="none" w:sz="0" w:space="0" w:color="auto"/>
                    <w:right w:val="none" w:sz="0" w:space="0" w:color="auto"/>
                  </w:divBdr>
                  <w:divsChild>
                    <w:div w:id="148208116">
                      <w:marLeft w:val="0"/>
                      <w:marRight w:val="0"/>
                      <w:marTop w:val="0"/>
                      <w:marBottom w:val="0"/>
                      <w:divBdr>
                        <w:top w:val="none" w:sz="0" w:space="0" w:color="auto"/>
                        <w:left w:val="none" w:sz="0" w:space="0" w:color="auto"/>
                        <w:bottom w:val="none" w:sz="0" w:space="0" w:color="auto"/>
                        <w:right w:val="none" w:sz="0" w:space="0" w:color="auto"/>
                      </w:divBdr>
                    </w:div>
                  </w:divsChild>
                </w:div>
                <w:div w:id="547688844">
                  <w:marLeft w:val="0"/>
                  <w:marRight w:val="0"/>
                  <w:marTop w:val="0"/>
                  <w:marBottom w:val="0"/>
                  <w:divBdr>
                    <w:top w:val="none" w:sz="0" w:space="0" w:color="auto"/>
                    <w:left w:val="none" w:sz="0" w:space="0" w:color="auto"/>
                    <w:bottom w:val="none" w:sz="0" w:space="0" w:color="auto"/>
                    <w:right w:val="none" w:sz="0" w:space="0" w:color="auto"/>
                  </w:divBdr>
                  <w:divsChild>
                    <w:div w:id="706368649">
                      <w:marLeft w:val="0"/>
                      <w:marRight w:val="0"/>
                      <w:marTop w:val="0"/>
                      <w:marBottom w:val="0"/>
                      <w:divBdr>
                        <w:top w:val="none" w:sz="0" w:space="0" w:color="auto"/>
                        <w:left w:val="none" w:sz="0" w:space="0" w:color="auto"/>
                        <w:bottom w:val="none" w:sz="0" w:space="0" w:color="auto"/>
                        <w:right w:val="none" w:sz="0" w:space="0" w:color="auto"/>
                      </w:divBdr>
                    </w:div>
                  </w:divsChild>
                </w:div>
                <w:div w:id="315647836">
                  <w:marLeft w:val="0"/>
                  <w:marRight w:val="0"/>
                  <w:marTop w:val="0"/>
                  <w:marBottom w:val="0"/>
                  <w:divBdr>
                    <w:top w:val="none" w:sz="0" w:space="0" w:color="auto"/>
                    <w:left w:val="none" w:sz="0" w:space="0" w:color="auto"/>
                    <w:bottom w:val="none" w:sz="0" w:space="0" w:color="auto"/>
                    <w:right w:val="none" w:sz="0" w:space="0" w:color="auto"/>
                  </w:divBdr>
                  <w:divsChild>
                    <w:div w:id="641009048">
                      <w:marLeft w:val="0"/>
                      <w:marRight w:val="0"/>
                      <w:marTop w:val="0"/>
                      <w:marBottom w:val="0"/>
                      <w:divBdr>
                        <w:top w:val="none" w:sz="0" w:space="0" w:color="auto"/>
                        <w:left w:val="none" w:sz="0" w:space="0" w:color="auto"/>
                        <w:bottom w:val="none" w:sz="0" w:space="0" w:color="auto"/>
                        <w:right w:val="none" w:sz="0" w:space="0" w:color="auto"/>
                      </w:divBdr>
                    </w:div>
                  </w:divsChild>
                </w:div>
                <w:div w:id="190992882">
                  <w:marLeft w:val="0"/>
                  <w:marRight w:val="0"/>
                  <w:marTop w:val="0"/>
                  <w:marBottom w:val="0"/>
                  <w:divBdr>
                    <w:top w:val="none" w:sz="0" w:space="0" w:color="auto"/>
                    <w:left w:val="none" w:sz="0" w:space="0" w:color="auto"/>
                    <w:bottom w:val="none" w:sz="0" w:space="0" w:color="auto"/>
                    <w:right w:val="none" w:sz="0" w:space="0" w:color="auto"/>
                  </w:divBdr>
                  <w:divsChild>
                    <w:div w:id="1661227611">
                      <w:marLeft w:val="0"/>
                      <w:marRight w:val="0"/>
                      <w:marTop w:val="0"/>
                      <w:marBottom w:val="0"/>
                      <w:divBdr>
                        <w:top w:val="none" w:sz="0" w:space="0" w:color="auto"/>
                        <w:left w:val="none" w:sz="0" w:space="0" w:color="auto"/>
                        <w:bottom w:val="none" w:sz="0" w:space="0" w:color="auto"/>
                        <w:right w:val="none" w:sz="0" w:space="0" w:color="auto"/>
                      </w:divBdr>
                    </w:div>
                  </w:divsChild>
                </w:div>
                <w:div w:id="25522828">
                  <w:marLeft w:val="0"/>
                  <w:marRight w:val="0"/>
                  <w:marTop w:val="0"/>
                  <w:marBottom w:val="0"/>
                  <w:divBdr>
                    <w:top w:val="none" w:sz="0" w:space="0" w:color="auto"/>
                    <w:left w:val="none" w:sz="0" w:space="0" w:color="auto"/>
                    <w:bottom w:val="none" w:sz="0" w:space="0" w:color="auto"/>
                    <w:right w:val="none" w:sz="0" w:space="0" w:color="auto"/>
                  </w:divBdr>
                  <w:divsChild>
                    <w:div w:id="1262058518">
                      <w:marLeft w:val="0"/>
                      <w:marRight w:val="0"/>
                      <w:marTop w:val="0"/>
                      <w:marBottom w:val="0"/>
                      <w:divBdr>
                        <w:top w:val="none" w:sz="0" w:space="0" w:color="auto"/>
                        <w:left w:val="none" w:sz="0" w:space="0" w:color="auto"/>
                        <w:bottom w:val="none" w:sz="0" w:space="0" w:color="auto"/>
                        <w:right w:val="none" w:sz="0" w:space="0" w:color="auto"/>
                      </w:divBdr>
                    </w:div>
                  </w:divsChild>
                </w:div>
                <w:div w:id="992177334">
                  <w:marLeft w:val="0"/>
                  <w:marRight w:val="0"/>
                  <w:marTop w:val="0"/>
                  <w:marBottom w:val="0"/>
                  <w:divBdr>
                    <w:top w:val="none" w:sz="0" w:space="0" w:color="auto"/>
                    <w:left w:val="none" w:sz="0" w:space="0" w:color="auto"/>
                    <w:bottom w:val="none" w:sz="0" w:space="0" w:color="auto"/>
                    <w:right w:val="none" w:sz="0" w:space="0" w:color="auto"/>
                  </w:divBdr>
                  <w:divsChild>
                    <w:div w:id="96215020">
                      <w:marLeft w:val="0"/>
                      <w:marRight w:val="0"/>
                      <w:marTop w:val="0"/>
                      <w:marBottom w:val="0"/>
                      <w:divBdr>
                        <w:top w:val="none" w:sz="0" w:space="0" w:color="auto"/>
                        <w:left w:val="none" w:sz="0" w:space="0" w:color="auto"/>
                        <w:bottom w:val="none" w:sz="0" w:space="0" w:color="auto"/>
                        <w:right w:val="none" w:sz="0" w:space="0" w:color="auto"/>
                      </w:divBdr>
                    </w:div>
                  </w:divsChild>
                </w:div>
                <w:div w:id="2056275089">
                  <w:marLeft w:val="0"/>
                  <w:marRight w:val="0"/>
                  <w:marTop w:val="0"/>
                  <w:marBottom w:val="0"/>
                  <w:divBdr>
                    <w:top w:val="none" w:sz="0" w:space="0" w:color="auto"/>
                    <w:left w:val="none" w:sz="0" w:space="0" w:color="auto"/>
                    <w:bottom w:val="none" w:sz="0" w:space="0" w:color="auto"/>
                    <w:right w:val="none" w:sz="0" w:space="0" w:color="auto"/>
                  </w:divBdr>
                  <w:divsChild>
                    <w:div w:id="576787000">
                      <w:marLeft w:val="0"/>
                      <w:marRight w:val="0"/>
                      <w:marTop w:val="0"/>
                      <w:marBottom w:val="0"/>
                      <w:divBdr>
                        <w:top w:val="none" w:sz="0" w:space="0" w:color="auto"/>
                        <w:left w:val="none" w:sz="0" w:space="0" w:color="auto"/>
                        <w:bottom w:val="none" w:sz="0" w:space="0" w:color="auto"/>
                        <w:right w:val="none" w:sz="0" w:space="0" w:color="auto"/>
                      </w:divBdr>
                    </w:div>
                  </w:divsChild>
                </w:div>
                <w:div w:id="175311297">
                  <w:marLeft w:val="0"/>
                  <w:marRight w:val="0"/>
                  <w:marTop w:val="0"/>
                  <w:marBottom w:val="0"/>
                  <w:divBdr>
                    <w:top w:val="none" w:sz="0" w:space="0" w:color="auto"/>
                    <w:left w:val="none" w:sz="0" w:space="0" w:color="auto"/>
                    <w:bottom w:val="none" w:sz="0" w:space="0" w:color="auto"/>
                    <w:right w:val="none" w:sz="0" w:space="0" w:color="auto"/>
                  </w:divBdr>
                  <w:divsChild>
                    <w:div w:id="368184087">
                      <w:marLeft w:val="0"/>
                      <w:marRight w:val="0"/>
                      <w:marTop w:val="0"/>
                      <w:marBottom w:val="0"/>
                      <w:divBdr>
                        <w:top w:val="none" w:sz="0" w:space="0" w:color="auto"/>
                        <w:left w:val="none" w:sz="0" w:space="0" w:color="auto"/>
                        <w:bottom w:val="none" w:sz="0" w:space="0" w:color="auto"/>
                        <w:right w:val="none" w:sz="0" w:space="0" w:color="auto"/>
                      </w:divBdr>
                    </w:div>
                  </w:divsChild>
                </w:div>
                <w:div w:id="991451793">
                  <w:marLeft w:val="0"/>
                  <w:marRight w:val="0"/>
                  <w:marTop w:val="0"/>
                  <w:marBottom w:val="0"/>
                  <w:divBdr>
                    <w:top w:val="none" w:sz="0" w:space="0" w:color="auto"/>
                    <w:left w:val="none" w:sz="0" w:space="0" w:color="auto"/>
                    <w:bottom w:val="none" w:sz="0" w:space="0" w:color="auto"/>
                    <w:right w:val="none" w:sz="0" w:space="0" w:color="auto"/>
                  </w:divBdr>
                  <w:divsChild>
                    <w:div w:id="1326083862">
                      <w:marLeft w:val="0"/>
                      <w:marRight w:val="0"/>
                      <w:marTop w:val="0"/>
                      <w:marBottom w:val="0"/>
                      <w:divBdr>
                        <w:top w:val="none" w:sz="0" w:space="0" w:color="auto"/>
                        <w:left w:val="none" w:sz="0" w:space="0" w:color="auto"/>
                        <w:bottom w:val="none" w:sz="0" w:space="0" w:color="auto"/>
                        <w:right w:val="none" w:sz="0" w:space="0" w:color="auto"/>
                      </w:divBdr>
                    </w:div>
                  </w:divsChild>
                </w:div>
                <w:div w:id="1087267845">
                  <w:marLeft w:val="0"/>
                  <w:marRight w:val="0"/>
                  <w:marTop w:val="0"/>
                  <w:marBottom w:val="0"/>
                  <w:divBdr>
                    <w:top w:val="none" w:sz="0" w:space="0" w:color="auto"/>
                    <w:left w:val="none" w:sz="0" w:space="0" w:color="auto"/>
                    <w:bottom w:val="none" w:sz="0" w:space="0" w:color="auto"/>
                    <w:right w:val="none" w:sz="0" w:space="0" w:color="auto"/>
                  </w:divBdr>
                  <w:divsChild>
                    <w:div w:id="7411331">
                      <w:marLeft w:val="0"/>
                      <w:marRight w:val="0"/>
                      <w:marTop w:val="0"/>
                      <w:marBottom w:val="0"/>
                      <w:divBdr>
                        <w:top w:val="none" w:sz="0" w:space="0" w:color="auto"/>
                        <w:left w:val="none" w:sz="0" w:space="0" w:color="auto"/>
                        <w:bottom w:val="none" w:sz="0" w:space="0" w:color="auto"/>
                        <w:right w:val="none" w:sz="0" w:space="0" w:color="auto"/>
                      </w:divBdr>
                    </w:div>
                  </w:divsChild>
                </w:div>
                <w:div w:id="599339475">
                  <w:marLeft w:val="0"/>
                  <w:marRight w:val="0"/>
                  <w:marTop w:val="0"/>
                  <w:marBottom w:val="0"/>
                  <w:divBdr>
                    <w:top w:val="none" w:sz="0" w:space="0" w:color="auto"/>
                    <w:left w:val="none" w:sz="0" w:space="0" w:color="auto"/>
                    <w:bottom w:val="none" w:sz="0" w:space="0" w:color="auto"/>
                    <w:right w:val="none" w:sz="0" w:space="0" w:color="auto"/>
                  </w:divBdr>
                  <w:divsChild>
                    <w:div w:id="796921564">
                      <w:marLeft w:val="0"/>
                      <w:marRight w:val="0"/>
                      <w:marTop w:val="0"/>
                      <w:marBottom w:val="0"/>
                      <w:divBdr>
                        <w:top w:val="none" w:sz="0" w:space="0" w:color="auto"/>
                        <w:left w:val="none" w:sz="0" w:space="0" w:color="auto"/>
                        <w:bottom w:val="none" w:sz="0" w:space="0" w:color="auto"/>
                        <w:right w:val="none" w:sz="0" w:space="0" w:color="auto"/>
                      </w:divBdr>
                    </w:div>
                  </w:divsChild>
                </w:div>
                <w:div w:id="181894362">
                  <w:marLeft w:val="0"/>
                  <w:marRight w:val="0"/>
                  <w:marTop w:val="0"/>
                  <w:marBottom w:val="0"/>
                  <w:divBdr>
                    <w:top w:val="none" w:sz="0" w:space="0" w:color="auto"/>
                    <w:left w:val="none" w:sz="0" w:space="0" w:color="auto"/>
                    <w:bottom w:val="none" w:sz="0" w:space="0" w:color="auto"/>
                    <w:right w:val="none" w:sz="0" w:space="0" w:color="auto"/>
                  </w:divBdr>
                  <w:divsChild>
                    <w:div w:id="1931967740">
                      <w:marLeft w:val="0"/>
                      <w:marRight w:val="0"/>
                      <w:marTop w:val="0"/>
                      <w:marBottom w:val="0"/>
                      <w:divBdr>
                        <w:top w:val="none" w:sz="0" w:space="0" w:color="auto"/>
                        <w:left w:val="none" w:sz="0" w:space="0" w:color="auto"/>
                        <w:bottom w:val="none" w:sz="0" w:space="0" w:color="auto"/>
                        <w:right w:val="none" w:sz="0" w:space="0" w:color="auto"/>
                      </w:divBdr>
                    </w:div>
                  </w:divsChild>
                </w:div>
                <w:div w:id="418797163">
                  <w:marLeft w:val="0"/>
                  <w:marRight w:val="0"/>
                  <w:marTop w:val="0"/>
                  <w:marBottom w:val="0"/>
                  <w:divBdr>
                    <w:top w:val="none" w:sz="0" w:space="0" w:color="auto"/>
                    <w:left w:val="none" w:sz="0" w:space="0" w:color="auto"/>
                    <w:bottom w:val="none" w:sz="0" w:space="0" w:color="auto"/>
                    <w:right w:val="none" w:sz="0" w:space="0" w:color="auto"/>
                  </w:divBdr>
                  <w:divsChild>
                    <w:div w:id="1477407913">
                      <w:marLeft w:val="0"/>
                      <w:marRight w:val="0"/>
                      <w:marTop w:val="0"/>
                      <w:marBottom w:val="0"/>
                      <w:divBdr>
                        <w:top w:val="none" w:sz="0" w:space="0" w:color="auto"/>
                        <w:left w:val="none" w:sz="0" w:space="0" w:color="auto"/>
                        <w:bottom w:val="none" w:sz="0" w:space="0" w:color="auto"/>
                        <w:right w:val="none" w:sz="0" w:space="0" w:color="auto"/>
                      </w:divBdr>
                    </w:div>
                  </w:divsChild>
                </w:div>
                <w:div w:id="1361510852">
                  <w:marLeft w:val="0"/>
                  <w:marRight w:val="0"/>
                  <w:marTop w:val="0"/>
                  <w:marBottom w:val="0"/>
                  <w:divBdr>
                    <w:top w:val="none" w:sz="0" w:space="0" w:color="auto"/>
                    <w:left w:val="none" w:sz="0" w:space="0" w:color="auto"/>
                    <w:bottom w:val="none" w:sz="0" w:space="0" w:color="auto"/>
                    <w:right w:val="none" w:sz="0" w:space="0" w:color="auto"/>
                  </w:divBdr>
                  <w:divsChild>
                    <w:div w:id="1686976281">
                      <w:marLeft w:val="0"/>
                      <w:marRight w:val="0"/>
                      <w:marTop w:val="0"/>
                      <w:marBottom w:val="0"/>
                      <w:divBdr>
                        <w:top w:val="none" w:sz="0" w:space="0" w:color="auto"/>
                        <w:left w:val="none" w:sz="0" w:space="0" w:color="auto"/>
                        <w:bottom w:val="none" w:sz="0" w:space="0" w:color="auto"/>
                        <w:right w:val="none" w:sz="0" w:space="0" w:color="auto"/>
                      </w:divBdr>
                    </w:div>
                  </w:divsChild>
                </w:div>
                <w:div w:id="342249551">
                  <w:marLeft w:val="0"/>
                  <w:marRight w:val="0"/>
                  <w:marTop w:val="0"/>
                  <w:marBottom w:val="0"/>
                  <w:divBdr>
                    <w:top w:val="none" w:sz="0" w:space="0" w:color="auto"/>
                    <w:left w:val="none" w:sz="0" w:space="0" w:color="auto"/>
                    <w:bottom w:val="none" w:sz="0" w:space="0" w:color="auto"/>
                    <w:right w:val="none" w:sz="0" w:space="0" w:color="auto"/>
                  </w:divBdr>
                  <w:divsChild>
                    <w:div w:id="992677876">
                      <w:marLeft w:val="0"/>
                      <w:marRight w:val="0"/>
                      <w:marTop w:val="0"/>
                      <w:marBottom w:val="0"/>
                      <w:divBdr>
                        <w:top w:val="none" w:sz="0" w:space="0" w:color="auto"/>
                        <w:left w:val="none" w:sz="0" w:space="0" w:color="auto"/>
                        <w:bottom w:val="none" w:sz="0" w:space="0" w:color="auto"/>
                        <w:right w:val="none" w:sz="0" w:space="0" w:color="auto"/>
                      </w:divBdr>
                    </w:div>
                  </w:divsChild>
                </w:div>
                <w:div w:id="1530532599">
                  <w:marLeft w:val="0"/>
                  <w:marRight w:val="0"/>
                  <w:marTop w:val="0"/>
                  <w:marBottom w:val="0"/>
                  <w:divBdr>
                    <w:top w:val="none" w:sz="0" w:space="0" w:color="auto"/>
                    <w:left w:val="none" w:sz="0" w:space="0" w:color="auto"/>
                    <w:bottom w:val="none" w:sz="0" w:space="0" w:color="auto"/>
                    <w:right w:val="none" w:sz="0" w:space="0" w:color="auto"/>
                  </w:divBdr>
                  <w:divsChild>
                    <w:div w:id="223563440">
                      <w:marLeft w:val="0"/>
                      <w:marRight w:val="0"/>
                      <w:marTop w:val="0"/>
                      <w:marBottom w:val="0"/>
                      <w:divBdr>
                        <w:top w:val="none" w:sz="0" w:space="0" w:color="auto"/>
                        <w:left w:val="none" w:sz="0" w:space="0" w:color="auto"/>
                        <w:bottom w:val="none" w:sz="0" w:space="0" w:color="auto"/>
                        <w:right w:val="none" w:sz="0" w:space="0" w:color="auto"/>
                      </w:divBdr>
                    </w:div>
                  </w:divsChild>
                </w:div>
                <w:div w:id="1946883714">
                  <w:marLeft w:val="0"/>
                  <w:marRight w:val="0"/>
                  <w:marTop w:val="0"/>
                  <w:marBottom w:val="0"/>
                  <w:divBdr>
                    <w:top w:val="none" w:sz="0" w:space="0" w:color="auto"/>
                    <w:left w:val="none" w:sz="0" w:space="0" w:color="auto"/>
                    <w:bottom w:val="none" w:sz="0" w:space="0" w:color="auto"/>
                    <w:right w:val="none" w:sz="0" w:space="0" w:color="auto"/>
                  </w:divBdr>
                  <w:divsChild>
                    <w:div w:id="212277142">
                      <w:marLeft w:val="0"/>
                      <w:marRight w:val="0"/>
                      <w:marTop w:val="0"/>
                      <w:marBottom w:val="0"/>
                      <w:divBdr>
                        <w:top w:val="none" w:sz="0" w:space="0" w:color="auto"/>
                        <w:left w:val="none" w:sz="0" w:space="0" w:color="auto"/>
                        <w:bottom w:val="none" w:sz="0" w:space="0" w:color="auto"/>
                        <w:right w:val="none" w:sz="0" w:space="0" w:color="auto"/>
                      </w:divBdr>
                    </w:div>
                  </w:divsChild>
                </w:div>
                <w:div w:id="2115174969">
                  <w:marLeft w:val="0"/>
                  <w:marRight w:val="0"/>
                  <w:marTop w:val="0"/>
                  <w:marBottom w:val="0"/>
                  <w:divBdr>
                    <w:top w:val="none" w:sz="0" w:space="0" w:color="auto"/>
                    <w:left w:val="none" w:sz="0" w:space="0" w:color="auto"/>
                    <w:bottom w:val="none" w:sz="0" w:space="0" w:color="auto"/>
                    <w:right w:val="none" w:sz="0" w:space="0" w:color="auto"/>
                  </w:divBdr>
                  <w:divsChild>
                    <w:div w:id="2098819650">
                      <w:marLeft w:val="0"/>
                      <w:marRight w:val="0"/>
                      <w:marTop w:val="0"/>
                      <w:marBottom w:val="0"/>
                      <w:divBdr>
                        <w:top w:val="none" w:sz="0" w:space="0" w:color="auto"/>
                        <w:left w:val="none" w:sz="0" w:space="0" w:color="auto"/>
                        <w:bottom w:val="none" w:sz="0" w:space="0" w:color="auto"/>
                        <w:right w:val="none" w:sz="0" w:space="0" w:color="auto"/>
                      </w:divBdr>
                    </w:div>
                  </w:divsChild>
                </w:div>
                <w:div w:id="228350645">
                  <w:marLeft w:val="0"/>
                  <w:marRight w:val="0"/>
                  <w:marTop w:val="0"/>
                  <w:marBottom w:val="0"/>
                  <w:divBdr>
                    <w:top w:val="none" w:sz="0" w:space="0" w:color="auto"/>
                    <w:left w:val="none" w:sz="0" w:space="0" w:color="auto"/>
                    <w:bottom w:val="none" w:sz="0" w:space="0" w:color="auto"/>
                    <w:right w:val="none" w:sz="0" w:space="0" w:color="auto"/>
                  </w:divBdr>
                  <w:divsChild>
                    <w:div w:id="1091008671">
                      <w:marLeft w:val="0"/>
                      <w:marRight w:val="0"/>
                      <w:marTop w:val="0"/>
                      <w:marBottom w:val="0"/>
                      <w:divBdr>
                        <w:top w:val="none" w:sz="0" w:space="0" w:color="auto"/>
                        <w:left w:val="none" w:sz="0" w:space="0" w:color="auto"/>
                        <w:bottom w:val="none" w:sz="0" w:space="0" w:color="auto"/>
                        <w:right w:val="none" w:sz="0" w:space="0" w:color="auto"/>
                      </w:divBdr>
                    </w:div>
                  </w:divsChild>
                </w:div>
                <w:div w:id="1408458727">
                  <w:marLeft w:val="0"/>
                  <w:marRight w:val="0"/>
                  <w:marTop w:val="0"/>
                  <w:marBottom w:val="0"/>
                  <w:divBdr>
                    <w:top w:val="none" w:sz="0" w:space="0" w:color="auto"/>
                    <w:left w:val="none" w:sz="0" w:space="0" w:color="auto"/>
                    <w:bottom w:val="none" w:sz="0" w:space="0" w:color="auto"/>
                    <w:right w:val="none" w:sz="0" w:space="0" w:color="auto"/>
                  </w:divBdr>
                  <w:divsChild>
                    <w:div w:id="30032102">
                      <w:marLeft w:val="0"/>
                      <w:marRight w:val="0"/>
                      <w:marTop w:val="0"/>
                      <w:marBottom w:val="0"/>
                      <w:divBdr>
                        <w:top w:val="none" w:sz="0" w:space="0" w:color="auto"/>
                        <w:left w:val="none" w:sz="0" w:space="0" w:color="auto"/>
                        <w:bottom w:val="none" w:sz="0" w:space="0" w:color="auto"/>
                        <w:right w:val="none" w:sz="0" w:space="0" w:color="auto"/>
                      </w:divBdr>
                    </w:div>
                  </w:divsChild>
                </w:div>
                <w:div w:id="823088309">
                  <w:marLeft w:val="0"/>
                  <w:marRight w:val="0"/>
                  <w:marTop w:val="0"/>
                  <w:marBottom w:val="0"/>
                  <w:divBdr>
                    <w:top w:val="none" w:sz="0" w:space="0" w:color="auto"/>
                    <w:left w:val="none" w:sz="0" w:space="0" w:color="auto"/>
                    <w:bottom w:val="none" w:sz="0" w:space="0" w:color="auto"/>
                    <w:right w:val="none" w:sz="0" w:space="0" w:color="auto"/>
                  </w:divBdr>
                  <w:divsChild>
                    <w:div w:id="1015696059">
                      <w:marLeft w:val="0"/>
                      <w:marRight w:val="0"/>
                      <w:marTop w:val="0"/>
                      <w:marBottom w:val="0"/>
                      <w:divBdr>
                        <w:top w:val="none" w:sz="0" w:space="0" w:color="auto"/>
                        <w:left w:val="none" w:sz="0" w:space="0" w:color="auto"/>
                        <w:bottom w:val="none" w:sz="0" w:space="0" w:color="auto"/>
                        <w:right w:val="none" w:sz="0" w:space="0" w:color="auto"/>
                      </w:divBdr>
                    </w:div>
                    <w:div w:id="345061021">
                      <w:marLeft w:val="0"/>
                      <w:marRight w:val="0"/>
                      <w:marTop w:val="0"/>
                      <w:marBottom w:val="0"/>
                      <w:divBdr>
                        <w:top w:val="none" w:sz="0" w:space="0" w:color="auto"/>
                        <w:left w:val="none" w:sz="0" w:space="0" w:color="auto"/>
                        <w:bottom w:val="none" w:sz="0" w:space="0" w:color="auto"/>
                        <w:right w:val="none" w:sz="0" w:space="0" w:color="auto"/>
                      </w:divBdr>
                    </w:div>
                  </w:divsChild>
                </w:div>
                <w:div w:id="716709453">
                  <w:marLeft w:val="0"/>
                  <w:marRight w:val="0"/>
                  <w:marTop w:val="0"/>
                  <w:marBottom w:val="0"/>
                  <w:divBdr>
                    <w:top w:val="none" w:sz="0" w:space="0" w:color="auto"/>
                    <w:left w:val="none" w:sz="0" w:space="0" w:color="auto"/>
                    <w:bottom w:val="none" w:sz="0" w:space="0" w:color="auto"/>
                    <w:right w:val="none" w:sz="0" w:space="0" w:color="auto"/>
                  </w:divBdr>
                  <w:divsChild>
                    <w:div w:id="1203589464">
                      <w:marLeft w:val="0"/>
                      <w:marRight w:val="0"/>
                      <w:marTop w:val="0"/>
                      <w:marBottom w:val="0"/>
                      <w:divBdr>
                        <w:top w:val="none" w:sz="0" w:space="0" w:color="auto"/>
                        <w:left w:val="none" w:sz="0" w:space="0" w:color="auto"/>
                        <w:bottom w:val="none" w:sz="0" w:space="0" w:color="auto"/>
                        <w:right w:val="none" w:sz="0" w:space="0" w:color="auto"/>
                      </w:divBdr>
                    </w:div>
                  </w:divsChild>
                </w:div>
                <w:div w:id="392780347">
                  <w:marLeft w:val="0"/>
                  <w:marRight w:val="0"/>
                  <w:marTop w:val="0"/>
                  <w:marBottom w:val="0"/>
                  <w:divBdr>
                    <w:top w:val="none" w:sz="0" w:space="0" w:color="auto"/>
                    <w:left w:val="none" w:sz="0" w:space="0" w:color="auto"/>
                    <w:bottom w:val="none" w:sz="0" w:space="0" w:color="auto"/>
                    <w:right w:val="none" w:sz="0" w:space="0" w:color="auto"/>
                  </w:divBdr>
                  <w:divsChild>
                    <w:div w:id="49227502">
                      <w:marLeft w:val="0"/>
                      <w:marRight w:val="0"/>
                      <w:marTop w:val="0"/>
                      <w:marBottom w:val="0"/>
                      <w:divBdr>
                        <w:top w:val="none" w:sz="0" w:space="0" w:color="auto"/>
                        <w:left w:val="none" w:sz="0" w:space="0" w:color="auto"/>
                        <w:bottom w:val="none" w:sz="0" w:space="0" w:color="auto"/>
                        <w:right w:val="none" w:sz="0" w:space="0" w:color="auto"/>
                      </w:divBdr>
                    </w:div>
                  </w:divsChild>
                </w:div>
                <w:div w:id="165633239">
                  <w:marLeft w:val="0"/>
                  <w:marRight w:val="0"/>
                  <w:marTop w:val="0"/>
                  <w:marBottom w:val="0"/>
                  <w:divBdr>
                    <w:top w:val="none" w:sz="0" w:space="0" w:color="auto"/>
                    <w:left w:val="none" w:sz="0" w:space="0" w:color="auto"/>
                    <w:bottom w:val="none" w:sz="0" w:space="0" w:color="auto"/>
                    <w:right w:val="none" w:sz="0" w:space="0" w:color="auto"/>
                  </w:divBdr>
                  <w:divsChild>
                    <w:div w:id="681706691">
                      <w:marLeft w:val="0"/>
                      <w:marRight w:val="0"/>
                      <w:marTop w:val="0"/>
                      <w:marBottom w:val="0"/>
                      <w:divBdr>
                        <w:top w:val="none" w:sz="0" w:space="0" w:color="auto"/>
                        <w:left w:val="none" w:sz="0" w:space="0" w:color="auto"/>
                        <w:bottom w:val="none" w:sz="0" w:space="0" w:color="auto"/>
                        <w:right w:val="none" w:sz="0" w:space="0" w:color="auto"/>
                      </w:divBdr>
                    </w:div>
                    <w:div w:id="1220482917">
                      <w:marLeft w:val="0"/>
                      <w:marRight w:val="0"/>
                      <w:marTop w:val="0"/>
                      <w:marBottom w:val="0"/>
                      <w:divBdr>
                        <w:top w:val="none" w:sz="0" w:space="0" w:color="auto"/>
                        <w:left w:val="none" w:sz="0" w:space="0" w:color="auto"/>
                        <w:bottom w:val="none" w:sz="0" w:space="0" w:color="auto"/>
                        <w:right w:val="none" w:sz="0" w:space="0" w:color="auto"/>
                      </w:divBdr>
                    </w:div>
                  </w:divsChild>
                </w:div>
                <w:div w:id="1528179082">
                  <w:marLeft w:val="0"/>
                  <w:marRight w:val="0"/>
                  <w:marTop w:val="0"/>
                  <w:marBottom w:val="0"/>
                  <w:divBdr>
                    <w:top w:val="none" w:sz="0" w:space="0" w:color="auto"/>
                    <w:left w:val="none" w:sz="0" w:space="0" w:color="auto"/>
                    <w:bottom w:val="none" w:sz="0" w:space="0" w:color="auto"/>
                    <w:right w:val="none" w:sz="0" w:space="0" w:color="auto"/>
                  </w:divBdr>
                  <w:divsChild>
                    <w:div w:id="932282046">
                      <w:marLeft w:val="0"/>
                      <w:marRight w:val="0"/>
                      <w:marTop w:val="0"/>
                      <w:marBottom w:val="0"/>
                      <w:divBdr>
                        <w:top w:val="none" w:sz="0" w:space="0" w:color="auto"/>
                        <w:left w:val="none" w:sz="0" w:space="0" w:color="auto"/>
                        <w:bottom w:val="none" w:sz="0" w:space="0" w:color="auto"/>
                        <w:right w:val="none" w:sz="0" w:space="0" w:color="auto"/>
                      </w:divBdr>
                    </w:div>
                  </w:divsChild>
                </w:div>
                <w:div w:id="435757355">
                  <w:marLeft w:val="0"/>
                  <w:marRight w:val="0"/>
                  <w:marTop w:val="0"/>
                  <w:marBottom w:val="0"/>
                  <w:divBdr>
                    <w:top w:val="none" w:sz="0" w:space="0" w:color="auto"/>
                    <w:left w:val="none" w:sz="0" w:space="0" w:color="auto"/>
                    <w:bottom w:val="none" w:sz="0" w:space="0" w:color="auto"/>
                    <w:right w:val="none" w:sz="0" w:space="0" w:color="auto"/>
                  </w:divBdr>
                  <w:divsChild>
                    <w:div w:id="703285998">
                      <w:marLeft w:val="0"/>
                      <w:marRight w:val="0"/>
                      <w:marTop w:val="0"/>
                      <w:marBottom w:val="0"/>
                      <w:divBdr>
                        <w:top w:val="none" w:sz="0" w:space="0" w:color="auto"/>
                        <w:left w:val="none" w:sz="0" w:space="0" w:color="auto"/>
                        <w:bottom w:val="none" w:sz="0" w:space="0" w:color="auto"/>
                        <w:right w:val="none" w:sz="0" w:space="0" w:color="auto"/>
                      </w:divBdr>
                    </w:div>
                  </w:divsChild>
                </w:div>
                <w:div w:id="1865941933">
                  <w:marLeft w:val="0"/>
                  <w:marRight w:val="0"/>
                  <w:marTop w:val="0"/>
                  <w:marBottom w:val="0"/>
                  <w:divBdr>
                    <w:top w:val="none" w:sz="0" w:space="0" w:color="auto"/>
                    <w:left w:val="none" w:sz="0" w:space="0" w:color="auto"/>
                    <w:bottom w:val="none" w:sz="0" w:space="0" w:color="auto"/>
                    <w:right w:val="none" w:sz="0" w:space="0" w:color="auto"/>
                  </w:divBdr>
                  <w:divsChild>
                    <w:div w:id="1870952666">
                      <w:marLeft w:val="0"/>
                      <w:marRight w:val="0"/>
                      <w:marTop w:val="0"/>
                      <w:marBottom w:val="0"/>
                      <w:divBdr>
                        <w:top w:val="none" w:sz="0" w:space="0" w:color="auto"/>
                        <w:left w:val="none" w:sz="0" w:space="0" w:color="auto"/>
                        <w:bottom w:val="none" w:sz="0" w:space="0" w:color="auto"/>
                        <w:right w:val="none" w:sz="0" w:space="0" w:color="auto"/>
                      </w:divBdr>
                    </w:div>
                    <w:div w:id="1899631777">
                      <w:marLeft w:val="0"/>
                      <w:marRight w:val="0"/>
                      <w:marTop w:val="0"/>
                      <w:marBottom w:val="0"/>
                      <w:divBdr>
                        <w:top w:val="none" w:sz="0" w:space="0" w:color="auto"/>
                        <w:left w:val="none" w:sz="0" w:space="0" w:color="auto"/>
                        <w:bottom w:val="none" w:sz="0" w:space="0" w:color="auto"/>
                        <w:right w:val="none" w:sz="0" w:space="0" w:color="auto"/>
                      </w:divBdr>
                    </w:div>
                  </w:divsChild>
                </w:div>
                <w:div w:id="850484268">
                  <w:marLeft w:val="0"/>
                  <w:marRight w:val="0"/>
                  <w:marTop w:val="0"/>
                  <w:marBottom w:val="0"/>
                  <w:divBdr>
                    <w:top w:val="none" w:sz="0" w:space="0" w:color="auto"/>
                    <w:left w:val="none" w:sz="0" w:space="0" w:color="auto"/>
                    <w:bottom w:val="none" w:sz="0" w:space="0" w:color="auto"/>
                    <w:right w:val="none" w:sz="0" w:space="0" w:color="auto"/>
                  </w:divBdr>
                  <w:divsChild>
                    <w:div w:id="424497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354071">
          <w:marLeft w:val="0"/>
          <w:marRight w:val="0"/>
          <w:marTop w:val="0"/>
          <w:marBottom w:val="0"/>
          <w:divBdr>
            <w:top w:val="none" w:sz="0" w:space="0" w:color="auto"/>
            <w:left w:val="none" w:sz="0" w:space="0" w:color="auto"/>
            <w:bottom w:val="none" w:sz="0" w:space="0" w:color="auto"/>
            <w:right w:val="none" w:sz="0" w:space="0" w:color="auto"/>
          </w:divBdr>
        </w:div>
      </w:divsChild>
    </w:div>
    <w:div w:id="1214074636">
      <w:bodyDiv w:val="1"/>
      <w:marLeft w:val="0"/>
      <w:marRight w:val="0"/>
      <w:marTop w:val="0"/>
      <w:marBottom w:val="0"/>
      <w:divBdr>
        <w:top w:val="none" w:sz="0" w:space="0" w:color="auto"/>
        <w:left w:val="none" w:sz="0" w:space="0" w:color="auto"/>
        <w:bottom w:val="none" w:sz="0" w:space="0" w:color="auto"/>
        <w:right w:val="none" w:sz="0" w:space="0" w:color="auto"/>
      </w:divBdr>
      <w:divsChild>
        <w:div w:id="153879478">
          <w:marLeft w:val="0"/>
          <w:marRight w:val="0"/>
          <w:marTop w:val="0"/>
          <w:marBottom w:val="0"/>
          <w:divBdr>
            <w:top w:val="none" w:sz="0" w:space="0" w:color="auto"/>
            <w:left w:val="none" w:sz="0" w:space="0" w:color="auto"/>
            <w:bottom w:val="none" w:sz="0" w:space="0" w:color="auto"/>
            <w:right w:val="none" w:sz="0" w:space="0" w:color="auto"/>
          </w:divBdr>
        </w:div>
        <w:div w:id="1500195575">
          <w:marLeft w:val="0"/>
          <w:marRight w:val="0"/>
          <w:marTop w:val="0"/>
          <w:marBottom w:val="0"/>
          <w:divBdr>
            <w:top w:val="none" w:sz="0" w:space="0" w:color="auto"/>
            <w:left w:val="none" w:sz="0" w:space="0" w:color="auto"/>
            <w:bottom w:val="none" w:sz="0" w:space="0" w:color="auto"/>
            <w:right w:val="none" w:sz="0" w:space="0" w:color="auto"/>
          </w:divBdr>
          <w:divsChild>
            <w:div w:id="2128787">
              <w:marLeft w:val="-75"/>
              <w:marRight w:val="0"/>
              <w:marTop w:val="30"/>
              <w:marBottom w:val="30"/>
              <w:divBdr>
                <w:top w:val="none" w:sz="0" w:space="0" w:color="auto"/>
                <w:left w:val="none" w:sz="0" w:space="0" w:color="auto"/>
                <w:bottom w:val="none" w:sz="0" w:space="0" w:color="auto"/>
                <w:right w:val="none" w:sz="0" w:space="0" w:color="auto"/>
              </w:divBdr>
              <w:divsChild>
                <w:div w:id="244850164">
                  <w:marLeft w:val="0"/>
                  <w:marRight w:val="0"/>
                  <w:marTop w:val="0"/>
                  <w:marBottom w:val="0"/>
                  <w:divBdr>
                    <w:top w:val="none" w:sz="0" w:space="0" w:color="auto"/>
                    <w:left w:val="none" w:sz="0" w:space="0" w:color="auto"/>
                    <w:bottom w:val="none" w:sz="0" w:space="0" w:color="auto"/>
                    <w:right w:val="none" w:sz="0" w:space="0" w:color="auto"/>
                  </w:divBdr>
                  <w:divsChild>
                    <w:div w:id="1756247778">
                      <w:marLeft w:val="0"/>
                      <w:marRight w:val="0"/>
                      <w:marTop w:val="0"/>
                      <w:marBottom w:val="0"/>
                      <w:divBdr>
                        <w:top w:val="none" w:sz="0" w:space="0" w:color="auto"/>
                        <w:left w:val="none" w:sz="0" w:space="0" w:color="auto"/>
                        <w:bottom w:val="none" w:sz="0" w:space="0" w:color="auto"/>
                        <w:right w:val="none" w:sz="0" w:space="0" w:color="auto"/>
                      </w:divBdr>
                    </w:div>
                  </w:divsChild>
                </w:div>
                <w:div w:id="1614824743">
                  <w:marLeft w:val="0"/>
                  <w:marRight w:val="0"/>
                  <w:marTop w:val="0"/>
                  <w:marBottom w:val="0"/>
                  <w:divBdr>
                    <w:top w:val="none" w:sz="0" w:space="0" w:color="auto"/>
                    <w:left w:val="none" w:sz="0" w:space="0" w:color="auto"/>
                    <w:bottom w:val="none" w:sz="0" w:space="0" w:color="auto"/>
                    <w:right w:val="none" w:sz="0" w:space="0" w:color="auto"/>
                  </w:divBdr>
                  <w:divsChild>
                    <w:div w:id="770204454">
                      <w:marLeft w:val="0"/>
                      <w:marRight w:val="0"/>
                      <w:marTop w:val="0"/>
                      <w:marBottom w:val="0"/>
                      <w:divBdr>
                        <w:top w:val="none" w:sz="0" w:space="0" w:color="auto"/>
                        <w:left w:val="none" w:sz="0" w:space="0" w:color="auto"/>
                        <w:bottom w:val="none" w:sz="0" w:space="0" w:color="auto"/>
                        <w:right w:val="none" w:sz="0" w:space="0" w:color="auto"/>
                      </w:divBdr>
                    </w:div>
                  </w:divsChild>
                </w:div>
                <w:div w:id="892930885">
                  <w:marLeft w:val="0"/>
                  <w:marRight w:val="0"/>
                  <w:marTop w:val="0"/>
                  <w:marBottom w:val="0"/>
                  <w:divBdr>
                    <w:top w:val="none" w:sz="0" w:space="0" w:color="auto"/>
                    <w:left w:val="none" w:sz="0" w:space="0" w:color="auto"/>
                    <w:bottom w:val="none" w:sz="0" w:space="0" w:color="auto"/>
                    <w:right w:val="none" w:sz="0" w:space="0" w:color="auto"/>
                  </w:divBdr>
                  <w:divsChild>
                    <w:div w:id="2099206959">
                      <w:marLeft w:val="0"/>
                      <w:marRight w:val="0"/>
                      <w:marTop w:val="0"/>
                      <w:marBottom w:val="0"/>
                      <w:divBdr>
                        <w:top w:val="none" w:sz="0" w:space="0" w:color="auto"/>
                        <w:left w:val="none" w:sz="0" w:space="0" w:color="auto"/>
                        <w:bottom w:val="none" w:sz="0" w:space="0" w:color="auto"/>
                        <w:right w:val="none" w:sz="0" w:space="0" w:color="auto"/>
                      </w:divBdr>
                    </w:div>
                  </w:divsChild>
                </w:div>
                <w:div w:id="174685454">
                  <w:marLeft w:val="0"/>
                  <w:marRight w:val="0"/>
                  <w:marTop w:val="0"/>
                  <w:marBottom w:val="0"/>
                  <w:divBdr>
                    <w:top w:val="none" w:sz="0" w:space="0" w:color="auto"/>
                    <w:left w:val="none" w:sz="0" w:space="0" w:color="auto"/>
                    <w:bottom w:val="none" w:sz="0" w:space="0" w:color="auto"/>
                    <w:right w:val="none" w:sz="0" w:space="0" w:color="auto"/>
                  </w:divBdr>
                  <w:divsChild>
                    <w:div w:id="1782071668">
                      <w:marLeft w:val="0"/>
                      <w:marRight w:val="0"/>
                      <w:marTop w:val="0"/>
                      <w:marBottom w:val="0"/>
                      <w:divBdr>
                        <w:top w:val="none" w:sz="0" w:space="0" w:color="auto"/>
                        <w:left w:val="none" w:sz="0" w:space="0" w:color="auto"/>
                        <w:bottom w:val="none" w:sz="0" w:space="0" w:color="auto"/>
                        <w:right w:val="none" w:sz="0" w:space="0" w:color="auto"/>
                      </w:divBdr>
                    </w:div>
                  </w:divsChild>
                </w:div>
                <w:div w:id="890459183">
                  <w:marLeft w:val="0"/>
                  <w:marRight w:val="0"/>
                  <w:marTop w:val="0"/>
                  <w:marBottom w:val="0"/>
                  <w:divBdr>
                    <w:top w:val="none" w:sz="0" w:space="0" w:color="auto"/>
                    <w:left w:val="none" w:sz="0" w:space="0" w:color="auto"/>
                    <w:bottom w:val="none" w:sz="0" w:space="0" w:color="auto"/>
                    <w:right w:val="none" w:sz="0" w:space="0" w:color="auto"/>
                  </w:divBdr>
                  <w:divsChild>
                    <w:div w:id="1106772156">
                      <w:marLeft w:val="0"/>
                      <w:marRight w:val="0"/>
                      <w:marTop w:val="0"/>
                      <w:marBottom w:val="0"/>
                      <w:divBdr>
                        <w:top w:val="none" w:sz="0" w:space="0" w:color="auto"/>
                        <w:left w:val="none" w:sz="0" w:space="0" w:color="auto"/>
                        <w:bottom w:val="none" w:sz="0" w:space="0" w:color="auto"/>
                        <w:right w:val="none" w:sz="0" w:space="0" w:color="auto"/>
                      </w:divBdr>
                    </w:div>
                    <w:div w:id="603074635">
                      <w:marLeft w:val="0"/>
                      <w:marRight w:val="0"/>
                      <w:marTop w:val="0"/>
                      <w:marBottom w:val="0"/>
                      <w:divBdr>
                        <w:top w:val="none" w:sz="0" w:space="0" w:color="auto"/>
                        <w:left w:val="none" w:sz="0" w:space="0" w:color="auto"/>
                        <w:bottom w:val="none" w:sz="0" w:space="0" w:color="auto"/>
                        <w:right w:val="none" w:sz="0" w:space="0" w:color="auto"/>
                      </w:divBdr>
                    </w:div>
                  </w:divsChild>
                </w:div>
                <w:div w:id="350301201">
                  <w:marLeft w:val="0"/>
                  <w:marRight w:val="0"/>
                  <w:marTop w:val="0"/>
                  <w:marBottom w:val="0"/>
                  <w:divBdr>
                    <w:top w:val="none" w:sz="0" w:space="0" w:color="auto"/>
                    <w:left w:val="none" w:sz="0" w:space="0" w:color="auto"/>
                    <w:bottom w:val="none" w:sz="0" w:space="0" w:color="auto"/>
                    <w:right w:val="none" w:sz="0" w:space="0" w:color="auto"/>
                  </w:divBdr>
                  <w:divsChild>
                    <w:div w:id="879322763">
                      <w:marLeft w:val="0"/>
                      <w:marRight w:val="0"/>
                      <w:marTop w:val="0"/>
                      <w:marBottom w:val="0"/>
                      <w:divBdr>
                        <w:top w:val="none" w:sz="0" w:space="0" w:color="auto"/>
                        <w:left w:val="none" w:sz="0" w:space="0" w:color="auto"/>
                        <w:bottom w:val="none" w:sz="0" w:space="0" w:color="auto"/>
                        <w:right w:val="none" w:sz="0" w:space="0" w:color="auto"/>
                      </w:divBdr>
                    </w:div>
                    <w:div w:id="957644572">
                      <w:marLeft w:val="0"/>
                      <w:marRight w:val="0"/>
                      <w:marTop w:val="0"/>
                      <w:marBottom w:val="0"/>
                      <w:divBdr>
                        <w:top w:val="none" w:sz="0" w:space="0" w:color="auto"/>
                        <w:left w:val="none" w:sz="0" w:space="0" w:color="auto"/>
                        <w:bottom w:val="none" w:sz="0" w:space="0" w:color="auto"/>
                        <w:right w:val="none" w:sz="0" w:space="0" w:color="auto"/>
                      </w:divBdr>
                    </w:div>
                    <w:div w:id="2143309250">
                      <w:marLeft w:val="0"/>
                      <w:marRight w:val="0"/>
                      <w:marTop w:val="0"/>
                      <w:marBottom w:val="0"/>
                      <w:divBdr>
                        <w:top w:val="none" w:sz="0" w:space="0" w:color="auto"/>
                        <w:left w:val="none" w:sz="0" w:space="0" w:color="auto"/>
                        <w:bottom w:val="none" w:sz="0" w:space="0" w:color="auto"/>
                        <w:right w:val="none" w:sz="0" w:space="0" w:color="auto"/>
                      </w:divBdr>
                    </w:div>
                    <w:div w:id="1701511389">
                      <w:marLeft w:val="0"/>
                      <w:marRight w:val="0"/>
                      <w:marTop w:val="0"/>
                      <w:marBottom w:val="0"/>
                      <w:divBdr>
                        <w:top w:val="none" w:sz="0" w:space="0" w:color="auto"/>
                        <w:left w:val="none" w:sz="0" w:space="0" w:color="auto"/>
                        <w:bottom w:val="none" w:sz="0" w:space="0" w:color="auto"/>
                        <w:right w:val="none" w:sz="0" w:space="0" w:color="auto"/>
                      </w:divBdr>
                    </w:div>
                    <w:div w:id="2073037020">
                      <w:marLeft w:val="0"/>
                      <w:marRight w:val="0"/>
                      <w:marTop w:val="0"/>
                      <w:marBottom w:val="0"/>
                      <w:divBdr>
                        <w:top w:val="none" w:sz="0" w:space="0" w:color="auto"/>
                        <w:left w:val="none" w:sz="0" w:space="0" w:color="auto"/>
                        <w:bottom w:val="none" w:sz="0" w:space="0" w:color="auto"/>
                        <w:right w:val="none" w:sz="0" w:space="0" w:color="auto"/>
                      </w:divBdr>
                    </w:div>
                    <w:div w:id="1727292983">
                      <w:marLeft w:val="0"/>
                      <w:marRight w:val="0"/>
                      <w:marTop w:val="0"/>
                      <w:marBottom w:val="0"/>
                      <w:divBdr>
                        <w:top w:val="none" w:sz="0" w:space="0" w:color="auto"/>
                        <w:left w:val="none" w:sz="0" w:space="0" w:color="auto"/>
                        <w:bottom w:val="none" w:sz="0" w:space="0" w:color="auto"/>
                        <w:right w:val="none" w:sz="0" w:space="0" w:color="auto"/>
                      </w:divBdr>
                    </w:div>
                    <w:div w:id="341393534">
                      <w:marLeft w:val="0"/>
                      <w:marRight w:val="0"/>
                      <w:marTop w:val="0"/>
                      <w:marBottom w:val="0"/>
                      <w:divBdr>
                        <w:top w:val="none" w:sz="0" w:space="0" w:color="auto"/>
                        <w:left w:val="none" w:sz="0" w:space="0" w:color="auto"/>
                        <w:bottom w:val="none" w:sz="0" w:space="0" w:color="auto"/>
                        <w:right w:val="none" w:sz="0" w:space="0" w:color="auto"/>
                      </w:divBdr>
                    </w:div>
                    <w:div w:id="1336691305">
                      <w:marLeft w:val="0"/>
                      <w:marRight w:val="0"/>
                      <w:marTop w:val="0"/>
                      <w:marBottom w:val="0"/>
                      <w:divBdr>
                        <w:top w:val="none" w:sz="0" w:space="0" w:color="auto"/>
                        <w:left w:val="none" w:sz="0" w:space="0" w:color="auto"/>
                        <w:bottom w:val="none" w:sz="0" w:space="0" w:color="auto"/>
                        <w:right w:val="none" w:sz="0" w:space="0" w:color="auto"/>
                      </w:divBdr>
                    </w:div>
                    <w:div w:id="1305700282">
                      <w:marLeft w:val="0"/>
                      <w:marRight w:val="0"/>
                      <w:marTop w:val="0"/>
                      <w:marBottom w:val="0"/>
                      <w:divBdr>
                        <w:top w:val="none" w:sz="0" w:space="0" w:color="auto"/>
                        <w:left w:val="none" w:sz="0" w:space="0" w:color="auto"/>
                        <w:bottom w:val="none" w:sz="0" w:space="0" w:color="auto"/>
                        <w:right w:val="none" w:sz="0" w:space="0" w:color="auto"/>
                      </w:divBdr>
                    </w:div>
                    <w:div w:id="1702319224">
                      <w:marLeft w:val="0"/>
                      <w:marRight w:val="0"/>
                      <w:marTop w:val="0"/>
                      <w:marBottom w:val="0"/>
                      <w:divBdr>
                        <w:top w:val="none" w:sz="0" w:space="0" w:color="auto"/>
                        <w:left w:val="none" w:sz="0" w:space="0" w:color="auto"/>
                        <w:bottom w:val="none" w:sz="0" w:space="0" w:color="auto"/>
                        <w:right w:val="none" w:sz="0" w:space="0" w:color="auto"/>
                      </w:divBdr>
                    </w:div>
                  </w:divsChild>
                </w:div>
                <w:div w:id="843665542">
                  <w:marLeft w:val="0"/>
                  <w:marRight w:val="0"/>
                  <w:marTop w:val="0"/>
                  <w:marBottom w:val="0"/>
                  <w:divBdr>
                    <w:top w:val="none" w:sz="0" w:space="0" w:color="auto"/>
                    <w:left w:val="none" w:sz="0" w:space="0" w:color="auto"/>
                    <w:bottom w:val="none" w:sz="0" w:space="0" w:color="auto"/>
                    <w:right w:val="none" w:sz="0" w:space="0" w:color="auto"/>
                  </w:divBdr>
                  <w:divsChild>
                    <w:div w:id="252905831">
                      <w:marLeft w:val="0"/>
                      <w:marRight w:val="0"/>
                      <w:marTop w:val="0"/>
                      <w:marBottom w:val="0"/>
                      <w:divBdr>
                        <w:top w:val="none" w:sz="0" w:space="0" w:color="auto"/>
                        <w:left w:val="none" w:sz="0" w:space="0" w:color="auto"/>
                        <w:bottom w:val="none" w:sz="0" w:space="0" w:color="auto"/>
                        <w:right w:val="none" w:sz="0" w:space="0" w:color="auto"/>
                      </w:divBdr>
                    </w:div>
                    <w:div w:id="993989059">
                      <w:marLeft w:val="0"/>
                      <w:marRight w:val="0"/>
                      <w:marTop w:val="0"/>
                      <w:marBottom w:val="0"/>
                      <w:divBdr>
                        <w:top w:val="none" w:sz="0" w:space="0" w:color="auto"/>
                        <w:left w:val="none" w:sz="0" w:space="0" w:color="auto"/>
                        <w:bottom w:val="none" w:sz="0" w:space="0" w:color="auto"/>
                        <w:right w:val="none" w:sz="0" w:space="0" w:color="auto"/>
                      </w:divBdr>
                    </w:div>
                    <w:div w:id="2042510249">
                      <w:marLeft w:val="0"/>
                      <w:marRight w:val="0"/>
                      <w:marTop w:val="0"/>
                      <w:marBottom w:val="0"/>
                      <w:divBdr>
                        <w:top w:val="none" w:sz="0" w:space="0" w:color="auto"/>
                        <w:left w:val="none" w:sz="0" w:space="0" w:color="auto"/>
                        <w:bottom w:val="none" w:sz="0" w:space="0" w:color="auto"/>
                        <w:right w:val="none" w:sz="0" w:space="0" w:color="auto"/>
                      </w:divBdr>
                    </w:div>
                    <w:div w:id="1830516057">
                      <w:marLeft w:val="0"/>
                      <w:marRight w:val="0"/>
                      <w:marTop w:val="0"/>
                      <w:marBottom w:val="0"/>
                      <w:divBdr>
                        <w:top w:val="none" w:sz="0" w:space="0" w:color="auto"/>
                        <w:left w:val="none" w:sz="0" w:space="0" w:color="auto"/>
                        <w:bottom w:val="none" w:sz="0" w:space="0" w:color="auto"/>
                        <w:right w:val="none" w:sz="0" w:space="0" w:color="auto"/>
                      </w:divBdr>
                    </w:div>
                    <w:div w:id="216287214">
                      <w:marLeft w:val="0"/>
                      <w:marRight w:val="0"/>
                      <w:marTop w:val="0"/>
                      <w:marBottom w:val="0"/>
                      <w:divBdr>
                        <w:top w:val="none" w:sz="0" w:space="0" w:color="auto"/>
                        <w:left w:val="none" w:sz="0" w:space="0" w:color="auto"/>
                        <w:bottom w:val="none" w:sz="0" w:space="0" w:color="auto"/>
                        <w:right w:val="none" w:sz="0" w:space="0" w:color="auto"/>
                      </w:divBdr>
                    </w:div>
                    <w:div w:id="146367555">
                      <w:marLeft w:val="0"/>
                      <w:marRight w:val="0"/>
                      <w:marTop w:val="0"/>
                      <w:marBottom w:val="0"/>
                      <w:divBdr>
                        <w:top w:val="none" w:sz="0" w:space="0" w:color="auto"/>
                        <w:left w:val="none" w:sz="0" w:space="0" w:color="auto"/>
                        <w:bottom w:val="none" w:sz="0" w:space="0" w:color="auto"/>
                        <w:right w:val="none" w:sz="0" w:space="0" w:color="auto"/>
                      </w:divBdr>
                    </w:div>
                    <w:div w:id="2083330051">
                      <w:marLeft w:val="0"/>
                      <w:marRight w:val="0"/>
                      <w:marTop w:val="0"/>
                      <w:marBottom w:val="0"/>
                      <w:divBdr>
                        <w:top w:val="none" w:sz="0" w:space="0" w:color="auto"/>
                        <w:left w:val="none" w:sz="0" w:space="0" w:color="auto"/>
                        <w:bottom w:val="none" w:sz="0" w:space="0" w:color="auto"/>
                        <w:right w:val="none" w:sz="0" w:space="0" w:color="auto"/>
                      </w:divBdr>
                    </w:div>
                    <w:div w:id="1225681279">
                      <w:marLeft w:val="0"/>
                      <w:marRight w:val="0"/>
                      <w:marTop w:val="0"/>
                      <w:marBottom w:val="0"/>
                      <w:divBdr>
                        <w:top w:val="none" w:sz="0" w:space="0" w:color="auto"/>
                        <w:left w:val="none" w:sz="0" w:space="0" w:color="auto"/>
                        <w:bottom w:val="none" w:sz="0" w:space="0" w:color="auto"/>
                        <w:right w:val="none" w:sz="0" w:space="0" w:color="auto"/>
                      </w:divBdr>
                    </w:div>
                    <w:div w:id="1111122012">
                      <w:marLeft w:val="0"/>
                      <w:marRight w:val="0"/>
                      <w:marTop w:val="0"/>
                      <w:marBottom w:val="0"/>
                      <w:divBdr>
                        <w:top w:val="none" w:sz="0" w:space="0" w:color="auto"/>
                        <w:left w:val="none" w:sz="0" w:space="0" w:color="auto"/>
                        <w:bottom w:val="none" w:sz="0" w:space="0" w:color="auto"/>
                        <w:right w:val="none" w:sz="0" w:space="0" w:color="auto"/>
                      </w:divBdr>
                    </w:div>
                    <w:div w:id="1181704360">
                      <w:marLeft w:val="0"/>
                      <w:marRight w:val="0"/>
                      <w:marTop w:val="0"/>
                      <w:marBottom w:val="0"/>
                      <w:divBdr>
                        <w:top w:val="none" w:sz="0" w:space="0" w:color="auto"/>
                        <w:left w:val="none" w:sz="0" w:space="0" w:color="auto"/>
                        <w:bottom w:val="none" w:sz="0" w:space="0" w:color="auto"/>
                        <w:right w:val="none" w:sz="0" w:space="0" w:color="auto"/>
                      </w:divBdr>
                    </w:div>
                  </w:divsChild>
                </w:div>
                <w:div w:id="1450053956">
                  <w:marLeft w:val="0"/>
                  <w:marRight w:val="0"/>
                  <w:marTop w:val="0"/>
                  <w:marBottom w:val="0"/>
                  <w:divBdr>
                    <w:top w:val="none" w:sz="0" w:space="0" w:color="auto"/>
                    <w:left w:val="none" w:sz="0" w:space="0" w:color="auto"/>
                    <w:bottom w:val="none" w:sz="0" w:space="0" w:color="auto"/>
                    <w:right w:val="none" w:sz="0" w:space="0" w:color="auto"/>
                  </w:divBdr>
                  <w:divsChild>
                    <w:div w:id="1294680015">
                      <w:marLeft w:val="0"/>
                      <w:marRight w:val="0"/>
                      <w:marTop w:val="0"/>
                      <w:marBottom w:val="0"/>
                      <w:divBdr>
                        <w:top w:val="none" w:sz="0" w:space="0" w:color="auto"/>
                        <w:left w:val="none" w:sz="0" w:space="0" w:color="auto"/>
                        <w:bottom w:val="none" w:sz="0" w:space="0" w:color="auto"/>
                        <w:right w:val="none" w:sz="0" w:space="0" w:color="auto"/>
                      </w:divBdr>
                    </w:div>
                    <w:div w:id="1927416057">
                      <w:marLeft w:val="0"/>
                      <w:marRight w:val="0"/>
                      <w:marTop w:val="0"/>
                      <w:marBottom w:val="0"/>
                      <w:divBdr>
                        <w:top w:val="none" w:sz="0" w:space="0" w:color="auto"/>
                        <w:left w:val="none" w:sz="0" w:space="0" w:color="auto"/>
                        <w:bottom w:val="none" w:sz="0" w:space="0" w:color="auto"/>
                        <w:right w:val="none" w:sz="0" w:space="0" w:color="auto"/>
                      </w:divBdr>
                    </w:div>
                    <w:div w:id="1131821266">
                      <w:marLeft w:val="0"/>
                      <w:marRight w:val="0"/>
                      <w:marTop w:val="0"/>
                      <w:marBottom w:val="0"/>
                      <w:divBdr>
                        <w:top w:val="none" w:sz="0" w:space="0" w:color="auto"/>
                        <w:left w:val="none" w:sz="0" w:space="0" w:color="auto"/>
                        <w:bottom w:val="none" w:sz="0" w:space="0" w:color="auto"/>
                        <w:right w:val="none" w:sz="0" w:space="0" w:color="auto"/>
                      </w:divBdr>
                    </w:div>
                    <w:div w:id="2075083372">
                      <w:marLeft w:val="0"/>
                      <w:marRight w:val="0"/>
                      <w:marTop w:val="0"/>
                      <w:marBottom w:val="0"/>
                      <w:divBdr>
                        <w:top w:val="none" w:sz="0" w:space="0" w:color="auto"/>
                        <w:left w:val="none" w:sz="0" w:space="0" w:color="auto"/>
                        <w:bottom w:val="none" w:sz="0" w:space="0" w:color="auto"/>
                        <w:right w:val="none" w:sz="0" w:space="0" w:color="auto"/>
                      </w:divBdr>
                    </w:div>
                  </w:divsChild>
                </w:div>
                <w:div w:id="1749578119">
                  <w:marLeft w:val="0"/>
                  <w:marRight w:val="0"/>
                  <w:marTop w:val="0"/>
                  <w:marBottom w:val="0"/>
                  <w:divBdr>
                    <w:top w:val="none" w:sz="0" w:space="0" w:color="auto"/>
                    <w:left w:val="none" w:sz="0" w:space="0" w:color="auto"/>
                    <w:bottom w:val="none" w:sz="0" w:space="0" w:color="auto"/>
                    <w:right w:val="none" w:sz="0" w:space="0" w:color="auto"/>
                  </w:divBdr>
                  <w:divsChild>
                    <w:div w:id="1803037114">
                      <w:marLeft w:val="0"/>
                      <w:marRight w:val="0"/>
                      <w:marTop w:val="0"/>
                      <w:marBottom w:val="0"/>
                      <w:divBdr>
                        <w:top w:val="none" w:sz="0" w:space="0" w:color="auto"/>
                        <w:left w:val="none" w:sz="0" w:space="0" w:color="auto"/>
                        <w:bottom w:val="none" w:sz="0" w:space="0" w:color="auto"/>
                        <w:right w:val="none" w:sz="0" w:space="0" w:color="auto"/>
                      </w:divBdr>
                    </w:div>
                    <w:div w:id="1687707458">
                      <w:marLeft w:val="0"/>
                      <w:marRight w:val="0"/>
                      <w:marTop w:val="0"/>
                      <w:marBottom w:val="0"/>
                      <w:divBdr>
                        <w:top w:val="none" w:sz="0" w:space="0" w:color="auto"/>
                        <w:left w:val="none" w:sz="0" w:space="0" w:color="auto"/>
                        <w:bottom w:val="none" w:sz="0" w:space="0" w:color="auto"/>
                        <w:right w:val="none" w:sz="0" w:space="0" w:color="auto"/>
                      </w:divBdr>
                    </w:div>
                    <w:div w:id="83383655">
                      <w:marLeft w:val="0"/>
                      <w:marRight w:val="0"/>
                      <w:marTop w:val="0"/>
                      <w:marBottom w:val="0"/>
                      <w:divBdr>
                        <w:top w:val="none" w:sz="0" w:space="0" w:color="auto"/>
                        <w:left w:val="none" w:sz="0" w:space="0" w:color="auto"/>
                        <w:bottom w:val="none" w:sz="0" w:space="0" w:color="auto"/>
                        <w:right w:val="none" w:sz="0" w:space="0" w:color="auto"/>
                      </w:divBdr>
                    </w:div>
                  </w:divsChild>
                </w:div>
                <w:div w:id="1091126882">
                  <w:marLeft w:val="0"/>
                  <w:marRight w:val="0"/>
                  <w:marTop w:val="0"/>
                  <w:marBottom w:val="0"/>
                  <w:divBdr>
                    <w:top w:val="none" w:sz="0" w:space="0" w:color="auto"/>
                    <w:left w:val="none" w:sz="0" w:space="0" w:color="auto"/>
                    <w:bottom w:val="none" w:sz="0" w:space="0" w:color="auto"/>
                    <w:right w:val="none" w:sz="0" w:space="0" w:color="auto"/>
                  </w:divBdr>
                  <w:divsChild>
                    <w:div w:id="1631091769">
                      <w:marLeft w:val="0"/>
                      <w:marRight w:val="0"/>
                      <w:marTop w:val="0"/>
                      <w:marBottom w:val="0"/>
                      <w:divBdr>
                        <w:top w:val="none" w:sz="0" w:space="0" w:color="auto"/>
                        <w:left w:val="none" w:sz="0" w:space="0" w:color="auto"/>
                        <w:bottom w:val="none" w:sz="0" w:space="0" w:color="auto"/>
                        <w:right w:val="none" w:sz="0" w:space="0" w:color="auto"/>
                      </w:divBdr>
                    </w:div>
                    <w:div w:id="1458453055">
                      <w:marLeft w:val="0"/>
                      <w:marRight w:val="0"/>
                      <w:marTop w:val="0"/>
                      <w:marBottom w:val="0"/>
                      <w:divBdr>
                        <w:top w:val="none" w:sz="0" w:space="0" w:color="auto"/>
                        <w:left w:val="none" w:sz="0" w:space="0" w:color="auto"/>
                        <w:bottom w:val="none" w:sz="0" w:space="0" w:color="auto"/>
                        <w:right w:val="none" w:sz="0" w:space="0" w:color="auto"/>
                      </w:divBdr>
                    </w:div>
                    <w:div w:id="2121026825">
                      <w:marLeft w:val="0"/>
                      <w:marRight w:val="0"/>
                      <w:marTop w:val="0"/>
                      <w:marBottom w:val="0"/>
                      <w:divBdr>
                        <w:top w:val="none" w:sz="0" w:space="0" w:color="auto"/>
                        <w:left w:val="none" w:sz="0" w:space="0" w:color="auto"/>
                        <w:bottom w:val="none" w:sz="0" w:space="0" w:color="auto"/>
                        <w:right w:val="none" w:sz="0" w:space="0" w:color="auto"/>
                      </w:divBdr>
                    </w:div>
                    <w:div w:id="1439982451">
                      <w:marLeft w:val="0"/>
                      <w:marRight w:val="0"/>
                      <w:marTop w:val="0"/>
                      <w:marBottom w:val="0"/>
                      <w:divBdr>
                        <w:top w:val="none" w:sz="0" w:space="0" w:color="auto"/>
                        <w:left w:val="none" w:sz="0" w:space="0" w:color="auto"/>
                        <w:bottom w:val="none" w:sz="0" w:space="0" w:color="auto"/>
                        <w:right w:val="none" w:sz="0" w:space="0" w:color="auto"/>
                      </w:divBdr>
                    </w:div>
                    <w:div w:id="1994987497">
                      <w:marLeft w:val="0"/>
                      <w:marRight w:val="0"/>
                      <w:marTop w:val="0"/>
                      <w:marBottom w:val="0"/>
                      <w:divBdr>
                        <w:top w:val="none" w:sz="0" w:space="0" w:color="auto"/>
                        <w:left w:val="none" w:sz="0" w:space="0" w:color="auto"/>
                        <w:bottom w:val="none" w:sz="0" w:space="0" w:color="auto"/>
                        <w:right w:val="none" w:sz="0" w:space="0" w:color="auto"/>
                      </w:divBdr>
                    </w:div>
                    <w:div w:id="197937445">
                      <w:marLeft w:val="0"/>
                      <w:marRight w:val="0"/>
                      <w:marTop w:val="0"/>
                      <w:marBottom w:val="0"/>
                      <w:divBdr>
                        <w:top w:val="none" w:sz="0" w:space="0" w:color="auto"/>
                        <w:left w:val="none" w:sz="0" w:space="0" w:color="auto"/>
                        <w:bottom w:val="none" w:sz="0" w:space="0" w:color="auto"/>
                        <w:right w:val="none" w:sz="0" w:space="0" w:color="auto"/>
                      </w:divBdr>
                    </w:div>
                  </w:divsChild>
                </w:div>
                <w:div w:id="299656608">
                  <w:marLeft w:val="0"/>
                  <w:marRight w:val="0"/>
                  <w:marTop w:val="0"/>
                  <w:marBottom w:val="0"/>
                  <w:divBdr>
                    <w:top w:val="none" w:sz="0" w:space="0" w:color="auto"/>
                    <w:left w:val="none" w:sz="0" w:space="0" w:color="auto"/>
                    <w:bottom w:val="none" w:sz="0" w:space="0" w:color="auto"/>
                    <w:right w:val="none" w:sz="0" w:space="0" w:color="auto"/>
                  </w:divBdr>
                  <w:divsChild>
                    <w:div w:id="1022125661">
                      <w:marLeft w:val="0"/>
                      <w:marRight w:val="0"/>
                      <w:marTop w:val="0"/>
                      <w:marBottom w:val="0"/>
                      <w:divBdr>
                        <w:top w:val="none" w:sz="0" w:space="0" w:color="auto"/>
                        <w:left w:val="none" w:sz="0" w:space="0" w:color="auto"/>
                        <w:bottom w:val="none" w:sz="0" w:space="0" w:color="auto"/>
                        <w:right w:val="none" w:sz="0" w:space="0" w:color="auto"/>
                      </w:divBdr>
                    </w:div>
                    <w:div w:id="474107553">
                      <w:marLeft w:val="0"/>
                      <w:marRight w:val="0"/>
                      <w:marTop w:val="0"/>
                      <w:marBottom w:val="0"/>
                      <w:divBdr>
                        <w:top w:val="none" w:sz="0" w:space="0" w:color="auto"/>
                        <w:left w:val="none" w:sz="0" w:space="0" w:color="auto"/>
                        <w:bottom w:val="none" w:sz="0" w:space="0" w:color="auto"/>
                        <w:right w:val="none" w:sz="0" w:space="0" w:color="auto"/>
                      </w:divBdr>
                    </w:div>
                    <w:div w:id="480385066">
                      <w:marLeft w:val="0"/>
                      <w:marRight w:val="0"/>
                      <w:marTop w:val="0"/>
                      <w:marBottom w:val="0"/>
                      <w:divBdr>
                        <w:top w:val="none" w:sz="0" w:space="0" w:color="auto"/>
                        <w:left w:val="none" w:sz="0" w:space="0" w:color="auto"/>
                        <w:bottom w:val="none" w:sz="0" w:space="0" w:color="auto"/>
                        <w:right w:val="none" w:sz="0" w:space="0" w:color="auto"/>
                      </w:divBdr>
                    </w:div>
                    <w:div w:id="73818191">
                      <w:marLeft w:val="0"/>
                      <w:marRight w:val="0"/>
                      <w:marTop w:val="0"/>
                      <w:marBottom w:val="0"/>
                      <w:divBdr>
                        <w:top w:val="none" w:sz="0" w:space="0" w:color="auto"/>
                        <w:left w:val="none" w:sz="0" w:space="0" w:color="auto"/>
                        <w:bottom w:val="none" w:sz="0" w:space="0" w:color="auto"/>
                        <w:right w:val="none" w:sz="0" w:space="0" w:color="auto"/>
                      </w:divBdr>
                    </w:div>
                    <w:div w:id="1706563688">
                      <w:marLeft w:val="0"/>
                      <w:marRight w:val="0"/>
                      <w:marTop w:val="0"/>
                      <w:marBottom w:val="0"/>
                      <w:divBdr>
                        <w:top w:val="none" w:sz="0" w:space="0" w:color="auto"/>
                        <w:left w:val="none" w:sz="0" w:space="0" w:color="auto"/>
                        <w:bottom w:val="none" w:sz="0" w:space="0" w:color="auto"/>
                        <w:right w:val="none" w:sz="0" w:space="0" w:color="auto"/>
                      </w:divBdr>
                    </w:div>
                    <w:div w:id="1267929203">
                      <w:marLeft w:val="0"/>
                      <w:marRight w:val="0"/>
                      <w:marTop w:val="0"/>
                      <w:marBottom w:val="0"/>
                      <w:divBdr>
                        <w:top w:val="none" w:sz="0" w:space="0" w:color="auto"/>
                        <w:left w:val="none" w:sz="0" w:space="0" w:color="auto"/>
                        <w:bottom w:val="none" w:sz="0" w:space="0" w:color="auto"/>
                        <w:right w:val="none" w:sz="0" w:space="0" w:color="auto"/>
                      </w:divBdr>
                    </w:div>
                  </w:divsChild>
                </w:div>
                <w:div w:id="2122407625">
                  <w:marLeft w:val="0"/>
                  <w:marRight w:val="0"/>
                  <w:marTop w:val="0"/>
                  <w:marBottom w:val="0"/>
                  <w:divBdr>
                    <w:top w:val="none" w:sz="0" w:space="0" w:color="auto"/>
                    <w:left w:val="none" w:sz="0" w:space="0" w:color="auto"/>
                    <w:bottom w:val="none" w:sz="0" w:space="0" w:color="auto"/>
                    <w:right w:val="none" w:sz="0" w:space="0" w:color="auto"/>
                  </w:divBdr>
                  <w:divsChild>
                    <w:div w:id="1217012126">
                      <w:marLeft w:val="0"/>
                      <w:marRight w:val="0"/>
                      <w:marTop w:val="0"/>
                      <w:marBottom w:val="0"/>
                      <w:divBdr>
                        <w:top w:val="none" w:sz="0" w:space="0" w:color="auto"/>
                        <w:left w:val="none" w:sz="0" w:space="0" w:color="auto"/>
                        <w:bottom w:val="none" w:sz="0" w:space="0" w:color="auto"/>
                        <w:right w:val="none" w:sz="0" w:space="0" w:color="auto"/>
                      </w:divBdr>
                    </w:div>
                    <w:div w:id="1137189430">
                      <w:marLeft w:val="0"/>
                      <w:marRight w:val="0"/>
                      <w:marTop w:val="0"/>
                      <w:marBottom w:val="0"/>
                      <w:divBdr>
                        <w:top w:val="none" w:sz="0" w:space="0" w:color="auto"/>
                        <w:left w:val="none" w:sz="0" w:space="0" w:color="auto"/>
                        <w:bottom w:val="none" w:sz="0" w:space="0" w:color="auto"/>
                        <w:right w:val="none" w:sz="0" w:space="0" w:color="auto"/>
                      </w:divBdr>
                    </w:div>
                    <w:div w:id="2112627787">
                      <w:marLeft w:val="0"/>
                      <w:marRight w:val="0"/>
                      <w:marTop w:val="0"/>
                      <w:marBottom w:val="0"/>
                      <w:divBdr>
                        <w:top w:val="none" w:sz="0" w:space="0" w:color="auto"/>
                        <w:left w:val="none" w:sz="0" w:space="0" w:color="auto"/>
                        <w:bottom w:val="none" w:sz="0" w:space="0" w:color="auto"/>
                        <w:right w:val="none" w:sz="0" w:space="0" w:color="auto"/>
                      </w:divBdr>
                    </w:div>
                    <w:div w:id="1496997007">
                      <w:marLeft w:val="0"/>
                      <w:marRight w:val="0"/>
                      <w:marTop w:val="0"/>
                      <w:marBottom w:val="0"/>
                      <w:divBdr>
                        <w:top w:val="none" w:sz="0" w:space="0" w:color="auto"/>
                        <w:left w:val="none" w:sz="0" w:space="0" w:color="auto"/>
                        <w:bottom w:val="none" w:sz="0" w:space="0" w:color="auto"/>
                        <w:right w:val="none" w:sz="0" w:space="0" w:color="auto"/>
                      </w:divBdr>
                    </w:div>
                  </w:divsChild>
                </w:div>
                <w:div w:id="1565723892">
                  <w:marLeft w:val="0"/>
                  <w:marRight w:val="0"/>
                  <w:marTop w:val="0"/>
                  <w:marBottom w:val="0"/>
                  <w:divBdr>
                    <w:top w:val="none" w:sz="0" w:space="0" w:color="auto"/>
                    <w:left w:val="none" w:sz="0" w:space="0" w:color="auto"/>
                    <w:bottom w:val="none" w:sz="0" w:space="0" w:color="auto"/>
                    <w:right w:val="none" w:sz="0" w:space="0" w:color="auto"/>
                  </w:divBdr>
                  <w:divsChild>
                    <w:div w:id="1725911337">
                      <w:marLeft w:val="0"/>
                      <w:marRight w:val="0"/>
                      <w:marTop w:val="0"/>
                      <w:marBottom w:val="0"/>
                      <w:divBdr>
                        <w:top w:val="none" w:sz="0" w:space="0" w:color="auto"/>
                        <w:left w:val="none" w:sz="0" w:space="0" w:color="auto"/>
                        <w:bottom w:val="none" w:sz="0" w:space="0" w:color="auto"/>
                        <w:right w:val="none" w:sz="0" w:space="0" w:color="auto"/>
                      </w:divBdr>
                    </w:div>
                    <w:div w:id="1015421000">
                      <w:marLeft w:val="0"/>
                      <w:marRight w:val="0"/>
                      <w:marTop w:val="0"/>
                      <w:marBottom w:val="0"/>
                      <w:divBdr>
                        <w:top w:val="none" w:sz="0" w:space="0" w:color="auto"/>
                        <w:left w:val="none" w:sz="0" w:space="0" w:color="auto"/>
                        <w:bottom w:val="none" w:sz="0" w:space="0" w:color="auto"/>
                        <w:right w:val="none" w:sz="0" w:space="0" w:color="auto"/>
                      </w:divBdr>
                    </w:div>
                    <w:div w:id="45374730">
                      <w:marLeft w:val="0"/>
                      <w:marRight w:val="0"/>
                      <w:marTop w:val="0"/>
                      <w:marBottom w:val="0"/>
                      <w:divBdr>
                        <w:top w:val="none" w:sz="0" w:space="0" w:color="auto"/>
                        <w:left w:val="none" w:sz="0" w:space="0" w:color="auto"/>
                        <w:bottom w:val="none" w:sz="0" w:space="0" w:color="auto"/>
                        <w:right w:val="none" w:sz="0" w:space="0" w:color="auto"/>
                      </w:divBdr>
                    </w:div>
                  </w:divsChild>
                </w:div>
                <w:div w:id="1013654890">
                  <w:marLeft w:val="0"/>
                  <w:marRight w:val="0"/>
                  <w:marTop w:val="0"/>
                  <w:marBottom w:val="0"/>
                  <w:divBdr>
                    <w:top w:val="none" w:sz="0" w:space="0" w:color="auto"/>
                    <w:left w:val="none" w:sz="0" w:space="0" w:color="auto"/>
                    <w:bottom w:val="none" w:sz="0" w:space="0" w:color="auto"/>
                    <w:right w:val="none" w:sz="0" w:space="0" w:color="auto"/>
                  </w:divBdr>
                  <w:divsChild>
                    <w:div w:id="13118764">
                      <w:marLeft w:val="0"/>
                      <w:marRight w:val="0"/>
                      <w:marTop w:val="0"/>
                      <w:marBottom w:val="0"/>
                      <w:divBdr>
                        <w:top w:val="none" w:sz="0" w:space="0" w:color="auto"/>
                        <w:left w:val="none" w:sz="0" w:space="0" w:color="auto"/>
                        <w:bottom w:val="none" w:sz="0" w:space="0" w:color="auto"/>
                        <w:right w:val="none" w:sz="0" w:space="0" w:color="auto"/>
                      </w:divBdr>
                    </w:div>
                    <w:div w:id="1112289427">
                      <w:marLeft w:val="0"/>
                      <w:marRight w:val="0"/>
                      <w:marTop w:val="0"/>
                      <w:marBottom w:val="0"/>
                      <w:divBdr>
                        <w:top w:val="none" w:sz="0" w:space="0" w:color="auto"/>
                        <w:left w:val="none" w:sz="0" w:space="0" w:color="auto"/>
                        <w:bottom w:val="none" w:sz="0" w:space="0" w:color="auto"/>
                        <w:right w:val="none" w:sz="0" w:space="0" w:color="auto"/>
                      </w:divBdr>
                    </w:div>
                    <w:div w:id="1916429772">
                      <w:marLeft w:val="0"/>
                      <w:marRight w:val="0"/>
                      <w:marTop w:val="0"/>
                      <w:marBottom w:val="0"/>
                      <w:divBdr>
                        <w:top w:val="none" w:sz="0" w:space="0" w:color="auto"/>
                        <w:left w:val="none" w:sz="0" w:space="0" w:color="auto"/>
                        <w:bottom w:val="none" w:sz="0" w:space="0" w:color="auto"/>
                        <w:right w:val="none" w:sz="0" w:space="0" w:color="auto"/>
                      </w:divBdr>
                    </w:div>
                    <w:div w:id="1179077542">
                      <w:marLeft w:val="0"/>
                      <w:marRight w:val="0"/>
                      <w:marTop w:val="0"/>
                      <w:marBottom w:val="0"/>
                      <w:divBdr>
                        <w:top w:val="none" w:sz="0" w:space="0" w:color="auto"/>
                        <w:left w:val="none" w:sz="0" w:space="0" w:color="auto"/>
                        <w:bottom w:val="none" w:sz="0" w:space="0" w:color="auto"/>
                        <w:right w:val="none" w:sz="0" w:space="0" w:color="auto"/>
                      </w:divBdr>
                    </w:div>
                    <w:div w:id="1574966744">
                      <w:marLeft w:val="0"/>
                      <w:marRight w:val="0"/>
                      <w:marTop w:val="0"/>
                      <w:marBottom w:val="0"/>
                      <w:divBdr>
                        <w:top w:val="none" w:sz="0" w:space="0" w:color="auto"/>
                        <w:left w:val="none" w:sz="0" w:space="0" w:color="auto"/>
                        <w:bottom w:val="none" w:sz="0" w:space="0" w:color="auto"/>
                        <w:right w:val="none" w:sz="0" w:space="0" w:color="auto"/>
                      </w:divBdr>
                    </w:div>
                    <w:div w:id="365644521">
                      <w:marLeft w:val="0"/>
                      <w:marRight w:val="0"/>
                      <w:marTop w:val="0"/>
                      <w:marBottom w:val="0"/>
                      <w:divBdr>
                        <w:top w:val="none" w:sz="0" w:space="0" w:color="auto"/>
                        <w:left w:val="none" w:sz="0" w:space="0" w:color="auto"/>
                        <w:bottom w:val="none" w:sz="0" w:space="0" w:color="auto"/>
                        <w:right w:val="none" w:sz="0" w:space="0" w:color="auto"/>
                      </w:divBdr>
                    </w:div>
                    <w:div w:id="1570725117">
                      <w:marLeft w:val="0"/>
                      <w:marRight w:val="0"/>
                      <w:marTop w:val="0"/>
                      <w:marBottom w:val="0"/>
                      <w:divBdr>
                        <w:top w:val="none" w:sz="0" w:space="0" w:color="auto"/>
                        <w:left w:val="none" w:sz="0" w:space="0" w:color="auto"/>
                        <w:bottom w:val="none" w:sz="0" w:space="0" w:color="auto"/>
                        <w:right w:val="none" w:sz="0" w:space="0" w:color="auto"/>
                      </w:divBdr>
                    </w:div>
                    <w:div w:id="2076736118">
                      <w:marLeft w:val="0"/>
                      <w:marRight w:val="0"/>
                      <w:marTop w:val="0"/>
                      <w:marBottom w:val="0"/>
                      <w:divBdr>
                        <w:top w:val="none" w:sz="0" w:space="0" w:color="auto"/>
                        <w:left w:val="none" w:sz="0" w:space="0" w:color="auto"/>
                        <w:bottom w:val="none" w:sz="0" w:space="0" w:color="auto"/>
                        <w:right w:val="none" w:sz="0" w:space="0" w:color="auto"/>
                      </w:divBdr>
                    </w:div>
                  </w:divsChild>
                </w:div>
                <w:div w:id="1132868809">
                  <w:marLeft w:val="0"/>
                  <w:marRight w:val="0"/>
                  <w:marTop w:val="0"/>
                  <w:marBottom w:val="0"/>
                  <w:divBdr>
                    <w:top w:val="none" w:sz="0" w:space="0" w:color="auto"/>
                    <w:left w:val="none" w:sz="0" w:space="0" w:color="auto"/>
                    <w:bottom w:val="none" w:sz="0" w:space="0" w:color="auto"/>
                    <w:right w:val="none" w:sz="0" w:space="0" w:color="auto"/>
                  </w:divBdr>
                  <w:divsChild>
                    <w:div w:id="1485119743">
                      <w:marLeft w:val="0"/>
                      <w:marRight w:val="0"/>
                      <w:marTop w:val="0"/>
                      <w:marBottom w:val="0"/>
                      <w:divBdr>
                        <w:top w:val="none" w:sz="0" w:space="0" w:color="auto"/>
                        <w:left w:val="none" w:sz="0" w:space="0" w:color="auto"/>
                        <w:bottom w:val="none" w:sz="0" w:space="0" w:color="auto"/>
                        <w:right w:val="none" w:sz="0" w:space="0" w:color="auto"/>
                      </w:divBdr>
                    </w:div>
                    <w:div w:id="1830363289">
                      <w:marLeft w:val="0"/>
                      <w:marRight w:val="0"/>
                      <w:marTop w:val="0"/>
                      <w:marBottom w:val="0"/>
                      <w:divBdr>
                        <w:top w:val="none" w:sz="0" w:space="0" w:color="auto"/>
                        <w:left w:val="none" w:sz="0" w:space="0" w:color="auto"/>
                        <w:bottom w:val="none" w:sz="0" w:space="0" w:color="auto"/>
                        <w:right w:val="none" w:sz="0" w:space="0" w:color="auto"/>
                      </w:divBdr>
                    </w:div>
                    <w:div w:id="673193892">
                      <w:marLeft w:val="0"/>
                      <w:marRight w:val="0"/>
                      <w:marTop w:val="0"/>
                      <w:marBottom w:val="0"/>
                      <w:divBdr>
                        <w:top w:val="none" w:sz="0" w:space="0" w:color="auto"/>
                        <w:left w:val="none" w:sz="0" w:space="0" w:color="auto"/>
                        <w:bottom w:val="none" w:sz="0" w:space="0" w:color="auto"/>
                        <w:right w:val="none" w:sz="0" w:space="0" w:color="auto"/>
                      </w:divBdr>
                    </w:div>
                    <w:div w:id="1770734722">
                      <w:marLeft w:val="0"/>
                      <w:marRight w:val="0"/>
                      <w:marTop w:val="0"/>
                      <w:marBottom w:val="0"/>
                      <w:divBdr>
                        <w:top w:val="none" w:sz="0" w:space="0" w:color="auto"/>
                        <w:left w:val="none" w:sz="0" w:space="0" w:color="auto"/>
                        <w:bottom w:val="none" w:sz="0" w:space="0" w:color="auto"/>
                        <w:right w:val="none" w:sz="0" w:space="0" w:color="auto"/>
                      </w:divBdr>
                    </w:div>
                    <w:div w:id="1256016133">
                      <w:marLeft w:val="0"/>
                      <w:marRight w:val="0"/>
                      <w:marTop w:val="0"/>
                      <w:marBottom w:val="0"/>
                      <w:divBdr>
                        <w:top w:val="none" w:sz="0" w:space="0" w:color="auto"/>
                        <w:left w:val="none" w:sz="0" w:space="0" w:color="auto"/>
                        <w:bottom w:val="none" w:sz="0" w:space="0" w:color="auto"/>
                        <w:right w:val="none" w:sz="0" w:space="0" w:color="auto"/>
                      </w:divBdr>
                    </w:div>
                    <w:div w:id="1710178638">
                      <w:marLeft w:val="0"/>
                      <w:marRight w:val="0"/>
                      <w:marTop w:val="0"/>
                      <w:marBottom w:val="0"/>
                      <w:divBdr>
                        <w:top w:val="none" w:sz="0" w:space="0" w:color="auto"/>
                        <w:left w:val="none" w:sz="0" w:space="0" w:color="auto"/>
                        <w:bottom w:val="none" w:sz="0" w:space="0" w:color="auto"/>
                        <w:right w:val="none" w:sz="0" w:space="0" w:color="auto"/>
                      </w:divBdr>
                    </w:div>
                    <w:div w:id="1592394553">
                      <w:marLeft w:val="0"/>
                      <w:marRight w:val="0"/>
                      <w:marTop w:val="0"/>
                      <w:marBottom w:val="0"/>
                      <w:divBdr>
                        <w:top w:val="none" w:sz="0" w:space="0" w:color="auto"/>
                        <w:left w:val="none" w:sz="0" w:space="0" w:color="auto"/>
                        <w:bottom w:val="none" w:sz="0" w:space="0" w:color="auto"/>
                        <w:right w:val="none" w:sz="0" w:space="0" w:color="auto"/>
                      </w:divBdr>
                    </w:div>
                    <w:div w:id="980425411">
                      <w:marLeft w:val="0"/>
                      <w:marRight w:val="0"/>
                      <w:marTop w:val="0"/>
                      <w:marBottom w:val="0"/>
                      <w:divBdr>
                        <w:top w:val="none" w:sz="0" w:space="0" w:color="auto"/>
                        <w:left w:val="none" w:sz="0" w:space="0" w:color="auto"/>
                        <w:bottom w:val="none" w:sz="0" w:space="0" w:color="auto"/>
                        <w:right w:val="none" w:sz="0" w:space="0" w:color="auto"/>
                      </w:divBdr>
                    </w:div>
                  </w:divsChild>
                </w:div>
                <w:div w:id="251818382">
                  <w:marLeft w:val="0"/>
                  <w:marRight w:val="0"/>
                  <w:marTop w:val="0"/>
                  <w:marBottom w:val="0"/>
                  <w:divBdr>
                    <w:top w:val="none" w:sz="0" w:space="0" w:color="auto"/>
                    <w:left w:val="none" w:sz="0" w:space="0" w:color="auto"/>
                    <w:bottom w:val="none" w:sz="0" w:space="0" w:color="auto"/>
                    <w:right w:val="none" w:sz="0" w:space="0" w:color="auto"/>
                  </w:divBdr>
                  <w:divsChild>
                    <w:div w:id="259266540">
                      <w:marLeft w:val="0"/>
                      <w:marRight w:val="0"/>
                      <w:marTop w:val="0"/>
                      <w:marBottom w:val="0"/>
                      <w:divBdr>
                        <w:top w:val="none" w:sz="0" w:space="0" w:color="auto"/>
                        <w:left w:val="none" w:sz="0" w:space="0" w:color="auto"/>
                        <w:bottom w:val="none" w:sz="0" w:space="0" w:color="auto"/>
                        <w:right w:val="none" w:sz="0" w:space="0" w:color="auto"/>
                      </w:divBdr>
                    </w:div>
                    <w:div w:id="1003388838">
                      <w:marLeft w:val="0"/>
                      <w:marRight w:val="0"/>
                      <w:marTop w:val="0"/>
                      <w:marBottom w:val="0"/>
                      <w:divBdr>
                        <w:top w:val="none" w:sz="0" w:space="0" w:color="auto"/>
                        <w:left w:val="none" w:sz="0" w:space="0" w:color="auto"/>
                        <w:bottom w:val="none" w:sz="0" w:space="0" w:color="auto"/>
                        <w:right w:val="none" w:sz="0" w:space="0" w:color="auto"/>
                      </w:divBdr>
                    </w:div>
                    <w:div w:id="573009042">
                      <w:marLeft w:val="0"/>
                      <w:marRight w:val="0"/>
                      <w:marTop w:val="0"/>
                      <w:marBottom w:val="0"/>
                      <w:divBdr>
                        <w:top w:val="none" w:sz="0" w:space="0" w:color="auto"/>
                        <w:left w:val="none" w:sz="0" w:space="0" w:color="auto"/>
                        <w:bottom w:val="none" w:sz="0" w:space="0" w:color="auto"/>
                        <w:right w:val="none" w:sz="0" w:space="0" w:color="auto"/>
                      </w:divBdr>
                    </w:div>
                    <w:div w:id="883054181">
                      <w:marLeft w:val="0"/>
                      <w:marRight w:val="0"/>
                      <w:marTop w:val="0"/>
                      <w:marBottom w:val="0"/>
                      <w:divBdr>
                        <w:top w:val="none" w:sz="0" w:space="0" w:color="auto"/>
                        <w:left w:val="none" w:sz="0" w:space="0" w:color="auto"/>
                        <w:bottom w:val="none" w:sz="0" w:space="0" w:color="auto"/>
                        <w:right w:val="none" w:sz="0" w:space="0" w:color="auto"/>
                      </w:divBdr>
                    </w:div>
                  </w:divsChild>
                </w:div>
                <w:div w:id="1938559092">
                  <w:marLeft w:val="0"/>
                  <w:marRight w:val="0"/>
                  <w:marTop w:val="0"/>
                  <w:marBottom w:val="0"/>
                  <w:divBdr>
                    <w:top w:val="none" w:sz="0" w:space="0" w:color="auto"/>
                    <w:left w:val="none" w:sz="0" w:space="0" w:color="auto"/>
                    <w:bottom w:val="none" w:sz="0" w:space="0" w:color="auto"/>
                    <w:right w:val="none" w:sz="0" w:space="0" w:color="auto"/>
                  </w:divBdr>
                  <w:divsChild>
                    <w:div w:id="114259508">
                      <w:marLeft w:val="0"/>
                      <w:marRight w:val="0"/>
                      <w:marTop w:val="0"/>
                      <w:marBottom w:val="0"/>
                      <w:divBdr>
                        <w:top w:val="none" w:sz="0" w:space="0" w:color="auto"/>
                        <w:left w:val="none" w:sz="0" w:space="0" w:color="auto"/>
                        <w:bottom w:val="none" w:sz="0" w:space="0" w:color="auto"/>
                        <w:right w:val="none" w:sz="0" w:space="0" w:color="auto"/>
                      </w:divBdr>
                    </w:div>
                    <w:div w:id="1516966943">
                      <w:marLeft w:val="0"/>
                      <w:marRight w:val="0"/>
                      <w:marTop w:val="0"/>
                      <w:marBottom w:val="0"/>
                      <w:divBdr>
                        <w:top w:val="none" w:sz="0" w:space="0" w:color="auto"/>
                        <w:left w:val="none" w:sz="0" w:space="0" w:color="auto"/>
                        <w:bottom w:val="none" w:sz="0" w:space="0" w:color="auto"/>
                        <w:right w:val="none" w:sz="0" w:space="0" w:color="auto"/>
                      </w:divBdr>
                    </w:div>
                  </w:divsChild>
                </w:div>
                <w:div w:id="1177844951">
                  <w:marLeft w:val="0"/>
                  <w:marRight w:val="0"/>
                  <w:marTop w:val="0"/>
                  <w:marBottom w:val="0"/>
                  <w:divBdr>
                    <w:top w:val="none" w:sz="0" w:space="0" w:color="auto"/>
                    <w:left w:val="none" w:sz="0" w:space="0" w:color="auto"/>
                    <w:bottom w:val="none" w:sz="0" w:space="0" w:color="auto"/>
                    <w:right w:val="none" w:sz="0" w:space="0" w:color="auto"/>
                  </w:divBdr>
                  <w:divsChild>
                    <w:div w:id="1224755220">
                      <w:marLeft w:val="0"/>
                      <w:marRight w:val="0"/>
                      <w:marTop w:val="0"/>
                      <w:marBottom w:val="0"/>
                      <w:divBdr>
                        <w:top w:val="none" w:sz="0" w:space="0" w:color="auto"/>
                        <w:left w:val="none" w:sz="0" w:space="0" w:color="auto"/>
                        <w:bottom w:val="none" w:sz="0" w:space="0" w:color="auto"/>
                        <w:right w:val="none" w:sz="0" w:space="0" w:color="auto"/>
                      </w:divBdr>
                    </w:div>
                    <w:div w:id="1147939127">
                      <w:marLeft w:val="0"/>
                      <w:marRight w:val="0"/>
                      <w:marTop w:val="0"/>
                      <w:marBottom w:val="0"/>
                      <w:divBdr>
                        <w:top w:val="none" w:sz="0" w:space="0" w:color="auto"/>
                        <w:left w:val="none" w:sz="0" w:space="0" w:color="auto"/>
                        <w:bottom w:val="none" w:sz="0" w:space="0" w:color="auto"/>
                        <w:right w:val="none" w:sz="0" w:space="0" w:color="auto"/>
                      </w:divBdr>
                    </w:div>
                    <w:div w:id="1795516753">
                      <w:marLeft w:val="0"/>
                      <w:marRight w:val="0"/>
                      <w:marTop w:val="0"/>
                      <w:marBottom w:val="0"/>
                      <w:divBdr>
                        <w:top w:val="none" w:sz="0" w:space="0" w:color="auto"/>
                        <w:left w:val="none" w:sz="0" w:space="0" w:color="auto"/>
                        <w:bottom w:val="none" w:sz="0" w:space="0" w:color="auto"/>
                        <w:right w:val="none" w:sz="0" w:space="0" w:color="auto"/>
                      </w:divBdr>
                    </w:div>
                    <w:div w:id="1876000412">
                      <w:marLeft w:val="0"/>
                      <w:marRight w:val="0"/>
                      <w:marTop w:val="0"/>
                      <w:marBottom w:val="0"/>
                      <w:divBdr>
                        <w:top w:val="none" w:sz="0" w:space="0" w:color="auto"/>
                        <w:left w:val="none" w:sz="0" w:space="0" w:color="auto"/>
                        <w:bottom w:val="none" w:sz="0" w:space="0" w:color="auto"/>
                        <w:right w:val="none" w:sz="0" w:space="0" w:color="auto"/>
                      </w:divBdr>
                    </w:div>
                    <w:div w:id="1635865497">
                      <w:marLeft w:val="0"/>
                      <w:marRight w:val="0"/>
                      <w:marTop w:val="0"/>
                      <w:marBottom w:val="0"/>
                      <w:divBdr>
                        <w:top w:val="none" w:sz="0" w:space="0" w:color="auto"/>
                        <w:left w:val="none" w:sz="0" w:space="0" w:color="auto"/>
                        <w:bottom w:val="none" w:sz="0" w:space="0" w:color="auto"/>
                        <w:right w:val="none" w:sz="0" w:space="0" w:color="auto"/>
                      </w:divBdr>
                    </w:div>
                    <w:div w:id="633214372">
                      <w:marLeft w:val="0"/>
                      <w:marRight w:val="0"/>
                      <w:marTop w:val="0"/>
                      <w:marBottom w:val="0"/>
                      <w:divBdr>
                        <w:top w:val="none" w:sz="0" w:space="0" w:color="auto"/>
                        <w:left w:val="none" w:sz="0" w:space="0" w:color="auto"/>
                        <w:bottom w:val="none" w:sz="0" w:space="0" w:color="auto"/>
                        <w:right w:val="none" w:sz="0" w:space="0" w:color="auto"/>
                      </w:divBdr>
                    </w:div>
                    <w:div w:id="2038040565">
                      <w:marLeft w:val="0"/>
                      <w:marRight w:val="0"/>
                      <w:marTop w:val="0"/>
                      <w:marBottom w:val="0"/>
                      <w:divBdr>
                        <w:top w:val="none" w:sz="0" w:space="0" w:color="auto"/>
                        <w:left w:val="none" w:sz="0" w:space="0" w:color="auto"/>
                        <w:bottom w:val="none" w:sz="0" w:space="0" w:color="auto"/>
                        <w:right w:val="none" w:sz="0" w:space="0" w:color="auto"/>
                      </w:divBdr>
                    </w:div>
                  </w:divsChild>
                </w:div>
                <w:div w:id="1803383199">
                  <w:marLeft w:val="0"/>
                  <w:marRight w:val="0"/>
                  <w:marTop w:val="0"/>
                  <w:marBottom w:val="0"/>
                  <w:divBdr>
                    <w:top w:val="none" w:sz="0" w:space="0" w:color="auto"/>
                    <w:left w:val="none" w:sz="0" w:space="0" w:color="auto"/>
                    <w:bottom w:val="none" w:sz="0" w:space="0" w:color="auto"/>
                    <w:right w:val="none" w:sz="0" w:space="0" w:color="auto"/>
                  </w:divBdr>
                  <w:divsChild>
                    <w:div w:id="2140416385">
                      <w:marLeft w:val="0"/>
                      <w:marRight w:val="0"/>
                      <w:marTop w:val="0"/>
                      <w:marBottom w:val="0"/>
                      <w:divBdr>
                        <w:top w:val="none" w:sz="0" w:space="0" w:color="auto"/>
                        <w:left w:val="none" w:sz="0" w:space="0" w:color="auto"/>
                        <w:bottom w:val="none" w:sz="0" w:space="0" w:color="auto"/>
                        <w:right w:val="none" w:sz="0" w:space="0" w:color="auto"/>
                      </w:divBdr>
                    </w:div>
                    <w:div w:id="1313024800">
                      <w:marLeft w:val="0"/>
                      <w:marRight w:val="0"/>
                      <w:marTop w:val="0"/>
                      <w:marBottom w:val="0"/>
                      <w:divBdr>
                        <w:top w:val="none" w:sz="0" w:space="0" w:color="auto"/>
                        <w:left w:val="none" w:sz="0" w:space="0" w:color="auto"/>
                        <w:bottom w:val="none" w:sz="0" w:space="0" w:color="auto"/>
                        <w:right w:val="none" w:sz="0" w:space="0" w:color="auto"/>
                      </w:divBdr>
                    </w:div>
                    <w:div w:id="1975788335">
                      <w:marLeft w:val="0"/>
                      <w:marRight w:val="0"/>
                      <w:marTop w:val="0"/>
                      <w:marBottom w:val="0"/>
                      <w:divBdr>
                        <w:top w:val="none" w:sz="0" w:space="0" w:color="auto"/>
                        <w:left w:val="none" w:sz="0" w:space="0" w:color="auto"/>
                        <w:bottom w:val="none" w:sz="0" w:space="0" w:color="auto"/>
                        <w:right w:val="none" w:sz="0" w:space="0" w:color="auto"/>
                      </w:divBdr>
                    </w:div>
                    <w:div w:id="1108888992">
                      <w:marLeft w:val="0"/>
                      <w:marRight w:val="0"/>
                      <w:marTop w:val="0"/>
                      <w:marBottom w:val="0"/>
                      <w:divBdr>
                        <w:top w:val="none" w:sz="0" w:space="0" w:color="auto"/>
                        <w:left w:val="none" w:sz="0" w:space="0" w:color="auto"/>
                        <w:bottom w:val="none" w:sz="0" w:space="0" w:color="auto"/>
                        <w:right w:val="none" w:sz="0" w:space="0" w:color="auto"/>
                      </w:divBdr>
                    </w:div>
                    <w:div w:id="281112405">
                      <w:marLeft w:val="0"/>
                      <w:marRight w:val="0"/>
                      <w:marTop w:val="0"/>
                      <w:marBottom w:val="0"/>
                      <w:divBdr>
                        <w:top w:val="none" w:sz="0" w:space="0" w:color="auto"/>
                        <w:left w:val="none" w:sz="0" w:space="0" w:color="auto"/>
                        <w:bottom w:val="none" w:sz="0" w:space="0" w:color="auto"/>
                        <w:right w:val="none" w:sz="0" w:space="0" w:color="auto"/>
                      </w:divBdr>
                    </w:div>
                    <w:div w:id="796532393">
                      <w:marLeft w:val="0"/>
                      <w:marRight w:val="0"/>
                      <w:marTop w:val="0"/>
                      <w:marBottom w:val="0"/>
                      <w:divBdr>
                        <w:top w:val="none" w:sz="0" w:space="0" w:color="auto"/>
                        <w:left w:val="none" w:sz="0" w:space="0" w:color="auto"/>
                        <w:bottom w:val="none" w:sz="0" w:space="0" w:color="auto"/>
                        <w:right w:val="none" w:sz="0" w:space="0" w:color="auto"/>
                      </w:divBdr>
                    </w:div>
                    <w:div w:id="928928452">
                      <w:marLeft w:val="0"/>
                      <w:marRight w:val="0"/>
                      <w:marTop w:val="0"/>
                      <w:marBottom w:val="0"/>
                      <w:divBdr>
                        <w:top w:val="none" w:sz="0" w:space="0" w:color="auto"/>
                        <w:left w:val="none" w:sz="0" w:space="0" w:color="auto"/>
                        <w:bottom w:val="none" w:sz="0" w:space="0" w:color="auto"/>
                        <w:right w:val="none" w:sz="0" w:space="0" w:color="auto"/>
                      </w:divBdr>
                    </w:div>
                    <w:div w:id="1024016696">
                      <w:marLeft w:val="0"/>
                      <w:marRight w:val="0"/>
                      <w:marTop w:val="0"/>
                      <w:marBottom w:val="0"/>
                      <w:divBdr>
                        <w:top w:val="none" w:sz="0" w:space="0" w:color="auto"/>
                        <w:left w:val="none" w:sz="0" w:space="0" w:color="auto"/>
                        <w:bottom w:val="none" w:sz="0" w:space="0" w:color="auto"/>
                        <w:right w:val="none" w:sz="0" w:space="0" w:color="auto"/>
                      </w:divBdr>
                    </w:div>
                    <w:div w:id="484132468">
                      <w:marLeft w:val="0"/>
                      <w:marRight w:val="0"/>
                      <w:marTop w:val="0"/>
                      <w:marBottom w:val="0"/>
                      <w:divBdr>
                        <w:top w:val="none" w:sz="0" w:space="0" w:color="auto"/>
                        <w:left w:val="none" w:sz="0" w:space="0" w:color="auto"/>
                        <w:bottom w:val="none" w:sz="0" w:space="0" w:color="auto"/>
                        <w:right w:val="none" w:sz="0" w:space="0" w:color="auto"/>
                      </w:divBdr>
                    </w:div>
                  </w:divsChild>
                </w:div>
                <w:div w:id="1398161451">
                  <w:marLeft w:val="0"/>
                  <w:marRight w:val="0"/>
                  <w:marTop w:val="0"/>
                  <w:marBottom w:val="0"/>
                  <w:divBdr>
                    <w:top w:val="none" w:sz="0" w:space="0" w:color="auto"/>
                    <w:left w:val="none" w:sz="0" w:space="0" w:color="auto"/>
                    <w:bottom w:val="none" w:sz="0" w:space="0" w:color="auto"/>
                    <w:right w:val="none" w:sz="0" w:space="0" w:color="auto"/>
                  </w:divBdr>
                  <w:divsChild>
                    <w:div w:id="319427946">
                      <w:marLeft w:val="0"/>
                      <w:marRight w:val="0"/>
                      <w:marTop w:val="0"/>
                      <w:marBottom w:val="0"/>
                      <w:divBdr>
                        <w:top w:val="none" w:sz="0" w:space="0" w:color="auto"/>
                        <w:left w:val="none" w:sz="0" w:space="0" w:color="auto"/>
                        <w:bottom w:val="none" w:sz="0" w:space="0" w:color="auto"/>
                        <w:right w:val="none" w:sz="0" w:space="0" w:color="auto"/>
                      </w:divBdr>
                    </w:div>
                    <w:div w:id="163474959">
                      <w:marLeft w:val="0"/>
                      <w:marRight w:val="0"/>
                      <w:marTop w:val="0"/>
                      <w:marBottom w:val="0"/>
                      <w:divBdr>
                        <w:top w:val="none" w:sz="0" w:space="0" w:color="auto"/>
                        <w:left w:val="none" w:sz="0" w:space="0" w:color="auto"/>
                        <w:bottom w:val="none" w:sz="0" w:space="0" w:color="auto"/>
                        <w:right w:val="none" w:sz="0" w:space="0" w:color="auto"/>
                      </w:divBdr>
                    </w:div>
                    <w:div w:id="1429542826">
                      <w:marLeft w:val="0"/>
                      <w:marRight w:val="0"/>
                      <w:marTop w:val="0"/>
                      <w:marBottom w:val="0"/>
                      <w:divBdr>
                        <w:top w:val="none" w:sz="0" w:space="0" w:color="auto"/>
                        <w:left w:val="none" w:sz="0" w:space="0" w:color="auto"/>
                        <w:bottom w:val="none" w:sz="0" w:space="0" w:color="auto"/>
                        <w:right w:val="none" w:sz="0" w:space="0" w:color="auto"/>
                      </w:divBdr>
                    </w:div>
                  </w:divsChild>
                </w:div>
                <w:div w:id="1094715588">
                  <w:marLeft w:val="0"/>
                  <w:marRight w:val="0"/>
                  <w:marTop w:val="0"/>
                  <w:marBottom w:val="0"/>
                  <w:divBdr>
                    <w:top w:val="none" w:sz="0" w:space="0" w:color="auto"/>
                    <w:left w:val="none" w:sz="0" w:space="0" w:color="auto"/>
                    <w:bottom w:val="none" w:sz="0" w:space="0" w:color="auto"/>
                    <w:right w:val="none" w:sz="0" w:space="0" w:color="auto"/>
                  </w:divBdr>
                  <w:divsChild>
                    <w:div w:id="1484857546">
                      <w:marLeft w:val="0"/>
                      <w:marRight w:val="0"/>
                      <w:marTop w:val="0"/>
                      <w:marBottom w:val="0"/>
                      <w:divBdr>
                        <w:top w:val="none" w:sz="0" w:space="0" w:color="auto"/>
                        <w:left w:val="none" w:sz="0" w:space="0" w:color="auto"/>
                        <w:bottom w:val="none" w:sz="0" w:space="0" w:color="auto"/>
                        <w:right w:val="none" w:sz="0" w:space="0" w:color="auto"/>
                      </w:divBdr>
                    </w:div>
                    <w:div w:id="2083405339">
                      <w:marLeft w:val="0"/>
                      <w:marRight w:val="0"/>
                      <w:marTop w:val="0"/>
                      <w:marBottom w:val="0"/>
                      <w:divBdr>
                        <w:top w:val="none" w:sz="0" w:space="0" w:color="auto"/>
                        <w:left w:val="none" w:sz="0" w:space="0" w:color="auto"/>
                        <w:bottom w:val="none" w:sz="0" w:space="0" w:color="auto"/>
                        <w:right w:val="none" w:sz="0" w:space="0" w:color="auto"/>
                      </w:divBdr>
                    </w:div>
                    <w:div w:id="483469957">
                      <w:marLeft w:val="0"/>
                      <w:marRight w:val="0"/>
                      <w:marTop w:val="0"/>
                      <w:marBottom w:val="0"/>
                      <w:divBdr>
                        <w:top w:val="none" w:sz="0" w:space="0" w:color="auto"/>
                        <w:left w:val="none" w:sz="0" w:space="0" w:color="auto"/>
                        <w:bottom w:val="none" w:sz="0" w:space="0" w:color="auto"/>
                        <w:right w:val="none" w:sz="0" w:space="0" w:color="auto"/>
                      </w:divBdr>
                    </w:div>
                  </w:divsChild>
                </w:div>
                <w:div w:id="1085036736">
                  <w:marLeft w:val="0"/>
                  <w:marRight w:val="0"/>
                  <w:marTop w:val="0"/>
                  <w:marBottom w:val="0"/>
                  <w:divBdr>
                    <w:top w:val="none" w:sz="0" w:space="0" w:color="auto"/>
                    <w:left w:val="none" w:sz="0" w:space="0" w:color="auto"/>
                    <w:bottom w:val="none" w:sz="0" w:space="0" w:color="auto"/>
                    <w:right w:val="none" w:sz="0" w:space="0" w:color="auto"/>
                  </w:divBdr>
                  <w:divsChild>
                    <w:div w:id="1233544202">
                      <w:marLeft w:val="0"/>
                      <w:marRight w:val="0"/>
                      <w:marTop w:val="0"/>
                      <w:marBottom w:val="0"/>
                      <w:divBdr>
                        <w:top w:val="none" w:sz="0" w:space="0" w:color="auto"/>
                        <w:left w:val="none" w:sz="0" w:space="0" w:color="auto"/>
                        <w:bottom w:val="none" w:sz="0" w:space="0" w:color="auto"/>
                        <w:right w:val="none" w:sz="0" w:space="0" w:color="auto"/>
                      </w:divBdr>
                    </w:div>
                    <w:div w:id="838078263">
                      <w:marLeft w:val="0"/>
                      <w:marRight w:val="0"/>
                      <w:marTop w:val="0"/>
                      <w:marBottom w:val="0"/>
                      <w:divBdr>
                        <w:top w:val="none" w:sz="0" w:space="0" w:color="auto"/>
                        <w:left w:val="none" w:sz="0" w:space="0" w:color="auto"/>
                        <w:bottom w:val="none" w:sz="0" w:space="0" w:color="auto"/>
                        <w:right w:val="none" w:sz="0" w:space="0" w:color="auto"/>
                      </w:divBdr>
                    </w:div>
                    <w:div w:id="942878650">
                      <w:marLeft w:val="0"/>
                      <w:marRight w:val="0"/>
                      <w:marTop w:val="0"/>
                      <w:marBottom w:val="0"/>
                      <w:divBdr>
                        <w:top w:val="none" w:sz="0" w:space="0" w:color="auto"/>
                        <w:left w:val="none" w:sz="0" w:space="0" w:color="auto"/>
                        <w:bottom w:val="none" w:sz="0" w:space="0" w:color="auto"/>
                        <w:right w:val="none" w:sz="0" w:space="0" w:color="auto"/>
                      </w:divBdr>
                    </w:div>
                    <w:div w:id="1947346085">
                      <w:marLeft w:val="0"/>
                      <w:marRight w:val="0"/>
                      <w:marTop w:val="0"/>
                      <w:marBottom w:val="0"/>
                      <w:divBdr>
                        <w:top w:val="none" w:sz="0" w:space="0" w:color="auto"/>
                        <w:left w:val="none" w:sz="0" w:space="0" w:color="auto"/>
                        <w:bottom w:val="none" w:sz="0" w:space="0" w:color="auto"/>
                        <w:right w:val="none" w:sz="0" w:space="0" w:color="auto"/>
                      </w:divBdr>
                    </w:div>
                    <w:div w:id="232081651">
                      <w:marLeft w:val="0"/>
                      <w:marRight w:val="0"/>
                      <w:marTop w:val="0"/>
                      <w:marBottom w:val="0"/>
                      <w:divBdr>
                        <w:top w:val="none" w:sz="0" w:space="0" w:color="auto"/>
                        <w:left w:val="none" w:sz="0" w:space="0" w:color="auto"/>
                        <w:bottom w:val="none" w:sz="0" w:space="0" w:color="auto"/>
                        <w:right w:val="none" w:sz="0" w:space="0" w:color="auto"/>
                      </w:divBdr>
                    </w:div>
                    <w:div w:id="1124084751">
                      <w:marLeft w:val="0"/>
                      <w:marRight w:val="0"/>
                      <w:marTop w:val="0"/>
                      <w:marBottom w:val="0"/>
                      <w:divBdr>
                        <w:top w:val="none" w:sz="0" w:space="0" w:color="auto"/>
                        <w:left w:val="none" w:sz="0" w:space="0" w:color="auto"/>
                        <w:bottom w:val="none" w:sz="0" w:space="0" w:color="auto"/>
                        <w:right w:val="none" w:sz="0" w:space="0" w:color="auto"/>
                      </w:divBdr>
                    </w:div>
                  </w:divsChild>
                </w:div>
                <w:div w:id="231694272">
                  <w:marLeft w:val="0"/>
                  <w:marRight w:val="0"/>
                  <w:marTop w:val="0"/>
                  <w:marBottom w:val="0"/>
                  <w:divBdr>
                    <w:top w:val="none" w:sz="0" w:space="0" w:color="auto"/>
                    <w:left w:val="none" w:sz="0" w:space="0" w:color="auto"/>
                    <w:bottom w:val="none" w:sz="0" w:space="0" w:color="auto"/>
                    <w:right w:val="none" w:sz="0" w:space="0" w:color="auto"/>
                  </w:divBdr>
                  <w:divsChild>
                    <w:div w:id="1483696037">
                      <w:marLeft w:val="0"/>
                      <w:marRight w:val="0"/>
                      <w:marTop w:val="0"/>
                      <w:marBottom w:val="0"/>
                      <w:divBdr>
                        <w:top w:val="none" w:sz="0" w:space="0" w:color="auto"/>
                        <w:left w:val="none" w:sz="0" w:space="0" w:color="auto"/>
                        <w:bottom w:val="none" w:sz="0" w:space="0" w:color="auto"/>
                        <w:right w:val="none" w:sz="0" w:space="0" w:color="auto"/>
                      </w:divBdr>
                    </w:div>
                    <w:div w:id="1295411067">
                      <w:marLeft w:val="0"/>
                      <w:marRight w:val="0"/>
                      <w:marTop w:val="0"/>
                      <w:marBottom w:val="0"/>
                      <w:divBdr>
                        <w:top w:val="none" w:sz="0" w:space="0" w:color="auto"/>
                        <w:left w:val="none" w:sz="0" w:space="0" w:color="auto"/>
                        <w:bottom w:val="none" w:sz="0" w:space="0" w:color="auto"/>
                        <w:right w:val="none" w:sz="0" w:space="0" w:color="auto"/>
                      </w:divBdr>
                    </w:div>
                  </w:divsChild>
                </w:div>
                <w:div w:id="1379747421">
                  <w:marLeft w:val="0"/>
                  <w:marRight w:val="0"/>
                  <w:marTop w:val="0"/>
                  <w:marBottom w:val="0"/>
                  <w:divBdr>
                    <w:top w:val="none" w:sz="0" w:space="0" w:color="auto"/>
                    <w:left w:val="none" w:sz="0" w:space="0" w:color="auto"/>
                    <w:bottom w:val="none" w:sz="0" w:space="0" w:color="auto"/>
                    <w:right w:val="none" w:sz="0" w:space="0" w:color="auto"/>
                  </w:divBdr>
                  <w:divsChild>
                    <w:div w:id="1935899235">
                      <w:marLeft w:val="0"/>
                      <w:marRight w:val="0"/>
                      <w:marTop w:val="0"/>
                      <w:marBottom w:val="0"/>
                      <w:divBdr>
                        <w:top w:val="none" w:sz="0" w:space="0" w:color="auto"/>
                        <w:left w:val="none" w:sz="0" w:space="0" w:color="auto"/>
                        <w:bottom w:val="none" w:sz="0" w:space="0" w:color="auto"/>
                        <w:right w:val="none" w:sz="0" w:space="0" w:color="auto"/>
                      </w:divBdr>
                    </w:div>
                    <w:div w:id="1706981002">
                      <w:marLeft w:val="0"/>
                      <w:marRight w:val="0"/>
                      <w:marTop w:val="0"/>
                      <w:marBottom w:val="0"/>
                      <w:divBdr>
                        <w:top w:val="none" w:sz="0" w:space="0" w:color="auto"/>
                        <w:left w:val="none" w:sz="0" w:space="0" w:color="auto"/>
                        <w:bottom w:val="none" w:sz="0" w:space="0" w:color="auto"/>
                        <w:right w:val="none" w:sz="0" w:space="0" w:color="auto"/>
                      </w:divBdr>
                    </w:div>
                    <w:div w:id="1165318616">
                      <w:marLeft w:val="0"/>
                      <w:marRight w:val="0"/>
                      <w:marTop w:val="0"/>
                      <w:marBottom w:val="0"/>
                      <w:divBdr>
                        <w:top w:val="none" w:sz="0" w:space="0" w:color="auto"/>
                        <w:left w:val="none" w:sz="0" w:space="0" w:color="auto"/>
                        <w:bottom w:val="none" w:sz="0" w:space="0" w:color="auto"/>
                        <w:right w:val="none" w:sz="0" w:space="0" w:color="auto"/>
                      </w:divBdr>
                    </w:div>
                  </w:divsChild>
                </w:div>
                <w:div w:id="1022391385">
                  <w:marLeft w:val="0"/>
                  <w:marRight w:val="0"/>
                  <w:marTop w:val="0"/>
                  <w:marBottom w:val="0"/>
                  <w:divBdr>
                    <w:top w:val="none" w:sz="0" w:space="0" w:color="auto"/>
                    <w:left w:val="none" w:sz="0" w:space="0" w:color="auto"/>
                    <w:bottom w:val="none" w:sz="0" w:space="0" w:color="auto"/>
                    <w:right w:val="none" w:sz="0" w:space="0" w:color="auto"/>
                  </w:divBdr>
                  <w:divsChild>
                    <w:div w:id="1923642031">
                      <w:marLeft w:val="0"/>
                      <w:marRight w:val="0"/>
                      <w:marTop w:val="0"/>
                      <w:marBottom w:val="0"/>
                      <w:divBdr>
                        <w:top w:val="none" w:sz="0" w:space="0" w:color="auto"/>
                        <w:left w:val="none" w:sz="0" w:space="0" w:color="auto"/>
                        <w:bottom w:val="none" w:sz="0" w:space="0" w:color="auto"/>
                        <w:right w:val="none" w:sz="0" w:space="0" w:color="auto"/>
                      </w:divBdr>
                    </w:div>
                    <w:div w:id="1118836806">
                      <w:marLeft w:val="0"/>
                      <w:marRight w:val="0"/>
                      <w:marTop w:val="0"/>
                      <w:marBottom w:val="0"/>
                      <w:divBdr>
                        <w:top w:val="none" w:sz="0" w:space="0" w:color="auto"/>
                        <w:left w:val="none" w:sz="0" w:space="0" w:color="auto"/>
                        <w:bottom w:val="none" w:sz="0" w:space="0" w:color="auto"/>
                        <w:right w:val="none" w:sz="0" w:space="0" w:color="auto"/>
                      </w:divBdr>
                    </w:div>
                  </w:divsChild>
                </w:div>
                <w:div w:id="2014529773">
                  <w:marLeft w:val="0"/>
                  <w:marRight w:val="0"/>
                  <w:marTop w:val="0"/>
                  <w:marBottom w:val="0"/>
                  <w:divBdr>
                    <w:top w:val="none" w:sz="0" w:space="0" w:color="auto"/>
                    <w:left w:val="none" w:sz="0" w:space="0" w:color="auto"/>
                    <w:bottom w:val="none" w:sz="0" w:space="0" w:color="auto"/>
                    <w:right w:val="none" w:sz="0" w:space="0" w:color="auto"/>
                  </w:divBdr>
                  <w:divsChild>
                    <w:div w:id="614674713">
                      <w:marLeft w:val="0"/>
                      <w:marRight w:val="0"/>
                      <w:marTop w:val="0"/>
                      <w:marBottom w:val="0"/>
                      <w:divBdr>
                        <w:top w:val="none" w:sz="0" w:space="0" w:color="auto"/>
                        <w:left w:val="none" w:sz="0" w:space="0" w:color="auto"/>
                        <w:bottom w:val="none" w:sz="0" w:space="0" w:color="auto"/>
                        <w:right w:val="none" w:sz="0" w:space="0" w:color="auto"/>
                      </w:divBdr>
                    </w:div>
                    <w:div w:id="1670987497">
                      <w:marLeft w:val="0"/>
                      <w:marRight w:val="0"/>
                      <w:marTop w:val="0"/>
                      <w:marBottom w:val="0"/>
                      <w:divBdr>
                        <w:top w:val="none" w:sz="0" w:space="0" w:color="auto"/>
                        <w:left w:val="none" w:sz="0" w:space="0" w:color="auto"/>
                        <w:bottom w:val="none" w:sz="0" w:space="0" w:color="auto"/>
                        <w:right w:val="none" w:sz="0" w:space="0" w:color="auto"/>
                      </w:divBdr>
                    </w:div>
                    <w:div w:id="55057187">
                      <w:marLeft w:val="0"/>
                      <w:marRight w:val="0"/>
                      <w:marTop w:val="0"/>
                      <w:marBottom w:val="0"/>
                      <w:divBdr>
                        <w:top w:val="none" w:sz="0" w:space="0" w:color="auto"/>
                        <w:left w:val="none" w:sz="0" w:space="0" w:color="auto"/>
                        <w:bottom w:val="none" w:sz="0" w:space="0" w:color="auto"/>
                        <w:right w:val="none" w:sz="0" w:space="0" w:color="auto"/>
                      </w:divBdr>
                    </w:div>
                    <w:div w:id="1605188629">
                      <w:marLeft w:val="0"/>
                      <w:marRight w:val="0"/>
                      <w:marTop w:val="0"/>
                      <w:marBottom w:val="0"/>
                      <w:divBdr>
                        <w:top w:val="none" w:sz="0" w:space="0" w:color="auto"/>
                        <w:left w:val="none" w:sz="0" w:space="0" w:color="auto"/>
                        <w:bottom w:val="none" w:sz="0" w:space="0" w:color="auto"/>
                        <w:right w:val="none" w:sz="0" w:space="0" w:color="auto"/>
                      </w:divBdr>
                    </w:div>
                    <w:div w:id="47457690">
                      <w:marLeft w:val="0"/>
                      <w:marRight w:val="0"/>
                      <w:marTop w:val="0"/>
                      <w:marBottom w:val="0"/>
                      <w:divBdr>
                        <w:top w:val="none" w:sz="0" w:space="0" w:color="auto"/>
                        <w:left w:val="none" w:sz="0" w:space="0" w:color="auto"/>
                        <w:bottom w:val="none" w:sz="0" w:space="0" w:color="auto"/>
                        <w:right w:val="none" w:sz="0" w:space="0" w:color="auto"/>
                      </w:divBdr>
                    </w:div>
                    <w:div w:id="364984399">
                      <w:marLeft w:val="0"/>
                      <w:marRight w:val="0"/>
                      <w:marTop w:val="0"/>
                      <w:marBottom w:val="0"/>
                      <w:divBdr>
                        <w:top w:val="none" w:sz="0" w:space="0" w:color="auto"/>
                        <w:left w:val="none" w:sz="0" w:space="0" w:color="auto"/>
                        <w:bottom w:val="none" w:sz="0" w:space="0" w:color="auto"/>
                        <w:right w:val="none" w:sz="0" w:space="0" w:color="auto"/>
                      </w:divBdr>
                    </w:div>
                    <w:div w:id="938411228">
                      <w:marLeft w:val="0"/>
                      <w:marRight w:val="0"/>
                      <w:marTop w:val="0"/>
                      <w:marBottom w:val="0"/>
                      <w:divBdr>
                        <w:top w:val="none" w:sz="0" w:space="0" w:color="auto"/>
                        <w:left w:val="none" w:sz="0" w:space="0" w:color="auto"/>
                        <w:bottom w:val="none" w:sz="0" w:space="0" w:color="auto"/>
                        <w:right w:val="none" w:sz="0" w:space="0" w:color="auto"/>
                      </w:divBdr>
                    </w:div>
                    <w:div w:id="1990597203">
                      <w:marLeft w:val="0"/>
                      <w:marRight w:val="0"/>
                      <w:marTop w:val="0"/>
                      <w:marBottom w:val="0"/>
                      <w:divBdr>
                        <w:top w:val="none" w:sz="0" w:space="0" w:color="auto"/>
                        <w:left w:val="none" w:sz="0" w:space="0" w:color="auto"/>
                        <w:bottom w:val="none" w:sz="0" w:space="0" w:color="auto"/>
                        <w:right w:val="none" w:sz="0" w:space="0" w:color="auto"/>
                      </w:divBdr>
                    </w:div>
                    <w:div w:id="1754933330">
                      <w:marLeft w:val="0"/>
                      <w:marRight w:val="0"/>
                      <w:marTop w:val="0"/>
                      <w:marBottom w:val="0"/>
                      <w:divBdr>
                        <w:top w:val="none" w:sz="0" w:space="0" w:color="auto"/>
                        <w:left w:val="none" w:sz="0" w:space="0" w:color="auto"/>
                        <w:bottom w:val="none" w:sz="0" w:space="0" w:color="auto"/>
                        <w:right w:val="none" w:sz="0" w:space="0" w:color="auto"/>
                      </w:divBdr>
                    </w:div>
                  </w:divsChild>
                </w:div>
                <w:div w:id="425342349">
                  <w:marLeft w:val="0"/>
                  <w:marRight w:val="0"/>
                  <w:marTop w:val="0"/>
                  <w:marBottom w:val="0"/>
                  <w:divBdr>
                    <w:top w:val="none" w:sz="0" w:space="0" w:color="auto"/>
                    <w:left w:val="none" w:sz="0" w:space="0" w:color="auto"/>
                    <w:bottom w:val="none" w:sz="0" w:space="0" w:color="auto"/>
                    <w:right w:val="none" w:sz="0" w:space="0" w:color="auto"/>
                  </w:divBdr>
                  <w:divsChild>
                    <w:div w:id="973019798">
                      <w:marLeft w:val="0"/>
                      <w:marRight w:val="0"/>
                      <w:marTop w:val="0"/>
                      <w:marBottom w:val="0"/>
                      <w:divBdr>
                        <w:top w:val="none" w:sz="0" w:space="0" w:color="auto"/>
                        <w:left w:val="none" w:sz="0" w:space="0" w:color="auto"/>
                        <w:bottom w:val="none" w:sz="0" w:space="0" w:color="auto"/>
                        <w:right w:val="none" w:sz="0" w:space="0" w:color="auto"/>
                      </w:divBdr>
                    </w:div>
                    <w:div w:id="2044818234">
                      <w:marLeft w:val="0"/>
                      <w:marRight w:val="0"/>
                      <w:marTop w:val="0"/>
                      <w:marBottom w:val="0"/>
                      <w:divBdr>
                        <w:top w:val="none" w:sz="0" w:space="0" w:color="auto"/>
                        <w:left w:val="none" w:sz="0" w:space="0" w:color="auto"/>
                        <w:bottom w:val="none" w:sz="0" w:space="0" w:color="auto"/>
                        <w:right w:val="none" w:sz="0" w:space="0" w:color="auto"/>
                      </w:divBdr>
                    </w:div>
                    <w:div w:id="604073662">
                      <w:marLeft w:val="0"/>
                      <w:marRight w:val="0"/>
                      <w:marTop w:val="0"/>
                      <w:marBottom w:val="0"/>
                      <w:divBdr>
                        <w:top w:val="none" w:sz="0" w:space="0" w:color="auto"/>
                        <w:left w:val="none" w:sz="0" w:space="0" w:color="auto"/>
                        <w:bottom w:val="none" w:sz="0" w:space="0" w:color="auto"/>
                        <w:right w:val="none" w:sz="0" w:space="0" w:color="auto"/>
                      </w:divBdr>
                    </w:div>
                    <w:div w:id="633559191">
                      <w:marLeft w:val="0"/>
                      <w:marRight w:val="0"/>
                      <w:marTop w:val="0"/>
                      <w:marBottom w:val="0"/>
                      <w:divBdr>
                        <w:top w:val="none" w:sz="0" w:space="0" w:color="auto"/>
                        <w:left w:val="none" w:sz="0" w:space="0" w:color="auto"/>
                        <w:bottom w:val="none" w:sz="0" w:space="0" w:color="auto"/>
                        <w:right w:val="none" w:sz="0" w:space="0" w:color="auto"/>
                      </w:divBdr>
                    </w:div>
                    <w:div w:id="869142814">
                      <w:marLeft w:val="0"/>
                      <w:marRight w:val="0"/>
                      <w:marTop w:val="0"/>
                      <w:marBottom w:val="0"/>
                      <w:divBdr>
                        <w:top w:val="none" w:sz="0" w:space="0" w:color="auto"/>
                        <w:left w:val="none" w:sz="0" w:space="0" w:color="auto"/>
                        <w:bottom w:val="none" w:sz="0" w:space="0" w:color="auto"/>
                        <w:right w:val="none" w:sz="0" w:space="0" w:color="auto"/>
                      </w:divBdr>
                    </w:div>
                    <w:div w:id="793598763">
                      <w:marLeft w:val="0"/>
                      <w:marRight w:val="0"/>
                      <w:marTop w:val="0"/>
                      <w:marBottom w:val="0"/>
                      <w:divBdr>
                        <w:top w:val="none" w:sz="0" w:space="0" w:color="auto"/>
                        <w:left w:val="none" w:sz="0" w:space="0" w:color="auto"/>
                        <w:bottom w:val="none" w:sz="0" w:space="0" w:color="auto"/>
                        <w:right w:val="none" w:sz="0" w:space="0" w:color="auto"/>
                      </w:divBdr>
                    </w:div>
                    <w:div w:id="838934109">
                      <w:marLeft w:val="0"/>
                      <w:marRight w:val="0"/>
                      <w:marTop w:val="0"/>
                      <w:marBottom w:val="0"/>
                      <w:divBdr>
                        <w:top w:val="none" w:sz="0" w:space="0" w:color="auto"/>
                        <w:left w:val="none" w:sz="0" w:space="0" w:color="auto"/>
                        <w:bottom w:val="none" w:sz="0" w:space="0" w:color="auto"/>
                        <w:right w:val="none" w:sz="0" w:space="0" w:color="auto"/>
                      </w:divBdr>
                    </w:div>
                    <w:div w:id="1848212479">
                      <w:marLeft w:val="0"/>
                      <w:marRight w:val="0"/>
                      <w:marTop w:val="0"/>
                      <w:marBottom w:val="0"/>
                      <w:divBdr>
                        <w:top w:val="none" w:sz="0" w:space="0" w:color="auto"/>
                        <w:left w:val="none" w:sz="0" w:space="0" w:color="auto"/>
                        <w:bottom w:val="none" w:sz="0" w:space="0" w:color="auto"/>
                        <w:right w:val="none" w:sz="0" w:space="0" w:color="auto"/>
                      </w:divBdr>
                    </w:div>
                  </w:divsChild>
                </w:div>
                <w:div w:id="912281637">
                  <w:marLeft w:val="0"/>
                  <w:marRight w:val="0"/>
                  <w:marTop w:val="0"/>
                  <w:marBottom w:val="0"/>
                  <w:divBdr>
                    <w:top w:val="none" w:sz="0" w:space="0" w:color="auto"/>
                    <w:left w:val="none" w:sz="0" w:space="0" w:color="auto"/>
                    <w:bottom w:val="none" w:sz="0" w:space="0" w:color="auto"/>
                    <w:right w:val="none" w:sz="0" w:space="0" w:color="auto"/>
                  </w:divBdr>
                  <w:divsChild>
                    <w:div w:id="1961764527">
                      <w:marLeft w:val="0"/>
                      <w:marRight w:val="0"/>
                      <w:marTop w:val="0"/>
                      <w:marBottom w:val="0"/>
                      <w:divBdr>
                        <w:top w:val="none" w:sz="0" w:space="0" w:color="auto"/>
                        <w:left w:val="none" w:sz="0" w:space="0" w:color="auto"/>
                        <w:bottom w:val="none" w:sz="0" w:space="0" w:color="auto"/>
                        <w:right w:val="none" w:sz="0" w:space="0" w:color="auto"/>
                      </w:divBdr>
                    </w:div>
                    <w:div w:id="717125895">
                      <w:marLeft w:val="0"/>
                      <w:marRight w:val="0"/>
                      <w:marTop w:val="0"/>
                      <w:marBottom w:val="0"/>
                      <w:divBdr>
                        <w:top w:val="none" w:sz="0" w:space="0" w:color="auto"/>
                        <w:left w:val="none" w:sz="0" w:space="0" w:color="auto"/>
                        <w:bottom w:val="none" w:sz="0" w:space="0" w:color="auto"/>
                        <w:right w:val="none" w:sz="0" w:space="0" w:color="auto"/>
                      </w:divBdr>
                    </w:div>
                    <w:div w:id="912161342">
                      <w:marLeft w:val="0"/>
                      <w:marRight w:val="0"/>
                      <w:marTop w:val="0"/>
                      <w:marBottom w:val="0"/>
                      <w:divBdr>
                        <w:top w:val="none" w:sz="0" w:space="0" w:color="auto"/>
                        <w:left w:val="none" w:sz="0" w:space="0" w:color="auto"/>
                        <w:bottom w:val="none" w:sz="0" w:space="0" w:color="auto"/>
                        <w:right w:val="none" w:sz="0" w:space="0" w:color="auto"/>
                      </w:divBdr>
                    </w:div>
                    <w:div w:id="1292401882">
                      <w:marLeft w:val="0"/>
                      <w:marRight w:val="0"/>
                      <w:marTop w:val="0"/>
                      <w:marBottom w:val="0"/>
                      <w:divBdr>
                        <w:top w:val="none" w:sz="0" w:space="0" w:color="auto"/>
                        <w:left w:val="none" w:sz="0" w:space="0" w:color="auto"/>
                        <w:bottom w:val="none" w:sz="0" w:space="0" w:color="auto"/>
                        <w:right w:val="none" w:sz="0" w:space="0" w:color="auto"/>
                      </w:divBdr>
                    </w:div>
                    <w:div w:id="1651015113">
                      <w:marLeft w:val="0"/>
                      <w:marRight w:val="0"/>
                      <w:marTop w:val="0"/>
                      <w:marBottom w:val="0"/>
                      <w:divBdr>
                        <w:top w:val="none" w:sz="0" w:space="0" w:color="auto"/>
                        <w:left w:val="none" w:sz="0" w:space="0" w:color="auto"/>
                        <w:bottom w:val="none" w:sz="0" w:space="0" w:color="auto"/>
                        <w:right w:val="none" w:sz="0" w:space="0" w:color="auto"/>
                      </w:divBdr>
                    </w:div>
                  </w:divsChild>
                </w:div>
                <w:div w:id="1031035026">
                  <w:marLeft w:val="0"/>
                  <w:marRight w:val="0"/>
                  <w:marTop w:val="0"/>
                  <w:marBottom w:val="0"/>
                  <w:divBdr>
                    <w:top w:val="none" w:sz="0" w:space="0" w:color="auto"/>
                    <w:left w:val="none" w:sz="0" w:space="0" w:color="auto"/>
                    <w:bottom w:val="none" w:sz="0" w:space="0" w:color="auto"/>
                    <w:right w:val="none" w:sz="0" w:space="0" w:color="auto"/>
                  </w:divBdr>
                  <w:divsChild>
                    <w:div w:id="1248995803">
                      <w:marLeft w:val="0"/>
                      <w:marRight w:val="0"/>
                      <w:marTop w:val="0"/>
                      <w:marBottom w:val="0"/>
                      <w:divBdr>
                        <w:top w:val="none" w:sz="0" w:space="0" w:color="auto"/>
                        <w:left w:val="none" w:sz="0" w:space="0" w:color="auto"/>
                        <w:bottom w:val="none" w:sz="0" w:space="0" w:color="auto"/>
                        <w:right w:val="none" w:sz="0" w:space="0" w:color="auto"/>
                      </w:divBdr>
                    </w:div>
                    <w:div w:id="1241334123">
                      <w:marLeft w:val="0"/>
                      <w:marRight w:val="0"/>
                      <w:marTop w:val="0"/>
                      <w:marBottom w:val="0"/>
                      <w:divBdr>
                        <w:top w:val="none" w:sz="0" w:space="0" w:color="auto"/>
                        <w:left w:val="none" w:sz="0" w:space="0" w:color="auto"/>
                        <w:bottom w:val="none" w:sz="0" w:space="0" w:color="auto"/>
                        <w:right w:val="none" w:sz="0" w:space="0" w:color="auto"/>
                      </w:divBdr>
                    </w:div>
                  </w:divsChild>
                </w:div>
                <w:div w:id="444664108">
                  <w:marLeft w:val="0"/>
                  <w:marRight w:val="0"/>
                  <w:marTop w:val="0"/>
                  <w:marBottom w:val="0"/>
                  <w:divBdr>
                    <w:top w:val="none" w:sz="0" w:space="0" w:color="auto"/>
                    <w:left w:val="none" w:sz="0" w:space="0" w:color="auto"/>
                    <w:bottom w:val="none" w:sz="0" w:space="0" w:color="auto"/>
                    <w:right w:val="none" w:sz="0" w:space="0" w:color="auto"/>
                  </w:divBdr>
                  <w:divsChild>
                    <w:div w:id="2047442257">
                      <w:marLeft w:val="0"/>
                      <w:marRight w:val="0"/>
                      <w:marTop w:val="0"/>
                      <w:marBottom w:val="0"/>
                      <w:divBdr>
                        <w:top w:val="none" w:sz="0" w:space="0" w:color="auto"/>
                        <w:left w:val="none" w:sz="0" w:space="0" w:color="auto"/>
                        <w:bottom w:val="none" w:sz="0" w:space="0" w:color="auto"/>
                        <w:right w:val="none" w:sz="0" w:space="0" w:color="auto"/>
                      </w:divBdr>
                    </w:div>
                    <w:div w:id="693582149">
                      <w:marLeft w:val="0"/>
                      <w:marRight w:val="0"/>
                      <w:marTop w:val="0"/>
                      <w:marBottom w:val="0"/>
                      <w:divBdr>
                        <w:top w:val="none" w:sz="0" w:space="0" w:color="auto"/>
                        <w:left w:val="none" w:sz="0" w:space="0" w:color="auto"/>
                        <w:bottom w:val="none" w:sz="0" w:space="0" w:color="auto"/>
                        <w:right w:val="none" w:sz="0" w:space="0" w:color="auto"/>
                      </w:divBdr>
                    </w:div>
                  </w:divsChild>
                </w:div>
                <w:div w:id="1180506041">
                  <w:marLeft w:val="0"/>
                  <w:marRight w:val="0"/>
                  <w:marTop w:val="0"/>
                  <w:marBottom w:val="0"/>
                  <w:divBdr>
                    <w:top w:val="none" w:sz="0" w:space="0" w:color="auto"/>
                    <w:left w:val="none" w:sz="0" w:space="0" w:color="auto"/>
                    <w:bottom w:val="none" w:sz="0" w:space="0" w:color="auto"/>
                    <w:right w:val="none" w:sz="0" w:space="0" w:color="auto"/>
                  </w:divBdr>
                  <w:divsChild>
                    <w:div w:id="1827477733">
                      <w:marLeft w:val="0"/>
                      <w:marRight w:val="0"/>
                      <w:marTop w:val="0"/>
                      <w:marBottom w:val="0"/>
                      <w:divBdr>
                        <w:top w:val="none" w:sz="0" w:space="0" w:color="auto"/>
                        <w:left w:val="none" w:sz="0" w:space="0" w:color="auto"/>
                        <w:bottom w:val="none" w:sz="0" w:space="0" w:color="auto"/>
                        <w:right w:val="none" w:sz="0" w:space="0" w:color="auto"/>
                      </w:divBdr>
                    </w:div>
                    <w:div w:id="569771280">
                      <w:marLeft w:val="0"/>
                      <w:marRight w:val="0"/>
                      <w:marTop w:val="0"/>
                      <w:marBottom w:val="0"/>
                      <w:divBdr>
                        <w:top w:val="none" w:sz="0" w:space="0" w:color="auto"/>
                        <w:left w:val="none" w:sz="0" w:space="0" w:color="auto"/>
                        <w:bottom w:val="none" w:sz="0" w:space="0" w:color="auto"/>
                        <w:right w:val="none" w:sz="0" w:space="0" w:color="auto"/>
                      </w:divBdr>
                    </w:div>
                    <w:div w:id="1302804998">
                      <w:marLeft w:val="0"/>
                      <w:marRight w:val="0"/>
                      <w:marTop w:val="0"/>
                      <w:marBottom w:val="0"/>
                      <w:divBdr>
                        <w:top w:val="none" w:sz="0" w:space="0" w:color="auto"/>
                        <w:left w:val="none" w:sz="0" w:space="0" w:color="auto"/>
                        <w:bottom w:val="none" w:sz="0" w:space="0" w:color="auto"/>
                        <w:right w:val="none" w:sz="0" w:space="0" w:color="auto"/>
                      </w:divBdr>
                    </w:div>
                    <w:div w:id="50661511">
                      <w:marLeft w:val="0"/>
                      <w:marRight w:val="0"/>
                      <w:marTop w:val="0"/>
                      <w:marBottom w:val="0"/>
                      <w:divBdr>
                        <w:top w:val="none" w:sz="0" w:space="0" w:color="auto"/>
                        <w:left w:val="none" w:sz="0" w:space="0" w:color="auto"/>
                        <w:bottom w:val="none" w:sz="0" w:space="0" w:color="auto"/>
                        <w:right w:val="none" w:sz="0" w:space="0" w:color="auto"/>
                      </w:divBdr>
                    </w:div>
                    <w:div w:id="1024944042">
                      <w:marLeft w:val="0"/>
                      <w:marRight w:val="0"/>
                      <w:marTop w:val="0"/>
                      <w:marBottom w:val="0"/>
                      <w:divBdr>
                        <w:top w:val="none" w:sz="0" w:space="0" w:color="auto"/>
                        <w:left w:val="none" w:sz="0" w:space="0" w:color="auto"/>
                        <w:bottom w:val="none" w:sz="0" w:space="0" w:color="auto"/>
                        <w:right w:val="none" w:sz="0" w:space="0" w:color="auto"/>
                      </w:divBdr>
                    </w:div>
                    <w:div w:id="201017027">
                      <w:marLeft w:val="0"/>
                      <w:marRight w:val="0"/>
                      <w:marTop w:val="0"/>
                      <w:marBottom w:val="0"/>
                      <w:divBdr>
                        <w:top w:val="none" w:sz="0" w:space="0" w:color="auto"/>
                        <w:left w:val="none" w:sz="0" w:space="0" w:color="auto"/>
                        <w:bottom w:val="none" w:sz="0" w:space="0" w:color="auto"/>
                        <w:right w:val="none" w:sz="0" w:space="0" w:color="auto"/>
                      </w:divBdr>
                    </w:div>
                    <w:div w:id="1322850885">
                      <w:marLeft w:val="0"/>
                      <w:marRight w:val="0"/>
                      <w:marTop w:val="0"/>
                      <w:marBottom w:val="0"/>
                      <w:divBdr>
                        <w:top w:val="none" w:sz="0" w:space="0" w:color="auto"/>
                        <w:left w:val="none" w:sz="0" w:space="0" w:color="auto"/>
                        <w:bottom w:val="none" w:sz="0" w:space="0" w:color="auto"/>
                        <w:right w:val="none" w:sz="0" w:space="0" w:color="auto"/>
                      </w:divBdr>
                    </w:div>
                  </w:divsChild>
                </w:div>
                <w:div w:id="1989283387">
                  <w:marLeft w:val="0"/>
                  <w:marRight w:val="0"/>
                  <w:marTop w:val="0"/>
                  <w:marBottom w:val="0"/>
                  <w:divBdr>
                    <w:top w:val="none" w:sz="0" w:space="0" w:color="auto"/>
                    <w:left w:val="none" w:sz="0" w:space="0" w:color="auto"/>
                    <w:bottom w:val="none" w:sz="0" w:space="0" w:color="auto"/>
                    <w:right w:val="none" w:sz="0" w:space="0" w:color="auto"/>
                  </w:divBdr>
                  <w:divsChild>
                    <w:div w:id="313145812">
                      <w:marLeft w:val="0"/>
                      <w:marRight w:val="0"/>
                      <w:marTop w:val="0"/>
                      <w:marBottom w:val="0"/>
                      <w:divBdr>
                        <w:top w:val="none" w:sz="0" w:space="0" w:color="auto"/>
                        <w:left w:val="none" w:sz="0" w:space="0" w:color="auto"/>
                        <w:bottom w:val="none" w:sz="0" w:space="0" w:color="auto"/>
                        <w:right w:val="none" w:sz="0" w:space="0" w:color="auto"/>
                      </w:divBdr>
                    </w:div>
                    <w:div w:id="68967110">
                      <w:marLeft w:val="0"/>
                      <w:marRight w:val="0"/>
                      <w:marTop w:val="0"/>
                      <w:marBottom w:val="0"/>
                      <w:divBdr>
                        <w:top w:val="none" w:sz="0" w:space="0" w:color="auto"/>
                        <w:left w:val="none" w:sz="0" w:space="0" w:color="auto"/>
                        <w:bottom w:val="none" w:sz="0" w:space="0" w:color="auto"/>
                        <w:right w:val="none" w:sz="0" w:space="0" w:color="auto"/>
                      </w:divBdr>
                    </w:div>
                    <w:div w:id="290209824">
                      <w:marLeft w:val="0"/>
                      <w:marRight w:val="0"/>
                      <w:marTop w:val="0"/>
                      <w:marBottom w:val="0"/>
                      <w:divBdr>
                        <w:top w:val="none" w:sz="0" w:space="0" w:color="auto"/>
                        <w:left w:val="none" w:sz="0" w:space="0" w:color="auto"/>
                        <w:bottom w:val="none" w:sz="0" w:space="0" w:color="auto"/>
                        <w:right w:val="none" w:sz="0" w:space="0" w:color="auto"/>
                      </w:divBdr>
                    </w:div>
                    <w:div w:id="485559632">
                      <w:marLeft w:val="0"/>
                      <w:marRight w:val="0"/>
                      <w:marTop w:val="0"/>
                      <w:marBottom w:val="0"/>
                      <w:divBdr>
                        <w:top w:val="none" w:sz="0" w:space="0" w:color="auto"/>
                        <w:left w:val="none" w:sz="0" w:space="0" w:color="auto"/>
                        <w:bottom w:val="none" w:sz="0" w:space="0" w:color="auto"/>
                        <w:right w:val="none" w:sz="0" w:space="0" w:color="auto"/>
                      </w:divBdr>
                    </w:div>
                    <w:div w:id="1416515673">
                      <w:marLeft w:val="0"/>
                      <w:marRight w:val="0"/>
                      <w:marTop w:val="0"/>
                      <w:marBottom w:val="0"/>
                      <w:divBdr>
                        <w:top w:val="none" w:sz="0" w:space="0" w:color="auto"/>
                        <w:left w:val="none" w:sz="0" w:space="0" w:color="auto"/>
                        <w:bottom w:val="none" w:sz="0" w:space="0" w:color="auto"/>
                        <w:right w:val="none" w:sz="0" w:space="0" w:color="auto"/>
                      </w:divBdr>
                    </w:div>
                  </w:divsChild>
                </w:div>
                <w:div w:id="625047726">
                  <w:marLeft w:val="0"/>
                  <w:marRight w:val="0"/>
                  <w:marTop w:val="0"/>
                  <w:marBottom w:val="0"/>
                  <w:divBdr>
                    <w:top w:val="none" w:sz="0" w:space="0" w:color="auto"/>
                    <w:left w:val="none" w:sz="0" w:space="0" w:color="auto"/>
                    <w:bottom w:val="none" w:sz="0" w:space="0" w:color="auto"/>
                    <w:right w:val="none" w:sz="0" w:space="0" w:color="auto"/>
                  </w:divBdr>
                  <w:divsChild>
                    <w:div w:id="1933933454">
                      <w:marLeft w:val="0"/>
                      <w:marRight w:val="0"/>
                      <w:marTop w:val="0"/>
                      <w:marBottom w:val="0"/>
                      <w:divBdr>
                        <w:top w:val="none" w:sz="0" w:space="0" w:color="auto"/>
                        <w:left w:val="none" w:sz="0" w:space="0" w:color="auto"/>
                        <w:bottom w:val="none" w:sz="0" w:space="0" w:color="auto"/>
                        <w:right w:val="none" w:sz="0" w:space="0" w:color="auto"/>
                      </w:divBdr>
                    </w:div>
                    <w:div w:id="781337510">
                      <w:marLeft w:val="0"/>
                      <w:marRight w:val="0"/>
                      <w:marTop w:val="0"/>
                      <w:marBottom w:val="0"/>
                      <w:divBdr>
                        <w:top w:val="none" w:sz="0" w:space="0" w:color="auto"/>
                        <w:left w:val="none" w:sz="0" w:space="0" w:color="auto"/>
                        <w:bottom w:val="none" w:sz="0" w:space="0" w:color="auto"/>
                        <w:right w:val="none" w:sz="0" w:space="0" w:color="auto"/>
                      </w:divBdr>
                    </w:div>
                    <w:div w:id="1623534439">
                      <w:marLeft w:val="0"/>
                      <w:marRight w:val="0"/>
                      <w:marTop w:val="0"/>
                      <w:marBottom w:val="0"/>
                      <w:divBdr>
                        <w:top w:val="none" w:sz="0" w:space="0" w:color="auto"/>
                        <w:left w:val="none" w:sz="0" w:space="0" w:color="auto"/>
                        <w:bottom w:val="none" w:sz="0" w:space="0" w:color="auto"/>
                        <w:right w:val="none" w:sz="0" w:space="0" w:color="auto"/>
                      </w:divBdr>
                    </w:div>
                  </w:divsChild>
                </w:div>
                <w:div w:id="1351109279">
                  <w:marLeft w:val="0"/>
                  <w:marRight w:val="0"/>
                  <w:marTop w:val="0"/>
                  <w:marBottom w:val="0"/>
                  <w:divBdr>
                    <w:top w:val="none" w:sz="0" w:space="0" w:color="auto"/>
                    <w:left w:val="none" w:sz="0" w:space="0" w:color="auto"/>
                    <w:bottom w:val="none" w:sz="0" w:space="0" w:color="auto"/>
                    <w:right w:val="none" w:sz="0" w:space="0" w:color="auto"/>
                  </w:divBdr>
                  <w:divsChild>
                    <w:div w:id="1643076170">
                      <w:marLeft w:val="0"/>
                      <w:marRight w:val="0"/>
                      <w:marTop w:val="0"/>
                      <w:marBottom w:val="0"/>
                      <w:divBdr>
                        <w:top w:val="none" w:sz="0" w:space="0" w:color="auto"/>
                        <w:left w:val="none" w:sz="0" w:space="0" w:color="auto"/>
                        <w:bottom w:val="none" w:sz="0" w:space="0" w:color="auto"/>
                        <w:right w:val="none" w:sz="0" w:space="0" w:color="auto"/>
                      </w:divBdr>
                    </w:div>
                    <w:div w:id="157697482">
                      <w:marLeft w:val="0"/>
                      <w:marRight w:val="0"/>
                      <w:marTop w:val="0"/>
                      <w:marBottom w:val="0"/>
                      <w:divBdr>
                        <w:top w:val="none" w:sz="0" w:space="0" w:color="auto"/>
                        <w:left w:val="none" w:sz="0" w:space="0" w:color="auto"/>
                        <w:bottom w:val="none" w:sz="0" w:space="0" w:color="auto"/>
                        <w:right w:val="none" w:sz="0" w:space="0" w:color="auto"/>
                      </w:divBdr>
                    </w:div>
                    <w:div w:id="178468109">
                      <w:marLeft w:val="0"/>
                      <w:marRight w:val="0"/>
                      <w:marTop w:val="0"/>
                      <w:marBottom w:val="0"/>
                      <w:divBdr>
                        <w:top w:val="none" w:sz="0" w:space="0" w:color="auto"/>
                        <w:left w:val="none" w:sz="0" w:space="0" w:color="auto"/>
                        <w:bottom w:val="none" w:sz="0" w:space="0" w:color="auto"/>
                        <w:right w:val="none" w:sz="0" w:space="0" w:color="auto"/>
                      </w:divBdr>
                    </w:div>
                    <w:div w:id="1069886372">
                      <w:marLeft w:val="0"/>
                      <w:marRight w:val="0"/>
                      <w:marTop w:val="0"/>
                      <w:marBottom w:val="0"/>
                      <w:divBdr>
                        <w:top w:val="none" w:sz="0" w:space="0" w:color="auto"/>
                        <w:left w:val="none" w:sz="0" w:space="0" w:color="auto"/>
                        <w:bottom w:val="none" w:sz="0" w:space="0" w:color="auto"/>
                        <w:right w:val="none" w:sz="0" w:space="0" w:color="auto"/>
                      </w:divBdr>
                    </w:div>
                    <w:div w:id="1263995817">
                      <w:marLeft w:val="0"/>
                      <w:marRight w:val="0"/>
                      <w:marTop w:val="0"/>
                      <w:marBottom w:val="0"/>
                      <w:divBdr>
                        <w:top w:val="none" w:sz="0" w:space="0" w:color="auto"/>
                        <w:left w:val="none" w:sz="0" w:space="0" w:color="auto"/>
                        <w:bottom w:val="none" w:sz="0" w:space="0" w:color="auto"/>
                        <w:right w:val="none" w:sz="0" w:space="0" w:color="auto"/>
                      </w:divBdr>
                    </w:div>
                  </w:divsChild>
                </w:div>
                <w:div w:id="1767195254">
                  <w:marLeft w:val="0"/>
                  <w:marRight w:val="0"/>
                  <w:marTop w:val="0"/>
                  <w:marBottom w:val="0"/>
                  <w:divBdr>
                    <w:top w:val="none" w:sz="0" w:space="0" w:color="auto"/>
                    <w:left w:val="none" w:sz="0" w:space="0" w:color="auto"/>
                    <w:bottom w:val="none" w:sz="0" w:space="0" w:color="auto"/>
                    <w:right w:val="none" w:sz="0" w:space="0" w:color="auto"/>
                  </w:divBdr>
                  <w:divsChild>
                    <w:div w:id="1602487835">
                      <w:marLeft w:val="0"/>
                      <w:marRight w:val="0"/>
                      <w:marTop w:val="0"/>
                      <w:marBottom w:val="0"/>
                      <w:divBdr>
                        <w:top w:val="none" w:sz="0" w:space="0" w:color="auto"/>
                        <w:left w:val="none" w:sz="0" w:space="0" w:color="auto"/>
                        <w:bottom w:val="none" w:sz="0" w:space="0" w:color="auto"/>
                        <w:right w:val="none" w:sz="0" w:space="0" w:color="auto"/>
                      </w:divBdr>
                    </w:div>
                    <w:div w:id="1437946931">
                      <w:marLeft w:val="0"/>
                      <w:marRight w:val="0"/>
                      <w:marTop w:val="0"/>
                      <w:marBottom w:val="0"/>
                      <w:divBdr>
                        <w:top w:val="none" w:sz="0" w:space="0" w:color="auto"/>
                        <w:left w:val="none" w:sz="0" w:space="0" w:color="auto"/>
                        <w:bottom w:val="none" w:sz="0" w:space="0" w:color="auto"/>
                        <w:right w:val="none" w:sz="0" w:space="0" w:color="auto"/>
                      </w:divBdr>
                    </w:div>
                    <w:div w:id="995182334">
                      <w:marLeft w:val="0"/>
                      <w:marRight w:val="0"/>
                      <w:marTop w:val="0"/>
                      <w:marBottom w:val="0"/>
                      <w:divBdr>
                        <w:top w:val="none" w:sz="0" w:space="0" w:color="auto"/>
                        <w:left w:val="none" w:sz="0" w:space="0" w:color="auto"/>
                        <w:bottom w:val="none" w:sz="0" w:space="0" w:color="auto"/>
                        <w:right w:val="none" w:sz="0" w:space="0" w:color="auto"/>
                      </w:divBdr>
                    </w:div>
                    <w:div w:id="389429522">
                      <w:marLeft w:val="0"/>
                      <w:marRight w:val="0"/>
                      <w:marTop w:val="0"/>
                      <w:marBottom w:val="0"/>
                      <w:divBdr>
                        <w:top w:val="none" w:sz="0" w:space="0" w:color="auto"/>
                        <w:left w:val="none" w:sz="0" w:space="0" w:color="auto"/>
                        <w:bottom w:val="none" w:sz="0" w:space="0" w:color="auto"/>
                        <w:right w:val="none" w:sz="0" w:space="0" w:color="auto"/>
                      </w:divBdr>
                    </w:div>
                    <w:div w:id="155221304">
                      <w:marLeft w:val="0"/>
                      <w:marRight w:val="0"/>
                      <w:marTop w:val="0"/>
                      <w:marBottom w:val="0"/>
                      <w:divBdr>
                        <w:top w:val="none" w:sz="0" w:space="0" w:color="auto"/>
                        <w:left w:val="none" w:sz="0" w:space="0" w:color="auto"/>
                        <w:bottom w:val="none" w:sz="0" w:space="0" w:color="auto"/>
                        <w:right w:val="none" w:sz="0" w:space="0" w:color="auto"/>
                      </w:divBdr>
                    </w:div>
                  </w:divsChild>
                </w:div>
                <w:div w:id="1645432549">
                  <w:marLeft w:val="0"/>
                  <w:marRight w:val="0"/>
                  <w:marTop w:val="0"/>
                  <w:marBottom w:val="0"/>
                  <w:divBdr>
                    <w:top w:val="none" w:sz="0" w:space="0" w:color="auto"/>
                    <w:left w:val="none" w:sz="0" w:space="0" w:color="auto"/>
                    <w:bottom w:val="none" w:sz="0" w:space="0" w:color="auto"/>
                    <w:right w:val="none" w:sz="0" w:space="0" w:color="auto"/>
                  </w:divBdr>
                  <w:divsChild>
                    <w:div w:id="1458640107">
                      <w:marLeft w:val="0"/>
                      <w:marRight w:val="0"/>
                      <w:marTop w:val="0"/>
                      <w:marBottom w:val="0"/>
                      <w:divBdr>
                        <w:top w:val="none" w:sz="0" w:space="0" w:color="auto"/>
                        <w:left w:val="none" w:sz="0" w:space="0" w:color="auto"/>
                        <w:bottom w:val="none" w:sz="0" w:space="0" w:color="auto"/>
                        <w:right w:val="none" w:sz="0" w:space="0" w:color="auto"/>
                      </w:divBdr>
                    </w:div>
                    <w:div w:id="393356068">
                      <w:marLeft w:val="0"/>
                      <w:marRight w:val="0"/>
                      <w:marTop w:val="0"/>
                      <w:marBottom w:val="0"/>
                      <w:divBdr>
                        <w:top w:val="none" w:sz="0" w:space="0" w:color="auto"/>
                        <w:left w:val="none" w:sz="0" w:space="0" w:color="auto"/>
                        <w:bottom w:val="none" w:sz="0" w:space="0" w:color="auto"/>
                        <w:right w:val="none" w:sz="0" w:space="0" w:color="auto"/>
                      </w:divBdr>
                    </w:div>
                    <w:div w:id="578634993">
                      <w:marLeft w:val="0"/>
                      <w:marRight w:val="0"/>
                      <w:marTop w:val="0"/>
                      <w:marBottom w:val="0"/>
                      <w:divBdr>
                        <w:top w:val="none" w:sz="0" w:space="0" w:color="auto"/>
                        <w:left w:val="none" w:sz="0" w:space="0" w:color="auto"/>
                        <w:bottom w:val="none" w:sz="0" w:space="0" w:color="auto"/>
                        <w:right w:val="none" w:sz="0" w:space="0" w:color="auto"/>
                      </w:divBdr>
                    </w:div>
                  </w:divsChild>
                </w:div>
                <w:div w:id="1036270202">
                  <w:marLeft w:val="0"/>
                  <w:marRight w:val="0"/>
                  <w:marTop w:val="0"/>
                  <w:marBottom w:val="0"/>
                  <w:divBdr>
                    <w:top w:val="none" w:sz="0" w:space="0" w:color="auto"/>
                    <w:left w:val="none" w:sz="0" w:space="0" w:color="auto"/>
                    <w:bottom w:val="none" w:sz="0" w:space="0" w:color="auto"/>
                    <w:right w:val="none" w:sz="0" w:space="0" w:color="auto"/>
                  </w:divBdr>
                  <w:divsChild>
                    <w:div w:id="1029913828">
                      <w:marLeft w:val="0"/>
                      <w:marRight w:val="0"/>
                      <w:marTop w:val="0"/>
                      <w:marBottom w:val="0"/>
                      <w:divBdr>
                        <w:top w:val="none" w:sz="0" w:space="0" w:color="auto"/>
                        <w:left w:val="none" w:sz="0" w:space="0" w:color="auto"/>
                        <w:bottom w:val="none" w:sz="0" w:space="0" w:color="auto"/>
                        <w:right w:val="none" w:sz="0" w:space="0" w:color="auto"/>
                      </w:divBdr>
                    </w:div>
                    <w:div w:id="191191116">
                      <w:marLeft w:val="0"/>
                      <w:marRight w:val="0"/>
                      <w:marTop w:val="0"/>
                      <w:marBottom w:val="0"/>
                      <w:divBdr>
                        <w:top w:val="none" w:sz="0" w:space="0" w:color="auto"/>
                        <w:left w:val="none" w:sz="0" w:space="0" w:color="auto"/>
                        <w:bottom w:val="none" w:sz="0" w:space="0" w:color="auto"/>
                        <w:right w:val="none" w:sz="0" w:space="0" w:color="auto"/>
                      </w:divBdr>
                    </w:div>
                    <w:div w:id="261840437">
                      <w:marLeft w:val="0"/>
                      <w:marRight w:val="0"/>
                      <w:marTop w:val="0"/>
                      <w:marBottom w:val="0"/>
                      <w:divBdr>
                        <w:top w:val="none" w:sz="0" w:space="0" w:color="auto"/>
                        <w:left w:val="none" w:sz="0" w:space="0" w:color="auto"/>
                        <w:bottom w:val="none" w:sz="0" w:space="0" w:color="auto"/>
                        <w:right w:val="none" w:sz="0" w:space="0" w:color="auto"/>
                      </w:divBdr>
                    </w:div>
                  </w:divsChild>
                </w:div>
                <w:div w:id="1978801207">
                  <w:marLeft w:val="0"/>
                  <w:marRight w:val="0"/>
                  <w:marTop w:val="0"/>
                  <w:marBottom w:val="0"/>
                  <w:divBdr>
                    <w:top w:val="none" w:sz="0" w:space="0" w:color="auto"/>
                    <w:left w:val="none" w:sz="0" w:space="0" w:color="auto"/>
                    <w:bottom w:val="none" w:sz="0" w:space="0" w:color="auto"/>
                    <w:right w:val="none" w:sz="0" w:space="0" w:color="auto"/>
                  </w:divBdr>
                  <w:divsChild>
                    <w:div w:id="2048136923">
                      <w:marLeft w:val="0"/>
                      <w:marRight w:val="0"/>
                      <w:marTop w:val="0"/>
                      <w:marBottom w:val="0"/>
                      <w:divBdr>
                        <w:top w:val="none" w:sz="0" w:space="0" w:color="auto"/>
                        <w:left w:val="none" w:sz="0" w:space="0" w:color="auto"/>
                        <w:bottom w:val="none" w:sz="0" w:space="0" w:color="auto"/>
                        <w:right w:val="none" w:sz="0" w:space="0" w:color="auto"/>
                      </w:divBdr>
                    </w:div>
                    <w:div w:id="1305699662">
                      <w:marLeft w:val="0"/>
                      <w:marRight w:val="0"/>
                      <w:marTop w:val="0"/>
                      <w:marBottom w:val="0"/>
                      <w:divBdr>
                        <w:top w:val="none" w:sz="0" w:space="0" w:color="auto"/>
                        <w:left w:val="none" w:sz="0" w:space="0" w:color="auto"/>
                        <w:bottom w:val="none" w:sz="0" w:space="0" w:color="auto"/>
                        <w:right w:val="none" w:sz="0" w:space="0" w:color="auto"/>
                      </w:divBdr>
                    </w:div>
                    <w:div w:id="65343726">
                      <w:marLeft w:val="0"/>
                      <w:marRight w:val="0"/>
                      <w:marTop w:val="0"/>
                      <w:marBottom w:val="0"/>
                      <w:divBdr>
                        <w:top w:val="none" w:sz="0" w:space="0" w:color="auto"/>
                        <w:left w:val="none" w:sz="0" w:space="0" w:color="auto"/>
                        <w:bottom w:val="none" w:sz="0" w:space="0" w:color="auto"/>
                        <w:right w:val="none" w:sz="0" w:space="0" w:color="auto"/>
                      </w:divBdr>
                    </w:div>
                    <w:div w:id="2111966919">
                      <w:marLeft w:val="0"/>
                      <w:marRight w:val="0"/>
                      <w:marTop w:val="0"/>
                      <w:marBottom w:val="0"/>
                      <w:divBdr>
                        <w:top w:val="none" w:sz="0" w:space="0" w:color="auto"/>
                        <w:left w:val="none" w:sz="0" w:space="0" w:color="auto"/>
                        <w:bottom w:val="none" w:sz="0" w:space="0" w:color="auto"/>
                        <w:right w:val="none" w:sz="0" w:space="0" w:color="auto"/>
                      </w:divBdr>
                    </w:div>
                  </w:divsChild>
                </w:div>
                <w:div w:id="1355692305">
                  <w:marLeft w:val="0"/>
                  <w:marRight w:val="0"/>
                  <w:marTop w:val="0"/>
                  <w:marBottom w:val="0"/>
                  <w:divBdr>
                    <w:top w:val="none" w:sz="0" w:space="0" w:color="auto"/>
                    <w:left w:val="none" w:sz="0" w:space="0" w:color="auto"/>
                    <w:bottom w:val="none" w:sz="0" w:space="0" w:color="auto"/>
                    <w:right w:val="none" w:sz="0" w:space="0" w:color="auto"/>
                  </w:divBdr>
                  <w:divsChild>
                    <w:div w:id="126971653">
                      <w:marLeft w:val="0"/>
                      <w:marRight w:val="0"/>
                      <w:marTop w:val="0"/>
                      <w:marBottom w:val="0"/>
                      <w:divBdr>
                        <w:top w:val="none" w:sz="0" w:space="0" w:color="auto"/>
                        <w:left w:val="none" w:sz="0" w:space="0" w:color="auto"/>
                        <w:bottom w:val="none" w:sz="0" w:space="0" w:color="auto"/>
                        <w:right w:val="none" w:sz="0" w:space="0" w:color="auto"/>
                      </w:divBdr>
                    </w:div>
                    <w:div w:id="961807734">
                      <w:marLeft w:val="0"/>
                      <w:marRight w:val="0"/>
                      <w:marTop w:val="0"/>
                      <w:marBottom w:val="0"/>
                      <w:divBdr>
                        <w:top w:val="none" w:sz="0" w:space="0" w:color="auto"/>
                        <w:left w:val="none" w:sz="0" w:space="0" w:color="auto"/>
                        <w:bottom w:val="none" w:sz="0" w:space="0" w:color="auto"/>
                        <w:right w:val="none" w:sz="0" w:space="0" w:color="auto"/>
                      </w:divBdr>
                    </w:div>
                    <w:div w:id="67386251">
                      <w:marLeft w:val="0"/>
                      <w:marRight w:val="0"/>
                      <w:marTop w:val="0"/>
                      <w:marBottom w:val="0"/>
                      <w:divBdr>
                        <w:top w:val="none" w:sz="0" w:space="0" w:color="auto"/>
                        <w:left w:val="none" w:sz="0" w:space="0" w:color="auto"/>
                        <w:bottom w:val="none" w:sz="0" w:space="0" w:color="auto"/>
                        <w:right w:val="none" w:sz="0" w:space="0" w:color="auto"/>
                      </w:divBdr>
                    </w:div>
                  </w:divsChild>
                </w:div>
                <w:div w:id="2133353815">
                  <w:marLeft w:val="0"/>
                  <w:marRight w:val="0"/>
                  <w:marTop w:val="0"/>
                  <w:marBottom w:val="0"/>
                  <w:divBdr>
                    <w:top w:val="none" w:sz="0" w:space="0" w:color="auto"/>
                    <w:left w:val="none" w:sz="0" w:space="0" w:color="auto"/>
                    <w:bottom w:val="none" w:sz="0" w:space="0" w:color="auto"/>
                    <w:right w:val="none" w:sz="0" w:space="0" w:color="auto"/>
                  </w:divBdr>
                  <w:divsChild>
                    <w:div w:id="1332829784">
                      <w:marLeft w:val="0"/>
                      <w:marRight w:val="0"/>
                      <w:marTop w:val="0"/>
                      <w:marBottom w:val="0"/>
                      <w:divBdr>
                        <w:top w:val="none" w:sz="0" w:space="0" w:color="auto"/>
                        <w:left w:val="none" w:sz="0" w:space="0" w:color="auto"/>
                        <w:bottom w:val="none" w:sz="0" w:space="0" w:color="auto"/>
                        <w:right w:val="none" w:sz="0" w:space="0" w:color="auto"/>
                      </w:divBdr>
                    </w:div>
                    <w:div w:id="2008702840">
                      <w:marLeft w:val="0"/>
                      <w:marRight w:val="0"/>
                      <w:marTop w:val="0"/>
                      <w:marBottom w:val="0"/>
                      <w:divBdr>
                        <w:top w:val="none" w:sz="0" w:space="0" w:color="auto"/>
                        <w:left w:val="none" w:sz="0" w:space="0" w:color="auto"/>
                        <w:bottom w:val="none" w:sz="0" w:space="0" w:color="auto"/>
                        <w:right w:val="none" w:sz="0" w:space="0" w:color="auto"/>
                      </w:divBdr>
                    </w:div>
                    <w:div w:id="315115339">
                      <w:marLeft w:val="0"/>
                      <w:marRight w:val="0"/>
                      <w:marTop w:val="0"/>
                      <w:marBottom w:val="0"/>
                      <w:divBdr>
                        <w:top w:val="none" w:sz="0" w:space="0" w:color="auto"/>
                        <w:left w:val="none" w:sz="0" w:space="0" w:color="auto"/>
                        <w:bottom w:val="none" w:sz="0" w:space="0" w:color="auto"/>
                        <w:right w:val="none" w:sz="0" w:space="0" w:color="auto"/>
                      </w:divBdr>
                    </w:div>
                    <w:div w:id="312679793">
                      <w:marLeft w:val="0"/>
                      <w:marRight w:val="0"/>
                      <w:marTop w:val="0"/>
                      <w:marBottom w:val="0"/>
                      <w:divBdr>
                        <w:top w:val="none" w:sz="0" w:space="0" w:color="auto"/>
                        <w:left w:val="none" w:sz="0" w:space="0" w:color="auto"/>
                        <w:bottom w:val="none" w:sz="0" w:space="0" w:color="auto"/>
                        <w:right w:val="none" w:sz="0" w:space="0" w:color="auto"/>
                      </w:divBdr>
                    </w:div>
                  </w:divsChild>
                </w:div>
                <w:div w:id="727261970">
                  <w:marLeft w:val="0"/>
                  <w:marRight w:val="0"/>
                  <w:marTop w:val="0"/>
                  <w:marBottom w:val="0"/>
                  <w:divBdr>
                    <w:top w:val="none" w:sz="0" w:space="0" w:color="auto"/>
                    <w:left w:val="none" w:sz="0" w:space="0" w:color="auto"/>
                    <w:bottom w:val="none" w:sz="0" w:space="0" w:color="auto"/>
                    <w:right w:val="none" w:sz="0" w:space="0" w:color="auto"/>
                  </w:divBdr>
                  <w:divsChild>
                    <w:div w:id="1733845606">
                      <w:marLeft w:val="0"/>
                      <w:marRight w:val="0"/>
                      <w:marTop w:val="0"/>
                      <w:marBottom w:val="0"/>
                      <w:divBdr>
                        <w:top w:val="none" w:sz="0" w:space="0" w:color="auto"/>
                        <w:left w:val="none" w:sz="0" w:space="0" w:color="auto"/>
                        <w:bottom w:val="none" w:sz="0" w:space="0" w:color="auto"/>
                        <w:right w:val="none" w:sz="0" w:space="0" w:color="auto"/>
                      </w:divBdr>
                    </w:div>
                    <w:div w:id="1993018487">
                      <w:marLeft w:val="0"/>
                      <w:marRight w:val="0"/>
                      <w:marTop w:val="0"/>
                      <w:marBottom w:val="0"/>
                      <w:divBdr>
                        <w:top w:val="none" w:sz="0" w:space="0" w:color="auto"/>
                        <w:left w:val="none" w:sz="0" w:space="0" w:color="auto"/>
                        <w:bottom w:val="none" w:sz="0" w:space="0" w:color="auto"/>
                        <w:right w:val="none" w:sz="0" w:space="0" w:color="auto"/>
                      </w:divBdr>
                    </w:div>
                  </w:divsChild>
                </w:div>
                <w:div w:id="1917326589">
                  <w:marLeft w:val="0"/>
                  <w:marRight w:val="0"/>
                  <w:marTop w:val="0"/>
                  <w:marBottom w:val="0"/>
                  <w:divBdr>
                    <w:top w:val="none" w:sz="0" w:space="0" w:color="auto"/>
                    <w:left w:val="none" w:sz="0" w:space="0" w:color="auto"/>
                    <w:bottom w:val="none" w:sz="0" w:space="0" w:color="auto"/>
                    <w:right w:val="none" w:sz="0" w:space="0" w:color="auto"/>
                  </w:divBdr>
                  <w:divsChild>
                    <w:div w:id="1991865208">
                      <w:marLeft w:val="0"/>
                      <w:marRight w:val="0"/>
                      <w:marTop w:val="0"/>
                      <w:marBottom w:val="0"/>
                      <w:divBdr>
                        <w:top w:val="none" w:sz="0" w:space="0" w:color="auto"/>
                        <w:left w:val="none" w:sz="0" w:space="0" w:color="auto"/>
                        <w:bottom w:val="none" w:sz="0" w:space="0" w:color="auto"/>
                        <w:right w:val="none" w:sz="0" w:space="0" w:color="auto"/>
                      </w:divBdr>
                    </w:div>
                    <w:div w:id="1021781636">
                      <w:marLeft w:val="0"/>
                      <w:marRight w:val="0"/>
                      <w:marTop w:val="0"/>
                      <w:marBottom w:val="0"/>
                      <w:divBdr>
                        <w:top w:val="none" w:sz="0" w:space="0" w:color="auto"/>
                        <w:left w:val="none" w:sz="0" w:space="0" w:color="auto"/>
                        <w:bottom w:val="none" w:sz="0" w:space="0" w:color="auto"/>
                        <w:right w:val="none" w:sz="0" w:space="0" w:color="auto"/>
                      </w:divBdr>
                    </w:div>
                    <w:div w:id="160003625">
                      <w:marLeft w:val="0"/>
                      <w:marRight w:val="0"/>
                      <w:marTop w:val="0"/>
                      <w:marBottom w:val="0"/>
                      <w:divBdr>
                        <w:top w:val="none" w:sz="0" w:space="0" w:color="auto"/>
                        <w:left w:val="none" w:sz="0" w:space="0" w:color="auto"/>
                        <w:bottom w:val="none" w:sz="0" w:space="0" w:color="auto"/>
                        <w:right w:val="none" w:sz="0" w:space="0" w:color="auto"/>
                      </w:divBdr>
                    </w:div>
                    <w:div w:id="1785953772">
                      <w:marLeft w:val="0"/>
                      <w:marRight w:val="0"/>
                      <w:marTop w:val="0"/>
                      <w:marBottom w:val="0"/>
                      <w:divBdr>
                        <w:top w:val="none" w:sz="0" w:space="0" w:color="auto"/>
                        <w:left w:val="none" w:sz="0" w:space="0" w:color="auto"/>
                        <w:bottom w:val="none" w:sz="0" w:space="0" w:color="auto"/>
                        <w:right w:val="none" w:sz="0" w:space="0" w:color="auto"/>
                      </w:divBdr>
                    </w:div>
                  </w:divsChild>
                </w:div>
                <w:div w:id="1865442703">
                  <w:marLeft w:val="0"/>
                  <w:marRight w:val="0"/>
                  <w:marTop w:val="0"/>
                  <w:marBottom w:val="0"/>
                  <w:divBdr>
                    <w:top w:val="none" w:sz="0" w:space="0" w:color="auto"/>
                    <w:left w:val="none" w:sz="0" w:space="0" w:color="auto"/>
                    <w:bottom w:val="none" w:sz="0" w:space="0" w:color="auto"/>
                    <w:right w:val="none" w:sz="0" w:space="0" w:color="auto"/>
                  </w:divBdr>
                  <w:divsChild>
                    <w:div w:id="722564925">
                      <w:marLeft w:val="0"/>
                      <w:marRight w:val="0"/>
                      <w:marTop w:val="0"/>
                      <w:marBottom w:val="0"/>
                      <w:divBdr>
                        <w:top w:val="none" w:sz="0" w:space="0" w:color="auto"/>
                        <w:left w:val="none" w:sz="0" w:space="0" w:color="auto"/>
                        <w:bottom w:val="none" w:sz="0" w:space="0" w:color="auto"/>
                        <w:right w:val="none" w:sz="0" w:space="0" w:color="auto"/>
                      </w:divBdr>
                    </w:div>
                    <w:div w:id="192423147">
                      <w:marLeft w:val="0"/>
                      <w:marRight w:val="0"/>
                      <w:marTop w:val="0"/>
                      <w:marBottom w:val="0"/>
                      <w:divBdr>
                        <w:top w:val="none" w:sz="0" w:space="0" w:color="auto"/>
                        <w:left w:val="none" w:sz="0" w:space="0" w:color="auto"/>
                        <w:bottom w:val="none" w:sz="0" w:space="0" w:color="auto"/>
                        <w:right w:val="none" w:sz="0" w:space="0" w:color="auto"/>
                      </w:divBdr>
                    </w:div>
                  </w:divsChild>
                </w:div>
                <w:div w:id="773983132">
                  <w:marLeft w:val="0"/>
                  <w:marRight w:val="0"/>
                  <w:marTop w:val="0"/>
                  <w:marBottom w:val="0"/>
                  <w:divBdr>
                    <w:top w:val="none" w:sz="0" w:space="0" w:color="auto"/>
                    <w:left w:val="none" w:sz="0" w:space="0" w:color="auto"/>
                    <w:bottom w:val="none" w:sz="0" w:space="0" w:color="auto"/>
                    <w:right w:val="none" w:sz="0" w:space="0" w:color="auto"/>
                  </w:divBdr>
                  <w:divsChild>
                    <w:div w:id="1102921451">
                      <w:marLeft w:val="0"/>
                      <w:marRight w:val="0"/>
                      <w:marTop w:val="0"/>
                      <w:marBottom w:val="0"/>
                      <w:divBdr>
                        <w:top w:val="none" w:sz="0" w:space="0" w:color="auto"/>
                        <w:left w:val="none" w:sz="0" w:space="0" w:color="auto"/>
                        <w:bottom w:val="none" w:sz="0" w:space="0" w:color="auto"/>
                        <w:right w:val="none" w:sz="0" w:space="0" w:color="auto"/>
                      </w:divBdr>
                    </w:div>
                    <w:div w:id="1204951572">
                      <w:marLeft w:val="0"/>
                      <w:marRight w:val="0"/>
                      <w:marTop w:val="0"/>
                      <w:marBottom w:val="0"/>
                      <w:divBdr>
                        <w:top w:val="none" w:sz="0" w:space="0" w:color="auto"/>
                        <w:left w:val="none" w:sz="0" w:space="0" w:color="auto"/>
                        <w:bottom w:val="none" w:sz="0" w:space="0" w:color="auto"/>
                        <w:right w:val="none" w:sz="0" w:space="0" w:color="auto"/>
                      </w:divBdr>
                    </w:div>
                    <w:div w:id="2132240258">
                      <w:marLeft w:val="0"/>
                      <w:marRight w:val="0"/>
                      <w:marTop w:val="0"/>
                      <w:marBottom w:val="0"/>
                      <w:divBdr>
                        <w:top w:val="none" w:sz="0" w:space="0" w:color="auto"/>
                        <w:left w:val="none" w:sz="0" w:space="0" w:color="auto"/>
                        <w:bottom w:val="none" w:sz="0" w:space="0" w:color="auto"/>
                        <w:right w:val="none" w:sz="0" w:space="0" w:color="auto"/>
                      </w:divBdr>
                    </w:div>
                    <w:div w:id="249198732">
                      <w:marLeft w:val="0"/>
                      <w:marRight w:val="0"/>
                      <w:marTop w:val="0"/>
                      <w:marBottom w:val="0"/>
                      <w:divBdr>
                        <w:top w:val="none" w:sz="0" w:space="0" w:color="auto"/>
                        <w:left w:val="none" w:sz="0" w:space="0" w:color="auto"/>
                        <w:bottom w:val="none" w:sz="0" w:space="0" w:color="auto"/>
                        <w:right w:val="none" w:sz="0" w:space="0" w:color="auto"/>
                      </w:divBdr>
                    </w:div>
                  </w:divsChild>
                </w:div>
                <w:div w:id="896012086">
                  <w:marLeft w:val="0"/>
                  <w:marRight w:val="0"/>
                  <w:marTop w:val="0"/>
                  <w:marBottom w:val="0"/>
                  <w:divBdr>
                    <w:top w:val="none" w:sz="0" w:space="0" w:color="auto"/>
                    <w:left w:val="none" w:sz="0" w:space="0" w:color="auto"/>
                    <w:bottom w:val="none" w:sz="0" w:space="0" w:color="auto"/>
                    <w:right w:val="none" w:sz="0" w:space="0" w:color="auto"/>
                  </w:divBdr>
                  <w:divsChild>
                    <w:div w:id="2021816315">
                      <w:marLeft w:val="0"/>
                      <w:marRight w:val="0"/>
                      <w:marTop w:val="0"/>
                      <w:marBottom w:val="0"/>
                      <w:divBdr>
                        <w:top w:val="none" w:sz="0" w:space="0" w:color="auto"/>
                        <w:left w:val="none" w:sz="0" w:space="0" w:color="auto"/>
                        <w:bottom w:val="none" w:sz="0" w:space="0" w:color="auto"/>
                        <w:right w:val="none" w:sz="0" w:space="0" w:color="auto"/>
                      </w:divBdr>
                    </w:div>
                    <w:div w:id="2133551380">
                      <w:marLeft w:val="0"/>
                      <w:marRight w:val="0"/>
                      <w:marTop w:val="0"/>
                      <w:marBottom w:val="0"/>
                      <w:divBdr>
                        <w:top w:val="none" w:sz="0" w:space="0" w:color="auto"/>
                        <w:left w:val="none" w:sz="0" w:space="0" w:color="auto"/>
                        <w:bottom w:val="none" w:sz="0" w:space="0" w:color="auto"/>
                        <w:right w:val="none" w:sz="0" w:space="0" w:color="auto"/>
                      </w:divBdr>
                    </w:div>
                    <w:div w:id="1136097517">
                      <w:marLeft w:val="0"/>
                      <w:marRight w:val="0"/>
                      <w:marTop w:val="0"/>
                      <w:marBottom w:val="0"/>
                      <w:divBdr>
                        <w:top w:val="none" w:sz="0" w:space="0" w:color="auto"/>
                        <w:left w:val="none" w:sz="0" w:space="0" w:color="auto"/>
                        <w:bottom w:val="none" w:sz="0" w:space="0" w:color="auto"/>
                        <w:right w:val="none" w:sz="0" w:space="0" w:color="auto"/>
                      </w:divBdr>
                    </w:div>
                  </w:divsChild>
                </w:div>
                <w:div w:id="2057466547">
                  <w:marLeft w:val="0"/>
                  <w:marRight w:val="0"/>
                  <w:marTop w:val="0"/>
                  <w:marBottom w:val="0"/>
                  <w:divBdr>
                    <w:top w:val="none" w:sz="0" w:space="0" w:color="auto"/>
                    <w:left w:val="none" w:sz="0" w:space="0" w:color="auto"/>
                    <w:bottom w:val="none" w:sz="0" w:space="0" w:color="auto"/>
                    <w:right w:val="none" w:sz="0" w:space="0" w:color="auto"/>
                  </w:divBdr>
                  <w:divsChild>
                    <w:div w:id="525949005">
                      <w:marLeft w:val="0"/>
                      <w:marRight w:val="0"/>
                      <w:marTop w:val="0"/>
                      <w:marBottom w:val="0"/>
                      <w:divBdr>
                        <w:top w:val="none" w:sz="0" w:space="0" w:color="auto"/>
                        <w:left w:val="none" w:sz="0" w:space="0" w:color="auto"/>
                        <w:bottom w:val="none" w:sz="0" w:space="0" w:color="auto"/>
                        <w:right w:val="none" w:sz="0" w:space="0" w:color="auto"/>
                      </w:divBdr>
                    </w:div>
                    <w:div w:id="829447557">
                      <w:marLeft w:val="0"/>
                      <w:marRight w:val="0"/>
                      <w:marTop w:val="0"/>
                      <w:marBottom w:val="0"/>
                      <w:divBdr>
                        <w:top w:val="none" w:sz="0" w:space="0" w:color="auto"/>
                        <w:left w:val="none" w:sz="0" w:space="0" w:color="auto"/>
                        <w:bottom w:val="none" w:sz="0" w:space="0" w:color="auto"/>
                        <w:right w:val="none" w:sz="0" w:space="0" w:color="auto"/>
                      </w:divBdr>
                    </w:div>
                    <w:div w:id="1492256555">
                      <w:marLeft w:val="0"/>
                      <w:marRight w:val="0"/>
                      <w:marTop w:val="0"/>
                      <w:marBottom w:val="0"/>
                      <w:divBdr>
                        <w:top w:val="none" w:sz="0" w:space="0" w:color="auto"/>
                        <w:left w:val="none" w:sz="0" w:space="0" w:color="auto"/>
                        <w:bottom w:val="none" w:sz="0" w:space="0" w:color="auto"/>
                        <w:right w:val="none" w:sz="0" w:space="0" w:color="auto"/>
                      </w:divBdr>
                    </w:div>
                  </w:divsChild>
                </w:div>
                <w:div w:id="845555357">
                  <w:marLeft w:val="0"/>
                  <w:marRight w:val="0"/>
                  <w:marTop w:val="0"/>
                  <w:marBottom w:val="0"/>
                  <w:divBdr>
                    <w:top w:val="none" w:sz="0" w:space="0" w:color="auto"/>
                    <w:left w:val="none" w:sz="0" w:space="0" w:color="auto"/>
                    <w:bottom w:val="none" w:sz="0" w:space="0" w:color="auto"/>
                    <w:right w:val="none" w:sz="0" w:space="0" w:color="auto"/>
                  </w:divBdr>
                  <w:divsChild>
                    <w:div w:id="1453087105">
                      <w:marLeft w:val="0"/>
                      <w:marRight w:val="0"/>
                      <w:marTop w:val="0"/>
                      <w:marBottom w:val="0"/>
                      <w:divBdr>
                        <w:top w:val="none" w:sz="0" w:space="0" w:color="auto"/>
                        <w:left w:val="none" w:sz="0" w:space="0" w:color="auto"/>
                        <w:bottom w:val="none" w:sz="0" w:space="0" w:color="auto"/>
                        <w:right w:val="none" w:sz="0" w:space="0" w:color="auto"/>
                      </w:divBdr>
                    </w:div>
                    <w:div w:id="1096637094">
                      <w:marLeft w:val="0"/>
                      <w:marRight w:val="0"/>
                      <w:marTop w:val="0"/>
                      <w:marBottom w:val="0"/>
                      <w:divBdr>
                        <w:top w:val="none" w:sz="0" w:space="0" w:color="auto"/>
                        <w:left w:val="none" w:sz="0" w:space="0" w:color="auto"/>
                        <w:bottom w:val="none" w:sz="0" w:space="0" w:color="auto"/>
                        <w:right w:val="none" w:sz="0" w:space="0" w:color="auto"/>
                      </w:divBdr>
                    </w:div>
                  </w:divsChild>
                </w:div>
                <w:div w:id="1595164426">
                  <w:marLeft w:val="0"/>
                  <w:marRight w:val="0"/>
                  <w:marTop w:val="0"/>
                  <w:marBottom w:val="0"/>
                  <w:divBdr>
                    <w:top w:val="none" w:sz="0" w:space="0" w:color="auto"/>
                    <w:left w:val="none" w:sz="0" w:space="0" w:color="auto"/>
                    <w:bottom w:val="none" w:sz="0" w:space="0" w:color="auto"/>
                    <w:right w:val="none" w:sz="0" w:space="0" w:color="auto"/>
                  </w:divBdr>
                  <w:divsChild>
                    <w:div w:id="1800150590">
                      <w:marLeft w:val="0"/>
                      <w:marRight w:val="0"/>
                      <w:marTop w:val="0"/>
                      <w:marBottom w:val="0"/>
                      <w:divBdr>
                        <w:top w:val="none" w:sz="0" w:space="0" w:color="auto"/>
                        <w:left w:val="none" w:sz="0" w:space="0" w:color="auto"/>
                        <w:bottom w:val="none" w:sz="0" w:space="0" w:color="auto"/>
                        <w:right w:val="none" w:sz="0" w:space="0" w:color="auto"/>
                      </w:divBdr>
                    </w:div>
                    <w:div w:id="1366056057">
                      <w:marLeft w:val="0"/>
                      <w:marRight w:val="0"/>
                      <w:marTop w:val="0"/>
                      <w:marBottom w:val="0"/>
                      <w:divBdr>
                        <w:top w:val="none" w:sz="0" w:space="0" w:color="auto"/>
                        <w:left w:val="none" w:sz="0" w:space="0" w:color="auto"/>
                        <w:bottom w:val="none" w:sz="0" w:space="0" w:color="auto"/>
                        <w:right w:val="none" w:sz="0" w:space="0" w:color="auto"/>
                      </w:divBdr>
                    </w:div>
                    <w:div w:id="768308425">
                      <w:marLeft w:val="0"/>
                      <w:marRight w:val="0"/>
                      <w:marTop w:val="0"/>
                      <w:marBottom w:val="0"/>
                      <w:divBdr>
                        <w:top w:val="none" w:sz="0" w:space="0" w:color="auto"/>
                        <w:left w:val="none" w:sz="0" w:space="0" w:color="auto"/>
                        <w:bottom w:val="none" w:sz="0" w:space="0" w:color="auto"/>
                        <w:right w:val="none" w:sz="0" w:space="0" w:color="auto"/>
                      </w:divBdr>
                    </w:div>
                    <w:div w:id="1626037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4840278">
      <w:bodyDiv w:val="1"/>
      <w:marLeft w:val="0"/>
      <w:marRight w:val="0"/>
      <w:marTop w:val="0"/>
      <w:marBottom w:val="0"/>
      <w:divBdr>
        <w:top w:val="none" w:sz="0" w:space="0" w:color="auto"/>
        <w:left w:val="none" w:sz="0" w:space="0" w:color="auto"/>
        <w:bottom w:val="none" w:sz="0" w:space="0" w:color="auto"/>
        <w:right w:val="none" w:sz="0" w:space="0" w:color="auto"/>
      </w:divBdr>
      <w:divsChild>
        <w:div w:id="24646603">
          <w:marLeft w:val="0"/>
          <w:marRight w:val="0"/>
          <w:marTop w:val="0"/>
          <w:marBottom w:val="0"/>
          <w:divBdr>
            <w:top w:val="none" w:sz="0" w:space="0" w:color="auto"/>
            <w:left w:val="none" w:sz="0" w:space="0" w:color="auto"/>
            <w:bottom w:val="none" w:sz="0" w:space="0" w:color="auto"/>
            <w:right w:val="none" w:sz="0" w:space="0" w:color="auto"/>
          </w:divBdr>
          <w:divsChild>
            <w:div w:id="981035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6948934">
      <w:bodyDiv w:val="1"/>
      <w:marLeft w:val="0"/>
      <w:marRight w:val="0"/>
      <w:marTop w:val="0"/>
      <w:marBottom w:val="0"/>
      <w:divBdr>
        <w:top w:val="none" w:sz="0" w:space="0" w:color="auto"/>
        <w:left w:val="none" w:sz="0" w:space="0" w:color="auto"/>
        <w:bottom w:val="none" w:sz="0" w:space="0" w:color="auto"/>
        <w:right w:val="none" w:sz="0" w:space="0" w:color="auto"/>
      </w:divBdr>
      <w:divsChild>
        <w:div w:id="216204581">
          <w:marLeft w:val="0"/>
          <w:marRight w:val="0"/>
          <w:marTop w:val="0"/>
          <w:marBottom w:val="0"/>
          <w:divBdr>
            <w:top w:val="none" w:sz="0" w:space="0" w:color="auto"/>
            <w:left w:val="none" w:sz="0" w:space="0" w:color="auto"/>
            <w:bottom w:val="none" w:sz="0" w:space="0" w:color="auto"/>
            <w:right w:val="none" w:sz="0" w:space="0" w:color="auto"/>
          </w:divBdr>
          <w:divsChild>
            <w:div w:id="498158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086955">
      <w:bodyDiv w:val="1"/>
      <w:marLeft w:val="0"/>
      <w:marRight w:val="0"/>
      <w:marTop w:val="0"/>
      <w:marBottom w:val="0"/>
      <w:divBdr>
        <w:top w:val="none" w:sz="0" w:space="0" w:color="auto"/>
        <w:left w:val="none" w:sz="0" w:space="0" w:color="auto"/>
        <w:bottom w:val="none" w:sz="0" w:space="0" w:color="auto"/>
        <w:right w:val="none" w:sz="0" w:space="0" w:color="auto"/>
      </w:divBdr>
      <w:divsChild>
        <w:div w:id="400760269">
          <w:marLeft w:val="0"/>
          <w:marRight w:val="0"/>
          <w:marTop w:val="0"/>
          <w:marBottom w:val="0"/>
          <w:divBdr>
            <w:top w:val="none" w:sz="0" w:space="0" w:color="auto"/>
            <w:left w:val="none" w:sz="0" w:space="0" w:color="auto"/>
            <w:bottom w:val="none" w:sz="0" w:space="0" w:color="auto"/>
            <w:right w:val="none" w:sz="0" w:space="0" w:color="auto"/>
          </w:divBdr>
          <w:divsChild>
            <w:div w:id="2134665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780087">
      <w:bodyDiv w:val="1"/>
      <w:marLeft w:val="0"/>
      <w:marRight w:val="0"/>
      <w:marTop w:val="0"/>
      <w:marBottom w:val="0"/>
      <w:divBdr>
        <w:top w:val="none" w:sz="0" w:space="0" w:color="auto"/>
        <w:left w:val="none" w:sz="0" w:space="0" w:color="auto"/>
        <w:bottom w:val="none" w:sz="0" w:space="0" w:color="auto"/>
        <w:right w:val="none" w:sz="0" w:space="0" w:color="auto"/>
      </w:divBdr>
      <w:divsChild>
        <w:div w:id="1832525101">
          <w:marLeft w:val="0"/>
          <w:marRight w:val="0"/>
          <w:marTop w:val="0"/>
          <w:marBottom w:val="0"/>
          <w:divBdr>
            <w:top w:val="none" w:sz="0" w:space="0" w:color="auto"/>
            <w:left w:val="none" w:sz="0" w:space="0" w:color="auto"/>
            <w:bottom w:val="none" w:sz="0" w:space="0" w:color="auto"/>
            <w:right w:val="none" w:sz="0" w:space="0" w:color="auto"/>
          </w:divBdr>
          <w:divsChild>
            <w:div w:id="61703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134831">
      <w:bodyDiv w:val="1"/>
      <w:marLeft w:val="0"/>
      <w:marRight w:val="0"/>
      <w:marTop w:val="0"/>
      <w:marBottom w:val="0"/>
      <w:divBdr>
        <w:top w:val="none" w:sz="0" w:space="0" w:color="auto"/>
        <w:left w:val="none" w:sz="0" w:space="0" w:color="auto"/>
        <w:bottom w:val="none" w:sz="0" w:space="0" w:color="auto"/>
        <w:right w:val="none" w:sz="0" w:space="0" w:color="auto"/>
      </w:divBdr>
      <w:divsChild>
        <w:div w:id="2022664272">
          <w:marLeft w:val="0"/>
          <w:marRight w:val="0"/>
          <w:marTop w:val="0"/>
          <w:marBottom w:val="0"/>
          <w:divBdr>
            <w:top w:val="none" w:sz="0" w:space="0" w:color="auto"/>
            <w:left w:val="none" w:sz="0" w:space="0" w:color="auto"/>
            <w:bottom w:val="none" w:sz="0" w:space="0" w:color="auto"/>
            <w:right w:val="none" w:sz="0" w:space="0" w:color="auto"/>
          </w:divBdr>
          <w:divsChild>
            <w:div w:id="1400858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150542">
      <w:bodyDiv w:val="1"/>
      <w:marLeft w:val="0"/>
      <w:marRight w:val="0"/>
      <w:marTop w:val="0"/>
      <w:marBottom w:val="0"/>
      <w:divBdr>
        <w:top w:val="none" w:sz="0" w:space="0" w:color="auto"/>
        <w:left w:val="none" w:sz="0" w:space="0" w:color="auto"/>
        <w:bottom w:val="none" w:sz="0" w:space="0" w:color="auto"/>
        <w:right w:val="none" w:sz="0" w:space="0" w:color="auto"/>
      </w:divBdr>
    </w:div>
    <w:div w:id="1633054852">
      <w:bodyDiv w:val="1"/>
      <w:marLeft w:val="0"/>
      <w:marRight w:val="0"/>
      <w:marTop w:val="0"/>
      <w:marBottom w:val="0"/>
      <w:divBdr>
        <w:top w:val="none" w:sz="0" w:space="0" w:color="auto"/>
        <w:left w:val="none" w:sz="0" w:space="0" w:color="auto"/>
        <w:bottom w:val="none" w:sz="0" w:space="0" w:color="auto"/>
        <w:right w:val="none" w:sz="0" w:space="0" w:color="auto"/>
      </w:divBdr>
      <w:divsChild>
        <w:div w:id="1205022176">
          <w:marLeft w:val="0"/>
          <w:marRight w:val="0"/>
          <w:marTop w:val="0"/>
          <w:marBottom w:val="0"/>
          <w:divBdr>
            <w:top w:val="none" w:sz="0" w:space="0" w:color="auto"/>
            <w:left w:val="none" w:sz="0" w:space="0" w:color="auto"/>
            <w:bottom w:val="none" w:sz="0" w:space="0" w:color="auto"/>
            <w:right w:val="none" w:sz="0" w:space="0" w:color="auto"/>
          </w:divBdr>
        </w:div>
        <w:div w:id="1314456542">
          <w:marLeft w:val="0"/>
          <w:marRight w:val="0"/>
          <w:marTop w:val="0"/>
          <w:marBottom w:val="0"/>
          <w:divBdr>
            <w:top w:val="none" w:sz="0" w:space="0" w:color="auto"/>
            <w:left w:val="none" w:sz="0" w:space="0" w:color="auto"/>
            <w:bottom w:val="none" w:sz="0" w:space="0" w:color="auto"/>
            <w:right w:val="none" w:sz="0" w:space="0" w:color="auto"/>
          </w:divBdr>
          <w:divsChild>
            <w:div w:id="195511486">
              <w:marLeft w:val="-75"/>
              <w:marRight w:val="0"/>
              <w:marTop w:val="30"/>
              <w:marBottom w:val="30"/>
              <w:divBdr>
                <w:top w:val="none" w:sz="0" w:space="0" w:color="auto"/>
                <w:left w:val="none" w:sz="0" w:space="0" w:color="auto"/>
                <w:bottom w:val="none" w:sz="0" w:space="0" w:color="auto"/>
                <w:right w:val="none" w:sz="0" w:space="0" w:color="auto"/>
              </w:divBdr>
              <w:divsChild>
                <w:div w:id="1961106462">
                  <w:marLeft w:val="0"/>
                  <w:marRight w:val="0"/>
                  <w:marTop w:val="0"/>
                  <w:marBottom w:val="0"/>
                  <w:divBdr>
                    <w:top w:val="none" w:sz="0" w:space="0" w:color="auto"/>
                    <w:left w:val="none" w:sz="0" w:space="0" w:color="auto"/>
                    <w:bottom w:val="none" w:sz="0" w:space="0" w:color="auto"/>
                    <w:right w:val="none" w:sz="0" w:space="0" w:color="auto"/>
                  </w:divBdr>
                  <w:divsChild>
                    <w:div w:id="1907836115">
                      <w:marLeft w:val="0"/>
                      <w:marRight w:val="0"/>
                      <w:marTop w:val="0"/>
                      <w:marBottom w:val="0"/>
                      <w:divBdr>
                        <w:top w:val="none" w:sz="0" w:space="0" w:color="auto"/>
                        <w:left w:val="none" w:sz="0" w:space="0" w:color="auto"/>
                        <w:bottom w:val="none" w:sz="0" w:space="0" w:color="auto"/>
                        <w:right w:val="none" w:sz="0" w:space="0" w:color="auto"/>
                      </w:divBdr>
                    </w:div>
                  </w:divsChild>
                </w:div>
                <w:div w:id="1482891865">
                  <w:marLeft w:val="0"/>
                  <w:marRight w:val="0"/>
                  <w:marTop w:val="0"/>
                  <w:marBottom w:val="0"/>
                  <w:divBdr>
                    <w:top w:val="none" w:sz="0" w:space="0" w:color="auto"/>
                    <w:left w:val="none" w:sz="0" w:space="0" w:color="auto"/>
                    <w:bottom w:val="none" w:sz="0" w:space="0" w:color="auto"/>
                    <w:right w:val="none" w:sz="0" w:space="0" w:color="auto"/>
                  </w:divBdr>
                  <w:divsChild>
                    <w:div w:id="865410569">
                      <w:marLeft w:val="0"/>
                      <w:marRight w:val="0"/>
                      <w:marTop w:val="0"/>
                      <w:marBottom w:val="0"/>
                      <w:divBdr>
                        <w:top w:val="none" w:sz="0" w:space="0" w:color="auto"/>
                        <w:left w:val="none" w:sz="0" w:space="0" w:color="auto"/>
                        <w:bottom w:val="none" w:sz="0" w:space="0" w:color="auto"/>
                        <w:right w:val="none" w:sz="0" w:space="0" w:color="auto"/>
                      </w:divBdr>
                    </w:div>
                  </w:divsChild>
                </w:div>
                <w:div w:id="1838382680">
                  <w:marLeft w:val="0"/>
                  <w:marRight w:val="0"/>
                  <w:marTop w:val="0"/>
                  <w:marBottom w:val="0"/>
                  <w:divBdr>
                    <w:top w:val="none" w:sz="0" w:space="0" w:color="auto"/>
                    <w:left w:val="none" w:sz="0" w:space="0" w:color="auto"/>
                    <w:bottom w:val="none" w:sz="0" w:space="0" w:color="auto"/>
                    <w:right w:val="none" w:sz="0" w:space="0" w:color="auto"/>
                  </w:divBdr>
                  <w:divsChild>
                    <w:div w:id="1040202302">
                      <w:marLeft w:val="0"/>
                      <w:marRight w:val="0"/>
                      <w:marTop w:val="0"/>
                      <w:marBottom w:val="0"/>
                      <w:divBdr>
                        <w:top w:val="none" w:sz="0" w:space="0" w:color="auto"/>
                        <w:left w:val="none" w:sz="0" w:space="0" w:color="auto"/>
                        <w:bottom w:val="none" w:sz="0" w:space="0" w:color="auto"/>
                        <w:right w:val="none" w:sz="0" w:space="0" w:color="auto"/>
                      </w:divBdr>
                    </w:div>
                  </w:divsChild>
                </w:div>
                <w:div w:id="107429682">
                  <w:marLeft w:val="0"/>
                  <w:marRight w:val="0"/>
                  <w:marTop w:val="0"/>
                  <w:marBottom w:val="0"/>
                  <w:divBdr>
                    <w:top w:val="none" w:sz="0" w:space="0" w:color="auto"/>
                    <w:left w:val="none" w:sz="0" w:space="0" w:color="auto"/>
                    <w:bottom w:val="none" w:sz="0" w:space="0" w:color="auto"/>
                    <w:right w:val="none" w:sz="0" w:space="0" w:color="auto"/>
                  </w:divBdr>
                  <w:divsChild>
                    <w:div w:id="865631234">
                      <w:marLeft w:val="0"/>
                      <w:marRight w:val="0"/>
                      <w:marTop w:val="0"/>
                      <w:marBottom w:val="0"/>
                      <w:divBdr>
                        <w:top w:val="none" w:sz="0" w:space="0" w:color="auto"/>
                        <w:left w:val="none" w:sz="0" w:space="0" w:color="auto"/>
                        <w:bottom w:val="none" w:sz="0" w:space="0" w:color="auto"/>
                        <w:right w:val="none" w:sz="0" w:space="0" w:color="auto"/>
                      </w:divBdr>
                    </w:div>
                  </w:divsChild>
                </w:div>
                <w:div w:id="1732191337">
                  <w:marLeft w:val="0"/>
                  <w:marRight w:val="0"/>
                  <w:marTop w:val="0"/>
                  <w:marBottom w:val="0"/>
                  <w:divBdr>
                    <w:top w:val="none" w:sz="0" w:space="0" w:color="auto"/>
                    <w:left w:val="none" w:sz="0" w:space="0" w:color="auto"/>
                    <w:bottom w:val="none" w:sz="0" w:space="0" w:color="auto"/>
                    <w:right w:val="none" w:sz="0" w:space="0" w:color="auto"/>
                  </w:divBdr>
                  <w:divsChild>
                    <w:div w:id="187566422">
                      <w:marLeft w:val="0"/>
                      <w:marRight w:val="0"/>
                      <w:marTop w:val="0"/>
                      <w:marBottom w:val="0"/>
                      <w:divBdr>
                        <w:top w:val="none" w:sz="0" w:space="0" w:color="auto"/>
                        <w:left w:val="none" w:sz="0" w:space="0" w:color="auto"/>
                        <w:bottom w:val="none" w:sz="0" w:space="0" w:color="auto"/>
                        <w:right w:val="none" w:sz="0" w:space="0" w:color="auto"/>
                      </w:divBdr>
                    </w:div>
                    <w:div w:id="1112281382">
                      <w:marLeft w:val="0"/>
                      <w:marRight w:val="0"/>
                      <w:marTop w:val="0"/>
                      <w:marBottom w:val="0"/>
                      <w:divBdr>
                        <w:top w:val="none" w:sz="0" w:space="0" w:color="auto"/>
                        <w:left w:val="none" w:sz="0" w:space="0" w:color="auto"/>
                        <w:bottom w:val="none" w:sz="0" w:space="0" w:color="auto"/>
                        <w:right w:val="none" w:sz="0" w:space="0" w:color="auto"/>
                      </w:divBdr>
                    </w:div>
                  </w:divsChild>
                </w:div>
                <w:div w:id="1173372932">
                  <w:marLeft w:val="0"/>
                  <w:marRight w:val="0"/>
                  <w:marTop w:val="0"/>
                  <w:marBottom w:val="0"/>
                  <w:divBdr>
                    <w:top w:val="none" w:sz="0" w:space="0" w:color="auto"/>
                    <w:left w:val="none" w:sz="0" w:space="0" w:color="auto"/>
                    <w:bottom w:val="none" w:sz="0" w:space="0" w:color="auto"/>
                    <w:right w:val="none" w:sz="0" w:space="0" w:color="auto"/>
                  </w:divBdr>
                  <w:divsChild>
                    <w:div w:id="1691373045">
                      <w:marLeft w:val="0"/>
                      <w:marRight w:val="0"/>
                      <w:marTop w:val="0"/>
                      <w:marBottom w:val="0"/>
                      <w:divBdr>
                        <w:top w:val="none" w:sz="0" w:space="0" w:color="auto"/>
                        <w:left w:val="none" w:sz="0" w:space="0" w:color="auto"/>
                        <w:bottom w:val="none" w:sz="0" w:space="0" w:color="auto"/>
                        <w:right w:val="none" w:sz="0" w:space="0" w:color="auto"/>
                      </w:divBdr>
                    </w:div>
                    <w:div w:id="1305818685">
                      <w:marLeft w:val="0"/>
                      <w:marRight w:val="0"/>
                      <w:marTop w:val="0"/>
                      <w:marBottom w:val="0"/>
                      <w:divBdr>
                        <w:top w:val="none" w:sz="0" w:space="0" w:color="auto"/>
                        <w:left w:val="none" w:sz="0" w:space="0" w:color="auto"/>
                        <w:bottom w:val="none" w:sz="0" w:space="0" w:color="auto"/>
                        <w:right w:val="none" w:sz="0" w:space="0" w:color="auto"/>
                      </w:divBdr>
                    </w:div>
                    <w:div w:id="1485008819">
                      <w:marLeft w:val="0"/>
                      <w:marRight w:val="0"/>
                      <w:marTop w:val="0"/>
                      <w:marBottom w:val="0"/>
                      <w:divBdr>
                        <w:top w:val="none" w:sz="0" w:space="0" w:color="auto"/>
                        <w:left w:val="none" w:sz="0" w:space="0" w:color="auto"/>
                        <w:bottom w:val="none" w:sz="0" w:space="0" w:color="auto"/>
                        <w:right w:val="none" w:sz="0" w:space="0" w:color="auto"/>
                      </w:divBdr>
                    </w:div>
                    <w:div w:id="1378772676">
                      <w:marLeft w:val="0"/>
                      <w:marRight w:val="0"/>
                      <w:marTop w:val="0"/>
                      <w:marBottom w:val="0"/>
                      <w:divBdr>
                        <w:top w:val="none" w:sz="0" w:space="0" w:color="auto"/>
                        <w:left w:val="none" w:sz="0" w:space="0" w:color="auto"/>
                        <w:bottom w:val="none" w:sz="0" w:space="0" w:color="auto"/>
                        <w:right w:val="none" w:sz="0" w:space="0" w:color="auto"/>
                      </w:divBdr>
                    </w:div>
                    <w:div w:id="1571428635">
                      <w:marLeft w:val="0"/>
                      <w:marRight w:val="0"/>
                      <w:marTop w:val="0"/>
                      <w:marBottom w:val="0"/>
                      <w:divBdr>
                        <w:top w:val="none" w:sz="0" w:space="0" w:color="auto"/>
                        <w:left w:val="none" w:sz="0" w:space="0" w:color="auto"/>
                        <w:bottom w:val="none" w:sz="0" w:space="0" w:color="auto"/>
                        <w:right w:val="none" w:sz="0" w:space="0" w:color="auto"/>
                      </w:divBdr>
                    </w:div>
                    <w:div w:id="1052312939">
                      <w:marLeft w:val="0"/>
                      <w:marRight w:val="0"/>
                      <w:marTop w:val="0"/>
                      <w:marBottom w:val="0"/>
                      <w:divBdr>
                        <w:top w:val="none" w:sz="0" w:space="0" w:color="auto"/>
                        <w:left w:val="none" w:sz="0" w:space="0" w:color="auto"/>
                        <w:bottom w:val="none" w:sz="0" w:space="0" w:color="auto"/>
                        <w:right w:val="none" w:sz="0" w:space="0" w:color="auto"/>
                      </w:divBdr>
                    </w:div>
                    <w:div w:id="2120756312">
                      <w:marLeft w:val="0"/>
                      <w:marRight w:val="0"/>
                      <w:marTop w:val="0"/>
                      <w:marBottom w:val="0"/>
                      <w:divBdr>
                        <w:top w:val="none" w:sz="0" w:space="0" w:color="auto"/>
                        <w:left w:val="none" w:sz="0" w:space="0" w:color="auto"/>
                        <w:bottom w:val="none" w:sz="0" w:space="0" w:color="auto"/>
                        <w:right w:val="none" w:sz="0" w:space="0" w:color="auto"/>
                      </w:divBdr>
                    </w:div>
                    <w:div w:id="450129097">
                      <w:marLeft w:val="0"/>
                      <w:marRight w:val="0"/>
                      <w:marTop w:val="0"/>
                      <w:marBottom w:val="0"/>
                      <w:divBdr>
                        <w:top w:val="none" w:sz="0" w:space="0" w:color="auto"/>
                        <w:left w:val="none" w:sz="0" w:space="0" w:color="auto"/>
                        <w:bottom w:val="none" w:sz="0" w:space="0" w:color="auto"/>
                        <w:right w:val="none" w:sz="0" w:space="0" w:color="auto"/>
                      </w:divBdr>
                    </w:div>
                    <w:div w:id="281964381">
                      <w:marLeft w:val="0"/>
                      <w:marRight w:val="0"/>
                      <w:marTop w:val="0"/>
                      <w:marBottom w:val="0"/>
                      <w:divBdr>
                        <w:top w:val="none" w:sz="0" w:space="0" w:color="auto"/>
                        <w:left w:val="none" w:sz="0" w:space="0" w:color="auto"/>
                        <w:bottom w:val="none" w:sz="0" w:space="0" w:color="auto"/>
                        <w:right w:val="none" w:sz="0" w:space="0" w:color="auto"/>
                      </w:divBdr>
                    </w:div>
                    <w:div w:id="2034452390">
                      <w:marLeft w:val="0"/>
                      <w:marRight w:val="0"/>
                      <w:marTop w:val="0"/>
                      <w:marBottom w:val="0"/>
                      <w:divBdr>
                        <w:top w:val="none" w:sz="0" w:space="0" w:color="auto"/>
                        <w:left w:val="none" w:sz="0" w:space="0" w:color="auto"/>
                        <w:bottom w:val="none" w:sz="0" w:space="0" w:color="auto"/>
                        <w:right w:val="none" w:sz="0" w:space="0" w:color="auto"/>
                      </w:divBdr>
                    </w:div>
                  </w:divsChild>
                </w:div>
                <w:div w:id="1793403858">
                  <w:marLeft w:val="0"/>
                  <w:marRight w:val="0"/>
                  <w:marTop w:val="0"/>
                  <w:marBottom w:val="0"/>
                  <w:divBdr>
                    <w:top w:val="none" w:sz="0" w:space="0" w:color="auto"/>
                    <w:left w:val="none" w:sz="0" w:space="0" w:color="auto"/>
                    <w:bottom w:val="none" w:sz="0" w:space="0" w:color="auto"/>
                    <w:right w:val="none" w:sz="0" w:space="0" w:color="auto"/>
                  </w:divBdr>
                  <w:divsChild>
                    <w:div w:id="1954290263">
                      <w:marLeft w:val="0"/>
                      <w:marRight w:val="0"/>
                      <w:marTop w:val="0"/>
                      <w:marBottom w:val="0"/>
                      <w:divBdr>
                        <w:top w:val="none" w:sz="0" w:space="0" w:color="auto"/>
                        <w:left w:val="none" w:sz="0" w:space="0" w:color="auto"/>
                        <w:bottom w:val="none" w:sz="0" w:space="0" w:color="auto"/>
                        <w:right w:val="none" w:sz="0" w:space="0" w:color="auto"/>
                      </w:divBdr>
                    </w:div>
                    <w:div w:id="272398669">
                      <w:marLeft w:val="0"/>
                      <w:marRight w:val="0"/>
                      <w:marTop w:val="0"/>
                      <w:marBottom w:val="0"/>
                      <w:divBdr>
                        <w:top w:val="none" w:sz="0" w:space="0" w:color="auto"/>
                        <w:left w:val="none" w:sz="0" w:space="0" w:color="auto"/>
                        <w:bottom w:val="none" w:sz="0" w:space="0" w:color="auto"/>
                        <w:right w:val="none" w:sz="0" w:space="0" w:color="auto"/>
                      </w:divBdr>
                    </w:div>
                    <w:div w:id="1021474340">
                      <w:marLeft w:val="0"/>
                      <w:marRight w:val="0"/>
                      <w:marTop w:val="0"/>
                      <w:marBottom w:val="0"/>
                      <w:divBdr>
                        <w:top w:val="none" w:sz="0" w:space="0" w:color="auto"/>
                        <w:left w:val="none" w:sz="0" w:space="0" w:color="auto"/>
                        <w:bottom w:val="none" w:sz="0" w:space="0" w:color="auto"/>
                        <w:right w:val="none" w:sz="0" w:space="0" w:color="auto"/>
                      </w:divBdr>
                    </w:div>
                    <w:div w:id="2143494838">
                      <w:marLeft w:val="0"/>
                      <w:marRight w:val="0"/>
                      <w:marTop w:val="0"/>
                      <w:marBottom w:val="0"/>
                      <w:divBdr>
                        <w:top w:val="none" w:sz="0" w:space="0" w:color="auto"/>
                        <w:left w:val="none" w:sz="0" w:space="0" w:color="auto"/>
                        <w:bottom w:val="none" w:sz="0" w:space="0" w:color="auto"/>
                        <w:right w:val="none" w:sz="0" w:space="0" w:color="auto"/>
                      </w:divBdr>
                    </w:div>
                    <w:div w:id="1119252629">
                      <w:marLeft w:val="0"/>
                      <w:marRight w:val="0"/>
                      <w:marTop w:val="0"/>
                      <w:marBottom w:val="0"/>
                      <w:divBdr>
                        <w:top w:val="none" w:sz="0" w:space="0" w:color="auto"/>
                        <w:left w:val="none" w:sz="0" w:space="0" w:color="auto"/>
                        <w:bottom w:val="none" w:sz="0" w:space="0" w:color="auto"/>
                        <w:right w:val="none" w:sz="0" w:space="0" w:color="auto"/>
                      </w:divBdr>
                    </w:div>
                    <w:div w:id="1007291984">
                      <w:marLeft w:val="0"/>
                      <w:marRight w:val="0"/>
                      <w:marTop w:val="0"/>
                      <w:marBottom w:val="0"/>
                      <w:divBdr>
                        <w:top w:val="none" w:sz="0" w:space="0" w:color="auto"/>
                        <w:left w:val="none" w:sz="0" w:space="0" w:color="auto"/>
                        <w:bottom w:val="none" w:sz="0" w:space="0" w:color="auto"/>
                        <w:right w:val="none" w:sz="0" w:space="0" w:color="auto"/>
                      </w:divBdr>
                    </w:div>
                    <w:div w:id="726534093">
                      <w:marLeft w:val="0"/>
                      <w:marRight w:val="0"/>
                      <w:marTop w:val="0"/>
                      <w:marBottom w:val="0"/>
                      <w:divBdr>
                        <w:top w:val="none" w:sz="0" w:space="0" w:color="auto"/>
                        <w:left w:val="none" w:sz="0" w:space="0" w:color="auto"/>
                        <w:bottom w:val="none" w:sz="0" w:space="0" w:color="auto"/>
                        <w:right w:val="none" w:sz="0" w:space="0" w:color="auto"/>
                      </w:divBdr>
                    </w:div>
                    <w:div w:id="1042099318">
                      <w:marLeft w:val="0"/>
                      <w:marRight w:val="0"/>
                      <w:marTop w:val="0"/>
                      <w:marBottom w:val="0"/>
                      <w:divBdr>
                        <w:top w:val="none" w:sz="0" w:space="0" w:color="auto"/>
                        <w:left w:val="none" w:sz="0" w:space="0" w:color="auto"/>
                        <w:bottom w:val="none" w:sz="0" w:space="0" w:color="auto"/>
                        <w:right w:val="none" w:sz="0" w:space="0" w:color="auto"/>
                      </w:divBdr>
                    </w:div>
                    <w:div w:id="871918365">
                      <w:marLeft w:val="0"/>
                      <w:marRight w:val="0"/>
                      <w:marTop w:val="0"/>
                      <w:marBottom w:val="0"/>
                      <w:divBdr>
                        <w:top w:val="none" w:sz="0" w:space="0" w:color="auto"/>
                        <w:left w:val="none" w:sz="0" w:space="0" w:color="auto"/>
                        <w:bottom w:val="none" w:sz="0" w:space="0" w:color="auto"/>
                        <w:right w:val="none" w:sz="0" w:space="0" w:color="auto"/>
                      </w:divBdr>
                    </w:div>
                    <w:div w:id="1734966056">
                      <w:marLeft w:val="0"/>
                      <w:marRight w:val="0"/>
                      <w:marTop w:val="0"/>
                      <w:marBottom w:val="0"/>
                      <w:divBdr>
                        <w:top w:val="none" w:sz="0" w:space="0" w:color="auto"/>
                        <w:left w:val="none" w:sz="0" w:space="0" w:color="auto"/>
                        <w:bottom w:val="none" w:sz="0" w:space="0" w:color="auto"/>
                        <w:right w:val="none" w:sz="0" w:space="0" w:color="auto"/>
                      </w:divBdr>
                    </w:div>
                  </w:divsChild>
                </w:div>
                <w:div w:id="146366198">
                  <w:marLeft w:val="0"/>
                  <w:marRight w:val="0"/>
                  <w:marTop w:val="0"/>
                  <w:marBottom w:val="0"/>
                  <w:divBdr>
                    <w:top w:val="none" w:sz="0" w:space="0" w:color="auto"/>
                    <w:left w:val="none" w:sz="0" w:space="0" w:color="auto"/>
                    <w:bottom w:val="none" w:sz="0" w:space="0" w:color="auto"/>
                    <w:right w:val="none" w:sz="0" w:space="0" w:color="auto"/>
                  </w:divBdr>
                  <w:divsChild>
                    <w:div w:id="1053772582">
                      <w:marLeft w:val="0"/>
                      <w:marRight w:val="0"/>
                      <w:marTop w:val="0"/>
                      <w:marBottom w:val="0"/>
                      <w:divBdr>
                        <w:top w:val="none" w:sz="0" w:space="0" w:color="auto"/>
                        <w:left w:val="none" w:sz="0" w:space="0" w:color="auto"/>
                        <w:bottom w:val="none" w:sz="0" w:space="0" w:color="auto"/>
                        <w:right w:val="none" w:sz="0" w:space="0" w:color="auto"/>
                      </w:divBdr>
                    </w:div>
                    <w:div w:id="569385507">
                      <w:marLeft w:val="0"/>
                      <w:marRight w:val="0"/>
                      <w:marTop w:val="0"/>
                      <w:marBottom w:val="0"/>
                      <w:divBdr>
                        <w:top w:val="none" w:sz="0" w:space="0" w:color="auto"/>
                        <w:left w:val="none" w:sz="0" w:space="0" w:color="auto"/>
                        <w:bottom w:val="none" w:sz="0" w:space="0" w:color="auto"/>
                        <w:right w:val="none" w:sz="0" w:space="0" w:color="auto"/>
                      </w:divBdr>
                    </w:div>
                    <w:div w:id="521669624">
                      <w:marLeft w:val="0"/>
                      <w:marRight w:val="0"/>
                      <w:marTop w:val="0"/>
                      <w:marBottom w:val="0"/>
                      <w:divBdr>
                        <w:top w:val="none" w:sz="0" w:space="0" w:color="auto"/>
                        <w:left w:val="none" w:sz="0" w:space="0" w:color="auto"/>
                        <w:bottom w:val="none" w:sz="0" w:space="0" w:color="auto"/>
                        <w:right w:val="none" w:sz="0" w:space="0" w:color="auto"/>
                      </w:divBdr>
                    </w:div>
                    <w:div w:id="580994617">
                      <w:marLeft w:val="0"/>
                      <w:marRight w:val="0"/>
                      <w:marTop w:val="0"/>
                      <w:marBottom w:val="0"/>
                      <w:divBdr>
                        <w:top w:val="none" w:sz="0" w:space="0" w:color="auto"/>
                        <w:left w:val="none" w:sz="0" w:space="0" w:color="auto"/>
                        <w:bottom w:val="none" w:sz="0" w:space="0" w:color="auto"/>
                        <w:right w:val="none" w:sz="0" w:space="0" w:color="auto"/>
                      </w:divBdr>
                    </w:div>
                  </w:divsChild>
                </w:div>
                <w:div w:id="1811677887">
                  <w:marLeft w:val="0"/>
                  <w:marRight w:val="0"/>
                  <w:marTop w:val="0"/>
                  <w:marBottom w:val="0"/>
                  <w:divBdr>
                    <w:top w:val="none" w:sz="0" w:space="0" w:color="auto"/>
                    <w:left w:val="none" w:sz="0" w:space="0" w:color="auto"/>
                    <w:bottom w:val="none" w:sz="0" w:space="0" w:color="auto"/>
                    <w:right w:val="none" w:sz="0" w:space="0" w:color="auto"/>
                  </w:divBdr>
                  <w:divsChild>
                    <w:div w:id="502817261">
                      <w:marLeft w:val="0"/>
                      <w:marRight w:val="0"/>
                      <w:marTop w:val="0"/>
                      <w:marBottom w:val="0"/>
                      <w:divBdr>
                        <w:top w:val="none" w:sz="0" w:space="0" w:color="auto"/>
                        <w:left w:val="none" w:sz="0" w:space="0" w:color="auto"/>
                        <w:bottom w:val="none" w:sz="0" w:space="0" w:color="auto"/>
                        <w:right w:val="none" w:sz="0" w:space="0" w:color="auto"/>
                      </w:divBdr>
                    </w:div>
                    <w:div w:id="1521704432">
                      <w:marLeft w:val="0"/>
                      <w:marRight w:val="0"/>
                      <w:marTop w:val="0"/>
                      <w:marBottom w:val="0"/>
                      <w:divBdr>
                        <w:top w:val="none" w:sz="0" w:space="0" w:color="auto"/>
                        <w:left w:val="none" w:sz="0" w:space="0" w:color="auto"/>
                        <w:bottom w:val="none" w:sz="0" w:space="0" w:color="auto"/>
                        <w:right w:val="none" w:sz="0" w:space="0" w:color="auto"/>
                      </w:divBdr>
                    </w:div>
                    <w:div w:id="1964386753">
                      <w:marLeft w:val="0"/>
                      <w:marRight w:val="0"/>
                      <w:marTop w:val="0"/>
                      <w:marBottom w:val="0"/>
                      <w:divBdr>
                        <w:top w:val="none" w:sz="0" w:space="0" w:color="auto"/>
                        <w:left w:val="none" w:sz="0" w:space="0" w:color="auto"/>
                        <w:bottom w:val="none" w:sz="0" w:space="0" w:color="auto"/>
                        <w:right w:val="none" w:sz="0" w:space="0" w:color="auto"/>
                      </w:divBdr>
                    </w:div>
                  </w:divsChild>
                </w:div>
                <w:div w:id="1110707425">
                  <w:marLeft w:val="0"/>
                  <w:marRight w:val="0"/>
                  <w:marTop w:val="0"/>
                  <w:marBottom w:val="0"/>
                  <w:divBdr>
                    <w:top w:val="none" w:sz="0" w:space="0" w:color="auto"/>
                    <w:left w:val="none" w:sz="0" w:space="0" w:color="auto"/>
                    <w:bottom w:val="none" w:sz="0" w:space="0" w:color="auto"/>
                    <w:right w:val="none" w:sz="0" w:space="0" w:color="auto"/>
                  </w:divBdr>
                  <w:divsChild>
                    <w:div w:id="1887528636">
                      <w:marLeft w:val="0"/>
                      <w:marRight w:val="0"/>
                      <w:marTop w:val="0"/>
                      <w:marBottom w:val="0"/>
                      <w:divBdr>
                        <w:top w:val="none" w:sz="0" w:space="0" w:color="auto"/>
                        <w:left w:val="none" w:sz="0" w:space="0" w:color="auto"/>
                        <w:bottom w:val="none" w:sz="0" w:space="0" w:color="auto"/>
                        <w:right w:val="none" w:sz="0" w:space="0" w:color="auto"/>
                      </w:divBdr>
                    </w:div>
                    <w:div w:id="1434327136">
                      <w:marLeft w:val="0"/>
                      <w:marRight w:val="0"/>
                      <w:marTop w:val="0"/>
                      <w:marBottom w:val="0"/>
                      <w:divBdr>
                        <w:top w:val="none" w:sz="0" w:space="0" w:color="auto"/>
                        <w:left w:val="none" w:sz="0" w:space="0" w:color="auto"/>
                        <w:bottom w:val="none" w:sz="0" w:space="0" w:color="auto"/>
                        <w:right w:val="none" w:sz="0" w:space="0" w:color="auto"/>
                      </w:divBdr>
                    </w:div>
                    <w:div w:id="367338122">
                      <w:marLeft w:val="0"/>
                      <w:marRight w:val="0"/>
                      <w:marTop w:val="0"/>
                      <w:marBottom w:val="0"/>
                      <w:divBdr>
                        <w:top w:val="none" w:sz="0" w:space="0" w:color="auto"/>
                        <w:left w:val="none" w:sz="0" w:space="0" w:color="auto"/>
                        <w:bottom w:val="none" w:sz="0" w:space="0" w:color="auto"/>
                        <w:right w:val="none" w:sz="0" w:space="0" w:color="auto"/>
                      </w:divBdr>
                    </w:div>
                    <w:div w:id="2097511989">
                      <w:marLeft w:val="0"/>
                      <w:marRight w:val="0"/>
                      <w:marTop w:val="0"/>
                      <w:marBottom w:val="0"/>
                      <w:divBdr>
                        <w:top w:val="none" w:sz="0" w:space="0" w:color="auto"/>
                        <w:left w:val="none" w:sz="0" w:space="0" w:color="auto"/>
                        <w:bottom w:val="none" w:sz="0" w:space="0" w:color="auto"/>
                        <w:right w:val="none" w:sz="0" w:space="0" w:color="auto"/>
                      </w:divBdr>
                    </w:div>
                    <w:div w:id="1721976089">
                      <w:marLeft w:val="0"/>
                      <w:marRight w:val="0"/>
                      <w:marTop w:val="0"/>
                      <w:marBottom w:val="0"/>
                      <w:divBdr>
                        <w:top w:val="none" w:sz="0" w:space="0" w:color="auto"/>
                        <w:left w:val="none" w:sz="0" w:space="0" w:color="auto"/>
                        <w:bottom w:val="none" w:sz="0" w:space="0" w:color="auto"/>
                        <w:right w:val="none" w:sz="0" w:space="0" w:color="auto"/>
                      </w:divBdr>
                    </w:div>
                    <w:div w:id="1432123065">
                      <w:marLeft w:val="0"/>
                      <w:marRight w:val="0"/>
                      <w:marTop w:val="0"/>
                      <w:marBottom w:val="0"/>
                      <w:divBdr>
                        <w:top w:val="none" w:sz="0" w:space="0" w:color="auto"/>
                        <w:left w:val="none" w:sz="0" w:space="0" w:color="auto"/>
                        <w:bottom w:val="none" w:sz="0" w:space="0" w:color="auto"/>
                        <w:right w:val="none" w:sz="0" w:space="0" w:color="auto"/>
                      </w:divBdr>
                    </w:div>
                  </w:divsChild>
                </w:div>
                <w:div w:id="1098797416">
                  <w:marLeft w:val="0"/>
                  <w:marRight w:val="0"/>
                  <w:marTop w:val="0"/>
                  <w:marBottom w:val="0"/>
                  <w:divBdr>
                    <w:top w:val="none" w:sz="0" w:space="0" w:color="auto"/>
                    <w:left w:val="none" w:sz="0" w:space="0" w:color="auto"/>
                    <w:bottom w:val="none" w:sz="0" w:space="0" w:color="auto"/>
                    <w:right w:val="none" w:sz="0" w:space="0" w:color="auto"/>
                  </w:divBdr>
                  <w:divsChild>
                    <w:div w:id="674580098">
                      <w:marLeft w:val="0"/>
                      <w:marRight w:val="0"/>
                      <w:marTop w:val="0"/>
                      <w:marBottom w:val="0"/>
                      <w:divBdr>
                        <w:top w:val="none" w:sz="0" w:space="0" w:color="auto"/>
                        <w:left w:val="none" w:sz="0" w:space="0" w:color="auto"/>
                        <w:bottom w:val="none" w:sz="0" w:space="0" w:color="auto"/>
                        <w:right w:val="none" w:sz="0" w:space="0" w:color="auto"/>
                      </w:divBdr>
                    </w:div>
                    <w:div w:id="413665259">
                      <w:marLeft w:val="0"/>
                      <w:marRight w:val="0"/>
                      <w:marTop w:val="0"/>
                      <w:marBottom w:val="0"/>
                      <w:divBdr>
                        <w:top w:val="none" w:sz="0" w:space="0" w:color="auto"/>
                        <w:left w:val="none" w:sz="0" w:space="0" w:color="auto"/>
                        <w:bottom w:val="none" w:sz="0" w:space="0" w:color="auto"/>
                        <w:right w:val="none" w:sz="0" w:space="0" w:color="auto"/>
                      </w:divBdr>
                    </w:div>
                    <w:div w:id="1160464423">
                      <w:marLeft w:val="0"/>
                      <w:marRight w:val="0"/>
                      <w:marTop w:val="0"/>
                      <w:marBottom w:val="0"/>
                      <w:divBdr>
                        <w:top w:val="none" w:sz="0" w:space="0" w:color="auto"/>
                        <w:left w:val="none" w:sz="0" w:space="0" w:color="auto"/>
                        <w:bottom w:val="none" w:sz="0" w:space="0" w:color="auto"/>
                        <w:right w:val="none" w:sz="0" w:space="0" w:color="auto"/>
                      </w:divBdr>
                    </w:div>
                    <w:div w:id="316106831">
                      <w:marLeft w:val="0"/>
                      <w:marRight w:val="0"/>
                      <w:marTop w:val="0"/>
                      <w:marBottom w:val="0"/>
                      <w:divBdr>
                        <w:top w:val="none" w:sz="0" w:space="0" w:color="auto"/>
                        <w:left w:val="none" w:sz="0" w:space="0" w:color="auto"/>
                        <w:bottom w:val="none" w:sz="0" w:space="0" w:color="auto"/>
                        <w:right w:val="none" w:sz="0" w:space="0" w:color="auto"/>
                      </w:divBdr>
                    </w:div>
                    <w:div w:id="1288049786">
                      <w:marLeft w:val="0"/>
                      <w:marRight w:val="0"/>
                      <w:marTop w:val="0"/>
                      <w:marBottom w:val="0"/>
                      <w:divBdr>
                        <w:top w:val="none" w:sz="0" w:space="0" w:color="auto"/>
                        <w:left w:val="none" w:sz="0" w:space="0" w:color="auto"/>
                        <w:bottom w:val="none" w:sz="0" w:space="0" w:color="auto"/>
                        <w:right w:val="none" w:sz="0" w:space="0" w:color="auto"/>
                      </w:divBdr>
                    </w:div>
                    <w:div w:id="444160371">
                      <w:marLeft w:val="0"/>
                      <w:marRight w:val="0"/>
                      <w:marTop w:val="0"/>
                      <w:marBottom w:val="0"/>
                      <w:divBdr>
                        <w:top w:val="none" w:sz="0" w:space="0" w:color="auto"/>
                        <w:left w:val="none" w:sz="0" w:space="0" w:color="auto"/>
                        <w:bottom w:val="none" w:sz="0" w:space="0" w:color="auto"/>
                        <w:right w:val="none" w:sz="0" w:space="0" w:color="auto"/>
                      </w:divBdr>
                    </w:div>
                  </w:divsChild>
                </w:div>
                <w:div w:id="740105887">
                  <w:marLeft w:val="0"/>
                  <w:marRight w:val="0"/>
                  <w:marTop w:val="0"/>
                  <w:marBottom w:val="0"/>
                  <w:divBdr>
                    <w:top w:val="none" w:sz="0" w:space="0" w:color="auto"/>
                    <w:left w:val="none" w:sz="0" w:space="0" w:color="auto"/>
                    <w:bottom w:val="none" w:sz="0" w:space="0" w:color="auto"/>
                    <w:right w:val="none" w:sz="0" w:space="0" w:color="auto"/>
                  </w:divBdr>
                  <w:divsChild>
                    <w:div w:id="575865076">
                      <w:marLeft w:val="0"/>
                      <w:marRight w:val="0"/>
                      <w:marTop w:val="0"/>
                      <w:marBottom w:val="0"/>
                      <w:divBdr>
                        <w:top w:val="none" w:sz="0" w:space="0" w:color="auto"/>
                        <w:left w:val="none" w:sz="0" w:space="0" w:color="auto"/>
                        <w:bottom w:val="none" w:sz="0" w:space="0" w:color="auto"/>
                        <w:right w:val="none" w:sz="0" w:space="0" w:color="auto"/>
                      </w:divBdr>
                    </w:div>
                    <w:div w:id="472218717">
                      <w:marLeft w:val="0"/>
                      <w:marRight w:val="0"/>
                      <w:marTop w:val="0"/>
                      <w:marBottom w:val="0"/>
                      <w:divBdr>
                        <w:top w:val="none" w:sz="0" w:space="0" w:color="auto"/>
                        <w:left w:val="none" w:sz="0" w:space="0" w:color="auto"/>
                        <w:bottom w:val="none" w:sz="0" w:space="0" w:color="auto"/>
                        <w:right w:val="none" w:sz="0" w:space="0" w:color="auto"/>
                      </w:divBdr>
                    </w:div>
                    <w:div w:id="425228052">
                      <w:marLeft w:val="0"/>
                      <w:marRight w:val="0"/>
                      <w:marTop w:val="0"/>
                      <w:marBottom w:val="0"/>
                      <w:divBdr>
                        <w:top w:val="none" w:sz="0" w:space="0" w:color="auto"/>
                        <w:left w:val="none" w:sz="0" w:space="0" w:color="auto"/>
                        <w:bottom w:val="none" w:sz="0" w:space="0" w:color="auto"/>
                        <w:right w:val="none" w:sz="0" w:space="0" w:color="auto"/>
                      </w:divBdr>
                    </w:div>
                    <w:div w:id="1704212085">
                      <w:marLeft w:val="0"/>
                      <w:marRight w:val="0"/>
                      <w:marTop w:val="0"/>
                      <w:marBottom w:val="0"/>
                      <w:divBdr>
                        <w:top w:val="none" w:sz="0" w:space="0" w:color="auto"/>
                        <w:left w:val="none" w:sz="0" w:space="0" w:color="auto"/>
                        <w:bottom w:val="none" w:sz="0" w:space="0" w:color="auto"/>
                        <w:right w:val="none" w:sz="0" w:space="0" w:color="auto"/>
                      </w:divBdr>
                    </w:div>
                  </w:divsChild>
                </w:div>
                <w:div w:id="220212179">
                  <w:marLeft w:val="0"/>
                  <w:marRight w:val="0"/>
                  <w:marTop w:val="0"/>
                  <w:marBottom w:val="0"/>
                  <w:divBdr>
                    <w:top w:val="none" w:sz="0" w:space="0" w:color="auto"/>
                    <w:left w:val="none" w:sz="0" w:space="0" w:color="auto"/>
                    <w:bottom w:val="none" w:sz="0" w:space="0" w:color="auto"/>
                    <w:right w:val="none" w:sz="0" w:space="0" w:color="auto"/>
                  </w:divBdr>
                  <w:divsChild>
                    <w:div w:id="1493644476">
                      <w:marLeft w:val="0"/>
                      <w:marRight w:val="0"/>
                      <w:marTop w:val="0"/>
                      <w:marBottom w:val="0"/>
                      <w:divBdr>
                        <w:top w:val="none" w:sz="0" w:space="0" w:color="auto"/>
                        <w:left w:val="none" w:sz="0" w:space="0" w:color="auto"/>
                        <w:bottom w:val="none" w:sz="0" w:space="0" w:color="auto"/>
                        <w:right w:val="none" w:sz="0" w:space="0" w:color="auto"/>
                      </w:divBdr>
                    </w:div>
                    <w:div w:id="800000679">
                      <w:marLeft w:val="0"/>
                      <w:marRight w:val="0"/>
                      <w:marTop w:val="0"/>
                      <w:marBottom w:val="0"/>
                      <w:divBdr>
                        <w:top w:val="none" w:sz="0" w:space="0" w:color="auto"/>
                        <w:left w:val="none" w:sz="0" w:space="0" w:color="auto"/>
                        <w:bottom w:val="none" w:sz="0" w:space="0" w:color="auto"/>
                        <w:right w:val="none" w:sz="0" w:space="0" w:color="auto"/>
                      </w:divBdr>
                    </w:div>
                    <w:div w:id="690228669">
                      <w:marLeft w:val="0"/>
                      <w:marRight w:val="0"/>
                      <w:marTop w:val="0"/>
                      <w:marBottom w:val="0"/>
                      <w:divBdr>
                        <w:top w:val="none" w:sz="0" w:space="0" w:color="auto"/>
                        <w:left w:val="none" w:sz="0" w:space="0" w:color="auto"/>
                        <w:bottom w:val="none" w:sz="0" w:space="0" w:color="auto"/>
                        <w:right w:val="none" w:sz="0" w:space="0" w:color="auto"/>
                      </w:divBdr>
                    </w:div>
                  </w:divsChild>
                </w:div>
                <w:div w:id="1661229578">
                  <w:marLeft w:val="0"/>
                  <w:marRight w:val="0"/>
                  <w:marTop w:val="0"/>
                  <w:marBottom w:val="0"/>
                  <w:divBdr>
                    <w:top w:val="none" w:sz="0" w:space="0" w:color="auto"/>
                    <w:left w:val="none" w:sz="0" w:space="0" w:color="auto"/>
                    <w:bottom w:val="none" w:sz="0" w:space="0" w:color="auto"/>
                    <w:right w:val="none" w:sz="0" w:space="0" w:color="auto"/>
                  </w:divBdr>
                  <w:divsChild>
                    <w:div w:id="1462772815">
                      <w:marLeft w:val="0"/>
                      <w:marRight w:val="0"/>
                      <w:marTop w:val="0"/>
                      <w:marBottom w:val="0"/>
                      <w:divBdr>
                        <w:top w:val="none" w:sz="0" w:space="0" w:color="auto"/>
                        <w:left w:val="none" w:sz="0" w:space="0" w:color="auto"/>
                        <w:bottom w:val="none" w:sz="0" w:space="0" w:color="auto"/>
                        <w:right w:val="none" w:sz="0" w:space="0" w:color="auto"/>
                      </w:divBdr>
                    </w:div>
                    <w:div w:id="770079117">
                      <w:marLeft w:val="0"/>
                      <w:marRight w:val="0"/>
                      <w:marTop w:val="0"/>
                      <w:marBottom w:val="0"/>
                      <w:divBdr>
                        <w:top w:val="none" w:sz="0" w:space="0" w:color="auto"/>
                        <w:left w:val="none" w:sz="0" w:space="0" w:color="auto"/>
                        <w:bottom w:val="none" w:sz="0" w:space="0" w:color="auto"/>
                        <w:right w:val="none" w:sz="0" w:space="0" w:color="auto"/>
                      </w:divBdr>
                    </w:div>
                    <w:div w:id="796994670">
                      <w:marLeft w:val="0"/>
                      <w:marRight w:val="0"/>
                      <w:marTop w:val="0"/>
                      <w:marBottom w:val="0"/>
                      <w:divBdr>
                        <w:top w:val="none" w:sz="0" w:space="0" w:color="auto"/>
                        <w:left w:val="none" w:sz="0" w:space="0" w:color="auto"/>
                        <w:bottom w:val="none" w:sz="0" w:space="0" w:color="auto"/>
                        <w:right w:val="none" w:sz="0" w:space="0" w:color="auto"/>
                      </w:divBdr>
                    </w:div>
                    <w:div w:id="703865998">
                      <w:marLeft w:val="0"/>
                      <w:marRight w:val="0"/>
                      <w:marTop w:val="0"/>
                      <w:marBottom w:val="0"/>
                      <w:divBdr>
                        <w:top w:val="none" w:sz="0" w:space="0" w:color="auto"/>
                        <w:left w:val="none" w:sz="0" w:space="0" w:color="auto"/>
                        <w:bottom w:val="none" w:sz="0" w:space="0" w:color="auto"/>
                        <w:right w:val="none" w:sz="0" w:space="0" w:color="auto"/>
                      </w:divBdr>
                    </w:div>
                    <w:div w:id="1422334931">
                      <w:marLeft w:val="0"/>
                      <w:marRight w:val="0"/>
                      <w:marTop w:val="0"/>
                      <w:marBottom w:val="0"/>
                      <w:divBdr>
                        <w:top w:val="none" w:sz="0" w:space="0" w:color="auto"/>
                        <w:left w:val="none" w:sz="0" w:space="0" w:color="auto"/>
                        <w:bottom w:val="none" w:sz="0" w:space="0" w:color="auto"/>
                        <w:right w:val="none" w:sz="0" w:space="0" w:color="auto"/>
                      </w:divBdr>
                    </w:div>
                    <w:div w:id="1887638293">
                      <w:marLeft w:val="0"/>
                      <w:marRight w:val="0"/>
                      <w:marTop w:val="0"/>
                      <w:marBottom w:val="0"/>
                      <w:divBdr>
                        <w:top w:val="none" w:sz="0" w:space="0" w:color="auto"/>
                        <w:left w:val="none" w:sz="0" w:space="0" w:color="auto"/>
                        <w:bottom w:val="none" w:sz="0" w:space="0" w:color="auto"/>
                        <w:right w:val="none" w:sz="0" w:space="0" w:color="auto"/>
                      </w:divBdr>
                    </w:div>
                    <w:div w:id="728310600">
                      <w:marLeft w:val="0"/>
                      <w:marRight w:val="0"/>
                      <w:marTop w:val="0"/>
                      <w:marBottom w:val="0"/>
                      <w:divBdr>
                        <w:top w:val="none" w:sz="0" w:space="0" w:color="auto"/>
                        <w:left w:val="none" w:sz="0" w:space="0" w:color="auto"/>
                        <w:bottom w:val="none" w:sz="0" w:space="0" w:color="auto"/>
                        <w:right w:val="none" w:sz="0" w:space="0" w:color="auto"/>
                      </w:divBdr>
                    </w:div>
                    <w:div w:id="478959211">
                      <w:marLeft w:val="0"/>
                      <w:marRight w:val="0"/>
                      <w:marTop w:val="0"/>
                      <w:marBottom w:val="0"/>
                      <w:divBdr>
                        <w:top w:val="none" w:sz="0" w:space="0" w:color="auto"/>
                        <w:left w:val="none" w:sz="0" w:space="0" w:color="auto"/>
                        <w:bottom w:val="none" w:sz="0" w:space="0" w:color="auto"/>
                        <w:right w:val="none" w:sz="0" w:space="0" w:color="auto"/>
                      </w:divBdr>
                    </w:div>
                  </w:divsChild>
                </w:div>
                <w:div w:id="114061757">
                  <w:marLeft w:val="0"/>
                  <w:marRight w:val="0"/>
                  <w:marTop w:val="0"/>
                  <w:marBottom w:val="0"/>
                  <w:divBdr>
                    <w:top w:val="none" w:sz="0" w:space="0" w:color="auto"/>
                    <w:left w:val="none" w:sz="0" w:space="0" w:color="auto"/>
                    <w:bottom w:val="none" w:sz="0" w:space="0" w:color="auto"/>
                    <w:right w:val="none" w:sz="0" w:space="0" w:color="auto"/>
                  </w:divBdr>
                  <w:divsChild>
                    <w:div w:id="1602176806">
                      <w:marLeft w:val="0"/>
                      <w:marRight w:val="0"/>
                      <w:marTop w:val="0"/>
                      <w:marBottom w:val="0"/>
                      <w:divBdr>
                        <w:top w:val="none" w:sz="0" w:space="0" w:color="auto"/>
                        <w:left w:val="none" w:sz="0" w:space="0" w:color="auto"/>
                        <w:bottom w:val="none" w:sz="0" w:space="0" w:color="auto"/>
                        <w:right w:val="none" w:sz="0" w:space="0" w:color="auto"/>
                      </w:divBdr>
                    </w:div>
                    <w:div w:id="230625276">
                      <w:marLeft w:val="0"/>
                      <w:marRight w:val="0"/>
                      <w:marTop w:val="0"/>
                      <w:marBottom w:val="0"/>
                      <w:divBdr>
                        <w:top w:val="none" w:sz="0" w:space="0" w:color="auto"/>
                        <w:left w:val="none" w:sz="0" w:space="0" w:color="auto"/>
                        <w:bottom w:val="none" w:sz="0" w:space="0" w:color="auto"/>
                        <w:right w:val="none" w:sz="0" w:space="0" w:color="auto"/>
                      </w:divBdr>
                    </w:div>
                    <w:div w:id="1339581897">
                      <w:marLeft w:val="0"/>
                      <w:marRight w:val="0"/>
                      <w:marTop w:val="0"/>
                      <w:marBottom w:val="0"/>
                      <w:divBdr>
                        <w:top w:val="none" w:sz="0" w:space="0" w:color="auto"/>
                        <w:left w:val="none" w:sz="0" w:space="0" w:color="auto"/>
                        <w:bottom w:val="none" w:sz="0" w:space="0" w:color="auto"/>
                        <w:right w:val="none" w:sz="0" w:space="0" w:color="auto"/>
                      </w:divBdr>
                    </w:div>
                    <w:div w:id="2123381053">
                      <w:marLeft w:val="0"/>
                      <w:marRight w:val="0"/>
                      <w:marTop w:val="0"/>
                      <w:marBottom w:val="0"/>
                      <w:divBdr>
                        <w:top w:val="none" w:sz="0" w:space="0" w:color="auto"/>
                        <w:left w:val="none" w:sz="0" w:space="0" w:color="auto"/>
                        <w:bottom w:val="none" w:sz="0" w:space="0" w:color="auto"/>
                        <w:right w:val="none" w:sz="0" w:space="0" w:color="auto"/>
                      </w:divBdr>
                    </w:div>
                    <w:div w:id="2009168169">
                      <w:marLeft w:val="0"/>
                      <w:marRight w:val="0"/>
                      <w:marTop w:val="0"/>
                      <w:marBottom w:val="0"/>
                      <w:divBdr>
                        <w:top w:val="none" w:sz="0" w:space="0" w:color="auto"/>
                        <w:left w:val="none" w:sz="0" w:space="0" w:color="auto"/>
                        <w:bottom w:val="none" w:sz="0" w:space="0" w:color="auto"/>
                        <w:right w:val="none" w:sz="0" w:space="0" w:color="auto"/>
                      </w:divBdr>
                    </w:div>
                    <w:div w:id="1313482499">
                      <w:marLeft w:val="0"/>
                      <w:marRight w:val="0"/>
                      <w:marTop w:val="0"/>
                      <w:marBottom w:val="0"/>
                      <w:divBdr>
                        <w:top w:val="none" w:sz="0" w:space="0" w:color="auto"/>
                        <w:left w:val="none" w:sz="0" w:space="0" w:color="auto"/>
                        <w:bottom w:val="none" w:sz="0" w:space="0" w:color="auto"/>
                        <w:right w:val="none" w:sz="0" w:space="0" w:color="auto"/>
                      </w:divBdr>
                    </w:div>
                    <w:div w:id="609432463">
                      <w:marLeft w:val="0"/>
                      <w:marRight w:val="0"/>
                      <w:marTop w:val="0"/>
                      <w:marBottom w:val="0"/>
                      <w:divBdr>
                        <w:top w:val="none" w:sz="0" w:space="0" w:color="auto"/>
                        <w:left w:val="none" w:sz="0" w:space="0" w:color="auto"/>
                        <w:bottom w:val="none" w:sz="0" w:space="0" w:color="auto"/>
                        <w:right w:val="none" w:sz="0" w:space="0" w:color="auto"/>
                      </w:divBdr>
                    </w:div>
                    <w:div w:id="365644769">
                      <w:marLeft w:val="0"/>
                      <w:marRight w:val="0"/>
                      <w:marTop w:val="0"/>
                      <w:marBottom w:val="0"/>
                      <w:divBdr>
                        <w:top w:val="none" w:sz="0" w:space="0" w:color="auto"/>
                        <w:left w:val="none" w:sz="0" w:space="0" w:color="auto"/>
                        <w:bottom w:val="none" w:sz="0" w:space="0" w:color="auto"/>
                        <w:right w:val="none" w:sz="0" w:space="0" w:color="auto"/>
                      </w:divBdr>
                    </w:div>
                  </w:divsChild>
                </w:div>
                <w:div w:id="1417166775">
                  <w:marLeft w:val="0"/>
                  <w:marRight w:val="0"/>
                  <w:marTop w:val="0"/>
                  <w:marBottom w:val="0"/>
                  <w:divBdr>
                    <w:top w:val="none" w:sz="0" w:space="0" w:color="auto"/>
                    <w:left w:val="none" w:sz="0" w:space="0" w:color="auto"/>
                    <w:bottom w:val="none" w:sz="0" w:space="0" w:color="auto"/>
                    <w:right w:val="none" w:sz="0" w:space="0" w:color="auto"/>
                  </w:divBdr>
                  <w:divsChild>
                    <w:div w:id="344284821">
                      <w:marLeft w:val="0"/>
                      <w:marRight w:val="0"/>
                      <w:marTop w:val="0"/>
                      <w:marBottom w:val="0"/>
                      <w:divBdr>
                        <w:top w:val="none" w:sz="0" w:space="0" w:color="auto"/>
                        <w:left w:val="none" w:sz="0" w:space="0" w:color="auto"/>
                        <w:bottom w:val="none" w:sz="0" w:space="0" w:color="auto"/>
                        <w:right w:val="none" w:sz="0" w:space="0" w:color="auto"/>
                      </w:divBdr>
                    </w:div>
                    <w:div w:id="395401415">
                      <w:marLeft w:val="0"/>
                      <w:marRight w:val="0"/>
                      <w:marTop w:val="0"/>
                      <w:marBottom w:val="0"/>
                      <w:divBdr>
                        <w:top w:val="none" w:sz="0" w:space="0" w:color="auto"/>
                        <w:left w:val="none" w:sz="0" w:space="0" w:color="auto"/>
                        <w:bottom w:val="none" w:sz="0" w:space="0" w:color="auto"/>
                        <w:right w:val="none" w:sz="0" w:space="0" w:color="auto"/>
                      </w:divBdr>
                    </w:div>
                    <w:div w:id="1605529747">
                      <w:marLeft w:val="0"/>
                      <w:marRight w:val="0"/>
                      <w:marTop w:val="0"/>
                      <w:marBottom w:val="0"/>
                      <w:divBdr>
                        <w:top w:val="none" w:sz="0" w:space="0" w:color="auto"/>
                        <w:left w:val="none" w:sz="0" w:space="0" w:color="auto"/>
                        <w:bottom w:val="none" w:sz="0" w:space="0" w:color="auto"/>
                        <w:right w:val="none" w:sz="0" w:space="0" w:color="auto"/>
                      </w:divBdr>
                    </w:div>
                    <w:div w:id="1430740664">
                      <w:marLeft w:val="0"/>
                      <w:marRight w:val="0"/>
                      <w:marTop w:val="0"/>
                      <w:marBottom w:val="0"/>
                      <w:divBdr>
                        <w:top w:val="none" w:sz="0" w:space="0" w:color="auto"/>
                        <w:left w:val="none" w:sz="0" w:space="0" w:color="auto"/>
                        <w:bottom w:val="none" w:sz="0" w:space="0" w:color="auto"/>
                        <w:right w:val="none" w:sz="0" w:space="0" w:color="auto"/>
                      </w:divBdr>
                    </w:div>
                  </w:divsChild>
                </w:div>
                <w:div w:id="987905453">
                  <w:marLeft w:val="0"/>
                  <w:marRight w:val="0"/>
                  <w:marTop w:val="0"/>
                  <w:marBottom w:val="0"/>
                  <w:divBdr>
                    <w:top w:val="none" w:sz="0" w:space="0" w:color="auto"/>
                    <w:left w:val="none" w:sz="0" w:space="0" w:color="auto"/>
                    <w:bottom w:val="none" w:sz="0" w:space="0" w:color="auto"/>
                    <w:right w:val="none" w:sz="0" w:space="0" w:color="auto"/>
                  </w:divBdr>
                  <w:divsChild>
                    <w:div w:id="1689940540">
                      <w:marLeft w:val="0"/>
                      <w:marRight w:val="0"/>
                      <w:marTop w:val="0"/>
                      <w:marBottom w:val="0"/>
                      <w:divBdr>
                        <w:top w:val="none" w:sz="0" w:space="0" w:color="auto"/>
                        <w:left w:val="none" w:sz="0" w:space="0" w:color="auto"/>
                        <w:bottom w:val="none" w:sz="0" w:space="0" w:color="auto"/>
                        <w:right w:val="none" w:sz="0" w:space="0" w:color="auto"/>
                      </w:divBdr>
                    </w:div>
                    <w:div w:id="185874858">
                      <w:marLeft w:val="0"/>
                      <w:marRight w:val="0"/>
                      <w:marTop w:val="0"/>
                      <w:marBottom w:val="0"/>
                      <w:divBdr>
                        <w:top w:val="none" w:sz="0" w:space="0" w:color="auto"/>
                        <w:left w:val="none" w:sz="0" w:space="0" w:color="auto"/>
                        <w:bottom w:val="none" w:sz="0" w:space="0" w:color="auto"/>
                        <w:right w:val="none" w:sz="0" w:space="0" w:color="auto"/>
                      </w:divBdr>
                    </w:div>
                  </w:divsChild>
                </w:div>
                <w:div w:id="421494469">
                  <w:marLeft w:val="0"/>
                  <w:marRight w:val="0"/>
                  <w:marTop w:val="0"/>
                  <w:marBottom w:val="0"/>
                  <w:divBdr>
                    <w:top w:val="none" w:sz="0" w:space="0" w:color="auto"/>
                    <w:left w:val="none" w:sz="0" w:space="0" w:color="auto"/>
                    <w:bottom w:val="none" w:sz="0" w:space="0" w:color="auto"/>
                    <w:right w:val="none" w:sz="0" w:space="0" w:color="auto"/>
                  </w:divBdr>
                  <w:divsChild>
                    <w:div w:id="815731372">
                      <w:marLeft w:val="0"/>
                      <w:marRight w:val="0"/>
                      <w:marTop w:val="0"/>
                      <w:marBottom w:val="0"/>
                      <w:divBdr>
                        <w:top w:val="none" w:sz="0" w:space="0" w:color="auto"/>
                        <w:left w:val="none" w:sz="0" w:space="0" w:color="auto"/>
                        <w:bottom w:val="none" w:sz="0" w:space="0" w:color="auto"/>
                        <w:right w:val="none" w:sz="0" w:space="0" w:color="auto"/>
                      </w:divBdr>
                    </w:div>
                    <w:div w:id="1289509940">
                      <w:marLeft w:val="0"/>
                      <w:marRight w:val="0"/>
                      <w:marTop w:val="0"/>
                      <w:marBottom w:val="0"/>
                      <w:divBdr>
                        <w:top w:val="none" w:sz="0" w:space="0" w:color="auto"/>
                        <w:left w:val="none" w:sz="0" w:space="0" w:color="auto"/>
                        <w:bottom w:val="none" w:sz="0" w:space="0" w:color="auto"/>
                        <w:right w:val="none" w:sz="0" w:space="0" w:color="auto"/>
                      </w:divBdr>
                    </w:div>
                    <w:div w:id="1874998142">
                      <w:marLeft w:val="0"/>
                      <w:marRight w:val="0"/>
                      <w:marTop w:val="0"/>
                      <w:marBottom w:val="0"/>
                      <w:divBdr>
                        <w:top w:val="none" w:sz="0" w:space="0" w:color="auto"/>
                        <w:left w:val="none" w:sz="0" w:space="0" w:color="auto"/>
                        <w:bottom w:val="none" w:sz="0" w:space="0" w:color="auto"/>
                        <w:right w:val="none" w:sz="0" w:space="0" w:color="auto"/>
                      </w:divBdr>
                    </w:div>
                    <w:div w:id="280035576">
                      <w:marLeft w:val="0"/>
                      <w:marRight w:val="0"/>
                      <w:marTop w:val="0"/>
                      <w:marBottom w:val="0"/>
                      <w:divBdr>
                        <w:top w:val="none" w:sz="0" w:space="0" w:color="auto"/>
                        <w:left w:val="none" w:sz="0" w:space="0" w:color="auto"/>
                        <w:bottom w:val="none" w:sz="0" w:space="0" w:color="auto"/>
                        <w:right w:val="none" w:sz="0" w:space="0" w:color="auto"/>
                      </w:divBdr>
                    </w:div>
                    <w:div w:id="1496067588">
                      <w:marLeft w:val="0"/>
                      <w:marRight w:val="0"/>
                      <w:marTop w:val="0"/>
                      <w:marBottom w:val="0"/>
                      <w:divBdr>
                        <w:top w:val="none" w:sz="0" w:space="0" w:color="auto"/>
                        <w:left w:val="none" w:sz="0" w:space="0" w:color="auto"/>
                        <w:bottom w:val="none" w:sz="0" w:space="0" w:color="auto"/>
                        <w:right w:val="none" w:sz="0" w:space="0" w:color="auto"/>
                      </w:divBdr>
                    </w:div>
                    <w:div w:id="1406146872">
                      <w:marLeft w:val="0"/>
                      <w:marRight w:val="0"/>
                      <w:marTop w:val="0"/>
                      <w:marBottom w:val="0"/>
                      <w:divBdr>
                        <w:top w:val="none" w:sz="0" w:space="0" w:color="auto"/>
                        <w:left w:val="none" w:sz="0" w:space="0" w:color="auto"/>
                        <w:bottom w:val="none" w:sz="0" w:space="0" w:color="auto"/>
                        <w:right w:val="none" w:sz="0" w:space="0" w:color="auto"/>
                      </w:divBdr>
                    </w:div>
                    <w:div w:id="1727879175">
                      <w:marLeft w:val="0"/>
                      <w:marRight w:val="0"/>
                      <w:marTop w:val="0"/>
                      <w:marBottom w:val="0"/>
                      <w:divBdr>
                        <w:top w:val="none" w:sz="0" w:space="0" w:color="auto"/>
                        <w:left w:val="none" w:sz="0" w:space="0" w:color="auto"/>
                        <w:bottom w:val="none" w:sz="0" w:space="0" w:color="auto"/>
                        <w:right w:val="none" w:sz="0" w:space="0" w:color="auto"/>
                      </w:divBdr>
                    </w:div>
                  </w:divsChild>
                </w:div>
                <w:div w:id="738133259">
                  <w:marLeft w:val="0"/>
                  <w:marRight w:val="0"/>
                  <w:marTop w:val="0"/>
                  <w:marBottom w:val="0"/>
                  <w:divBdr>
                    <w:top w:val="none" w:sz="0" w:space="0" w:color="auto"/>
                    <w:left w:val="none" w:sz="0" w:space="0" w:color="auto"/>
                    <w:bottom w:val="none" w:sz="0" w:space="0" w:color="auto"/>
                    <w:right w:val="none" w:sz="0" w:space="0" w:color="auto"/>
                  </w:divBdr>
                  <w:divsChild>
                    <w:div w:id="119151448">
                      <w:marLeft w:val="0"/>
                      <w:marRight w:val="0"/>
                      <w:marTop w:val="0"/>
                      <w:marBottom w:val="0"/>
                      <w:divBdr>
                        <w:top w:val="none" w:sz="0" w:space="0" w:color="auto"/>
                        <w:left w:val="none" w:sz="0" w:space="0" w:color="auto"/>
                        <w:bottom w:val="none" w:sz="0" w:space="0" w:color="auto"/>
                        <w:right w:val="none" w:sz="0" w:space="0" w:color="auto"/>
                      </w:divBdr>
                    </w:div>
                    <w:div w:id="49036768">
                      <w:marLeft w:val="0"/>
                      <w:marRight w:val="0"/>
                      <w:marTop w:val="0"/>
                      <w:marBottom w:val="0"/>
                      <w:divBdr>
                        <w:top w:val="none" w:sz="0" w:space="0" w:color="auto"/>
                        <w:left w:val="none" w:sz="0" w:space="0" w:color="auto"/>
                        <w:bottom w:val="none" w:sz="0" w:space="0" w:color="auto"/>
                        <w:right w:val="none" w:sz="0" w:space="0" w:color="auto"/>
                      </w:divBdr>
                    </w:div>
                    <w:div w:id="1143082830">
                      <w:marLeft w:val="0"/>
                      <w:marRight w:val="0"/>
                      <w:marTop w:val="0"/>
                      <w:marBottom w:val="0"/>
                      <w:divBdr>
                        <w:top w:val="none" w:sz="0" w:space="0" w:color="auto"/>
                        <w:left w:val="none" w:sz="0" w:space="0" w:color="auto"/>
                        <w:bottom w:val="none" w:sz="0" w:space="0" w:color="auto"/>
                        <w:right w:val="none" w:sz="0" w:space="0" w:color="auto"/>
                      </w:divBdr>
                    </w:div>
                    <w:div w:id="572859791">
                      <w:marLeft w:val="0"/>
                      <w:marRight w:val="0"/>
                      <w:marTop w:val="0"/>
                      <w:marBottom w:val="0"/>
                      <w:divBdr>
                        <w:top w:val="none" w:sz="0" w:space="0" w:color="auto"/>
                        <w:left w:val="none" w:sz="0" w:space="0" w:color="auto"/>
                        <w:bottom w:val="none" w:sz="0" w:space="0" w:color="auto"/>
                        <w:right w:val="none" w:sz="0" w:space="0" w:color="auto"/>
                      </w:divBdr>
                    </w:div>
                    <w:div w:id="2137749455">
                      <w:marLeft w:val="0"/>
                      <w:marRight w:val="0"/>
                      <w:marTop w:val="0"/>
                      <w:marBottom w:val="0"/>
                      <w:divBdr>
                        <w:top w:val="none" w:sz="0" w:space="0" w:color="auto"/>
                        <w:left w:val="none" w:sz="0" w:space="0" w:color="auto"/>
                        <w:bottom w:val="none" w:sz="0" w:space="0" w:color="auto"/>
                        <w:right w:val="none" w:sz="0" w:space="0" w:color="auto"/>
                      </w:divBdr>
                    </w:div>
                    <w:div w:id="1825512007">
                      <w:marLeft w:val="0"/>
                      <w:marRight w:val="0"/>
                      <w:marTop w:val="0"/>
                      <w:marBottom w:val="0"/>
                      <w:divBdr>
                        <w:top w:val="none" w:sz="0" w:space="0" w:color="auto"/>
                        <w:left w:val="none" w:sz="0" w:space="0" w:color="auto"/>
                        <w:bottom w:val="none" w:sz="0" w:space="0" w:color="auto"/>
                        <w:right w:val="none" w:sz="0" w:space="0" w:color="auto"/>
                      </w:divBdr>
                    </w:div>
                    <w:div w:id="802425161">
                      <w:marLeft w:val="0"/>
                      <w:marRight w:val="0"/>
                      <w:marTop w:val="0"/>
                      <w:marBottom w:val="0"/>
                      <w:divBdr>
                        <w:top w:val="none" w:sz="0" w:space="0" w:color="auto"/>
                        <w:left w:val="none" w:sz="0" w:space="0" w:color="auto"/>
                        <w:bottom w:val="none" w:sz="0" w:space="0" w:color="auto"/>
                        <w:right w:val="none" w:sz="0" w:space="0" w:color="auto"/>
                      </w:divBdr>
                    </w:div>
                    <w:div w:id="1269317767">
                      <w:marLeft w:val="0"/>
                      <w:marRight w:val="0"/>
                      <w:marTop w:val="0"/>
                      <w:marBottom w:val="0"/>
                      <w:divBdr>
                        <w:top w:val="none" w:sz="0" w:space="0" w:color="auto"/>
                        <w:left w:val="none" w:sz="0" w:space="0" w:color="auto"/>
                        <w:bottom w:val="none" w:sz="0" w:space="0" w:color="auto"/>
                        <w:right w:val="none" w:sz="0" w:space="0" w:color="auto"/>
                      </w:divBdr>
                    </w:div>
                    <w:div w:id="100689114">
                      <w:marLeft w:val="0"/>
                      <w:marRight w:val="0"/>
                      <w:marTop w:val="0"/>
                      <w:marBottom w:val="0"/>
                      <w:divBdr>
                        <w:top w:val="none" w:sz="0" w:space="0" w:color="auto"/>
                        <w:left w:val="none" w:sz="0" w:space="0" w:color="auto"/>
                        <w:bottom w:val="none" w:sz="0" w:space="0" w:color="auto"/>
                        <w:right w:val="none" w:sz="0" w:space="0" w:color="auto"/>
                      </w:divBdr>
                    </w:div>
                  </w:divsChild>
                </w:div>
                <w:div w:id="1441297898">
                  <w:marLeft w:val="0"/>
                  <w:marRight w:val="0"/>
                  <w:marTop w:val="0"/>
                  <w:marBottom w:val="0"/>
                  <w:divBdr>
                    <w:top w:val="none" w:sz="0" w:space="0" w:color="auto"/>
                    <w:left w:val="none" w:sz="0" w:space="0" w:color="auto"/>
                    <w:bottom w:val="none" w:sz="0" w:space="0" w:color="auto"/>
                    <w:right w:val="none" w:sz="0" w:space="0" w:color="auto"/>
                  </w:divBdr>
                  <w:divsChild>
                    <w:div w:id="2144079706">
                      <w:marLeft w:val="0"/>
                      <w:marRight w:val="0"/>
                      <w:marTop w:val="0"/>
                      <w:marBottom w:val="0"/>
                      <w:divBdr>
                        <w:top w:val="none" w:sz="0" w:space="0" w:color="auto"/>
                        <w:left w:val="none" w:sz="0" w:space="0" w:color="auto"/>
                        <w:bottom w:val="none" w:sz="0" w:space="0" w:color="auto"/>
                        <w:right w:val="none" w:sz="0" w:space="0" w:color="auto"/>
                      </w:divBdr>
                    </w:div>
                    <w:div w:id="1761438934">
                      <w:marLeft w:val="0"/>
                      <w:marRight w:val="0"/>
                      <w:marTop w:val="0"/>
                      <w:marBottom w:val="0"/>
                      <w:divBdr>
                        <w:top w:val="none" w:sz="0" w:space="0" w:color="auto"/>
                        <w:left w:val="none" w:sz="0" w:space="0" w:color="auto"/>
                        <w:bottom w:val="none" w:sz="0" w:space="0" w:color="auto"/>
                        <w:right w:val="none" w:sz="0" w:space="0" w:color="auto"/>
                      </w:divBdr>
                    </w:div>
                    <w:div w:id="1906261439">
                      <w:marLeft w:val="0"/>
                      <w:marRight w:val="0"/>
                      <w:marTop w:val="0"/>
                      <w:marBottom w:val="0"/>
                      <w:divBdr>
                        <w:top w:val="none" w:sz="0" w:space="0" w:color="auto"/>
                        <w:left w:val="none" w:sz="0" w:space="0" w:color="auto"/>
                        <w:bottom w:val="none" w:sz="0" w:space="0" w:color="auto"/>
                        <w:right w:val="none" w:sz="0" w:space="0" w:color="auto"/>
                      </w:divBdr>
                    </w:div>
                  </w:divsChild>
                </w:div>
                <w:div w:id="1032268289">
                  <w:marLeft w:val="0"/>
                  <w:marRight w:val="0"/>
                  <w:marTop w:val="0"/>
                  <w:marBottom w:val="0"/>
                  <w:divBdr>
                    <w:top w:val="none" w:sz="0" w:space="0" w:color="auto"/>
                    <w:left w:val="none" w:sz="0" w:space="0" w:color="auto"/>
                    <w:bottom w:val="none" w:sz="0" w:space="0" w:color="auto"/>
                    <w:right w:val="none" w:sz="0" w:space="0" w:color="auto"/>
                  </w:divBdr>
                  <w:divsChild>
                    <w:div w:id="1270700044">
                      <w:marLeft w:val="0"/>
                      <w:marRight w:val="0"/>
                      <w:marTop w:val="0"/>
                      <w:marBottom w:val="0"/>
                      <w:divBdr>
                        <w:top w:val="none" w:sz="0" w:space="0" w:color="auto"/>
                        <w:left w:val="none" w:sz="0" w:space="0" w:color="auto"/>
                        <w:bottom w:val="none" w:sz="0" w:space="0" w:color="auto"/>
                        <w:right w:val="none" w:sz="0" w:space="0" w:color="auto"/>
                      </w:divBdr>
                    </w:div>
                    <w:div w:id="1726948196">
                      <w:marLeft w:val="0"/>
                      <w:marRight w:val="0"/>
                      <w:marTop w:val="0"/>
                      <w:marBottom w:val="0"/>
                      <w:divBdr>
                        <w:top w:val="none" w:sz="0" w:space="0" w:color="auto"/>
                        <w:left w:val="none" w:sz="0" w:space="0" w:color="auto"/>
                        <w:bottom w:val="none" w:sz="0" w:space="0" w:color="auto"/>
                        <w:right w:val="none" w:sz="0" w:space="0" w:color="auto"/>
                      </w:divBdr>
                    </w:div>
                    <w:div w:id="1381248435">
                      <w:marLeft w:val="0"/>
                      <w:marRight w:val="0"/>
                      <w:marTop w:val="0"/>
                      <w:marBottom w:val="0"/>
                      <w:divBdr>
                        <w:top w:val="none" w:sz="0" w:space="0" w:color="auto"/>
                        <w:left w:val="none" w:sz="0" w:space="0" w:color="auto"/>
                        <w:bottom w:val="none" w:sz="0" w:space="0" w:color="auto"/>
                        <w:right w:val="none" w:sz="0" w:space="0" w:color="auto"/>
                      </w:divBdr>
                    </w:div>
                  </w:divsChild>
                </w:div>
                <w:div w:id="1963724434">
                  <w:marLeft w:val="0"/>
                  <w:marRight w:val="0"/>
                  <w:marTop w:val="0"/>
                  <w:marBottom w:val="0"/>
                  <w:divBdr>
                    <w:top w:val="none" w:sz="0" w:space="0" w:color="auto"/>
                    <w:left w:val="none" w:sz="0" w:space="0" w:color="auto"/>
                    <w:bottom w:val="none" w:sz="0" w:space="0" w:color="auto"/>
                    <w:right w:val="none" w:sz="0" w:space="0" w:color="auto"/>
                  </w:divBdr>
                  <w:divsChild>
                    <w:div w:id="2118400382">
                      <w:marLeft w:val="0"/>
                      <w:marRight w:val="0"/>
                      <w:marTop w:val="0"/>
                      <w:marBottom w:val="0"/>
                      <w:divBdr>
                        <w:top w:val="none" w:sz="0" w:space="0" w:color="auto"/>
                        <w:left w:val="none" w:sz="0" w:space="0" w:color="auto"/>
                        <w:bottom w:val="none" w:sz="0" w:space="0" w:color="auto"/>
                        <w:right w:val="none" w:sz="0" w:space="0" w:color="auto"/>
                      </w:divBdr>
                    </w:div>
                    <w:div w:id="342364949">
                      <w:marLeft w:val="0"/>
                      <w:marRight w:val="0"/>
                      <w:marTop w:val="0"/>
                      <w:marBottom w:val="0"/>
                      <w:divBdr>
                        <w:top w:val="none" w:sz="0" w:space="0" w:color="auto"/>
                        <w:left w:val="none" w:sz="0" w:space="0" w:color="auto"/>
                        <w:bottom w:val="none" w:sz="0" w:space="0" w:color="auto"/>
                        <w:right w:val="none" w:sz="0" w:space="0" w:color="auto"/>
                      </w:divBdr>
                    </w:div>
                    <w:div w:id="980383935">
                      <w:marLeft w:val="0"/>
                      <w:marRight w:val="0"/>
                      <w:marTop w:val="0"/>
                      <w:marBottom w:val="0"/>
                      <w:divBdr>
                        <w:top w:val="none" w:sz="0" w:space="0" w:color="auto"/>
                        <w:left w:val="none" w:sz="0" w:space="0" w:color="auto"/>
                        <w:bottom w:val="none" w:sz="0" w:space="0" w:color="auto"/>
                        <w:right w:val="none" w:sz="0" w:space="0" w:color="auto"/>
                      </w:divBdr>
                    </w:div>
                    <w:div w:id="1326545368">
                      <w:marLeft w:val="0"/>
                      <w:marRight w:val="0"/>
                      <w:marTop w:val="0"/>
                      <w:marBottom w:val="0"/>
                      <w:divBdr>
                        <w:top w:val="none" w:sz="0" w:space="0" w:color="auto"/>
                        <w:left w:val="none" w:sz="0" w:space="0" w:color="auto"/>
                        <w:bottom w:val="none" w:sz="0" w:space="0" w:color="auto"/>
                        <w:right w:val="none" w:sz="0" w:space="0" w:color="auto"/>
                      </w:divBdr>
                    </w:div>
                    <w:div w:id="8681833">
                      <w:marLeft w:val="0"/>
                      <w:marRight w:val="0"/>
                      <w:marTop w:val="0"/>
                      <w:marBottom w:val="0"/>
                      <w:divBdr>
                        <w:top w:val="none" w:sz="0" w:space="0" w:color="auto"/>
                        <w:left w:val="none" w:sz="0" w:space="0" w:color="auto"/>
                        <w:bottom w:val="none" w:sz="0" w:space="0" w:color="auto"/>
                        <w:right w:val="none" w:sz="0" w:space="0" w:color="auto"/>
                      </w:divBdr>
                    </w:div>
                    <w:div w:id="1809129260">
                      <w:marLeft w:val="0"/>
                      <w:marRight w:val="0"/>
                      <w:marTop w:val="0"/>
                      <w:marBottom w:val="0"/>
                      <w:divBdr>
                        <w:top w:val="none" w:sz="0" w:space="0" w:color="auto"/>
                        <w:left w:val="none" w:sz="0" w:space="0" w:color="auto"/>
                        <w:bottom w:val="none" w:sz="0" w:space="0" w:color="auto"/>
                        <w:right w:val="none" w:sz="0" w:space="0" w:color="auto"/>
                      </w:divBdr>
                    </w:div>
                  </w:divsChild>
                </w:div>
                <w:div w:id="2024937790">
                  <w:marLeft w:val="0"/>
                  <w:marRight w:val="0"/>
                  <w:marTop w:val="0"/>
                  <w:marBottom w:val="0"/>
                  <w:divBdr>
                    <w:top w:val="none" w:sz="0" w:space="0" w:color="auto"/>
                    <w:left w:val="none" w:sz="0" w:space="0" w:color="auto"/>
                    <w:bottom w:val="none" w:sz="0" w:space="0" w:color="auto"/>
                    <w:right w:val="none" w:sz="0" w:space="0" w:color="auto"/>
                  </w:divBdr>
                  <w:divsChild>
                    <w:div w:id="350374691">
                      <w:marLeft w:val="0"/>
                      <w:marRight w:val="0"/>
                      <w:marTop w:val="0"/>
                      <w:marBottom w:val="0"/>
                      <w:divBdr>
                        <w:top w:val="none" w:sz="0" w:space="0" w:color="auto"/>
                        <w:left w:val="none" w:sz="0" w:space="0" w:color="auto"/>
                        <w:bottom w:val="none" w:sz="0" w:space="0" w:color="auto"/>
                        <w:right w:val="none" w:sz="0" w:space="0" w:color="auto"/>
                      </w:divBdr>
                    </w:div>
                    <w:div w:id="349257342">
                      <w:marLeft w:val="0"/>
                      <w:marRight w:val="0"/>
                      <w:marTop w:val="0"/>
                      <w:marBottom w:val="0"/>
                      <w:divBdr>
                        <w:top w:val="none" w:sz="0" w:space="0" w:color="auto"/>
                        <w:left w:val="none" w:sz="0" w:space="0" w:color="auto"/>
                        <w:bottom w:val="none" w:sz="0" w:space="0" w:color="auto"/>
                        <w:right w:val="none" w:sz="0" w:space="0" w:color="auto"/>
                      </w:divBdr>
                    </w:div>
                  </w:divsChild>
                </w:div>
                <w:div w:id="364411485">
                  <w:marLeft w:val="0"/>
                  <w:marRight w:val="0"/>
                  <w:marTop w:val="0"/>
                  <w:marBottom w:val="0"/>
                  <w:divBdr>
                    <w:top w:val="none" w:sz="0" w:space="0" w:color="auto"/>
                    <w:left w:val="none" w:sz="0" w:space="0" w:color="auto"/>
                    <w:bottom w:val="none" w:sz="0" w:space="0" w:color="auto"/>
                    <w:right w:val="none" w:sz="0" w:space="0" w:color="auto"/>
                  </w:divBdr>
                  <w:divsChild>
                    <w:div w:id="2076010400">
                      <w:marLeft w:val="0"/>
                      <w:marRight w:val="0"/>
                      <w:marTop w:val="0"/>
                      <w:marBottom w:val="0"/>
                      <w:divBdr>
                        <w:top w:val="none" w:sz="0" w:space="0" w:color="auto"/>
                        <w:left w:val="none" w:sz="0" w:space="0" w:color="auto"/>
                        <w:bottom w:val="none" w:sz="0" w:space="0" w:color="auto"/>
                        <w:right w:val="none" w:sz="0" w:space="0" w:color="auto"/>
                      </w:divBdr>
                    </w:div>
                    <w:div w:id="2083329666">
                      <w:marLeft w:val="0"/>
                      <w:marRight w:val="0"/>
                      <w:marTop w:val="0"/>
                      <w:marBottom w:val="0"/>
                      <w:divBdr>
                        <w:top w:val="none" w:sz="0" w:space="0" w:color="auto"/>
                        <w:left w:val="none" w:sz="0" w:space="0" w:color="auto"/>
                        <w:bottom w:val="none" w:sz="0" w:space="0" w:color="auto"/>
                        <w:right w:val="none" w:sz="0" w:space="0" w:color="auto"/>
                      </w:divBdr>
                    </w:div>
                    <w:div w:id="2051687663">
                      <w:marLeft w:val="0"/>
                      <w:marRight w:val="0"/>
                      <w:marTop w:val="0"/>
                      <w:marBottom w:val="0"/>
                      <w:divBdr>
                        <w:top w:val="none" w:sz="0" w:space="0" w:color="auto"/>
                        <w:left w:val="none" w:sz="0" w:space="0" w:color="auto"/>
                        <w:bottom w:val="none" w:sz="0" w:space="0" w:color="auto"/>
                        <w:right w:val="none" w:sz="0" w:space="0" w:color="auto"/>
                      </w:divBdr>
                    </w:div>
                  </w:divsChild>
                </w:div>
                <w:div w:id="4794218">
                  <w:marLeft w:val="0"/>
                  <w:marRight w:val="0"/>
                  <w:marTop w:val="0"/>
                  <w:marBottom w:val="0"/>
                  <w:divBdr>
                    <w:top w:val="none" w:sz="0" w:space="0" w:color="auto"/>
                    <w:left w:val="none" w:sz="0" w:space="0" w:color="auto"/>
                    <w:bottom w:val="none" w:sz="0" w:space="0" w:color="auto"/>
                    <w:right w:val="none" w:sz="0" w:space="0" w:color="auto"/>
                  </w:divBdr>
                  <w:divsChild>
                    <w:div w:id="2036884046">
                      <w:marLeft w:val="0"/>
                      <w:marRight w:val="0"/>
                      <w:marTop w:val="0"/>
                      <w:marBottom w:val="0"/>
                      <w:divBdr>
                        <w:top w:val="none" w:sz="0" w:space="0" w:color="auto"/>
                        <w:left w:val="none" w:sz="0" w:space="0" w:color="auto"/>
                        <w:bottom w:val="none" w:sz="0" w:space="0" w:color="auto"/>
                        <w:right w:val="none" w:sz="0" w:space="0" w:color="auto"/>
                      </w:divBdr>
                    </w:div>
                    <w:div w:id="1837836708">
                      <w:marLeft w:val="0"/>
                      <w:marRight w:val="0"/>
                      <w:marTop w:val="0"/>
                      <w:marBottom w:val="0"/>
                      <w:divBdr>
                        <w:top w:val="none" w:sz="0" w:space="0" w:color="auto"/>
                        <w:left w:val="none" w:sz="0" w:space="0" w:color="auto"/>
                        <w:bottom w:val="none" w:sz="0" w:space="0" w:color="auto"/>
                        <w:right w:val="none" w:sz="0" w:space="0" w:color="auto"/>
                      </w:divBdr>
                    </w:div>
                  </w:divsChild>
                </w:div>
                <w:div w:id="2137596590">
                  <w:marLeft w:val="0"/>
                  <w:marRight w:val="0"/>
                  <w:marTop w:val="0"/>
                  <w:marBottom w:val="0"/>
                  <w:divBdr>
                    <w:top w:val="none" w:sz="0" w:space="0" w:color="auto"/>
                    <w:left w:val="none" w:sz="0" w:space="0" w:color="auto"/>
                    <w:bottom w:val="none" w:sz="0" w:space="0" w:color="auto"/>
                    <w:right w:val="none" w:sz="0" w:space="0" w:color="auto"/>
                  </w:divBdr>
                  <w:divsChild>
                    <w:div w:id="351608497">
                      <w:marLeft w:val="0"/>
                      <w:marRight w:val="0"/>
                      <w:marTop w:val="0"/>
                      <w:marBottom w:val="0"/>
                      <w:divBdr>
                        <w:top w:val="none" w:sz="0" w:space="0" w:color="auto"/>
                        <w:left w:val="none" w:sz="0" w:space="0" w:color="auto"/>
                        <w:bottom w:val="none" w:sz="0" w:space="0" w:color="auto"/>
                        <w:right w:val="none" w:sz="0" w:space="0" w:color="auto"/>
                      </w:divBdr>
                    </w:div>
                    <w:div w:id="1529367300">
                      <w:marLeft w:val="0"/>
                      <w:marRight w:val="0"/>
                      <w:marTop w:val="0"/>
                      <w:marBottom w:val="0"/>
                      <w:divBdr>
                        <w:top w:val="none" w:sz="0" w:space="0" w:color="auto"/>
                        <w:left w:val="none" w:sz="0" w:space="0" w:color="auto"/>
                        <w:bottom w:val="none" w:sz="0" w:space="0" w:color="auto"/>
                        <w:right w:val="none" w:sz="0" w:space="0" w:color="auto"/>
                      </w:divBdr>
                    </w:div>
                    <w:div w:id="930627068">
                      <w:marLeft w:val="0"/>
                      <w:marRight w:val="0"/>
                      <w:marTop w:val="0"/>
                      <w:marBottom w:val="0"/>
                      <w:divBdr>
                        <w:top w:val="none" w:sz="0" w:space="0" w:color="auto"/>
                        <w:left w:val="none" w:sz="0" w:space="0" w:color="auto"/>
                        <w:bottom w:val="none" w:sz="0" w:space="0" w:color="auto"/>
                        <w:right w:val="none" w:sz="0" w:space="0" w:color="auto"/>
                      </w:divBdr>
                    </w:div>
                    <w:div w:id="1869561483">
                      <w:marLeft w:val="0"/>
                      <w:marRight w:val="0"/>
                      <w:marTop w:val="0"/>
                      <w:marBottom w:val="0"/>
                      <w:divBdr>
                        <w:top w:val="none" w:sz="0" w:space="0" w:color="auto"/>
                        <w:left w:val="none" w:sz="0" w:space="0" w:color="auto"/>
                        <w:bottom w:val="none" w:sz="0" w:space="0" w:color="auto"/>
                        <w:right w:val="none" w:sz="0" w:space="0" w:color="auto"/>
                      </w:divBdr>
                    </w:div>
                    <w:div w:id="1026369198">
                      <w:marLeft w:val="0"/>
                      <w:marRight w:val="0"/>
                      <w:marTop w:val="0"/>
                      <w:marBottom w:val="0"/>
                      <w:divBdr>
                        <w:top w:val="none" w:sz="0" w:space="0" w:color="auto"/>
                        <w:left w:val="none" w:sz="0" w:space="0" w:color="auto"/>
                        <w:bottom w:val="none" w:sz="0" w:space="0" w:color="auto"/>
                        <w:right w:val="none" w:sz="0" w:space="0" w:color="auto"/>
                      </w:divBdr>
                    </w:div>
                    <w:div w:id="1246264817">
                      <w:marLeft w:val="0"/>
                      <w:marRight w:val="0"/>
                      <w:marTop w:val="0"/>
                      <w:marBottom w:val="0"/>
                      <w:divBdr>
                        <w:top w:val="none" w:sz="0" w:space="0" w:color="auto"/>
                        <w:left w:val="none" w:sz="0" w:space="0" w:color="auto"/>
                        <w:bottom w:val="none" w:sz="0" w:space="0" w:color="auto"/>
                        <w:right w:val="none" w:sz="0" w:space="0" w:color="auto"/>
                      </w:divBdr>
                    </w:div>
                    <w:div w:id="1038315906">
                      <w:marLeft w:val="0"/>
                      <w:marRight w:val="0"/>
                      <w:marTop w:val="0"/>
                      <w:marBottom w:val="0"/>
                      <w:divBdr>
                        <w:top w:val="none" w:sz="0" w:space="0" w:color="auto"/>
                        <w:left w:val="none" w:sz="0" w:space="0" w:color="auto"/>
                        <w:bottom w:val="none" w:sz="0" w:space="0" w:color="auto"/>
                        <w:right w:val="none" w:sz="0" w:space="0" w:color="auto"/>
                      </w:divBdr>
                    </w:div>
                    <w:div w:id="663246667">
                      <w:marLeft w:val="0"/>
                      <w:marRight w:val="0"/>
                      <w:marTop w:val="0"/>
                      <w:marBottom w:val="0"/>
                      <w:divBdr>
                        <w:top w:val="none" w:sz="0" w:space="0" w:color="auto"/>
                        <w:left w:val="none" w:sz="0" w:space="0" w:color="auto"/>
                        <w:bottom w:val="none" w:sz="0" w:space="0" w:color="auto"/>
                        <w:right w:val="none" w:sz="0" w:space="0" w:color="auto"/>
                      </w:divBdr>
                    </w:div>
                    <w:div w:id="1947616784">
                      <w:marLeft w:val="0"/>
                      <w:marRight w:val="0"/>
                      <w:marTop w:val="0"/>
                      <w:marBottom w:val="0"/>
                      <w:divBdr>
                        <w:top w:val="none" w:sz="0" w:space="0" w:color="auto"/>
                        <w:left w:val="none" w:sz="0" w:space="0" w:color="auto"/>
                        <w:bottom w:val="none" w:sz="0" w:space="0" w:color="auto"/>
                        <w:right w:val="none" w:sz="0" w:space="0" w:color="auto"/>
                      </w:divBdr>
                    </w:div>
                  </w:divsChild>
                </w:div>
                <w:div w:id="216624920">
                  <w:marLeft w:val="0"/>
                  <w:marRight w:val="0"/>
                  <w:marTop w:val="0"/>
                  <w:marBottom w:val="0"/>
                  <w:divBdr>
                    <w:top w:val="none" w:sz="0" w:space="0" w:color="auto"/>
                    <w:left w:val="none" w:sz="0" w:space="0" w:color="auto"/>
                    <w:bottom w:val="none" w:sz="0" w:space="0" w:color="auto"/>
                    <w:right w:val="none" w:sz="0" w:space="0" w:color="auto"/>
                  </w:divBdr>
                  <w:divsChild>
                    <w:div w:id="283580336">
                      <w:marLeft w:val="0"/>
                      <w:marRight w:val="0"/>
                      <w:marTop w:val="0"/>
                      <w:marBottom w:val="0"/>
                      <w:divBdr>
                        <w:top w:val="none" w:sz="0" w:space="0" w:color="auto"/>
                        <w:left w:val="none" w:sz="0" w:space="0" w:color="auto"/>
                        <w:bottom w:val="none" w:sz="0" w:space="0" w:color="auto"/>
                        <w:right w:val="none" w:sz="0" w:space="0" w:color="auto"/>
                      </w:divBdr>
                    </w:div>
                    <w:div w:id="1152406537">
                      <w:marLeft w:val="0"/>
                      <w:marRight w:val="0"/>
                      <w:marTop w:val="0"/>
                      <w:marBottom w:val="0"/>
                      <w:divBdr>
                        <w:top w:val="none" w:sz="0" w:space="0" w:color="auto"/>
                        <w:left w:val="none" w:sz="0" w:space="0" w:color="auto"/>
                        <w:bottom w:val="none" w:sz="0" w:space="0" w:color="auto"/>
                        <w:right w:val="none" w:sz="0" w:space="0" w:color="auto"/>
                      </w:divBdr>
                    </w:div>
                    <w:div w:id="276110414">
                      <w:marLeft w:val="0"/>
                      <w:marRight w:val="0"/>
                      <w:marTop w:val="0"/>
                      <w:marBottom w:val="0"/>
                      <w:divBdr>
                        <w:top w:val="none" w:sz="0" w:space="0" w:color="auto"/>
                        <w:left w:val="none" w:sz="0" w:space="0" w:color="auto"/>
                        <w:bottom w:val="none" w:sz="0" w:space="0" w:color="auto"/>
                        <w:right w:val="none" w:sz="0" w:space="0" w:color="auto"/>
                      </w:divBdr>
                    </w:div>
                    <w:div w:id="1909261127">
                      <w:marLeft w:val="0"/>
                      <w:marRight w:val="0"/>
                      <w:marTop w:val="0"/>
                      <w:marBottom w:val="0"/>
                      <w:divBdr>
                        <w:top w:val="none" w:sz="0" w:space="0" w:color="auto"/>
                        <w:left w:val="none" w:sz="0" w:space="0" w:color="auto"/>
                        <w:bottom w:val="none" w:sz="0" w:space="0" w:color="auto"/>
                        <w:right w:val="none" w:sz="0" w:space="0" w:color="auto"/>
                      </w:divBdr>
                    </w:div>
                    <w:div w:id="1422525755">
                      <w:marLeft w:val="0"/>
                      <w:marRight w:val="0"/>
                      <w:marTop w:val="0"/>
                      <w:marBottom w:val="0"/>
                      <w:divBdr>
                        <w:top w:val="none" w:sz="0" w:space="0" w:color="auto"/>
                        <w:left w:val="none" w:sz="0" w:space="0" w:color="auto"/>
                        <w:bottom w:val="none" w:sz="0" w:space="0" w:color="auto"/>
                        <w:right w:val="none" w:sz="0" w:space="0" w:color="auto"/>
                      </w:divBdr>
                    </w:div>
                    <w:div w:id="910849264">
                      <w:marLeft w:val="0"/>
                      <w:marRight w:val="0"/>
                      <w:marTop w:val="0"/>
                      <w:marBottom w:val="0"/>
                      <w:divBdr>
                        <w:top w:val="none" w:sz="0" w:space="0" w:color="auto"/>
                        <w:left w:val="none" w:sz="0" w:space="0" w:color="auto"/>
                        <w:bottom w:val="none" w:sz="0" w:space="0" w:color="auto"/>
                        <w:right w:val="none" w:sz="0" w:space="0" w:color="auto"/>
                      </w:divBdr>
                    </w:div>
                    <w:div w:id="1061290692">
                      <w:marLeft w:val="0"/>
                      <w:marRight w:val="0"/>
                      <w:marTop w:val="0"/>
                      <w:marBottom w:val="0"/>
                      <w:divBdr>
                        <w:top w:val="none" w:sz="0" w:space="0" w:color="auto"/>
                        <w:left w:val="none" w:sz="0" w:space="0" w:color="auto"/>
                        <w:bottom w:val="none" w:sz="0" w:space="0" w:color="auto"/>
                        <w:right w:val="none" w:sz="0" w:space="0" w:color="auto"/>
                      </w:divBdr>
                    </w:div>
                    <w:div w:id="517812952">
                      <w:marLeft w:val="0"/>
                      <w:marRight w:val="0"/>
                      <w:marTop w:val="0"/>
                      <w:marBottom w:val="0"/>
                      <w:divBdr>
                        <w:top w:val="none" w:sz="0" w:space="0" w:color="auto"/>
                        <w:left w:val="none" w:sz="0" w:space="0" w:color="auto"/>
                        <w:bottom w:val="none" w:sz="0" w:space="0" w:color="auto"/>
                        <w:right w:val="none" w:sz="0" w:space="0" w:color="auto"/>
                      </w:divBdr>
                    </w:div>
                  </w:divsChild>
                </w:div>
                <w:div w:id="994338971">
                  <w:marLeft w:val="0"/>
                  <w:marRight w:val="0"/>
                  <w:marTop w:val="0"/>
                  <w:marBottom w:val="0"/>
                  <w:divBdr>
                    <w:top w:val="none" w:sz="0" w:space="0" w:color="auto"/>
                    <w:left w:val="none" w:sz="0" w:space="0" w:color="auto"/>
                    <w:bottom w:val="none" w:sz="0" w:space="0" w:color="auto"/>
                    <w:right w:val="none" w:sz="0" w:space="0" w:color="auto"/>
                  </w:divBdr>
                  <w:divsChild>
                    <w:div w:id="481000896">
                      <w:marLeft w:val="0"/>
                      <w:marRight w:val="0"/>
                      <w:marTop w:val="0"/>
                      <w:marBottom w:val="0"/>
                      <w:divBdr>
                        <w:top w:val="none" w:sz="0" w:space="0" w:color="auto"/>
                        <w:left w:val="none" w:sz="0" w:space="0" w:color="auto"/>
                        <w:bottom w:val="none" w:sz="0" w:space="0" w:color="auto"/>
                        <w:right w:val="none" w:sz="0" w:space="0" w:color="auto"/>
                      </w:divBdr>
                    </w:div>
                    <w:div w:id="1828594146">
                      <w:marLeft w:val="0"/>
                      <w:marRight w:val="0"/>
                      <w:marTop w:val="0"/>
                      <w:marBottom w:val="0"/>
                      <w:divBdr>
                        <w:top w:val="none" w:sz="0" w:space="0" w:color="auto"/>
                        <w:left w:val="none" w:sz="0" w:space="0" w:color="auto"/>
                        <w:bottom w:val="none" w:sz="0" w:space="0" w:color="auto"/>
                        <w:right w:val="none" w:sz="0" w:space="0" w:color="auto"/>
                      </w:divBdr>
                    </w:div>
                    <w:div w:id="1893073277">
                      <w:marLeft w:val="0"/>
                      <w:marRight w:val="0"/>
                      <w:marTop w:val="0"/>
                      <w:marBottom w:val="0"/>
                      <w:divBdr>
                        <w:top w:val="none" w:sz="0" w:space="0" w:color="auto"/>
                        <w:left w:val="none" w:sz="0" w:space="0" w:color="auto"/>
                        <w:bottom w:val="none" w:sz="0" w:space="0" w:color="auto"/>
                        <w:right w:val="none" w:sz="0" w:space="0" w:color="auto"/>
                      </w:divBdr>
                    </w:div>
                    <w:div w:id="246579187">
                      <w:marLeft w:val="0"/>
                      <w:marRight w:val="0"/>
                      <w:marTop w:val="0"/>
                      <w:marBottom w:val="0"/>
                      <w:divBdr>
                        <w:top w:val="none" w:sz="0" w:space="0" w:color="auto"/>
                        <w:left w:val="none" w:sz="0" w:space="0" w:color="auto"/>
                        <w:bottom w:val="none" w:sz="0" w:space="0" w:color="auto"/>
                        <w:right w:val="none" w:sz="0" w:space="0" w:color="auto"/>
                      </w:divBdr>
                    </w:div>
                    <w:div w:id="1088771249">
                      <w:marLeft w:val="0"/>
                      <w:marRight w:val="0"/>
                      <w:marTop w:val="0"/>
                      <w:marBottom w:val="0"/>
                      <w:divBdr>
                        <w:top w:val="none" w:sz="0" w:space="0" w:color="auto"/>
                        <w:left w:val="none" w:sz="0" w:space="0" w:color="auto"/>
                        <w:bottom w:val="none" w:sz="0" w:space="0" w:color="auto"/>
                        <w:right w:val="none" w:sz="0" w:space="0" w:color="auto"/>
                      </w:divBdr>
                    </w:div>
                  </w:divsChild>
                </w:div>
                <w:div w:id="2035567490">
                  <w:marLeft w:val="0"/>
                  <w:marRight w:val="0"/>
                  <w:marTop w:val="0"/>
                  <w:marBottom w:val="0"/>
                  <w:divBdr>
                    <w:top w:val="none" w:sz="0" w:space="0" w:color="auto"/>
                    <w:left w:val="none" w:sz="0" w:space="0" w:color="auto"/>
                    <w:bottom w:val="none" w:sz="0" w:space="0" w:color="auto"/>
                    <w:right w:val="none" w:sz="0" w:space="0" w:color="auto"/>
                  </w:divBdr>
                  <w:divsChild>
                    <w:div w:id="873036107">
                      <w:marLeft w:val="0"/>
                      <w:marRight w:val="0"/>
                      <w:marTop w:val="0"/>
                      <w:marBottom w:val="0"/>
                      <w:divBdr>
                        <w:top w:val="none" w:sz="0" w:space="0" w:color="auto"/>
                        <w:left w:val="none" w:sz="0" w:space="0" w:color="auto"/>
                        <w:bottom w:val="none" w:sz="0" w:space="0" w:color="auto"/>
                        <w:right w:val="none" w:sz="0" w:space="0" w:color="auto"/>
                      </w:divBdr>
                    </w:div>
                    <w:div w:id="1523015133">
                      <w:marLeft w:val="0"/>
                      <w:marRight w:val="0"/>
                      <w:marTop w:val="0"/>
                      <w:marBottom w:val="0"/>
                      <w:divBdr>
                        <w:top w:val="none" w:sz="0" w:space="0" w:color="auto"/>
                        <w:left w:val="none" w:sz="0" w:space="0" w:color="auto"/>
                        <w:bottom w:val="none" w:sz="0" w:space="0" w:color="auto"/>
                        <w:right w:val="none" w:sz="0" w:space="0" w:color="auto"/>
                      </w:divBdr>
                    </w:div>
                  </w:divsChild>
                </w:div>
                <w:div w:id="150370798">
                  <w:marLeft w:val="0"/>
                  <w:marRight w:val="0"/>
                  <w:marTop w:val="0"/>
                  <w:marBottom w:val="0"/>
                  <w:divBdr>
                    <w:top w:val="none" w:sz="0" w:space="0" w:color="auto"/>
                    <w:left w:val="none" w:sz="0" w:space="0" w:color="auto"/>
                    <w:bottom w:val="none" w:sz="0" w:space="0" w:color="auto"/>
                    <w:right w:val="none" w:sz="0" w:space="0" w:color="auto"/>
                  </w:divBdr>
                  <w:divsChild>
                    <w:div w:id="1572957364">
                      <w:marLeft w:val="0"/>
                      <w:marRight w:val="0"/>
                      <w:marTop w:val="0"/>
                      <w:marBottom w:val="0"/>
                      <w:divBdr>
                        <w:top w:val="none" w:sz="0" w:space="0" w:color="auto"/>
                        <w:left w:val="none" w:sz="0" w:space="0" w:color="auto"/>
                        <w:bottom w:val="none" w:sz="0" w:space="0" w:color="auto"/>
                        <w:right w:val="none" w:sz="0" w:space="0" w:color="auto"/>
                      </w:divBdr>
                    </w:div>
                    <w:div w:id="1780030923">
                      <w:marLeft w:val="0"/>
                      <w:marRight w:val="0"/>
                      <w:marTop w:val="0"/>
                      <w:marBottom w:val="0"/>
                      <w:divBdr>
                        <w:top w:val="none" w:sz="0" w:space="0" w:color="auto"/>
                        <w:left w:val="none" w:sz="0" w:space="0" w:color="auto"/>
                        <w:bottom w:val="none" w:sz="0" w:space="0" w:color="auto"/>
                        <w:right w:val="none" w:sz="0" w:space="0" w:color="auto"/>
                      </w:divBdr>
                    </w:div>
                  </w:divsChild>
                </w:div>
                <w:div w:id="289822265">
                  <w:marLeft w:val="0"/>
                  <w:marRight w:val="0"/>
                  <w:marTop w:val="0"/>
                  <w:marBottom w:val="0"/>
                  <w:divBdr>
                    <w:top w:val="none" w:sz="0" w:space="0" w:color="auto"/>
                    <w:left w:val="none" w:sz="0" w:space="0" w:color="auto"/>
                    <w:bottom w:val="none" w:sz="0" w:space="0" w:color="auto"/>
                    <w:right w:val="none" w:sz="0" w:space="0" w:color="auto"/>
                  </w:divBdr>
                  <w:divsChild>
                    <w:div w:id="1356075508">
                      <w:marLeft w:val="0"/>
                      <w:marRight w:val="0"/>
                      <w:marTop w:val="0"/>
                      <w:marBottom w:val="0"/>
                      <w:divBdr>
                        <w:top w:val="none" w:sz="0" w:space="0" w:color="auto"/>
                        <w:left w:val="none" w:sz="0" w:space="0" w:color="auto"/>
                        <w:bottom w:val="none" w:sz="0" w:space="0" w:color="auto"/>
                        <w:right w:val="none" w:sz="0" w:space="0" w:color="auto"/>
                      </w:divBdr>
                    </w:div>
                    <w:div w:id="1392732485">
                      <w:marLeft w:val="0"/>
                      <w:marRight w:val="0"/>
                      <w:marTop w:val="0"/>
                      <w:marBottom w:val="0"/>
                      <w:divBdr>
                        <w:top w:val="none" w:sz="0" w:space="0" w:color="auto"/>
                        <w:left w:val="none" w:sz="0" w:space="0" w:color="auto"/>
                        <w:bottom w:val="none" w:sz="0" w:space="0" w:color="auto"/>
                        <w:right w:val="none" w:sz="0" w:space="0" w:color="auto"/>
                      </w:divBdr>
                    </w:div>
                    <w:div w:id="381248616">
                      <w:marLeft w:val="0"/>
                      <w:marRight w:val="0"/>
                      <w:marTop w:val="0"/>
                      <w:marBottom w:val="0"/>
                      <w:divBdr>
                        <w:top w:val="none" w:sz="0" w:space="0" w:color="auto"/>
                        <w:left w:val="none" w:sz="0" w:space="0" w:color="auto"/>
                        <w:bottom w:val="none" w:sz="0" w:space="0" w:color="auto"/>
                        <w:right w:val="none" w:sz="0" w:space="0" w:color="auto"/>
                      </w:divBdr>
                    </w:div>
                    <w:div w:id="79064543">
                      <w:marLeft w:val="0"/>
                      <w:marRight w:val="0"/>
                      <w:marTop w:val="0"/>
                      <w:marBottom w:val="0"/>
                      <w:divBdr>
                        <w:top w:val="none" w:sz="0" w:space="0" w:color="auto"/>
                        <w:left w:val="none" w:sz="0" w:space="0" w:color="auto"/>
                        <w:bottom w:val="none" w:sz="0" w:space="0" w:color="auto"/>
                        <w:right w:val="none" w:sz="0" w:space="0" w:color="auto"/>
                      </w:divBdr>
                    </w:div>
                    <w:div w:id="928005233">
                      <w:marLeft w:val="0"/>
                      <w:marRight w:val="0"/>
                      <w:marTop w:val="0"/>
                      <w:marBottom w:val="0"/>
                      <w:divBdr>
                        <w:top w:val="none" w:sz="0" w:space="0" w:color="auto"/>
                        <w:left w:val="none" w:sz="0" w:space="0" w:color="auto"/>
                        <w:bottom w:val="none" w:sz="0" w:space="0" w:color="auto"/>
                        <w:right w:val="none" w:sz="0" w:space="0" w:color="auto"/>
                      </w:divBdr>
                    </w:div>
                    <w:div w:id="1540774762">
                      <w:marLeft w:val="0"/>
                      <w:marRight w:val="0"/>
                      <w:marTop w:val="0"/>
                      <w:marBottom w:val="0"/>
                      <w:divBdr>
                        <w:top w:val="none" w:sz="0" w:space="0" w:color="auto"/>
                        <w:left w:val="none" w:sz="0" w:space="0" w:color="auto"/>
                        <w:bottom w:val="none" w:sz="0" w:space="0" w:color="auto"/>
                        <w:right w:val="none" w:sz="0" w:space="0" w:color="auto"/>
                      </w:divBdr>
                    </w:div>
                    <w:div w:id="567231139">
                      <w:marLeft w:val="0"/>
                      <w:marRight w:val="0"/>
                      <w:marTop w:val="0"/>
                      <w:marBottom w:val="0"/>
                      <w:divBdr>
                        <w:top w:val="none" w:sz="0" w:space="0" w:color="auto"/>
                        <w:left w:val="none" w:sz="0" w:space="0" w:color="auto"/>
                        <w:bottom w:val="none" w:sz="0" w:space="0" w:color="auto"/>
                        <w:right w:val="none" w:sz="0" w:space="0" w:color="auto"/>
                      </w:divBdr>
                    </w:div>
                  </w:divsChild>
                </w:div>
                <w:div w:id="721827025">
                  <w:marLeft w:val="0"/>
                  <w:marRight w:val="0"/>
                  <w:marTop w:val="0"/>
                  <w:marBottom w:val="0"/>
                  <w:divBdr>
                    <w:top w:val="none" w:sz="0" w:space="0" w:color="auto"/>
                    <w:left w:val="none" w:sz="0" w:space="0" w:color="auto"/>
                    <w:bottom w:val="none" w:sz="0" w:space="0" w:color="auto"/>
                    <w:right w:val="none" w:sz="0" w:space="0" w:color="auto"/>
                  </w:divBdr>
                  <w:divsChild>
                    <w:div w:id="1809128065">
                      <w:marLeft w:val="0"/>
                      <w:marRight w:val="0"/>
                      <w:marTop w:val="0"/>
                      <w:marBottom w:val="0"/>
                      <w:divBdr>
                        <w:top w:val="none" w:sz="0" w:space="0" w:color="auto"/>
                        <w:left w:val="none" w:sz="0" w:space="0" w:color="auto"/>
                        <w:bottom w:val="none" w:sz="0" w:space="0" w:color="auto"/>
                        <w:right w:val="none" w:sz="0" w:space="0" w:color="auto"/>
                      </w:divBdr>
                    </w:div>
                    <w:div w:id="1621912218">
                      <w:marLeft w:val="0"/>
                      <w:marRight w:val="0"/>
                      <w:marTop w:val="0"/>
                      <w:marBottom w:val="0"/>
                      <w:divBdr>
                        <w:top w:val="none" w:sz="0" w:space="0" w:color="auto"/>
                        <w:left w:val="none" w:sz="0" w:space="0" w:color="auto"/>
                        <w:bottom w:val="none" w:sz="0" w:space="0" w:color="auto"/>
                        <w:right w:val="none" w:sz="0" w:space="0" w:color="auto"/>
                      </w:divBdr>
                    </w:div>
                    <w:div w:id="1228566075">
                      <w:marLeft w:val="0"/>
                      <w:marRight w:val="0"/>
                      <w:marTop w:val="0"/>
                      <w:marBottom w:val="0"/>
                      <w:divBdr>
                        <w:top w:val="none" w:sz="0" w:space="0" w:color="auto"/>
                        <w:left w:val="none" w:sz="0" w:space="0" w:color="auto"/>
                        <w:bottom w:val="none" w:sz="0" w:space="0" w:color="auto"/>
                        <w:right w:val="none" w:sz="0" w:space="0" w:color="auto"/>
                      </w:divBdr>
                    </w:div>
                    <w:div w:id="58676053">
                      <w:marLeft w:val="0"/>
                      <w:marRight w:val="0"/>
                      <w:marTop w:val="0"/>
                      <w:marBottom w:val="0"/>
                      <w:divBdr>
                        <w:top w:val="none" w:sz="0" w:space="0" w:color="auto"/>
                        <w:left w:val="none" w:sz="0" w:space="0" w:color="auto"/>
                        <w:bottom w:val="none" w:sz="0" w:space="0" w:color="auto"/>
                        <w:right w:val="none" w:sz="0" w:space="0" w:color="auto"/>
                      </w:divBdr>
                    </w:div>
                    <w:div w:id="1952013470">
                      <w:marLeft w:val="0"/>
                      <w:marRight w:val="0"/>
                      <w:marTop w:val="0"/>
                      <w:marBottom w:val="0"/>
                      <w:divBdr>
                        <w:top w:val="none" w:sz="0" w:space="0" w:color="auto"/>
                        <w:left w:val="none" w:sz="0" w:space="0" w:color="auto"/>
                        <w:bottom w:val="none" w:sz="0" w:space="0" w:color="auto"/>
                        <w:right w:val="none" w:sz="0" w:space="0" w:color="auto"/>
                      </w:divBdr>
                    </w:div>
                  </w:divsChild>
                </w:div>
                <w:div w:id="1711875133">
                  <w:marLeft w:val="0"/>
                  <w:marRight w:val="0"/>
                  <w:marTop w:val="0"/>
                  <w:marBottom w:val="0"/>
                  <w:divBdr>
                    <w:top w:val="none" w:sz="0" w:space="0" w:color="auto"/>
                    <w:left w:val="none" w:sz="0" w:space="0" w:color="auto"/>
                    <w:bottom w:val="none" w:sz="0" w:space="0" w:color="auto"/>
                    <w:right w:val="none" w:sz="0" w:space="0" w:color="auto"/>
                  </w:divBdr>
                  <w:divsChild>
                    <w:div w:id="1206255659">
                      <w:marLeft w:val="0"/>
                      <w:marRight w:val="0"/>
                      <w:marTop w:val="0"/>
                      <w:marBottom w:val="0"/>
                      <w:divBdr>
                        <w:top w:val="none" w:sz="0" w:space="0" w:color="auto"/>
                        <w:left w:val="none" w:sz="0" w:space="0" w:color="auto"/>
                        <w:bottom w:val="none" w:sz="0" w:space="0" w:color="auto"/>
                        <w:right w:val="none" w:sz="0" w:space="0" w:color="auto"/>
                      </w:divBdr>
                    </w:div>
                    <w:div w:id="1890913517">
                      <w:marLeft w:val="0"/>
                      <w:marRight w:val="0"/>
                      <w:marTop w:val="0"/>
                      <w:marBottom w:val="0"/>
                      <w:divBdr>
                        <w:top w:val="none" w:sz="0" w:space="0" w:color="auto"/>
                        <w:left w:val="none" w:sz="0" w:space="0" w:color="auto"/>
                        <w:bottom w:val="none" w:sz="0" w:space="0" w:color="auto"/>
                        <w:right w:val="none" w:sz="0" w:space="0" w:color="auto"/>
                      </w:divBdr>
                    </w:div>
                    <w:div w:id="1569412992">
                      <w:marLeft w:val="0"/>
                      <w:marRight w:val="0"/>
                      <w:marTop w:val="0"/>
                      <w:marBottom w:val="0"/>
                      <w:divBdr>
                        <w:top w:val="none" w:sz="0" w:space="0" w:color="auto"/>
                        <w:left w:val="none" w:sz="0" w:space="0" w:color="auto"/>
                        <w:bottom w:val="none" w:sz="0" w:space="0" w:color="auto"/>
                        <w:right w:val="none" w:sz="0" w:space="0" w:color="auto"/>
                      </w:divBdr>
                    </w:div>
                  </w:divsChild>
                </w:div>
                <w:div w:id="1660962219">
                  <w:marLeft w:val="0"/>
                  <w:marRight w:val="0"/>
                  <w:marTop w:val="0"/>
                  <w:marBottom w:val="0"/>
                  <w:divBdr>
                    <w:top w:val="none" w:sz="0" w:space="0" w:color="auto"/>
                    <w:left w:val="none" w:sz="0" w:space="0" w:color="auto"/>
                    <w:bottom w:val="none" w:sz="0" w:space="0" w:color="auto"/>
                    <w:right w:val="none" w:sz="0" w:space="0" w:color="auto"/>
                  </w:divBdr>
                  <w:divsChild>
                    <w:div w:id="1047678378">
                      <w:marLeft w:val="0"/>
                      <w:marRight w:val="0"/>
                      <w:marTop w:val="0"/>
                      <w:marBottom w:val="0"/>
                      <w:divBdr>
                        <w:top w:val="none" w:sz="0" w:space="0" w:color="auto"/>
                        <w:left w:val="none" w:sz="0" w:space="0" w:color="auto"/>
                        <w:bottom w:val="none" w:sz="0" w:space="0" w:color="auto"/>
                        <w:right w:val="none" w:sz="0" w:space="0" w:color="auto"/>
                      </w:divBdr>
                    </w:div>
                    <w:div w:id="913320671">
                      <w:marLeft w:val="0"/>
                      <w:marRight w:val="0"/>
                      <w:marTop w:val="0"/>
                      <w:marBottom w:val="0"/>
                      <w:divBdr>
                        <w:top w:val="none" w:sz="0" w:space="0" w:color="auto"/>
                        <w:left w:val="none" w:sz="0" w:space="0" w:color="auto"/>
                        <w:bottom w:val="none" w:sz="0" w:space="0" w:color="auto"/>
                        <w:right w:val="none" w:sz="0" w:space="0" w:color="auto"/>
                      </w:divBdr>
                    </w:div>
                    <w:div w:id="371461795">
                      <w:marLeft w:val="0"/>
                      <w:marRight w:val="0"/>
                      <w:marTop w:val="0"/>
                      <w:marBottom w:val="0"/>
                      <w:divBdr>
                        <w:top w:val="none" w:sz="0" w:space="0" w:color="auto"/>
                        <w:left w:val="none" w:sz="0" w:space="0" w:color="auto"/>
                        <w:bottom w:val="none" w:sz="0" w:space="0" w:color="auto"/>
                        <w:right w:val="none" w:sz="0" w:space="0" w:color="auto"/>
                      </w:divBdr>
                    </w:div>
                    <w:div w:id="51462659">
                      <w:marLeft w:val="0"/>
                      <w:marRight w:val="0"/>
                      <w:marTop w:val="0"/>
                      <w:marBottom w:val="0"/>
                      <w:divBdr>
                        <w:top w:val="none" w:sz="0" w:space="0" w:color="auto"/>
                        <w:left w:val="none" w:sz="0" w:space="0" w:color="auto"/>
                        <w:bottom w:val="none" w:sz="0" w:space="0" w:color="auto"/>
                        <w:right w:val="none" w:sz="0" w:space="0" w:color="auto"/>
                      </w:divBdr>
                    </w:div>
                    <w:div w:id="95834897">
                      <w:marLeft w:val="0"/>
                      <w:marRight w:val="0"/>
                      <w:marTop w:val="0"/>
                      <w:marBottom w:val="0"/>
                      <w:divBdr>
                        <w:top w:val="none" w:sz="0" w:space="0" w:color="auto"/>
                        <w:left w:val="none" w:sz="0" w:space="0" w:color="auto"/>
                        <w:bottom w:val="none" w:sz="0" w:space="0" w:color="auto"/>
                        <w:right w:val="none" w:sz="0" w:space="0" w:color="auto"/>
                      </w:divBdr>
                    </w:div>
                  </w:divsChild>
                </w:div>
                <w:div w:id="91706102">
                  <w:marLeft w:val="0"/>
                  <w:marRight w:val="0"/>
                  <w:marTop w:val="0"/>
                  <w:marBottom w:val="0"/>
                  <w:divBdr>
                    <w:top w:val="none" w:sz="0" w:space="0" w:color="auto"/>
                    <w:left w:val="none" w:sz="0" w:space="0" w:color="auto"/>
                    <w:bottom w:val="none" w:sz="0" w:space="0" w:color="auto"/>
                    <w:right w:val="none" w:sz="0" w:space="0" w:color="auto"/>
                  </w:divBdr>
                  <w:divsChild>
                    <w:div w:id="1324580665">
                      <w:marLeft w:val="0"/>
                      <w:marRight w:val="0"/>
                      <w:marTop w:val="0"/>
                      <w:marBottom w:val="0"/>
                      <w:divBdr>
                        <w:top w:val="none" w:sz="0" w:space="0" w:color="auto"/>
                        <w:left w:val="none" w:sz="0" w:space="0" w:color="auto"/>
                        <w:bottom w:val="none" w:sz="0" w:space="0" w:color="auto"/>
                        <w:right w:val="none" w:sz="0" w:space="0" w:color="auto"/>
                      </w:divBdr>
                    </w:div>
                    <w:div w:id="1343052716">
                      <w:marLeft w:val="0"/>
                      <w:marRight w:val="0"/>
                      <w:marTop w:val="0"/>
                      <w:marBottom w:val="0"/>
                      <w:divBdr>
                        <w:top w:val="none" w:sz="0" w:space="0" w:color="auto"/>
                        <w:left w:val="none" w:sz="0" w:space="0" w:color="auto"/>
                        <w:bottom w:val="none" w:sz="0" w:space="0" w:color="auto"/>
                        <w:right w:val="none" w:sz="0" w:space="0" w:color="auto"/>
                      </w:divBdr>
                    </w:div>
                    <w:div w:id="75368341">
                      <w:marLeft w:val="0"/>
                      <w:marRight w:val="0"/>
                      <w:marTop w:val="0"/>
                      <w:marBottom w:val="0"/>
                      <w:divBdr>
                        <w:top w:val="none" w:sz="0" w:space="0" w:color="auto"/>
                        <w:left w:val="none" w:sz="0" w:space="0" w:color="auto"/>
                        <w:bottom w:val="none" w:sz="0" w:space="0" w:color="auto"/>
                        <w:right w:val="none" w:sz="0" w:space="0" w:color="auto"/>
                      </w:divBdr>
                    </w:div>
                    <w:div w:id="1473135935">
                      <w:marLeft w:val="0"/>
                      <w:marRight w:val="0"/>
                      <w:marTop w:val="0"/>
                      <w:marBottom w:val="0"/>
                      <w:divBdr>
                        <w:top w:val="none" w:sz="0" w:space="0" w:color="auto"/>
                        <w:left w:val="none" w:sz="0" w:space="0" w:color="auto"/>
                        <w:bottom w:val="none" w:sz="0" w:space="0" w:color="auto"/>
                        <w:right w:val="none" w:sz="0" w:space="0" w:color="auto"/>
                      </w:divBdr>
                    </w:div>
                    <w:div w:id="209348335">
                      <w:marLeft w:val="0"/>
                      <w:marRight w:val="0"/>
                      <w:marTop w:val="0"/>
                      <w:marBottom w:val="0"/>
                      <w:divBdr>
                        <w:top w:val="none" w:sz="0" w:space="0" w:color="auto"/>
                        <w:left w:val="none" w:sz="0" w:space="0" w:color="auto"/>
                        <w:bottom w:val="none" w:sz="0" w:space="0" w:color="auto"/>
                        <w:right w:val="none" w:sz="0" w:space="0" w:color="auto"/>
                      </w:divBdr>
                    </w:div>
                  </w:divsChild>
                </w:div>
                <w:div w:id="121770052">
                  <w:marLeft w:val="0"/>
                  <w:marRight w:val="0"/>
                  <w:marTop w:val="0"/>
                  <w:marBottom w:val="0"/>
                  <w:divBdr>
                    <w:top w:val="none" w:sz="0" w:space="0" w:color="auto"/>
                    <w:left w:val="none" w:sz="0" w:space="0" w:color="auto"/>
                    <w:bottom w:val="none" w:sz="0" w:space="0" w:color="auto"/>
                    <w:right w:val="none" w:sz="0" w:space="0" w:color="auto"/>
                  </w:divBdr>
                  <w:divsChild>
                    <w:div w:id="898252157">
                      <w:marLeft w:val="0"/>
                      <w:marRight w:val="0"/>
                      <w:marTop w:val="0"/>
                      <w:marBottom w:val="0"/>
                      <w:divBdr>
                        <w:top w:val="none" w:sz="0" w:space="0" w:color="auto"/>
                        <w:left w:val="none" w:sz="0" w:space="0" w:color="auto"/>
                        <w:bottom w:val="none" w:sz="0" w:space="0" w:color="auto"/>
                        <w:right w:val="none" w:sz="0" w:space="0" w:color="auto"/>
                      </w:divBdr>
                    </w:div>
                    <w:div w:id="1839953987">
                      <w:marLeft w:val="0"/>
                      <w:marRight w:val="0"/>
                      <w:marTop w:val="0"/>
                      <w:marBottom w:val="0"/>
                      <w:divBdr>
                        <w:top w:val="none" w:sz="0" w:space="0" w:color="auto"/>
                        <w:left w:val="none" w:sz="0" w:space="0" w:color="auto"/>
                        <w:bottom w:val="none" w:sz="0" w:space="0" w:color="auto"/>
                        <w:right w:val="none" w:sz="0" w:space="0" w:color="auto"/>
                      </w:divBdr>
                    </w:div>
                    <w:div w:id="1205485105">
                      <w:marLeft w:val="0"/>
                      <w:marRight w:val="0"/>
                      <w:marTop w:val="0"/>
                      <w:marBottom w:val="0"/>
                      <w:divBdr>
                        <w:top w:val="none" w:sz="0" w:space="0" w:color="auto"/>
                        <w:left w:val="none" w:sz="0" w:space="0" w:color="auto"/>
                        <w:bottom w:val="none" w:sz="0" w:space="0" w:color="auto"/>
                        <w:right w:val="none" w:sz="0" w:space="0" w:color="auto"/>
                      </w:divBdr>
                    </w:div>
                  </w:divsChild>
                </w:div>
                <w:div w:id="535193637">
                  <w:marLeft w:val="0"/>
                  <w:marRight w:val="0"/>
                  <w:marTop w:val="0"/>
                  <w:marBottom w:val="0"/>
                  <w:divBdr>
                    <w:top w:val="none" w:sz="0" w:space="0" w:color="auto"/>
                    <w:left w:val="none" w:sz="0" w:space="0" w:color="auto"/>
                    <w:bottom w:val="none" w:sz="0" w:space="0" w:color="auto"/>
                    <w:right w:val="none" w:sz="0" w:space="0" w:color="auto"/>
                  </w:divBdr>
                  <w:divsChild>
                    <w:div w:id="456948209">
                      <w:marLeft w:val="0"/>
                      <w:marRight w:val="0"/>
                      <w:marTop w:val="0"/>
                      <w:marBottom w:val="0"/>
                      <w:divBdr>
                        <w:top w:val="none" w:sz="0" w:space="0" w:color="auto"/>
                        <w:left w:val="none" w:sz="0" w:space="0" w:color="auto"/>
                        <w:bottom w:val="none" w:sz="0" w:space="0" w:color="auto"/>
                        <w:right w:val="none" w:sz="0" w:space="0" w:color="auto"/>
                      </w:divBdr>
                    </w:div>
                    <w:div w:id="913785889">
                      <w:marLeft w:val="0"/>
                      <w:marRight w:val="0"/>
                      <w:marTop w:val="0"/>
                      <w:marBottom w:val="0"/>
                      <w:divBdr>
                        <w:top w:val="none" w:sz="0" w:space="0" w:color="auto"/>
                        <w:left w:val="none" w:sz="0" w:space="0" w:color="auto"/>
                        <w:bottom w:val="none" w:sz="0" w:space="0" w:color="auto"/>
                        <w:right w:val="none" w:sz="0" w:space="0" w:color="auto"/>
                      </w:divBdr>
                    </w:div>
                    <w:div w:id="790248630">
                      <w:marLeft w:val="0"/>
                      <w:marRight w:val="0"/>
                      <w:marTop w:val="0"/>
                      <w:marBottom w:val="0"/>
                      <w:divBdr>
                        <w:top w:val="none" w:sz="0" w:space="0" w:color="auto"/>
                        <w:left w:val="none" w:sz="0" w:space="0" w:color="auto"/>
                        <w:bottom w:val="none" w:sz="0" w:space="0" w:color="auto"/>
                        <w:right w:val="none" w:sz="0" w:space="0" w:color="auto"/>
                      </w:divBdr>
                    </w:div>
                  </w:divsChild>
                </w:div>
                <w:div w:id="378096371">
                  <w:marLeft w:val="0"/>
                  <w:marRight w:val="0"/>
                  <w:marTop w:val="0"/>
                  <w:marBottom w:val="0"/>
                  <w:divBdr>
                    <w:top w:val="none" w:sz="0" w:space="0" w:color="auto"/>
                    <w:left w:val="none" w:sz="0" w:space="0" w:color="auto"/>
                    <w:bottom w:val="none" w:sz="0" w:space="0" w:color="auto"/>
                    <w:right w:val="none" w:sz="0" w:space="0" w:color="auto"/>
                  </w:divBdr>
                  <w:divsChild>
                    <w:div w:id="1763527098">
                      <w:marLeft w:val="0"/>
                      <w:marRight w:val="0"/>
                      <w:marTop w:val="0"/>
                      <w:marBottom w:val="0"/>
                      <w:divBdr>
                        <w:top w:val="none" w:sz="0" w:space="0" w:color="auto"/>
                        <w:left w:val="none" w:sz="0" w:space="0" w:color="auto"/>
                        <w:bottom w:val="none" w:sz="0" w:space="0" w:color="auto"/>
                        <w:right w:val="none" w:sz="0" w:space="0" w:color="auto"/>
                      </w:divBdr>
                    </w:div>
                    <w:div w:id="1962497370">
                      <w:marLeft w:val="0"/>
                      <w:marRight w:val="0"/>
                      <w:marTop w:val="0"/>
                      <w:marBottom w:val="0"/>
                      <w:divBdr>
                        <w:top w:val="none" w:sz="0" w:space="0" w:color="auto"/>
                        <w:left w:val="none" w:sz="0" w:space="0" w:color="auto"/>
                        <w:bottom w:val="none" w:sz="0" w:space="0" w:color="auto"/>
                        <w:right w:val="none" w:sz="0" w:space="0" w:color="auto"/>
                      </w:divBdr>
                    </w:div>
                    <w:div w:id="1967005475">
                      <w:marLeft w:val="0"/>
                      <w:marRight w:val="0"/>
                      <w:marTop w:val="0"/>
                      <w:marBottom w:val="0"/>
                      <w:divBdr>
                        <w:top w:val="none" w:sz="0" w:space="0" w:color="auto"/>
                        <w:left w:val="none" w:sz="0" w:space="0" w:color="auto"/>
                        <w:bottom w:val="none" w:sz="0" w:space="0" w:color="auto"/>
                        <w:right w:val="none" w:sz="0" w:space="0" w:color="auto"/>
                      </w:divBdr>
                    </w:div>
                    <w:div w:id="23092524">
                      <w:marLeft w:val="0"/>
                      <w:marRight w:val="0"/>
                      <w:marTop w:val="0"/>
                      <w:marBottom w:val="0"/>
                      <w:divBdr>
                        <w:top w:val="none" w:sz="0" w:space="0" w:color="auto"/>
                        <w:left w:val="none" w:sz="0" w:space="0" w:color="auto"/>
                        <w:bottom w:val="none" w:sz="0" w:space="0" w:color="auto"/>
                        <w:right w:val="none" w:sz="0" w:space="0" w:color="auto"/>
                      </w:divBdr>
                    </w:div>
                  </w:divsChild>
                </w:div>
                <w:div w:id="297300221">
                  <w:marLeft w:val="0"/>
                  <w:marRight w:val="0"/>
                  <w:marTop w:val="0"/>
                  <w:marBottom w:val="0"/>
                  <w:divBdr>
                    <w:top w:val="none" w:sz="0" w:space="0" w:color="auto"/>
                    <w:left w:val="none" w:sz="0" w:space="0" w:color="auto"/>
                    <w:bottom w:val="none" w:sz="0" w:space="0" w:color="auto"/>
                    <w:right w:val="none" w:sz="0" w:space="0" w:color="auto"/>
                  </w:divBdr>
                  <w:divsChild>
                    <w:div w:id="1643391906">
                      <w:marLeft w:val="0"/>
                      <w:marRight w:val="0"/>
                      <w:marTop w:val="0"/>
                      <w:marBottom w:val="0"/>
                      <w:divBdr>
                        <w:top w:val="none" w:sz="0" w:space="0" w:color="auto"/>
                        <w:left w:val="none" w:sz="0" w:space="0" w:color="auto"/>
                        <w:bottom w:val="none" w:sz="0" w:space="0" w:color="auto"/>
                        <w:right w:val="none" w:sz="0" w:space="0" w:color="auto"/>
                      </w:divBdr>
                    </w:div>
                    <w:div w:id="2127581855">
                      <w:marLeft w:val="0"/>
                      <w:marRight w:val="0"/>
                      <w:marTop w:val="0"/>
                      <w:marBottom w:val="0"/>
                      <w:divBdr>
                        <w:top w:val="none" w:sz="0" w:space="0" w:color="auto"/>
                        <w:left w:val="none" w:sz="0" w:space="0" w:color="auto"/>
                        <w:bottom w:val="none" w:sz="0" w:space="0" w:color="auto"/>
                        <w:right w:val="none" w:sz="0" w:space="0" w:color="auto"/>
                      </w:divBdr>
                    </w:div>
                    <w:div w:id="950354776">
                      <w:marLeft w:val="0"/>
                      <w:marRight w:val="0"/>
                      <w:marTop w:val="0"/>
                      <w:marBottom w:val="0"/>
                      <w:divBdr>
                        <w:top w:val="none" w:sz="0" w:space="0" w:color="auto"/>
                        <w:left w:val="none" w:sz="0" w:space="0" w:color="auto"/>
                        <w:bottom w:val="none" w:sz="0" w:space="0" w:color="auto"/>
                        <w:right w:val="none" w:sz="0" w:space="0" w:color="auto"/>
                      </w:divBdr>
                    </w:div>
                  </w:divsChild>
                </w:div>
                <w:div w:id="1664039856">
                  <w:marLeft w:val="0"/>
                  <w:marRight w:val="0"/>
                  <w:marTop w:val="0"/>
                  <w:marBottom w:val="0"/>
                  <w:divBdr>
                    <w:top w:val="none" w:sz="0" w:space="0" w:color="auto"/>
                    <w:left w:val="none" w:sz="0" w:space="0" w:color="auto"/>
                    <w:bottom w:val="none" w:sz="0" w:space="0" w:color="auto"/>
                    <w:right w:val="none" w:sz="0" w:space="0" w:color="auto"/>
                  </w:divBdr>
                  <w:divsChild>
                    <w:div w:id="1337227649">
                      <w:marLeft w:val="0"/>
                      <w:marRight w:val="0"/>
                      <w:marTop w:val="0"/>
                      <w:marBottom w:val="0"/>
                      <w:divBdr>
                        <w:top w:val="none" w:sz="0" w:space="0" w:color="auto"/>
                        <w:left w:val="none" w:sz="0" w:space="0" w:color="auto"/>
                        <w:bottom w:val="none" w:sz="0" w:space="0" w:color="auto"/>
                        <w:right w:val="none" w:sz="0" w:space="0" w:color="auto"/>
                      </w:divBdr>
                    </w:div>
                    <w:div w:id="1980570414">
                      <w:marLeft w:val="0"/>
                      <w:marRight w:val="0"/>
                      <w:marTop w:val="0"/>
                      <w:marBottom w:val="0"/>
                      <w:divBdr>
                        <w:top w:val="none" w:sz="0" w:space="0" w:color="auto"/>
                        <w:left w:val="none" w:sz="0" w:space="0" w:color="auto"/>
                        <w:bottom w:val="none" w:sz="0" w:space="0" w:color="auto"/>
                        <w:right w:val="none" w:sz="0" w:space="0" w:color="auto"/>
                      </w:divBdr>
                    </w:div>
                    <w:div w:id="1265698262">
                      <w:marLeft w:val="0"/>
                      <w:marRight w:val="0"/>
                      <w:marTop w:val="0"/>
                      <w:marBottom w:val="0"/>
                      <w:divBdr>
                        <w:top w:val="none" w:sz="0" w:space="0" w:color="auto"/>
                        <w:left w:val="none" w:sz="0" w:space="0" w:color="auto"/>
                        <w:bottom w:val="none" w:sz="0" w:space="0" w:color="auto"/>
                        <w:right w:val="none" w:sz="0" w:space="0" w:color="auto"/>
                      </w:divBdr>
                    </w:div>
                    <w:div w:id="2095202004">
                      <w:marLeft w:val="0"/>
                      <w:marRight w:val="0"/>
                      <w:marTop w:val="0"/>
                      <w:marBottom w:val="0"/>
                      <w:divBdr>
                        <w:top w:val="none" w:sz="0" w:space="0" w:color="auto"/>
                        <w:left w:val="none" w:sz="0" w:space="0" w:color="auto"/>
                        <w:bottom w:val="none" w:sz="0" w:space="0" w:color="auto"/>
                        <w:right w:val="none" w:sz="0" w:space="0" w:color="auto"/>
                      </w:divBdr>
                    </w:div>
                  </w:divsChild>
                </w:div>
                <w:div w:id="2041589388">
                  <w:marLeft w:val="0"/>
                  <w:marRight w:val="0"/>
                  <w:marTop w:val="0"/>
                  <w:marBottom w:val="0"/>
                  <w:divBdr>
                    <w:top w:val="none" w:sz="0" w:space="0" w:color="auto"/>
                    <w:left w:val="none" w:sz="0" w:space="0" w:color="auto"/>
                    <w:bottom w:val="none" w:sz="0" w:space="0" w:color="auto"/>
                    <w:right w:val="none" w:sz="0" w:space="0" w:color="auto"/>
                  </w:divBdr>
                  <w:divsChild>
                    <w:div w:id="1470784652">
                      <w:marLeft w:val="0"/>
                      <w:marRight w:val="0"/>
                      <w:marTop w:val="0"/>
                      <w:marBottom w:val="0"/>
                      <w:divBdr>
                        <w:top w:val="none" w:sz="0" w:space="0" w:color="auto"/>
                        <w:left w:val="none" w:sz="0" w:space="0" w:color="auto"/>
                        <w:bottom w:val="none" w:sz="0" w:space="0" w:color="auto"/>
                        <w:right w:val="none" w:sz="0" w:space="0" w:color="auto"/>
                      </w:divBdr>
                    </w:div>
                    <w:div w:id="1863130601">
                      <w:marLeft w:val="0"/>
                      <w:marRight w:val="0"/>
                      <w:marTop w:val="0"/>
                      <w:marBottom w:val="0"/>
                      <w:divBdr>
                        <w:top w:val="none" w:sz="0" w:space="0" w:color="auto"/>
                        <w:left w:val="none" w:sz="0" w:space="0" w:color="auto"/>
                        <w:bottom w:val="none" w:sz="0" w:space="0" w:color="auto"/>
                        <w:right w:val="none" w:sz="0" w:space="0" w:color="auto"/>
                      </w:divBdr>
                    </w:div>
                  </w:divsChild>
                </w:div>
                <w:div w:id="1711805069">
                  <w:marLeft w:val="0"/>
                  <w:marRight w:val="0"/>
                  <w:marTop w:val="0"/>
                  <w:marBottom w:val="0"/>
                  <w:divBdr>
                    <w:top w:val="none" w:sz="0" w:space="0" w:color="auto"/>
                    <w:left w:val="none" w:sz="0" w:space="0" w:color="auto"/>
                    <w:bottom w:val="none" w:sz="0" w:space="0" w:color="auto"/>
                    <w:right w:val="none" w:sz="0" w:space="0" w:color="auto"/>
                  </w:divBdr>
                  <w:divsChild>
                    <w:div w:id="1081147729">
                      <w:marLeft w:val="0"/>
                      <w:marRight w:val="0"/>
                      <w:marTop w:val="0"/>
                      <w:marBottom w:val="0"/>
                      <w:divBdr>
                        <w:top w:val="none" w:sz="0" w:space="0" w:color="auto"/>
                        <w:left w:val="none" w:sz="0" w:space="0" w:color="auto"/>
                        <w:bottom w:val="none" w:sz="0" w:space="0" w:color="auto"/>
                        <w:right w:val="none" w:sz="0" w:space="0" w:color="auto"/>
                      </w:divBdr>
                    </w:div>
                    <w:div w:id="399907739">
                      <w:marLeft w:val="0"/>
                      <w:marRight w:val="0"/>
                      <w:marTop w:val="0"/>
                      <w:marBottom w:val="0"/>
                      <w:divBdr>
                        <w:top w:val="none" w:sz="0" w:space="0" w:color="auto"/>
                        <w:left w:val="none" w:sz="0" w:space="0" w:color="auto"/>
                        <w:bottom w:val="none" w:sz="0" w:space="0" w:color="auto"/>
                        <w:right w:val="none" w:sz="0" w:space="0" w:color="auto"/>
                      </w:divBdr>
                    </w:div>
                    <w:div w:id="404957934">
                      <w:marLeft w:val="0"/>
                      <w:marRight w:val="0"/>
                      <w:marTop w:val="0"/>
                      <w:marBottom w:val="0"/>
                      <w:divBdr>
                        <w:top w:val="none" w:sz="0" w:space="0" w:color="auto"/>
                        <w:left w:val="none" w:sz="0" w:space="0" w:color="auto"/>
                        <w:bottom w:val="none" w:sz="0" w:space="0" w:color="auto"/>
                        <w:right w:val="none" w:sz="0" w:space="0" w:color="auto"/>
                      </w:divBdr>
                    </w:div>
                    <w:div w:id="668947247">
                      <w:marLeft w:val="0"/>
                      <w:marRight w:val="0"/>
                      <w:marTop w:val="0"/>
                      <w:marBottom w:val="0"/>
                      <w:divBdr>
                        <w:top w:val="none" w:sz="0" w:space="0" w:color="auto"/>
                        <w:left w:val="none" w:sz="0" w:space="0" w:color="auto"/>
                        <w:bottom w:val="none" w:sz="0" w:space="0" w:color="auto"/>
                        <w:right w:val="none" w:sz="0" w:space="0" w:color="auto"/>
                      </w:divBdr>
                    </w:div>
                  </w:divsChild>
                </w:div>
                <w:div w:id="1684698763">
                  <w:marLeft w:val="0"/>
                  <w:marRight w:val="0"/>
                  <w:marTop w:val="0"/>
                  <w:marBottom w:val="0"/>
                  <w:divBdr>
                    <w:top w:val="none" w:sz="0" w:space="0" w:color="auto"/>
                    <w:left w:val="none" w:sz="0" w:space="0" w:color="auto"/>
                    <w:bottom w:val="none" w:sz="0" w:space="0" w:color="auto"/>
                    <w:right w:val="none" w:sz="0" w:space="0" w:color="auto"/>
                  </w:divBdr>
                  <w:divsChild>
                    <w:div w:id="751388983">
                      <w:marLeft w:val="0"/>
                      <w:marRight w:val="0"/>
                      <w:marTop w:val="0"/>
                      <w:marBottom w:val="0"/>
                      <w:divBdr>
                        <w:top w:val="none" w:sz="0" w:space="0" w:color="auto"/>
                        <w:left w:val="none" w:sz="0" w:space="0" w:color="auto"/>
                        <w:bottom w:val="none" w:sz="0" w:space="0" w:color="auto"/>
                        <w:right w:val="none" w:sz="0" w:space="0" w:color="auto"/>
                      </w:divBdr>
                    </w:div>
                    <w:div w:id="1414083570">
                      <w:marLeft w:val="0"/>
                      <w:marRight w:val="0"/>
                      <w:marTop w:val="0"/>
                      <w:marBottom w:val="0"/>
                      <w:divBdr>
                        <w:top w:val="none" w:sz="0" w:space="0" w:color="auto"/>
                        <w:left w:val="none" w:sz="0" w:space="0" w:color="auto"/>
                        <w:bottom w:val="none" w:sz="0" w:space="0" w:color="auto"/>
                        <w:right w:val="none" w:sz="0" w:space="0" w:color="auto"/>
                      </w:divBdr>
                    </w:div>
                  </w:divsChild>
                </w:div>
                <w:div w:id="801315009">
                  <w:marLeft w:val="0"/>
                  <w:marRight w:val="0"/>
                  <w:marTop w:val="0"/>
                  <w:marBottom w:val="0"/>
                  <w:divBdr>
                    <w:top w:val="none" w:sz="0" w:space="0" w:color="auto"/>
                    <w:left w:val="none" w:sz="0" w:space="0" w:color="auto"/>
                    <w:bottom w:val="none" w:sz="0" w:space="0" w:color="auto"/>
                    <w:right w:val="none" w:sz="0" w:space="0" w:color="auto"/>
                  </w:divBdr>
                  <w:divsChild>
                    <w:div w:id="1651058902">
                      <w:marLeft w:val="0"/>
                      <w:marRight w:val="0"/>
                      <w:marTop w:val="0"/>
                      <w:marBottom w:val="0"/>
                      <w:divBdr>
                        <w:top w:val="none" w:sz="0" w:space="0" w:color="auto"/>
                        <w:left w:val="none" w:sz="0" w:space="0" w:color="auto"/>
                        <w:bottom w:val="none" w:sz="0" w:space="0" w:color="auto"/>
                        <w:right w:val="none" w:sz="0" w:space="0" w:color="auto"/>
                      </w:divBdr>
                    </w:div>
                    <w:div w:id="688875595">
                      <w:marLeft w:val="0"/>
                      <w:marRight w:val="0"/>
                      <w:marTop w:val="0"/>
                      <w:marBottom w:val="0"/>
                      <w:divBdr>
                        <w:top w:val="none" w:sz="0" w:space="0" w:color="auto"/>
                        <w:left w:val="none" w:sz="0" w:space="0" w:color="auto"/>
                        <w:bottom w:val="none" w:sz="0" w:space="0" w:color="auto"/>
                        <w:right w:val="none" w:sz="0" w:space="0" w:color="auto"/>
                      </w:divBdr>
                    </w:div>
                    <w:div w:id="730008856">
                      <w:marLeft w:val="0"/>
                      <w:marRight w:val="0"/>
                      <w:marTop w:val="0"/>
                      <w:marBottom w:val="0"/>
                      <w:divBdr>
                        <w:top w:val="none" w:sz="0" w:space="0" w:color="auto"/>
                        <w:left w:val="none" w:sz="0" w:space="0" w:color="auto"/>
                        <w:bottom w:val="none" w:sz="0" w:space="0" w:color="auto"/>
                        <w:right w:val="none" w:sz="0" w:space="0" w:color="auto"/>
                      </w:divBdr>
                    </w:div>
                    <w:div w:id="1458255513">
                      <w:marLeft w:val="0"/>
                      <w:marRight w:val="0"/>
                      <w:marTop w:val="0"/>
                      <w:marBottom w:val="0"/>
                      <w:divBdr>
                        <w:top w:val="none" w:sz="0" w:space="0" w:color="auto"/>
                        <w:left w:val="none" w:sz="0" w:space="0" w:color="auto"/>
                        <w:bottom w:val="none" w:sz="0" w:space="0" w:color="auto"/>
                        <w:right w:val="none" w:sz="0" w:space="0" w:color="auto"/>
                      </w:divBdr>
                    </w:div>
                  </w:divsChild>
                </w:div>
                <w:div w:id="536284764">
                  <w:marLeft w:val="0"/>
                  <w:marRight w:val="0"/>
                  <w:marTop w:val="0"/>
                  <w:marBottom w:val="0"/>
                  <w:divBdr>
                    <w:top w:val="none" w:sz="0" w:space="0" w:color="auto"/>
                    <w:left w:val="none" w:sz="0" w:space="0" w:color="auto"/>
                    <w:bottom w:val="none" w:sz="0" w:space="0" w:color="auto"/>
                    <w:right w:val="none" w:sz="0" w:space="0" w:color="auto"/>
                  </w:divBdr>
                  <w:divsChild>
                    <w:div w:id="798035581">
                      <w:marLeft w:val="0"/>
                      <w:marRight w:val="0"/>
                      <w:marTop w:val="0"/>
                      <w:marBottom w:val="0"/>
                      <w:divBdr>
                        <w:top w:val="none" w:sz="0" w:space="0" w:color="auto"/>
                        <w:left w:val="none" w:sz="0" w:space="0" w:color="auto"/>
                        <w:bottom w:val="none" w:sz="0" w:space="0" w:color="auto"/>
                        <w:right w:val="none" w:sz="0" w:space="0" w:color="auto"/>
                      </w:divBdr>
                    </w:div>
                    <w:div w:id="1458138946">
                      <w:marLeft w:val="0"/>
                      <w:marRight w:val="0"/>
                      <w:marTop w:val="0"/>
                      <w:marBottom w:val="0"/>
                      <w:divBdr>
                        <w:top w:val="none" w:sz="0" w:space="0" w:color="auto"/>
                        <w:left w:val="none" w:sz="0" w:space="0" w:color="auto"/>
                        <w:bottom w:val="none" w:sz="0" w:space="0" w:color="auto"/>
                        <w:right w:val="none" w:sz="0" w:space="0" w:color="auto"/>
                      </w:divBdr>
                    </w:div>
                    <w:div w:id="1597593480">
                      <w:marLeft w:val="0"/>
                      <w:marRight w:val="0"/>
                      <w:marTop w:val="0"/>
                      <w:marBottom w:val="0"/>
                      <w:divBdr>
                        <w:top w:val="none" w:sz="0" w:space="0" w:color="auto"/>
                        <w:left w:val="none" w:sz="0" w:space="0" w:color="auto"/>
                        <w:bottom w:val="none" w:sz="0" w:space="0" w:color="auto"/>
                        <w:right w:val="none" w:sz="0" w:space="0" w:color="auto"/>
                      </w:divBdr>
                    </w:div>
                  </w:divsChild>
                </w:div>
                <w:div w:id="486701478">
                  <w:marLeft w:val="0"/>
                  <w:marRight w:val="0"/>
                  <w:marTop w:val="0"/>
                  <w:marBottom w:val="0"/>
                  <w:divBdr>
                    <w:top w:val="none" w:sz="0" w:space="0" w:color="auto"/>
                    <w:left w:val="none" w:sz="0" w:space="0" w:color="auto"/>
                    <w:bottom w:val="none" w:sz="0" w:space="0" w:color="auto"/>
                    <w:right w:val="none" w:sz="0" w:space="0" w:color="auto"/>
                  </w:divBdr>
                  <w:divsChild>
                    <w:div w:id="2064015695">
                      <w:marLeft w:val="0"/>
                      <w:marRight w:val="0"/>
                      <w:marTop w:val="0"/>
                      <w:marBottom w:val="0"/>
                      <w:divBdr>
                        <w:top w:val="none" w:sz="0" w:space="0" w:color="auto"/>
                        <w:left w:val="none" w:sz="0" w:space="0" w:color="auto"/>
                        <w:bottom w:val="none" w:sz="0" w:space="0" w:color="auto"/>
                        <w:right w:val="none" w:sz="0" w:space="0" w:color="auto"/>
                      </w:divBdr>
                    </w:div>
                    <w:div w:id="1051001108">
                      <w:marLeft w:val="0"/>
                      <w:marRight w:val="0"/>
                      <w:marTop w:val="0"/>
                      <w:marBottom w:val="0"/>
                      <w:divBdr>
                        <w:top w:val="none" w:sz="0" w:space="0" w:color="auto"/>
                        <w:left w:val="none" w:sz="0" w:space="0" w:color="auto"/>
                        <w:bottom w:val="none" w:sz="0" w:space="0" w:color="auto"/>
                        <w:right w:val="none" w:sz="0" w:space="0" w:color="auto"/>
                      </w:divBdr>
                    </w:div>
                    <w:div w:id="1888756352">
                      <w:marLeft w:val="0"/>
                      <w:marRight w:val="0"/>
                      <w:marTop w:val="0"/>
                      <w:marBottom w:val="0"/>
                      <w:divBdr>
                        <w:top w:val="none" w:sz="0" w:space="0" w:color="auto"/>
                        <w:left w:val="none" w:sz="0" w:space="0" w:color="auto"/>
                        <w:bottom w:val="none" w:sz="0" w:space="0" w:color="auto"/>
                        <w:right w:val="none" w:sz="0" w:space="0" w:color="auto"/>
                      </w:divBdr>
                    </w:div>
                  </w:divsChild>
                </w:div>
                <w:div w:id="724836763">
                  <w:marLeft w:val="0"/>
                  <w:marRight w:val="0"/>
                  <w:marTop w:val="0"/>
                  <w:marBottom w:val="0"/>
                  <w:divBdr>
                    <w:top w:val="none" w:sz="0" w:space="0" w:color="auto"/>
                    <w:left w:val="none" w:sz="0" w:space="0" w:color="auto"/>
                    <w:bottom w:val="none" w:sz="0" w:space="0" w:color="auto"/>
                    <w:right w:val="none" w:sz="0" w:space="0" w:color="auto"/>
                  </w:divBdr>
                  <w:divsChild>
                    <w:div w:id="63071812">
                      <w:marLeft w:val="0"/>
                      <w:marRight w:val="0"/>
                      <w:marTop w:val="0"/>
                      <w:marBottom w:val="0"/>
                      <w:divBdr>
                        <w:top w:val="none" w:sz="0" w:space="0" w:color="auto"/>
                        <w:left w:val="none" w:sz="0" w:space="0" w:color="auto"/>
                        <w:bottom w:val="none" w:sz="0" w:space="0" w:color="auto"/>
                        <w:right w:val="none" w:sz="0" w:space="0" w:color="auto"/>
                      </w:divBdr>
                    </w:div>
                    <w:div w:id="1555004529">
                      <w:marLeft w:val="0"/>
                      <w:marRight w:val="0"/>
                      <w:marTop w:val="0"/>
                      <w:marBottom w:val="0"/>
                      <w:divBdr>
                        <w:top w:val="none" w:sz="0" w:space="0" w:color="auto"/>
                        <w:left w:val="none" w:sz="0" w:space="0" w:color="auto"/>
                        <w:bottom w:val="none" w:sz="0" w:space="0" w:color="auto"/>
                        <w:right w:val="none" w:sz="0" w:space="0" w:color="auto"/>
                      </w:divBdr>
                    </w:div>
                  </w:divsChild>
                </w:div>
                <w:div w:id="965739617">
                  <w:marLeft w:val="0"/>
                  <w:marRight w:val="0"/>
                  <w:marTop w:val="0"/>
                  <w:marBottom w:val="0"/>
                  <w:divBdr>
                    <w:top w:val="none" w:sz="0" w:space="0" w:color="auto"/>
                    <w:left w:val="none" w:sz="0" w:space="0" w:color="auto"/>
                    <w:bottom w:val="none" w:sz="0" w:space="0" w:color="auto"/>
                    <w:right w:val="none" w:sz="0" w:space="0" w:color="auto"/>
                  </w:divBdr>
                  <w:divsChild>
                    <w:div w:id="977303513">
                      <w:marLeft w:val="0"/>
                      <w:marRight w:val="0"/>
                      <w:marTop w:val="0"/>
                      <w:marBottom w:val="0"/>
                      <w:divBdr>
                        <w:top w:val="none" w:sz="0" w:space="0" w:color="auto"/>
                        <w:left w:val="none" w:sz="0" w:space="0" w:color="auto"/>
                        <w:bottom w:val="none" w:sz="0" w:space="0" w:color="auto"/>
                        <w:right w:val="none" w:sz="0" w:space="0" w:color="auto"/>
                      </w:divBdr>
                    </w:div>
                    <w:div w:id="2014918585">
                      <w:marLeft w:val="0"/>
                      <w:marRight w:val="0"/>
                      <w:marTop w:val="0"/>
                      <w:marBottom w:val="0"/>
                      <w:divBdr>
                        <w:top w:val="none" w:sz="0" w:space="0" w:color="auto"/>
                        <w:left w:val="none" w:sz="0" w:space="0" w:color="auto"/>
                        <w:bottom w:val="none" w:sz="0" w:space="0" w:color="auto"/>
                        <w:right w:val="none" w:sz="0" w:space="0" w:color="auto"/>
                      </w:divBdr>
                    </w:div>
                    <w:div w:id="1418480274">
                      <w:marLeft w:val="0"/>
                      <w:marRight w:val="0"/>
                      <w:marTop w:val="0"/>
                      <w:marBottom w:val="0"/>
                      <w:divBdr>
                        <w:top w:val="none" w:sz="0" w:space="0" w:color="auto"/>
                        <w:left w:val="none" w:sz="0" w:space="0" w:color="auto"/>
                        <w:bottom w:val="none" w:sz="0" w:space="0" w:color="auto"/>
                        <w:right w:val="none" w:sz="0" w:space="0" w:color="auto"/>
                      </w:divBdr>
                    </w:div>
                    <w:div w:id="1852572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222147">
      <w:bodyDiv w:val="1"/>
      <w:marLeft w:val="0"/>
      <w:marRight w:val="0"/>
      <w:marTop w:val="0"/>
      <w:marBottom w:val="0"/>
      <w:divBdr>
        <w:top w:val="none" w:sz="0" w:space="0" w:color="auto"/>
        <w:left w:val="none" w:sz="0" w:space="0" w:color="auto"/>
        <w:bottom w:val="none" w:sz="0" w:space="0" w:color="auto"/>
        <w:right w:val="none" w:sz="0" w:space="0" w:color="auto"/>
      </w:divBdr>
    </w:div>
    <w:div w:id="1791629396">
      <w:bodyDiv w:val="1"/>
      <w:marLeft w:val="0"/>
      <w:marRight w:val="0"/>
      <w:marTop w:val="0"/>
      <w:marBottom w:val="0"/>
      <w:divBdr>
        <w:top w:val="none" w:sz="0" w:space="0" w:color="auto"/>
        <w:left w:val="none" w:sz="0" w:space="0" w:color="auto"/>
        <w:bottom w:val="none" w:sz="0" w:space="0" w:color="auto"/>
        <w:right w:val="none" w:sz="0" w:space="0" w:color="auto"/>
      </w:divBdr>
      <w:divsChild>
        <w:div w:id="1565487014">
          <w:marLeft w:val="0"/>
          <w:marRight w:val="0"/>
          <w:marTop w:val="0"/>
          <w:marBottom w:val="0"/>
          <w:divBdr>
            <w:top w:val="none" w:sz="0" w:space="0" w:color="auto"/>
            <w:left w:val="none" w:sz="0" w:space="0" w:color="auto"/>
            <w:bottom w:val="none" w:sz="0" w:space="0" w:color="auto"/>
            <w:right w:val="none" w:sz="0" w:space="0" w:color="auto"/>
          </w:divBdr>
          <w:divsChild>
            <w:div w:id="587615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181735">
      <w:bodyDiv w:val="1"/>
      <w:marLeft w:val="0"/>
      <w:marRight w:val="0"/>
      <w:marTop w:val="0"/>
      <w:marBottom w:val="0"/>
      <w:divBdr>
        <w:top w:val="none" w:sz="0" w:space="0" w:color="auto"/>
        <w:left w:val="none" w:sz="0" w:space="0" w:color="auto"/>
        <w:bottom w:val="none" w:sz="0" w:space="0" w:color="auto"/>
        <w:right w:val="none" w:sz="0" w:space="0" w:color="auto"/>
      </w:divBdr>
    </w:div>
    <w:div w:id="1883008767">
      <w:bodyDiv w:val="1"/>
      <w:marLeft w:val="0"/>
      <w:marRight w:val="0"/>
      <w:marTop w:val="0"/>
      <w:marBottom w:val="0"/>
      <w:divBdr>
        <w:top w:val="none" w:sz="0" w:space="0" w:color="auto"/>
        <w:left w:val="none" w:sz="0" w:space="0" w:color="auto"/>
        <w:bottom w:val="none" w:sz="0" w:space="0" w:color="auto"/>
        <w:right w:val="none" w:sz="0" w:space="0" w:color="auto"/>
      </w:divBdr>
    </w:div>
    <w:div w:id="1911378356">
      <w:bodyDiv w:val="1"/>
      <w:marLeft w:val="0"/>
      <w:marRight w:val="0"/>
      <w:marTop w:val="0"/>
      <w:marBottom w:val="0"/>
      <w:divBdr>
        <w:top w:val="none" w:sz="0" w:space="0" w:color="auto"/>
        <w:left w:val="none" w:sz="0" w:space="0" w:color="auto"/>
        <w:bottom w:val="none" w:sz="0" w:space="0" w:color="auto"/>
        <w:right w:val="none" w:sz="0" w:space="0" w:color="auto"/>
      </w:divBdr>
      <w:divsChild>
        <w:div w:id="245572266">
          <w:marLeft w:val="0"/>
          <w:marRight w:val="0"/>
          <w:marTop w:val="0"/>
          <w:marBottom w:val="0"/>
          <w:divBdr>
            <w:top w:val="none" w:sz="0" w:space="0" w:color="auto"/>
            <w:left w:val="none" w:sz="0" w:space="0" w:color="auto"/>
            <w:bottom w:val="none" w:sz="0" w:space="0" w:color="auto"/>
            <w:right w:val="none" w:sz="0" w:space="0" w:color="auto"/>
          </w:divBdr>
        </w:div>
        <w:div w:id="923760973">
          <w:marLeft w:val="0"/>
          <w:marRight w:val="0"/>
          <w:marTop w:val="0"/>
          <w:marBottom w:val="0"/>
          <w:divBdr>
            <w:top w:val="none" w:sz="0" w:space="0" w:color="auto"/>
            <w:left w:val="none" w:sz="0" w:space="0" w:color="auto"/>
            <w:bottom w:val="none" w:sz="0" w:space="0" w:color="auto"/>
            <w:right w:val="none" w:sz="0" w:space="0" w:color="auto"/>
          </w:divBdr>
          <w:divsChild>
            <w:div w:id="517430894">
              <w:marLeft w:val="-75"/>
              <w:marRight w:val="0"/>
              <w:marTop w:val="30"/>
              <w:marBottom w:val="30"/>
              <w:divBdr>
                <w:top w:val="none" w:sz="0" w:space="0" w:color="auto"/>
                <w:left w:val="none" w:sz="0" w:space="0" w:color="auto"/>
                <w:bottom w:val="none" w:sz="0" w:space="0" w:color="auto"/>
                <w:right w:val="none" w:sz="0" w:space="0" w:color="auto"/>
              </w:divBdr>
              <w:divsChild>
                <w:div w:id="1018506338">
                  <w:marLeft w:val="0"/>
                  <w:marRight w:val="0"/>
                  <w:marTop w:val="0"/>
                  <w:marBottom w:val="0"/>
                  <w:divBdr>
                    <w:top w:val="none" w:sz="0" w:space="0" w:color="auto"/>
                    <w:left w:val="none" w:sz="0" w:space="0" w:color="auto"/>
                    <w:bottom w:val="none" w:sz="0" w:space="0" w:color="auto"/>
                    <w:right w:val="none" w:sz="0" w:space="0" w:color="auto"/>
                  </w:divBdr>
                  <w:divsChild>
                    <w:div w:id="2009088453">
                      <w:marLeft w:val="0"/>
                      <w:marRight w:val="0"/>
                      <w:marTop w:val="0"/>
                      <w:marBottom w:val="0"/>
                      <w:divBdr>
                        <w:top w:val="none" w:sz="0" w:space="0" w:color="auto"/>
                        <w:left w:val="none" w:sz="0" w:space="0" w:color="auto"/>
                        <w:bottom w:val="none" w:sz="0" w:space="0" w:color="auto"/>
                        <w:right w:val="none" w:sz="0" w:space="0" w:color="auto"/>
                      </w:divBdr>
                    </w:div>
                  </w:divsChild>
                </w:div>
                <w:div w:id="2135634907">
                  <w:marLeft w:val="0"/>
                  <w:marRight w:val="0"/>
                  <w:marTop w:val="0"/>
                  <w:marBottom w:val="0"/>
                  <w:divBdr>
                    <w:top w:val="none" w:sz="0" w:space="0" w:color="auto"/>
                    <w:left w:val="none" w:sz="0" w:space="0" w:color="auto"/>
                    <w:bottom w:val="none" w:sz="0" w:space="0" w:color="auto"/>
                    <w:right w:val="none" w:sz="0" w:space="0" w:color="auto"/>
                  </w:divBdr>
                  <w:divsChild>
                    <w:div w:id="914441014">
                      <w:marLeft w:val="0"/>
                      <w:marRight w:val="0"/>
                      <w:marTop w:val="0"/>
                      <w:marBottom w:val="0"/>
                      <w:divBdr>
                        <w:top w:val="none" w:sz="0" w:space="0" w:color="auto"/>
                        <w:left w:val="none" w:sz="0" w:space="0" w:color="auto"/>
                        <w:bottom w:val="none" w:sz="0" w:space="0" w:color="auto"/>
                        <w:right w:val="none" w:sz="0" w:space="0" w:color="auto"/>
                      </w:divBdr>
                    </w:div>
                  </w:divsChild>
                </w:div>
                <w:div w:id="677538891">
                  <w:marLeft w:val="0"/>
                  <w:marRight w:val="0"/>
                  <w:marTop w:val="0"/>
                  <w:marBottom w:val="0"/>
                  <w:divBdr>
                    <w:top w:val="none" w:sz="0" w:space="0" w:color="auto"/>
                    <w:left w:val="none" w:sz="0" w:space="0" w:color="auto"/>
                    <w:bottom w:val="none" w:sz="0" w:space="0" w:color="auto"/>
                    <w:right w:val="none" w:sz="0" w:space="0" w:color="auto"/>
                  </w:divBdr>
                  <w:divsChild>
                    <w:div w:id="2140217250">
                      <w:marLeft w:val="0"/>
                      <w:marRight w:val="0"/>
                      <w:marTop w:val="0"/>
                      <w:marBottom w:val="0"/>
                      <w:divBdr>
                        <w:top w:val="none" w:sz="0" w:space="0" w:color="auto"/>
                        <w:left w:val="none" w:sz="0" w:space="0" w:color="auto"/>
                        <w:bottom w:val="none" w:sz="0" w:space="0" w:color="auto"/>
                        <w:right w:val="none" w:sz="0" w:space="0" w:color="auto"/>
                      </w:divBdr>
                    </w:div>
                  </w:divsChild>
                </w:div>
                <w:div w:id="722099161">
                  <w:marLeft w:val="0"/>
                  <w:marRight w:val="0"/>
                  <w:marTop w:val="0"/>
                  <w:marBottom w:val="0"/>
                  <w:divBdr>
                    <w:top w:val="none" w:sz="0" w:space="0" w:color="auto"/>
                    <w:left w:val="none" w:sz="0" w:space="0" w:color="auto"/>
                    <w:bottom w:val="none" w:sz="0" w:space="0" w:color="auto"/>
                    <w:right w:val="none" w:sz="0" w:space="0" w:color="auto"/>
                  </w:divBdr>
                  <w:divsChild>
                    <w:div w:id="724987736">
                      <w:marLeft w:val="0"/>
                      <w:marRight w:val="0"/>
                      <w:marTop w:val="0"/>
                      <w:marBottom w:val="0"/>
                      <w:divBdr>
                        <w:top w:val="none" w:sz="0" w:space="0" w:color="auto"/>
                        <w:left w:val="none" w:sz="0" w:space="0" w:color="auto"/>
                        <w:bottom w:val="none" w:sz="0" w:space="0" w:color="auto"/>
                        <w:right w:val="none" w:sz="0" w:space="0" w:color="auto"/>
                      </w:divBdr>
                    </w:div>
                  </w:divsChild>
                </w:div>
                <w:div w:id="1444568596">
                  <w:marLeft w:val="0"/>
                  <w:marRight w:val="0"/>
                  <w:marTop w:val="0"/>
                  <w:marBottom w:val="0"/>
                  <w:divBdr>
                    <w:top w:val="none" w:sz="0" w:space="0" w:color="auto"/>
                    <w:left w:val="none" w:sz="0" w:space="0" w:color="auto"/>
                    <w:bottom w:val="none" w:sz="0" w:space="0" w:color="auto"/>
                    <w:right w:val="none" w:sz="0" w:space="0" w:color="auto"/>
                  </w:divBdr>
                  <w:divsChild>
                    <w:div w:id="920675637">
                      <w:marLeft w:val="0"/>
                      <w:marRight w:val="0"/>
                      <w:marTop w:val="0"/>
                      <w:marBottom w:val="0"/>
                      <w:divBdr>
                        <w:top w:val="none" w:sz="0" w:space="0" w:color="auto"/>
                        <w:left w:val="none" w:sz="0" w:space="0" w:color="auto"/>
                        <w:bottom w:val="none" w:sz="0" w:space="0" w:color="auto"/>
                        <w:right w:val="none" w:sz="0" w:space="0" w:color="auto"/>
                      </w:divBdr>
                    </w:div>
                  </w:divsChild>
                </w:div>
                <w:div w:id="1870220762">
                  <w:marLeft w:val="0"/>
                  <w:marRight w:val="0"/>
                  <w:marTop w:val="0"/>
                  <w:marBottom w:val="0"/>
                  <w:divBdr>
                    <w:top w:val="none" w:sz="0" w:space="0" w:color="auto"/>
                    <w:left w:val="none" w:sz="0" w:space="0" w:color="auto"/>
                    <w:bottom w:val="none" w:sz="0" w:space="0" w:color="auto"/>
                    <w:right w:val="none" w:sz="0" w:space="0" w:color="auto"/>
                  </w:divBdr>
                  <w:divsChild>
                    <w:div w:id="1046023088">
                      <w:marLeft w:val="0"/>
                      <w:marRight w:val="0"/>
                      <w:marTop w:val="0"/>
                      <w:marBottom w:val="0"/>
                      <w:divBdr>
                        <w:top w:val="none" w:sz="0" w:space="0" w:color="auto"/>
                        <w:left w:val="none" w:sz="0" w:space="0" w:color="auto"/>
                        <w:bottom w:val="none" w:sz="0" w:space="0" w:color="auto"/>
                        <w:right w:val="none" w:sz="0" w:space="0" w:color="auto"/>
                      </w:divBdr>
                    </w:div>
                  </w:divsChild>
                </w:div>
                <w:div w:id="2063938675">
                  <w:marLeft w:val="0"/>
                  <w:marRight w:val="0"/>
                  <w:marTop w:val="0"/>
                  <w:marBottom w:val="0"/>
                  <w:divBdr>
                    <w:top w:val="none" w:sz="0" w:space="0" w:color="auto"/>
                    <w:left w:val="none" w:sz="0" w:space="0" w:color="auto"/>
                    <w:bottom w:val="none" w:sz="0" w:space="0" w:color="auto"/>
                    <w:right w:val="none" w:sz="0" w:space="0" w:color="auto"/>
                  </w:divBdr>
                  <w:divsChild>
                    <w:div w:id="1115641618">
                      <w:marLeft w:val="0"/>
                      <w:marRight w:val="0"/>
                      <w:marTop w:val="0"/>
                      <w:marBottom w:val="0"/>
                      <w:divBdr>
                        <w:top w:val="none" w:sz="0" w:space="0" w:color="auto"/>
                        <w:left w:val="none" w:sz="0" w:space="0" w:color="auto"/>
                        <w:bottom w:val="none" w:sz="0" w:space="0" w:color="auto"/>
                        <w:right w:val="none" w:sz="0" w:space="0" w:color="auto"/>
                      </w:divBdr>
                    </w:div>
                  </w:divsChild>
                </w:div>
                <w:div w:id="1601989745">
                  <w:marLeft w:val="0"/>
                  <w:marRight w:val="0"/>
                  <w:marTop w:val="0"/>
                  <w:marBottom w:val="0"/>
                  <w:divBdr>
                    <w:top w:val="none" w:sz="0" w:space="0" w:color="auto"/>
                    <w:left w:val="none" w:sz="0" w:space="0" w:color="auto"/>
                    <w:bottom w:val="none" w:sz="0" w:space="0" w:color="auto"/>
                    <w:right w:val="none" w:sz="0" w:space="0" w:color="auto"/>
                  </w:divBdr>
                  <w:divsChild>
                    <w:div w:id="794640758">
                      <w:marLeft w:val="0"/>
                      <w:marRight w:val="0"/>
                      <w:marTop w:val="0"/>
                      <w:marBottom w:val="0"/>
                      <w:divBdr>
                        <w:top w:val="none" w:sz="0" w:space="0" w:color="auto"/>
                        <w:left w:val="none" w:sz="0" w:space="0" w:color="auto"/>
                        <w:bottom w:val="none" w:sz="0" w:space="0" w:color="auto"/>
                        <w:right w:val="none" w:sz="0" w:space="0" w:color="auto"/>
                      </w:divBdr>
                    </w:div>
                  </w:divsChild>
                </w:div>
                <w:div w:id="757676754">
                  <w:marLeft w:val="0"/>
                  <w:marRight w:val="0"/>
                  <w:marTop w:val="0"/>
                  <w:marBottom w:val="0"/>
                  <w:divBdr>
                    <w:top w:val="none" w:sz="0" w:space="0" w:color="auto"/>
                    <w:left w:val="none" w:sz="0" w:space="0" w:color="auto"/>
                    <w:bottom w:val="none" w:sz="0" w:space="0" w:color="auto"/>
                    <w:right w:val="none" w:sz="0" w:space="0" w:color="auto"/>
                  </w:divBdr>
                  <w:divsChild>
                    <w:div w:id="1402631040">
                      <w:marLeft w:val="0"/>
                      <w:marRight w:val="0"/>
                      <w:marTop w:val="0"/>
                      <w:marBottom w:val="0"/>
                      <w:divBdr>
                        <w:top w:val="none" w:sz="0" w:space="0" w:color="auto"/>
                        <w:left w:val="none" w:sz="0" w:space="0" w:color="auto"/>
                        <w:bottom w:val="none" w:sz="0" w:space="0" w:color="auto"/>
                        <w:right w:val="none" w:sz="0" w:space="0" w:color="auto"/>
                      </w:divBdr>
                    </w:div>
                  </w:divsChild>
                </w:div>
                <w:div w:id="911504573">
                  <w:marLeft w:val="0"/>
                  <w:marRight w:val="0"/>
                  <w:marTop w:val="0"/>
                  <w:marBottom w:val="0"/>
                  <w:divBdr>
                    <w:top w:val="none" w:sz="0" w:space="0" w:color="auto"/>
                    <w:left w:val="none" w:sz="0" w:space="0" w:color="auto"/>
                    <w:bottom w:val="none" w:sz="0" w:space="0" w:color="auto"/>
                    <w:right w:val="none" w:sz="0" w:space="0" w:color="auto"/>
                  </w:divBdr>
                  <w:divsChild>
                    <w:div w:id="320550944">
                      <w:marLeft w:val="0"/>
                      <w:marRight w:val="0"/>
                      <w:marTop w:val="0"/>
                      <w:marBottom w:val="0"/>
                      <w:divBdr>
                        <w:top w:val="none" w:sz="0" w:space="0" w:color="auto"/>
                        <w:left w:val="none" w:sz="0" w:space="0" w:color="auto"/>
                        <w:bottom w:val="none" w:sz="0" w:space="0" w:color="auto"/>
                        <w:right w:val="none" w:sz="0" w:space="0" w:color="auto"/>
                      </w:divBdr>
                    </w:div>
                  </w:divsChild>
                </w:div>
                <w:div w:id="1353992514">
                  <w:marLeft w:val="0"/>
                  <w:marRight w:val="0"/>
                  <w:marTop w:val="0"/>
                  <w:marBottom w:val="0"/>
                  <w:divBdr>
                    <w:top w:val="none" w:sz="0" w:space="0" w:color="auto"/>
                    <w:left w:val="none" w:sz="0" w:space="0" w:color="auto"/>
                    <w:bottom w:val="none" w:sz="0" w:space="0" w:color="auto"/>
                    <w:right w:val="none" w:sz="0" w:space="0" w:color="auto"/>
                  </w:divBdr>
                  <w:divsChild>
                    <w:div w:id="469248612">
                      <w:marLeft w:val="0"/>
                      <w:marRight w:val="0"/>
                      <w:marTop w:val="0"/>
                      <w:marBottom w:val="0"/>
                      <w:divBdr>
                        <w:top w:val="none" w:sz="0" w:space="0" w:color="auto"/>
                        <w:left w:val="none" w:sz="0" w:space="0" w:color="auto"/>
                        <w:bottom w:val="none" w:sz="0" w:space="0" w:color="auto"/>
                        <w:right w:val="none" w:sz="0" w:space="0" w:color="auto"/>
                      </w:divBdr>
                    </w:div>
                  </w:divsChild>
                </w:div>
                <w:div w:id="1864590950">
                  <w:marLeft w:val="0"/>
                  <w:marRight w:val="0"/>
                  <w:marTop w:val="0"/>
                  <w:marBottom w:val="0"/>
                  <w:divBdr>
                    <w:top w:val="none" w:sz="0" w:space="0" w:color="auto"/>
                    <w:left w:val="none" w:sz="0" w:space="0" w:color="auto"/>
                    <w:bottom w:val="none" w:sz="0" w:space="0" w:color="auto"/>
                    <w:right w:val="none" w:sz="0" w:space="0" w:color="auto"/>
                  </w:divBdr>
                  <w:divsChild>
                    <w:div w:id="400326604">
                      <w:marLeft w:val="0"/>
                      <w:marRight w:val="0"/>
                      <w:marTop w:val="0"/>
                      <w:marBottom w:val="0"/>
                      <w:divBdr>
                        <w:top w:val="none" w:sz="0" w:space="0" w:color="auto"/>
                        <w:left w:val="none" w:sz="0" w:space="0" w:color="auto"/>
                        <w:bottom w:val="none" w:sz="0" w:space="0" w:color="auto"/>
                        <w:right w:val="none" w:sz="0" w:space="0" w:color="auto"/>
                      </w:divBdr>
                    </w:div>
                  </w:divsChild>
                </w:div>
                <w:div w:id="1912696672">
                  <w:marLeft w:val="0"/>
                  <w:marRight w:val="0"/>
                  <w:marTop w:val="0"/>
                  <w:marBottom w:val="0"/>
                  <w:divBdr>
                    <w:top w:val="none" w:sz="0" w:space="0" w:color="auto"/>
                    <w:left w:val="none" w:sz="0" w:space="0" w:color="auto"/>
                    <w:bottom w:val="none" w:sz="0" w:space="0" w:color="auto"/>
                    <w:right w:val="none" w:sz="0" w:space="0" w:color="auto"/>
                  </w:divBdr>
                  <w:divsChild>
                    <w:div w:id="90324632">
                      <w:marLeft w:val="0"/>
                      <w:marRight w:val="0"/>
                      <w:marTop w:val="0"/>
                      <w:marBottom w:val="0"/>
                      <w:divBdr>
                        <w:top w:val="none" w:sz="0" w:space="0" w:color="auto"/>
                        <w:left w:val="none" w:sz="0" w:space="0" w:color="auto"/>
                        <w:bottom w:val="none" w:sz="0" w:space="0" w:color="auto"/>
                        <w:right w:val="none" w:sz="0" w:space="0" w:color="auto"/>
                      </w:divBdr>
                    </w:div>
                  </w:divsChild>
                </w:div>
                <w:div w:id="1346205632">
                  <w:marLeft w:val="0"/>
                  <w:marRight w:val="0"/>
                  <w:marTop w:val="0"/>
                  <w:marBottom w:val="0"/>
                  <w:divBdr>
                    <w:top w:val="none" w:sz="0" w:space="0" w:color="auto"/>
                    <w:left w:val="none" w:sz="0" w:space="0" w:color="auto"/>
                    <w:bottom w:val="none" w:sz="0" w:space="0" w:color="auto"/>
                    <w:right w:val="none" w:sz="0" w:space="0" w:color="auto"/>
                  </w:divBdr>
                  <w:divsChild>
                    <w:div w:id="1438059336">
                      <w:marLeft w:val="0"/>
                      <w:marRight w:val="0"/>
                      <w:marTop w:val="0"/>
                      <w:marBottom w:val="0"/>
                      <w:divBdr>
                        <w:top w:val="none" w:sz="0" w:space="0" w:color="auto"/>
                        <w:left w:val="none" w:sz="0" w:space="0" w:color="auto"/>
                        <w:bottom w:val="none" w:sz="0" w:space="0" w:color="auto"/>
                        <w:right w:val="none" w:sz="0" w:space="0" w:color="auto"/>
                      </w:divBdr>
                    </w:div>
                  </w:divsChild>
                </w:div>
                <w:div w:id="1158183416">
                  <w:marLeft w:val="0"/>
                  <w:marRight w:val="0"/>
                  <w:marTop w:val="0"/>
                  <w:marBottom w:val="0"/>
                  <w:divBdr>
                    <w:top w:val="none" w:sz="0" w:space="0" w:color="auto"/>
                    <w:left w:val="none" w:sz="0" w:space="0" w:color="auto"/>
                    <w:bottom w:val="none" w:sz="0" w:space="0" w:color="auto"/>
                    <w:right w:val="none" w:sz="0" w:space="0" w:color="auto"/>
                  </w:divBdr>
                  <w:divsChild>
                    <w:div w:id="918173244">
                      <w:marLeft w:val="0"/>
                      <w:marRight w:val="0"/>
                      <w:marTop w:val="0"/>
                      <w:marBottom w:val="0"/>
                      <w:divBdr>
                        <w:top w:val="none" w:sz="0" w:space="0" w:color="auto"/>
                        <w:left w:val="none" w:sz="0" w:space="0" w:color="auto"/>
                        <w:bottom w:val="none" w:sz="0" w:space="0" w:color="auto"/>
                        <w:right w:val="none" w:sz="0" w:space="0" w:color="auto"/>
                      </w:divBdr>
                    </w:div>
                  </w:divsChild>
                </w:div>
                <w:div w:id="46034757">
                  <w:marLeft w:val="0"/>
                  <w:marRight w:val="0"/>
                  <w:marTop w:val="0"/>
                  <w:marBottom w:val="0"/>
                  <w:divBdr>
                    <w:top w:val="none" w:sz="0" w:space="0" w:color="auto"/>
                    <w:left w:val="none" w:sz="0" w:space="0" w:color="auto"/>
                    <w:bottom w:val="none" w:sz="0" w:space="0" w:color="auto"/>
                    <w:right w:val="none" w:sz="0" w:space="0" w:color="auto"/>
                  </w:divBdr>
                  <w:divsChild>
                    <w:div w:id="1254509019">
                      <w:marLeft w:val="0"/>
                      <w:marRight w:val="0"/>
                      <w:marTop w:val="0"/>
                      <w:marBottom w:val="0"/>
                      <w:divBdr>
                        <w:top w:val="none" w:sz="0" w:space="0" w:color="auto"/>
                        <w:left w:val="none" w:sz="0" w:space="0" w:color="auto"/>
                        <w:bottom w:val="none" w:sz="0" w:space="0" w:color="auto"/>
                        <w:right w:val="none" w:sz="0" w:space="0" w:color="auto"/>
                      </w:divBdr>
                    </w:div>
                  </w:divsChild>
                </w:div>
                <w:div w:id="1405108933">
                  <w:marLeft w:val="0"/>
                  <w:marRight w:val="0"/>
                  <w:marTop w:val="0"/>
                  <w:marBottom w:val="0"/>
                  <w:divBdr>
                    <w:top w:val="none" w:sz="0" w:space="0" w:color="auto"/>
                    <w:left w:val="none" w:sz="0" w:space="0" w:color="auto"/>
                    <w:bottom w:val="none" w:sz="0" w:space="0" w:color="auto"/>
                    <w:right w:val="none" w:sz="0" w:space="0" w:color="auto"/>
                  </w:divBdr>
                  <w:divsChild>
                    <w:div w:id="1499923355">
                      <w:marLeft w:val="0"/>
                      <w:marRight w:val="0"/>
                      <w:marTop w:val="0"/>
                      <w:marBottom w:val="0"/>
                      <w:divBdr>
                        <w:top w:val="none" w:sz="0" w:space="0" w:color="auto"/>
                        <w:left w:val="none" w:sz="0" w:space="0" w:color="auto"/>
                        <w:bottom w:val="none" w:sz="0" w:space="0" w:color="auto"/>
                        <w:right w:val="none" w:sz="0" w:space="0" w:color="auto"/>
                      </w:divBdr>
                    </w:div>
                  </w:divsChild>
                </w:div>
                <w:div w:id="277757812">
                  <w:marLeft w:val="0"/>
                  <w:marRight w:val="0"/>
                  <w:marTop w:val="0"/>
                  <w:marBottom w:val="0"/>
                  <w:divBdr>
                    <w:top w:val="none" w:sz="0" w:space="0" w:color="auto"/>
                    <w:left w:val="none" w:sz="0" w:space="0" w:color="auto"/>
                    <w:bottom w:val="none" w:sz="0" w:space="0" w:color="auto"/>
                    <w:right w:val="none" w:sz="0" w:space="0" w:color="auto"/>
                  </w:divBdr>
                  <w:divsChild>
                    <w:div w:id="675158198">
                      <w:marLeft w:val="0"/>
                      <w:marRight w:val="0"/>
                      <w:marTop w:val="0"/>
                      <w:marBottom w:val="0"/>
                      <w:divBdr>
                        <w:top w:val="none" w:sz="0" w:space="0" w:color="auto"/>
                        <w:left w:val="none" w:sz="0" w:space="0" w:color="auto"/>
                        <w:bottom w:val="none" w:sz="0" w:space="0" w:color="auto"/>
                        <w:right w:val="none" w:sz="0" w:space="0" w:color="auto"/>
                      </w:divBdr>
                    </w:div>
                  </w:divsChild>
                </w:div>
                <w:div w:id="1403798313">
                  <w:marLeft w:val="0"/>
                  <w:marRight w:val="0"/>
                  <w:marTop w:val="0"/>
                  <w:marBottom w:val="0"/>
                  <w:divBdr>
                    <w:top w:val="none" w:sz="0" w:space="0" w:color="auto"/>
                    <w:left w:val="none" w:sz="0" w:space="0" w:color="auto"/>
                    <w:bottom w:val="none" w:sz="0" w:space="0" w:color="auto"/>
                    <w:right w:val="none" w:sz="0" w:space="0" w:color="auto"/>
                  </w:divBdr>
                  <w:divsChild>
                    <w:div w:id="1601521991">
                      <w:marLeft w:val="0"/>
                      <w:marRight w:val="0"/>
                      <w:marTop w:val="0"/>
                      <w:marBottom w:val="0"/>
                      <w:divBdr>
                        <w:top w:val="none" w:sz="0" w:space="0" w:color="auto"/>
                        <w:left w:val="none" w:sz="0" w:space="0" w:color="auto"/>
                        <w:bottom w:val="none" w:sz="0" w:space="0" w:color="auto"/>
                        <w:right w:val="none" w:sz="0" w:space="0" w:color="auto"/>
                      </w:divBdr>
                    </w:div>
                  </w:divsChild>
                </w:div>
                <w:div w:id="10301544">
                  <w:marLeft w:val="0"/>
                  <w:marRight w:val="0"/>
                  <w:marTop w:val="0"/>
                  <w:marBottom w:val="0"/>
                  <w:divBdr>
                    <w:top w:val="none" w:sz="0" w:space="0" w:color="auto"/>
                    <w:left w:val="none" w:sz="0" w:space="0" w:color="auto"/>
                    <w:bottom w:val="none" w:sz="0" w:space="0" w:color="auto"/>
                    <w:right w:val="none" w:sz="0" w:space="0" w:color="auto"/>
                  </w:divBdr>
                  <w:divsChild>
                    <w:div w:id="299504645">
                      <w:marLeft w:val="0"/>
                      <w:marRight w:val="0"/>
                      <w:marTop w:val="0"/>
                      <w:marBottom w:val="0"/>
                      <w:divBdr>
                        <w:top w:val="none" w:sz="0" w:space="0" w:color="auto"/>
                        <w:left w:val="none" w:sz="0" w:space="0" w:color="auto"/>
                        <w:bottom w:val="none" w:sz="0" w:space="0" w:color="auto"/>
                        <w:right w:val="none" w:sz="0" w:space="0" w:color="auto"/>
                      </w:divBdr>
                    </w:div>
                  </w:divsChild>
                </w:div>
                <w:div w:id="1888562021">
                  <w:marLeft w:val="0"/>
                  <w:marRight w:val="0"/>
                  <w:marTop w:val="0"/>
                  <w:marBottom w:val="0"/>
                  <w:divBdr>
                    <w:top w:val="none" w:sz="0" w:space="0" w:color="auto"/>
                    <w:left w:val="none" w:sz="0" w:space="0" w:color="auto"/>
                    <w:bottom w:val="none" w:sz="0" w:space="0" w:color="auto"/>
                    <w:right w:val="none" w:sz="0" w:space="0" w:color="auto"/>
                  </w:divBdr>
                  <w:divsChild>
                    <w:div w:id="504052179">
                      <w:marLeft w:val="0"/>
                      <w:marRight w:val="0"/>
                      <w:marTop w:val="0"/>
                      <w:marBottom w:val="0"/>
                      <w:divBdr>
                        <w:top w:val="none" w:sz="0" w:space="0" w:color="auto"/>
                        <w:left w:val="none" w:sz="0" w:space="0" w:color="auto"/>
                        <w:bottom w:val="none" w:sz="0" w:space="0" w:color="auto"/>
                        <w:right w:val="none" w:sz="0" w:space="0" w:color="auto"/>
                      </w:divBdr>
                    </w:div>
                  </w:divsChild>
                </w:div>
                <w:div w:id="327757958">
                  <w:marLeft w:val="0"/>
                  <w:marRight w:val="0"/>
                  <w:marTop w:val="0"/>
                  <w:marBottom w:val="0"/>
                  <w:divBdr>
                    <w:top w:val="none" w:sz="0" w:space="0" w:color="auto"/>
                    <w:left w:val="none" w:sz="0" w:space="0" w:color="auto"/>
                    <w:bottom w:val="none" w:sz="0" w:space="0" w:color="auto"/>
                    <w:right w:val="none" w:sz="0" w:space="0" w:color="auto"/>
                  </w:divBdr>
                  <w:divsChild>
                    <w:div w:id="1752657778">
                      <w:marLeft w:val="0"/>
                      <w:marRight w:val="0"/>
                      <w:marTop w:val="0"/>
                      <w:marBottom w:val="0"/>
                      <w:divBdr>
                        <w:top w:val="none" w:sz="0" w:space="0" w:color="auto"/>
                        <w:left w:val="none" w:sz="0" w:space="0" w:color="auto"/>
                        <w:bottom w:val="none" w:sz="0" w:space="0" w:color="auto"/>
                        <w:right w:val="none" w:sz="0" w:space="0" w:color="auto"/>
                      </w:divBdr>
                    </w:div>
                  </w:divsChild>
                </w:div>
                <w:div w:id="509877625">
                  <w:marLeft w:val="0"/>
                  <w:marRight w:val="0"/>
                  <w:marTop w:val="0"/>
                  <w:marBottom w:val="0"/>
                  <w:divBdr>
                    <w:top w:val="none" w:sz="0" w:space="0" w:color="auto"/>
                    <w:left w:val="none" w:sz="0" w:space="0" w:color="auto"/>
                    <w:bottom w:val="none" w:sz="0" w:space="0" w:color="auto"/>
                    <w:right w:val="none" w:sz="0" w:space="0" w:color="auto"/>
                  </w:divBdr>
                  <w:divsChild>
                    <w:div w:id="453256842">
                      <w:marLeft w:val="0"/>
                      <w:marRight w:val="0"/>
                      <w:marTop w:val="0"/>
                      <w:marBottom w:val="0"/>
                      <w:divBdr>
                        <w:top w:val="none" w:sz="0" w:space="0" w:color="auto"/>
                        <w:left w:val="none" w:sz="0" w:space="0" w:color="auto"/>
                        <w:bottom w:val="none" w:sz="0" w:space="0" w:color="auto"/>
                        <w:right w:val="none" w:sz="0" w:space="0" w:color="auto"/>
                      </w:divBdr>
                    </w:div>
                  </w:divsChild>
                </w:div>
                <w:div w:id="1307971852">
                  <w:marLeft w:val="0"/>
                  <w:marRight w:val="0"/>
                  <w:marTop w:val="0"/>
                  <w:marBottom w:val="0"/>
                  <w:divBdr>
                    <w:top w:val="none" w:sz="0" w:space="0" w:color="auto"/>
                    <w:left w:val="none" w:sz="0" w:space="0" w:color="auto"/>
                    <w:bottom w:val="none" w:sz="0" w:space="0" w:color="auto"/>
                    <w:right w:val="none" w:sz="0" w:space="0" w:color="auto"/>
                  </w:divBdr>
                  <w:divsChild>
                    <w:div w:id="745031964">
                      <w:marLeft w:val="0"/>
                      <w:marRight w:val="0"/>
                      <w:marTop w:val="0"/>
                      <w:marBottom w:val="0"/>
                      <w:divBdr>
                        <w:top w:val="none" w:sz="0" w:space="0" w:color="auto"/>
                        <w:left w:val="none" w:sz="0" w:space="0" w:color="auto"/>
                        <w:bottom w:val="none" w:sz="0" w:space="0" w:color="auto"/>
                        <w:right w:val="none" w:sz="0" w:space="0" w:color="auto"/>
                      </w:divBdr>
                    </w:div>
                  </w:divsChild>
                </w:div>
                <w:div w:id="1249194519">
                  <w:marLeft w:val="0"/>
                  <w:marRight w:val="0"/>
                  <w:marTop w:val="0"/>
                  <w:marBottom w:val="0"/>
                  <w:divBdr>
                    <w:top w:val="none" w:sz="0" w:space="0" w:color="auto"/>
                    <w:left w:val="none" w:sz="0" w:space="0" w:color="auto"/>
                    <w:bottom w:val="none" w:sz="0" w:space="0" w:color="auto"/>
                    <w:right w:val="none" w:sz="0" w:space="0" w:color="auto"/>
                  </w:divBdr>
                  <w:divsChild>
                    <w:div w:id="2088112541">
                      <w:marLeft w:val="0"/>
                      <w:marRight w:val="0"/>
                      <w:marTop w:val="0"/>
                      <w:marBottom w:val="0"/>
                      <w:divBdr>
                        <w:top w:val="none" w:sz="0" w:space="0" w:color="auto"/>
                        <w:left w:val="none" w:sz="0" w:space="0" w:color="auto"/>
                        <w:bottom w:val="none" w:sz="0" w:space="0" w:color="auto"/>
                        <w:right w:val="none" w:sz="0" w:space="0" w:color="auto"/>
                      </w:divBdr>
                    </w:div>
                  </w:divsChild>
                </w:div>
                <w:div w:id="22947735">
                  <w:marLeft w:val="0"/>
                  <w:marRight w:val="0"/>
                  <w:marTop w:val="0"/>
                  <w:marBottom w:val="0"/>
                  <w:divBdr>
                    <w:top w:val="none" w:sz="0" w:space="0" w:color="auto"/>
                    <w:left w:val="none" w:sz="0" w:space="0" w:color="auto"/>
                    <w:bottom w:val="none" w:sz="0" w:space="0" w:color="auto"/>
                    <w:right w:val="none" w:sz="0" w:space="0" w:color="auto"/>
                  </w:divBdr>
                  <w:divsChild>
                    <w:div w:id="552232457">
                      <w:marLeft w:val="0"/>
                      <w:marRight w:val="0"/>
                      <w:marTop w:val="0"/>
                      <w:marBottom w:val="0"/>
                      <w:divBdr>
                        <w:top w:val="none" w:sz="0" w:space="0" w:color="auto"/>
                        <w:left w:val="none" w:sz="0" w:space="0" w:color="auto"/>
                        <w:bottom w:val="none" w:sz="0" w:space="0" w:color="auto"/>
                        <w:right w:val="none" w:sz="0" w:space="0" w:color="auto"/>
                      </w:divBdr>
                    </w:div>
                  </w:divsChild>
                </w:div>
                <w:div w:id="1978876528">
                  <w:marLeft w:val="0"/>
                  <w:marRight w:val="0"/>
                  <w:marTop w:val="0"/>
                  <w:marBottom w:val="0"/>
                  <w:divBdr>
                    <w:top w:val="none" w:sz="0" w:space="0" w:color="auto"/>
                    <w:left w:val="none" w:sz="0" w:space="0" w:color="auto"/>
                    <w:bottom w:val="none" w:sz="0" w:space="0" w:color="auto"/>
                    <w:right w:val="none" w:sz="0" w:space="0" w:color="auto"/>
                  </w:divBdr>
                  <w:divsChild>
                    <w:div w:id="1477644248">
                      <w:marLeft w:val="0"/>
                      <w:marRight w:val="0"/>
                      <w:marTop w:val="0"/>
                      <w:marBottom w:val="0"/>
                      <w:divBdr>
                        <w:top w:val="none" w:sz="0" w:space="0" w:color="auto"/>
                        <w:left w:val="none" w:sz="0" w:space="0" w:color="auto"/>
                        <w:bottom w:val="none" w:sz="0" w:space="0" w:color="auto"/>
                        <w:right w:val="none" w:sz="0" w:space="0" w:color="auto"/>
                      </w:divBdr>
                    </w:div>
                    <w:div w:id="1432774516">
                      <w:marLeft w:val="0"/>
                      <w:marRight w:val="0"/>
                      <w:marTop w:val="0"/>
                      <w:marBottom w:val="0"/>
                      <w:divBdr>
                        <w:top w:val="none" w:sz="0" w:space="0" w:color="auto"/>
                        <w:left w:val="none" w:sz="0" w:space="0" w:color="auto"/>
                        <w:bottom w:val="none" w:sz="0" w:space="0" w:color="auto"/>
                        <w:right w:val="none" w:sz="0" w:space="0" w:color="auto"/>
                      </w:divBdr>
                    </w:div>
                  </w:divsChild>
                </w:div>
                <w:div w:id="502665302">
                  <w:marLeft w:val="0"/>
                  <w:marRight w:val="0"/>
                  <w:marTop w:val="0"/>
                  <w:marBottom w:val="0"/>
                  <w:divBdr>
                    <w:top w:val="none" w:sz="0" w:space="0" w:color="auto"/>
                    <w:left w:val="none" w:sz="0" w:space="0" w:color="auto"/>
                    <w:bottom w:val="none" w:sz="0" w:space="0" w:color="auto"/>
                    <w:right w:val="none" w:sz="0" w:space="0" w:color="auto"/>
                  </w:divBdr>
                  <w:divsChild>
                    <w:div w:id="1461921385">
                      <w:marLeft w:val="0"/>
                      <w:marRight w:val="0"/>
                      <w:marTop w:val="0"/>
                      <w:marBottom w:val="0"/>
                      <w:divBdr>
                        <w:top w:val="none" w:sz="0" w:space="0" w:color="auto"/>
                        <w:left w:val="none" w:sz="0" w:space="0" w:color="auto"/>
                        <w:bottom w:val="none" w:sz="0" w:space="0" w:color="auto"/>
                        <w:right w:val="none" w:sz="0" w:space="0" w:color="auto"/>
                      </w:divBdr>
                    </w:div>
                  </w:divsChild>
                </w:div>
                <w:div w:id="1288779559">
                  <w:marLeft w:val="0"/>
                  <w:marRight w:val="0"/>
                  <w:marTop w:val="0"/>
                  <w:marBottom w:val="0"/>
                  <w:divBdr>
                    <w:top w:val="none" w:sz="0" w:space="0" w:color="auto"/>
                    <w:left w:val="none" w:sz="0" w:space="0" w:color="auto"/>
                    <w:bottom w:val="none" w:sz="0" w:space="0" w:color="auto"/>
                    <w:right w:val="none" w:sz="0" w:space="0" w:color="auto"/>
                  </w:divBdr>
                  <w:divsChild>
                    <w:div w:id="1142968114">
                      <w:marLeft w:val="0"/>
                      <w:marRight w:val="0"/>
                      <w:marTop w:val="0"/>
                      <w:marBottom w:val="0"/>
                      <w:divBdr>
                        <w:top w:val="none" w:sz="0" w:space="0" w:color="auto"/>
                        <w:left w:val="none" w:sz="0" w:space="0" w:color="auto"/>
                        <w:bottom w:val="none" w:sz="0" w:space="0" w:color="auto"/>
                        <w:right w:val="none" w:sz="0" w:space="0" w:color="auto"/>
                      </w:divBdr>
                    </w:div>
                  </w:divsChild>
                </w:div>
                <w:div w:id="2083332923">
                  <w:marLeft w:val="0"/>
                  <w:marRight w:val="0"/>
                  <w:marTop w:val="0"/>
                  <w:marBottom w:val="0"/>
                  <w:divBdr>
                    <w:top w:val="none" w:sz="0" w:space="0" w:color="auto"/>
                    <w:left w:val="none" w:sz="0" w:space="0" w:color="auto"/>
                    <w:bottom w:val="none" w:sz="0" w:space="0" w:color="auto"/>
                    <w:right w:val="none" w:sz="0" w:space="0" w:color="auto"/>
                  </w:divBdr>
                  <w:divsChild>
                    <w:div w:id="1515875309">
                      <w:marLeft w:val="0"/>
                      <w:marRight w:val="0"/>
                      <w:marTop w:val="0"/>
                      <w:marBottom w:val="0"/>
                      <w:divBdr>
                        <w:top w:val="none" w:sz="0" w:space="0" w:color="auto"/>
                        <w:left w:val="none" w:sz="0" w:space="0" w:color="auto"/>
                        <w:bottom w:val="none" w:sz="0" w:space="0" w:color="auto"/>
                        <w:right w:val="none" w:sz="0" w:space="0" w:color="auto"/>
                      </w:divBdr>
                    </w:div>
                    <w:div w:id="2108187388">
                      <w:marLeft w:val="0"/>
                      <w:marRight w:val="0"/>
                      <w:marTop w:val="0"/>
                      <w:marBottom w:val="0"/>
                      <w:divBdr>
                        <w:top w:val="none" w:sz="0" w:space="0" w:color="auto"/>
                        <w:left w:val="none" w:sz="0" w:space="0" w:color="auto"/>
                        <w:bottom w:val="none" w:sz="0" w:space="0" w:color="auto"/>
                        <w:right w:val="none" w:sz="0" w:space="0" w:color="auto"/>
                      </w:divBdr>
                    </w:div>
                  </w:divsChild>
                </w:div>
                <w:div w:id="459497614">
                  <w:marLeft w:val="0"/>
                  <w:marRight w:val="0"/>
                  <w:marTop w:val="0"/>
                  <w:marBottom w:val="0"/>
                  <w:divBdr>
                    <w:top w:val="none" w:sz="0" w:space="0" w:color="auto"/>
                    <w:left w:val="none" w:sz="0" w:space="0" w:color="auto"/>
                    <w:bottom w:val="none" w:sz="0" w:space="0" w:color="auto"/>
                    <w:right w:val="none" w:sz="0" w:space="0" w:color="auto"/>
                  </w:divBdr>
                  <w:divsChild>
                    <w:div w:id="740561588">
                      <w:marLeft w:val="0"/>
                      <w:marRight w:val="0"/>
                      <w:marTop w:val="0"/>
                      <w:marBottom w:val="0"/>
                      <w:divBdr>
                        <w:top w:val="none" w:sz="0" w:space="0" w:color="auto"/>
                        <w:left w:val="none" w:sz="0" w:space="0" w:color="auto"/>
                        <w:bottom w:val="none" w:sz="0" w:space="0" w:color="auto"/>
                        <w:right w:val="none" w:sz="0" w:space="0" w:color="auto"/>
                      </w:divBdr>
                    </w:div>
                  </w:divsChild>
                </w:div>
                <w:div w:id="1438331521">
                  <w:marLeft w:val="0"/>
                  <w:marRight w:val="0"/>
                  <w:marTop w:val="0"/>
                  <w:marBottom w:val="0"/>
                  <w:divBdr>
                    <w:top w:val="none" w:sz="0" w:space="0" w:color="auto"/>
                    <w:left w:val="none" w:sz="0" w:space="0" w:color="auto"/>
                    <w:bottom w:val="none" w:sz="0" w:space="0" w:color="auto"/>
                    <w:right w:val="none" w:sz="0" w:space="0" w:color="auto"/>
                  </w:divBdr>
                  <w:divsChild>
                    <w:div w:id="1521551283">
                      <w:marLeft w:val="0"/>
                      <w:marRight w:val="0"/>
                      <w:marTop w:val="0"/>
                      <w:marBottom w:val="0"/>
                      <w:divBdr>
                        <w:top w:val="none" w:sz="0" w:space="0" w:color="auto"/>
                        <w:left w:val="none" w:sz="0" w:space="0" w:color="auto"/>
                        <w:bottom w:val="none" w:sz="0" w:space="0" w:color="auto"/>
                        <w:right w:val="none" w:sz="0" w:space="0" w:color="auto"/>
                      </w:divBdr>
                    </w:div>
                  </w:divsChild>
                </w:div>
                <w:div w:id="943460310">
                  <w:marLeft w:val="0"/>
                  <w:marRight w:val="0"/>
                  <w:marTop w:val="0"/>
                  <w:marBottom w:val="0"/>
                  <w:divBdr>
                    <w:top w:val="none" w:sz="0" w:space="0" w:color="auto"/>
                    <w:left w:val="none" w:sz="0" w:space="0" w:color="auto"/>
                    <w:bottom w:val="none" w:sz="0" w:space="0" w:color="auto"/>
                    <w:right w:val="none" w:sz="0" w:space="0" w:color="auto"/>
                  </w:divBdr>
                  <w:divsChild>
                    <w:div w:id="570889758">
                      <w:marLeft w:val="0"/>
                      <w:marRight w:val="0"/>
                      <w:marTop w:val="0"/>
                      <w:marBottom w:val="0"/>
                      <w:divBdr>
                        <w:top w:val="none" w:sz="0" w:space="0" w:color="auto"/>
                        <w:left w:val="none" w:sz="0" w:space="0" w:color="auto"/>
                        <w:bottom w:val="none" w:sz="0" w:space="0" w:color="auto"/>
                        <w:right w:val="none" w:sz="0" w:space="0" w:color="auto"/>
                      </w:divBdr>
                    </w:div>
                    <w:div w:id="271321864">
                      <w:marLeft w:val="0"/>
                      <w:marRight w:val="0"/>
                      <w:marTop w:val="0"/>
                      <w:marBottom w:val="0"/>
                      <w:divBdr>
                        <w:top w:val="none" w:sz="0" w:space="0" w:color="auto"/>
                        <w:left w:val="none" w:sz="0" w:space="0" w:color="auto"/>
                        <w:bottom w:val="none" w:sz="0" w:space="0" w:color="auto"/>
                        <w:right w:val="none" w:sz="0" w:space="0" w:color="auto"/>
                      </w:divBdr>
                    </w:div>
                  </w:divsChild>
                </w:div>
                <w:div w:id="1654750030">
                  <w:marLeft w:val="0"/>
                  <w:marRight w:val="0"/>
                  <w:marTop w:val="0"/>
                  <w:marBottom w:val="0"/>
                  <w:divBdr>
                    <w:top w:val="none" w:sz="0" w:space="0" w:color="auto"/>
                    <w:left w:val="none" w:sz="0" w:space="0" w:color="auto"/>
                    <w:bottom w:val="none" w:sz="0" w:space="0" w:color="auto"/>
                    <w:right w:val="none" w:sz="0" w:space="0" w:color="auto"/>
                  </w:divBdr>
                  <w:divsChild>
                    <w:div w:id="211694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62929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96/fasebj.22.1_supplement.766.4" TargetMode="External"/><Relationship Id="rId18" Type="http://schemas.openxmlformats.org/officeDocument/2006/relationships/hyperlink" Target="https://www.jisc.ac.uk/" TargetMode="External"/><Relationship Id="rId26" Type="http://schemas.openxmlformats.org/officeDocument/2006/relationships/hyperlink" Target="https://www.heacademy.ac.uk/" TargetMode="External"/><Relationship Id="rId39" Type="http://schemas.openxmlformats.org/officeDocument/2006/relationships/image" Target="media/image5.emf"/><Relationship Id="rId21" Type="http://schemas.openxmlformats.org/officeDocument/2006/relationships/hyperlink" Target="https://www.officeforstudents.org.uk/" TargetMode="External"/><Relationship Id="rId34" Type="http://schemas.openxmlformats.org/officeDocument/2006/relationships/oleObject" Target="embeddings/oleObject1.bin"/><Relationship Id="rId42" Type="http://schemas.openxmlformats.org/officeDocument/2006/relationships/theme" Target="theme/theme1.xml"/><Relationship Id="rId7" Type="http://schemas.openxmlformats.org/officeDocument/2006/relationships/hyperlink" Target="https://jisc.potential.ly/signin" TargetMode="External"/><Relationship Id="rId2" Type="http://schemas.openxmlformats.org/officeDocument/2006/relationships/styles" Target="styles.xml"/><Relationship Id="rId16" Type="http://schemas.openxmlformats.org/officeDocument/2006/relationships/hyperlink" Target="https://doi.org/10.1371/journal.pone.0093328" TargetMode="External"/><Relationship Id="rId20" Type="http://schemas.openxmlformats.org/officeDocument/2006/relationships/hyperlink" Target="https://doi.org/10.21432/cjlt27573" TargetMode="External"/><Relationship Id="rId29" Type="http://schemas.openxmlformats.org/officeDocument/2006/relationships/hyperlink" Target="https://unesdoc.unesco.org"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vark-learn.com/the-vark-questionnaire/" TargetMode="External"/><Relationship Id="rId11" Type="http://schemas.openxmlformats.org/officeDocument/2006/relationships/hyperlink" Target="https://www.gov.uk/" TargetMode="External"/><Relationship Id="rId24" Type="http://schemas.openxmlformats.org/officeDocument/2006/relationships/hyperlink" Target="https://www.qaa.ac.uk" TargetMode="External"/><Relationship Id="rId32" Type="http://schemas.openxmlformats.org/officeDocument/2006/relationships/package" Target="embeddings/Microsoft_Word_Document.docx"/><Relationship Id="rId37" Type="http://schemas.openxmlformats.org/officeDocument/2006/relationships/image" Target="media/image4.emf"/><Relationship Id="rId40" Type="http://schemas.openxmlformats.org/officeDocument/2006/relationships/oleObject" Target="embeddings/oleObject3.bin"/><Relationship Id="rId5" Type="http://schemas.openxmlformats.org/officeDocument/2006/relationships/hyperlink" Target="https://www.mytimemanagement.com/time-management-survey.html" TargetMode="External"/><Relationship Id="rId15" Type="http://schemas.openxmlformats.org/officeDocument/2006/relationships/hyperlink" Target="http://www.hefce.ac.uk/" TargetMode="External"/><Relationship Id="rId23" Type="http://schemas.openxmlformats.org/officeDocument/2006/relationships/hyperlink" Target="https://www.qaa.ac.uk" TargetMode="External"/><Relationship Id="rId28" Type="http://schemas.openxmlformats.org/officeDocument/2006/relationships/hyperlink" Target="https://www.heacademy.ac.uk" TargetMode="External"/><Relationship Id="rId36" Type="http://schemas.openxmlformats.org/officeDocument/2006/relationships/package" Target="embeddings/Microsoft_Word_Document1.docx"/><Relationship Id="rId10" Type="http://schemas.openxmlformats.org/officeDocument/2006/relationships/hyperlink" Target="https://doi.org/10.1371/journal.pone.0310918" TargetMode="External"/><Relationship Id="rId19" Type="http://schemas.openxmlformats.org/officeDocument/2006/relationships/hyperlink" Target="https://doi.org/10.24059/olj.v13i1.1675" TargetMode="External"/><Relationship Id="rId31" Type="http://schemas.openxmlformats.org/officeDocument/2006/relationships/image" Target="media/image1.emf"/><Relationship Id="rId4" Type="http://schemas.openxmlformats.org/officeDocument/2006/relationships/webSettings" Target="webSettings.xml"/><Relationship Id="rId9" Type="http://schemas.openxmlformats.org/officeDocument/2006/relationships/hyperlink" Target="https://doi.org/10.1007/s12528-020-09266-8" TargetMode="External"/><Relationship Id="rId14" Type="http://schemas.openxmlformats.org/officeDocument/2006/relationships/hyperlink" Target="http://www.hefce.ac.uk/" TargetMode="External"/><Relationship Id="rId22" Type="http://schemas.openxmlformats.org/officeDocument/2006/relationships/hyperlink" Target="https://www.officeforstudents.org.uk/" TargetMode="External"/><Relationship Id="rId27" Type="http://schemas.openxmlformats.org/officeDocument/2006/relationships/hyperlink" Target="https://www.heacademy.ac.uk" TargetMode="External"/><Relationship Id="rId30" Type="http://schemas.openxmlformats.org/officeDocument/2006/relationships/hyperlink" Target="https://unesdoc.unesco.org" TargetMode="External"/><Relationship Id="rId35" Type="http://schemas.openxmlformats.org/officeDocument/2006/relationships/image" Target="media/image3.emf"/><Relationship Id="rId8" Type="http://schemas.openxmlformats.org/officeDocument/2006/relationships/hyperlink" Target="https://www.youtube.com/watch?v=S5c1susCPAE" TargetMode="External"/><Relationship Id="rId3" Type="http://schemas.openxmlformats.org/officeDocument/2006/relationships/settings" Target="settings.xml"/><Relationship Id="rId12" Type="http://schemas.openxmlformats.org/officeDocument/2006/relationships/hyperlink" Target="https://www.gov.uk/" TargetMode="External"/><Relationship Id="rId17" Type="http://schemas.openxmlformats.org/officeDocument/2006/relationships/hyperlink" Target="https://www.jisc.ac.uk/" TargetMode="External"/><Relationship Id="rId25" Type="http://schemas.openxmlformats.org/officeDocument/2006/relationships/hyperlink" Target="https://www.heacademy.ac.uk/" TargetMode="External"/><Relationship Id="rId33" Type="http://schemas.openxmlformats.org/officeDocument/2006/relationships/image" Target="media/image2.emf"/><Relationship Id="rId38" Type="http://schemas.openxmlformats.org/officeDocument/2006/relationships/oleObject" Target="embeddings/oleObject2.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3614</TotalTime>
  <Pages>48</Pages>
  <Words>13448</Words>
  <Characters>76657</Characters>
  <Application>Microsoft Office Word</Application>
  <DocSecurity>0</DocSecurity>
  <Lines>638</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Ffion Cumberpatch (1551691)</cp:lastModifiedBy>
  <cp:revision>6</cp:revision>
  <dcterms:created xsi:type="dcterms:W3CDTF">2025-01-08T08:25:00Z</dcterms:created>
  <dcterms:modified xsi:type="dcterms:W3CDTF">2025-01-10T22:38:00Z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d9ad3f5979867791c49e95edd40fc222232227e6c9c85f5f320c44c67fae1944</vt:lpwstr>
  </property>
</Properties>
</file>