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1417411" w:displacedByCustomXml="next"/>
    <w:bookmarkEnd w:id="0" w:displacedByCustomXml="next"/>
    <w:sdt>
      <w:sdtPr>
        <w:id w:val="1931771790"/>
        <w:docPartObj>
          <w:docPartGallery w:val="Cover Pages"/>
          <w:docPartUnique/>
        </w:docPartObj>
      </w:sdtPr>
      <w:sdtEndPr>
        <w:rPr>
          <w:rFonts w:eastAsiaTheme="minorEastAsia"/>
          <w:color w:val="4472C4" w:themeColor="accent1"/>
          <w:sz w:val="72"/>
          <w:szCs w:val="72"/>
          <w:lang w:val="en-US"/>
        </w:rPr>
      </w:sdtEndPr>
      <w:sdtContent>
        <w:p w14:paraId="357FBE3A" w14:textId="6E95A0B1" w:rsidR="00262D98" w:rsidRDefault="00262D98">
          <w:r>
            <w:rPr>
              <w:noProof/>
            </w:rPr>
            <mc:AlternateContent>
              <mc:Choice Requires="wpg">
                <w:drawing>
                  <wp:anchor distT="0" distB="0" distL="114300" distR="114300" simplePos="0" relativeHeight="251662336" behindDoc="0" locked="0" layoutInCell="1" allowOverlap="1" wp14:anchorId="00B1945C" wp14:editId="3795465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F8C09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ED7DB2F" wp14:editId="08A13DD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71082F" w14:textId="0E97CC88" w:rsidR="00262D98" w:rsidRDefault="00262D98" w:rsidP="006470A1">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ED7DB2F"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971082F" w14:textId="0E97CC88" w:rsidR="00262D98" w:rsidRDefault="00262D98" w:rsidP="006470A1">
                          <w:pPr>
                            <w:pStyle w:val="NoSpacing"/>
                            <w:rPr>
                              <w:color w:val="595959" w:themeColor="text1" w:themeTint="A6"/>
                              <w:sz w:val="20"/>
                              <w:szCs w:val="20"/>
                            </w:rPr>
                          </w:pPr>
                        </w:p>
                      </w:txbxContent>
                    </v:textbox>
                    <w10:wrap type="square" anchorx="page" anchory="page"/>
                  </v:shape>
                </w:pict>
              </mc:Fallback>
            </mc:AlternateContent>
          </w:r>
        </w:p>
        <w:p w14:paraId="4898A4AE" w14:textId="4C69D1A7" w:rsidR="00262D98" w:rsidRDefault="00693DCA">
          <w:pPr>
            <w:rPr>
              <w:rFonts w:eastAsiaTheme="minorEastAsia"/>
              <w:color w:val="4472C4" w:themeColor="accent1"/>
              <w:sz w:val="72"/>
              <w:szCs w:val="72"/>
              <w:lang w:val="en-US"/>
            </w:rPr>
          </w:pPr>
        </w:p>
      </w:sdtContent>
    </w:sdt>
    <w:p w14:paraId="575044E3" w14:textId="3F8CC412" w:rsidR="00262D98" w:rsidRDefault="00262D98" w:rsidP="00054637">
      <w:pPr>
        <w:jc w:val="center"/>
      </w:pPr>
      <w:r>
        <w:rPr>
          <w:noProof/>
        </w:rPr>
        <w:drawing>
          <wp:inline distT="0" distB="0" distL="0" distR="0" wp14:anchorId="662D9728" wp14:editId="49987F61">
            <wp:extent cx="4947590" cy="2954956"/>
            <wp:effectExtent l="0" t="0" r="5715"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rotWithShape="1">
                    <a:blip r:embed="rId11">
                      <a:extLst>
                        <a:ext uri="{28A0092B-C50C-407E-A947-70E740481C1C}">
                          <a14:useLocalDpi xmlns:a14="http://schemas.microsoft.com/office/drawing/2010/main" val="0"/>
                        </a:ext>
                      </a:extLst>
                    </a:blip>
                    <a:srcRect t="18778" b="22161"/>
                    <a:stretch/>
                  </pic:blipFill>
                  <pic:spPr bwMode="auto">
                    <a:xfrm>
                      <a:off x="0" y="0"/>
                      <a:ext cx="4989868" cy="2980206"/>
                    </a:xfrm>
                    <a:prstGeom prst="rect">
                      <a:avLst/>
                    </a:prstGeom>
                    <a:noFill/>
                    <a:ln>
                      <a:noFill/>
                    </a:ln>
                    <a:extLst>
                      <a:ext uri="{53640926-AAD7-44D8-BBD7-CCE9431645EC}">
                        <a14:shadowObscured xmlns:a14="http://schemas.microsoft.com/office/drawing/2010/main"/>
                      </a:ext>
                    </a:extLst>
                  </pic:spPr>
                </pic:pic>
              </a:graphicData>
            </a:graphic>
          </wp:inline>
        </w:drawing>
      </w:r>
    </w:p>
    <w:p w14:paraId="7BD9912D" w14:textId="11CA432B" w:rsidR="00262D98" w:rsidRDefault="00262D98" w:rsidP="00054637"/>
    <w:p w14:paraId="6E057F16" w14:textId="0817A1D5" w:rsidR="00262D98" w:rsidRDefault="00262D98" w:rsidP="00262D98">
      <w:pPr>
        <w:jc w:val="center"/>
      </w:pPr>
    </w:p>
    <w:p w14:paraId="0A67A4DA" w14:textId="6703F3D5" w:rsidR="00262D98" w:rsidRDefault="00262D98" w:rsidP="00262D98">
      <w:pPr>
        <w:jc w:val="center"/>
      </w:pPr>
    </w:p>
    <w:p w14:paraId="436B1240" w14:textId="2E6167E4" w:rsidR="00262D98" w:rsidRDefault="00262D98" w:rsidP="00262D98">
      <w:pPr>
        <w:jc w:val="center"/>
      </w:pPr>
    </w:p>
    <w:p w14:paraId="2F0DE1E7" w14:textId="69DB6852" w:rsidR="00262D98" w:rsidRDefault="006470A1" w:rsidP="00262D98">
      <w:pPr>
        <w:jc w:val="center"/>
      </w:pPr>
      <w:r>
        <w:rPr>
          <w:noProof/>
        </w:rPr>
        <mc:AlternateContent>
          <mc:Choice Requires="wps">
            <w:drawing>
              <wp:anchor distT="0" distB="0" distL="114300" distR="114300" simplePos="0" relativeHeight="251659264" behindDoc="0" locked="0" layoutInCell="1" allowOverlap="1" wp14:anchorId="7C915F04" wp14:editId="52EE673E">
                <wp:simplePos x="0" y="0"/>
                <wp:positionH relativeFrom="margin">
                  <wp:posOffset>495300</wp:posOffset>
                </wp:positionH>
                <wp:positionV relativeFrom="page">
                  <wp:posOffset>6120130</wp:posOffset>
                </wp:positionV>
                <wp:extent cx="5867400" cy="18764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5867400" cy="1876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3CFEA" w14:textId="4F819966" w:rsidR="00262D98" w:rsidRPr="00262D98" w:rsidRDefault="00693DCA" w:rsidP="006470A1">
                            <w:pPr>
                              <w:jc w:val="right"/>
                              <w:rPr>
                                <w:b/>
                                <w:bCs/>
                                <w:color w:val="4472C4" w:themeColor="accent1"/>
                                <w:sz w:val="96"/>
                                <w:szCs w:val="96"/>
                              </w:rPr>
                            </w:pPr>
                            <w:sdt>
                              <w:sdtPr>
                                <w:rPr>
                                  <w:b/>
                                  <w:bC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26FF4">
                                  <w:rPr>
                                    <w:b/>
                                    <w:bCs/>
                                    <w:sz w:val="36"/>
                                    <w:szCs w:val="36"/>
                                  </w:rPr>
                                  <w:t xml:space="preserve">Management and </w:t>
                                </w:r>
                                <w:r w:rsidR="00AB1FF2">
                                  <w:rPr>
                                    <w:b/>
                                    <w:bCs/>
                                    <w:sz w:val="36"/>
                                    <w:szCs w:val="36"/>
                                  </w:rPr>
                                  <w:t>Q</w:t>
                                </w:r>
                                <w:r w:rsidR="00826FF4">
                                  <w:rPr>
                                    <w:b/>
                                    <w:bCs/>
                                    <w:sz w:val="36"/>
                                    <w:szCs w:val="36"/>
                                  </w:rPr>
                                  <w:t>uality Management in Construction</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A5BF981" w14:textId="2EE19796" w:rsidR="00262D98" w:rsidRPr="00262D98" w:rsidRDefault="00262D98" w:rsidP="006470A1">
                                <w:pPr>
                                  <w:jc w:val="right"/>
                                  <w:rPr>
                                    <w:b/>
                                    <w:bCs/>
                                    <w:smallCaps/>
                                    <w:color w:val="404040" w:themeColor="text1" w:themeTint="BF"/>
                                    <w:sz w:val="36"/>
                                    <w:szCs w:val="36"/>
                                  </w:rPr>
                                </w:pPr>
                                <w:r w:rsidRPr="00262D98">
                                  <w:rPr>
                                    <w:b/>
                                    <w:bCs/>
                                    <w:color w:val="404040" w:themeColor="text1" w:themeTint="BF"/>
                                    <w:sz w:val="36"/>
                                    <w:szCs w:val="36"/>
                                  </w:rPr>
                                  <w:t>ACBA500</w:t>
                                </w:r>
                                <w:r w:rsidR="00826FF4">
                                  <w:rPr>
                                    <w:b/>
                                    <w:bCs/>
                                    <w:color w:val="404040" w:themeColor="text1" w:themeTint="BF"/>
                                    <w:sz w:val="36"/>
                                    <w:szCs w:val="36"/>
                                  </w:rPr>
                                  <w:t>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915F04" id="Text Box 154" o:spid="_x0000_s1027" type="#_x0000_t202" style="position:absolute;left:0;text-align:left;margin-left:39pt;margin-top:481.9pt;width:462pt;height:14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" filled="f" stroked="f" strokeweight=".5pt">
                <v:textbox inset="126pt,0,54pt,0">
                  <w:txbxContent>
                    <w:p w14:paraId="1053CFEA" w14:textId="4F819966" w:rsidR="00262D98" w:rsidRPr="00262D98" w:rsidRDefault="00693DCA" w:rsidP="006470A1">
                      <w:pPr>
                        <w:jc w:val="right"/>
                        <w:rPr>
                          <w:b/>
                          <w:bCs/>
                          <w:color w:val="4472C4" w:themeColor="accent1"/>
                          <w:sz w:val="96"/>
                          <w:szCs w:val="96"/>
                        </w:rPr>
                      </w:pPr>
                      <w:sdt>
                        <w:sdtPr>
                          <w:rPr>
                            <w:b/>
                            <w:bC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26FF4">
                            <w:rPr>
                              <w:b/>
                              <w:bCs/>
                              <w:sz w:val="36"/>
                              <w:szCs w:val="36"/>
                            </w:rPr>
                            <w:t xml:space="preserve">Management and </w:t>
                          </w:r>
                          <w:r w:rsidR="00AB1FF2">
                            <w:rPr>
                              <w:b/>
                              <w:bCs/>
                              <w:sz w:val="36"/>
                              <w:szCs w:val="36"/>
                            </w:rPr>
                            <w:t>Q</w:t>
                          </w:r>
                          <w:r w:rsidR="00826FF4">
                            <w:rPr>
                              <w:b/>
                              <w:bCs/>
                              <w:sz w:val="36"/>
                              <w:szCs w:val="36"/>
                            </w:rPr>
                            <w:t>uality Management in Construction</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A5BF981" w14:textId="2EE19796" w:rsidR="00262D98" w:rsidRPr="00262D98" w:rsidRDefault="00262D98" w:rsidP="006470A1">
                          <w:pPr>
                            <w:jc w:val="right"/>
                            <w:rPr>
                              <w:b/>
                              <w:bCs/>
                              <w:smallCaps/>
                              <w:color w:val="404040" w:themeColor="text1" w:themeTint="BF"/>
                              <w:sz w:val="36"/>
                              <w:szCs w:val="36"/>
                            </w:rPr>
                          </w:pPr>
                          <w:r w:rsidRPr="00262D98">
                            <w:rPr>
                              <w:b/>
                              <w:bCs/>
                              <w:color w:val="404040" w:themeColor="text1" w:themeTint="BF"/>
                              <w:sz w:val="36"/>
                              <w:szCs w:val="36"/>
                            </w:rPr>
                            <w:t>ACBA500</w:t>
                          </w:r>
                          <w:r w:rsidR="00826FF4">
                            <w:rPr>
                              <w:b/>
                              <w:bCs/>
                              <w:color w:val="404040" w:themeColor="text1" w:themeTint="BF"/>
                              <w:sz w:val="36"/>
                              <w:szCs w:val="36"/>
                            </w:rPr>
                            <w:t>1</w:t>
                          </w:r>
                        </w:p>
                      </w:sdtContent>
                    </w:sdt>
                  </w:txbxContent>
                </v:textbox>
                <w10:wrap type="square" anchorx="margin" anchory="page"/>
              </v:shape>
            </w:pict>
          </mc:Fallback>
        </mc:AlternateContent>
      </w:r>
      <w:r w:rsidR="00054637">
        <w:rPr>
          <w:noProof/>
        </w:rPr>
        <mc:AlternateContent>
          <mc:Choice Requires="wps">
            <w:drawing>
              <wp:anchor distT="0" distB="0" distL="114300" distR="114300" simplePos="0" relativeHeight="251660288" behindDoc="0" locked="0" layoutInCell="1" allowOverlap="1" wp14:anchorId="74B95FC9" wp14:editId="2422A0B6">
                <wp:simplePos x="0" y="0"/>
                <wp:positionH relativeFrom="margin">
                  <wp:posOffset>1866900</wp:posOffset>
                </wp:positionH>
                <wp:positionV relativeFrom="page">
                  <wp:posOffset>7935595</wp:posOffset>
                </wp:positionV>
                <wp:extent cx="4528820" cy="1481455"/>
                <wp:effectExtent l="0" t="0" r="0" b="4445"/>
                <wp:wrapSquare wrapText="bothSides"/>
                <wp:docPr id="152" name="Text Box 152"/>
                <wp:cNvGraphicFramePr/>
                <a:graphic xmlns:a="http://schemas.openxmlformats.org/drawingml/2006/main">
                  <a:graphicData uri="http://schemas.microsoft.com/office/word/2010/wordprocessingShape">
                    <wps:wsp>
                      <wps:cNvSpPr txBox="1"/>
                      <wps:spPr>
                        <a:xfrm>
                          <a:off x="0" y="0"/>
                          <a:ext cx="4528820" cy="14814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E91011" w14:textId="0A2AAB39" w:rsidR="00262D98" w:rsidRPr="00262D98" w:rsidRDefault="00262D98">
                                <w:pPr>
                                  <w:pStyle w:val="NoSpacing"/>
                                  <w:jc w:val="right"/>
                                  <w:rPr>
                                    <w:b/>
                                    <w:bCs/>
                                    <w:color w:val="595959" w:themeColor="text1" w:themeTint="A6"/>
                                    <w:sz w:val="36"/>
                                    <w:szCs w:val="36"/>
                                  </w:rPr>
                                </w:pPr>
                                <w:r w:rsidRPr="00262D98">
                                  <w:rPr>
                                    <w:b/>
                                    <w:bCs/>
                                    <w:color w:val="595959" w:themeColor="text1" w:themeTint="A6"/>
                                    <w:sz w:val="36"/>
                                    <w:szCs w:val="36"/>
                                  </w:rPr>
                                  <w:t>Kamran Davies</w:t>
                                </w:r>
                              </w:p>
                            </w:sdtContent>
                          </w:sdt>
                          <w:p w14:paraId="511A4FF0" w14:textId="034DDCC0" w:rsidR="00262D98" w:rsidRPr="00262D98" w:rsidRDefault="00693DCA">
                            <w:pPr>
                              <w:pStyle w:val="NoSpacing"/>
                              <w:jc w:val="right"/>
                              <w:rPr>
                                <w:b/>
                                <w:bCs/>
                                <w:color w:val="595959" w:themeColor="text1" w:themeTint="A6"/>
                              </w:rPr>
                            </w:pPr>
                            <w:sdt>
                              <w:sdtPr>
                                <w:rPr>
                                  <w:b/>
                                  <w:bCs/>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262D98" w:rsidRPr="00262D98">
                                  <w:rPr>
                                    <w:b/>
                                    <w:bCs/>
                                    <w:color w:val="595959" w:themeColor="text1" w:themeTint="A6"/>
                                  </w:rPr>
                                  <w:t>2014508@student.uwtsd.ac.uk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B95FC9" id="Text Box 152" o:spid="_x0000_s1028" type="#_x0000_t202" style="position:absolute;left:0;text-align:left;margin-left:147pt;margin-top:624.85pt;width:356.6pt;height:116.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" filled="f" stroked="f" strokeweight=".5pt">
                <v:textbox inset="126pt,0,54pt,0">
                  <w:txbxContent>
                    <w:sdt>
                      <w:sdtPr>
                        <w:rPr>
                          <w:b/>
                          <w:bCs/>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E91011" w14:textId="0A2AAB39" w:rsidR="00262D98" w:rsidRPr="00262D98" w:rsidRDefault="00262D98">
                          <w:pPr>
                            <w:pStyle w:val="NoSpacing"/>
                            <w:jc w:val="right"/>
                            <w:rPr>
                              <w:b/>
                              <w:bCs/>
                              <w:color w:val="595959" w:themeColor="text1" w:themeTint="A6"/>
                              <w:sz w:val="36"/>
                              <w:szCs w:val="36"/>
                            </w:rPr>
                          </w:pPr>
                          <w:r w:rsidRPr="00262D98">
                            <w:rPr>
                              <w:b/>
                              <w:bCs/>
                              <w:color w:val="595959" w:themeColor="text1" w:themeTint="A6"/>
                              <w:sz w:val="36"/>
                              <w:szCs w:val="36"/>
                            </w:rPr>
                            <w:t>Kamran Davies</w:t>
                          </w:r>
                        </w:p>
                      </w:sdtContent>
                    </w:sdt>
                    <w:p w14:paraId="511A4FF0" w14:textId="034DDCC0" w:rsidR="00262D98" w:rsidRPr="00262D98" w:rsidRDefault="00693DCA">
                      <w:pPr>
                        <w:pStyle w:val="NoSpacing"/>
                        <w:jc w:val="right"/>
                        <w:rPr>
                          <w:b/>
                          <w:bCs/>
                          <w:color w:val="595959" w:themeColor="text1" w:themeTint="A6"/>
                        </w:rPr>
                      </w:pPr>
                      <w:sdt>
                        <w:sdtPr>
                          <w:rPr>
                            <w:b/>
                            <w:bCs/>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262D98" w:rsidRPr="00262D98">
                            <w:rPr>
                              <w:b/>
                              <w:bCs/>
                              <w:color w:val="595959" w:themeColor="text1" w:themeTint="A6"/>
                            </w:rPr>
                            <w:t>2014508@student.uwtsd.ac.uk</w:t>
                          </w:r>
                        </w:sdtContent>
                      </w:sdt>
                    </w:p>
                  </w:txbxContent>
                </v:textbox>
                <w10:wrap type="square" anchorx="margin" anchory="page"/>
              </v:shape>
            </w:pict>
          </mc:Fallback>
        </mc:AlternateContent>
      </w:r>
    </w:p>
    <w:p w14:paraId="2FCF28E6" w14:textId="3BCAFF1F" w:rsidR="00262D98" w:rsidRDefault="00262D98" w:rsidP="00262D98"/>
    <w:p w14:paraId="0C3690C3" w14:textId="77777777" w:rsidR="00054637" w:rsidRDefault="00054637" w:rsidP="00262D98"/>
    <w:p w14:paraId="5DDA7024" w14:textId="77777777" w:rsidR="00054637" w:rsidRDefault="00054637" w:rsidP="00262D98"/>
    <w:p w14:paraId="2AF18226" w14:textId="77777777" w:rsidR="00054637" w:rsidRDefault="00054637" w:rsidP="00262D98"/>
    <w:p w14:paraId="6530EFD9" w14:textId="77777777" w:rsidR="006470A1" w:rsidRDefault="006470A1" w:rsidP="00262D98"/>
    <w:p w14:paraId="1FB5D425" w14:textId="77777777" w:rsidR="006470A1" w:rsidRDefault="006470A1" w:rsidP="00262D98"/>
    <w:p w14:paraId="76E150CE" w14:textId="77777777" w:rsidR="006470A1" w:rsidRDefault="006470A1" w:rsidP="00262D98"/>
    <w:p w14:paraId="5B274EEE" w14:textId="77777777" w:rsidR="006470A1" w:rsidRDefault="006470A1" w:rsidP="00262D98"/>
    <w:p w14:paraId="78102A26" w14:textId="77777777" w:rsidR="006470A1" w:rsidRDefault="006470A1" w:rsidP="00262D98"/>
    <w:p w14:paraId="41781C94" w14:textId="77777777" w:rsidR="006470A1" w:rsidRDefault="006470A1" w:rsidP="00262D98"/>
    <w:p w14:paraId="22C4A8C4" w14:textId="77777777" w:rsidR="006470A1" w:rsidRDefault="006470A1" w:rsidP="00262D98"/>
    <w:p w14:paraId="0F6E15A6" w14:textId="77777777" w:rsidR="006470A1" w:rsidRDefault="006470A1" w:rsidP="00262D98"/>
    <w:sdt>
      <w:sdtPr>
        <w:id w:val="-85033657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A221FFD" w14:textId="7EB7A7AE" w:rsidR="00A21EB3" w:rsidRDefault="00A21EB3">
          <w:pPr>
            <w:pStyle w:val="TOCHeading"/>
          </w:pPr>
          <w:r>
            <w:t>Table of Contents</w:t>
          </w:r>
        </w:p>
        <w:p w14:paraId="4E247246" w14:textId="6A7B6E7A" w:rsidR="000B733E" w:rsidRDefault="00A21EB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1830411" w:history="1">
            <w:r w:rsidR="000B733E" w:rsidRPr="00141898">
              <w:rPr>
                <w:rStyle w:val="Hyperlink"/>
                <w:rFonts w:cstheme="minorHAnsi"/>
                <w:noProof/>
              </w:rPr>
              <w:t>1.</w:t>
            </w:r>
            <w:r w:rsidR="000B733E">
              <w:rPr>
                <w:rFonts w:eastAsiaTheme="minorEastAsia"/>
                <w:noProof/>
                <w:lang w:eastAsia="en-GB"/>
              </w:rPr>
              <w:tab/>
            </w:r>
            <w:r w:rsidR="000B733E" w:rsidRPr="00141898">
              <w:rPr>
                <w:rStyle w:val="Hyperlink"/>
                <w:rFonts w:cstheme="minorHAnsi"/>
                <w:noProof/>
              </w:rPr>
              <w:t>Introduction</w:t>
            </w:r>
            <w:r w:rsidR="000B733E">
              <w:rPr>
                <w:noProof/>
                <w:webHidden/>
              </w:rPr>
              <w:tab/>
            </w:r>
            <w:r w:rsidR="000B733E">
              <w:rPr>
                <w:noProof/>
                <w:webHidden/>
              </w:rPr>
              <w:fldChar w:fldCharType="begin"/>
            </w:r>
            <w:r w:rsidR="000B733E">
              <w:rPr>
                <w:noProof/>
                <w:webHidden/>
              </w:rPr>
              <w:instrText xml:space="preserve"> PAGEREF _Toc121830411 \h </w:instrText>
            </w:r>
            <w:r w:rsidR="000B733E">
              <w:rPr>
                <w:noProof/>
                <w:webHidden/>
              </w:rPr>
            </w:r>
            <w:r w:rsidR="000B733E">
              <w:rPr>
                <w:noProof/>
                <w:webHidden/>
              </w:rPr>
              <w:fldChar w:fldCharType="separate"/>
            </w:r>
            <w:r w:rsidR="000B733E">
              <w:rPr>
                <w:noProof/>
                <w:webHidden/>
              </w:rPr>
              <w:t>1</w:t>
            </w:r>
            <w:r w:rsidR="000B733E">
              <w:rPr>
                <w:noProof/>
                <w:webHidden/>
              </w:rPr>
              <w:fldChar w:fldCharType="end"/>
            </w:r>
          </w:hyperlink>
        </w:p>
        <w:p w14:paraId="6740C2B1" w14:textId="5756387A" w:rsidR="000B733E" w:rsidRDefault="000B733E">
          <w:pPr>
            <w:pStyle w:val="TOC1"/>
            <w:tabs>
              <w:tab w:val="left" w:pos="440"/>
              <w:tab w:val="right" w:leader="dot" w:pos="9016"/>
            </w:tabs>
            <w:rPr>
              <w:rFonts w:eastAsiaTheme="minorEastAsia"/>
              <w:noProof/>
              <w:lang w:eastAsia="en-GB"/>
            </w:rPr>
          </w:pPr>
          <w:hyperlink w:anchor="_Toc121830412" w:history="1">
            <w:r w:rsidRPr="00141898">
              <w:rPr>
                <w:rStyle w:val="Hyperlink"/>
                <w:rFonts w:cstheme="minorHAnsi"/>
                <w:noProof/>
              </w:rPr>
              <w:t>2.</w:t>
            </w:r>
            <w:r>
              <w:rPr>
                <w:rFonts w:eastAsiaTheme="minorEastAsia"/>
                <w:noProof/>
                <w:lang w:eastAsia="en-GB"/>
              </w:rPr>
              <w:tab/>
            </w:r>
            <w:r w:rsidRPr="00141898">
              <w:rPr>
                <w:rStyle w:val="Hyperlink"/>
                <w:rFonts w:cstheme="minorHAnsi"/>
                <w:noProof/>
              </w:rPr>
              <w:t>Method of Findings</w:t>
            </w:r>
            <w:r>
              <w:rPr>
                <w:noProof/>
                <w:webHidden/>
              </w:rPr>
              <w:tab/>
            </w:r>
            <w:r>
              <w:rPr>
                <w:noProof/>
                <w:webHidden/>
              </w:rPr>
              <w:fldChar w:fldCharType="begin"/>
            </w:r>
            <w:r>
              <w:rPr>
                <w:noProof/>
                <w:webHidden/>
              </w:rPr>
              <w:instrText xml:space="preserve"> PAGEREF _Toc121830412 \h </w:instrText>
            </w:r>
            <w:r>
              <w:rPr>
                <w:noProof/>
                <w:webHidden/>
              </w:rPr>
            </w:r>
            <w:r>
              <w:rPr>
                <w:noProof/>
                <w:webHidden/>
              </w:rPr>
              <w:fldChar w:fldCharType="separate"/>
            </w:r>
            <w:r>
              <w:rPr>
                <w:noProof/>
                <w:webHidden/>
              </w:rPr>
              <w:t>1</w:t>
            </w:r>
            <w:r>
              <w:rPr>
                <w:noProof/>
                <w:webHidden/>
              </w:rPr>
              <w:fldChar w:fldCharType="end"/>
            </w:r>
          </w:hyperlink>
        </w:p>
        <w:p w14:paraId="3A79E348" w14:textId="6E44DEF8" w:rsidR="000B733E" w:rsidRDefault="000B733E">
          <w:pPr>
            <w:pStyle w:val="TOC1"/>
            <w:tabs>
              <w:tab w:val="left" w:pos="440"/>
              <w:tab w:val="right" w:leader="dot" w:pos="9016"/>
            </w:tabs>
            <w:rPr>
              <w:rFonts w:eastAsiaTheme="minorEastAsia"/>
              <w:noProof/>
              <w:lang w:eastAsia="en-GB"/>
            </w:rPr>
          </w:pPr>
          <w:hyperlink w:anchor="_Toc121830413" w:history="1">
            <w:r w:rsidRPr="00141898">
              <w:rPr>
                <w:rStyle w:val="Hyperlink"/>
                <w:rFonts w:cstheme="minorHAnsi"/>
                <w:noProof/>
              </w:rPr>
              <w:t>3.</w:t>
            </w:r>
            <w:r>
              <w:rPr>
                <w:rFonts w:eastAsiaTheme="minorEastAsia"/>
                <w:noProof/>
                <w:lang w:eastAsia="en-GB"/>
              </w:rPr>
              <w:tab/>
            </w:r>
            <w:r w:rsidRPr="00141898">
              <w:rPr>
                <w:rStyle w:val="Hyperlink"/>
                <w:rFonts w:cstheme="minorHAnsi"/>
                <w:noProof/>
              </w:rPr>
              <w:t>The Meaning of Quality</w:t>
            </w:r>
            <w:r>
              <w:rPr>
                <w:noProof/>
                <w:webHidden/>
              </w:rPr>
              <w:tab/>
            </w:r>
            <w:r>
              <w:rPr>
                <w:noProof/>
                <w:webHidden/>
              </w:rPr>
              <w:fldChar w:fldCharType="begin"/>
            </w:r>
            <w:r>
              <w:rPr>
                <w:noProof/>
                <w:webHidden/>
              </w:rPr>
              <w:instrText xml:space="preserve"> PAGEREF _Toc121830413 \h </w:instrText>
            </w:r>
            <w:r>
              <w:rPr>
                <w:noProof/>
                <w:webHidden/>
              </w:rPr>
            </w:r>
            <w:r>
              <w:rPr>
                <w:noProof/>
                <w:webHidden/>
              </w:rPr>
              <w:fldChar w:fldCharType="separate"/>
            </w:r>
            <w:r>
              <w:rPr>
                <w:noProof/>
                <w:webHidden/>
              </w:rPr>
              <w:t>1</w:t>
            </w:r>
            <w:r>
              <w:rPr>
                <w:noProof/>
                <w:webHidden/>
              </w:rPr>
              <w:fldChar w:fldCharType="end"/>
            </w:r>
          </w:hyperlink>
        </w:p>
        <w:p w14:paraId="711118F8" w14:textId="781285C4" w:rsidR="000B733E" w:rsidRDefault="000B733E">
          <w:pPr>
            <w:pStyle w:val="TOC1"/>
            <w:tabs>
              <w:tab w:val="left" w:pos="440"/>
              <w:tab w:val="right" w:leader="dot" w:pos="9016"/>
            </w:tabs>
            <w:rPr>
              <w:rFonts w:eastAsiaTheme="minorEastAsia"/>
              <w:noProof/>
              <w:lang w:eastAsia="en-GB"/>
            </w:rPr>
          </w:pPr>
          <w:hyperlink w:anchor="_Toc121830414" w:history="1">
            <w:r w:rsidRPr="00141898">
              <w:rPr>
                <w:rStyle w:val="Hyperlink"/>
                <w:rFonts w:cstheme="minorHAnsi"/>
                <w:noProof/>
              </w:rPr>
              <w:t>4.</w:t>
            </w:r>
            <w:r>
              <w:rPr>
                <w:rFonts w:eastAsiaTheme="minorEastAsia"/>
                <w:noProof/>
                <w:lang w:eastAsia="en-GB"/>
              </w:rPr>
              <w:tab/>
            </w:r>
            <w:r w:rsidRPr="00141898">
              <w:rPr>
                <w:rStyle w:val="Hyperlink"/>
                <w:rFonts w:cstheme="minorHAnsi"/>
                <w:noProof/>
              </w:rPr>
              <w:t>Results</w:t>
            </w:r>
            <w:r>
              <w:rPr>
                <w:noProof/>
                <w:webHidden/>
              </w:rPr>
              <w:tab/>
            </w:r>
            <w:r>
              <w:rPr>
                <w:noProof/>
                <w:webHidden/>
              </w:rPr>
              <w:fldChar w:fldCharType="begin"/>
            </w:r>
            <w:r>
              <w:rPr>
                <w:noProof/>
                <w:webHidden/>
              </w:rPr>
              <w:instrText xml:space="preserve"> PAGEREF _Toc121830414 \h </w:instrText>
            </w:r>
            <w:r>
              <w:rPr>
                <w:noProof/>
                <w:webHidden/>
              </w:rPr>
            </w:r>
            <w:r>
              <w:rPr>
                <w:noProof/>
                <w:webHidden/>
              </w:rPr>
              <w:fldChar w:fldCharType="separate"/>
            </w:r>
            <w:r>
              <w:rPr>
                <w:noProof/>
                <w:webHidden/>
              </w:rPr>
              <w:t>2</w:t>
            </w:r>
            <w:r>
              <w:rPr>
                <w:noProof/>
                <w:webHidden/>
              </w:rPr>
              <w:fldChar w:fldCharType="end"/>
            </w:r>
          </w:hyperlink>
        </w:p>
        <w:p w14:paraId="37F7DDCD" w14:textId="347E8CA7" w:rsidR="000B733E" w:rsidRDefault="000B733E">
          <w:pPr>
            <w:pStyle w:val="TOC2"/>
            <w:tabs>
              <w:tab w:val="left" w:pos="880"/>
              <w:tab w:val="right" w:leader="dot" w:pos="9016"/>
            </w:tabs>
            <w:rPr>
              <w:rFonts w:eastAsiaTheme="minorEastAsia"/>
              <w:noProof/>
              <w:lang w:eastAsia="en-GB"/>
            </w:rPr>
          </w:pPr>
          <w:hyperlink w:anchor="_Toc121830415" w:history="1">
            <w:r w:rsidRPr="00141898">
              <w:rPr>
                <w:rStyle w:val="Hyperlink"/>
                <w:noProof/>
              </w:rPr>
              <w:t xml:space="preserve">4.1. </w:t>
            </w:r>
            <w:r>
              <w:rPr>
                <w:rFonts w:eastAsiaTheme="minorEastAsia"/>
                <w:noProof/>
                <w:lang w:eastAsia="en-GB"/>
              </w:rPr>
              <w:tab/>
            </w:r>
            <w:r w:rsidRPr="00141898">
              <w:rPr>
                <w:rStyle w:val="Hyperlink"/>
                <w:noProof/>
              </w:rPr>
              <w:t>Quality Assurance</w:t>
            </w:r>
            <w:r>
              <w:rPr>
                <w:noProof/>
                <w:webHidden/>
              </w:rPr>
              <w:tab/>
            </w:r>
            <w:r>
              <w:rPr>
                <w:noProof/>
                <w:webHidden/>
              </w:rPr>
              <w:fldChar w:fldCharType="begin"/>
            </w:r>
            <w:r>
              <w:rPr>
                <w:noProof/>
                <w:webHidden/>
              </w:rPr>
              <w:instrText xml:space="preserve"> PAGEREF _Toc121830415 \h </w:instrText>
            </w:r>
            <w:r>
              <w:rPr>
                <w:noProof/>
                <w:webHidden/>
              </w:rPr>
            </w:r>
            <w:r>
              <w:rPr>
                <w:noProof/>
                <w:webHidden/>
              </w:rPr>
              <w:fldChar w:fldCharType="separate"/>
            </w:r>
            <w:r>
              <w:rPr>
                <w:noProof/>
                <w:webHidden/>
              </w:rPr>
              <w:t>2</w:t>
            </w:r>
            <w:r>
              <w:rPr>
                <w:noProof/>
                <w:webHidden/>
              </w:rPr>
              <w:fldChar w:fldCharType="end"/>
            </w:r>
          </w:hyperlink>
        </w:p>
        <w:p w14:paraId="3B04D71E" w14:textId="2B2914B9" w:rsidR="000B733E" w:rsidRDefault="000B733E">
          <w:pPr>
            <w:pStyle w:val="TOC2"/>
            <w:tabs>
              <w:tab w:val="left" w:pos="880"/>
              <w:tab w:val="right" w:leader="dot" w:pos="9016"/>
            </w:tabs>
            <w:rPr>
              <w:rFonts w:eastAsiaTheme="minorEastAsia"/>
              <w:noProof/>
              <w:lang w:eastAsia="en-GB"/>
            </w:rPr>
          </w:pPr>
          <w:hyperlink w:anchor="_Toc121830416" w:history="1">
            <w:r w:rsidRPr="00141898">
              <w:rPr>
                <w:rStyle w:val="Hyperlink"/>
                <w:noProof/>
              </w:rPr>
              <w:t>4.2.</w:t>
            </w:r>
            <w:r>
              <w:rPr>
                <w:rFonts w:eastAsiaTheme="minorEastAsia"/>
                <w:noProof/>
                <w:lang w:eastAsia="en-GB"/>
              </w:rPr>
              <w:tab/>
            </w:r>
            <w:r w:rsidRPr="00141898">
              <w:rPr>
                <w:rStyle w:val="Hyperlink"/>
                <w:noProof/>
              </w:rPr>
              <w:t>Quality Control</w:t>
            </w:r>
            <w:r>
              <w:rPr>
                <w:noProof/>
                <w:webHidden/>
              </w:rPr>
              <w:tab/>
            </w:r>
            <w:r>
              <w:rPr>
                <w:noProof/>
                <w:webHidden/>
              </w:rPr>
              <w:fldChar w:fldCharType="begin"/>
            </w:r>
            <w:r>
              <w:rPr>
                <w:noProof/>
                <w:webHidden/>
              </w:rPr>
              <w:instrText xml:space="preserve"> PAGEREF _Toc121830416 \h </w:instrText>
            </w:r>
            <w:r>
              <w:rPr>
                <w:noProof/>
                <w:webHidden/>
              </w:rPr>
            </w:r>
            <w:r>
              <w:rPr>
                <w:noProof/>
                <w:webHidden/>
              </w:rPr>
              <w:fldChar w:fldCharType="separate"/>
            </w:r>
            <w:r>
              <w:rPr>
                <w:noProof/>
                <w:webHidden/>
              </w:rPr>
              <w:t>3</w:t>
            </w:r>
            <w:r>
              <w:rPr>
                <w:noProof/>
                <w:webHidden/>
              </w:rPr>
              <w:fldChar w:fldCharType="end"/>
            </w:r>
          </w:hyperlink>
        </w:p>
        <w:p w14:paraId="43BD64FA" w14:textId="6F570604" w:rsidR="000B733E" w:rsidRDefault="000B733E">
          <w:pPr>
            <w:pStyle w:val="TOC2"/>
            <w:tabs>
              <w:tab w:val="left" w:pos="880"/>
              <w:tab w:val="right" w:leader="dot" w:pos="9016"/>
            </w:tabs>
            <w:rPr>
              <w:rFonts w:eastAsiaTheme="minorEastAsia"/>
              <w:noProof/>
              <w:lang w:eastAsia="en-GB"/>
            </w:rPr>
          </w:pPr>
          <w:hyperlink w:anchor="_Toc121830417" w:history="1">
            <w:r w:rsidRPr="00141898">
              <w:rPr>
                <w:rStyle w:val="Hyperlink"/>
                <w:noProof/>
              </w:rPr>
              <w:t>4.3.</w:t>
            </w:r>
            <w:r>
              <w:rPr>
                <w:rFonts w:eastAsiaTheme="minorEastAsia"/>
                <w:noProof/>
                <w:lang w:eastAsia="en-GB"/>
              </w:rPr>
              <w:tab/>
            </w:r>
            <w:r w:rsidRPr="00141898">
              <w:rPr>
                <w:rStyle w:val="Hyperlink"/>
                <w:noProof/>
              </w:rPr>
              <w:t>What Is The Difference Between QA And QC?</w:t>
            </w:r>
            <w:r>
              <w:rPr>
                <w:noProof/>
                <w:webHidden/>
              </w:rPr>
              <w:tab/>
            </w:r>
            <w:r>
              <w:rPr>
                <w:noProof/>
                <w:webHidden/>
              </w:rPr>
              <w:fldChar w:fldCharType="begin"/>
            </w:r>
            <w:r>
              <w:rPr>
                <w:noProof/>
                <w:webHidden/>
              </w:rPr>
              <w:instrText xml:space="preserve"> PAGEREF _Toc121830417 \h </w:instrText>
            </w:r>
            <w:r>
              <w:rPr>
                <w:noProof/>
                <w:webHidden/>
              </w:rPr>
            </w:r>
            <w:r>
              <w:rPr>
                <w:noProof/>
                <w:webHidden/>
              </w:rPr>
              <w:fldChar w:fldCharType="separate"/>
            </w:r>
            <w:r>
              <w:rPr>
                <w:noProof/>
                <w:webHidden/>
              </w:rPr>
              <w:t>4</w:t>
            </w:r>
            <w:r>
              <w:rPr>
                <w:noProof/>
                <w:webHidden/>
              </w:rPr>
              <w:fldChar w:fldCharType="end"/>
            </w:r>
          </w:hyperlink>
        </w:p>
        <w:p w14:paraId="53D7A4CF" w14:textId="4F174A59" w:rsidR="000B733E" w:rsidRDefault="000B733E">
          <w:pPr>
            <w:pStyle w:val="TOC2"/>
            <w:tabs>
              <w:tab w:val="left" w:pos="880"/>
              <w:tab w:val="right" w:leader="dot" w:pos="9016"/>
            </w:tabs>
            <w:rPr>
              <w:rFonts w:eastAsiaTheme="minorEastAsia"/>
              <w:noProof/>
              <w:lang w:eastAsia="en-GB"/>
            </w:rPr>
          </w:pPr>
          <w:hyperlink w:anchor="_Toc121830418" w:history="1">
            <w:r w:rsidRPr="00141898">
              <w:rPr>
                <w:rStyle w:val="Hyperlink"/>
                <w:noProof/>
              </w:rPr>
              <w:t>4.4.</w:t>
            </w:r>
            <w:r>
              <w:rPr>
                <w:rFonts w:eastAsiaTheme="minorEastAsia"/>
                <w:noProof/>
                <w:lang w:eastAsia="en-GB"/>
              </w:rPr>
              <w:tab/>
            </w:r>
            <w:r w:rsidRPr="00141898">
              <w:rPr>
                <w:rStyle w:val="Hyperlink"/>
                <w:noProof/>
              </w:rPr>
              <w:t>Total Quality Management</w:t>
            </w:r>
            <w:r>
              <w:rPr>
                <w:noProof/>
                <w:webHidden/>
              </w:rPr>
              <w:tab/>
            </w:r>
            <w:r>
              <w:rPr>
                <w:noProof/>
                <w:webHidden/>
              </w:rPr>
              <w:fldChar w:fldCharType="begin"/>
            </w:r>
            <w:r>
              <w:rPr>
                <w:noProof/>
                <w:webHidden/>
              </w:rPr>
              <w:instrText xml:space="preserve"> PAGEREF _Toc121830418 \h </w:instrText>
            </w:r>
            <w:r>
              <w:rPr>
                <w:noProof/>
                <w:webHidden/>
              </w:rPr>
            </w:r>
            <w:r>
              <w:rPr>
                <w:noProof/>
                <w:webHidden/>
              </w:rPr>
              <w:fldChar w:fldCharType="separate"/>
            </w:r>
            <w:r>
              <w:rPr>
                <w:noProof/>
                <w:webHidden/>
              </w:rPr>
              <w:t>5</w:t>
            </w:r>
            <w:r>
              <w:rPr>
                <w:noProof/>
                <w:webHidden/>
              </w:rPr>
              <w:fldChar w:fldCharType="end"/>
            </w:r>
          </w:hyperlink>
        </w:p>
        <w:p w14:paraId="12DA78D0" w14:textId="70B10D5A" w:rsidR="000B733E" w:rsidRDefault="000B733E">
          <w:pPr>
            <w:pStyle w:val="TOC1"/>
            <w:tabs>
              <w:tab w:val="left" w:pos="440"/>
              <w:tab w:val="right" w:leader="dot" w:pos="9016"/>
            </w:tabs>
            <w:rPr>
              <w:rFonts w:eastAsiaTheme="minorEastAsia"/>
              <w:noProof/>
              <w:lang w:eastAsia="en-GB"/>
            </w:rPr>
          </w:pPr>
          <w:hyperlink w:anchor="_Toc121830419" w:history="1">
            <w:r w:rsidRPr="00141898">
              <w:rPr>
                <w:rStyle w:val="Hyperlink"/>
                <w:rFonts w:cstheme="minorHAnsi"/>
                <w:noProof/>
              </w:rPr>
              <w:t>5.</w:t>
            </w:r>
            <w:r>
              <w:rPr>
                <w:rFonts w:eastAsiaTheme="minorEastAsia"/>
                <w:noProof/>
                <w:lang w:eastAsia="en-GB"/>
              </w:rPr>
              <w:tab/>
            </w:r>
            <w:r w:rsidRPr="00141898">
              <w:rPr>
                <w:rStyle w:val="Hyperlink"/>
                <w:rFonts w:cstheme="minorHAnsi"/>
                <w:noProof/>
              </w:rPr>
              <w:t>Management Theories – X and Y (Douglas McGregor)</w:t>
            </w:r>
            <w:r>
              <w:rPr>
                <w:noProof/>
                <w:webHidden/>
              </w:rPr>
              <w:tab/>
            </w:r>
            <w:r>
              <w:rPr>
                <w:noProof/>
                <w:webHidden/>
              </w:rPr>
              <w:fldChar w:fldCharType="begin"/>
            </w:r>
            <w:r>
              <w:rPr>
                <w:noProof/>
                <w:webHidden/>
              </w:rPr>
              <w:instrText xml:space="preserve"> PAGEREF _Toc121830419 \h </w:instrText>
            </w:r>
            <w:r>
              <w:rPr>
                <w:noProof/>
                <w:webHidden/>
              </w:rPr>
            </w:r>
            <w:r>
              <w:rPr>
                <w:noProof/>
                <w:webHidden/>
              </w:rPr>
              <w:fldChar w:fldCharType="separate"/>
            </w:r>
            <w:r>
              <w:rPr>
                <w:noProof/>
                <w:webHidden/>
              </w:rPr>
              <w:t>5</w:t>
            </w:r>
            <w:r>
              <w:rPr>
                <w:noProof/>
                <w:webHidden/>
              </w:rPr>
              <w:fldChar w:fldCharType="end"/>
            </w:r>
          </w:hyperlink>
        </w:p>
        <w:p w14:paraId="62596E58" w14:textId="7725D6E1" w:rsidR="000B733E" w:rsidRDefault="000B733E">
          <w:pPr>
            <w:pStyle w:val="TOC1"/>
            <w:tabs>
              <w:tab w:val="left" w:pos="440"/>
              <w:tab w:val="right" w:leader="dot" w:pos="9016"/>
            </w:tabs>
            <w:rPr>
              <w:rFonts w:eastAsiaTheme="minorEastAsia"/>
              <w:noProof/>
              <w:lang w:eastAsia="en-GB"/>
            </w:rPr>
          </w:pPr>
          <w:hyperlink w:anchor="_Toc121830420" w:history="1">
            <w:r w:rsidRPr="00141898">
              <w:rPr>
                <w:rStyle w:val="Hyperlink"/>
                <w:rFonts w:cstheme="minorHAnsi"/>
                <w:noProof/>
              </w:rPr>
              <w:t>6.</w:t>
            </w:r>
            <w:r>
              <w:rPr>
                <w:rFonts w:eastAsiaTheme="minorEastAsia"/>
                <w:noProof/>
                <w:lang w:eastAsia="en-GB"/>
              </w:rPr>
              <w:tab/>
            </w:r>
            <w:r w:rsidRPr="00141898">
              <w:rPr>
                <w:rStyle w:val="Hyperlink"/>
                <w:rFonts w:cstheme="minorHAnsi"/>
                <w:noProof/>
              </w:rPr>
              <w:t>Conclusion</w:t>
            </w:r>
            <w:r>
              <w:rPr>
                <w:noProof/>
                <w:webHidden/>
              </w:rPr>
              <w:tab/>
            </w:r>
            <w:r>
              <w:rPr>
                <w:noProof/>
                <w:webHidden/>
              </w:rPr>
              <w:fldChar w:fldCharType="begin"/>
            </w:r>
            <w:r>
              <w:rPr>
                <w:noProof/>
                <w:webHidden/>
              </w:rPr>
              <w:instrText xml:space="preserve"> PAGEREF _Toc121830420 \h </w:instrText>
            </w:r>
            <w:r>
              <w:rPr>
                <w:noProof/>
                <w:webHidden/>
              </w:rPr>
            </w:r>
            <w:r>
              <w:rPr>
                <w:noProof/>
                <w:webHidden/>
              </w:rPr>
              <w:fldChar w:fldCharType="separate"/>
            </w:r>
            <w:r>
              <w:rPr>
                <w:noProof/>
                <w:webHidden/>
              </w:rPr>
              <w:t>6</w:t>
            </w:r>
            <w:r>
              <w:rPr>
                <w:noProof/>
                <w:webHidden/>
              </w:rPr>
              <w:fldChar w:fldCharType="end"/>
            </w:r>
          </w:hyperlink>
        </w:p>
        <w:p w14:paraId="1BEB1B4F" w14:textId="7831E3BD" w:rsidR="000B733E" w:rsidRDefault="000B733E">
          <w:pPr>
            <w:pStyle w:val="TOC1"/>
            <w:tabs>
              <w:tab w:val="right" w:leader="dot" w:pos="9016"/>
            </w:tabs>
            <w:rPr>
              <w:rFonts w:eastAsiaTheme="minorEastAsia"/>
              <w:noProof/>
              <w:lang w:eastAsia="en-GB"/>
            </w:rPr>
          </w:pPr>
          <w:hyperlink w:anchor="_Toc121830421" w:history="1">
            <w:r w:rsidRPr="00141898">
              <w:rPr>
                <w:rStyle w:val="Hyperlink"/>
                <w:noProof/>
              </w:rPr>
              <w:t>References</w:t>
            </w:r>
            <w:r>
              <w:rPr>
                <w:noProof/>
                <w:webHidden/>
              </w:rPr>
              <w:tab/>
            </w:r>
            <w:r>
              <w:rPr>
                <w:noProof/>
                <w:webHidden/>
              </w:rPr>
              <w:fldChar w:fldCharType="begin"/>
            </w:r>
            <w:r>
              <w:rPr>
                <w:noProof/>
                <w:webHidden/>
              </w:rPr>
              <w:instrText xml:space="preserve"> PAGEREF _Toc121830421 \h </w:instrText>
            </w:r>
            <w:r>
              <w:rPr>
                <w:noProof/>
                <w:webHidden/>
              </w:rPr>
            </w:r>
            <w:r>
              <w:rPr>
                <w:noProof/>
                <w:webHidden/>
              </w:rPr>
              <w:fldChar w:fldCharType="separate"/>
            </w:r>
            <w:r>
              <w:rPr>
                <w:noProof/>
                <w:webHidden/>
              </w:rPr>
              <w:t>6</w:t>
            </w:r>
            <w:r>
              <w:rPr>
                <w:noProof/>
                <w:webHidden/>
              </w:rPr>
              <w:fldChar w:fldCharType="end"/>
            </w:r>
          </w:hyperlink>
        </w:p>
        <w:p w14:paraId="25836A69" w14:textId="7DE8713C" w:rsidR="000B733E" w:rsidRDefault="000B733E">
          <w:pPr>
            <w:pStyle w:val="TOC1"/>
            <w:tabs>
              <w:tab w:val="right" w:leader="dot" w:pos="9016"/>
            </w:tabs>
            <w:rPr>
              <w:rFonts w:eastAsiaTheme="minorEastAsia"/>
              <w:noProof/>
              <w:lang w:eastAsia="en-GB"/>
            </w:rPr>
          </w:pPr>
          <w:hyperlink w:anchor="_Toc121830422" w:history="1">
            <w:r w:rsidRPr="00141898">
              <w:rPr>
                <w:rStyle w:val="Hyperlink"/>
                <w:noProof/>
              </w:rPr>
              <w:t>Appendices</w:t>
            </w:r>
            <w:r>
              <w:rPr>
                <w:noProof/>
                <w:webHidden/>
              </w:rPr>
              <w:tab/>
            </w:r>
            <w:r>
              <w:rPr>
                <w:noProof/>
                <w:webHidden/>
              </w:rPr>
              <w:fldChar w:fldCharType="begin"/>
            </w:r>
            <w:r>
              <w:rPr>
                <w:noProof/>
                <w:webHidden/>
              </w:rPr>
              <w:instrText xml:space="preserve"> PAGEREF _Toc121830422 \h </w:instrText>
            </w:r>
            <w:r>
              <w:rPr>
                <w:noProof/>
                <w:webHidden/>
              </w:rPr>
            </w:r>
            <w:r>
              <w:rPr>
                <w:noProof/>
                <w:webHidden/>
              </w:rPr>
              <w:fldChar w:fldCharType="separate"/>
            </w:r>
            <w:r>
              <w:rPr>
                <w:noProof/>
                <w:webHidden/>
              </w:rPr>
              <w:t>7</w:t>
            </w:r>
            <w:r>
              <w:rPr>
                <w:noProof/>
                <w:webHidden/>
              </w:rPr>
              <w:fldChar w:fldCharType="end"/>
            </w:r>
          </w:hyperlink>
        </w:p>
        <w:p w14:paraId="3D960746" w14:textId="1D33A707" w:rsidR="000B733E" w:rsidRDefault="000B733E">
          <w:pPr>
            <w:pStyle w:val="TOC2"/>
            <w:tabs>
              <w:tab w:val="right" w:leader="dot" w:pos="9016"/>
            </w:tabs>
            <w:rPr>
              <w:rFonts w:eastAsiaTheme="minorEastAsia"/>
              <w:noProof/>
              <w:lang w:eastAsia="en-GB"/>
            </w:rPr>
          </w:pPr>
          <w:hyperlink w:anchor="_Toc121830423" w:history="1">
            <w:r w:rsidRPr="00141898">
              <w:rPr>
                <w:rStyle w:val="Hyperlink"/>
                <w:noProof/>
              </w:rPr>
              <w:t>Appendix (A.1), First Page – My Employer’s Certification</w:t>
            </w:r>
            <w:r>
              <w:rPr>
                <w:noProof/>
                <w:webHidden/>
              </w:rPr>
              <w:tab/>
            </w:r>
            <w:r>
              <w:rPr>
                <w:noProof/>
                <w:webHidden/>
              </w:rPr>
              <w:fldChar w:fldCharType="begin"/>
            </w:r>
            <w:r>
              <w:rPr>
                <w:noProof/>
                <w:webHidden/>
              </w:rPr>
              <w:instrText xml:space="preserve"> PAGEREF _Toc121830423 \h </w:instrText>
            </w:r>
            <w:r>
              <w:rPr>
                <w:noProof/>
                <w:webHidden/>
              </w:rPr>
            </w:r>
            <w:r>
              <w:rPr>
                <w:noProof/>
                <w:webHidden/>
              </w:rPr>
              <w:fldChar w:fldCharType="separate"/>
            </w:r>
            <w:r>
              <w:rPr>
                <w:noProof/>
                <w:webHidden/>
              </w:rPr>
              <w:t>7</w:t>
            </w:r>
            <w:r>
              <w:rPr>
                <w:noProof/>
                <w:webHidden/>
              </w:rPr>
              <w:fldChar w:fldCharType="end"/>
            </w:r>
          </w:hyperlink>
        </w:p>
        <w:p w14:paraId="3FA1ED0F" w14:textId="2268242F" w:rsidR="000B733E" w:rsidRDefault="000B733E">
          <w:pPr>
            <w:pStyle w:val="TOC2"/>
            <w:tabs>
              <w:tab w:val="right" w:leader="dot" w:pos="9016"/>
            </w:tabs>
            <w:rPr>
              <w:rFonts w:eastAsiaTheme="minorEastAsia"/>
              <w:noProof/>
              <w:lang w:eastAsia="en-GB"/>
            </w:rPr>
          </w:pPr>
          <w:hyperlink w:anchor="_Toc121830424" w:history="1">
            <w:r w:rsidRPr="00141898">
              <w:rPr>
                <w:rStyle w:val="Hyperlink"/>
                <w:noProof/>
              </w:rPr>
              <w:t>Appendix (A.2), Second Page – My Employer’s Certification</w:t>
            </w:r>
            <w:r>
              <w:rPr>
                <w:noProof/>
                <w:webHidden/>
              </w:rPr>
              <w:tab/>
            </w:r>
            <w:r>
              <w:rPr>
                <w:noProof/>
                <w:webHidden/>
              </w:rPr>
              <w:fldChar w:fldCharType="begin"/>
            </w:r>
            <w:r>
              <w:rPr>
                <w:noProof/>
                <w:webHidden/>
              </w:rPr>
              <w:instrText xml:space="preserve"> PAGEREF _Toc121830424 \h </w:instrText>
            </w:r>
            <w:r>
              <w:rPr>
                <w:noProof/>
                <w:webHidden/>
              </w:rPr>
            </w:r>
            <w:r>
              <w:rPr>
                <w:noProof/>
                <w:webHidden/>
              </w:rPr>
              <w:fldChar w:fldCharType="separate"/>
            </w:r>
            <w:r>
              <w:rPr>
                <w:noProof/>
                <w:webHidden/>
              </w:rPr>
              <w:t>8</w:t>
            </w:r>
            <w:r>
              <w:rPr>
                <w:noProof/>
                <w:webHidden/>
              </w:rPr>
              <w:fldChar w:fldCharType="end"/>
            </w:r>
          </w:hyperlink>
        </w:p>
        <w:p w14:paraId="4210301E" w14:textId="5BF36E69" w:rsidR="000B733E" w:rsidRDefault="000B733E">
          <w:pPr>
            <w:pStyle w:val="TOC2"/>
            <w:tabs>
              <w:tab w:val="right" w:leader="dot" w:pos="9016"/>
            </w:tabs>
            <w:rPr>
              <w:rFonts w:eastAsiaTheme="minorEastAsia"/>
              <w:noProof/>
              <w:lang w:eastAsia="en-GB"/>
            </w:rPr>
          </w:pPr>
          <w:hyperlink w:anchor="_Toc121830425" w:history="1">
            <w:r w:rsidRPr="00141898">
              <w:rPr>
                <w:rStyle w:val="Hyperlink"/>
                <w:noProof/>
              </w:rPr>
              <w:t>Appendix (B) - Quality Control vs Quality Assurance</w:t>
            </w:r>
            <w:r>
              <w:rPr>
                <w:noProof/>
                <w:webHidden/>
              </w:rPr>
              <w:tab/>
            </w:r>
            <w:r>
              <w:rPr>
                <w:noProof/>
                <w:webHidden/>
              </w:rPr>
              <w:fldChar w:fldCharType="begin"/>
            </w:r>
            <w:r>
              <w:rPr>
                <w:noProof/>
                <w:webHidden/>
              </w:rPr>
              <w:instrText xml:space="preserve"> PAGEREF _Toc121830425 \h </w:instrText>
            </w:r>
            <w:r>
              <w:rPr>
                <w:noProof/>
                <w:webHidden/>
              </w:rPr>
            </w:r>
            <w:r>
              <w:rPr>
                <w:noProof/>
                <w:webHidden/>
              </w:rPr>
              <w:fldChar w:fldCharType="separate"/>
            </w:r>
            <w:r>
              <w:rPr>
                <w:noProof/>
                <w:webHidden/>
              </w:rPr>
              <w:t>9</w:t>
            </w:r>
            <w:r>
              <w:rPr>
                <w:noProof/>
                <w:webHidden/>
              </w:rPr>
              <w:fldChar w:fldCharType="end"/>
            </w:r>
          </w:hyperlink>
        </w:p>
        <w:p w14:paraId="0212B64F" w14:textId="39FABBD7" w:rsidR="000B733E" w:rsidRDefault="000B733E">
          <w:pPr>
            <w:pStyle w:val="TOC2"/>
            <w:tabs>
              <w:tab w:val="right" w:leader="dot" w:pos="9016"/>
            </w:tabs>
            <w:rPr>
              <w:rFonts w:eastAsiaTheme="minorEastAsia"/>
              <w:noProof/>
              <w:lang w:eastAsia="en-GB"/>
            </w:rPr>
          </w:pPr>
          <w:hyperlink w:anchor="_Toc121830426" w:history="1">
            <w:r w:rsidRPr="00141898">
              <w:rPr>
                <w:rStyle w:val="Hyperlink"/>
                <w:noProof/>
              </w:rPr>
              <w:t>Appendix (C) – X and Y Theory</w:t>
            </w:r>
            <w:r>
              <w:rPr>
                <w:noProof/>
                <w:webHidden/>
              </w:rPr>
              <w:tab/>
            </w:r>
            <w:r>
              <w:rPr>
                <w:noProof/>
                <w:webHidden/>
              </w:rPr>
              <w:fldChar w:fldCharType="begin"/>
            </w:r>
            <w:r>
              <w:rPr>
                <w:noProof/>
                <w:webHidden/>
              </w:rPr>
              <w:instrText xml:space="preserve"> PAGEREF _Toc121830426 \h </w:instrText>
            </w:r>
            <w:r>
              <w:rPr>
                <w:noProof/>
                <w:webHidden/>
              </w:rPr>
            </w:r>
            <w:r>
              <w:rPr>
                <w:noProof/>
                <w:webHidden/>
              </w:rPr>
              <w:fldChar w:fldCharType="separate"/>
            </w:r>
            <w:r>
              <w:rPr>
                <w:noProof/>
                <w:webHidden/>
              </w:rPr>
              <w:t>10</w:t>
            </w:r>
            <w:r>
              <w:rPr>
                <w:noProof/>
                <w:webHidden/>
              </w:rPr>
              <w:fldChar w:fldCharType="end"/>
            </w:r>
          </w:hyperlink>
        </w:p>
        <w:p w14:paraId="5A31E33B" w14:textId="22E8AC26" w:rsidR="00A21EB3" w:rsidRDefault="00A21EB3">
          <w:r>
            <w:rPr>
              <w:b/>
              <w:bCs/>
              <w:noProof/>
            </w:rPr>
            <w:fldChar w:fldCharType="end"/>
          </w:r>
        </w:p>
      </w:sdtContent>
    </w:sdt>
    <w:p w14:paraId="56BEC5FF" w14:textId="4FAA7A92" w:rsidR="00FC44AC" w:rsidRPr="00293C2B" w:rsidRDefault="00CE59AA" w:rsidP="00673C25">
      <w:pPr>
        <w:pStyle w:val="Heading1"/>
        <w:numPr>
          <w:ilvl w:val="0"/>
          <w:numId w:val="16"/>
        </w:numPr>
        <w:rPr>
          <w:rFonts w:asciiTheme="minorHAnsi" w:hAnsiTheme="minorHAnsi" w:cstheme="minorHAnsi"/>
          <w:color w:val="FF0000"/>
        </w:rPr>
      </w:pPr>
      <w:bookmarkStart w:id="1" w:name="_Toc121830411"/>
      <w:r w:rsidRPr="00293C2B">
        <w:rPr>
          <w:rFonts w:asciiTheme="minorHAnsi" w:hAnsiTheme="minorHAnsi" w:cstheme="minorHAnsi"/>
        </w:rPr>
        <w:t>Introduction</w:t>
      </w:r>
      <w:bookmarkEnd w:id="1"/>
    </w:p>
    <w:p w14:paraId="54CFFEDD" w14:textId="77777777" w:rsidR="002F2A22" w:rsidRPr="00293C2B" w:rsidRDefault="002F2A22" w:rsidP="00F4523E">
      <w:pPr>
        <w:rPr>
          <w:rFonts w:cstheme="minorHAnsi"/>
          <w:sz w:val="24"/>
          <w:szCs w:val="24"/>
        </w:rPr>
      </w:pPr>
    </w:p>
    <w:p w14:paraId="7B02624D" w14:textId="5F54D72F" w:rsidR="00F4523E" w:rsidRPr="00293C2B" w:rsidRDefault="00795B7D" w:rsidP="00F4523E">
      <w:pPr>
        <w:rPr>
          <w:rFonts w:cstheme="minorHAnsi"/>
          <w:sz w:val="24"/>
          <w:szCs w:val="24"/>
          <w:shd w:val="clear" w:color="auto" w:fill="FFFFFF"/>
        </w:rPr>
      </w:pPr>
      <w:r w:rsidRPr="00293C2B">
        <w:rPr>
          <w:rFonts w:cstheme="minorHAnsi"/>
          <w:sz w:val="24"/>
          <w:szCs w:val="24"/>
        </w:rPr>
        <w:t>T</w:t>
      </w:r>
      <w:r w:rsidR="00406966" w:rsidRPr="00293C2B">
        <w:rPr>
          <w:rFonts w:cstheme="minorHAnsi"/>
          <w:sz w:val="24"/>
          <w:szCs w:val="24"/>
        </w:rPr>
        <w:t>hrough</w:t>
      </w:r>
      <w:r w:rsidR="00D82AE3" w:rsidRPr="00293C2B">
        <w:rPr>
          <w:rFonts w:cstheme="minorHAnsi"/>
          <w:sz w:val="24"/>
          <w:szCs w:val="24"/>
        </w:rPr>
        <w:t xml:space="preserve">out this assignment I will be </w:t>
      </w:r>
      <w:r w:rsidR="00D82AE3" w:rsidRPr="00293C2B">
        <w:rPr>
          <w:rFonts w:cstheme="minorHAnsi"/>
          <w:sz w:val="24"/>
          <w:szCs w:val="24"/>
          <w:shd w:val="clear" w:color="auto" w:fill="FFFFFF"/>
        </w:rPr>
        <w:t>focusing on identifying</w:t>
      </w:r>
      <w:r w:rsidR="00822BD0" w:rsidRPr="00293C2B">
        <w:rPr>
          <w:rFonts w:cstheme="minorHAnsi"/>
          <w:sz w:val="24"/>
          <w:szCs w:val="24"/>
          <w:shd w:val="clear" w:color="auto" w:fill="FFFFFF"/>
        </w:rPr>
        <w:t xml:space="preserve"> quality assurance</w:t>
      </w:r>
      <w:r w:rsidR="00D82AE3" w:rsidRPr="00293C2B">
        <w:rPr>
          <w:rFonts w:cstheme="minorHAnsi"/>
          <w:sz w:val="24"/>
          <w:szCs w:val="24"/>
          <w:shd w:val="clear" w:color="auto" w:fill="FFFFFF"/>
        </w:rPr>
        <w:t xml:space="preserve"> and</w:t>
      </w:r>
      <w:r w:rsidR="00822BD0" w:rsidRPr="00293C2B">
        <w:rPr>
          <w:rFonts w:cstheme="minorHAnsi"/>
          <w:sz w:val="24"/>
          <w:szCs w:val="24"/>
          <w:shd w:val="clear" w:color="auto" w:fill="FFFFFF"/>
        </w:rPr>
        <w:t xml:space="preserve"> quality control and their values</w:t>
      </w:r>
      <w:r w:rsidR="006D139E" w:rsidRPr="00293C2B">
        <w:rPr>
          <w:rFonts w:cstheme="minorHAnsi"/>
          <w:sz w:val="24"/>
          <w:szCs w:val="24"/>
          <w:shd w:val="clear" w:color="auto" w:fill="FFFFFF"/>
        </w:rPr>
        <w:t xml:space="preserve"> </w:t>
      </w:r>
      <w:r w:rsidR="00FB4230" w:rsidRPr="00293C2B">
        <w:rPr>
          <w:rFonts w:cstheme="minorHAnsi"/>
          <w:sz w:val="24"/>
          <w:szCs w:val="24"/>
          <w:shd w:val="clear" w:color="auto" w:fill="FFFFFF"/>
        </w:rPr>
        <w:t xml:space="preserve">for </w:t>
      </w:r>
      <w:r w:rsidR="00262BC3" w:rsidRPr="00293C2B">
        <w:rPr>
          <w:rFonts w:cstheme="minorHAnsi"/>
          <w:sz w:val="24"/>
          <w:szCs w:val="24"/>
          <w:shd w:val="clear" w:color="auto" w:fill="FFFFFF"/>
        </w:rPr>
        <w:t xml:space="preserve">project effectiveness in construction </w:t>
      </w:r>
      <w:r w:rsidR="00DD4D3B" w:rsidRPr="00293C2B">
        <w:rPr>
          <w:rFonts w:cstheme="minorHAnsi"/>
          <w:sz w:val="24"/>
          <w:szCs w:val="24"/>
          <w:shd w:val="clear" w:color="auto" w:fill="FFFFFF"/>
        </w:rPr>
        <w:t xml:space="preserve">and </w:t>
      </w:r>
      <w:r w:rsidR="00262BC3" w:rsidRPr="00293C2B">
        <w:rPr>
          <w:rFonts w:cstheme="minorHAnsi"/>
          <w:sz w:val="24"/>
          <w:szCs w:val="24"/>
          <w:shd w:val="clear" w:color="auto" w:fill="FFFFFF"/>
        </w:rPr>
        <w:t xml:space="preserve">management. </w:t>
      </w:r>
    </w:p>
    <w:p w14:paraId="6E2E3153" w14:textId="752FF261" w:rsidR="00C1056C" w:rsidRPr="00293C2B" w:rsidRDefault="00C1056C" w:rsidP="00F4523E">
      <w:pPr>
        <w:rPr>
          <w:rFonts w:cstheme="minorHAnsi"/>
          <w:sz w:val="24"/>
          <w:szCs w:val="24"/>
          <w:shd w:val="clear" w:color="auto" w:fill="FFFFFF"/>
        </w:rPr>
      </w:pPr>
      <w:r w:rsidRPr="00293C2B">
        <w:rPr>
          <w:rFonts w:cstheme="minorHAnsi"/>
          <w:sz w:val="24"/>
          <w:szCs w:val="24"/>
          <w:shd w:val="clear" w:color="auto" w:fill="FFFFFF"/>
        </w:rPr>
        <w:t xml:space="preserve">Another option to </w:t>
      </w:r>
      <w:r w:rsidR="00C0189D" w:rsidRPr="00293C2B">
        <w:rPr>
          <w:rFonts w:cstheme="minorHAnsi"/>
          <w:sz w:val="24"/>
          <w:szCs w:val="24"/>
          <w:shd w:val="clear" w:color="auto" w:fill="FFFFFF"/>
        </w:rPr>
        <w:t xml:space="preserve">consider is how total quality management </w:t>
      </w:r>
      <w:r w:rsidR="00EF28CA" w:rsidRPr="00293C2B">
        <w:rPr>
          <w:rFonts w:cstheme="minorHAnsi"/>
          <w:sz w:val="24"/>
          <w:szCs w:val="24"/>
          <w:shd w:val="clear" w:color="auto" w:fill="FFFFFF"/>
        </w:rPr>
        <w:t xml:space="preserve">would </w:t>
      </w:r>
      <w:r w:rsidR="00A25421" w:rsidRPr="00293C2B">
        <w:rPr>
          <w:rFonts w:cstheme="minorHAnsi"/>
          <w:sz w:val="24"/>
          <w:szCs w:val="24"/>
          <w:shd w:val="clear" w:color="auto" w:fill="FFFFFF"/>
        </w:rPr>
        <w:t>strengthen</w:t>
      </w:r>
      <w:r w:rsidR="00DD4D3B" w:rsidRPr="00293C2B">
        <w:rPr>
          <w:rFonts w:cstheme="minorHAnsi"/>
          <w:sz w:val="24"/>
          <w:szCs w:val="24"/>
          <w:shd w:val="clear" w:color="auto" w:fill="FFFFFF"/>
        </w:rPr>
        <w:t xml:space="preserve"> or weaken</w:t>
      </w:r>
      <w:r w:rsidR="00EF28CA" w:rsidRPr="00293C2B">
        <w:rPr>
          <w:rFonts w:cstheme="minorHAnsi"/>
          <w:sz w:val="24"/>
          <w:szCs w:val="24"/>
          <w:shd w:val="clear" w:color="auto" w:fill="FFFFFF"/>
        </w:rPr>
        <w:t xml:space="preserve"> </w:t>
      </w:r>
      <w:r w:rsidR="00DD4D3B" w:rsidRPr="00293C2B">
        <w:rPr>
          <w:rFonts w:cstheme="minorHAnsi"/>
          <w:sz w:val="24"/>
          <w:szCs w:val="24"/>
          <w:shd w:val="clear" w:color="auto" w:fill="FFFFFF"/>
        </w:rPr>
        <w:t xml:space="preserve">the </w:t>
      </w:r>
      <w:r w:rsidR="00A72FA5" w:rsidRPr="00293C2B">
        <w:rPr>
          <w:rFonts w:cstheme="minorHAnsi"/>
          <w:sz w:val="24"/>
          <w:szCs w:val="24"/>
          <w:shd w:val="clear" w:color="auto" w:fill="FFFFFF"/>
        </w:rPr>
        <w:t>project effectiveness</w:t>
      </w:r>
      <w:r w:rsidR="00292A0B" w:rsidRPr="00293C2B">
        <w:rPr>
          <w:rFonts w:cstheme="minorHAnsi"/>
          <w:sz w:val="24"/>
          <w:szCs w:val="24"/>
          <w:shd w:val="clear" w:color="auto" w:fill="FFFFFF"/>
        </w:rPr>
        <w:t>.</w:t>
      </w:r>
    </w:p>
    <w:p w14:paraId="7D830C45" w14:textId="3F4505D8" w:rsidR="00CE59AA" w:rsidRPr="00293C2B" w:rsidRDefault="000D1D4B" w:rsidP="00673C25">
      <w:pPr>
        <w:pStyle w:val="Heading1"/>
        <w:numPr>
          <w:ilvl w:val="0"/>
          <w:numId w:val="16"/>
        </w:numPr>
        <w:rPr>
          <w:rFonts w:asciiTheme="minorHAnsi" w:hAnsiTheme="minorHAnsi" w:cstheme="minorHAnsi"/>
        </w:rPr>
      </w:pPr>
      <w:bookmarkStart w:id="2" w:name="_Toc121830412"/>
      <w:r w:rsidRPr="00293C2B">
        <w:rPr>
          <w:rFonts w:asciiTheme="minorHAnsi" w:hAnsiTheme="minorHAnsi" w:cstheme="minorHAnsi"/>
        </w:rPr>
        <w:t xml:space="preserve">Method </w:t>
      </w:r>
      <w:r w:rsidR="00212398">
        <w:rPr>
          <w:rFonts w:asciiTheme="minorHAnsi" w:hAnsiTheme="minorHAnsi" w:cstheme="minorHAnsi"/>
        </w:rPr>
        <w:t>of Findings</w:t>
      </w:r>
      <w:bookmarkEnd w:id="2"/>
    </w:p>
    <w:p w14:paraId="3D82D5E7" w14:textId="77777777" w:rsidR="002F2A22" w:rsidRPr="00293C2B" w:rsidRDefault="002F2A22" w:rsidP="008E43B3">
      <w:pPr>
        <w:rPr>
          <w:rFonts w:cstheme="minorHAnsi"/>
        </w:rPr>
      </w:pPr>
    </w:p>
    <w:p w14:paraId="5CD48929" w14:textId="497B3D54" w:rsidR="008E43B3" w:rsidRPr="00293C2B" w:rsidRDefault="005F156B" w:rsidP="008E43B3">
      <w:pPr>
        <w:rPr>
          <w:rFonts w:cstheme="minorHAnsi"/>
          <w:sz w:val="24"/>
          <w:szCs w:val="24"/>
        </w:rPr>
      </w:pPr>
      <w:r w:rsidRPr="00293C2B">
        <w:rPr>
          <w:rFonts w:cstheme="minorHAnsi"/>
          <w:sz w:val="24"/>
          <w:szCs w:val="24"/>
        </w:rPr>
        <w:t xml:space="preserve">The subject matter from this report will be sourced from booked, online resources </w:t>
      </w:r>
      <w:r w:rsidR="0089382C" w:rsidRPr="00293C2B">
        <w:rPr>
          <w:rFonts w:cstheme="minorHAnsi"/>
          <w:sz w:val="24"/>
          <w:szCs w:val="24"/>
        </w:rPr>
        <w:t>and lecture presentations</w:t>
      </w:r>
      <w:r w:rsidR="00C615EC">
        <w:rPr>
          <w:rFonts w:cstheme="minorHAnsi"/>
          <w:sz w:val="24"/>
          <w:szCs w:val="24"/>
        </w:rPr>
        <w:t xml:space="preserve"> </w:t>
      </w:r>
      <w:r w:rsidR="00F401B9">
        <w:rPr>
          <w:rFonts w:cstheme="minorHAnsi"/>
          <w:sz w:val="24"/>
          <w:szCs w:val="24"/>
        </w:rPr>
        <w:t>uploaded through Microsoft teams.</w:t>
      </w:r>
    </w:p>
    <w:p w14:paraId="0E531F50" w14:textId="79602CA1" w:rsidR="005D78C2" w:rsidRPr="00293C2B" w:rsidRDefault="000262EA" w:rsidP="00673C25">
      <w:pPr>
        <w:pStyle w:val="Heading1"/>
        <w:numPr>
          <w:ilvl w:val="0"/>
          <w:numId w:val="16"/>
        </w:numPr>
        <w:rPr>
          <w:rFonts w:asciiTheme="minorHAnsi" w:hAnsiTheme="minorHAnsi" w:cstheme="minorHAnsi"/>
        </w:rPr>
      </w:pPr>
      <w:bookmarkStart w:id="3" w:name="_Toc121830413"/>
      <w:r w:rsidRPr="00293C2B">
        <w:rPr>
          <w:rFonts w:asciiTheme="minorHAnsi" w:hAnsiTheme="minorHAnsi" w:cstheme="minorHAnsi"/>
        </w:rPr>
        <w:t>The Meaning of Quality</w:t>
      </w:r>
      <w:bookmarkEnd w:id="3"/>
    </w:p>
    <w:p w14:paraId="69C32D54" w14:textId="77777777" w:rsidR="00E94E39" w:rsidRPr="00293C2B" w:rsidRDefault="00E94E39" w:rsidP="000262EA">
      <w:pPr>
        <w:rPr>
          <w:rFonts w:cstheme="minorHAnsi"/>
        </w:rPr>
      </w:pPr>
    </w:p>
    <w:p w14:paraId="506CC7D2" w14:textId="77777777" w:rsidR="000B733E" w:rsidRDefault="00E94E39" w:rsidP="000262EA">
      <w:pPr>
        <w:rPr>
          <w:rFonts w:cstheme="minorHAnsi"/>
          <w:sz w:val="24"/>
          <w:szCs w:val="24"/>
        </w:rPr>
      </w:pPr>
      <w:r w:rsidRPr="00293C2B">
        <w:rPr>
          <w:rFonts w:cstheme="minorHAnsi"/>
          <w:sz w:val="24"/>
          <w:szCs w:val="24"/>
        </w:rPr>
        <w:t xml:space="preserve">The majority of quality seek to identify and assess how closely a given good or service resembles this overall composite. Other words like dependability, serviceability, and maintainability have also been used to define product quality on occasion. It is crucial to </w:t>
      </w:r>
    </w:p>
    <w:p w14:paraId="7C7123BC" w14:textId="77777777" w:rsidR="000B733E" w:rsidRDefault="000B733E" w:rsidP="000262EA">
      <w:pPr>
        <w:rPr>
          <w:rFonts w:cstheme="minorHAnsi"/>
          <w:sz w:val="24"/>
          <w:szCs w:val="24"/>
        </w:rPr>
      </w:pPr>
    </w:p>
    <w:p w14:paraId="33E2B3FB" w14:textId="4562181A" w:rsidR="00535736" w:rsidRDefault="00E94E39" w:rsidP="000262EA">
      <w:pPr>
        <w:rPr>
          <w:rFonts w:cstheme="minorHAnsi"/>
          <w:sz w:val="24"/>
          <w:szCs w:val="24"/>
        </w:rPr>
      </w:pPr>
      <w:r w:rsidRPr="00293C2B">
        <w:rPr>
          <w:rFonts w:cstheme="minorHAnsi"/>
          <w:sz w:val="24"/>
          <w:szCs w:val="24"/>
        </w:rPr>
        <w:t>acknowledge this fact because it is a prerequisite for determining service quality.</w:t>
      </w:r>
      <w:r w:rsidR="003F2559" w:rsidRPr="00293C2B">
        <w:rPr>
          <w:rFonts w:cstheme="minorHAnsi"/>
          <w:sz w:val="24"/>
          <w:szCs w:val="24"/>
        </w:rPr>
        <w:t xml:space="preserve"> </w:t>
      </w:r>
      <w:sdt>
        <w:sdtPr>
          <w:rPr>
            <w:rFonts w:cstheme="minorHAnsi"/>
            <w:sz w:val="24"/>
            <w:szCs w:val="24"/>
          </w:rPr>
          <w:id w:val="-1775237684"/>
          <w:citation/>
        </w:sdtPr>
        <w:sdtEndPr/>
        <w:sdtContent>
          <w:r w:rsidR="00DF4017" w:rsidRPr="00293C2B">
            <w:rPr>
              <w:rFonts w:cstheme="minorHAnsi"/>
              <w:sz w:val="24"/>
              <w:szCs w:val="24"/>
            </w:rPr>
            <w:fldChar w:fldCharType="begin"/>
          </w:r>
          <w:r w:rsidR="00DF4017" w:rsidRPr="00293C2B">
            <w:rPr>
              <w:rFonts w:cstheme="minorHAnsi"/>
              <w:sz w:val="24"/>
              <w:szCs w:val="24"/>
            </w:rPr>
            <w:instrText xml:space="preserve">CITATION Arm \l 2057 </w:instrText>
          </w:r>
          <w:r w:rsidR="00DF4017" w:rsidRPr="00293C2B">
            <w:rPr>
              <w:rFonts w:cstheme="minorHAnsi"/>
              <w:sz w:val="24"/>
              <w:szCs w:val="24"/>
            </w:rPr>
            <w:fldChar w:fldCharType="separate"/>
          </w:r>
          <w:r w:rsidR="004E0C0C" w:rsidRPr="004E0C0C">
            <w:rPr>
              <w:rFonts w:cstheme="minorHAnsi"/>
              <w:noProof/>
              <w:sz w:val="24"/>
              <w:szCs w:val="24"/>
            </w:rPr>
            <w:t>(Feigenbaum, 1991)</w:t>
          </w:r>
          <w:r w:rsidR="00DF4017" w:rsidRPr="00293C2B">
            <w:rPr>
              <w:rFonts w:cstheme="minorHAnsi"/>
              <w:sz w:val="24"/>
              <w:szCs w:val="24"/>
            </w:rPr>
            <w:fldChar w:fldCharType="end"/>
          </w:r>
        </w:sdtContent>
      </w:sdt>
    </w:p>
    <w:p w14:paraId="2A758900" w14:textId="5BF921F5" w:rsidR="00C45679" w:rsidRPr="00F33638" w:rsidRDefault="004F6DE4" w:rsidP="000262EA">
      <w:pPr>
        <w:rPr>
          <w:rFonts w:cstheme="minorHAnsi"/>
          <w:sz w:val="24"/>
          <w:szCs w:val="24"/>
        </w:rPr>
      </w:pPr>
      <w:r>
        <w:rPr>
          <w:rFonts w:cstheme="minorHAnsi"/>
          <w:sz w:val="24"/>
          <w:szCs w:val="24"/>
        </w:rPr>
        <w:t xml:space="preserve">Within the industry, companies will have their own </w:t>
      </w:r>
      <w:r w:rsidR="008B1E1D">
        <w:rPr>
          <w:rFonts w:cstheme="minorHAnsi"/>
          <w:sz w:val="24"/>
          <w:szCs w:val="24"/>
        </w:rPr>
        <w:t xml:space="preserve">quality management systems in place, however the company will </w:t>
      </w:r>
      <w:r w:rsidR="009D2E9A">
        <w:rPr>
          <w:rFonts w:cstheme="minorHAnsi"/>
          <w:sz w:val="24"/>
          <w:szCs w:val="24"/>
        </w:rPr>
        <w:t>have to have these</w:t>
      </w:r>
      <w:r w:rsidR="00535736">
        <w:rPr>
          <w:rFonts w:cstheme="minorHAnsi"/>
          <w:sz w:val="24"/>
          <w:szCs w:val="24"/>
        </w:rPr>
        <w:t xml:space="preserve"> </w:t>
      </w:r>
      <w:r w:rsidR="009D2E9A">
        <w:rPr>
          <w:rFonts w:cstheme="minorHAnsi"/>
          <w:sz w:val="24"/>
          <w:szCs w:val="24"/>
        </w:rPr>
        <w:t xml:space="preserve">systems by the </w:t>
      </w:r>
      <w:r w:rsidR="00535736">
        <w:rPr>
          <w:rFonts w:cstheme="minorHAnsi"/>
          <w:sz w:val="24"/>
          <w:szCs w:val="24"/>
        </w:rPr>
        <w:t>B</w:t>
      </w:r>
      <w:r w:rsidR="009D2E9A">
        <w:rPr>
          <w:rFonts w:cstheme="minorHAnsi"/>
          <w:sz w:val="24"/>
          <w:szCs w:val="24"/>
        </w:rPr>
        <w:t>ritish standards to deem that they comply with BSI EN ISO 9001:2015</w:t>
      </w:r>
      <w:r w:rsidR="00535736">
        <w:rPr>
          <w:rFonts w:cstheme="minorHAnsi"/>
          <w:sz w:val="24"/>
          <w:szCs w:val="24"/>
        </w:rPr>
        <w:t xml:space="preserve">. </w:t>
      </w:r>
      <w:r w:rsidR="00535736" w:rsidRPr="004E0C0C">
        <w:rPr>
          <w:rFonts w:cstheme="minorHAnsi"/>
          <w:i/>
          <w:iCs/>
          <w:sz w:val="24"/>
          <w:szCs w:val="24"/>
        </w:rPr>
        <w:t>Please see</w:t>
      </w:r>
      <w:r w:rsidR="005F2C29" w:rsidRPr="004E0C0C">
        <w:rPr>
          <w:rFonts w:cstheme="minorHAnsi"/>
          <w:i/>
          <w:iCs/>
          <w:sz w:val="24"/>
          <w:szCs w:val="24"/>
        </w:rPr>
        <w:t xml:space="preserve"> in </w:t>
      </w:r>
      <w:r w:rsidR="009A6E19" w:rsidRPr="004E0C0C">
        <w:rPr>
          <w:rFonts w:cstheme="minorHAnsi"/>
          <w:i/>
          <w:iCs/>
          <w:sz w:val="24"/>
          <w:szCs w:val="24"/>
        </w:rPr>
        <w:t xml:space="preserve">appendix </w:t>
      </w:r>
      <w:r w:rsidR="00482441" w:rsidRPr="004E0C0C">
        <w:rPr>
          <w:rFonts w:cstheme="minorHAnsi"/>
          <w:i/>
          <w:iCs/>
          <w:sz w:val="24"/>
          <w:szCs w:val="24"/>
        </w:rPr>
        <w:t>(A)</w:t>
      </w:r>
      <w:r w:rsidR="005F2C29" w:rsidRPr="004E0C0C">
        <w:rPr>
          <w:rFonts w:cstheme="minorHAnsi"/>
          <w:i/>
          <w:iCs/>
          <w:sz w:val="24"/>
          <w:szCs w:val="24"/>
        </w:rPr>
        <w:t xml:space="preserve"> </w:t>
      </w:r>
      <w:r w:rsidR="00CD19CE" w:rsidRPr="004E0C0C">
        <w:rPr>
          <w:rFonts w:cstheme="minorHAnsi"/>
          <w:i/>
          <w:iCs/>
          <w:sz w:val="24"/>
          <w:szCs w:val="24"/>
        </w:rPr>
        <w:t xml:space="preserve">Dyer and Butler </w:t>
      </w:r>
      <w:r w:rsidR="00535736" w:rsidRPr="004E0C0C">
        <w:rPr>
          <w:rFonts w:cstheme="minorHAnsi"/>
          <w:i/>
          <w:iCs/>
          <w:sz w:val="24"/>
          <w:szCs w:val="24"/>
        </w:rPr>
        <w:t xml:space="preserve">certification </w:t>
      </w:r>
      <w:r w:rsidR="00CD19CE" w:rsidRPr="004E0C0C">
        <w:rPr>
          <w:rFonts w:cstheme="minorHAnsi"/>
          <w:i/>
          <w:iCs/>
          <w:sz w:val="24"/>
          <w:szCs w:val="24"/>
        </w:rPr>
        <w:t>as an e</w:t>
      </w:r>
      <w:r w:rsidR="005F2C29" w:rsidRPr="004E0C0C">
        <w:rPr>
          <w:rFonts w:cstheme="minorHAnsi"/>
          <w:i/>
          <w:iCs/>
          <w:sz w:val="24"/>
          <w:szCs w:val="24"/>
        </w:rPr>
        <w:t xml:space="preserve">xample of the 9001:2015 certification documentation. </w:t>
      </w:r>
    </w:p>
    <w:p w14:paraId="65E2C388" w14:textId="44236B98" w:rsidR="00A41503" w:rsidRPr="00293C2B" w:rsidRDefault="00B85CF1" w:rsidP="00673C25">
      <w:pPr>
        <w:pStyle w:val="Heading1"/>
        <w:numPr>
          <w:ilvl w:val="0"/>
          <w:numId w:val="16"/>
        </w:numPr>
        <w:rPr>
          <w:rFonts w:asciiTheme="minorHAnsi" w:hAnsiTheme="minorHAnsi" w:cstheme="minorHAnsi"/>
        </w:rPr>
      </w:pPr>
      <w:bookmarkStart w:id="4" w:name="_Toc121830414"/>
      <w:r w:rsidRPr="00293C2B">
        <w:rPr>
          <w:rFonts w:asciiTheme="minorHAnsi" w:hAnsiTheme="minorHAnsi" w:cstheme="minorHAnsi"/>
        </w:rPr>
        <w:t>Results</w:t>
      </w:r>
      <w:bookmarkEnd w:id="4"/>
    </w:p>
    <w:p w14:paraId="249C1407" w14:textId="77777777" w:rsidR="00A41503" w:rsidRPr="00293C2B" w:rsidRDefault="00A41503" w:rsidP="006A42B7">
      <w:pPr>
        <w:jc w:val="center"/>
        <w:rPr>
          <w:rFonts w:cstheme="minorHAnsi"/>
        </w:rPr>
      </w:pPr>
    </w:p>
    <w:p w14:paraId="5DADD876" w14:textId="257FCEAF" w:rsidR="006F22C1" w:rsidRPr="006A42B7" w:rsidRDefault="00A21EB3" w:rsidP="00673C25">
      <w:pPr>
        <w:pStyle w:val="Heading2"/>
      </w:pPr>
      <w:bookmarkStart w:id="5" w:name="_Toc121830415"/>
      <w:r>
        <w:t>4.1</w:t>
      </w:r>
      <w:r w:rsidR="008E1ECE">
        <w:t>.</w:t>
      </w:r>
      <w:r>
        <w:t xml:space="preserve"> </w:t>
      </w:r>
      <w:r w:rsidR="00A22ECC">
        <w:tab/>
      </w:r>
      <w:r>
        <w:t>Quality Assurance</w:t>
      </w:r>
      <w:bookmarkEnd w:id="5"/>
      <w:r>
        <w:t xml:space="preserve"> </w:t>
      </w:r>
    </w:p>
    <w:p w14:paraId="31D7F548" w14:textId="77777777" w:rsidR="00C15E67" w:rsidRPr="00293C2B" w:rsidRDefault="00C15E67" w:rsidP="0055471A">
      <w:pPr>
        <w:rPr>
          <w:rFonts w:cstheme="minorHAnsi"/>
          <w:sz w:val="24"/>
          <w:szCs w:val="24"/>
        </w:rPr>
      </w:pPr>
    </w:p>
    <w:p w14:paraId="21011F69" w14:textId="62391FD5" w:rsidR="0055471A" w:rsidRPr="00293C2B" w:rsidRDefault="0055471A" w:rsidP="0055471A">
      <w:pPr>
        <w:rPr>
          <w:rFonts w:cstheme="minorHAnsi"/>
          <w:sz w:val="24"/>
          <w:szCs w:val="24"/>
        </w:rPr>
      </w:pPr>
      <w:r w:rsidRPr="00293C2B">
        <w:rPr>
          <w:rFonts w:cstheme="minorHAnsi"/>
          <w:sz w:val="24"/>
          <w:szCs w:val="24"/>
        </w:rPr>
        <w:t xml:space="preserve">Quality assurance is a means of minimising probable mistakes in a building project by establishing "procedures" for minimum quality and ensuring that all decisions adhere to these standards. </w:t>
      </w:r>
      <w:sdt>
        <w:sdtPr>
          <w:rPr>
            <w:rFonts w:cstheme="minorHAnsi"/>
            <w:sz w:val="24"/>
            <w:szCs w:val="24"/>
          </w:rPr>
          <w:id w:val="-137649547"/>
          <w:citation/>
        </w:sdtPr>
        <w:sdtEndPr/>
        <w:sdtContent>
          <w:r w:rsidRPr="00293C2B">
            <w:rPr>
              <w:rFonts w:cstheme="minorHAnsi"/>
              <w:sz w:val="24"/>
              <w:szCs w:val="24"/>
            </w:rPr>
            <w:fldChar w:fldCharType="begin"/>
          </w:r>
          <w:r w:rsidRPr="00293C2B">
            <w:rPr>
              <w:rFonts w:cstheme="minorHAnsi"/>
              <w:sz w:val="24"/>
              <w:szCs w:val="24"/>
            </w:rPr>
            <w:instrText xml:space="preserve"> CITATION Mic22 \l 2057 </w:instrText>
          </w:r>
          <w:r w:rsidRPr="00293C2B">
            <w:rPr>
              <w:rFonts w:cstheme="minorHAnsi"/>
              <w:sz w:val="24"/>
              <w:szCs w:val="24"/>
            </w:rPr>
            <w:fldChar w:fldCharType="separate"/>
          </w:r>
          <w:r w:rsidR="004E0C0C" w:rsidRPr="004E0C0C">
            <w:rPr>
              <w:rFonts w:cstheme="minorHAnsi"/>
              <w:noProof/>
              <w:sz w:val="24"/>
              <w:szCs w:val="24"/>
            </w:rPr>
            <w:t>(Harenberg, 2022)</w:t>
          </w:r>
          <w:r w:rsidRPr="00293C2B">
            <w:rPr>
              <w:rFonts w:cstheme="minorHAnsi"/>
              <w:sz w:val="24"/>
              <w:szCs w:val="24"/>
            </w:rPr>
            <w:fldChar w:fldCharType="end"/>
          </w:r>
        </w:sdtContent>
      </w:sdt>
    </w:p>
    <w:p w14:paraId="7F51C3D1" w14:textId="3B952D78" w:rsidR="0055471A" w:rsidRPr="00293C2B" w:rsidRDefault="0055471A" w:rsidP="0055471A">
      <w:pPr>
        <w:rPr>
          <w:rFonts w:cstheme="minorHAnsi"/>
          <w:sz w:val="24"/>
          <w:szCs w:val="24"/>
        </w:rPr>
      </w:pPr>
      <w:r w:rsidRPr="00293C2B">
        <w:rPr>
          <w:rFonts w:cstheme="minorHAnsi"/>
          <w:sz w:val="24"/>
          <w:szCs w:val="24"/>
        </w:rPr>
        <w:t xml:space="preserve">ISO 9000 identifies as part of the quality management </w:t>
      </w:r>
      <w:r w:rsidR="00E608A5" w:rsidRPr="00293C2B">
        <w:rPr>
          <w:rFonts w:cstheme="minorHAnsi"/>
          <w:sz w:val="24"/>
          <w:szCs w:val="24"/>
        </w:rPr>
        <w:t xml:space="preserve">which aims on providing </w:t>
      </w:r>
      <w:r w:rsidR="007B604B" w:rsidRPr="00293C2B">
        <w:rPr>
          <w:rFonts w:cstheme="minorHAnsi"/>
          <w:sz w:val="24"/>
          <w:szCs w:val="24"/>
        </w:rPr>
        <w:t xml:space="preserve">that the quality and belief can be met. The quality </w:t>
      </w:r>
      <w:r w:rsidR="002B0F17" w:rsidRPr="00293C2B">
        <w:rPr>
          <w:rFonts w:cstheme="minorHAnsi"/>
          <w:sz w:val="24"/>
          <w:szCs w:val="24"/>
        </w:rPr>
        <w:t xml:space="preserve">assurance </w:t>
      </w:r>
      <w:r w:rsidR="0046413A" w:rsidRPr="00293C2B">
        <w:rPr>
          <w:rFonts w:cstheme="minorHAnsi"/>
          <w:sz w:val="24"/>
          <w:szCs w:val="24"/>
        </w:rPr>
        <w:t>approach involves</w:t>
      </w:r>
      <w:r w:rsidR="002B0F17" w:rsidRPr="00293C2B">
        <w:rPr>
          <w:rFonts w:cstheme="minorHAnsi"/>
          <w:sz w:val="24"/>
          <w:szCs w:val="24"/>
        </w:rPr>
        <w:t xml:space="preserve"> </w:t>
      </w:r>
      <w:r w:rsidR="004F4673" w:rsidRPr="00293C2B">
        <w:rPr>
          <w:rFonts w:cstheme="minorHAnsi"/>
          <w:sz w:val="24"/>
          <w:szCs w:val="24"/>
        </w:rPr>
        <w:t>administrative and routine actions</w:t>
      </w:r>
      <w:r w:rsidR="00221070" w:rsidRPr="00293C2B">
        <w:rPr>
          <w:rFonts w:cstheme="minorHAnsi"/>
          <w:sz w:val="24"/>
          <w:szCs w:val="24"/>
        </w:rPr>
        <w:t xml:space="preserve"> so that the required goals for a construction project </w:t>
      </w:r>
      <w:r w:rsidR="00814FD0" w:rsidRPr="00293C2B">
        <w:rPr>
          <w:rFonts w:cstheme="minorHAnsi"/>
          <w:sz w:val="24"/>
          <w:szCs w:val="24"/>
        </w:rPr>
        <w:t xml:space="preserve">and services can be accomplished. Quality assurance </w:t>
      </w:r>
      <w:r w:rsidR="00D613FF" w:rsidRPr="00293C2B">
        <w:rPr>
          <w:rFonts w:cstheme="minorHAnsi"/>
          <w:sz w:val="24"/>
          <w:szCs w:val="24"/>
        </w:rPr>
        <w:t>implies t</w:t>
      </w:r>
      <w:r w:rsidR="00814FD0" w:rsidRPr="00293C2B">
        <w:rPr>
          <w:rFonts w:cstheme="minorHAnsi"/>
          <w:sz w:val="24"/>
          <w:szCs w:val="24"/>
        </w:rPr>
        <w:t>he main two principles</w:t>
      </w:r>
      <w:r w:rsidR="00D613FF" w:rsidRPr="00293C2B">
        <w:rPr>
          <w:rFonts w:cstheme="minorHAnsi"/>
          <w:sz w:val="24"/>
          <w:szCs w:val="24"/>
        </w:rPr>
        <w:t>:</w:t>
      </w:r>
    </w:p>
    <w:p w14:paraId="0802D615" w14:textId="2B323311" w:rsidR="00D613FF" w:rsidRPr="00293C2B" w:rsidRDefault="00D613FF" w:rsidP="00D613FF">
      <w:pPr>
        <w:pStyle w:val="ListParagraph"/>
        <w:numPr>
          <w:ilvl w:val="0"/>
          <w:numId w:val="7"/>
        </w:numPr>
        <w:rPr>
          <w:rFonts w:cstheme="minorHAnsi"/>
          <w:sz w:val="24"/>
          <w:szCs w:val="24"/>
        </w:rPr>
      </w:pPr>
      <w:r w:rsidRPr="00293C2B">
        <w:rPr>
          <w:rFonts w:cstheme="minorHAnsi"/>
          <w:sz w:val="24"/>
          <w:szCs w:val="24"/>
        </w:rPr>
        <w:t xml:space="preserve">Fit for purpose </w:t>
      </w:r>
      <w:r w:rsidR="00EF6C70" w:rsidRPr="00293C2B">
        <w:rPr>
          <w:rFonts w:cstheme="minorHAnsi"/>
          <w:sz w:val="24"/>
          <w:szCs w:val="24"/>
        </w:rPr>
        <w:t>–</w:t>
      </w:r>
      <w:r w:rsidRPr="00293C2B">
        <w:rPr>
          <w:rFonts w:cstheme="minorHAnsi"/>
          <w:sz w:val="24"/>
          <w:szCs w:val="24"/>
        </w:rPr>
        <w:t xml:space="preserve"> </w:t>
      </w:r>
      <w:r w:rsidR="00EF6C70" w:rsidRPr="00293C2B">
        <w:rPr>
          <w:rFonts w:cstheme="minorHAnsi"/>
          <w:sz w:val="24"/>
          <w:szCs w:val="24"/>
        </w:rPr>
        <w:t xml:space="preserve">Ensuring that it is appropriate for it’s planned objective </w:t>
      </w:r>
    </w:p>
    <w:p w14:paraId="76B4167E" w14:textId="297FEC3E" w:rsidR="004700E1" w:rsidRPr="00293C2B" w:rsidRDefault="00EF6C70" w:rsidP="00C15E67">
      <w:pPr>
        <w:pStyle w:val="ListParagraph"/>
        <w:numPr>
          <w:ilvl w:val="0"/>
          <w:numId w:val="7"/>
        </w:numPr>
        <w:rPr>
          <w:rFonts w:cstheme="minorHAnsi"/>
          <w:sz w:val="24"/>
          <w:szCs w:val="24"/>
        </w:rPr>
      </w:pPr>
      <w:r w:rsidRPr="00293C2B">
        <w:rPr>
          <w:rFonts w:cstheme="minorHAnsi"/>
          <w:sz w:val="24"/>
          <w:szCs w:val="24"/>
        </w:rPr>
        <w:t xml:space="preserve">Right first time – All possible errors are removed </w:t>
      </w:r>
    </w:p>
    <w:p w14:paraId="275DA805" w14:textId="27A8E58F" w:rsidR="004700E1" w:rsidRPr="00293C2B" w:rsidRDefault="00C7315D" w:rsidP="00737649">
      <w:pPr>
        <w:pStyle w:val="NormalWeb"/>
        <w:shd w:val="clear" w:color="auto" w:fill="FFFFFF"/>
        <w:spacing w:line="330" w:lineRule="atLeast"/>
        <w:rPr>
          <w:rFonts w:asciiTheme="minorHAnsi" w:hAnsiTheme="minorHAnsi" w:cstheme="minorHAnsi"/>
          <w:color w:val="000000"/>
        </w:rPr>
      </w:pPr>
      <w:r w:rsidRPr="00293C2B">
        <w:rPr>
          <w:rFonts w:asciiTheme="minorHAnsi" w:hAnsiTheme="minorHAnsi" w:cstheme="minorHAnsi"/>
          <w:color w:val="000000"/>
        </w:rPr>
        <w:t xml:space="preserve">There are many factors which are associated to quality assurance. </w:t>
      </w:r>
      <w:r w:rsidR="004D45C7" w:rsidRPr="00293C2B">
        <w:rPr>
          <w:rFonts w:asciiTheme="minorHAnsi" w:hAnsiTheme="minorHAnsi" w:cstheme="minorHAnsi"/>
          <w:color w:val="000000"/>
        </w:rPr>
        <w:t xml:space="preserve">The management of quality of raw materials, products and </w:t>
      </w:r>
      <w:r w:rsidR="008818B1" w:rsidRPr="00293C2B">
        <w:rPr>
          <w:rFonts w:asciiTheme="minorHAnsi" w:hAnsiTheme="minorHAnsi" w:cstheme="minorHAnsi"/>
          <w:color w:val="000000"/>
        </w:rPr>
        <w:t>parts</w:t>
      </w:r>
      <w:r w:rsidR="0009313A" w:rsidRPr="00293C2B">
        <w:rPr>
          <w:rFonts w:asciiTheme="minorHAnsi" w:hAnsiTheme="minorHAnsi" w:cstheme="minorHAnsi"/>
          <w:color w:val="000000"/>
        </w:rPr>
        <w:t xml:space="preserve">, services related to </w:t>
      </w:r>
      <w:r w:rsidR="00027D6F" w:rsidRPr="00293C2B">
        <w:rPr>
          <w:rFonts w:asciiTheme="minorHAnsi" w:hAnsiTheme="minorHAnsi" w:cstheme="minorHAnsi"/>
          <w:color w:val="000000"/>
        </w:rPr>
        <w:t>construction</w:t>
      </w:r>
      <w:r w:rsidR="0009313A" w:rsidRPr="00293C2B">
        <w:rPr>
          <w:rFonts w:asciiTheme="minorHAnsi" w:hAnsiTheme="minorHAnsi" w:cstheme="minorHAnsi"/>
          <w:color w:val="000000"/>
        </w:rPr>
        <w:t xml:space="preserve"> </w:t>
      </w:r>
      <w:r w:rsidR="00027D6F" w:rsidRPr="00293C2B">
        <w:rPr>
          <w:rFonts w:asciiTheme="minorHAnsi" w:hAnsiTheme="minorHAnsi" w:cstheme="minorHAnsi"/>
          <w:color w:val="000000"/>
        </w:rPr>
        <w:t>and management and inspection procedures</w:t>
      </w:r>
      <w:r w:rsidR="00022672" w:rsidRPr="00293C2B">
        <w:rPr>
          <w:rFonts w:asciiTheme="minorHAnsi" w:hAnsiTheme="minorHAnsi" w:cstheme="minorHAnsi"/>
          <w:color w:val="000000"/>
        </w:rPr>
        <w:t xml:space="preserve">. The quality is determined </w:t>
      </w:r>
      <w:r w:rsidR="00E723C2" w:rsidRPr="00293C2B">
        <w:rPr>
          <w:rFonts w:asciiTheme="minorHAnsi" w:hAnsiTheme="minorHAnsi" w:cstheme="minorHAnsi"/>
          <w:color w:val="000000"/>
        </w:rPr>
        <w:t>by both the product users and clients</w:t>
      </w:r>
      <w:r w:rsidR="00842D31" w:rsidRPr="00293C2B">
        <w:rPr>
          <w:rFonts w:asciiTheme="minorHAnsi" w:hAnsiTheme="minorHAnsi" w:cstheme="minorHAnsi"/>
          <w:color w:val="000000"/>
        </w:rPr>
        <w:t>. However, has no implications with price</w:t>
      </w:r>
      <w:r w:rsidR="00610226" w:rsidRPr="00293C2B">
        <w:rPr>
          <w:rFonts w:asciiTheme="minorHAnsi" w:hAnsiTheme="minorHAnsi" w:cstheme="minorHAnsi"/>
          <w:color w:val="000000"/>
        </w:rPr>
        <w:t xml:space="preserve">. </w:t>
      </w:r>
      <w:r w:rsidR="00027D6F" w:rsidRPr="00293C2B">
        <w:rPr>
          <w:rFonts w:asciiTheme="minorHAnsi" w:hAnsiTheme="minorHAnsi" w:cstheme="minorHAnsi"/>
          <w:color w:val="000000"/>
        </w:rPr>
        <w:t xml:space="preserve"> </w:t>
      </w:r>
      <w:sdt>
        <w:sdtPr>
          <w:rPr>
            <w:rFonts w:asciiTheme="minorHAnsi" w:hAnsiTheme="minorHAnsi" w:cstheme="minorHAnsi"/>
            <w:color w:val="000000"/>
          </w:rPr>
          <w:id w:val="-657835914"/>
          <w:citation/>
        </w:sdtPr>
        <w:sdtEndPr/>
        <w:sdtContent>
          <w:r w:rsidR="00022672" w:rsidRPr="00293C2B">
            <w:rPr>
              <w:rFonts w:asciiTheme="minorHAnsi" w:hAnsiTheme="minorHAnsi" w:cstheme="minorHAnsi"/>
              <w:color w:val="000000"/>
            </w:rPr>
            <w:fldChar w:fldCharType="begin"/>
          </w:r>
          <w:r w:rsidR="009942F5">
            <w:rPr>
              <w:rFonts w:asciiTheme="minorHAnsi" w:hAnsiTheme="minorHAnsi" w:cstheme="minorHAnsi"/>
              <w:color w:val="000000"/>
            </w:rPr>
            <w:instrText xml:space="preserve">CITATION Des22 \l 2057 </w:instrText>
          </w:r>
          <w:r w:rsidR="00022672" w:rsidRPr="00293C2B">
            <w:rPr>
              <w:rFonts w:asciiTheme="minorHAnsi" w:hAnsiTheme="minorHAnsi" w:cstheme="minorHAnsi"/>
              <w:color w:val="000000"/>
            </w:rPr>
            <w:fldChar w:fldCharType="separate"/>
          </w:r>
          <w:r w:rsidR="004E0C0C" w:rsidRPr="004E0C0C">
            <w:rPr>
              <w:rFonts w:asciiTheme="minorHAnsi" w:hAnsiTheme="minorHAnsi" w:cstheme="minorHAnsi"/>
              <w:noProof/>
              <w:color w:val="000000"/>
            </w:rPr>
            <w:t>(CIOB, The Construction Wiki, 22)</w:t>
          </w:r>
          <w:r w:rsidR="00022672" w:rsidRPr="00293C2B">
            <w:rPr>
              <w:rFonts w:asciiTheme="minorHAnsi" w:hAnsiTheme="minorHAnsi" w:cstheme="minorHAnsi"/>
              <w:color w:val="000000"/>
            </w:rPr>
            <w:fldChar w:fldCharType="end"/>
          </w:r>
        </w:sdtContent>
      </w:sdt>
    </w:p>
    <w:p w14:paraId="57FAFED6" w14:textId="74BE0320" w:rsidR="00C70973" w:rsidRPr="00293C2B" w:rsidRDefault="006D519A" w:rsidP="00C70973">
      <w:pPr>
        <w:pStyle w:val="NormalWeb"/>
        <w:shd w:val="clear" w:color="auto" w:fill="FFFFFF"/>
        <w:spacing w:line="330" w:lineRule="atLeast"/>
        <w:rPr>
          <w:rFonts w:asciiTheme="minorHAnsi" w:hAnsiTheme="minorHAnsi" w:cstheme="minorHAnsi"/>
          <w:color w:val="000000"/>
        </w:rPr>
      </w:pPr>
      <w:r w:rsidRPr="00293C2B">
        <w:rPr>
          <w:rFonts w:asciiTheme="minorHAnsi" w:hAnsiTheme="minorHAnsi" w:cstheme="minorHAnsi"/>
          <w:color w:val="000000"/>
        </w:rPr>
        <w:t>It is possible to get rid of a problem's fundamental cause by identifying and fixing it after a non-conformance has been produced. Only by focusing organisational efforts on planning and stopping issues in their tracks can quality be improved permanently and continuously. Th</w:t>
      </w:r>
      <w:r w:rsidR="00C15E67" w:rsidRPr="00293C2B">
        <w:rPr>
          <w:rFonts w:asciiTheme="minorHAnsi" w:hAnsiTheme="minorHAnsi" w:cstheme="minorHAnsi"/>
          <w:color w:val="000000"/>
        </w:rPr>
        <w:t>e</w:t>
      </w:r>
      <w:r w:rsidRPr="00293C2B">
        <w:rPr>
          <w:rFonts w:asciiTheme="minorHAnsi" w:hAnsiTheme="minorHAnsi" w:cstheme="minorHAnsi"/>
          <w:color w:val="000000"/>
        </w:rPr>
        <w:t xml:space="preserve"> evolution of quality management is facilitated by this idea.</w:t>
      </w:r>
      <w:r w:rsidR="009C7BDA" w:rsidRPr="00293C2B">
        <w:rPr>
          <w:rFonts w:asciiTheme="minorHAnsi" w:hAnsiTheme="minorHAnsi" w:cstheme="minorHAnsi"/>
          <w:color w:val="000000"/>
        </w:rPr>
        <w:t xml:space="preserve"> </w:t>
      </w:r>
      <w:r w:rsidR="00C70973" w:rsidRPr="00293C2B">
        <w:rPr>
          <w:rFonts w:asciiTheme="minorHAnsi" w:hAnsiTheme="minorHAnsi" w:cstheme="minorHAnsi"/>
          <w:color w:val="000000"/>
        </w:rPr>
        <w:t>Providing assurance that quality criteria will be met was one of the goals of the quality management process.</w:t>
      </w:r>
      <w:r w:rsidR="007D6044" w:rsidRPr="00293C2B">
        <w:rPr>
          <w:rFonts w:asciiTheme="minorHAnsi" w:hAnsiTheme="minorHAnsi" w:cstheme="minorHAnsi"/>
          <w:color w:val="000000"/>
        </w:rPr>
        <w:t xml:space="preserve"> (BS EN ISO</w:t>
      </w:r>
      <w:r w:rsidR="00403D60" w:rsidRPr="00293C2B">
        <w:rPr>
          <w:rFonts w:asciiTheme="minorHAnsi" w:hAnsiTheme="minorHAnsi" w:cstheme="minorHAnsi"/>
          <w:color w:val="000000"/>
        </w:rPr>
        <w:t xml:space="preserve"> 9000 (20002)). </w:t>
      </w:r>
      <w:sdt>
        <w:sdtPr>
          <w:rPr>
            <w:rFonts w:asciiTheme="minorHAnsi" w:hAnsiTheme="minorHAnsi" w:cstheme="minorHAnsi"/>
            <w:color w:val="000000"/>
          </w:rPr>
          <w:id w:val="864020487"/>
          <w:citation/>
        </w:sdtPr>
        <w:sdtEndPr/>
        <w:sdtContent>
          <w:r w:rsidR="00403D60" w:rsidRPr="00293C2B">
            <w:rPr>
              <w:rFonts w:asciiTheme="minorHAnsi" w:hAnsiTheme="minorHAnsi" w:cstheme="minorHAnsi"/>
              <w:color w:val="000000"/>
            </w:rPr>
            <w:fldChar w:fldCharType="begin"/>
          </w:r>
          <w:r w:rsidR="00403D60" w:rsidRPr="00293C2B">
            <w:rPr>
              <w:rFonts w:asciiTheme="minorHAnsi" w:hAnsiTheme="minorHAnsi" w:cstheme="minorHAnsi"/>
              <w:color w:val="000000"/>
            </w:rPr>
            <w:instrText xml:space="preserve"> CITATION Bar07 \l 2057 </w:instrText>
          </w:r>
          <w:r w:rsidR="00403D60" w:rsidRPr="00293C2B">
            <w:rPr>
              <w:rFonts w:asciiTheme="minorHAnsi" w:hAnsiTheme="minorHAnsi" w:cstheme="minorHAnsi"/>
              <w:color w:val="000000"/>
            </w:rPr>
            <w:fldChar w:fldCharType="separate"/>
          </w:r>
          <w:r w:rsidR="004E0C0C" w:rsidRPr="004E0C0C">
            <w:rPr>
              <w:rFonts w:asciiTheme="minorHAnsi" w:hAnsiTheme="minorHAnsi" w:cstheme="minorHAnsi"/>
              <w:noProof/>
              <w:color w:val="000000"/>
            </w:rPr>
            <w:t>(Barrie G. Dale, 2007)</w:t>
          </w:r>
          <w:r w:rsidR="00403D60" w:rsidRPr="00293C2B">
            <w:rPr>
              <w:rFonts w:asciiTheme="minorHAnsi" w:hAnsiTheme="minorHAnsi" w:cstheme="minorHAnsi"/>
              <w:color w:val="000000"/>
            </w:rPr>
            <w:fldChar w:fldCharType="end"/>
          </w:r>
        </w:sdtContent>
      </w:sdt>
    </w:p>
    <w:p w14:paraId="192D4861" w14:textId="644A8BAB" w:rsidR="0007374A" w:rsidRDefault="006128BC" w:rsidP="0007374A">
      <w:pPr>
        <w:pStyle w:val="NormalWeb"/>
        <w:shd w:val="clear" w:color="auto" w:fill="FFFFFF"/>
        <w:spacing w:before="0" w:beforeAutospacing="0" w:after="240" w:afterAutospacing="0"/>
        <w:rPr>
          <w:rFonts w:asciiTheme="minorHAnsi" w:hAnsiTheme="minorHAnsi" w:cstheme="minorHAnsi"/>
          <w:color w:val="000000"/>
        </w:rPr>
      </w:pPr>
      <w:r w:rsidRPr="005E4F42">
        <w:rPr>
          <w:rFonts w:asciiTheme="minorHAnsi" w:hAnsiTheme="minorHAnsi" w:cstheme="minorHAnsi"/>
          <w:color w:val="000000"/>
        </w:rPr>
        <w:t xml:space="preserve">One of the most important issues on a construction site is quality assurance. Even though over 90% of clients claim to be pleased with the quality of their new project, poor construction quality can drastically harm a client's reputation and </w:t>
      </w:r>
      <w:r w:rsidR="005E4F42" w:rsidRPr="005E4F42">
        <w:rPr>
          <w:rFonts w:asciiTheme="minorHAnsi" w:hAnsiTheme="minorHAnsi" w:cstheme="minorHAnsi"/>
          <w:color w:val="000000"/>
        </w:rPr>
        <w:t>have a huge financial impact for the worse</w:t>
      </w:r>
      <w:r w:rsidRPr="005E4F42">
        <w:rPr>
          <w:rFonts w:asciiTheme="minorHAnsi" w:hAnsiTheme="minorHAnsi" w:cstheme="minorHAnsi"/>
          <w:color w:val="000000"/>
        </w:rPr>
        <w:t xml:space="preserve">. The industry has created </w:t>
      </w:r>
      <w:r w:rsidR="005E4F42" w:rsidRPr="005E4F42">
        <w:rPr>
          <w:rFonts w:asciiTheme="minorHAnsi" w:hAnsiTheme="minorHAnsi" w:cstheme="minorHAnsi"/>
          <w:color w:val="000000"/>
        </w:rPr>
        <w:t>demanding</w:t>
      </w:r>
      <w:r w:rsidRPr="005E4F42">
        <w:rPr>
          <w:rFonts w:asciiTheme="minorHAnsi" w:hAnsiTheme="minorHAnsi" w:cstheme="minorHAnsi"/>
          <w:color w:val="000000"/>
        </w:rPr>
        <w:t xml:space="preserve"> quality assurance requirements in part because of this. Because of these self-imposed standards and guidelines, building companies may measure quality consistently and impartially.</w:t>
      </w:r>
      <w:r w:rsidR="0007374A">
        <w:rPr>
          <w:rFonts w:asciiTheme="minorHAnsi" w:hAnsiTheme="minorHAnsi" w:cstheme="minorHAnsi"/>
          <w:color w:val="000000"/>
        </w:rPr>
        <w:t xml:space="preserve"> </w:t>
      </w:r>
      <w:r w:rsidR="005E4F42">
        <w:rPr>
          <w:rFonts w:asciiTheme="minorHAnsi" w:hAnsiTheme="minorHAnsi" w:cstheme="minorHAnsi"/>
          <w:color w:val="000000"/>
        </w:rPr>
        <w:t xml:space="preserve"> </w:t>
      </w:r>
      <w:sdt>
        <w:sdtPr>
          <w:rPr>
            <w:rFonts w:asciiTheme="minorHAnsi" w:hAnsiTheme="minorHAnsi" w:cstheme="minorHAnsi"/>
            <w:color w:val="000000"/>
          </w:rPr>
          <w:id w:val="-2131077794"/>
          <w:citation/>
        </w:sdtPr>
        <w:sdtEndPr/>
        <w:sdtContent>
          <w:r w:rsidR="002A6601">
            <w:rPr>
              <w:rFonts w:asciiTheme="minorHAnsi" w:hAnsiTheme="minorHAnsi" w:cstheme="minorHAnsi"/>
              <w:color w:val="000000"/>
            </w:rPr>
            <w:fldChar w:fldCharType="begin"/>
          </w:r>
          <w:r w:rsidR="002A6601">
            <w:rPr>
              <w:rFonts w:asciiTheme="minorHAnsi" w:hAnsiTheme="minorHAnsi" w:cstheme="minorHAnsi"/>
              <w:color w:val="000000"/>
            </w:rPr>
            <w:instrText xml:space="preserve"> CITATION Mic221 \l 2057 </w:instrText>
          </w:r>
          <w:r w:rsidR="002A6601">
            <w:rPr>
              <w:rFonts w:asciiTheme="minorHAnsi" w:hAnsiTheme="minorHAnsi" w:cstheme="minorHAnsi"/>
              <w:color w:val="000000"/>
            </w:rPr>
            <w:fldChar w:fldCharType="separate"/>
          </w:r>
          <w:r w:rsidR="004E0C0C" w:rsidRPr="004E0C0C">
            <w:rPr>
              <w:rFonts w:asciiTheme="minorHAnsi" w:hAnsiTheme="minorHAnsi" w:cstheme="minorHAnsi"/>
              <w:noProof/>
              <w:color w:val="000000"/>
            </w:rPr>
            <w:t>(Harenburg, 2022)</w:t>
          </w:r>
          <w:r w:rsidR="002A6601">
            <w:rPr>
              <w:rFonts w:asciiTheme="minorHAnsi" w:hAnsiTheme="minorHAnsi" w:cstheme="minorHAnsi"/>
              <w:color w:val="000000"/>
            </w:rPr>
            <w:fldChar w:fldCharType="end"/>
          </w:r>
        </w:sdtContent>
      </w:sdt>
    </w:p>
    <w:p w14:paraId="32B215ED" w14:textId="77777777" w:rsidR="007957F7" w:rsidRDefault="007957F7" w:rsidP="0007374A">
      <w:pPr>
        <w:pStyle w:val="NormalWeb"/>
        <w:shd w:val="clear" w:color="auto" w:fill="FFFFFF"/>
        <w:spacing w:before="0" w:beforeAutospacing="0" w:after="240" w:afterAutospacing="0"/>
        <w:rPr>
          <w:rFonts w:asciiTheme="minorHAnsi" w:hAnsiTheme="minorHAnsi" w:cstheme="minorHAnsi"/>
          <w:color w:val="000000"/>
        </w:rPr>
      </w:pPr>
    </w:p>
    <w:p w14:paraId="1B624A8B" w14:textId="3F7B2FFC" w:rsidR="0007374A" w:rsidRDefault="00D50D3D" w:rsidP="0007374A">
      <w:pPr>
        <w:pStyle w:val="NormalWeb"/>
        <w:shd w:val="clear" w:color="auto" w:fill="FFFFFF"/>
        <w:spacing w:before="0" w:beforeAutospacing="0" w:after="240" w:afterAutospacing="0"/>
        <w:rPr>
          <w:rFonts w:asciiTheme="minorHAnsi" w:hAnsiTheme="minorHAnsi" w:cstheme="minorHAnsi"/>
          <w:color w:val="000000"/>
        </w:rPr>
      </w:pPr>
      <w:r>
        <w:rPr>
          <w:rFonts w:asciiTheme="minorHAnsi" w:hAnsiTheme="minorHAnsi" w:cstheme="minorHAnsi"/>
          <w:color w:val="000000"/>
        </w:rPr>
        <w:lastRenderedPageBreak/>
        <w:t xml:space="preserve">Following the five golden rules for quality assurance in construction and </w:t>
      </w:r>
      <w:r w:rsidR="000102E0">
        <w:rPr>
          <w:rFonts w:asciiTheme="minorHAnsi" w:hAnsiTheme="minorHAnsi" w:cstheme="minorHAnsi"/>
          <w:color w:val="000000"/>
        </w:rPr>
        <w:t>checking that the decisions meet the specifications, and the standards are set.</w:t>
      </w:r>
      <w:r w:rsidR="00224197">
        <w:rPr>
          <w:rFonts w:asciiTheme="minorHAnsi" w:hAnsiTheme="minorHAnsi" w:cstheme="minorHAnsi"/>
          <w:color w:val="000000"/>
        </w:rPr>
        <w:t xml:space="preserve"> </w:t>
      </w:r>
    </w:p>
    <w:p w14:paraId="37E30D81" w14:textId="68D887D7" w:rsidR="00A54CD5" w:rsidRPr="00D169D3" w:rsidRDefault="000102E0" w:rsidP="00B267D8">
      <w:pPr>
        <w:pStyle w:val="NormalWeb"/>
        <w:numPr>
          <w:ilvl w:val="0"/>
          <w:numId w:val="9"/>
        </w:numPr>
        <w:shd w:val="clear" w:color="auto" w:fill="FFFFFF"/>
        <w:spacing w:before="0" w:beforeAutospacing="0" w:after="240" w:afterAutospacing="0"/>
        <w:rPr>
          <w:rFonts w:asciiTheme="minorHAnsi" w:hAnsiTheme="minorHAnsi" w:cstheme="minorHAnsi"/>
          <w:color w:val="000000"/>
        </w:rPr>
      </w:pPr>
      <w:r w:rsidRPr="00D169D3">
        <w:rPr>
          <w:rFonts w:asciiTheme="minorHAnsi" w:hAnsiTheme="minorHAnsi" w:cstheme="minorHAnsi"/>
          <w:color w:val="000000"/>
        </w:rPr>
        <w:t xml:space="preserve">Clear definitions of quality </w:t>
      </w:r>
      <w:r w:rsidR="00EC3034" w:rsidRPr="00D169D3">
        <w:rPr>
          <w:rFonts w:asciiTheme="minorHAnsi" w:hAnsiTheme="minorHAnsi" w:cstheme="minorHAnsi"/>
          <w:color w:val="000000"/>
        </w:rPr>
        <w:t>– Meaning that everyone working on the project will need to know the exp</w:t>
      </w:r>
      <w:r w:rsidR="00224197" w:rsidRPr="00D169D3">
        <w:rPr>
          <w:rFonts w:asciiTheme="minorHAnsi" w:hAnsiTheme="minorHAnsi" w:cstheme="minorHAnsi"/>
          <w:color w:val="000000"/>
        </w:rPr>
        <w:t xml:space="preserve">ectations are for that given task. </w:t>
      </w:r>
    </w:p>
    <w:p w14:paraId="084D64FE" w14:textId="2A2BA014" w:rsidR="00C45679" w:rsidRPr="00D169D3" w:rsidRDefault="00224197" w:rsidP="004F4070">
      <w:pPr>
        <w:pStyle w:val="NormalWeb"/>
        <w:numPr>
          <w:ilvl w:val="0"/>
          <w:numId w:val="9"/>
        </w:numPr>
        <w:shd w:val="clear" w:color="auto" w:fill="FFFFFF"/>
        <w:spacing w:before="0" w:beforeAutospacing="0" w:after="240" w:afterAutospacing="0"/>
        <w:rPr>
          <w:rFonts w:asciiTheme="minorHAnsi" w:hAnsiTheme="minorHAnsi" w:cstheme="minorHAnsi"/>
          <w:color w:val="000000"/>
        </w:rPr>
      </w:pPr>
      <w:r w:rsidRPr="00D169D3">
        <w:rPr>
          <w:rFonts w:asciiTheme="minorHAnsi" w:hAnsiTheme="minorHAnsi" w:cstheme="minorHAnsi"/>
        </w:rPr>
        <w:t xml:space="preserve">Planning, </w:t>
      </w:r>
      <w:r w:rsidR="00231EE2" w:rsidRPr="00D169D3">
        <w:rPr>
          <w:rFonts w:asciiTheme="minorHAnsi" w:hAnsiTheme="minorHAnsi" w:cstheme="minorHAnsi"/>
        </w:rPr>
        <w:t xml:space="preserve">design, and development </w:t>
      </w:r>
      <w:r w:rsidR="00244A81" w:rsidRPr="00D169D3">
        <w:rPr>
          <w:rFonts w:asciiTheme="minorHAnsi" w:hAnsiTheme="minorHAnsi" w:cstheme="minorHAnsi"/>
        </w:rPr>
        <w:t>–</w:t>
      </w:r>
      <w:r w:rsidR="00E2414F" w:rsidRPr="00D169D3">
        <w:rPr>
          <w:rFonts w:asciiTheme="minorHAnsi" w:hAnsiTheme="minorHAnsi" w:cstheme="minorHAnsi"/>
        </w:rPr>
        <w:t xml:space="preserve"> </w:t>
      </w:r>
      <w:r w:rsidR="00244A81" w:rsidRPr="00D169D3">
        <w:rPr>
          <w:rFonts w:asciiTheme="minorHAnsi" w:hAnsiTheme="minorHAnsi" w:cstheme="minorHAnsi"/>
        </w:rPr>
        <w:t xml:space="preserve">Assessments are to be carried out safeguarding that </w:t>
      </w:r>
      <w:r w:rsidR="000E3D20" w:rsidRPr="00D169D3">
        <w:rPr>
          <w:rFonts w:asciiTheme="minorHAnsi" w:hAnsiTheme="minorHAnsi" w:cstheme="minorHAnsi"/>
        </w:rPr>
        <w:t xml:space="preserve">there are no clashes and mistakes early on. </w:t>
      </w:r>
    </w:p>
    <w:p w14:paraId="76EB8635" w14:textId="77777777" w:rsidR="004F4070" w:rsidRDefault="00612924" w:rsidP="00D73497">
      <w:pPr>
        <w:pStyle w:val="ListParagraph"/>
        <w:numPr>
          <w:ilvl w:val="0"/>
          <w:numId w:val="9"/>
        </w:numPr>
        <w:rPr>
          <w:rFonts w:cstheme="minorHAnsi"/>
          <w:sz w:val="24"/>
          <w:szCs w:val="24"/>
        </w:rPr>
      </w:pPr>
      <w:r w:rsidRPr="00D169D3">
        <w:rPr>
          <w:rFonts w:cstheme="minorHAnsi"/>
          <w:sz w:val="24"/>
          <w:szCs w:val="24"/>
        </w:rPr>
        <w:t xml:space="preserve">Material purchasing </w:t>
      </w:r>
      <w:r w:rsidR="00973D66" w:rsidRPr="00D169D3">
        <w:rPr>
          <w:rFonts w:cstheme="minorHAnsi"/>
          <w:sz w:val="24"/>
          <w:szCs w:val="24"/>
        </w:rPr>
        <w:t>–</w:t>
      </w:r>
      <w:r w:rsidRPr="00D169D3">
        <w:rPr>
          <w:rFonts w:cstheme="minorHAnsi"/>
          <w:sz w:val="24"/>
          <w:szCs w:val="24"/>
        </w:rPr>
        <w:t xml:space="preserve"> </w:t>
      </w:r>
      <w:r w:rsidR="00973D66" w:rsidRPr="00D169D3">
        <w:rPr>
          <w:rFonts w:cstheme="minorHAnsi"/>
          <w:sz w:val="24"/>
          <w:szCs w:val="24"/>
        </w:rPr>
        <w:t>Confirming that all plant, material and equipment purchased meet the standards.</w:t>
      </w:r>
      <w:r w:rsidR="00677FA3" w:rsidRPr="00D169D3">
        <w:rPr>
          <w:rFonts w:cstheme="minorHAnsi"/>
          <w:sz w:val="24"/>
          <w:szCs w:val="24"/>
        </w:rPr>
        <w:t xml:space="preserve"> Usually, buying “lower quality</w:t>
      </w:r>
      <w:r w:rsidR="00026AC4" w:rsidRPr="00D169D3">
        <w:rPr>
          <w:rFonts w:cstheme="minorHAnsi"/>
          <w:sz w:val="24"/>
          <w:szCs w:val="24"/>
        </w:rPr>
        <w:t>” material may save money in the short term, however</w:t>
      </w:r>
      <w:r w:rsidR="00026AC4" w:rsidRPr="00F46804">
        <w:rPr>
          <w:rFonts w:cstheme="minorHAnsi"/>
          <w:sz w:val="24"/>
          <w:szCs w:val="24"/>
        </w:rPr>
        <w:t xml:space="preserve">, could result in further issues in the future. </w:t>
      </w:r>
      <w:r w:rsidR="00A54CD5" w:rsidRPr="00F46804">
        <w:rPr>
          <w:rFonts w:cstheme="minorHAnsi"/>
          <w:sz w:val="24"/>
          <w:szCs w:val="24"/>
        </w:rPr>
        <w:t xml:space="preserve">                                            </w:t>
      </w:r>
      <w:r w:rsidR="007960A8" w:rsidRPr="00F46804">
        <w:rPr>
          <w:rFonts w:cstheme="minorHAnsi"/>
          <w:sz w:val="24"/>
          <w:szCs w:val="24"/>
        </w:rPr>
        <w:t xml:space="preserve">                                 </w:t>
      </w:r>
    </w:p>
    <w:p w14:paraId="3C81D3F5" w14:textId="26E75578" w:rsidR="00D73497" w:rsidRPr="00F46804" w:rsidRDefault="00D73497" w:rsidP="00D73497">
      <w:pPr>
        <w:pStyle w:val="ListParagraph"/>
        <w:rPr>
          <w:rFonts w:cstheme="minorHAnsi"/>
          <w:sz w:val="24"/>
          <w:szCs w:val="24"/>
        </w:rPr>
      </w:pPr>
    </w:p>
    <w:p w14:paraId="3F57F536" w14:textId="3B935EEC" w:rsidR="00B56543" w:rsidRPr="00F46804" w:rsidRDefault="00026AC4" w:rsidP="00B56543">
      <w:pPr>
        <w:pStyle w:val="ListParagraph"/>
        <w:numPr>
          <w:ilvl w:val="0"/>
          <w:numId w:val="9"/>
        </w:numPr>
        <w:rPr>
          <w:rFonts w:cstheme="minorHAnsi"/>
          <w:sz w:val="24"/>
          <w:szCs w:val="24"/>
        </w:rPr>
      </w:pPr>
      <w:r w:rsidRPr="00D169D3">
        <w:rPr>
          <w:rFonts w:cstheme="minorHAnsi"/>
          <w:sz w:val="24"/>
          <w:szCs w:val="24"/>
        </w:rPr>
        <w:t>Continuous interaction during the build</w:t>
      </w:r>
      <w:r w:rsidRPr="00F46804">
        <w:rPr>
          <w:rFonts w:cstheme="minorHAnsi"/>
          <w:sz w:val="24"/>
          <w:szCs w:val="24"/>
        </w:rPr>
        <w:t xml:space="preserve"> </w:t>
      </w:r>
      <w:r w:rsidR="005D6428" w:rsidRPr="00F46804">
        <w:rPr>
          <w:rFonts w:cstheme="minorHAnsi"/>
          <w:sz w:val="24"/>
          <w:szCs w:val="24"/>
        </w:rPr>
        <w:t>–</w:t>
      </w:r>
      <w:r w:rsidR="00D73497" w:rsidRPr="00F46804">
        <w:rPr>
          <w:rFonts w:cstheme="minorHAnsi"/>
          <w:sz w:val="24"/>
          <w:szCs w:val="24"/>
        </w:rPr>
        <w:t xml:space="preserve"> </w:t>
      </w:r>
      <w:r w:rsidR="005D6428" w:rsidRPr="00F46804">
        <w:rPr>
          <w:rFonts w:cstheme="minorHAnsi"/>
          <w:sz w:val="24"/>
          <w:szCs w:val="24"/>
        </w:rPr>
        <w:t xml:space="preserve">Making sure that communication is to a full at all times and </w:t>
      </w:r>
      <w:r w:rsidR="00B56543" w:rsidRPr="00F46804">
        <w:rPr>
          <w:rFonts w:cstheme="minorHAnsi"/>
          <w:sz w:val="24"/>
          <w:szCs w:val="24"/>
        </w:rPr>
        <w:t xml:space="preserve">verifying progression and consider any concerns.  </w:t>
      </w:r>
    </w:p>
    <w:p w14:paraId="78F510A2" w14:textId="77777777" w:rsidR="00B56543" w:rsidRPr="00F46804" w:rsidRDefault="00B56543" w:rsidP="00B56543">
      <w:pPr>
        <w:pStyle w:val="ListParagraph"/>
        <w:rPr>
          <w:rStyle w:val="Strong"/>
          <w:rFonts w:cstheme="minorHAnsi"/>
          <w:b w:val="0"/>
          <w:bCs w:val="0"/>
          <w:sz w:val="24"/>
          <w:szCs w:val="24"/>
        </w:rPr>
      </w:pPr>
    </w:p>
    <w:p w14:paraId="5EF02495" w14:textId="22FE0A62" w:rsidR="00A41503" w:rsidRPr="00F46804" w:rsidRDefault="00B56543" w:rsidP="00947868">
      <w:pPr>
        <w:pStyle w:val="ListParagraph"/>
        <w:numPr>
          <w:ilvl w:val="0"/>
          <w:numId w:val="9"/>
        </w:numPr>
        <w:rPr>
          <w:rStyle w:val="Strong"/>
          <w:rFonts w:cstheme="minorHAnsi"/>
          <w:b w:val="0"/>
          <w:bCs w:val="0"/>
          <w:sz w:val="24"/>
          <w:szCs w:val="24"/>
        </w:rPr>
      </w:pPr>
      <w:r w:rsidRPr="00D169D3">
        <w:rPr>
          <w:rStyle w:val="Strong"/>
          <w:rFonts w:cstheme="minorHAnsi"/>
          <w:b w:val="0"/>
          <w:bCs w:val="0"/>
          <w:sz w:val="24"/>
          <w:szCs w:val="24"/>
        </w:rPr>
        <w:t>Handover and snagging</w:t>
      </w:r>
      <w:r w:rsidRPr="00F46804">
        <w:rPr>
          <w:rStyle w:val="Strong"/>
          <w:rFonts w:cstheme="minorHAnsi"/>
          <w:b w:val="0"/>
          <w:bCs w:val="0"/>
          <w:sz w:val="24"/>
          <w:szCs w:val="24"/>
        </w:rPr>
        <w:t xml:space="preserve"> – Once the structure is complete</w:t>
      </w:r>
      <w:r w:rsidR="00350AC8" w:rsidRPr="00F46804">
        <w:rPr>
          <w:rStyle w:val="Strong"/>
          <w:rFonts w:cstheme="minorHAnsi"/>
          <w:b w:val="0"/>
          <w:bCs w:val="0"/>
          <w:sz w:val="24"/>
          <w:szCs w:val="24"/>
        </w:rPr>
        <w:t xml:space="preserve">, it is to check and ensure the structure meets your projected quality standards. </w:t>
      </w:r>
    </w:p>
    <w:p w14:paraId="07860B83" w14:textId="77777777" w:rsidR="00C45679" w:rsidRPr="00C45679" w:rsidRDefault="00C45679" w:rsidP="00C45679">
      <w:pPr>
        <w:pStyle w:val="ListParagraph"/>
        <w:rPr>
          <w:sz w:val="24"/>
          <w:szCs w:val="24"/>
        </w:rPr>
      </w:pPr>
    </w:p>
    <w:p w14:paraId="39295EE5" w14:textId="2F38368C" w:rsidR="00C739D6" w:rsidRDefault="00693DCA" w:rsidP="00C45679">
      <w:pPr>
        <w:rPr>
          <w:sz w:val="24"/>
          <w:szCs w:val="24"/>
        </w:rPr>
      </w:pPr>
      <w:sdt>
        <w:sdtPr>
          <w:rPr>
            <w:sz w:val="24"/>
            <w:szCs w:val="24"/>
          </w:rPr>
          <w:id w:val="952059131"/>
          <w:citation/>
        </w:sdtPr>
        <w:sdtEndPr/>
        <w:sdtContent>
          <w:r w:rsidR="00C45679">
            <w:rPr>
              <w:sz w:val="24"/>
              <w:szCs w:val="24"/>
            </w:rPr>
            <w:fldChar w:fldCharType="begin"/>
          </w:r>
          <w:r w:rsidR="00C45679">
            <w:rPr>
              <w:sz w:val="24"/>
              <w:szCs w:val="24"/>
            </w:rPr>
            <w:instrText xml:space="preserve"> CITATION Mic22 \l 2057 </w:instrText>
          </w:r>
          <w:r w:rsidR="00C45679">
            <w:rPr>
              <w:sz w:val="24"/>
              <w:szCs w:val="24"/>
            </w:rPr>
            <w:fldChar w:fldCharType="separate"/>
          </w:r>
          <w:r w:rsidR="004E0C0C" w:rsidRPr="004E0C0C">
            <w:rPr>
              <w:noProof/>
              <w:sz w:val="24"/>
              <w:szCs w:val="24"/>
            </w:rPr>
            <w:t>(Harenberg, 2022)</w:t>
          </w:r>
          <w:r w:rsidR="00C45679">
            <w:rPr>
              <w:sz w:val="24"/>
              <w:szCs w:val="24"/>
            </w:rPr>
            <w:fldChar w:fldCharType="end"/>
          </w:r>
        </w:sdtContent>
      </w:sdt>
    </w:p>
    <w:p w14:paraId="1464A46E" w14:textId="3F3F8AD7" w:rsidR="006A42B7" w:rsidRPr="006A42B7" w:rsidRDefault="006F22C1" w:rsidP="00A21EB3">
      <w:pPr>
        <w:pStyle w:val="Heading2"/>
      </w:pPr>
      <w:bookmarkStart w:id="6" w:name="_Toc121830416"/>
      <w:r w:rsidRPr="006A42B7">
        <w:t>4.2</w:t>
      </w:r>
      <w:r w:rsidR="008E1ECE">
        <w:t>.</w:t>
      </w:r>
      <w:r w:rsidR="00A22ECC">
        <w:tab/>
      </w:r>
      <w:r w:rsidR="00B85CF1" w:rsidRPr="006A42B7">
        <w:t>Quality Contro</w:t>
      </w:r>
      <w:r w:rsidR="006A42B7" w:rsidRPr="006A42B7">
        <w:t>l</w:t>
      </w:r>
      <w:bookmarkEnd w:id="6"/>
    </w:p>
    <w:p w14:paraId="63691126" w14:textId="11065D38" w:rsidR="00DF24A6" w:rsidRDefault="00713116" w:rsidP="006275E3">
      <w:pPr>
        <w:pStyle w:val="NormalWeb"/>
        <w:shd w:val="clear" w:color="auto" w:fill="FFFFFF"/>
        <w:spacing w:line="330" w:lineRule="atLeast"/>
        <w:rPr>
          <w:rFonts w:asciiTheme="minorHAnsi" w:hAnsiTheme="minorHAnsi" w:cstheme="minorHAnsi"/>
        </w:rPr>
      </w:pPr>
      <w:r w:rsidRPr="00713116">
        <w:rPr>
          <w:rFonts w:asciiTheme="minorHAnsi" w:hAnsiTheme="minorHAnsi" w:cstheme="minorHAnsi"/>
        </w:rPr>
        <w:t>As part of quality management, quality control makes certifying that goods and services meet standards. It is a work process that makes it easier to measure a unit's quality attributes, compare them to defined criteria, and analyse discrepancies concerning actual and expected outcomes in order to make correction decisions.</w:t>
      </w:r>
      <w:r>
        <w:rPr>
          <w:rFonts w:asciiTheme="minorHAnsi" w:hAnsiTheme="minorHAnsi" w:cstheme="minorHAnsi"/>
        </w:rPr>
        <w:t xml:space="preserve"> </w:t>
      </w:r>
      <w:r w:rsidR="004163F7">
        <w:rPr>
          <w:rFonts w:asciiTheme="minorHAnsi" w:hAnsiTheme="minorHAnsi" w:cstheme="minorHAnsi"/>
        </w:rPr>
        <w:t xml:space="preserve">To </w:t>
      </w:r>
      <w:r w:rsidR="00C248ED">
        <w:rPr>
          <w:rFonts w:asciiTheme="minorHAnsi" w:hAnsiTheme="minorHAnsi" w:cstheme="minorHAnsi"/>
        </w:rPr>
        <w:t>safeguard the construction project</w:t>
      </w:r>
      <w:r w:rsidR="00F0025D">
        <w:rPr>
          <w:rFonts w:asciiTheme="minorHAnsi" w:hAnsiTheme="minorHAnsi" w:cstheme="minorHAnsi"/>
        </w:rPr>
        <w:t xml:space="preserve"> are conducted out properly</w:t>
      </w:r>
      <w:r w:rsidR="0062684D">
        <w:rPr>
          <w:rFonts w:asciiTheme="minorHAnsi" w:hAnsiTheme="minorHAnsi" w:cstheme="minorHAnsi"/>
        </w:rPr>
        <w:t>, it will include the performance and close of the works</w:t>
      </w:r>
      <w:r w:rsidR="006B1619">
        <w:rPr>
          <w:rFonts w:asciiTheme="minorHAnsi" w:hAnsiTheme="minorHAnsi" w:cstheme="minorHAnsi"/>
        </w:rPr>
        <w:t>, not just the product and material.</w:t>
      </w:r>
      <w:r w:rsidR="00901F89">
        <w:rPr>
          <w:rFonts w:asciiTheme="minorHAnsi" w:hAnsiTheme="minorHAnsi" w:cstheme="minorHAnsi"/>
        </w:rPr>
        <w:t xml:space="preserve"> Controlling the quality </w:t>
      </w:r>
      <w:r w:rsidR="00487287">
        <w:rPr>
          <w:rFonts w:asciiTheme="minorHAnsi" w:hAnsiTheme="minorHAnsi" w:cstheme="minorHAnsi"/>
        </w:rPr>
        <w:t xml:space="preserve">will be implemented on inspection or confirmation of the finished result. </w:t>
      </w:r>
      <w:sdt>
        <w:sdtPr>
          <w:rPr>
            <w:rFonts w:asciiTheme="minorHAnsi" w:hAnsiTheme="minorHAnsi" w:cstheme="minorHAnsi"/>
          </w:rPr>
          <w:id w:val="-2125923467"/>
          <w:citation/>
        </w:sdtPr>
        <w:sdtEndPr/>
        <w:sdtContent>
          <w:r w:rsidR="00DC4478">
            <w:rPr>
              <w:rFonts w:asciiTheme="minorHAnsi" w:hAnsiTheme="minorHAnsi" w:cstheme="minorHAnsi"/>
            </w:rPr>
            <w:fldChar w:fldCharType="begin"/>
          </w:r>
          <w:r w:rsidR="009942F5">
            <w:rPr>
              <w:rFonts w:asciiTheme="minorHAnsi" w:hAnsiTheme="minorHAnsi" w:cstheme="minorHAnsi"/>
            </w:rPr>
            <w:instrText xml:space="preserve">CITATION Bes22 \l 2057 </w:instrText>
          </w:r>
          <w:r w:rsidR="00DC4478">
            <w:rPr>
              <w:rFonts w:asciiTheme="minorHAnsi" w:hAnsiTheme="minorHAnsi" w:cstheme="minorHAnsi"/>
            </w:rPr>
            <w:fldChar w:fldCharType="separate"/>
          </w:r>
          <w:r w:rsidR="004E0C0C" w:rsidRPr="004E0C0C">
            <w:rPr>
              <w:rFonts w:asciiTheme="minorHAnsi" w:hAnsiTheme="minorHAnsi" w:cstheme="minorHAnsi"/>
              <w:noProof/>
            </w:rPr>
            <w:t>(CIOB, The Construction Wiki, 2022)</w:t>
          </w:r>
          <w:r w:rsidR="00DC4478">
            <w:rPr>
              <w:rFonts w:asciiTheme="minorHAnsi" w:hAnsiTheme="minorHAnsi" w:cstheme="minorHAnsi"/>
            </w:rPr>
            <w:fldChar w:fldCharType="end"/>
          </w:r>
        </w:sdtContent>
      </w:sdt>
    </w:p>
    <w:p w14:paraId="23468B7A" w14:textId="36B1F0A1" w:rsidR="001867C2" w:rsidRDefault="00D92ECB" w:rsidP="006275E3">
      <w:pPr>
        <w:pStyle w:val="NormalWeb"/>
        <w:shd w:val="clear" w:color="auto" w:fill="FFFFFF"/>
        <w:spacing w:line="330" w:lineRule="atLeast"/>
        <w:rPr>
          <w:rFonts w:asciiTheme="minorHAnsi" w:hAnsiTheme="minorHAnsi" w:cstheme="minorHAnsi"/>
        </w:rPr>
      </w:pPr>
      <w:r w:rsidRPr="00D92ECB">
        <w:rPr>
          <w:rFonts w:asciiTheme="minorHAnsi" w:hAnsiTheme="minorHAnsi" w:cstheme="minorHAnsi"/>
        </w:rPr>
        <w:t xml:space="preserve">Three aspects are highlighted by this strategy. </w:t>
      </w:r>
      <w:r w:rsidR="001867C2">
        <w:rPr>
          <w:rFonts w:asciiTheme="minorHAnsi" w:hAnsiTheme="minorHAnsi" w:cstheme="minorHAnsi"/>
        </w:rPr>
        <w:t>They are as follows:</w:t>
      </w:r>
    </w:p>
    <w:p w14:paraId="58010BFA" w14:textId="77777777" w:rsidR="00251BE7" w:rsidRPr="00251BE7" w:rsidRDefault="001D2FCE" w:rsidP="00D169D3">
      <w:pPr>
        <w:pStyle w:val="ListParagraph"/>
        <w:numPr>
          <w:ilvl w:val="0"/>
          <w:numId w:val="20"/>
        </w:numPr>
        <w:rPr>
          <w:sz w:val="24"/>
          <w:szCs w:val="24"/>
        </w:rPr>
      </w:pPr>
      <w:r w:rsidRPr="00251BE7">
        <w:rPr>
          <w:sz w:val="24"/>
          <w:szCs w:val="24"/>
        </w:rPr>
        <w:t>C</w:t>
      </w:r>
      <w:r w:rsidR="00D92ECB" w:rsidRPr="00251BE7">
        <w:rPr>
          <w:sz w:val="24"/>
          <w:szCs w:val="24"/>
        </w:rPr>
        <w:t xml:space="preserve">ontrols, task management, well </w:t>
      </w:r>
      <w:r w:rsidR="001867C2" w:rsidRPr="00251BE7">
        <w:rPr>
          <w:sz w:val="24"/>
          <w:szCs w:val="24"/>
        </w:rPr>
        <w:t>identified</w:t>
      </w:r>
      <w:r w:rsidR="00D92ECB" w:rsidRPr="00251BE7">
        <w:rPr>
          <w:sz w:val="24"/>
          <w:szCs w:val="24"/>
        </w:rPr>
        <w:t xml:space="preserve"> and managed procedures</w:t>
      </w:r>
      <w:r w:rsidR="001867C2" w:rsidRPr="00251BE7">
        <w:rPr>
          <w:sz w:val="24"/>
          <w:szCs w:val="24"/>
        </w:rPr>
        <w:t>.</w:t>
      </w:r>
      <w:r w:rsidRPr="00251BE7">
        <w:rPr>
          <w:sz w:val="24"/>
          <w:szCs w:val="24"/>
        </w:rPr>
        <w:t xml:space="preserve"> Along with operation</w:t>
      </w:r>
      <w:r w:rsidR="00D92ECB" w:rsidRPr="00251BE7">
        <w:rPr>
          <w:sz w:val="24"/>
          <w:szCs w:val="24"/>
        </w:rPr>
        <w:t xml:space="preserve"> and integrity standards, and</w:t>
      </w:r>
      <w:r w:rsidRPr="00251BE7">
        <w:rPr>
          <w:sz w:val="24"/>
          <w:szCs w:val="24"/>
        </w:rPr>
        <w:t xml:space="preserve"> recorded</w:t>
      </w:r>
      <w:r w:rsidR="00D92ECB" w:rsidRPr="00251BE7">
        <w:rPr>
          <w:sz w:val="24"/>
          <w:szCs w:val="24"/>
        </w:rPr>
        <w:t xml:space="preserve"> </w:t>
      </w:r>
      <w:r w:rsidRPr="00251BE7">
        <w:rPr>
          <w:sz w:val="24"/>
          <w:szCs w:val="24"/>
        </w:rPr>
        <w:t>documentation.</w:t>
      </w:r>
    </w:p>
    <w:p w14:paraId="46D3BFD8" w14:textId="77777777" w:rsidR="00251BE7" w:rsidRPr="00251BE7" w:rsidRDefault="00FB6177" w:rsidP="00D169D3">
      <w:pPr>
        <w:pStyle w:val="ListParagraph"/>
        <w:numPr>
          <w:ilvl w:val="0"/>
          <w:numId w:val="20"/>
        </w:numPr>
        <w:rPr>
          <w:sz w:val="24"/>
          <w:szCs w:val="24"/>
        </w:rPr>
      </w:pPr>
      <w:r w:rsidRPr="00251BE7">
        <w:rPr>
          <w:sz w:val="24"/>
          <w:szCs w:val="24"/>
        </w:rPr>
        <w:t>Knowledge, experience and competencies</w:t>
      </w:r>
      <w:r w:rsidR="00805744" w:rsidRPr="00251BE7">
        <w:rPr>
          <w:sz w:val="24"/>
          <w:szCs w:val="24"/>
        </w:rPr>
        <w:t>.</w:t>
      </w:r>
    </w:p>
    <w:p w14:paraId="17B6BEF9" w14:textId="30D040D4" w:rsidR="007957F7" w:rsidRPr="00251BE7" w:rsidRDefault="00805744" w:rsidP="00E2550B">
      <w:pPr>
        <w:pStyle w:val="ListParagraph"/>
        <w:numPr>
          <w:ilvl w:val="0"/>
          <w:numId w:val="20"/>
        </w:numPr>
        <w:rPr>
          <w:sz w:val="24"/>
          <w:szCs w:val="24"/>
        </w:rPr>
      </w:pPr>
      <w:r w:rsidRPr="00251BE7">
        <w:rPr>
          <w:sz w:val="24"/>
          <w:szCs w:val="24"/>
        </w:rPr>
        <w:t xml:space="preserve">Motivation, quality relationships </w:t>
      </w:r>
      <w:r w:rsidR="00E23F3F" w:rsidRPr="00251BE7">
        <w:rPr>
          <w:sz w:val="24"/>
          <w:szCs w:val="24"/>
        </w:rPr>
        <w:t>and organisation.</w:t>
      </w:r>
    </w:p>
    <w:p w14:paraId="61D39135" w14:textId="7092647B" w:rsidR="00E2550B" w:rsidRPr="00E2550B" w:rsidRDefault="00693DCA" w:rsidP="00E2550B">
      <w:pPr>
        <w:rPr>
          <w:sz w:val="24"/>
          <w:szCs w:val="24"/>
        </w:rPr>
      </w:pPr>
      <w:sdt>
        <w:sdtPr>
          <w:rPr>
            <w:sz w:val="24"/>
            <w:szCs w:val="24"/>
          </w:rPr>
          <w:id w:val="2138916467"/>
          <w:citation/>
        </w:sdtPr>
        <w:sdtEndPr/>
        <w:sdtContent>
          <w:r w:rsidR="009942F5">
            <w:rPr>
              <w:sz w:val="24"/>
              <w:szCs w:val="24"/>
            </w:rPr>
            <w:fldChar w:fldCharType="begin"/>
          </w:r>
          <w:r w:rsidR="009942F5">
            <w:rPr>
              <w:sz w:val="24"/>
              <w:szCs w:val="24"/>
            </w:rPr>
            <w:instrText xml:space="preserve">CITATION Q22 \l 2057 </w:instrText>
          </w:r>
          <w:r w:rsidR="009942F5">
            <w:rPr>
              <w:sz w:val="24"/>
              <w:szCs w:val="24"/>
            </w:rPr>
            <w:fldChar w:fldCharType="separate"/>
          </w:r>
          <w:r w:rsidR="004E0C0C" w:rsidRPr="004E0C0C">
            <w:rPr>
              <w:noProof/>
              <w:sz w:val="24"/>
              <w:szCs w:val="24"/>
            </w:rPr>
            <w:t>(Demski, Quick Base, 2022)</w:t>
          </w:r>
          <w:r w:rsidR="009942F5">
            <w:rPr>
              <w:sz w:val="24"/>
              <w:szCs w:val="24"/>
            </w:rPr>
            <w:fldChar w:fldCharType="end"/>
          </w:r>
        </w:sdtContent>
      </w:sdt>
    </w:p>
    <w:p w14:paraId="6C9C2919" w14:textId="77777777" w:rsidR="00251BE7" w:rsidRDefault="0032774C" w:rsidP="00E2550B">
      <w:pPr>
        <w:pStyle w:val="NormalWeb"/>
        <w:shd w:val="clear" w:color="auto" w:fill="FFFFFF"/>
        <w:spacing w:before="0" w:beforeAutospacing="0" w:after="600" w:afterAutospacing="0"/>
        <w:rPr>
          <w:rFonts w:asciiTheme="minorHAnsi" w:hAnsiTheme="minorHAnsi" w:cstheme="minorHAnsi"/>
        </w:rPr>
      </w:pPr>
      <w:r w:rsidRPr="00504597">
        <w:rPr>
          <w:rFonts w:asciiTheme="minorHAnsi" w:hAnsiTheme="minorHAnsi" w:cstheme="minorHAnsi"/>
        </w:rPr>
        <w:t xml:space="preserve">A management system known as "construction quality control" makes sure that deliverables adhere to the criteria and regulations established by the client at the start of the construction development. This can contain a variety of standards, such finishing the project within the </w:t>
      </w:r>
      <w:r w:rsidR="009531A5" w:rsidRPr="00504597">
        <w:rPr>
          <w:rFonts w:asciiTheme="minorHAnsi" w:hAnsiTheme="minorHAnsi" w:cstheme="minorHAnsi"/>
        </w:rPr>
        <w:t>constraints</w:t>
      </w:r>
      <w:r w:rsidRPr="00504597">
        <w:rPr>
          <w:rFonts w:asciiTheme="minorHAnsi" w:hAnsiTheme="minorHAnsi" w:cstheme="minorHAnsi"/>
        </w:rPr>
        <w:t xml:space="preserve"> of the job. </w:t>
      </w:r>
      <w:r w:rsidR="00A7561A" w:rsidRPr="00504597">
        <w:rPr>
          <w:rFonts w:asciiTheme="minorHAnsi" w:hAnsiTheme="minorHAnsi" w:cstheme="minorHAnsi"/>
        </w:rPr>
        <w:t xml:space="preserve">Plans and practises that provide high-quality results are </w:t>
      </w:r>
    </w:p>
    <w:p w14:paraId="13B8FE3C" w14:textId="77777777" w:rsidR="00251BE7" w:rsidRDefault="00251BE7" w:rsidP="00E2550B">
      <w:pPr>
        <w:pStyle w:val="NormalWeb"/>
        <w:shd w:val="clear" w:color="auto" w:fill="FFFFFF"/>
        <w:spacing w:before="0" w:beforeAutospacing="0" w:after="600" w:afterAutospacing="0"/>
        <w:rPr>
          <w:rFonts w:asciiTheme="minorHAnsi" w:hAnsiTheme="minorHAnsi" w:cstheme="minorHAnsi"/>
        </w:rPr>
      </w:pPr>
    </w:p>
    <w:p w14:paraId="4F1F1FC4" w14:textId="2195A192" w:rsidR="00251BE7" w:rsidRDefault="00A7561A" w:rsidP="00E2550B">
      <w:pPr>
        <w:pStyle w:val="NormalWeb"/>
        <w:shd w:val="clear" w:color="auto" w:fill="FFFFFF"/>
        <w:spacing w:before="0" w:beforeAutospacing="0" w:after="600" w:afterAutospacing="0"/>
        <w:rPr>
          <w:rFonts w:asciiTheme="minorHAnsi" w:hAnsiTheme="minorHAnsi" w:cstheme="minorHAnsi"/>
        </w:rPr>
      </w:pPr>
      <w:r w:rsidRPr="00504597">
        <w:rPr>
          <w:rFonts w:asciiTheme="minorHAnsi" w:hAnsiTheme="minorHAnsi" w:cstheme="minorHAnsi"/>
        </w:rPr>
        <w:t>referred to as quality control.</w:t>
      </w:r>
      <w:r w:rsidR="00504597" w:rsidRPr="00504597">
        <w:rPr>
          <w:rFonts w:asciiTheme="minorHAnsi" w:hAnsiTheme="minorHAnsi" w:cstheme="minorHAnsi"/>
        </w:rPr>
        <w:t xml:space="preserve"> In construction quality control, it's important to recogni</w:t>
      </w:r>
      <w:r w:rsidR="00504597">
        <w:rPr>
          <w:rFonts w:asciiTheme="minorHAnsi" w:hAnsiTheme="minorHAnsi" w:cstheme="minorHAnsi"/>
        </w:rPr>
        <w:t>se</w:t>
      </w:r>
      <w:r w:rsidR="00504597" w:rsidRPr="00504597">
        <w:rPr>
          <w:rFonts w:asciiTheme="minorHAnsi" w:hAnsiTheme="minorHAnsi" w:cstheme="minorHAnsi"/>
        </w:rPr>
        <w:t xml:space="preserve"> and address the factors that affect the quality of the project. This helps to ensure that the results are high quality, and that problems don't arise again in the future.</w:t>
      </w:r>
      <w:r w:rsidR="00FB4B4C">
        <w:rPr>
          <w:rFonts w:asciiTheme="minorHAnsi" w:hAnsiTheme="minorHAnsi" w:cstheme="minorHAnsi"/>
        </w:rPr>
        <w:t xml:space="preserve"> </w:t>
      </w:r>
      <w:r w:rsidR="00FB4B4C" w:rsidRPr="00FB4B4C">
        <w:rPr>
          <w:rFonts w:asciiTheme="minorHAnsi" w:hAnsiTheme="minorHAnsi" w:cstheme="minorHAnsi"/>
        </w:rPr>
        <w:t>There are different ways to manage quality control in construction, and one of these is by following ISO 9001 standards. This standard sets out specific requirements for how a company must do things to ensure that their products are of the best possible quality</w:t>
      </w:r>
      <w:r w:rsidR="006A0475">
        <w:rPr>
          <w:rFonts w:asciiTheme="minorHAnsi" w:hAnsiTheme="minorHAnsi" w:cstheme="minorHAnsi"/>
        </w:rPr>
        <w:t xml:space="preserve">. </w:t>
      </w:r>
      <w:sdt>
        <w:sdtPr>
          <w:rPr>
            <w:rFonts w:asciiTheme="minorHAnsi" w:hAnsiTheme="minorHAnsi" w:cstheme="minorHAnsi"/>
          </w:rPr>
          <w:id w:val="1755016723"/>
          <w:citation/>
        </w:sdtPr>
        <w:sdtEndPr/>
        <w:sdtContent>
          <w:r w:rsidR="006A0475">
            <w:rPr>
              <w:rFonts w:asciiTheme="minorHAnsi" w:hAnsiTheme="minorHAnsi" w:cstheme="minorHAnsi"/>
            </w:rPr>
            <w:fldChar w:fldCharType="begin"/>
          </w:r>
          <w:r w:rsidR="006A0475">
            <w:rPr>
              <w:rFonts w:asciiTheme="minorHAnsi" w:hAnsiTheme="minorHAnsi" w:cstheme="minorHAnsi"/>
            </w:rPr>
            <w:instrText xml:space="preserve"> CITATION Joe22 \l 2057 </w:instrText>
          </w:r>
          <w:r w:rsidR="006A0475">
            <w:rPr>
              <w:rFonts w:asciiTheme="minorHAnsi" w:hAnsiTheme="minorHAnsi" w:cstheme="minorHAnsi"/>
            </w:rPr>
            <w:fldChar w:fldCharType="separate"/>
          </w:r>
          <w:r w:rsidR="004E0C0C" w:rsidRPr="004E0C0C">
            <w:rPr>
              <w:rFonts w:asciiTheme="minorHAnsi" w:hAnsiTheme="minorHAnsi" w:cstheme="minorHAnsi"/>
              <w:noProof/>
            </w:rPr>
            <w:t>(Demski, Quickbase, 2022)</w:t>
          </w:r>
          <w:r w:rsidR="006A0475">
            <w:rPr>
              <w:rFonts w:asciiTheme="minorHAnsi" w:hAnsiTheme="minorHAnsi" w:cstheme="minorHAnsi"/>
            </w:rPr>
            <w:fldChar w:fldCharType="end"/>
          </w:r>
        </w:sdtContent>
      </w:sdt>
    </w:p>
    <w:p w14:paraId="13A0A3A9" w14:textId="32043ADB" w:rsidR="006A42B7" w:rsidRPr="00E2550B" w:rsidRDefault="006C5967" w:rsidP="00E2550B">
      <w:pPr>
        <w:pStyle w:val="NormalWeb"/>
        <w:shd w:val="clear" w:color="auto" w:fill="FFFFFF"/>
        <w:spacing w:before="0" w:beforeAutospacing="0" w:after="600" w:afterAutospacing="0"/>
        <w:rPr>
          <w:rFonts w:asciiTheme="minorHAnsi" w:hAnsiTheme="minorHAnsi" w:cstheme="minorHAnsi"/>
        </w:rPr>
      </w:pPr>
      <w:r w:rsidRPr="00E2550B">
        <w:rPr>
          <w:rFonts w:asciiTheme="minorHAnsi" w:hAnsiTheme="minorHAnsi" w:cstheme="minorHAnsi"/>
        </w:rPr>
        <w:t xml:space="preserve">The basic principle of the total quality perspective and its fundamental difference from all other </w:t>
      </w:r>
      <w:r w:rsidR="0080130E" w:rsidRPr="00E2550B">
        <w:rPr>
          <w:rFonts w:asciiTheme="minorHAnsi" w:hAnsiTheme="minorHAnsi" w:cstheme="minorHAnsi"/>
        </w:rPr>
        <w:t>ideas</w:t>
      </w:r>
      <w:r w:rsidRPr="00E2550B">
        <w:rPr>
          <w:rFonts w:asciiTheme="minorHAnsi" w:hAnsiTheme="minorHAnsi" w:cstheme="minorHAnsi"/>
        </w:rPr>
        <w:t xml:space="preserve"> is that to be truly effective, control must begin with the identification of requirements for quality. </w:t>
      </w:r>
      <w:r w:rsidR="00E93441" w:rsidRPr="00E2550B">
        <w:rPr>
          <w:rFonts w:asciiTheme="minorHAnsi" w:hAnsiTheme="minorHAnsi" w:cstheme="minorHAnsi"/>
        </w:rPr>
        <w:t>Effective control is now a central requirement for successful management. This control case fails, it is the main cause of increasing business costs and reducing business revenue. With the rapid rise of technology for many products and services, this now creates a growing need for economic and practical integration into corporate practices.</w:t>
      </w:r>
      <w:r w:rsidR="009E39A7" w:rsidRPr="00E2550B">
        <w:rPr>
          <w:rFonts w:asciiTheme="minorHAnsi" w:hAnsiTheme="minorHAnsi" w:cstheme="minorHAnsi"/>
        </w:rPr>
        <w:t xml:space="preserve"> </w:t>
      </w:r>
      <w:sdt>
        <w:sdtPr>
          <w:rPr>
            <w:rFonts w:asciiTheme="minorHAnsi" w:hAnsiTheme="minorHAnsi" w:cstheme="minorHAnsi"/>
          </w:rPr>
          <w:id w:val="-1426251395"/>
          <w:citation/>
        </w:sdtPr>
        <w:sdtEndPr/>
        <w:sdtContent>
          <w:r w:rsidR="009E39A7" w:rsidRPr="00E2550B">
            <w:rPr>
              <w:rFonts w:asciiTheme="minorHAnsi" w:hAnsiTheme="minorHAnsi" w:cstheme="minorHAnsi"/>
            </w:rPr>
            <w:fldChar w:fldCharType="begin"/>
          </w:r>
          <w:r w:rsidR="009E39A7" w:rsidRPr="00E2550B">
            <w:rPr>
              <w:rFonts w:asciiTheme="minorHAnsi" w:hAnsiTheme="minorHAnsi" w:cstheme="minorHAnsi"/>
            </w:rPr>
            <w:instrText xml:space="preserve"> CITATION Arm \l 2057 </w:instrText>
          </w:r>
          <w:r w:rsidR="009E39A7" w:rsidRPr="00E2550B">
            <w:rPr>
              <w:rFonts w:asciiTheme="minorHAnsi" w:hAnsiTheme="minorHAnsi" w:cstheme="minorHAnsi"/>
            </w:rPr>
            <w:fldChar w:fldCharType="separate"/>
          </w:r>
          <w:r w:rsidR="004E0C0C" w:rsidRPr="004E0C0C">
            <w:rPr>
              <w:rFonts w:asciiTheme="minorHAnsi" w:hAnsiTheme="minorHAnsi" w:cstheme="minorHAnsi"/>
              <w:noProof/>
            </w:rPr>
            <w:t>(Feigenbaum, 1991)</w:t>
          </w:r>
          <w:r w:rsidR="009E39A7" w:rsidRPr="00E2550B">
            <w:rPr>
              <w:rFonts w:asciiTheme="minorHAnsi" w:hAnsiTheme="minorHAnsi" w:cstheme="minorHAnsi"/>
            </w:rPr>
            <w:fldChar w:fldCharType="end"/>
          </w:r>
        </w:sdtContent>
      </w:sdt>
    </w:p>
    <w:p w14:paraId="58216919" w14:textId="1D9063B9" w:rsidR="006A42B7" w:rsidRDefault="006A42B7" w:rsidP="008E1ECE">
      <w:pPr>
        <w:pStyle w:val="Heading2"/>
        <w:numPr>
          <w:ilvl w:val="1"/>
          <w:numId w:val="16"/>
        </w:numPr>
      </w:pPr>
      <w:bookmarkStart w:id="7" w:name="_Toc121830417"/>
      <w:r>
        <w:t>What Is The Difference Between QA And QC?</w:t>
      </w:r>
      <w:bookmarkEnd w:id="7"/>
    </w:p>
    <w:p w14:paraId="66B9A71D" w14:textId="77777777" w:rsidR="00BA250B" w:rsidRPr="00754A94" w:rsidRDefault="00BA250B" w:rsidP="00BA250B">
      <w:pPr>
        <w:rPr>
          <w:sz w:val="24"/>
          <w:szCs w:val="24"/>
        </w:rPr>
      </w:pPr>
    </w:p>
    <w:p w14:paraId="2419C556" w14:textId="77777777" w:rsidR="00BC2095" w:rsidRPr="00754A94" w:rsidRDefault="00BA250B" w:rsidP="00BA250B">
      <w:pPr>
        <w:rPr>
          <w:sz w:val="24"/>
          <w:szCs w:val="24"/>
        </w:rPr>
      </w:pPr>
      <w:r w:rsidRPr="00754A94">
        <w:rPr>
          <w:sz w:val="24"/>
          <w:szCs w:val="24"/>
        </w:rPr>
        <w:t>Fundamentally, quality assurance (QA) is focused on preventing defects, and quality control (QC) is focused on identifying the faults.</w:t>
      </w:r>
      <w:r w:rsidR="001A2162" w:rsidRPr="00754A94">
        <w:rPr>
          <w:sz w:val="24"/>
          <w:szCs w:val="24"/>
        </w:rPr>
        <w:t xml:space="preserve"> </w:t>
      </w:r>
    </w:p>
    <w:p w14:paraId="48A5D555" w14:textId="281AB836" w:rsidR="00BA250B" w:rsidRPr="00754A94" w:rsidRDefault="00D211E7" w:rsidP="00BA250B">
      <w:pPr>
        <w:rPr>
          <w:sz w:val="24"/>
          <w:szCs w:val="24"/>
        </w:rPr>
      </w:pPr>
      <w:r w:rsidRPr="00754A94">
        <w:rPr>
          <w:sz w:val="24"/>
          <w:szCs w:val="24"/>
        </w:rPr>
        <w:t>Quality assurance is a process of monitoring the quality of a product or service before it is released to the public or sent to a customer</w:t>
      </w:r>
      <w:r w:rsidR="006E7561" w:rsidRPr="00754A94">
        <w:rPr>
          <w:sz w:val="24"/>
          <w:szCs w:val="24"/>
        </w:rPr>
        <w:t xml:space="preserve"> </w:t>
      </w:r>
      <w:r w:rsidR="001A2162" w:rsidRPr="00754A94">
        <w:rPr>
          <w:sz w:val="24"/>
          <w:szCs w:val="24"/>
        </w:rPr>
        <w:t>such as a construction project awaiting to start</w:t>
      </w:r>
      <w:r w:rsidRPr="00754A94">
        <w:rPr>
          <w:sz w:val="24"/>
          <w:szCs w:val="24"/>
        </w:rPr>
        <w:t>. Quality assurance records the methods, principles, standards, and strategies that should be followed in order to ensure the quality of a product or service. This ensures that everyone involved in the production or delivery of the product or service is aware of the necessary steps in order to produce a quality product or service.</w:t>
      </w:r>
    </w:p>
    <w:p w14:paraId="2401D5F3" w14:textId="4E1682DD" w:rsidR="00BA250B" w:rsidRPr="00754A94" w:rsidRDefault="00BC2095" w:rsidP="00BA250B">
      <w:pPr>
        <w:rPr>
          <w:sz w:val="24"/>
          <w:szCs w:val="24"/>
        </w:rPr>
      </w:pPr>
      <w:r w:rsidRPr="00754A94">
        <w:rPr>
          <w:sz w:val="24"/>
          <w:szCs w:val="24"/>
        </w:rPr>
        <w:t xml:space="preserve">Quality control is the process of verifying the quality of a product or service. It is essential to the success of a project, as it ensures that the finished product meets customer expectations. Quality control involves observing the work being done on a construction </w:t>
      </w:r>
      <w:r w:rsidR="008F0DF9" w:rsidRPr="00754A94">
        <w:rPr>
          <w:sz w:val="24"/>
          <w:szCs w:val="24"/>
        </w:rPr>
        <w:t>site and</w:t>
      </w:r>
      <w:r w:rsidRPr="00754A94">
        <w:rPr>
          <w:sz w:val="24"/>
          <w:szCs w:val="24"/>
        </w:rPr>
        <w:t xml:space="preserve"> checking to make sure that it meets the required standards.</w:t>
      </w:r>
    </w:p>
    <w:p w14:paraId="513A0133" w14:textId="5F866B03" w:rsidR="00BA250B" w:rsidRDefault="00693DCA" w:rsidP="00BA250B">
      <w:pPr>
        <w:rPr>
          <w:sz w:val="24"/>
          <w:szCs w:val="24"/>
        </w:rPr>
      </w:pPr>
      <w:sdt>
        <w:sdtPr>
          <w:rPr>
            <w:sz w:val="24"/>
            <w:szCs w:val="24"/>
          </w:rPr>
          <w:id w:val="-2109723256"/>
          <w:citation/>
        </w:sdtPr>
        <w:sdtEndPr/>
        <w:sdtContent>
          <w:r w:rsidR="008F0DF9" w:rsidRPr="00754A94">
            <w:rPr>
              <w:sz w:val="24"/>
              <w:szCs w:val="24"/>
            </w:rPr>
            <w:fldChar w:fldCharType="begin"/>
          </w:r>
          <w:r w:rsidR="008F0DF9" w:rsidRPr="00754A94">
            <w:rPr>
              <w:sz w:val="24"/>
              <w:szCs w:val="24"/>
            </w:rPr>
            <w:instrText xml:space="preserve"> CITATION Dig221 \l 2057 </w:instrText>
          </w:r>
          <w:r w:rsidR="008F0DF9" w:rsidRPr="00754A94">
            <w:rPr>
              <w:sz w:val="24"/>
              <w:szCs w:val="24"/>
            </w:rPr>
            <w:fldChar w:fldCharType="separate"/>
          </w:r>
          <w:r w:rsidR="004E0C0C" w:rsidRPr="004E0C0C">
            <w:rPr>
              <w:noProof/>
              <w:sz w:val="24"/>
              <w:szCs w:val="24"/>
            </w:rPr>
            <w:t>(DigiQC, DigiQC, 2022)</w:t>
          </w:r>
          <w:r w:rsidR="008F0DF9" w:rsidRPr="00754A94">
            <w:rPr>
              <w:sz w:val="24"/>
              <w:szCs w:val="24"/>
            </w:rPr>
            <w:fldChar w:fldCharType="end"/>
          </w:r>
        </w:sdtContent>
      </w:sdt>
    </w:p>
    <w:p w14:paraId="43F0A37B" w14:textId="78127A64" w:rsidR="00E2550B" w:rsidRPr="004E0C0C" w:rsidRDefault="00F04775" w:rsidP="00BA250B">
      <w:pPr>
        <w:rPr>
          <w:i/>
          <w:iCs/>
          <w:sz w:val="24"/>
          <w:szCs w:val="24"/>
        </w:rPr>
      </w:pPr>
      <w:r w:rsidRPr="004E0C0C">
        <w:rPr>
          <w:i/>
          <w:iCs/>
          <w:sz w:val="24"/>
          <w:szCs w:val="24"/>
        </w:rPr>
        <w:t xml:space="preserve">Please see </w:t>
      </w:r>
      <w:r w:rsidR="00C6439A" w:rsidRPr="004E0C0C">
        <w:rPr>
          <w:i/>
          <w:iCs/>
          <w:sz w:val="24"/>
          <w:szCs w:val="24"/>
        </w:rPr>
        <w:t xml:space="preserve">appendix </w:t>
      </w:r>
      <w:r w:rsidR="00482441" w:rsidRPr="004E0C0C">
        <w:rPr>
          <w:i/>
          <w:iCs/>
          <w:sz w:val="24"/>
          <w:szCs w:val="24"/>
        </w:rPr>
        <w:t>(B)</w:t>
      </w:r>
      <w:r w:rsidR="00C6439A" w:rsidRPr="004E0C0C">
        <w:rPr>
          <w:i/>
          <w:iCs/>
          <w:sz w:val="24"/>
          <w:szCs w:val="24"/>
        </w:rPr>
        <w:t xml:space="preserve"> for quality control vs quality assurance.</w:t>
      </w:r>
    </w:p>
    <w:p w14:paraId="77EE4683" w14:textId="0B13F6EB" w:rsidR="00251BE7" w:rsidRDefault="00251BE7" w:rsidP="00BA250B">
      <w:pPr>
        <w:rPr>
          <w:sz w:val="24"/>
          <w:szCs w:val="24"/>
        </w:rPr>
      </w:pPr>
    </w:p>
    <w:p w14:paraId="17F45B6F" w14:textId="14645E6F" w:rsidR="00251BE7" w:rsidRDefault="00251BE7" w:rsidP="00BA250B">
      <w:pPr>
        <w:rPr>
          <w:sz w:val="24"/>
          <w:szCs w:val="24"/>
        </w:rPr>
      </w:pPr>
    </w:p>
    <w:p w14:paraId="69878923" w14:textId="77777777" w:rsidR="00251BE7" w:rsidRDefault="00251BE7" w:rsidP="00BA250B">
      <w:pPr>
        <w:rPr>
          <w:sz w:val="24"/>
          <w:szCs w:val="24"/>
        </w:rPr>
      </w:pPr>
    </w:p>
    <w:p w14:paraId="5DC9F45D" w14:textId="77777777" w:rsidR="007957F7" w:rsidRPr="002D79E6" w:rsidRDefault="007957F7" w:rsidP="00BA250B">
      <w:pPr>
        <w:rPr>
          <w:sz w:val="24"/>
          <w:szCs w:val="24"/>
        </w:rPr>
      </w:pPr>
    </w:p>
    <w:p w14:paraId="33FD59CE" w14:textId="7805889A" w:rsidR="00B85CF1" w:rsidRDefault="00F004DC" w:rsidP="008E1ECE">
      <w:pPr>
        <w:pStyle w:val="Heading2"/>
        <w:numPr>
          <w:ilvl w:val="1"/>
          <w:numId w:val="16"/>
        </w:numPr>
      </w:pPr>
      <w:bookmarkStart w:id="8" w:name="_Toc121830418"/>
      <w:r>
        <w:t>Total Quality Management</w:t>
      </w:r>
      <w:bookmarkEnd w:id="8"/>
    </w:p>
    <w:p w14:paraId="36DCD525" w14:textId="77777777" w:rsidR="006A42B7" w:rsidRDefault="006A42B7" w:rsidP="002D79E6"/>
    <w:p w14:paraId="06FAE6A0" w14:textId="0CFA647F" w:rsidR="005B7388" w:rsidRPr="00D14F14" w:rsidRDefault="00CB387E" w:rsidP="00D14F14">
      <w:pPr>
        <w:rPr>
          <w:sz w:val="24"/>
          <w:szCs w:val="24"/>
        </w:rPr>
      </w:pPr>
      <w:r w:rsidRPr="00CB387E">
        <w:rPr>
          <w:sz w:val="24"/>
          <w:szCs w:val="24"/>
        </w:rPr>
        <w:t>The idea behind Total Quality Management is to help an organisation improve its overall ability to produce quality products and services, and to do so on a continual basis.</w:t>
      </w:r>
      <w:r w:rsidR="00F72112">
        <w:rPr>
          <w:sz w:val="24"/>
          <w:szCs w:val="24"/>
        </w:rPr>
        <w:t xml:space="preserve"> </w:t>
      </w:r>
      <w:sdt>
        <w:sdtPr>
          <w:rPr>
            <w:sz w:val="24"/>
            <w:szCs w:val="24"/>
          </w:rPr>
          <w:id w:val="-359360809"/>
          <w:citation/>
        </w:sdtPr>
        <w:sdtEndPr/>
        <w:sdtContent>
          <w:r w:rsidR="00F72112">
            <w:rPr>
              <w:sz w:val="24"/>
              <w:szCs w:val="24"/>
            </w:rPr>
            <w:fldChar w:fldCharType="begin"/>
          </w:r>
          <w:r w:rsidR="00F72112">
            <w:rPr>
              <w:sz w:val="24"/>
              <w:szCs w:val="24"/>
            </w:rPr>
            <w:instrText xml:space="preserve"> CITATION Dig22 \l 2057 </w:instrText>
          </w:r>
          <w:r w:rsidR="00F72112">
            <w:rPr>
              <w:sz w:val="24"/>
              <w:szCs w:val="24"/>
            </w:rPr>
            <w:fldChar w:fldCharType="separate"/>
          </w:r>
          <w:r w:rsidR="004E0C0C" w:rsidRPr="004E0C0C">
            <w:rPr>
              <w:noProof/>
              <w:sz w:val="24"/>
              <w:szCs w:val="24"/>
            </w:rPr>
            <w:t>(DigiQC, DigiQC, 2022)</w:t>
          </w:r>
          <w:r w:rsidR="00F72112">
            <w:rPr>
              <w:sz w:val="24"/>
              <w:szCs w:val="24"/>
            </w:rPr>
            <w:fldChar w:fldCharType="end"/>
          </w:r>
        </w:sdtContent>
      </w:sdt>
    </w:p>
    <w:p w14:paraId="57677A40" w14:textId="42F52549" w:rsidR="00E760DC" w:rsidRDefault="00B65BED" w:rsidP="00754A94">
      <w:pPr>
        <w:pStyle w:val="NormalWeb"/>
        <w:shd w:val="clear" w:color="auto" w:fill="FFFFFF"/>
        <w:spacing w:line="330" w:lineRule="atLeast"/>
        <w:rPr>
          <w:rFonts w:asciiTheme="minorHAnsi" w:hAnsiTheme="minorHAnsi" w:cstheme="minorHAnsi"/>
        </w:rPr>
      </w:pPr>
      <w:r w:rsidRPr="004A642A">
        <w:rPr>
          <w:rFonts w:asciiTheme="minorHAnsi" w:hAnsiTheme="minorHAnsi" w:cstheme="minorHAnsi"/>
        </w:rPr>
        <w:t>There are several key differences between TQM and traditional management approaches. For</w:t>
      </w:r>
      <w:r w:rsidR="003C6F3C" w:rsidRPr="004A642A">
        <w:rPr>
          <w:rFonts w:asciiTheme="minorHAnsi" w:hAnsiTheme="minorHAnsi" w:cstheme="minorHAnsi"/>
        </w:rPr>
        <w:t xml:space="preserve"> </w:t>
      </w:r>
      <w:r w:rsidRPr="004A642A">
        <w:rPr>
          <w:rFonts w:asciiTheme="minorHAnsi" w:hAnsiTheme="minorHAnsi" w:cstheme="minorHAnsi"/>
        </w:rPr>
        <w:t>example, total quality management is focused on process over results, promotes quality over cost, and is based on a more horizontal, rather than vertical, organi</w:t>
      </w:r>
      <w:r w:rsidR="003C6F3C" w:rsidRPr="004A642A">
        <w:rPr>
          <w:rFonts w:asciiTheme="minorHAnsi" w:hAnsiTheme="minorHAnsi" w:cstheme="minorHAnsi"/>
        </w:rPr>
        <w:t>s</w:t>
      </w:r>
      <w:r w:rsidRPr="004A642A">
        <w:rPr>
          <w:rFonts w:asciiTheme="minorHAnsi" w:hAnsiTheme="minorHAnsi" w:cstheme="minorHAnsi"/>
        </w:rPr>
        <w:t>ational structure. T</w:t>
      </w:r>
      <w:r w:rsidR="003C6F3C" w:rsidRPr="004A642A">
        <w:rPr>
          <w:rFonts w:asciiTheme="minorHAnsi" w:hAnsiTheme="minorHAnsi" w:cstheme="minorHAnsi"/>
        </w:rPr>
        <w:t>otal quality management</w:t>
      </w:r>
      <w:r w:rsidRPr="004A642A">
        <w:rPr>
          <w:rFonts w:asciiTheme="minorHAnsi" w:hAnsiTheme="minorHAnsi" w:cstheme="minorHAnsi"/>
        </w:rPr>
        <w:t xml:space="preserve"> </w:t>
      </w:r>
      <w:r w:rsidR="003C6F3C" w:rsidRPr="004A642A">
        <w:rPr>
          <w:rFonts w:asciiTheme="minorHAnsi" w:hAnsiTheme="minorHAnsi" w:cstheme="minorHAnsi"/>
        </w:rPr>
        <w:t>believes</w:t>
      </w:r>
      <w:r w:rsidRPr="004A642A">
        <w:rPr>
          <w:rFonts w:asciiTheme="minorHAnsi" w:hAnsiTheme="minorHAnsi" w:cstheme="minorHAnsi"/>
        </w:rPr>
        <w:t xml:space="preserve"> that profits will follow quality, rather than the other way around.</w:t>
      </w:r>
      <w:r w:rsidR="004A642A" w:rsidRPr="004A642A">
        <w:rPr>
          <w:rFonts w:asciiTheme="minorHAnsi" w:hAnsiTheme="minorHAnsi" w:cstheme="minorHAnsi"/>
        </w:rPr>
        <w:t xml:space="preserve"> </w:t>
      </w:r>
      <w:r w:rsidR="00E760DC" w:rsidRPr="004A642A">
        <w:rPr>
          <w:rFonts w:asciiTheme="minorHAnsi" w:hAnsiTheme="minorHAnsi" w:cstheme="minorHAnsi"/>
        </w:rPr>
        <w:t xml:space="preserve">Although delays and faults are inherent in construction, far more so than in a more regulated industrial setting, the adoption of total quality management necessitates that the employee's mindset transition from one of simply monitoring to one of always searching for possibilities to improve. Total quality </w:t>
      </w:r>
      <w:r w:rsidR="00636559" w:rsidRPr="004A642A">
        <w:rPr>
          <w:rFonts w:asciiTheme="minorHAnsi" w:hAnsiTheme="minorHAnsi" w:cstheme="minorHAnsi"/>
        </w:rPr>
        <w:t>management</w:t>
      </w:r>
      <w:r w:rsidR="00E760DC" w:rsidRPr="004A642A">
        <w:rPr>
          <w:rFonts w:asciiTheme="minorHAnsi" w:hAnsiTheme="minorHAnsi" w:cstheme="minorHAnsi"/>
        </w:rPr>
        <w:t xml:space="preserve"> can be used in construction to approach goal formulation, </w:t>
      </w:r>
      <w:r w:rsidR="00636559" w:rsidRPr="004A642A">
        <w:rPr>
          <w:rFonts w:asciiTheme="minorHAnsi" w:hAnsiTheme="minorHAnsi" w:cstheme="minorHAnsi"/>
        </w:rPr>
        <w:t>conception</w:t>
      </w:r>
      <w:r w:rsidR="00E760DC" w:rsidRPr="004A642A">
        <w:rPr>
          <w:rFonts w:asciiTheme="minorHAnsi" w:hAnsiTheme="minorHAnsi" w:cstheme="minorHAnsi"/>
        </w:rPr>
        <w:t xml:space="preserve">, and </w:t>
      </w:r>
      <w:r w:rsidR="00636559" w:rsidRPr="004A642A">
        <w:rPr>
          <w:rFonts w:asciiTheme="minorHAnsi" w:hAnsiTheme="minorHAnsi" w:cstheme="minorHAnsi"/>
        </w:rPr>
        <w:t>achievement</w:t>
      </w:r>
      <w:r w:rsidR="00E760DC" w:rsidRPr="004A642A">
        <w:rPr>
          <w:rFonts w:asciiTheme="minorHAnsi" w:hAnsiTheme="minorHAnsi" w:cstheme="minorHAnsi"/>
        </w:rPr>
        <w:t xml:space="preserve"> to ensure </w:t>
      </w:r>
      <w:r w:rsidR="004A642A" w:rsidRPr="004A642A">
        <w:rPr>
          <w:rFonts w:asciiTheme="minorHAnsi" w:hAnsiTheme="minorHAnsi" w:cstheme="minorHAnsi"/>
        </w:rPr>
        <w:t>excellence</w:t>
      </w:r>
      <w:r w:rsidR="00E760DC" w:rsidRPr="004A642A">
        <w:rPr>
          <w:rFonts w:asciiTheme="minorHAnsi" w:hAnsiTheme="minorHAnsi" w:cstheme="minorHAnsi"/>
        </w:rPr>
        <w:t xml:space="preserve"> and </w:t>
      </w:r>
      <w:r w:rsidR="004A642A" w:rsidRPr="004A642A">
        <w:rPr>
          <w:rFonts w:asciiTheme="minorHAnsi" w:hAnsiTheme="minorHAnsi" w:cstheme="minorHAnsi"/>
        </w:rPr>
        <w:t>production</w:t>
      </w:r>
      <w:r w:rsidR="00E760DC" w:rsidRPr="004A642A">
        <w:rPr>
          <w:rFonts w:asciiTheme="minorHAnsi" w:hAnsiTheme="minorHAnsi" w:cstheme="minorHAnsi"/>
        </w:rPr>
        <w:t xml:space="preserve">, with an emphasis on </w:t>
      </w:r>
      <w:r w:rsidR="004A642A" w:rsidRPr="004A642A">
        <w:rPr>
          <w:rFonts w:asciiTheme="minorHAnsi" w:hAnsiTheme="minorHAnsi" w:cstheme="minorHAnsi"/>
        </w:rPr>
        <w:t>improvement</w:t>
      </w:r>
      <w:r w:rsidR="00E760DC" w:rsidRPr="004A642A">
        <w:rPr>
          <w:rFonts w:asciiTheme="minorHAnsi" w:hAnsiTheme="minorHAnsi" w:cstheme="minorHAnsi"/>
        </w:rPr>
        <w:t xml:space="preserve"> and new technology.</w:t>
      </w:r>
      <w:r w:rsidR="0067397C">
        <w:rPr>
          <w:rFonts w:asciiTheme="minorHAnsi" w:hAnsiTheme="minorHAnsi" w:cstheme="minorHAnsi"/>
        </w:rPr>
        <w:t xml:space="preserve"> </w:t>
      </w:r>
      <w:sdt>
        <w:sdtPr>
          <w:rPr>
            <w:rFonts w:asciiTheme="minorHAnsi" w:hAnsiTheme="minorHAnsi" w:cstheme="minorHAnsi"/>
          </w:rPr>
          <w:id w:val="-217599222"/>
          <w:citation/>
        </w:sdtPr>
        <w:sdtEndPr/>
        <w:sdtContent>
          <w:r w:rsidR="0067397C">
            <w:rPr>
              <w:rFonts w:asciiTheme="minorHAnsi" w:hAnsiTheme="minorHAnsi" w:cstheme="minorHAnsi"/>
            </w:rPr>
            <w:fldChar w:fldCharType="begin"/>
          </w:r>
          <w:r w:rsidR="0067397C">
            <w:rPr>
              <w:rFonts w:asciiTheme="minorHAnsi" w:hAnsiTheme="minorHAnsi" w:cstheme="minorHAnsi"/>
            </w:rPr>
            <w:instrText xml:space="preserve"> CITATION Des221 \l 2057 </w:instrText>
          </w:r>
          <w:r w:rsidR="0067397C">
            <w:rPr>
              <w:rFonts w:asciiTheme="minorHAnsi" w:hAnsiTheme="minorHAnsi" w:cstheme="minorHAnsi"/>
            </w:rPr>
            <w:fldChar w:fldCharType="separate"/>
          </w:r>
          <w:r w:rsidR="004E0C0C" w:rsidRPr="004E0C0C">
            <w:rPr>
              <w:rFonts w:asciiTheme="minorHAnsi" w:hAnsiTheme="minorHAnsi" w:cstheme="minorHAnsi"/>
              <w:noProof/>
            </w:rPr>
            <w:t>(Buildings, 2022)</w:t>
          </w:r>
          <w:r w:rsidR="0067397C">
            <w:rPr>
              <w:rFonts w:asciiTheme="minorHAnsi" w:hAnsiTheme="minorHAnsi" w:cstheme="minorHAnsi"/>
            </w:rPr>
            <w:fldChar w:fldCharType="end"/>
          </w:r>
        </w:sdtContent>
      </w:sdt>
    </w:p>
    <w:p w14:paraId="5C91B8CB" w14:textId="5938A527" w:rsidR="003C35DA" w:rsidRDefault="00332266" w:rsidP="00754A94">
      <w:pPr>
        <w:pStyle w:val="NormalWeb"/>
        <w:shd w:val="clear" w:color="auto" w:fill="FFFFFF"/>
        <w:spacing w:line="330" w:lineRule="atLeast"/>
        <w:rPr>
          <w:rFonts w:asciiTheme="minorHAnsi" w:hAnsiTheme="minorHAnsi" w:cstheme="minorHAnsi"/>
        </w:rPr>
      </w:pPr>
      <w:r w:rsidRPr="00332266">
        <w:rPr>
          <w:rFonts w:asciiTheme="minorHAnsi" w:hAnsiTheme="minorHAnsi" w:cstheme="minorHAnsi"/>
        </w:rPr>
        <w:t xml:space="preserve">TQM implementation is more difficult in the construction sector </w:t>
      </w:r>
      <w:r w:rsidR="00DE5499">
        <w:rPr>
          <w:rFonts w:asciiTheme="minorHAnsi" w:hAnsiTheme="minorHAnsi" w:cstheme="minorHAnsi"/>
        </w:rPr>
        <w:t xml:space="preserve">due </w:t>
      </w:r>
      <w:r w:rsidR="00BE764B">
        <w:rPr>
          <w:rFonts w:asciiTheme="minorHAnsi" w:hAnsiTheme="minorHAnsi" w:cstheme="minorHAnsi"/>
        </w:rPr>
        <w:t>the w</w:t>
      </w:r>
      <w:r w:rsidRPr="00332266">
        <w:rPr>
          <w:rFonts w:asciiTheme="minorHAnsi" w:hAnsiTheme="minorHAnsi" w:cstheme="minorHAnsi"/>
        </w:rPr>
        <w:t>orkmanship flaws, time and cost overruns are all problems in the building sector. Inadequate or non-existent quality</w:t>
      </w:r>
      <w:r w:rsidR="00D53A8D">
        <w:rPr>
          <w:rFonts w:asciiTheme="minorHAnsi" w:hAnsiTheme="minorHAnsi" w:cstheme="minorHAnsi"/>
        </w:rPr>
        <w:t xml:space="preserve"> </w:t>
      </w:r>
      <w:r w:rsidRPr="00332266">
        <w:rPr>
          <w:rFonts w:asciiTheme="minorHAnsi" w:hAnsiTheme="minorHAnsi" w:cstheme="minorHAnsi"/>
        </w:rPr>
        <w:t>control and quality-assurance systems may allow costly errors in design and contract documents to go undetected.</w:t>
      </w:r>
      <w:r w:rsidR="00993A39">
        <w:rPr>
          <w:rFonts w:asciiTheme="minorHAnsi" w:hAnsiTheme="minorHAnsi" w:cstheme="minorHAnsi"/>
        </w:rPr>
        <w:t xml:space="preserve"> </w:t>
      </w:r>
      <w:r w:rsidR="00993A39" w:rsidRPr="00993A39">
        <w:rPr>
          <w:rFonts w:asciiTheme="minorHAnsi" w:hAnsiTheme="minorHAnsi" w:cstheme="minorHAnsi"/>
        </w:rPr>
        <w:t>Total quality management is a management strategy for a client</w:t>
      </w:r>
      <w:r w:rsidR="00993A39">
        <w:rPr>
          <w:rFonts w:asciiTheme="minorHAnsi" w:hAnsiTheme="minorHAnsi" w:cstheme="minorHAnsi"/>
        </w:rPr>
        <w:t xml:space="preserve"> </w:t>
      </w:r>
      <w:r w:rsidR="00993A39" w:rsidRPr="00993A39">
        <w:rPr>
          <w:rFonts w:asciiTheme="minorHAnsi" w:hAnsiTheme="minorHAnsi" w:cstheme="minorHAnsi"/>
        </w:rPr>
        <w:t>focused business in which all staff members participate in ongoing development. Through policy, data, effective communication, and involvement of all levels of employees, it infuses quality discipline into the organi</w:t>
      </w:r>
      <w:r w:rsidR="00993A39">
        <w:rPr>
          <w:rFonts w:asciiTheme="minorHAnsi" w:hAnsiTheme="minorHAnsi" w:cstheme="minorHAnsi"/>
        </w:rPr>
        <w:t>s</w:t>
      </w:r>
      <w:r w:rsidR="00993A39" w:rsidRPr="00993A39">
        <w:rPr>
          <w:rFonts w:asciiTheme="minorHAnsi" w:hAnsiTheme="minorHAnsi" w:cstheme="minorHAnsi"/>
        </w:rPr>
        <w:t>ation's culture and actions.</w:t>
      </w:r>
      <w:r w:rsidR="008B1D29">
        <w:rPr>
          <w:rFonts w:asciiTheme="minorHAnsi" w:hAnsiTheme="minorHAnsi" w:cstheme="minorHAnsi"/>
        </w:rPr>
        <w:t xml:space="preserve"> </w:t>
      </w:r>
      <w:sdt>
        <w:sdtPr>
          <w:rPr>
            <w:rFonts w:asciiTheme="minorHAnsi" w:hAnsiTheme="minorHAnsi" w:cstheme="minorHAnsi"/>
          </w:rPr>
          <w:id w:val="-1236854952"/>
          <w:citation/>
        </w:sdtPr>
        <w:sdtEndPr/>
        <w:sdtContent>
          <w:r w:rsidR="00E37334">
            <w:rPr>
              <w:rFonts w:asciiTheme="minorHAnsi" w:hAnsiTheme="minorHAnsi" w:cstheme="minorHAnsi"/>
            </w:rPr>
            <w:fldChar w:fldCharType="begin"/>
          </w:r>
          <w:r w:rsidR="00E37334">
            <w:rPr>
              <w:rFonts w:asciiTheme="minorHAnsi" w:hAnsiTheme="minorHAnsi" w:cstheme="minorHAnsi"/>
            </w:rPr>
            <w:instrText xml:space="preserve"> CITATION Con22 \l 2057 </w:instrText>
          </w:r>
          <w:r w:rsidR="00E37334">
            <w:rPr>
              <w:rFonts w:asciiTheme="minorHAnsi" w:hAnsiTheme="minorHAnsi" w:cstheme="minorHAnsi"/>
            </w:rPr>
            <w:fldChar w:fldCharType="separate"/>
          </w:r>
          <w:r w:rsidR="004E0C0C" w:rsidRPr="004E0C0C">
            <w:rPr>
              <w:rFonts w:asciiTheme="minorHAnsi" w:hAnsiTheme="minorHAnsi" w:cstheme="minorHAnsi"/>
              <w:noProof/>
            </w:rPr>
            <w:t>(Placements, 2022)</w:t>
          </w:r>
          <w:r w:rsidR="00E37334">
            <w:rPr>
              <w:rFonts w:asciiTheme="minorHAnsi" w:hAnsiTheme="minorHAnsi" w:cstheme="minorHAnsi"/>
            </w:rPr>
            <w:fldChar w:fldCharType="end"/>
          </w:r>
        </w:sdtContent>
      </w:sdt>
    </w:p>
    <w:p w14:paraId="777057AE" w14:textId="30F1F323" w:rsidR="00CC607F" w:rsidRDefault="00673C25" w:rsidP="00A21EB3">
      <w:pPr>
        <w:pStyle w:val="Heading1"/>
        <w:numPr>
          <w:ilvl w:val="0"/>
          <w:numId w:val="16"/>
        </w:numPr>
        <w:rPr>
          <w:rFonts w:asciiTheme="minorHAnsi" w:hAnsiTheme="minorHAnsi" w:cstheme="minorHAnsi"/>
        </w:rPr>
      </w:pPr>
      <w:bookmarkStart w:id="9" w:name="_Toc121830419"/>
      <w:r>
        <w:rPr>
          <w:rFonts w:asciiTheme="minorHAnsi" w:hAnsiTheme="minorHAnsi" w:cstheme="minorHAnsi"/>
        </w:rPr>
        <w:t>Management Theories</w:t>
      </w:r>
      <w:r w:rsidR="00FF0553">
        <w:rPr>
          <w:rFonts w:asciiTheme="minorHAnsi" w:hAnsiTheme="minorHAnsi" w:cstheme="minorHAnsi"/>
        </w:rPr>
        <w:t xml:space="preserve"> </w:t>
      </w:r>
      <w:r w:rsidR="00C555B9">
        <w:rPr>
          <w:rFonts w:asciiTheme="minorHAnsi" w:hAnsiTheme="minorHAnsi" w:cstheme="minorHAnsi"/>
        </w:rPr>
        <w:t>–</w:t>
      </w:r>
      <w:r w:rsidR="00FF0553">
        <w:rPr>
          <w:rFonts w:asciiTheme="minorHAnsi" w:hAnsiTheme="minorHAnsi" w:cstheme="minorHAnsi"/>
        </w:rPr>
        <w:t xml:space="preserve"> </w:t>
      </w:r>
      <w:r w:rsidR="00C555B9">
        <w:rPr>
          <w:rFonts w:asciiTheme="minorHAnsi" w:hAnsiTheme="minorHAnsi" w:cstheme="minorHAnsi"/>
        </w:rPr>
        <w:t>X and Y (Douglas McGregor)</w:t>
      </w:r>
      <w:bookmarkEnd w:id="9"/>
    </w:p>
    <w:p w14:paraId="64E17FF7" w14:textId="77777777" w:rsidR="009C780C" w:rsidRPr="00E9170F" w:rsidRDefault="009C780C" w:rsidP="00A21EB3">
      <w:pPr>
        <w:rPr>
          <w:sz w:val="24"/>
          <w:szCs w:val="24"/>
        </w:rPr>
      </w:pPr>
    </w:p>
    <w:p w14:paraId="0E239D09" w14:textId="59A6D529" w:rsidR="008E1ECE" w:rsidRDefault="00601FB0" w:rsidP="00E9170F">
      <w:pPr>
        <w:rPr>
          <w:sz w:val="24"/>
          <w:szCs w:val="24"/>
        </w:rPr>
      </w:pPr>
      <w:r>
        <w:rPr>
          <w:sz w:val="24"/>
          <w:szCs w:val="24"/>
        </w:rPr>
        <w:t xml:space="preserve">In 1960, </w:t>
      </w:r>
      <w:r w:rsidR="009C780C" w:rsidRPr="00E9170F">
        <w:rPr>
          <w:sz w:val="24"/>
          <w:szCs w:val="24"/>
        </w:rPr>
        <w:t>Douglas</w:t>
      </w:r>
      <w:r w:rsidR="009C780C" w:rsidRPr="00E9170F">
        <w:rPr>
          <w:sz w:val="24"/>
          <w:szCs w:val="24"/>
        </w:rPr>
        <w:t xml:space="preserve"> </w:t>
      </w:r>
      <w:r w:rsidR="009C780C" w:rsidRPr="00E9170F">
        <w:rPr>
          <w:sz w:val="24"/>
          <w:szCs w:val="24"/>
        </w:rPr>
        <w:t>McGregor offered two hypotheses</w:t>
      </w:r>
      <w:r w:rsidR="009C780C" w:rsidRPr="00E9170F">
        <w:rPr>
          <w:sz w:val="24"/>
          <w:szCs w:val="24"/>
        </w:rPr>
        <w:t xml:space="preserve"> and</w:t>
      </w:r>
      <w:r w:rsidR="009C780C" w:rsidRPr="00E9170F">
        <w:rPr>
          <w:sz w:val="24"/>
          <w:szCs w:val="24"/>
        </w:rPr>
        <w:t xml:space="preserve"> how managers should view and deal with employee motivation. These contrasting motivational strategies were referred to by him as </w:t>
      </w:r>
      <w:r w:rsidR="00392FCE">
        <w:rPr>
          <w:sz w:val="24"/>
          <w:szCs w:val="24"/>
        </w:rPr>
        <w:t>“</w:t>
      </w:r>
      <w:r w:rsidR="009C780C" w:rsidRPr="00E9170F">
        <w:rPr>
          <w:sz w:val="24"/>
          <w:szCs w:val="24"/>
        </w:rPr>
        <w:t>Theory X</w:t>
      </w:r>
      <w:r w:rsidR="00392FCE">
        <w:rPr>
          <w:sz w:val="24"/>
          <w:szCs w:val="24"/>
        </w:rPr>
        <w:t>”</w:t>
      </w:r>
      <w:r w:rsidR="009C780C" w:rsidRPr="00E9170F">
        <w:rPr>
          <w:sz w:val="24"/>
          <w:szCs w:val="24"/>
        </w:rPr>
        <w:t xml:space="preserve"> and </w:t>
      </w:r>
      <w:r w:rsidR="00392FCE">
        <w:rPr>
          <w:sz w:val="24"/>
          <w:szCs w:val="24"/>
        </w:rPr>
        <w:t>“</w:t>
      </w:r>
      <w:r w:rsidR="009C780C" w:rsidRPr="00E9170F">
        <w:rPr>
          <w:sz w:val="24"/>
          <w:szCs w:val="24"/>
        </w:rPr>
        <w:t>Theory Y</w:t>
      </w:r>
      <w:r w:rsidR="00392FCE">
        <w:rPr>
          <w:sz w:val="24"/>
          <w:szCs w:val="24"/>
        </w:rPr>
        <w:t>”</w:t>
      </w:r>
      <w:r w:rsidR="009C780C" w:rsidRPr="00E9170F">
        <w:rPr>
          <w:sz w:val="24"/>
          <w:szCs w:val="24"/>
        </w:rPr>
        <w:t xml:space="preserve"> management. Each presupposes that the manager's job is to allocate resources, including people, in a way that is most advantageous to the business. </w:t>
      </w:r>
      <w:sdt>
        <w:sdtPr>
          <w:rPr>
            <w:sz w:val="24"/>
            <w:szCs w:val="24"/>
          </w:rPr>
          <w:id w:val="969870885"/>
          <w:citation/>
        </w:sdtPr>
        <w:sdtContent>
          <w:r w:rsidR="0014634C">
            <w:rPr>
              <w:sz w:val="24"/>
              <w:szCs w:val="24"/>
            </w:rPr>
            <w:fldChar w:fldCharType="begin"/>
          </w:r>
          <w:r w:rsidR="0014634C">
            <w:rPr>
              <w:sz w:val="24"/>
              <w:szCs w:val="24"/>
            </w:rPr>
            <w:instrText xml:space="preserve"> CITATION Lum22 \l 2057 </w:instrText>
          </w:r>
          <w:r w:rsidR="0014634C">
            <w:rPr>
              <w:sz w:val="24"/>
              <w:szCs w:val="24"/>
            </w:rPr>
            <w:fldChar w:fldCharType="separate"/>
          </w:r>
          <w:r w:rsidR="004E0C0C" w:rsidRPr="004E0C0C">
            <w:rPr>
              <w:noProof/>
              <w:sz w:val="24"/>
              <w:szCs w:val="24"/>
            </w:rPr>
            <w:t>(Lumen, 2022)</w:t>
          </w:r>
          <w:r w:rsidR="0014634C">
            <w:rPr>
              <w:sz w:val="24"/>
              <w:szCs w:val="24"/>
            </w:rPr>
            <w:fldChar w:fldCharType="end"/>
          </w:r>
        </w:sdtContent>
      </w:sdt>
    </w:p>
    <w:p w14:paraId="149E9BA3" w14:textId="181504EC" w:rsidR="00190B4F" w:rsidRPr="00E9170F" w:rsidRDefault="00190B4F" w:rsidP="00E9170F">
      <w:pPr>
        <w:rPr>
          <w:sz w:val="24"/>
          <w:szCs w:val="24"/>
        </w:rPr>
      </w:pPr>
      <w:r w:rsidRPr="00190B4F">
        <w:rPr>
          <w:sz w:val="24"/>
          <w:szCs w:val="24"/>
        </w:rPr>
        <w:t xml:space="preserve">The </w:t>
      </w:r>
      <w:r w:rsidRPr="00190B4F">
        <w:rPr>
          <w:sz w:val="24"/>
          <w:szCs w:val="24"/>
        </w:rPr>
        <w:t>idea</w:t>
      </w:r>
      <w:r w:rsidRPr="00190B4F">
        <w:rPr>
          <w:sz w:val="24"/>
          <w:szCs w:val="24"/>
        </w:rPr>
        <w:t xml:space="preserve"> of Theory X is that an employee </w:t>
      </w:r>
      <w:r>
        <w:rPr>
          <w:sz w:val="24"/>
          <w:szCs w:val="24"/>
        </w:rPr>
        <w:t>has a fond dislike to</w:t>
      </w:r>
      <w:r w:rsidRPr="00190B4F">
        <w:rPr>
          <w:sz w:val="24"/>
          <w:szCs w:val="24"/>
        </w:rPr>
        <w:t xml:space="preserve"> their job and will do anything in their power to avoid it. The employee has very little ambition, prefers to be guided, and wants to avoid responsibilities. Therefore, a Theory X management style necessitates strict, close supervision and tasks that are well defined. McGregor admits that the </w:t>
      </w:r>
      <w:r>
        <w:rPr>
          <w:sz w:val="24"/>
          <w:szCs w:val="24"/>
        </w:rPr>
        <w:t>persuasion</w:t>
      </w:r>
      <w:r w:rsidRPr="00190B4F">
        <w:rPr>
          <w:sz w:val="24"/>
          <w:szCs w:val="24"/>
        </w:rPr>
        <w:t xml:space="preserve"> strategy can be effective, but it fails when people's needs are primarily </w:t>
      </w:r>
      <w:r w:rsidRPr="00190B4F">
        <w:rPr>
          <w:sz w:val="24"/>
          <w:szCs w:val="24"/>
        </w:rPr>
        <w:t>selfish</w:t>
      </w:r>
      <w:r>
        <w:rPr>
          <w:sz w:val="24"/>
          <w:szCs w:val="24"/>
        </w:rPr>
        <w:t>.</w:t>
      </w:r>
      <w:r w:rsidR="001B7851">
        <w:rPr>
          <w:sz w:val="24"/>
          <w:szCs w:val="24"/>
        </w:rPr>
        <w:t xml:space="preserve"> </w:t>
      </w:r>
      <w:sdt>
        <w:sdtPr>
          <w:rPr>
            <w:sz w:val="24"/>
            <w:szCs w:val="24"/>
          </w:rPr>
          <w:id w:val="1579476052"/>
          <w:citation/>
        </w:sdtPr>
        <w:sdtContent>
          <w:r w:rsidR="001B7851">
            <w:rPr>
              <w:sz w:val="24"/>
              <w:szCs w:val="24"/>
            </w:rPr>
            <w:fldChar w:fldCharType="begin"/>
          </w:r>
          <w:r w:rsidR="001B7851">
            <w:rPr>
              <w:sz w:val="24"/>
              <w:szCs w:val="24"/>
            </w:rPr>
            <w:instrText xml:space="preserve"> CITATION Bus22 \l 2057 </w:instrText>
          </w:r>
          <w:r w:rsidR="001B7851">
            <w:rPr>
              <w:sz w:val="24"/>
              <w:szCs w:val="24"/>
            </w:rPr>
            <w:fldChar w:fldCharType="separate"/>
          </w:r>
          <w:r w:rsidR="004E0C0C" w:rsidRPr="004E0C0C">
            <w:rPr>
              <w:noProof/>
              <w:sz w:val="24"/>
              <w:szCs w:val="24"/>
            </w:rPr>
            <w:t>(Balls, 2022)</w:t>
          </w:r>
          <w:r w:rsidR="001B7851">
            <w:rPr>
              <w:sz w:val="24"/>
              <w:szCs w:val="24"/>
            </w:rPr>
            <w:fldChar w:fldCharType="end"/>
          </w:r>
        </w:sdtContent>
      </w:sdt>
    </w:p>
    <w:p w14:paraId="4AFB4DF4" w14:textId="6F3B4FDB" w:rsidR="008E1ECE" w:rsidRDefault="008E1ECE" w:rsidP="00A21EB3"/>
    <w:p w14:paraId="51737A7F" w14:textId="56961369" w:rsidR="008E1ECE" w:rsidRDefault="008E1ECE" w:rsidP="00A21EB3"/>
    <w:p w14:paraId="567385D3" w14:textId="18F48474" w:rsidR="008E1ECE" w:rsidRPr="00494A51" w:rsidRDefault="008E1ECE" w:rsidP="00A21EB3">
      <w:pPr>
        <w:rPr>
          <w:sz w:val="24"/>
          <w:szCs w:val="24"/>
        </w:rPr>
      </w:pPr>
    </w:p>
    <w:p w14:paraId="5A5D6D92" w14:textId="00B6EC9F" w:rsidR="008E1ECE" w:rsidRPr="00194962" w:rsidRDefault="00494A51" w:rsidP="00A21EB3">
      <w:pPr>
        <w:rPr>
          <w:sz w:val="24"/>
          <w:szCs w:val="24"/>
          <w:lang w:eastAsia="en-GB"/>
        </w:rPr>
      </w:pPr>
      <w:r w:rsidRPr="00494A51">
        <w:rPr>
          <w:sz w:val="24"/>
          <w:szCs w:val="24"/>
          <w:lang w:eastAsia="en-GB"/>
        </w:rPr>
        <w:t xml:space="preserve">McGregor urged businesses to use more Theory Y leadership techniques. Although it is significantly </w:t>
      </w:r>
      <w:r w:rsidR="00C14945">
        <w:rPr>
          <w:sz w:val="24"/>
          <w:szCs w:val="24"/>
          <w:lang w:eastAsia="en-GB"/>
        </w:rPr>
        <w:t>and</w:t>
      </w:r>
      <w:r w:rsidRPr="00494A51">
        <w:rPr>
          <w:sz w:val="24"/>
          <w:szCs w:val="24"/>
          <w:lang w:eastAsia="en-GB"/>
        </w:rPr>
        <w:t xml:space="preserve"> calls for greater manager involvement, it also </w:t>
      </w:r>
      <w:r w:rsidRPr="00494A51">
        <w:rPr>
          <w:sz w:val="24"/>
          <w:szCs w:val="24"/>
          <w:lang w:eastAsia="en-GB"/>
        </w:rPr>
        <w:t>believes</w:t>
      </w:r>
      <w:r w:rsidRPr="00494A51">
        <w:rPr>
          <w:sz w:val="24"/>
          <w:szCs w:val="24"/>
          <w:lang w:eastAsia="en-GB"/>
        </w:rPr>
        <w:t xml:space="preserve"> that employees will be dedicated to the company's long-term objectives. He thought that managers may inspire their staff to reach their full potential by applying Theory Y. Workers will be able to accept all challenges and be proud of their work if they hold to this philosophy. </w:t>
      </w:r>
      <w:r w:rsidR="00C14945">
        <w:rPr>
          <w:sz w:val="24"/>
          <w:szCs w:val="24"/>
          <w:lang w:eastAsia="en-GB"/>
        </w:rPr>
        <w:t>R</w:t>
      </w:r>
      <w:r w:rsidRPr="00494A51">
        <w:rPr>
          <w:sz w:val="24"/>
          <w:szCs w:val="24"/>
          <w:lang w:eastAsia="en-GB"/>
        </w:rPr>
        <w:t xml:space="preserve">ecognising their want to engage in decision-making and to contribute to their </w:t>
      </w:r>
      <w:r w:rsidR="00C14945" w:rsidRPr="00494A51">
        <w:rPr>
          <w:sz w:val="24"/>
          <w:szCs w:val="24"/>
          <w:lang w:eastAsia="en-GB"/>
        </w:rPr>
        <w:t>work and</w:t>
      </w:r>
      <w:r w:rsidRPr="00494A51">
        <w:rPr>
          <w:sz w:val="24"/>
          <w:szCs w:val="24"/>
          <w:lang w:eastAsia="en-GB"/>
        </w:rPr>
        <w:t xml:space="preserve"> </w:t>
      </w:r>
      <w:r w:rsidR="00C14945" w:rsidRPr="00494A51">
        <w:rPr>
          <w:sz w:val="24"/>
          <w:szCs w:val="24"/>
          <w:lang w:eastAsia="en-GB"/>
        </w:rPr>
        <w:t>acknowledging</w:t>
      </w:r>
      <w:r w:rsidRPr="00494A51">
        <w:rPr>
          <w:sz w:val="24"/>
          <w:szCs w:val="24"/>
          <w:lang w:eastAsia="en-GB"/>
        </w:rPr>
        <w:t xml:space="preserve"> that they do not require micromanagement.</w:t>
      </w:r>
      <w:r w:rsidR="00C14945">
        <w:rPr>
          <w:sz w:val="24"/>
          <w:szCs w:val="24"/>
          <w:lang w:eastAsia="en-GB"/>
        </w:rPr>
        <w:t xml:space="preserve"> </w:t>
      </w:r>
      <w:sdt>
        <w:sdtPr>
          <w:rPr>
            <w:sz w:val="24"/>
            <w:szCs w:val="24"/>
            <w:lang w:eastAsia="en-GB"/>
          </w:rPr>
          <w:id w:val="-355816027"/>
          <w:citation/>
        </w:sdtPr>
        <w:sdtContent>
          <w:r w:rsidR="00194962">
            <w:rPr>
              <w:sz w:val="24"/>
              <w:szCs w:val="24"/>
              <w:lang w:eastAsia="en-GB"/>
            </w:rPr>
            <w:fldChar w:fldCharType="begin"/>
          </w:r>
          <w:r w:rsidR="00194962">
            <w:rPr>
              <w:sz w:val="24"/>
              <w:szCs w:val="24"/>
              <w:lang w:eastAsia="en-GB"/>
            </w:rPr>
            <w:instrText xml:space="preserve">CITATION htt22 \l 2057 </w:instrText>
          </w:r>
          <w:r w:rsidR="00194962">
            <w:rPr>
              <w:sz w:val="24"/>
              <w:szCs w:val="24"/>
              <w:lang w:eastAsia="en-GB"/>
            </w:rPr>
            <w:fldChar w:fldCharType="separate"/>
          </w:r>
          <w:r w:rsidR="004E0C0C" w:rsidRPr="004E0C0C">
            <w:rPr>
              <w:noProof/>
              <w:sz w:val="24"/>
              <w:szCs w:val="24"/>
              <w:lang w:eastAsia="en-GB"/>
            </w:rPr>
            <w:t>(Library, 2022)</w:t>
          </w:r>
          <w:r w:rsidR="00194962">
            <w:rPr>
              <w:sz w:val="24"/>
              <w:szCs w:val="24"/>
              <w:lang w:eastAsia="en-GB"/>
            </w:rPr>
            <w:fldChar w:fldCharType="end"/>
          </w:r>
        </w:sdtContent>
      </w:sdt>
      <w:r w:rsidR="00194962">
        <w:rPr>
          <w:sz w:val="24"/>
          <w:szCs w:val="24"/>
          <w:lang w:eastAsia="en-GB"/>
        </w:rPr>
        <w:t xml:space="preserve">. </w:t>
      </w:r>
      <w:r w:rsidR="00194962" w:rsidRPr="004E0C0C">
        <w:rPr>
          <w:i/>
          <w:iCs/>
          <w:sz w:val="24"/>
          <w:szCs w:val="24"/>
          <w:lang w:eastAsia="en-GB"/>
        </w:rPr>
        <w:t>See Appendix (C) for X and Y Theory.</w:t>
      </w:r>
    </w:p>
    <w:p w14:paraId="69B1A41D" w14:textId="6FA7E622" w:rsidR="00CC607F" w:rsidRPr="00A21EB3" w:rsidRDefault="00A21EB3" w:rsidP="00A21EB3">
      <w:pPr>
        <w:pStyle w:val="Heading1"/>
        <w:numPr>
          <w:ilvl w:val="0"/>
          <w:numId w:val="16"/>
        </w:numPr>
        <w:rPr>
          <w:rFonts w:asciiTheme="minorHAnsi" w:hAnsiTheme="minorHAnsi" w:cstheme="minorHAnsi"/>
        </w:rPr>
      </w:pPr>
      <w:bookmarkStart w:id="10" w:name="_Toc121830420"/>
      <w:r w:rsidRPr="00A21EB3">
        <w:rPr>
          <w:rFonts w:asciiTheme="minorHAnsi" w:hAnsiTheme="minorHAnsi" w:cstheme="minorHAnsi"/>
        </w:rPr>
        <w:t>Conclusion</w:t>
      </w:r>
      <w:bookmarkEnd w:id="10"/>
      <w:r w:rsidRPr="00A21EB3">
        <w:rPr>
          <w:rFonts w:asciiTheme="minorHAnsi" w:hAnsiTheme="minorHAnsi" w:cstheme="minorHAnsi"/>
        </w:rPr>
        <w:t xml:space="preserve"> </w:t>
      </w:r>
    </w:p>
    <w:p w14:paraId="7C0A1287" w14:textId="77777777" w:rsidR="007960A8" w:rsidRDefault="007960A8" w:rsidP="004006B7">
      <w:pPr>
        <w:pStyle w:val="NoSpacing"/>
      </w:pPr>
    </w:p>
    <w:p w14:paraId="39D4D644" w14:textId="266B3C8C" w:rsidR="00073C81" w:rsidRPr="007C2BE8" w:rsidRDefault="00073C81" w:rsidP="004006B7">
      <w:pPr>
        <w:pStyle w:val="NoSpacing"/>
        <w:rPr>
          <w:sz w:val="24"/>
          <w:szCs w:val="24"/>
        </w:rPr>
      </w:pPr>
      <w:r w:rsidRPr="00073C81">
        <w:rPr>
          <w:sz w:val="24"/>
          <w:szCs w:val="24"/>
        </w:rPr>
        <w:t>Total quality management is a practice that aims to achieve the highest possible level of quality in products and services. There are several stages that must be successfully implemented to achieve this, and each has its own benefits. A small organi</w:t>
      </w:r>
      <w:r w:rsidR="00D14F14">
        <w:rPr>
          <w:sz w:val="24"/>
          <w:szCs w:val="24"/>
        </w:rPr>
        <w:t>s</w:t>
      </w:r>
      <w:r w:rsidRPr="00073C81">
        <w:rPr>
          <w:sz w:val="24"/>
          <w:szCs w:val="24"/>
        </w:rPr>
        <w:t xml:space="preserve">ation might not implement a full quality control management system, while a large one might have a </w:t>
      </w:r>
      <w:r w:rsidRPr="007C2BE8">
        <w:rPr>
          <w:sz w:val="24"/>
          <w:szCs w:val="24"/>
        </w:rPr>
        <w:t>different process for different stages of the procurement process.</w:t>
      </w:r>
    </w:p>
    <w:p w14:paraId="32787422" w14:textId="77777777" w:rsidR="004006B7" w:rsidRPr="007C2BE8" w:rsidRDefault="004006B7" w:rsidP="004006B7">
      <w:pPr>
        <w:pStyle w:val="NoSpacing"/>
        <w:rPr>
          <w:sz w:val="24"/>
          <w:szCs w:val="24"/>
        </w:rPr>
      </w:pPr>
    </w:p>
    <w:p w14:paraId="39FAA735" w14:textId="46F44B14" w:rsidR="00D14F14" w:rsidRPr="007C2BE8" w:rsidRDefault="00DE3D7A" w:rsidP="004006B7">
      <w:pPr>
        <w:pStyle w:val="NoSpacing"/>
        <w:rPr>
          <w:sz w:val="24"/>
          <w:szCs w:val="24"/>
        </w:rPr>
      </w:pPr>
      <w:r w:rsidRPr="007C2BE8">
        <w:rPr>
          <w:sz w:val="24"/>
          <w:szCs w:val="24"/>
        </w:rPr>
        <w:t xml:space="preserve">The emphasis on incorporating processes and inspections gets more obvious as the Quality Management System develops. The report's findings suggest that overall quality management is the best strategy for ensuring quality, while each stage may have drawbacks. Simply implementing quality management and </w:t>
      </w:r>
      <w:r w:rsidR="00E9170F" w:rsidRPr="007C2BE8">
        <w:rPr>
          <w:sz w:val="24"/>
          <w:szCs w:val="24"/>
        </w:rPr>
        <w:t>executing</w:t>
      </w:r>
      <w:r w:rsidRPr="007C2BE8">
        <w:rPr>
          <w:sz w:val="24"/>
          <w:szCs w:val="24"/>
        </w:rPr>
        <w:t xml:space="preserve"> processes within an organisation does not guarantee quality. The standard of quality, in my opinion, results from a group's determination to work together and continuously develop, which is based on </w:t>
      </w:r>
      <w:r w:rsidRPr="007C2BE8">
        <w:rPr>
          <w:sz w:val="24"/>
          <w:szCs w:val="24"/>
        </w:rPr>
        <w:lastRenderedPageBreak/>
        <w:t>pride, self-respect, and commitment to their roles</w:t>
      </w:r>
      <w:r w:rsidR="00492CD0">
        <w:rPr>
          <w:sz w:val="24"/>
          <w:szCs w:val="24"/>
        </w:rPr>
        <w:t xml:space="preserve"> in whatever that may be in</w:t>
      </w:r>
      <w:r w:rsidRPr="007C2BE8">
        <w:rPr>
          <w:sz w:val="24"/>
          <w:szCs w:val="24"/>
        </w:rPr>
        <w:t>. As a result, the organisation would develop a quality mindset and culture.</w:t>
      </w:r>
    </w:p>
    <w:p w14:paraId="5764A46B" w14:textId="77777777" w:rsidR="00D21CB6" w:rsidRPr="00D21CB6" w:rsidRDefault="00D21CB6" w:rsidP="00D21CB6"/>
    <w:bookmarkStart w:id="11" w:name="_Toc121830421" w:displacedByCustomXml="next"/>
    <w:sdt>
      <w:sdtPr>
        <w:rPr>
          <w:rFonts w:asciiTheme="minorHAnsi" w:eastAsiaTheme="minorHAnsi" w:hAnsiTheme="minorHAnsi" w:cstheme="minorBidi"/>
          <w:color w:val="auto"/>
          <w:sz w:val="22"/>
          <w:szCs w:val="22"/>
        </w:rPr>
        <w:id w:val="-664319387"/>
        <w:docPartObj>
          <w:docPartGallery w:val="Bibliographies"/>
          <w:docPartUnique/>
        </w:docPartObj>
      </w:sdtPr>
      <w:sdtEndPr/>
      <w:sdtContent>
        <w:p w14:paraId="59D1A45F" w14:textId="44903AFF" w:rsidR="003F7432" w:rsidRDefault="003F7432">
          <w:pPr>
            <w:pStyle w:val="Heading1"/>
          </w:pPr>
          <w:r>
            <w:t>References</w:t>
          </w:r>
          <w:bookmarkEnd w:id="11"/>
        </w:p>
        <w:sdt>
          <w:sdtPr>
            <w:id w:val="-573587230"/>
            <w:bibliography/>
          </w:sdtPr>
          <w:sdtEndPr/>
          <w:sdtContent>
            <w:p w14:paraId="61101DEB" w14:textId="77777777" w:rsidR="004E0C0C" w:rsidRDefault="003F7432" w:rsidP="004E0C0C">
              <w:pPr>
                <w:pStyle w:val="Bibliography"/>
                <w:ind w:left="720" w:hanging="720"/>
                <w:rPr>
                  <w:noProof/>
                  <w:sz w:val="24"/>
                  <w:szCs w:val="24"/>
                </w:rPr>
              </w:pPr>
              <w:r>
                <w:fldChar w:fldCharType="begin"/>
              </w:r>
              <w:r>
                <w:instrText xml:space="preserve"> BIBLIOGRAPHY </w:instrText>
              </w:r>
              <w:r>
                <w:fldChar w:fldCharType="separate"/>
              </w:r>
              <w:r w:rsidR="004E0C0C">
                <w:rPr>
                  <w:noProof/>
                </w:rPr>
                <w:t xml:space="preserve">Bach, J. S. (2022, 11 29). </w:t>
              </w:r>
              <w:r w:rsidR="004E0C0C">
                <w:rPr>
                  <w:i/>
                  <w:iCs/>
                  <w:noProof/>
                </w:rPr>
                <w:t>DTU</w:t>
              </w:r>
              <w:r w:rsidR="004E0C0C">
                <w:rPr>
                  <w:noProof/>
                </w:rPr>
                <w:t>. Retrieved from Quality assurance methods in project management: http://apppm.man.dtu.dk/index.php/Quality_assurance_methods_in_project_management</w:t>
              </w:r>
            </w:p>
            <w:p w14:paraId="4258B496" w14:textId="77777777" w:rsidR="004E0C0C" w:rsidRDefault="004E0C0C" w:rsidP="004E0C0C">
              <w:pPr>
                <w:pStyle w:val="Bibliography"/>
                <w:ind w:left="720" w:hanging="720"/>
                <w:rPr>
                  <w:noProof/>
                </w:rPr>
              </w:pPr>
              <w:r>
                <w:rPr>
                  <w:noProof/>
                </w:rPr>
                <w:t xml:space="preserve">Balls, B. (2022, 12 10). </w:t>
              </w:r>
              <w:r>
                <w:rPr>
                  <w:i/>
                  <w:iCs/>
                  <w:noProof/>
                </w:rPr>
                <w:t>Business Balls</w:t>
              </w:r>
              <w:r>
                <w:rPr>
                  <w:noProof/>
                </w:rPr>
                <w:t>. Retrieved from What is X-Y Theory of Management?: https://www.businessballs.com/improving-workplace-performance/mcgregors-xy-theory-of-management/</w:t>
              </w:r>
            </w:p>
            <w:p w14:paraId="6014ADC4" w14:textId="77777777" w:rsidR="004E0C0C" w:rsidRDefault="004E0C0C" w:rsidP="004E0C0C">
              <w:pPr>
                <w:pStyle w:val="Bibliography"/>
                <w:ind w:left="720" w:hanging="720"/>
                <w:rPr>
                  <w:noProof/>
                </w:rPr>
              </w:pPr>
              <w:r>
                <w:rPr>
                  <w:noProof/>
                </w:rPr>
                <w:t xml:space="preserve">Barrie G. Dale, T. v. (2007). </w:t>
              </w:r>
              <w:r>
                <w:rPr>
                  <w:i/>
                  <w:iCs/>
                  <w:noProof/>
                </w:rPr>
                <w:t>Managing Quality .</w:t>
              </w:r>
              <w:r>
                <w:rPr>
                  <w:noProof/>
                </w:rPr>
                <w:t xml:space="preserve"> Oxford: Blackwell Publishing .</w:t>
              </w:r>
            </w:p>
            <w:p w14:paraId="145B18CA" w14:textId="77777777" w:rsidR="004E0C0C" w:rsidRDefault="004E0C0C" w:rsidP="004E0C0C">
              <w:pPr>
                <w:pStyle w:val="Bibliography"/>
                <w:ind w:left="720" w:hanging="720"/>
                <w:rPr>
                  <w:noProof/>
                </w:rPr>
              </w:pPr>
              <w:r>
                <w:rPr>
                  <w:noProof/>
                </w:rPr>
                <w:t xml:space="preserve">Buildings, D. (2022, 12 08). </w:t>
              </w:r>
              <w:r>
                <w:rPr>
                  <w:i/>
                  <w:iCs/>
                  <w:noProof/>
                </w:rPr>
                <w:t>Designing Buildings - The Construction Wiki</w:t>
              </w:r>
              <w:r>
                <w:rPr>
                  <w:noProof/>
                </w:rPr>
                <w:t>. Retrieved from Total Quality Management In Construction: https://www.designingbuildings.co.uk/wiki/Total_quality_management_in_construction</w:t>
              </w:r>
            </w:p>
            <w:p w14:paraId="05D2B608" w14:textId="77777777" w:rsidR="004E0C0C" w:rsidRDefault="004E0C0C" w:rsidP="004E0C0C">
              <w:pPr>
                <w:pStyle w:val="Bibliography"/>
                <w:ind w:left="720" w:hanging="720"/>
                <w:rPr>
                  <w:noProof/>
                </w:rPr>
              </w:pPr>
              <w:r>
                <w:rPr>
                  <w:noProof/>
                </w:rPr>
                <w:t xml:space="preserve">CIOB. (2022, 11 29). </w:t>
              </w:r>
              <w:r>
                <w:rPr>
                  <w:i/>
                  <w:iCs/>
                  <w:noProof/>
                </w:rPr>
                <w:t>The Construction Wiki</w:t>
              </w:r>
              <w:r>
                <w:rPr>
                  <w:noProof/>
                </w:rPr>
                <w:t>. Retrieved from Quality Control For Construction Works: https://www.designingbuildings.co.uk/wiki/Quality_control_for_construction_works</w:t>
              </w:r>
            </w:p>
            <w:p w14:paraId="7F9E10AB" w14:textId="77777777" w:rsidR="004E0C0C" w:rsidRDefault="004E0C0C" w:rsidP="004E0C0C">
              <w:pPr>
                <w:pStyle w:val="Bibliography"/>
                <w:ind w:left="720" w:hanging="720"/>
                <w:rPr>
                  <w:noProof/>
                </w:rPr>
              </w:pPr>
              <w:r>
                <w:rPr>
                  <w:noProof/>
                </w:rPr>
                <w:t xml:space="preserve">CIOB. (22, 11 22). </w:t>
              </w:r>
              <w:r>
                <w:rPr>
                  <w:i/>
                  <w:iCs/>
                  <w:noProof/>
                </w:rPr>
                <w:t>The Construction Wiki</w:t>
              </w:r>
              <w:r>
                <w:rPr>
                  <w:noProof/>
                </w:rPr>
                <w:t>. Retrieved from The Construction Wiki: https://www.designingbuildings.co.uk/wiki/Quality_assurance#Construction_Quality_Assurance_.28CQA.29</w:t>
              </w:r>
            </w:p>
            <w:p w14:paraId="6DF26010" w14:textId="77777777" w:rsidR="004E0C0C" w:rsidRDefault="004E0C0C" w:rsidP="004E0C0C">
              <w:pPr>
                <w:pStyle w:val="Bibliography"/>
                <w:ind w:left="720" w:hanging="720"/>
                <w:rPr>
                  <w:noProof/>
                </w:rPr>
              </w:pPr>
              <w:r>
                <w:rPr>
                  <w:noProof/>
                </w:rPr>
                <w:t xml:space="preserve">Demski, J. (2022, 11 29). </w:t>
              </w:r>
              <w:r>
                <w:rPr>
                  <w:i/>
                  <w:iCs/>
                  <w:noProof/>
                </w:rPr>
                <w:t>Quick Base</w:t>
              </w:r>
              <w:r>
                <w:rPr>
                  <w:noProof/>
                </w:rPr>
                <w:t>. Retrieved from Understanding Quality Control In Construction: https://www.quickbase.com/blog/quality-control-in-construction</w:t>
              </w:r>
            </w:p>
            <w:p w14:paraId="065C2E0B" w14:textId="77777777" w:rsidR="004E0C0C" w:rsidRDefault="004E0C0C" w:rsidP="004E0C0C">
              <w:pPr>
                <w:pStyle w:val="Bibliography"/>
                <w:ind w:left="720" w:hanging="720"/>
                <w:rPr>
                  <w:noProof/>
                </w:rPr>
              </w:pPr>
              <w:r>
                <w:rPr>
                  <w:noProof/>
                </w:rPr>
                <w:t xml:space="preserve">Demski, J. (2022, 12 06). </w:t>
              </w:r>
              <w:r>
                <w:rPr>
                  <w:i/>
                  <w:iCs/>
                  <w:noProof/>
                </w:rPr>
                <w:t>Quickbase</w:t>
              </w:r>
              <w:r>
                <w:rPr>
                  <w:noProof/>
                </w:rPr>
                <w:t>. Retrieved from Understanding Quality Control In Construction: https://www.quickbase.com/blog/quality-control-in-construction</w:t>
              </w:r>
            </w:p>
            <w:p w14:paraId="195F0296" w14:textId="77777777" w:rsidR="004E0C0C" w:rsidRDefault="004E0C0C" w:rsidP="004E0C0C">
              <w:pPr>
                <w:pStyle w:val="Bibliography"/>
                <w:ind w:left="720" w:hanging="720"/>
                <w:rPr>
                  <w:noProof/>
                </w:rPr>
              </w:pPr>
              <w:r>
                <w:rPr>
                  <w:noProof/>
                </w:rPr>
                <w:t xml:space="preserve">DigiQC. (2022, 12 07). </w:t>
              </w:r>
              <w:r>
                <w:rPr>
                  <w:i/>
                  <w:iCs/>
                  <w:noProof/>
                </w:rPr>
                <w:t>DigiQC</w:t>
              </w:r>
              <w:r>
                <w:rPr>
                  <w:noProof/>
                </w:rPr>
                <w:t>. Retrieved from What Is Quality Management In Construction: https://www.digiqc.com/blog/what-is-quality-management-in-construction#:~:text=Total%20Quality%20Management%20in%20Construction&amp;text=TQM%20prioritizes%20quality%2C%20flexibility%2C%20and,quality%20and%20not%20vice%2Dversa.</w:t>
              </w:r>
            </w:p>
            <w:p w14:paraId="6CF2FCDF" w14:textId="77777777" w:rsidR="004E0C0C" w:rsidRDefault="004E0C0C" w:rsidP="004E0C0C">
              <w:pPr>
                <w:pStyle w:val="Bibliography"/>
                <w:ind w:left="720" w:hanging="720"/>
                <w:rPr>
                  <w:noProof/>
                </w:rPr>
              </w:pPr>
              <w:r>
                <w:rPr>
                  <w:noProof/>
                </w:rPr>
                <w:t xml:space="preserve">DigiQC. (2022, 12 07). </w:t>
              </w:r>
              <w:r>
                <w:rPr>
                  <w:i/>
                  <w:iCs/>
                  <w:noProof/>
                </w:rPr>
                <w:t>DigiQC</w:t>
              </w:r>
              <w:r>
                <w:rPr>
                  <w:noProof/>
                </w:rPr>
                <w:t>. Retrieved from What is the difference between QA and QC: https://www.digiqc.com/blog/what-is-the-difference-between-qa-and-qc-in-construction</w:t>
              </w:r>
            </w:p>
            <w:p w14:paraId="40DBE2AF" w14:textId="77777777" w:rsidR="004E0C0C" w:rsidRDefault="004E0C0C" w:rsidP="004E0C0C">
              <w:pPr>
                <w:pStyle w:val="Bibliography"/>
                <w:ind w:left="720" w:hanging="720"/>
                <w:rPr>
                  <w:noProof/>
                </w:rPr>
              </w:pPr>
              <w:r>
                <w:rPr>
                  <w:noProof/>
                </w:rPr>
                <w:t xml:space="preserve">Feigenbaum, A. V. (1991). </w:t>
              </w:r>
              <w:r>
                <w:rPr>
                  <w:i/>
                  <w:iCs/>
                  <w:noProof/>
                </w:rPr>
                <w:t>Total Quality Control.</w:t>
              </w:r>
              <w:r>
                <w:rPr>
                  <w:noProof/>
                </w:rPr>
                <w:t xml:space="preserve"> McGraw-Hill.</w:t>
              </w:r>
            </w:p>
            <w:p w14:paraId="4E942E29" w14:textId="77777777" w:rsidR="004E0C0C" w:rsidRDefault="004E0C0C" w:rsidP="004E0C0C">
              <w:pPr>
                <w:pStyle w:val="Bibliography"/>
                <w:ind w:left="720" w:hanging="720"/>
                <w:rPr>
                  <w:noProof/>
                </w:rPr>
              </w:pPr>
              <w:r>
                <w:rPr>
                  <w:noProof/>
                </w:rPr>
                <w:t xml:space="preserve">Harenberg, M. (2022, 11 19). </w:t>
              </w:r>
              <w:r>
                <w:rPr>
                  <w:i/>
                  <w:iCs/>
                  <w:noProof/>
                </w:rPr>
                <w:t>Quality assurance in construction</w:t>
              </w:r>
              <w:r>
                <w:rPr>
                  <w:noProof/>
                </w:rPr>
                <w:t>. Retrieved from PlanRadar: https://www.planradar.com/gb/quality-assurance-in-construction-5-golden-rules-saving-money/#:~:text=Quality%20assurance%20is%20a%20method,all%20decisions%20meet%20these%20standards.</w:t>
              </w:r>
            </w:p>
            <w:p w14:paraId="25BBCBE3" w14:textId="77777777" w:rsidR="004E0C0C" w:rsidRDefault="004E0C0C" w:rsidP="004E0C0C">
              <w:pPr>
                <w:pStyle w:val="Bibliography"/>
                <w:ind w:left="720" w:hanging="720"/>
                <w:rPr>
                  <w:noProof/>
                </w:rPr>
              </w:pPr>
              <w:r>
                <w:rPr>
                  <w:noProof/>
                </w:rPr>
                <w:t xml:space="preserve">Harenburg, M. (2022, 11 22). </w:t>
              </w:r>
              <w:r>
                <w:rPr>
                  <w:i/>
                  <w:iCs/>
                  <w:noProof/>
                </w:rPr>
                <w:t>Plan Radar</w:t>
              </w:r>
              <w:r>
                <w:rPr>
                  <w:noProof/>
                </w:rPr>
                <w:t>. Retrieved from Quality assuarnce in construction: https://www.planradar.com/gb/quality-assurance-in-construction-5-golden-rules-saving-money/#:~:text=Quality%20assurance%20is%20a%20method,%2C%20size%2C%20shape%20and%20material%3F</w:t>
              </w:r>
            </w:p>
            <w:p w14:paraId="30899A02" w14:textId="77777777" w:rsidR="004E0C0C" w:rsidRDefault="004E0C0C" w:rsidP="004E0C0C">
              <w:pPr>
                <w:pStyle w:val="Bibliography"/>
                <w:ind w:left="720" w:hanging="720"/>
                <w:rPr>
                  <w:noProof/>
                </w:rPr>
              </w:pPr>
              <w:r>
                <w:rPr>
                  <w:noProof/>
                </w:rPr>
                <w:t xml:space="preserve">Jelvix. (2022, 12 07). </w:t>
              </w:r>
              <w:r>
                <w:rPr>
                  <w:i/>
                  <w:iCs/>
                  <w:noProof/>
                </w:rPr>
                <w:t>Jelvix</w:t>
              </w:r>
              <w:r>
                <w:rPr>
                  <w:noProof/>
                </w:rPr>
                <w:t>. Retrieved from Quality Assuarnce v Quality Control: https://jelvix.com/blog/quality-assurance-vs-quality-control</w:t>
              </w:r>
            </w:p>
            <w:p w14:paraId="29E610B3" w14:textId="77777777" w:rsidR="004E0C0C" w:rsidRDefault="004E0C0C" w:rsidP="004E0C0C">
              <w:pPr>
                <w:pStyle w:val="Bibliography"/>
                <w:ind w:left="720" w:hanging="720"/>
                <w:rPr>
                  <w:noProof/>
                </w:rPr>
              </w:pPr>
              <w:r>
                <w:rPr>
                  <w:noProof/>
                </w:rPr>
                <w:t xml:space="preserve">Library, E. (2022, 12 12). </w:t>
              </w:r>
              <w:r>
                <w:rPr>
                  <w:i/>
                  <w:iCs/>
                  <w:noProof/>
                </w:rPr>
                <w:t>Education Library</w:t>
              </w:r>
              <w:r>
                <w:rPr>
                  <w:noProof/>
                </w:rPr>
                <w:t>. Retrieved from Theory X And Theory Y, Douglas McGregor: https://educationlibrary.org/theory-x-and-theory-y-douglas-mcgregor/</w:t>
              </w:r>
            </w:p>
            <w:p w14:paraId="7A1B71EC" w14:textId="77777777" w:rsidR="004E0C0C" w:rsidRDefault="004E0C0C" w:rsidP="004E0C0C">
              <w:pPr>
                <w:pStyle w:val="Bibliography"/>
                <w:ind w:left="720" w:hanging="720"/>
                <w:rPr>
                  <w:noProof/>
                </w:rPr>
              </w:pPr>
              <w:r>
                <w:rPr>
                  <w:noProof/>
                </w:rPr>
                <w:t xml:space="preserve">Lumen. (2022, 12 10). </w:t>
              </w:r>
              <w:r>
                <w:rPr>
                  <w:i/>
                  <w:iCs/>
                  <w:noProof/>
                </w:rPr>
                <w:t>Introduction To Business</w:t>
              </w:r>
              <w:r>
                <w:rPr>
                  <w:noProof/>
                </w:rPr>
                <w:t>. Retrieved from McGregor’s Theory X and Theory Y: https://courses.lumenlearning.com/wmintrobusiness/chapter/reading-douglas-mcgregors-theory-x-and-theory-y-2/</w:t>
              </w:r>
            </w:p>
            <w:p w14:paraId="09EE7535" w14:textId="77777777" w:rsidR="004E0C0C" w:rsidRDefault="004E0C0C" w:rsidP="004E0C0C">
              <w:pPr>
                <w:pStyle w:val="Bibliography"/>
                <w:ind w:left="720" w:hanging="720"/>
                <w:rPr>
                  <w:noProof/>
                </w:rPr>
              </w:pPr>
              <w:r>
                <w:rPr>
                  <w:noProof/>
                </w:rPr>
                <w:t xml:space="preserve">McCownGordon. (2022, 12 06). </w:t>
              </w:r>
              <w:r>
                <w:rPr>
                  <w:i/>
                  <w:iCs/>
                  <w:noProof/>
                </w:rPr>
                <w:t>McCownGordon</w:t>
              </w:r>
              <w:r>
                <w:rPr>
                  <w:noProof/>
                </w:rPr>
                <w:t>. Retrieved from Quality Assurance &amp; Qulaity Control: https://mccowngordon.com/the-importance-of-quality-control-in-construction-midwest-construction-experts/</w:t>
              </w:r>
            </w:p>
            <w:p w14:paraId="1C131925" w14:textId="77777777" w:rsidR="004E0C0C" w:rsidRDefault="004E0C0C" w:rsidP="004E0C0C">
              <w:pPr>
                <w:pStyle w:val="Bibliography"/>
                <w:ind w:left="720" w:hanging="720"/>
                <w:rPr>
                  <w:noProof/>
                </w:rPr>
              </w:pPr>
              <w:r>
                <w:rPr>
                  <w:noProof/>
                </w:rPr>
                <w:t xml:space="preserve">Placements, C. (2022, 12 08). </w:t>
              </w:r>
              <w:r>
                <w:rPr>
                  <w:i/>
                  <w:iCs/>
                  <w:noProof/>
                </w:rPr>
                <w:t xml:space="preserve">Construction Placements </w:t>
              </w:r>
              <w:r>
                <w:rPr>
                  <w:noProof/>
                </w:rPr>
                <w:t>. Retrieved from Total Quality Management - TQM In Construction Industry: https://www.constructionplacements.com/tqm-in-construction/#gsc.tab=0</w:t>
              </w:r>
            </w:p>
            <w:p w14:paraId="656BE2E7" w14:textId="77777777" w:rsidR="00DD23E2" w:rsidRDefault="003F7432" w:rsidP="004E0C0C">
              <w:pPr>
                <w:rPr>
                  <w:b/>
                  <w:bCs/>
                  <w:noProof/>
                </w:rPr>
              </w:pPr>
              <w:r>
                <w:rPr>
                  <w:b/>
                  <w:bCs/>
                  <w:noProof/>
                </w:rPr>
                <w:fldChar w:fldCharType="end"/>
              </w:r>
            </w:p>
            <w:p w14:paraId="31368BA6" w14:textId="34128A30" w:rsidR="00774294" w:rsidRDefault="00693DCA" w:rsidP="00DD23E2"/>
          </w:sdtContent>
        </w:sdt>
      </w:sdtContent>
    </w:sdt>
    <w:p w14:paraId="7A7DBC3D" w14:textId="77777777" w:rsidR="00DD23E2" w:rsidRDefault="00DD23E2" w:rsidP="00D24BE5">
      <w:pPr>
        <w:pStyle w:val="Heading1"/>
      </w:pPr>
    </w:p>
    <w:p w14:paraId="0E15D8C0" w14:textId="4C8DE457" w:rsidR="00D24BE5" w:rsidRDefault="00D24BE5" w:rsidP="00D24BE5">
      <w:pPr>
        <w:pStyle w:val="Heading1"/>
      </w:pPr>
      <w:bookmarkStart w:id="12" w:name="_Toc121830422"/>
      <w:r>
        <w:t>Appendices</w:t>
      </w:r>
      <w:bookmarkEnd w:id="12"/>
      <w:r>
        <w:t xml:space="preserve"> </w:t>
      </w:r>
    </w:p>
    <w:p w14:paraId="468522C5" w14:textId="2C39EB3A" w:rsidR="00774294" w:rsidRDefault="00774294" w:rsidP="008758B2">
      <w:pPr>
        <w:pStyle w:val="Heading2"/>
      </w:pPr>
      <w:bookmarkStart w:id="13" w:name="_Toc121830423"/>
      <w:r>
        <w:t xml:space="preserve">Appendix </w:t>
      </w:r>
      <w:r w:rsidR="009C4C5F">
        <w:t>(A</w:t>
      </w:r>
      <w:r w:rsidR="008758B2">
        <w:t>.1</w:t>
      </w:r>
      <w:r w:rsidR="009C4C5F">
        <w:t xml:space="preserve">), First Page </w:t>
      </w:r>
      <w:r w:rsidR="000D5800">
        <w:t>–</w:t>
      </w:r>
      <w:r w:rsidR="009C4C5F">
        <w:t xml:space="preserve"> </w:t>
      </w:r>
      <w:r w:rsidR="000D5800">
        <w:t>My Employer’s Certification</w:t>
      </w:r>
      <w:bookmarkEnd w:id="13"/>
      <w:r w:rsidR="000D5800">
        <w:t xml:space="preserve"> </w:t>
      </w:r>
    </w:p>
    <w:p w14:paraId="4501D2E8" w14:textId="77777777" w:rsidR="007B061A" w:rsidRPr="007B061A" w:rsidRDefault="007B061A" w:rsidP="007B061A"/>
    <w:p w14:paraId="7E82D2F8" w14:textId="5D208F96" w:rsidR="00774294" w:rsidRPr="0055451D" w:rsidRDefault="00774294" w:rsidP="0055451D">
      <w:r>
        <w:rPr>
          <w:noProof/>
        </w:rPr>
        <w:drawing>
          <wp:inline distT="0" distB="0" distL="0" distR="0" wp14:anchorId="45315D83" wp14:editId="06B6C1EA">
            <wp:extent cx="5560114" cy="6383299"/>
            <wp:effectExtent l="0" t="0" r="254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rotWithShape="1">
                    <a:blip r:embed="rId12"/>
                    <a:srcRect l="45113" t="21188" r="24580" b="15034"/>
                    <a:stretch/>
                  </pic:blipFill>
                  <pic:spPr bwMode="auto">
                    <a:xfrm>
                      <a:off x="0" y="0"/>
                      <a:ext cx="5593619" cy="6421765"/>
                    </a:xfrm>
                    <a:prstGeom prst="rect">
                      <a:avLst/>
                    </a:prstGeom>
                    <a:ln>
                      <a:noFill/>
                    </a:ln>
                    <a:extLst>
                      <a:ext uri="{53640926-AAD7-44D8-BBD7-CCE9431645EC}">
                        <a14:shadowObscured xmlns:a14="http://schemas.microsoft.com/office/drawing/2010/main"/>
                      </a:ext>
                    </a:extLst>
                  </pic:spPr>
                </pic:pic>
              </a:graphicData>
            </a:graphic>
          </wp:inline>
        </w:drawing>
      </w:r>
    </w:p>
    <w:p w14:paraId="0B7772C5" w14:textId="77777777" w:rsidR="000D5800" w:rsidRDefault="000D5800" w:rsidP="00D24BE5">
      <w:pPr>
        <w:rPr>
          <w:b/>
          <w:bCs/>
          <w:i/>
          <w:iCs/>
          <w:sz w:val="24"/>
          <w:szCs w:val="24"/>
        </w:rPr>
      </w:pPr>
    </w:p>
    <w:p w14:paraId="7977C991" w14:textId="77777777" w:rsidR="000D5800" w:rsidRDefault="000D5800" w:rsidP="00D24BE5">
      <w:pPr>
        <w:rPr>
          <w:b/>
          <w:bCs/>
          <w:i/>
          <w:iCs/>
          <w:sz w:val="24"/>
          <w:szCs w:val="24"/>
        </w:rPr>
      </w:pPr>
    </w:p>
    <w:p w14:paraId="6002E440" w14:textId="77777777" w:rsidR="000D5800" w:rsidRDefault="000D5800" w:rsidP="00D24BE5">
      <w:pPr>
        <w:rPr>
          <w:b/>
          <w:bCs/>
          <w:i/>
          <w:iCs/>
          <w:sz w:val="24"/>
          <w:szCs w:val="24"/>
        </w:rPr>
      </w:pPr>
    </w:p>
    <w:p w14:paraId="6CA6BAB3" w14:textId="77777777" w:rsidR="000D5800" w:rsidRDefault="000D5800" w:rsidP="00D24BE5">
      <w:pPr>
        <w:rPr>
          <w:b/>
          <w:bCs/>
          <w:i/>
          <w:iCs/>
          <w:sz w:val="24"/>
          <w:szCs w:val="24"/>
        </w:rPr>
      </w:pPr>
    </w:p>
    <w:p w14:paraId="334AF351" w14:textId="77777777" w:rsidR="000D5800" w:rsidRDefault="000D5800" w:rsidP="007B061A">
      <w:pPr>
        <w:pStyle w:val="Heading2"/>
      </w:pPr>
    </w:p>
    <w:p w14:paraId="078A2A77" w14:textId="2FAF37BA" w:rsidR="007B061A" w:rsidRDefault="008758B2" w:rsidP="007B061A">
      <w:pPr>
        <w:pStyle w:val="Heading2"/>
      </w:pPr>
      <w:bookmarkStart w:id="14" w:name="_Toc121830424"/>
      <w:r>
        <w:t>Appendix (A.2)</w:t>
      </w:r>
      <w:r w:rsidR="007B061A">
        <w:t xml:space="preserve">, </w:t>
      </w:r>
      <w:r>
        <w:t xml:space="preserve">Second Page </w:t>
      </w:r>
      <w:r w:rsidR="007B061A">
        <w:t>– My Employer’s Certification</w:t>
      </w:r>
      <w:bookmarkEnd w:id="14"/>
      <w:r w:rsidR="007B061A">
        <w:t xml:space="preserve"> </w:t>
      </w:r>
    </w:p>
    <w:p w14:paraId="6FF99CF5" w14:textId="77777777" w:rsidR="007B061A" w:rsidRPr="007B061A" w:rsidRDefault="007B061A" w:rsidP="007B061A"/>
    <w:p w14:paraId="40C6C999" w14:textId="205B5948" w:rsidR="007B061A" w:rsidRPr="007B061A" w:rsidRDefault="007B061A" w:rsidP="007B061A">
      <w:r>
        <w:rPr>
          <w:noProof/>
        </w:rPr>
        <w:lastRenderedPageBreak/>
        <w:drawing>
          <wp:inline distT="0" distB="0" distL="0" distR="0" wp14:anchorId="6B7CE86F" wp14:editId="48830584">
            <wp:extent cx="5664536" cy="7656459"/>
            <wp:effectExtent l="0" t="0" r="0" b="190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13"/>
                    <a:srcRect l="45576" t="29545" r="24954" b="6792"/>
                    <a:stretch/>
                  </pic:blipFill>
                  <pic:spPr bwMode="auto">
                    <a:xfrm>
                      <a:off x="0" y="0"/>
                      <a:ext cx="5693534" cy="7695654"/>
                    </a:xfrm>
                    <a:prstGeom prst="rect">
                      <a:avLst/>
                    </a:prstGeom>
                    <a:ln>
                      <a:noFill/>
                    </a:ln>
                    <a:extLst>
                      <a:ext uri="{53640926-AAD7-44D8-BBD7-CCE9431645EC}">
                        <a14:shadowObscured xmlns:a14="http://schemas.microsoft.com/office/drawing/2010/main"/>
                      </a:ext>
                    </a:extLst>
                  </pic:spPr>
                </pic:pic>
              </a:graphicData>
            </a:graphic>
          </wp:inline>
        </w:drawing>
      </w:r>
    </w:p>
    <w:p w14:paraId="03434F3E" w14:textId="77777777" w:rsidR="000D5800" w:rsidRDefault="000D5800" w:rsidP="00D24BE5">
      <w:pPr>
        <w:rPr>
          <w:b/>
          <w:bCs/>
          <w:i/>
          <w:iCs/>
          <w:sz w:val="24"/>
          <w:szCs w:val="24"/>
        </w:rPr>
      </w:pPr>
    </w:p>
    <w:p w14:paraId="6820BC37" w14:textId="77777777" w:rsidR="000D5800" w:rsidRDefault="000D5800" w:rsidP="00D24BE5">
      <w:pPr>
        <w:rPr>
          <w:b/>
          <w:bCs/>
          <w:i/>
          <w:iCs/>
          <w:sz w:val="24"/>
          <w:szCs w:val="24"/>
        </w:rPr>
      </w:pPr>
    </w:p>
    <w:p w14:paraId="34365381" w14:textId="3C6DC029" w:rsidR="007B061A" w:rsidRDefault="007B061A" w:rsidP="007B061A">
      <w:pPr>
        <w:pStyle w:val="Heading2"/>
      </w:pPr>
      <w:bookmarkStart w:id="15" w:name="_Toc121830425"/>
      <w:r>
        <w:t xml:space="preserve">Appendix (B) - </w:t>
      </w:r>
      <w:r w:rsidR="0055451D">
        <w:t>Quality Control vs Quality Assurance</w:t>
      </w:r>
      <w:bookmarkEnd w:id="15"/>
      <w:r w:rsidR="00D24BE5">
        <w:t xml:space="preserve"> </w:t>
      </w:r>
    </w:p>
    <w:p w14:paraId="021795B7" w14:textId="77777777" w:rsidR="007B061A" w:rsidRPr="007B061A" w:rsidRDefault="007B061A" w:rsidP="007B061A"/>
    <w:p w14:paraId="2ECF305B" w14:textId="45867AC3" w:rsidR="00D24BE5" w:rsidRPr="00D24BE5" w:rsidRDefault="00693DCA" w:rsidP="00D24BE5">
      <w:sdt>
        <w:sdtPr>
          <w:id w:val="1763185342"/>
          <w:citation/>
        </w:sdtPr>
        <w:sdtEndPr/>
        <w:sdtContent>
          <w:r w:rsidR="00D24BE5">
            <w:fldChar w:fldCharType="begin"/>
          </w:r>
          <w:r w:rsidR="00D24BE5">
            <w:instrText xml:space="preserve"> CITATION Jel22 \l 2057 </w:instrText>
          </w:r>
          <w:r w:rsidR="00D24BE5">
            <w:fldChar w:fldCharType="separate"/>
          </w:r>
          <w:r w:rsidR="004E0C0C">
            <w:rPr>
              <w:noProof/>
            </w:rPr>
            <w:t>(Jelvix, 2022)</w:t>
          </w:r>
          <w:r w:rsidR="00D24BE5">
            <w:fldChar w:fldCharType="end"/>
          </w:r>
        </w:sdtContent>
      </w:sdt>
    </w:p>
    <w:p w14:paraId="715C92B5" w14:textId="3182C19A" w:rsidR="00D24BE5" w:rsidRDefault="00D24BE5" w:rsidP="00AC7D6A">
      <w:r>
        <w:rPr>
          <w:noProof/>
        </w:rPr>
        <w:drawing>
          <wp:inline distT="0" distB="0" distL="0" distR="0" wp14:anchorId="637C2B07" wp14:editId="2DE56D42">
            <wp:extent cx="5731510" cy="2466340"/>
            <wp:effectExtent l="0" t="0" r="2540" b="0"/>
            <wp:docPr id="5" name="Picture 5" descr="Quality Control vs Quality Assurance: Main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lity Control vs Quality Assurance: Main Differences"/>
                    <pic:cNvPicPr>
                      <a:picLocks noChangeAspect="1" noChangeArrowheads="1"/>
                    </pic:cNvPicPr>
                  </pic:nvPicPr>
                  <pic:blipFill rotWithShape="1">
                    <a:blip r:embed="rId14">
                      <a:extLst>
                        <a:ext uri="{28A0092B-C50C-407E-A947-70E740481C1C}">
                          <a14:useLocalDpi xmlns:a14="http://schemas.microsoft.com/office/drawing/2010/main" val="0"/>
                        </a:ext>
                      </a:extLst>
                    </a:blip>
                    <a:srcRect l="21451" t="1236" r="19769" b="12242"/>
                    <a:stretch/>
                  </pic:blipFill>
                  <pic:spPr bwMode="auto">
                    <a:xfrm>
                      <a:off x="0" y="0"/>
                      <a:ext cx="5731510" cy="2466340"/>
                    </a:xfrm>
                    <a:prstGeom prst="rect">
                      <a:avLst/>
                    </a:prstGeom>
                    <a:noFill/>
                    <a:ln>
                      <a:noFill/>
                    </a:ln>
                    <a:extLst>
                      <a:ext uri="{53640926-AAD7-44D8-BBD7-CCE9431645EC}">
                        <a14:shadowObscured xmlns:a14="http://schemas.microsoft.com/office/drawing/2010/main"/>
                      </a:ext>
                    </a:extLst>
                  </pic:spPr>
                </pic:pic>
              </a:graphicData>
            </a:graphic>
          </wp:inline>
        </w:drawing>
      </w:r>
    </w:p>
    <w:p w14:paraId="32B404B7" w14:textId="5B7859CE" w:rsidR="00DD23E2" w:rsidRDefault="00194962" w:rsidP="00DD23E2">
      <w:pPr>
        <w:pStyle w:val="Heading2"/>
      </w:pPr>
      <w:bookmarkStart w:id="16" w:name="_Toc121830426"/>
      <w:r>
        <w:t>Appendix (</w:t>
      </w:r>
      <w:r>
        <w:t>C</w:t>
      </w:r>
      <w:r>
        <w:t xml:space="preserve">) </w:t>
      </w:r>
      <w:r w:rsidR="00DD23E2">
        <w:t>–</w:t>
      </w:r>
      <w:r>
        <w:t xml:space="preserve"> </w:t>
      </w:r>
      <w:r w:rsidR="00DD23E2">
        <w:t>X and Y Theory</w:t>
      </w:r>
      <w:bookmarkEnd w:id="16"/>
    </w:p>
    <w:p w14:paraId="331A09B4" w14:textId="77777777" w:rsidR="00DD23E2" w:rsidRPr="00DD23E2" w:rsidRDefault="00DD23E2" w:rsidP="00DD23E2"/>
    <w:p w14:paraId="213C5D93" w14:textId="51595FC8" w:rsidR="00DD23E2" w:rsidRPr="00DD23E2" w:rsidRDefault="00DD23E2" w:rsidP="00DD23E2">
      <w:sdt>
        <w:sdtPr>
          <w:id w:val="-1153527168"/>
          <w:citation/>
        </w:sdtPr>
        <w:sdtContent>
          <w:r>
            <w:fldChar w:fldCharType="begin"/>
          </w:r>
          <w:r>
            <w:instrText xml:space="preserve"> CITATION htt22 \l 2057 </w:instrText>
          </w:r>
          <w:r>
            <w:fldChar w:fldCharType="separate"/>
          </w:r>
          <w:r w:rsidR="004E0C0C">
            <w:rPr>
              <w:noProof/>
            </w:rPr>
            <w:t>(Library, 2022)</w:t>
          </w:r>
          <w:r>
            <w:fldChar w:fldCharType="end"/>
          </w:r>
        </w:sdtContent>
      </w:sdt>
    </w:p>
    <w:p w14:paraId="2FDE7CDD" w14:textId="62B64C37" w:rsidR="00194962" w:rsidRDefault="00194962" w:rsidP="00194962">
      <w:pPr>
        <w:pStyle w:val="Heading2"/>
      </w:pPr>
      <w:r>
        <w:t xml:space="preserve"> </w:t>
      </w:r>
    </w:p>
    <w:p w14:paraId="11795C62" w14:textId="61B92CF6" w:rsidR="00341852" w:rsidRDefault="00DD23E2" w:rsidP="00AC7D6A">
      <w:pPr>
        <w:rPr>
          <w:noProof/>
        </w:rPr>
      </w:pPr>
      <w:r>
        <w:rPr>
          <w:noProof/>
        </w:rPr>
        <w:drawing>
          <wp:inline distT="0" distB="0" distL="0" distR="0" wp14:anchorId="17FEC9FD" wp14:editId="564176B1">
            <wp:extent cx="6049594" cy="3810729"/>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866" t="18668" r="34725" b="14921"/>
                    <a:stretch/>
                  </pic:blipFill>
                  <pic:spPr bwMode="auto">
                    <a:xfrm>
                      <a:off x="0" y="0"/>
                      <a:ext cx="6068702" cy="3822765"/>
                    </a:xfrm>
                    <a:prstGeom prst="rect">
                      <a:avLst/>
                    </a:prstGeom>
                    <a:ln>
                      <a:noFill/>
                    </a:ln>
                    <a:extLst>
                      <a:ext uri="{53640926-AAD7-44D8-BBD7-CCE9431645EC}">
                        <a14:shadowObscured xmlns:a14="http://schemas.microsoft.com/office/drawing/2010/main"/>
                      </a:ext>
                    </a:extLst>
                  </pic:spPr>
                </pic:pic>
              </a:graphicData>
            </a:graphic>
          </wp:inline>
        </w:drawing>
      </w:r>
    </w:p>
    <w:p w14:paraId="19819C9F" w14:textId="197E7B84" w:rsidR="00C6439A" w:rsidRPr="00AC7D6A" w:rsidRDefault="00C6439A" w:rsidP="00AC7D6A"/>
    <w:sectPr w:rsidR="00C6439A" w:rsidRPr="00AC7D6A" w:rsidSect="00262D98">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DFC28" w14:textId="77777777" w:rsidR="006D2F52" w:rsidRDefault="006D2F52" w:rsidP="00E53765">
      <w:pPr>
        <w:spacing w:after="0" w:line="240" w:lineRule="auto"/>
      </w:pPr>
      <w:r>
        <w:separator/>
      </w:r>
    </w:p>
  </w:endnote>
  <w:endnote w:type="continuationSeparator" w:id="0">
    <w:p w14:paraId="746F802F" w14:textId="77777777" w:rsidR="006D2F52" w:rsidRDefault="006D2F52" w:rsidP="00E53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513310"/>
      <w:docPartObj>
        <w:docPartGallery w:val="Page Numbers (Bottom of Page)"/>
        <w:docPartUnique/>
      </w:docPartObj>
    </w:sdtPr>
    <w:sdtEndPr>
      <w:rPr>
        <w:color w:val="7F7F7F" w:themeColor="background1" w:themeShade="7F"/>
        <w:spacing w:val="60"/>
      </w:rPr>
    </w:sdtEndPr>
    <w:sdtContent>
      <w:p w14:paraId="2E01466C" w14:textId="13EE6937" w:rsidR="00947868" w:rsidRDefault="0094786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8D555DA" w14:textId="77777777" w:rsidR="00947868" w:rsidRDefault="00947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FDCFB" w14:textId="77777777" w:rsidR="006D2F52" w:rsidRDefault="006D2F52" w:rsidP="00E53765">
      <w:pPr>
        <w:spacing w:after="0" w:line="240" w:lineRule="auto"/>
      </w:pPr>
      <w:r>
        <w:separator/>
      </w:r>
    </w:p>
  </w:footnote>
  <w:footnote w:type="continuationSeparator" w:id="0">
    <w:p w14:paraId="2F1A6C78" w14:textId="77777777" w:rsidR="006D2F52" w:rsidRDefault="006D2F52" w:rsidP="00E53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0971B" w14:textId="3279AABA" w:rsidR="00E53765" w:rsidRDefault="00E53765">
    <w:pPr>
      <w:pStyle w:val="Header"/>
    </w:pPr>
    <w:r>
      <w:t>Kamran Davies</w:t>
    </w:r>
  </w:p>
  <w:p w14:paraId="009772CC" w14:textId="3A9B382F" w:rsidR="00E53765" w:rsidRDefault="00E53765">
    <w:pPr>
      <w:pStyle w:val="Header"/>
    </w:pPr>
    <w:r>
      <w:t>ACBA500</w:t>
    </w:r>
    <w:r w:rsidR="00826FF4">
      <w:t>1</w:t>
    </w:r>
  </w:p>
  <w:p w14:paraId="63581356" w14:textId="17F0599C" w:rsidR="00E53765" w:rsidRDefault="007576BA">
    <w:pPr>
      <w:pStyle w:val="Header"/>
    </w:pPr>
    <w:r>
      <w:t xml:space="preserve">Management and Quality Management </w:t>
    </w:r>
    <w:r w:rsidR="00AF0B90">
      <w:t>in Construction</w:t>
    </w:r>
    <w:r w:rsidR="00E5376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64DE"/>
    <w:multiLevelType w:val="hybridMultilevel"/>
    <w:tmpl w:val="43768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AB2B6A"/>
    <w:multiLevelType w:val="multilevel"/>
    <w:tmpl w:val="549C36E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E2201A"/>
    <w:multiLevelType w:val="hybridMultilevel"/>
    <w:tmpl w:val="98465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E927C0"/>
    <w:multiLevelType w:val="multilevel"/>
    <w:tmpl w:val="4AC4C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FD7E2B"/>
    <w:multiLevelType w:val="hybridMultilevel"/>
    <w:tmpl w:val="36D628E6"/>
    <w:lvl w:ilvl="0" w:tplc="69B0FA6A">
      <w:start w:val="1"/>
      <w:numFmt w:val="decimal"/>
      <w:lvlText w:val="%1."/>
      <w:lvlJc w:val="left"/>
      <w:pPr>
        <w:ind w:left="720" w:hanging="360"/>
      </w:pPr>
      <w:rPr>
        <w:rFonts w:hint="default"/>
        <w:color w:val="2F5496" w:themeColor="accent1" w:themeShade="BF"/>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348BF"/>
    <w:multiLevelType w:val="multilevel"/>
    <w:tmpl w:val="1B82B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010E44"/>
    <w:multiLevelType w:val="hybridMultilevel"/>
    <w:tmpl w:val="DC08B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3842D6"/>
    <w:multiLevelType w:val="hybridMultilevel"/>
    <w:tmpl w:val="B336AA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E16AF8"/>
    <w:multiLevelType w:val="hybridMultilevel"/>
    <w:tmpl w:val="3B70C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6B3938"/>
    <w:multiLevelType w:val="hybridMultilevel"/>
    <w:tmpl w:val="8D349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960680"/>
    <w:multiLevelType w:val="multilevel"/>
    <w:tmpl w:val="2878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312274"/>
    <w:multiLevelType w:val="multilevel"/>
    <w:tmpl w:val="7B281F50"/>
    <w:lvl w:ilvl="0">
      <w:start w:val="1"/>
      <w:numFmt w:val="decimal"/>
      <w:lvlText w:val="%1."/>
      <w:lvlJc w:val="left"/>
      <w:pPr>
        <w:ind w:left="720" w:hanging="360"/>
      </w:pPr>
      <w:rPr>
        <w:rFonts w:hint="default"/>
        <w:color w:val="2F5496" w:themeColor="accent1" w:themeShade="BF"/>
      </w:rPr>
    </w:lvl>
    <w:lvl w:ilvl="1">
      <w:start w:val="3"/>
      <w:numFmt w:val="decimal"/>
      <w:isLgl/>
      <w:lvlText w:val="%1.%2"/>
      <w:lvlJc w:val="left"/>
      <w:pPr>
        <w:ind w:left="743" w:hanging="38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92141F4"/>
    <w:multiLevelType w:val="multilevel"/>
    <w:tmpl w:val="02889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4364C3"/>
    <w:multiLevelType w:val="hybridMultilevel"/>
    <w:tmpl w:val="0DCEE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164C53"/>
    <w:multiLevelType w:val="hybridMultilevel"/>
    <w:tmpl w:val="36D628E6"/>
    <w:lvl w:ilvl="0" w:tplc="FFFFFFFF">
      <w:start w:val="1"/>
      <w:numFmt w:val="decimal"/>
      <w:lvlText w:val="%1."/>
      <w:lvlJc w:val="left"/>
      <w:pPr>
        <w:ind w:left="720" w:hanging="360"/>
      </w:pPr>
      <w:rPr>
        <w:rFonts w:hint="default"/>
        <w:color w:val="2F5496" w:themeColor="accent1" w:themeShade="BF"/>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23C6810"/>
    <w:multiLevelType w:val="hybridMultilevel"/>
    <w:tmpl w:val="C012EAF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B176DE"/>
    <w:multiLevelType w:val="hybridMultilevel"/>
    <w:tmpl w:val="B6DCA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D62B65"/>
    <w:multiLevelType w:val="multilevel"/>
    <w:tmpl w:val="38B85934"/>
    <w:lvl w:ilvl="0">
      <w:start w:val="1"/>
      <w:numFmt w:val="decimal"/>
      <w:lvlText w:val="%1."/>
      <w:lvlJc w:val="left"/>
      <w:pPr>
        <w:ind w:left="720" w:hanging="360"/>
      </w:pPr>
      <w:rPr>
        <w:rFonts w:hint="default"/>
        <w:color w:val="2F5496" w:themeColor="accent1" w:themeShade="BF"/>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B3E093F"/>
    <w:multiLevelType w:val="hybridMultilevel"/>
    <w:tmpl w:val="B720B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FB404F"/>
    <w:multiLevelType w:val="hybridMultilevel"/>
    <w:tmpl w:val="FC6E9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1459352">
    <w:abstractNumId w:val="0"/>
  </w:num>
  <w:num w:numId="2" w16cid:durableId="634414933">
    <w:abstractNumId w:val="18"/>
  </w:num>
  <w:num w:numId="3" w16cid:durableId="793017100">
    <w:abstractNumId w:val="2"/>
  </w:num>
  <w:num w:numId="4" w16cid:durableId="142434706">
    <w:abstractNumId w:val="15"/>
  </w:num>
  <w:num w:numId="5" w16cid:durableId="1195579746">
    <w:abstractNumId w:val="6"/>
  </w:num>
  <w:num w:numId="6" w16cid:durableId="996420525">
    <w:abstractNumId w:val="11"/>
  </w:num>
  <w:num w:numId="7" w16cid:durableId="77487302">
    <w:abstractNumId w:val="16"/>
  </w:num>
  <w:num w:numId="8" w16cid:durableId="1249997152">
    <w:abstractNumId w:val="5"/>
  </w:num>
  <w:num w:numId="9" w16cid:durableId="1779831300">
    <w:abstractNumId w:val="9"/>
  </w:num>
  <w:num w:numId="10" w16cid:durableId="770317999">
    <w:abstractNumId w:val="13"/>
  </w:num>
  <w:num w:numId="11" w16cid:durableId="491066249">
    <w:abstractNumId w:val="8"/>
  </w:num>
  <w:num w:numId="12" w16cid:durableId="1328051253">
    <w:abstractNumId w:val="19"/>
  </w:num>
  <w:num w:numId="13" w16cid:durableId="606078760">
    <w:abstractNumId w:val="4"/>
  </w:num>
  <w:num w:numId="14" w16cid:durableId="18511783">
    <w:abstractNumId w:val="1"/>
  </w:num>
  <w:num w:numId="15" w16cid:durableId="1682271615">
    <w:abstractNumId w:val="14"/>
  </w:num>
  <w:num w:numId="16" w16cid:durableId="1373117667">
    <w:abstractNumId w:val="17"/>
  </w:num>
  <w:num w:numId="17" w16cid:durableId="1262952783">
    <w:abstractNumId w:val="12"/>
  </w:num>
  <w:num w:numId="18" w16cid:durableId="235821365">
    <w:abstractNumId w:val="10"/>
  </w:num>
  <w:num w:numId="19" w16cid:durableId="1729375087">
    <w:abstractNumId w:val="3"/>
  </w:num>
  <w:num w:numId="20" w16cid:durableId="2974145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765"/>
    <w:rsid w:val="00002BB2"/>
    <w:rsid w:val="000102E0"/>
    <w:rsid w:val="00022672"/>
    <w:rsid w:val="000262EA"/>
    <w:rsid w:val="00026AC4"/>
    <w:rsid w:val="00027D6F"/>
    <w:rsid w:val="00032260"/>
    <w:rsid w:val="000326A0"/>
    <w:rsid w:val="000333FB"/>
    <w:rsid w:val="00040EB3"/>
    <w:rsid w:val="000436B2"/>
    <w:rsid w:val="00054637"/>
    <w:rsid w:val="00067A12"/>
    <w:rsid w:val="0007374A"/>
    <w:rsid w:val="00073C81"/>
    <w:rsid w:val="0009313A"/>
    <w:rsid w:val="000A7F75"/>
    <w:rsid w:val="000B733E"/>
    <w:rsid w:val="000D1D4B"/>
    <w:rsid w:val="000D5800"/>
    <w:rsid w:val="000D590C"/>
    <w:rsid w:val="000E3D20"/>
    <w:rsid w:val="000F3877"/>
    <w:rsid w:val="000F39C8"/>
    <w:rsid w:val="000F635B"/>
    <w:rsid w:val="00142599"/>
    <w:rsid w:val="0014634C"/>
    <w:rsid w:val="00147ED2"/>
    <w:rsid w:val="00157301"/>
    <w:rsid w:val="001631A2"/>
    <w:rsid w:val="001652C3"/>
    <w:rsid w:val="001867C2"/>
    <w:rsid w:val="00190B4F"/>
    <w:rsid w:val="00194962"/>
    <w:rsid w:val="00196751"/>
    <w:rsid w:val="001A2162"/>
    <w:rsid w:val="001A2EF5"/>
    <w:rsid w:val="001B7851"/>
    <w:rsid w:val="001C603B"/>
    <w:rsid w:val="001D2FCE"/>
    <w:rsid w:val="001E449D"/>
    <w:rsid w:val="00200240"/>
    <w:rsid w:val="00200C11"/>
    <w:rsid w:val="00212398"/>
    <w:rsid w:val="00221070"/>
    <w:rsid w:val="00224197"/>
    <w:rsid w:val="002268E8"/>
    <w:rsid w:val="00231EE2"/>
    <w:rsid w:val="00244A81"/>
    <w:rsid w:val="00251BE7"/>
    <w:rsid w:val="002608C8"/>
    <w:rsid w:val="00262BC3"/>
    <w:rsid w:val="00262D98"/>
    <w:rsid w:val="00292A0B"/>
    <w:rsid w:val="00293C2B"/>
    <w:rsid w:val="002A6601"/>
    <w:rsid w:val="002B0F17"/>
    <w:rsid w:val="002B70E7"/>
    <w:rsid w:val="002D6229"/>
    <w:rsid w:val="002D79E6"/>
    <w:rsid w:val="002F1B43"/>
    <w:rsid w:val="002F2A22"/>
    <w:rsid w:val="0030142A"/>
    <w:rsid w:val="0031610C"/>
    <w:rsid w:val="00320C0D"/>
    <w:rsid w:val="00320C90"/>
    <w:rsid w:val="0032635A"/>
    <w:rsid w:val="0032774C"/>
    <w:rsid w:val="00332266"/>
    <w:rsid w:val="003363E6"/>
    <w:rsid w:val="00341852"/>
    <w:rsid w:val="00350AC8"/>
    <w:rsid w:val="0035558A"/>
    <w:rsid w:val="003826AA"/>
    <w:rsid w:val="00392FCE"/>
    <w:rsid w:val="00393567"/>
    <w:rsid w:val="003B5320"/>
    <w:rsid w:val="003C35DA"/>
    <w:rsid w:val="003C6F3C"/>
    <w:rsid w:val="003D3944"/>
    <w:rsid w:val="003D3BB4"/>
    <w:rsid w:val="003E2B0F"/>
    <w:rsid w:val="003E6856"/>
    <w:rsid w:val="003F2559"/>
    <w:rsid w:val="003F7432"/>
    <w:rsid w:val="003F7C93"/>
    <w:rsid w:val="004006B7"/>
    <w:rsid w:val="00403D60"/>
    <w:rsid w:val="00406966"/>
    <w:rsid w:val="004163F7"/>
    <w:rsid w:val="004209B9"/>
    <w:rsid w:val="0046413A"/>
    <w:rsid w:val="004700E1"/>
    <w:rsid w:val="004723C6"/>
    <w:rsid w:val="00482441"/>
    <w:rsid w:val="00482E3B"/>
    <w:rsid w:val="00487287"/>
    <w:rsid w:val="00490561"/>
    <w:rsid w:val="00492CD0"/>
    <w:rsid w:val="00494A51"/>
    <w:rsid w:val="004A642A"/>
    <w:rsid w:val="004C107E"/>
    <w:rsid w:val="004D2197"/>
    <w:rsid w:val="004D45C7"/>
    <w:rsid w:val="004E0C0C"/>
    <w:rsid w:val="004E5BC8"/>
    <w:rsid w:val="004F4070"/>
    <w:rsid w:val="004F4673"/>
    <w:rsid w:val="004F60D7"/>
    <w:rsid w:val="004F6DE4"/>
    <w:rsid w:val="00504597"/>
    <w:rsid w:val="00510021"/>
    <w:rsid w:val="00521558"/>
    <w:rsid w:val="005313C8"/>
    <w:rsid w:val="00535736"/>
    <w:rsid w:val="00537B83"/>
    <w:rsid w:val="005417AE"/>
    <w:rsid w:val="0055451D"/>
    <w:rsid w:val="0055471A"/>
    <w:rsid w:val="005755AF"/>
    <w:rsid w:val="005A4FB2"/>
    <w:rsid w:val="005B7388"/>
    <w:rsid w:val="005C6BE3"/>
    <w:rsid w:val="005C7925"/>
    <w:rsid w:val="005D6428"/>
    <w:rsid w:val="005D78C2"/>
    <w:rsid w:val="005E1EC2"/>
    <w:rsid w:val="005E4F42"/>
    <w:rsid w:val="005F156B"/>
    <w:rsid w:val="005F2C29"/>
    <w:rsid w:val="00601FB0"/>
    <w:rsid w:val="00610226"/>
    <w:rsid w:val="006128BC"/>
    <w:rsid w:val="00612924"/>
    <w:rsid w:val="00617484"/>
    <w:rsid w:val="0062176C"/>
    <w:rsid w:val="0062684D"/>
    <w:rsid w:val="006275E3"/>
    <w:rsid w:val="00636559"/>
    <w:rsid w:val="006470A1"/>
    <w:rsid w:val="0065045F"/>
    <w:rsid w:val="00660213"/>
    <w:rsid w:val="0067397C"/>
    <w:rsid w:val="00673C25"/>
    <w:rsid w:val="00677FA3"/>
    <w:rsid w:val="00687ECB"/>
    <w:rsid w:val="00693DCA"/>
    <w:rsid w:val="006A0475"/>
    <w:rsid w:val="006A42B7"/>
    <w:rsid w:val="006B1619"/>
    <w:rsid w:val="006C5967"/>
    <w:rsid w:val="006C6990"/>
    <w:rsid w:val="006D139E"/>
    <w:rsid w:val="006D2F52"/>
    <w:rsid w:val="006D4ADF"/>
    <w:rsid w:val="006D519A"/>
    <w:rsid w:val="006E06BA"/>
    <w:rsid w:val="006E7561"/>
    <w:rsid w:val="006F22C1"/>
    <w:rsid w:val="00706A08"/>
    <w:rsid w:val="00713116"/>
    <w:rsid w:val="00713174"/>
    <w:rsid w:val="00714BBA"/>
    <w:rsid w:val="007374AB"/>
    <w:rsid w:val="00737649"/>
    <w:rsid w:val="00754A94"/>
    <w:rsid w:val="007576BA"/>
    <w:rsid w:val="00774294"/>
    <w:rsid w:val="007957F7"/>
    <w:rsid w:val="00795B7D"/>
    <w:rsid w:val="007960A8"/>
    <w:rsid w:val="007A3E10"/>
    <w:rsid w:val="007A63B2"/>
    <w:rsid w:val="007B061A"/>
    <w:rsid w:val="007B16B8"/>
    <w:rsid w:val="007B604B"/>
    <w:rsid w:val="007B7623"/>
    <w:rsid w:val="007C2BE8"/>
    <w:rsid w:val="007C4DE5"/>
    <w:rsid w:val="007D6044"/>
    <w:rsid w:val="007E4AF0"/>
    <w:rsid w:val="007F6A76"/>
    <w:rsid w:val="0080130E"/>
    <w:rsid w:val="00805744"/>
    <w:rsid w:val="00814FD0"/>
    <w:rsid w:val="00822BD0"/>
    <w:rsid w:val="00822C38"/>
    <w:rsid w:val="00822E7D"/>
    <w:rsid w:val="00826FF4"/>
    <w:rsid w:val="00835F37"/>
    <w:rsid w:val="00836BF5"/>
    <w:rsid w:val="00842D31"/>
    <w:rsid w:val="00843E3A"/>
    <w:rsid w:val="00846818"/>
    <w:rsid w:val="008758B2"/>
    <w:rsid w:val="008818B1"/>
    <w:rsid w:val="008902CA"/>
    <w:rsid w:val="0089382C"/>
    <w:rsid w:val="008B1D29"/>
    <w:rsid w:val="008B1E1D"/>
    <w:rsid w:val="008E1ECE"/>
    <w:rsid w:val="008E43B3"/>
    <w:rsid w:val="008F0DF9"/>
    <w:rsid w:val="008F60BC"/>
    <w:rsid w:val="00901F89"/>
    <w:rsid w:val="009101A1"/>
    <w:rsid w:val="00922742"/>
    <w:rsid w:val="0092303B"/>
    <w:rsid w:val="00947868"/>
    <w:rsid w:val="00951609"/>
    <w:rsid w:val="009531A5"/>
    <w:rsid w:val="0096689A"/>
    <w:rsid w:val="00973D66"/>
    <w:rsid w:val="00974F0D"/>
    <w:rsid w:val="00991C1C"/>
    <w:rsid w:val="00993A39"/>
    <w:rsid w:val="009942F5"/>
    <w:rsid w:val="009A6E19"/>
    <w:rsid w:val="009B14B3"/>
    <w:rsid w:val="009B77D1"/>
    <w:rsid w:val="009C14C7"/>
    <w:rsid w:val="009C3274"/>
    <w:rsid w:val="009C4C5F"/>
    <w:rsid w:val="009C780C"/>
    <w:rsid w:val="009C7BDA"/>
    <w:rsid w:val="009D2E9A"/>
    <w:rsid w:val="009E00D7"/>
    <w:rsid w:val="009E39A7"/>
    <w:rsid w:val="00A1360C"/>
    <w:rsid w:val="00A21EB3"/>
    <w:rsid w:val="00A22ECC"/>
    <w:rsid w:val="00A25421"/>
    <w:rsid w:val="00A41503"/>
    <w:rsid w:val="00A54CD5"/>
    <w:rsid w:val="00A618B3"/>
    <w:rsid w:val="00A62277"/>
    <w:rsid w:val="00A727FA"/>
    <w:rsid w:val="00A72FA5"/>
    <w:rsid w:val="00A7561A"/>
    <w:rsid w:val="00AB1FF2"/>
    <w:rsid w:val="00AC7D6A"/>
    <w:rsid w:val="00AF0B90"/>
    <w:rsid w:val="00AF5DFD"/>
    <w:rsid w:val="00B128B6"/>
    <w:rsid w:val="00B267D8"/>
    <w:rsid w:val="00B35FB7"/>
    <w:rsid w:val="00B53BB1"/>
    <w:rsid w:val="00B56543"/>
    <w:rsid w:val="00B65391"/>
    <w:rsid w:val="00B65BED"/>
    <w:rsid w:val="00B75C82"/>
    <w:rsid w:val="00B85CF1"/>
    <w:rsid w:val="00B8688A"/>
    <w:rsid w:val="00B96BFF"/>
    <w:rsid w:val="00BA250B"/>
    <w:rsid w:val="00BC2095"/>
    <w:rsid w:val="00BC5425"/>
    <w:rsid w:val="00BD40E8"/>
    <w:rsid w:val="00BE2C5C"/>
    <w:rsid w:val="00BE764B"/>
    <w:rsid w:val="00C01696"/>
    <w:rsid w:val="00C0189D"/>
    <w:rsid w:val="00C1056C"/>
    <w:rsid w:val="00C14945"/>
    <w:rsid w:val="00C15E67"/>
    <w:rsid w:val="00C248ED"/>
    <w:rsid w:val="00C26AB2"/>
    <w:rsid w:val="00C3217F"/>
    <w:rsid w:val="00C35670"/>
    <w:rsid w:val="00C45679"/>
    <w:rsid w:val="00C45C19"/>
    <w:rsid w:val="00C52E71"/>
    <w:rsid w:val="00C555B9"/>
    <w:rsid w:val="00C615EC"/>
    <w:rsid w:val="00C6439A"/>
    <w:rsid w:val="00C67886"/>
    <w:rsid w:val="00C70074"/>
    <w:rsid w:val="00C70973"/>
    <w:rsid w:val="00C7315D"/>
    <w:rsid w:val="00C739D6"/>
    <w:rsid w:val="00C7724D"/>
    <w:rsid w:val="00C831CF"/>
    <w:rsid w:val="00C96D8D"/>
    <w:rsid w:val="00CA177F"/>
    <w:rsid w:val="00CA420B"/>
    <w:rsid w:val="00CA4509"/>
    <w:rsid w:val="00CA6783"/>
    <w:rsid w:val="00CB2208"/>
    <w:rsid w:val="00CB2B41"/>
    <w:rsid w:val="00CB387E"/>
    <w:rsid w:val="00CC607F"/>
    <w:rsid w:val="00CD19CE"/>
    <w:rsid w:val="00CD4B75"/>
    <w:rsid w:val="00CD76C7"/>
    <w:rsid w:val="00CE4492"/>
    <w:rsid w:val="00CE59AA"/>
    <w:rsid w:val="00D13965"/>
    <w:rsid w:val="00D14CD3"/>
    <w:rsid w:val="00D14F14"/>
    <w:rsid w:val="00D169D3"/>
    <w:rsid w:val="00D211E7"/>
    <w:rsid w:val="00D21CB6"/>
    <w:rsid w:val="00D22B49"/>
    <w:rsid w:val="00D24BE5"/>
    <w:rsid w:val="00D47732"/>
    <w:rsid w:val="00D47DAD"/>
    <w:rsid w:val="00D50D3D"/>
    <w:rsid w:val="00D53A8D"/>
    <w:rsid w:val="00D613FF"/>
    <w:rsid w:val="00D720E4"/>
    <w:rsid w:val="00D73497"/>
    <w:rsid w:val="00D76053"/>
    <w:rsid w:val="00D82AE3"/>
    <w:rsid w:val="00D92ECB"/>
    <w:rsid w:val="00DB2AA2"/>
    <w:rsid w:val="00DB6592"/>
    <w:rsid w:val="00DC19A5"/>
    <w:rsid w:val="00DC3A45"/>
    <w:rsid w:val="00DC40C3"/>
    <w:rsid w:val="00DC4478"/>
    <w:rsid w:val="00DD23E2"/>
    <w:rsid w:val="00DD4D3B"/>
    <w:rsid w:val="00DE3D7A"/>
    <w:rsid w:val="00DE5499"/>
    <w:rsid w:val="00DE7473"/>
    <w:rsid w:val="00DF24A6"/>
    <w:rsid w:val="00DF4017"/>
    <w:rsid w:val="00DF5DE7"/>
    <w:rsid w:val="00DF7D00"/>
    <w:rsid w:val="00E06BAF"/>
    <w:rsid w:val="00E11CFD"/>
    <w:rsid w:val="00E23F3F"/>
    <w:rsid w:val="00E2414F"/>
    <w:rsid w:val="00E2550B"/>
    <w:rsid w:val="00E35334"/>
    <w:rsid w:val="00E37334"/>
    <w:rsid w:val="00E406F9"/>
    <w:rsid w:val="00E43C58"/>
    <w:rsid w:val="00E53765"/>
    <w:rsid w:val="00E54B23"/>
    <w:rsid w:val="00E608A5"/>
    <w:rsid w:val="00E723C2"/>
    <w:rsid w:val="00E760DC"/>
    <w:rsid w:val="00E9170F"/>
    <w:rsid w:val="00E93441"/>
    <w:rsid w:val="00E94E39"/>
    <w:rsid w:val="00EA1C39"/>
    <w:rsid w:val="00EB0728"/>
    <w:rsid w:val="00EB3679"/>
    <w:rsid w:val="00EC0EF9"/>
    <w:rsid w:val="00EC3034"/>
    <w:rsid w:val="00ED124B"/>
    <w:rsid w:val="00ED2FC0"/>
    <w:rsid w:val="00ED3218"/>
    <w:rsid w:val="00ED73C6"/>
    <w:rsid w:val="00EE3820"/>
    <w:rsid w:val="00EF28CA"/>
    <w:rsid w:val="00EF6C70"/>
    <w:rsid w:val="00F0025D"/>
    <w:rsid w:val="00F00357"/>
    <w:rsid w:val="00F004DC"/>
    <w:rsid w:val="00F04775"/>
    <w:rsid w:val="00F33638"/>
    <w:rsid w:val="00F3646A"/>
    <w:rsid w:val="00F401B9"/>
    <w:rsid w:val="00F446D6"/>
    <w:rsid w:val="00F4523E"/>
    <w:rsid w:val="00F46804"/>
    <w:rsid w:val="00F54536"/>
    <w:rsid w:val="00F72112"/>
    <w:rsid w:val="00F803B8"/>
    <w:rsid w:val="00FB4230"/>
    <w:rsid w:val="00FB4B4C"/>
    <w:rsid w:val="00FB6177"/>
    <w:rsid w:val="00FC44AC"/>
    <w:rsid w:val="00FF0553"/>
    <w:rsid w:val="00FF1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22EA0"/>
  <w15:chartTrackingRefBased/>
  <w15:docId w15:val="{086DC91A-4364-499D-8701-EADD1338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3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63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73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765"/>
  </w:style>
  <w:style w:type="paragraph" w:styleId="Footer">
    <w:name w:val="footer"/>
    <w:basedOn w:val="Normal"/>
    <w:link w:val="FooterChar"/>
    <w:uiPriority w:val="99"/>
    <w:unhideWhenUsed/>
    <w:rsid w:val="00E53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765"/>
  </w:style>
  <w:style w:type="paragraph" w:styleId="NoSpacing">
    <w:name w:val="No Spacing"/>
    <w:link w:val="NoSpacingChar"/>
    <w:uiPriority w:val="1"/>
    <w:qFormat/>
    <w:rsid w:val="00262D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2D98"/>
    <w:rPr>
      <w:rFonts w:eastAsiaTheme="minorEastAsia"/>
      <w:lang w:val="en-US"/>
    </w:rPr>
  </w:style>
  <w:style w:type="paragraph" w:styleId="ListParagraph">
    <w:name w:val="List Paragraph"/>
    <w:basedOn w:val="Normal"/>
    <w:uiPriority w:val="34"/>
    <w:qFormat/>
    <w:rsid w:val="00D14CD3"/>
    <w:pPr>
      <w:ind w:left="720"/>
      <w:contextualSpacing/>
    </w:pPr>
  </w:style>
  <w:style w:type="character" w:customStyle="1" w:styleId="Heading1Char">
    <w:name w:val="Heading 1 Char"/>
    <w:basedOn w:val="DefaultParagraphFont"/>
    <w:link w:val="Heading1"/>
    <w:uiPriority w:val="9"/>
    <w:rsid w:val="000F635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F635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13174"/>
    <w:pPr>
      <w:outlineLvl w:val="9"/>
    </w:pPr>
    <w:rPr>
      <w:lang w:val="en-US"/>
    </w:rPr>
  </w:style>
  <w:style w:type="paragraph" w:styleId="TOC1">
    <w:name w:val="toc 1"/>
    <w:basedOn w:val="Normal"/>
    <w:next w:val="Normal"/>
    <w:autoRedefine/>
    <w:uiPriority w:val="39"/>
    <w:unhideWhenUsed/>
    <w:rsid w:val="00713174"/>
    <w:pPr>
      <w:spacing w:after="100"/>
    </w:pPr>
  </w:style>
  <w:style w:type="paragraph" w:styleId="TOC2">
    <w:name w:val="toc 2"/>
    <w:basedOn w:val="Normal"/>
    <w:next w:val="Normal"/>
    <w:autoRedefine/>
    <w:uiPriority w:val="39"/>
    <w:unhideWhenUsed/>
    <w:rsid w:val="00713174"/>
    <w:pPr>
      <w:spacing w:after="100"/>
      <w:ind w:left="220"/>
    </w:pPr>
  </w:style>
  <w:style w:type="character" w:styleId="Hyperlink">
    <w:name w:val="Hyperlink"/>
    <w:basedOn w:val="DefaultParagraphFont"/>
    <w:uiPriority w:val="99"/>
    <w:unhideWhenUsed/>
    <w:rsid w:val="00713174"/>
    <w:rPr>
      <w:color w:val="0563C1" w:themeColor="hyperlink"/>
      <w:u w:val="single"/>
    </w:rPr>
  </w:style>
  <w:style w:type="paragraph" w:styleId="Bibliography">
    <w:name w:val="Bibliography"/>
    <w:basedOn w:val="Normal"/>
    <w:next w:val="Normal"/>
    <w:uiPriority w:val="37"/>
    <w:unhideWhenUsed/>
    <w:rsid w:val="001C603B"/>
  </w:style>
  <w:style w:type="paragraph" w:styleId="NormalWeb">
    <w:name w:val="Normal (Web)"/>
    <w:basedOn w:val="Normal"/>
    <w:uiPriority w:val="99"/>
    <w:unhideWhenUsed/>
    <w:rsid w:val="007376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7649"/>
    <w:rPr>
      <w:b/>
      <w:bCs/>
    </w:rPr>
  </w:style>
  <w:style w:type="character" w:customStyle="1" w:styleId="Heading3Char">
    <w:name w:val="Heading 3 Char"/>
    <w:basedOn w:val="DefaultParagraphFont"/>
    <w:link w:val="Heading3"/>
    <w:uiPriority w:val="9"/>
    <w:rsid w:val="0015730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2414F"/>
    <w:pPr>
      <w:spacing w:after="100"/>
      <w:ind w:left="440"/>
    </w:pPr>
  </w:style>
  <w:style w:type="character" w:styleId="Emphasis">
    <w:name w:val="Emphasis"/>
    <w:basedOn w:val="DefaultParagraphFont"/>
    <w:uiPriority w:val="20"/>
    <w:qFormat/>
    <w:rsid w:val="00C555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9607">
      <w:bodyDiv w:val="1"/>
      <w:marLeft w:val="0"/>
      <w:marRight w:val="0"/>
      <w:marTop w:val="0"/>
      <w:marBottom w:val="0"/>
      <w:divBdr>
        <w:top w:val="none" w:sz="0" w:space="0" w:color="auto"/>
        <w:left w:val="none" w:sz="0" w:space="0" w:color="auto"/>
        <w:bottom w:val="none" w:sz="0" w:space="0" w:color="auto"/>
        <w:right w:val="none" w:sz="0" w:space="0" w:color="auto"/>
      </w:divBdr>
    </w:div>
    <w:div w:id="10256044">
      <w:bodyDiv w:val="1"/>
      <w:marLeft w:val="0"/>
      <w:marRight w:val="0"/>
      <w:marTop w:val="0"/>
      <w:marBottom w:val="0"/>
      <w:divBdr>
        <w:top w:val="none" w:sz="0" w:space="0" w:color="auto"/>
        <w:left w:val="none" w:sz="0" w:space="0" w:color="auto"/>
        <w:bottom w:val="none" w:sz="0" w:space="0" w:color="auto"/>
        <w:right w:val="none" w:sz="0" w:space="0" w:color="auto"/>
      </w:divBdr>
    </w:div>
    <w:div w:id="27027039">
      <w:bodyDiv w:val="1"/>
      <w:marLeft w:val="0"/>
      <w:marRight w:val="0"/>
      <w:marTop w:val="0"/>
      <w:marBottom w:val="0"/>
      <w:divBdr>
        <w:top w:val="none" w:sz="0" w:space="0" w:color="auto"/>
        <w:left w:val="none" w:sz="0" w:space="0" w:color="auto"/>
        <w:bottom w:val="none" w:sz="0" w:space="0" w:color="auto"/>
        <w:right w:val="none" w:sz="0" w:space="0" w:color="auto"/>
      </w:divBdr>
    </w:div>
    <w:div w:id="30959325">
      <w:bodyDiv w:val="1"/>
      <w:marLeft w:val="0"/>
      <w:marRight w:val="0"/>
      <w:marTop w:val="0"/>
      <w:marBottom w:val="0"/>
      <w:divBdr>
        <w:top w:val="none" w:sz="0" w:space="0" w:color="auto"/>
        <w:left w:val="none" w:sz="0" w:space="0" w:color="auto"/>
        <w:bottom w:val="none" w:sz="0" w:space="0" w:color="auto"/>
        <w:right w:val="none" w:sz="0" w:space="0" w:color="auto"/>
      </w:divBdr>
    </w:div>
    <w:div w:id="42482185">
      <w:bodyDiv w:val="1"/>
      <w:marLeft w:val="0"/>
      <w:marRight w:val="0"/>
      <w:marTop w:val="0"/>
      <w:marBottom w:val="0"/>
      <w:divBdr>
        <w:top w:val="none" w:sz="0" w:space="0" w:color="auto"/>
        <w:left w:val="none" w:sz="0" w:space="0" w:color="auto"/>
        <w:bottom w:val="none" w:sz="0" w:space="0" w:color="auto"/>
        <w:right w:val="none" w:sz="0" w:space="0" w:color="auto"/>
      </w:divBdr>
    </w:div>
    <w:div w:id="49430558">
      <w:bodyDiv w:val="1"/>
      <w:marLeft w:val="0"/>
      <w:marRight w:val="0"/>
      <w:marTop w:val="0"/>
      <w:marBottom w:val="0"/>
      <w:divBdr>
        <w:top w:val="none" w:sz="0" w:space="0" w:color="auto"/>
        <w:left w:val="none" w:sz="0" w:space="0" w:color="auto"/>
        <w:bottom w:val="none" w:sz="0" w:space="0" w:color="auto"/>
        <w:right w:val="none" w:sz="0" w:space="0" w:color="auto"/>
      </w:divBdr>
    </w:div>
    <w:div w:id="52822604">
      <w:bodyDiv w:val="1"/>
      <w:marLeft w:val="0"/>
      <w:marRight w:val="0"/>
      <w:marTop w:val="0"/>
      <w:marBottom w:val="0"/>
      <w:divBdr>
        <w:top w:val="none" w:sz="0" w:space="0" w:color="auto"/>
        <w:left w:val="none" w:sz="0" w:space="0" w:color="auto"/>
        <w:bottom w:val="none" w:sz="0" w:space="0" w:color="auto"/>
        <w:right w:val="none" w:sz="0" w:space="0" w:color="auto"/>
      </w:divBdr>
    </w:div>
    <w:div w:id="56903007">
      <w:bodyDiv w:val="1"/>
      <w:marLeft w:val="0"/>
      <w:marRight w:val="0"/>
      <w:marTop w:val="0"/>
      <w:marBottom w:val="0"/>
      <w:divBdr>
        <w:top w:val="none" w:sz="0" w:space="0" w:color="auto"/>
        <w:left w:val="none" w:sz="0" w:space="0" w:color="auto"/>
        <w:bottom w:val="none" w:sz="0" w:space="0" w:color="auto"/>
        <w:right w:val="none" w:sz="0" w:space="0" w:color="auto"/>
      </w:divBdr>
    </w:div>
    <w:div w:id="57216144">
      <w:bodyDiv w:val="1"/>
      <w:marLeft w:val="0"/>
      <w:marRight w:val="0"/>
      <w:marTop w:val="0"/>
      <w:marBottom w:val="0"/>
      <w:divBdr>
        <w:top w:val="none" w:sz="0" w:space="0" w:color="auto"/>
        <w:left w:val="none" w:sz="0" w:space="0" w:color="auto"/>
        <w:bottom w:val="none" w:sz="0" w:space="0" w:color="auto"/>
        <w:right w:val="none" w:sz="0" w:space="0" w:color="auto"/>
      </w:divBdr>
    </w:div>
    <w:div w:id="57292943">
      <w:bodyDiv w:val="1"/>
      <w:marLeft w:val="0"/>
      <w:marRight w:val="0"/>
      <w:marTop w:val="0"/>
      <w:marBottom w:val="0"/>
      <w:divBdr>
        <w:top w:val="none" w:sz="0" w:space="0" w:color="auto"/>
        <w:left w:val="none" w:sz="0" w:space="0" w:color="auto"/>
        <w:bottom w:val="none" w:sz="0" w:space="0" w:color="auto"/>
        <w:right w:val="none" w:sz="0" w:space="0" w:color="auto"/>
      </w:divBdr>
    </w:div>
    <w:div w:id="62720827">
      <w:bodyDiv w:val="1"/>
      <w:marLeft w:val="0"/>
      <w:marRight w:val="0"/>
      <w:marTop w:val="0"/>
      <w:marBottom w:val="0"/>
      <w:divBdr>
        <w:top w:val="none" w:sz="0" w:space="0" w:color="auto"/>
        <w:left w:val="none" w:sz="0" w:space="0" w:color="auto"/>
        <w:bottom w:val="none" w:sz="0" w:space="0" w:color="auto"/>
        <w:right w:val="none" w:sz="0" w:space="0" w:color="auto"/>
      </w:divBdr>
    </w:div>
    <w:div w:id="65342455">
      <w:bodyDiv w:val="1"/>
      <w:marLeft w:val="0"/>
      <w:marRight w:val="0"/>
      <w:marTop w:val="0"/>
      <w:marBottom w:val="0"/>
      <w:divBdr>
        <w:top w:val="none" w:sz="0" w:space="0" w:color="auto"/>
        <w:left w:val="none" w:sz="0" w:space="0" w:color="auto"/>
        <w:bottom w:val="none" w:sz="0" w:space="0" w:color="auto"/>
        <w:right w:val="none" w:sz="0" w:space="0" w:color="auto"/>
      </w:divBdr>
    </w:div>
    <w:div w:id="89546356">
      <w:bodyDiv w:val="1"/>
      <w:marLeft w:val="0"/>
      <w:marRight w:val="0"/>
      <w:marTop w:val="0"/>
      <w:marBottom w:val="0"/>
      <w:divBdr>
        <w:top w:val="none" w:sz="0" w:space="0" w:color="auto"/>
        <w:left w:val="none" w:sz="0" w:space="0" w:color="auto"/>
        <w:bottom w:val="none" w:sz="0" w:space="0" w:color="auto"/>
        <w:right w:val="none" w:sz="0" w:space="0" w:color="auto"/>
      </w:divBdr>
    </w:div>
    <w:div w:id="94978937">
      <w:bodyDiv w:val="1"/>
      <w:marLeft w:val="0"/>
      <w:marRight w:val="0"/>
      <w:marTop w:val="0"/>
      <w:marBottom w:val="0"/>
      <w:divBdr>
        <w:top w:val="none" w:sz="0" w:space="0" w:color="auto"/>
        <w:left w:val="none" w:sz="0" w:space="0" w:color="auto"/>
        <w:bottom w:val="none" w:sz="0" w:space="0" w:color="auto"/>
        <w:right w:val="none" w:sz="0" w:space="0" w:color="auto"/>
      </w:divBdr>
    </w:div>
    <w:div w:id="100999669">
      <w:bodyDiv w:val="1"/>
      <w:marLeft w:val="0"/>
      <w:marRight w:val="0"/>
      <w:marTop w:val="0"/>
      <w:marBottom w:val="0"/>
      <w:divBdr>
        <w:top w:val="none" w:sz="0" w:space="0" w:color="auto"/>
        <w:left w:val="none" w:sz="0" w:space="0" w:color="auto"/>
        <w:bottom w:val="none" w:sz="0" w:space="0" w:color="auto"/>
        <w:right w:val="none" w:sz="0" w:space="0" w:color="auto"/>
      </w:divBdr>
    </w:div>
    <w:div w:id="105586747">
      <w:bodyDiv w:val="1"/>
      <w:marLeft w:val="0"/>
      <w:marRight w:val="0"/>
      <w:marTop w:val="0"/>
      <w:marBottom w:val="0"/>
      <w:divBdr>
        <w:top w:val="none" w:sz="0" w:space="0" w:color="auto"/>
        <w:left w:val="none" w:sz="0" w:space="0" w:color="auto"/>
        <w:bottom w:val="none" w:sz="0" w:space="0" w:color="auto"/>
        <w:right w:val="none" w:sz="0" w:space="0" w:color="auto"/>
      </w:divBdr>
    </w:div>
    <w:div w:id="109782059">
      <w:bodyDiv w:val="1"/>
      <w:marLeft w:val="0"/>
      <w:marRight w:val="0"/>
      <w:marTop w:val="0"/>
      <w:marBottom w:val="0"/>
      <w:divBdr>
        <w:top w:val="none" w:sz="0" w:space="0" w:color="auto"/>
        <w:left w:val="none" w:sz="0" w:space="0" w:color="auto"/>
        <w:bottom w:val="none" w:sz="0" w:space="0" w:color="auto"/>
        <w:right w:val="none" w:sz="0" w:space="0" w:color="auto"/>
      </w:divBdr>
    </w:div>
    <w:div w:id="113452720">
      <w:bodyDiv w:val="1"/>
      <w:marLeft w:val="0"/>
      <w:marRight w:val="0"/>
      <w:marTop w:val="0"/>
      <w:marBottom w:val="0"/>
      <w:divBdr>
        <w:top w:val="none" w:sz="0" w:space="0" w:color="auto"/>
        <w:left w:val="none" w:sz="0" w:space="0" w:color="auto"/>
        <w:bottom w:val="none" w:sz="0" w:space="0" w:color="auto"/>
        <w:right w:val="none" w:sz="0" w:space="0" w:color="auto"/>
      </w:divBdr>
    </w:div>
    <w:div w:id="130902406">
      <w:bodyDiv w:val="1"/>
      <w:marLeft w:val="0"/>
      <w:marRight w:val="0"/>
      <w:marTop w:val="0"/>
      <w:marBottom w:val="0"/>
      <w:divBdr>
        <w:top w:val="none" w:sz="0" w:space="0" w:color="auto"/>
        <w:left w:val="none" w:sz="0" w:space="0" w:color="auto"/>
        <w:bottom w:val="none" w:sz="0" w:space="0" w:color="auto"/>
        <w:right w:val="none" w:sz="0" w:space="0" w:color="auto"/>
      </w:divBdr>
    </w:div>
    <w:div w:id="141427637">
      <w:bodyDiv w:val="1"/>
      <w:marLeft w:val="0"/>
      <w:marRight w:val="0"/>
      <w:marTop w:val="0"/>
      <w:marBottom w:val="0"/>
      <w:divBdr>
        <w:top w:val="none" w:sz="0" w:space="0" w:color="auto"/>
        <w:left w:val="none" w:sz="0" w:space="0" w:color="auto"/>
        <w:bottom w:val="none" w:sz="0" w:space="0" w:color="auto"/>
        <w:right w:val="none" w:sz="0" w:space="0" w:color="auto"/>
      </w:divBdr>
    </w:div>
    <w:div w:id="145441382">
      <w:bodyDiv w:val="1"/>
      <w:marLeft w:val="0"/>
      <w:marRight w:val="0"/>
      <w:marTop w:val="0"/>
      <w:marBottom w:val="0"/>
      <w:divBdr>
        <w:top w:val="none" w:sz="0" w:space="0" w:color="auto"/>
        <w:left w:val="none" w:sz="0" w:space="0" w:color="auto"/>
        <w:bottom w:val="none" w:sz="0" w:space="0" w:color="auto"/>
        <w:right w:val="none" w:sz="0" w:space="0" w:color="auto"/>
      </w:divBdr>
    </w:div>
    <w:div w:id="146628933">
      <w:bodyDiv w:val="1"/>
      <w:marLeft w:val="0"/>
      <w:marRight w:val="0"/>
      <w:marTop w:val="0"/>
      <w:marBottom w:val="0"/>
      <w:divBdr>
        <w:top w:val="none" w:sz="0" w:space="0" w:color="auto"/>
        <w:left w:val="none" w:sz="0" w:space="0" w:color="auto"/>
        <w:bottom w:val="none" w:sz="0" w:space="0" w:color="auto"/>
        <w:right w:val="none" w:sz="0" w:space="0" w:color="auto"/>
      </w:divBdr>
    </w:div>
    <w:div w:id="157313601">
      <w:bodyDiv w:val="1"/>
      <w:marLeft w:val="0"/>
      <w:marRight w:val="0"/>
      <w:marTop w:val="0"/>
      <w:marBottom w:val="0"/>
      <w:divBdr>
        <w:top w:val="none" w:sz="0" w:space="0" w:color="auto"/>
        <w:left w:val="none" w:sz="0" w:space="0" w:color="auto"/>
        <w:bottom w:val="none" w:sz="0" w:space="0" w:color="auto"/>
        <w:right w:val="none" w:sz="0" w:space="0" w:color="auto"/>
      </w:divBdr>
    </w:div>
    <w:div w:id="178661450">
      <w:bodyDiv w:val="1"/>
      <w:marLeft w:val="0"/>
      <w:marRight w:val="0"/>
      <w:marTop w:val="0"/>
      <w:marBottom w:val="0"/>
      <w:divBdr>
        <w:top w:val="none" w:sz="0" w:space="0" w:color="auto"/>
        <w:left w:val="none" w:sz="0" w:space="0" w:color="auto"/>
        <w:bottom w:val="none" w:sz="0" w:space="0" w:color="auto"/>
        <w:right w:val="none" w:sz="0" w:space="0" w:color="auto"/>
      </w:divBdr>
    </w:div>
    <w:div w:id="180512066">
      <w:bodyDiv w:val="1"/>
      <w:marLeft w:val="0"/>
      <w:marRight w:val="0"/>
      <w:marTop w:val="0"/>
      <w:marBottom w:val="0"/>
      <w:divBdr>
        <w:top w:val="none" w:sz="0" w:space="0" w:color="auto"/>
        <w:left w:val="none" w:sz="0" w:space="0" w:color="auto"/>
        <w:bottom w:val="none" w:sz="0" w:space="0" w:color="auto"/>
        <w:right w:val="none" w:sz="0" w:space="0" w:color="auto"/>
      </w:divBdr>
    </w:div>
    <w:div w:id="186412775">
      <w:bodyDiv w:val="1"/>
      <w:marLeft w:val="0"/>
      <w:marRight w:val="0"/>
      <w:marTop w:val="0"/>
      <w:marBottom w:val="0"/>
      <w:divBdr>
        <w:top w:val="none" w:sz="0" w:space="0" w:color="auto"/>
        <w:left w:val="none" w:sz="0" w:space="0" w:color="auto"/>
        <w:bottom w:val="none" w:sz="0" w:space="0" w:color="auto"/>
        <w:right w:val="none" w:sz="0" w:space="0" w:color="auto"/>
      </w:divBdr>
    </w:div>
    <w:div w:id="220020853">
      <w:bodyDiv w:val="1"/>
      <w:marLeft w:val="0"/>
      <w:marRight w:val="0"/>
      <w:marTop w:val="0"/>
      <w:marBottom w:val="0"/>
      <w:divBdr>
        <w:top w:val="none" w:sz="0" w:space="0" w:color="auto"/>
        <w:left w:val="none" w:sz="0" w:space="0" w:color="auto"/>
        <w:bottom w:val="none" w:sz="0" w:space="0" w:color="auto"/>
        <w:right w:val="none" w:sz="0" w:space="0" w:color="auto"/>
      </w:divBdr>
    </w:div>
    <w:div w:id="221645306">
      <w:bodyDiv w:val="1"/>
      <w:marLeft w:val="0"/>
      <w:marRight w:val="0"/>
      <w:marTop w:val="0"/>
      <w:marBottom w:val="0"/>
      <w:divBdr>
        <w:top w:val="none" w:sz="0" w:space="0" w:color="auto"/>
        <w:left w:val="none" w:sz="0" w:space="0" w:color="auto"/>
        <w:bottom w:val="none" w:sz="0" w:space="0" w:color="auto"/>
        <w:right w:val="none" w:sz="0" w:space="0" w:color="auto"/>
      </w:divBdr>
    </w:div>
    <w:div w:id="227227953">
      <w:bodyDiv w:val="1"/>
      <w:marLeft w:val="0"/>
      <w:marRight w:val="0"/>
      <w:marTop w:val="0"/>
      <w:marBottom w:val="0"/>
      <w:divBdr>
        <w:top w:val="none" w:sz="0" w:space="0" w:color="auto"/>
        <w:left w:val="none" w:sz="0" w:space="0" w:color="auto"/>
        <w:bottom w:val="none" w:sz="0" w:space="0" w:color="auto"/>
        <w:right w:val="none" w:sz="0" w:space="0" w:color="auto"/>
      </w:divBdr>
    </w:div>
    <w:div w:id="228076925">
      <w:bodyDiv w:val="1"/>
      <w:marLeft w:val="0"/>
      <w:marRight w:val="0"/>
      <w:marTop w:val="0"/>
      <w:marBottom w:val="0"/>
      <w:divBdr>
        <w:top w:val="none" w:sz="0" w:space="0" w:color="auto"/>
        <w:left w:val="none" w:sz="0" w:space="0" w:color="auto"/>
        <w:bottom w:val="none" w:sz="0" w:space="0" w:color="auto"/>
        <w:right w:val="none" w:sz="0" w:space="0" w:color="auto"/>
      </w:divBdr>
    </w:div>
    <w:div w:id="234169850">
      <w:bodyDiv w:val="1"/>
      <w:marLeft w:val="0"/>
      <w:marRight w:val="0"/>
      <w:marTop w:val="0"/>
      <w:marBottom w:val="0"/>
      <w:divBdr>
        <w:top w:val="none" w:sz="0" w:space="0" w:color="auto"/>
        <w:left w:val="none" w:sz="0" w:space="0" w:color="auto"/>
        <w:bottom w:val="none" w:sz="0" w:space="0" w:color="auto"/>
        <w:right w:val="none" w:sz="0" w:space="0" w:color="auto"/>
      </w:divBdr>
    </w:div>
    <w:div w:id="235362174">
      <w:bodyDiv w:val="1"/>
      <w:marLeft w:val="0"/>
      <w:marRight w:val="0"/>
      <w:marTop w:val="0"/>
      <w:marBottom w:val="0"/>
      <w:divBdr>
        <w:top w:val="none" w:sz="0" w:space="0" w:color="auto"/>
        <w:left w:val="none" w:sz="0" w:space="0" w:color="auto"/>
        <w:bottom w:val="none" w:sz="0" w:space="0" w:color="auto"/>
        <w:right w:val="none" w:sz="0" w:space="0" w:color="auto"/>
      </w:divBdr>
    </w:div>
    <w:div w:id="249513228">
      <w:bodyDiv w:val="1"/>
      <w:marLeft w:val="0"/>
      <w:marRight w:val="0"/>
      <w:marTop w:val="0"/>
      <w:marBottom w:val="0"/>
      <w:divBdr>
        <w:top w:val="none" w:sz="0" w:space="0" w:color="auto"/>
        <w:left w:val="none" w:sz="0" w:space="0" w:color="auto"/>
        <w:bottom w:val="none" w:sz="0" w:space="0" w:color="auto"/>
        <w:right w:val="none" w:sz="0" w:space="0" w:color="auto"/>
      </w:divBdr>
    </w:div>
    <w:div w:id="253782606">
      <w:bodyDiv w:val="1"/>
      <w:marLeft w:val="0"/>
      <w:marRight w:val="0"/>
      <w:marTop w:val="0"/>
      <w:marBottom w:val="0"/>
      <w:divBdr>
        <w:top w:val="none" w:sz="0" w:space="0" w:color="auto"/>
        <w:left w:val="none" w:sz="0" w:space="0" w:color="auto"/>
        <w:bottom w:val="none" w:sz="0" w:space="0" w:color="auto"/>
        <w:right w:val="none" w:sz="0" w:space="0" w:color="auto"/>
      </w:divBdr>
    </w:div>
    <w:div w:id="258491680">
      <w:bodyDiv w:val="1"/>
      <w:marLeft w:val="0"/>
      <w:marRight w:val="0"/>
      <w:marTop w:val="0"/>
      <w:marBottom w:val="0"/>
      <w:divBdr>
        <w:top w:val="none" w:sz="0" w:space="0" w:color="auto"/>
        <w:left w:val="none" w:sz="0" w:space="0" w:color="auto"/>
        <w:bottom w:val="none" w:sz="0" w:space="0" w:color="auto"/>
        <w:right w:val="none" w:sz="0" w:space="0" w:color="auto"/>
      </w:divBdr>
    </w:div>
    <w:div w:id="267125663">
      <w:bodyDiv w:val="1"/>
      <w:marLeft w:val="0"/>
      <w:marRight w:val="0"/>
      <w:marTop w:val="0"/>
      <w:marBottom w:val="0"/>
      <w:divBdr>
        <w:top w:val="none" w:sz="0" w:space="0" w:color="auto"/>
        <w:left w:val="none" w:sz="0" w:space="0" w:color="auto"/>
        <w:bottom w:val="none" w:sz="0" w:space="0" w:color="auto"/>
        <w:right w:val="none" w:sz="0" w:space="0" w:color="auto"/>
      </w:divBdr>
    </w:div>
    <w:div w:id="278487262">
      <w:bodyDiv w:val="1"/>
      <w:marLeft w:val="0"/>
      <w:marRight w:val="0"/>
      <w:marTop w:val="0"/>
      <w:marBottom w:val="0"/>
      <w:divBdr>
        <w:top w:val="none" w:sz="0" w:space="0" w:color="auto"/>
        <w:left w:val="none" w:sz="0" w:space="0" w:color="auto"/>
        <w:bottom w:val="none" w:sz="0" w:space="0" w:color="auto"/>
        <w:right w:val="none" w:sz="0" w:space="0" w:color="auto"/>
      </w:divBdr>
    </w:div>
    <w:div w:id="287859546">
      <w:bodyDiv w:val="1"/>
      <w:marLeft w:val="0"/>
      <w:marRight w:val="0"/>
      <w:marTop w:val="0"/>
      <w:marBottom w:val="0"/>
      <w:divBdr>
        <w:top w:val="none" w:sz="0" w:space="0" w:color="auto"/>
        <w:left w:val="none" w:sz="0" w:space="0" w:color="auto"/>
        <w:bottom w:val="none" w:sz="0" w:space="0" w:color="auto"/>
        <w:right w:val="none" w:sz="0" w:space="0" w:color="auto"/>
      </w:divBdr>
    </w:div>
    <w:div w:id="289016702">
      <w:bodyDiv w:val="1"/>
      <w:marLeft w:val="0"/>
      <w:marRight w:val="0"/>
      <w:marTop w:val="0"/>
      <w:marBottom w:val="0"/>
      <w:divBdr>
        <w:top w:val="none" w:sz="0" w:space="0" w:color="auto"/>
        <w:left w:val="none" w:sz="0" w:space="0" w:color="auto"/>
        <w:bottom w:val="none" w:sz="0" w:space="0" w:color="auto"/>
        <w:right w:val="none" w:sz="0" w:space="0" w:color="auto"/>
      </w:divBdr>
    </w:div>
    <w:div w:id="291788342">
      <w:bodyDiv w:val="1"/>
      <w:marLeft w:val="0"/>
      <w:marRight w:val="0"/>
      <w:marTop w:val="0"/>
      <w:marBottom w:val="0"/>
      <w:divBdr>
        <w:top w:val="none" w:sz="0" w:space="0" w:color="auto"/>
        <w:left w:val="none" w:sz="0" w:space="0" w:color="auto"/>
        <w:bottom w:val="none" w:sz="0" w:space="0" w:color="auto"/>
        <w:right w:val="none" w:sz="0" w:space="0" w:color="auto"/>
      </w:divBdr>
    </w:div>
    <w:div w:id="297272560">
      <w:bodyDiv w:val="1"/>
      <w:marLeft w:val="0"/>
      <w:marRight w:val="0"/>
      <w:marTop w:val="0"/>
      <w:marBottom w:val="0"/>
      <w:divBdr>
        <w:top w:val="none" w:sz="0" w:space="0" w:color="auto"/>
        <w:left w:val="none" w:sz="0" w:space="0" w:color="auto"/>
        <w:bottom w:val="none" w:sz="0" w:space="0" w:color="auto"/>
        <w:right w:val="none" w:sz="0" w:space="0" w:color="auto"/>
      </w:divBdr>
    </w:div>
    <w:div w:id="302545371">
      <w:bodyDiv w:val="1"/>
      <w:marLeft w:val="0"/>
      <w:marRight w:val="0"/>
      <w:marTop w:val="0"/>
      <w:marBottom w:val="0"/>
      <w:divBdr>
        <w:top w:val="none" w:sz="0" w:space="0" w:color="auto"/>
        <w:left w:val="none" w:sz="0" w:space="0" w:color="auto"/>
        <w:bottom w:val="none" w:sz="0" w:space="0" w:color="auto"/>
        <w:right w:val="none" w:sz="0" w:space="0" w:color="auto"/>
      </w:divBdr>
    </w:div>
    <w:div w:id="303775172">
      <w:bodyDiv w:val="1"/>
      <w:marLeft w:val="0"/>
      <w:marRight w:val="0"/>
      <w:marTop w:val="0"/>
      <w:marBottom w:val="0"/>
      <w:divBdr>
        <w:top w:val="none" w:sz="0" w:space="0" w:color="auto"/>
        <w:left w:val="none" w:sz="0" w:space="0" w:color="auto"/>
        <w:bottom w:val="none" w:sz="0" w:space="0" w:color="auto"/>
        <w:right w:val="none" w:sz="0" w:space="0" w:color="auto"/>
      </w:divBdr>
    </w:div>
    <w:div w:id="308823086">
      <w:bodyDiv w:val="1"/>
      <w:marLeft w:val="0"/>
      <w:marRight w:val="0"/>
      <w:marTop w:val="0"/>
      <w:marBottom w:val="0"/>
      <w:divBdr>
        <w:top w:val="none" w:sz="0" w:space="0" w:color="auto"/>
        <w:left w:val="none" w:sz="0" w:space="0" w:color="auto"/>
        <w:bottom w:val="none" w:sz="0" w:space="0" w:color="auto"/>
        <w:right w:val="none" w:sz="0" w:space="0" w:color="auto"/>
      </w:divBdr>
    </w:div>
    <w:div w:id="314338663">
      <w:bodyDiv w:val="1"/>
      <w:marLeft w:val="0"/>
      <w:marRight w:val="0"/>
      <w:marTop w:val="0"/>
      <w:marBottom w:val="0"/>
      <w:divBdr>
        <w:top w:val="none" w:sz="0" w:space="0" w:color="auto"/>
        <w:left w:val="none" w:sz="0" w:space="0" w:color="auto"/>
        <w:bottom w:val="none" w:sz="0" w:space="0" w:color="auto"/>
        <w:right w:val="none" w:sz="0" w:space="0" w:color="auto"/>
      </w:divBdr>
    </w:div>
    <w:div w:id="325322397">
      <w:bodyDiv w:val="1"/>
      <w:marLeft w:val="0"/>
      <w:marRight w:val="0"/>
      <w:marTop w:val="0"/>
      <w:marBottom w:val="0"/>
      <w:divBdr>
        <w:top w:val="none" w:sz="0" w:space="0" w:color="auto"/>
        <w:left w:val="none" w:sz="0" w:space="0" w:color="auto"/>
        <w:bottom w:val="none" w:sz="0" w:space="0" w:color="auto"/>
        <w:right w:val="none" w:sz="0" w:space="0" w:color="auto"/>
      </w:divBdr>
    </w:div>
    <w:div w:id="327293519">
      <w:bodyDiv w:val="1"/>
      <w:marLeft w:val="0"/>
      <w:marRight w:val="0"/>
      <w:marTop w:val="0"/>
      <w:marBottom w:val="0"/>
      <w:divBdr>
        <w:top w:val="none" w:sz="0" w:space="0" w:color="auto"/>
        <w:left w:val="none" w:sz="0" w:space="0" w:color="auto"/>
        <w:bottom w:val="none" w:sz="0" w:space="0" w:color="auto"/>
        <w:right w:val="none" w:sz="0" w:space="0" w:color="auto"/>
      </w:divBdr>
    </w:div>
    <w:div w:id="337773838">
      <w:bodyDiv w:val="1"/>
      <w:marLeft w:val="0"/>
      <w:marRight w:val="0"/>
      <w:marTop w:val="0"/>
      <w:marBottom w:val="0"/>
      <w:divBdr>
        <w:top w:val="none" w:sz="0" w:space="0" w:color="auto"/>
        <w:left w:val="none" w:sz="0" w:space="0" w:color="auto"/>
        <w:bottom w:val="none" w:sz="0" w:space="0" w:color="auto"/>
        <w:right w:val="none" w:sz="0" w:space="0" w:color="auto"/>
      </w:divBdr>
    </w:div>
    <w:div w:id="344938998">
      <w:bodyDiv w:val="1"/>
      <w:marLeft w:val="0"/>
      <w:marRight w:val="0"/>
      <w:marTop w:val="0"/>
      <w:marBottom w:val="0"/>
      <w:divBdr>
        <w:top w:val="none" w:sz="0" w:space="0" w:color="auto"/>
        <w:left w:val="none" w:sz="0" w:space="0" w:color="auto"/>
        <w:bottom w:val="none" w:sz="0" w:space="0" w:color="auto"/>
        <w:right w:val="none" w:sz="0" w:space="0" w:color="auto"/>
      </w:divBdr>
    </w:div>
    <w:div w:id="346905463">
      <w:bodyDiv w:val="1"/>
      <w:marLeft w:val="0"/>
      <w:marRight w:val="0"/>
      <w:marTop w:val="0"/>
      <w:marBottom w:val="0"/>
      <w:divBdr>
        <w:top w:val="none" w:sz="0" w:space="0" w:color="auto"/>
        <w:left w:val="none" w:sz="0" w:space="0" w:color="auto"/>
        <w:bottom w:val="none" w:sz="0" w:space="0" w:color="auto"/>
        <w:right w:val="none" w:sz="0" w:space="0" w:color="auto"/>
      </w:divBdr>
    </w:div>
    <w:div w:id="353698975">
      <w:bodyDiv w:val="1"/>
      <w:marLeft w:val="0"/>
      <w:marRight w:val="0"/>
      <w:marTop w:val="0"/>
      <w:marBottom w:val="0"/>
      <w:divBdr>
        <w:top w:val="none" w:sz="0" w:space="0" w:color="auto"/>
        <w:left w:val="none" w:sz="0" w:space="0" w:color="auto"/>
        <w:bottom w:val="none" w:sz="0" w:space="0" w:color="auto"/>
        <w:right w:val="none" w:sz="0" w:space="0" w:color="auto"/>
      </w:divBdr>
    </w:div>
    <w:div w:id="354814689">
      <w:bodyDiv w:val="1"/>
      <w:marLeft w:val="0"/>
      <w:marRight w:val="0"/>
      <w:marTop w:val="0"/>
      <w:marBottom w:val="0"/>
      <w:divBdr>
        <w:top w:val="none" w:sz="0" w:space="0" w:color="auto"/>
        <w:left w:val="none" w:sz="0" w:space="0" w:color="auto"/>
        <w:bottom w:val="none" w:sz="0" w:space="0" w:color="auto"/>
        <w:right w:val="none" w:sz="0" w:space="0" w:color="auto"/>
      </w:divBdr>
    </w:div>
    <w:div w:id="358702647">
      <w:bodyDiv w:val="1"/>
      <w:marLeft w:val="0"/>
      <w:marRight w:val="0"/>
      <w:marTop w:val="0"/>
      <w:marBottom w:val="0"/>
      <w:divBdr>
        <w:top w:val="none" w:sz="0" w:space="0" w:color="auto"/>
        <w:left w:val="none" w:sz="0" w:space="0" w:color="auto"/>
        <w:bottom w:val="none" w:sz="0" w:space="0" w:color="auto"/>
        <w:right w:val="none" w:sz="0" w:space="0" w:color="auto"/>
      </w:divBdr>
    </w:div>
    <w:div w:id="364062076">
      <w:bodyDiv w:val="1"/>
      <w:marLeft w:val="0"/>
      <w:marRight w:val="0"/>
      <w:marTop w:val="0"/>
      <w:marBottom w:val="0"/>
      <w:divBdr>
        <w:top w:val="none" w:sz="0" w:space="0" w:color="auto"/>
        <w:left w:val="none" w:sz="0" w:space="0" w:color="auto"/>
        <w:bottom w:val="none" w:sz="0" w:space="0" w:color="auto"/>
        <w:right w:val="none" w:sz="0" w:space="0" w:color="auto"/>
      </w:divBdr>
    </w:div>
    <w:div w:id="376123863">
      <w:bodyDiv w:val="1"/>
      <w:marLeft w:val="0"/>
      <w:marRight w:val="0"/>
      <w:marTop w:val="0"/>
      <w:marBottom w:val="0"/>
      <w:divBdr>
        <w:top w:val="none" w:sz="0" w:space="0" w:color="auto"/>
        <w:left w:val="none" w:sz="0" w:space="0" w:color="auto"/>
        <w:bottom w:val="none" w:sz="0" w:space="0" w:color="auto"/>
        <w:right w:val="none" w:sz="0" w:space="0" w:color="auto"/>
      </w:divBdr>
    </w:div>
    <w:div w:id="387800055">
      <w:bodyDiv w:val="1"/>
      <w:marLeft w:val="0"/>
      <w:marRight w:val="0"/>
      <w:marTop w:val="0"/>
      <w:marBottom w:val="0"/>
      <w:divBdr>
        <w:top w:val="none" w:sz="0" w:space="0" w:color="auto"/>
        <w:left w:val="none" w:sz="0" w:space="0" w:color="auto"/>
        <w:bottom w:val="none" w:sz="0" w:space="0" w:color="auto"/>
        <w:right w:val="none" w:sz="0" w:space="0" w:color="auto"/>
      </w:divBdr>
    </w:div>
    <w:div w:id="403070804">
      <w:bodyDiv w:val="1"/>
      <w:marLeft w:val="0"/>
      <w:marRight w:val="0"/>
      <w:marTop w:val="0"/>
      <w:marBottom w:val="0"/>
      <w:divBdr>
        <w:top w:val="none" w:sz="0" w:space="0" w:color="auto"/>
        <w:left w:val="none" w:sz="0" w:space="0" w:color="auto"/>
        <w:bottom w:val="none" w:sz="0" w:space="0" w:color="auto"/>
        <w:right w:val="none" w:sz="0" w:space="0" w:color="auto"/>
      </w:divBdr>
    </w:div>
    <w:div w:id="421341221">
      <w:bodyDiv w:val="1"/>
      <w:marLeft w:val="0"/>
      <w:marRight w:val="0"/>
      <w:marTop w:val="0"/>
      <w:marBottom w:val="0"/>
      <w:divBdr>
        <w:top w:val="none" w:sz="0" w:space="0" w:color="auto"/>
        <w:left w:val="none" w:sz="0" w:space="0" w:color="auto"/>
        <w:bottom w:val="none" w:sz="0" w:space="0" w:color="auto"/>
        <w:right w:val="none" w:sz="0" w:space="0" w:color="auto"/>
      </w:divBdr>
    </w:div>
    <w:div w:id="440490831">
      <w:bodyDiv w:val="1"/>
      <w:marLeft w:val="0"/>
      <w:marRight w:val="0"/>
      <w:marTop w:val="0"/>
      <w:marBottom w:val="0"/>
      <w:divBdr>
        <w:top w:val="none" w:sz="0" w:space="0" w:color="auto"/>
        <w:left w:val="none" w:sz="0" w:space="0" w:color="auto"/>
        <w:bottom w:val="none" w:sz="0" w:space="0" w:color="auto"/>
        <w:right w:val="none" w:sz="0" w:space="0" w:color="auto"/>
      </w:divBdr>
    </w:div>
    <w:div w:id="450440170">
      <w:bodyDiv w:val="1"/>
      <w:marLeft w:val="0"/>
      <w:marRight w:val="0"/>
      <w:marTop w:val="0"/>
      <w:marBottom w:val="0"/>
      <w:divBdr>
        <w:top w:val="none" w:sz="0" w:space="0" w:color="auto"/>
        <w:left w:val="none" w:sz="0" w:space="0" w:color="auto"/>
        <w:bottom w:val="none" w:sz="0" w:space="0" w:color="auto"/>
        <w:right w:val="none" w:sz="0" w:space="0" w:color="auto"/>
      </w:divBdr>
    </w:div>
    <w:div w:id="456722690">
      <w:bodyDiv w:val="1"/>
      <w:marLeft w:val="0"/>
      <w:marRight w:val="0"/>
      <w:marTop w:val="0"/>
      <w:marBottom w:val="0"/>
      <w:divBdr>
        <w:top w:val="none" w:sz="0" w:space="0" w:color="auto"/>
        <w:left w:val="none" w:sz="0" w:space="0" w:color="auto"/>
        <w:bottom w:val="none" w:sz="0" w:space="0" w:color="auto"/>
        <w:right w:val="none" w:sz="0" w:space="0" w:color="auto"/>
      </w:divBdr>
    </w:div>
    <w:div w:id="458694305">
      <w:bodyDiv w:val="1"/>
      <w:marLeft w:val="0"/>
      <w:marRight w:val="0"/>
      <w:marTop w:val="0"/>
      <w:marBottom w:val="0"/>
      <w:divBdr>
        <w:top w:val="none" w:sz="0" w:space="0" w:color="auto"/>
        <w:left w:val="none" w:sz="0" w:space="0" w:color="auto"/>
        <w:bottom w:val="none" w:sz="0" w:space="0" w:color="auto"/>
        <w:right w:val="none" w:sz="0" w:space="0" w:color="auto"/>
      </w:divBdr>
    </w:div>
    <w:div w:id="462239122">
      <w:bodyDiv w:val="1"/>
      <w:marLeft w:val="0"/>
      <w:marRight w:val="0"/>
      <w:marTop w:val="0"/>
      <w:marBottom w:val="0"/>
      <w:divBdr>
        <w:top w:val="none" w:sz="0" w:space="0" w:color="auto"/>
        <w:left w:val="none" w:sz="0" w:space="0" w:color="auto"/>
        <w:bottom w:val="none" w:sz="0" w:space="0" w:color="auto"/>
        <w:right w:val="none" w:sz="0" w:space="0" w:color="auto"/>
      </w:divBdr>
    </w:div>
    <w:div w:id="468204577">
      <w:bodyDiv w:val="1"/>
      <w:marLeft w:val="0"/>
      <w:marRight w:val="0"/>
      <w:marTop w:val="0"/>
      <w:marBottom w:val="0"/>
      <w:divBdr>
        <w:top w:val="none" w:sz="0" w:space="0" w:color="auto"/>
        <w:left w:val="none" w:sz="0" w:space="0" w:color="auto"/>
        <w:bottom w:val="none" w:sz="0" w:space="0" w:color="auto"/>
        <w:right w:val="none" w:sz="0" w:space="0" w:color="auto"/>
      </w:divBdr>
    </w:div>
    <w:div w:id="471795890">
      <w:bodyDiv w:val="1"/>
      <w:marLeft w:val="0"/>
      <w:marRight w:val="0"/>
      <w:marTop w:val="0"/>
      <w:marBottom w:val="0"/>
      <w:divBdr>
        <w:top w:val="none" w:sz="0" w:space="0" w:color="auto"/>
        <w:left w:val="none" w:sz="0" w:space="0" w:color="auto"/>
        <w:bottom w:val="none" w:sz="0" w:space="0" w:color="auto"/>
        <w:right w:val="none" w:sz="0" w:space="0" w:color="auto"/>
      </w:divBdr>
    </w:div>
    <w:div w:id="480969219">
      <w:bodyDiv w:val="1"/>
      <w:marLeft w:val="0"/>
      <w:marRight w:val="0"/>
      <w:marTop w:val="0"/>
      <w:marBottom w:val="0"/>
      <w:divBdr>
        <w:top w:val="none" w:sz="0" w:space="0" w:color="auto"/>
        <w:left w:val="none" w:sz="0" w:space="0" w:color="auto"/>
        <w:bottom w:val="none" w:sz="0" w:space="0" w:color="auto"/>
        <w:right w:val="none" w:sz="0" w:space="0" w:color="auto"/>
      </w:divBdr>
    </w:div>
    <w:div w:id="486290835">
      <w:bodyDiv w:val="1"/>
      <w:marLeft w:val="0"/>
      <w:marRight w:val="0"/>
      <w:marTop w:val="0"/>
      <w:marBottom w:val="0"/>
      <w:divBdr>
        <w:top w:val="none" w:sz="0" w:space="0" w:color="auto"/>
        <w:left w:val="none" w:sz="0" w:space="0" w:color="auto"/>
        <w:bottom w:val="none" w:sz="0" w:space="0" w:color="auto"/>
        <w:right w:val="none" w:sz="0" w:space="0" w:color="auto"/>
      </w:divBdr>
    </w:div>
    <w:div w:id="487212834">
      <w:bodyDiv w:val="1"/>
      <w:marLeft w:val="0"/>
      <w:marRight w:val="0"/>
      <w:marTop w:val="0"/>
      <w:marBottom w:val="0"/>
      <w:divBdr>
        <w:top w:val="none" w:sz="0" w:space="0" w:color="auto"/>
        <w:left w:val="none" w:sz="0" w:space="0" w:color="auto"/>
        <w:bottom w:val="none" w:sz="0" w:space="0" w:color="auto"/>
        <w:right w:val="none" w:sz="0" w:space="0" w:color="auto"/>
      </w:divBdr>
    </w:div>
    <w:div w:id="494422174">
      <w:bodyDiv w:val="1"/>
      <w:marLeft w:val="0"/>
      <w:marRight w:val="0"/>
      <w:marTop w:val="0"/>
      <w:marBottom w:val="0"/>
      <w:divBdr>
        <w:top w:val="none" w:sz="0" w:space="0" w:color="auto"/>
        <w:left w:val="none" w:sz="0" w:space="0" w:color="auto"/>
        <w:bottom w:val="none" w:sz="0" w:space="0" w:color="auto"/>
        <w:right w:val="none" w:sz="0" w:space="0" w:color="auto"/>
      </w:divBdr>
    </w:div>
    <w:div w:id="495847888">
      <w:bodyDiv w:val="1"/>
      <w:marLeft w:val="0"/>
      <w:marRight w:val="0"/>
      <w:marTop w:val="0"/>
      <w:marBottom w:val="0"/>
      <w:divBdr>
        <w:top w:val="none" w:sz="0" w:space="0" w:color="auto"/>
        <w:left w:val="none" w:sz="0" w:space="0" w:color="auto"/>
        <w:bottom w:val="none" w:sz="0" w:space="0" w:color="auto"/>
        <w:right w:val="none" w:sz="0" w:space="0" w:color="auto"/>
      </w:divBdr>
    </w:div>
    <w:div w:id="510606526">
      <w:bodyDiv w:val="1"/>
      <w:marLeft w:val="0"/>
      <w:marRight w:val="0"/>
      <w:marTop w:val="0"/>
      <w:marBottom w:val="0"/>
      <w:divBdr>
        <w:top w:val="none" w:sz="0" w:space="0" w:color="auto"/>
        <w:left w:val="none" w:sz="0" w:space="0" w:color="auto"/>
        <w:bottom w:val="none" w:sz="0" w:space="0" w:color="auto"/>
        <w:right w:val="none" w:sz="0" w:space="0" w:color="auto"/>
      </w:divBdr>
    </w:div>
    <w:div w:id="516963989">
      <w:bodyDiv w:val="1"/>
      <w:marLeft w:val="0"/>
      <w:marRight w:val="0"/>
      <w:marTop w:val="0"/>
      <w:marBottom w:val="0"/>
      <w:divBdr>
        <w:top w:val="none" w:sz="0" w:space="0" w:color="auto"/>
        <w:left w:val="none" w:sz="0" w:space="0" w:color="auto"/>
        <w:bottom w:val="none" w:sz="0" w:space="0" w:color="auto"/>
        <w:right w:val="none" w:sz="0" w:space="0" w:color="auto"/>
      </w:divBdr>
    </w:div>
    <w:div w:id="525145389">
      <w:bodyDiv w:val="1"/>
      <w:marLeft w:val="0"/>
      <w:marRight w:val="0"/>
      <w:marTop w:val="0"/>
      <w:marBottom w:val="0"/>
      <w:divBdr>
        <w:top w:val="none" w:sz="0" w:space="0" w:color="auto"/>
        <w:left w:val="none" w:sz="0" w:space="0" w:color="auto"/>
        <w:bottom w:val="none" w:sz="0" w:space="0" w:color="auto"/>
        <w:right w:val="none" w:sz="0" w:space="0" w:color="auto"/>
      </w:divBdr>
    </w:div>
    <w:div w:id="526338462">
      <w:bodyDiv w:val="1"/>
      <w:marLeft w:val="0"/>
      <w:marRight w:val="0"/>
      <w:marTop w:val="0"/>
      <w:marBottom w:val="0"/>
      <w:divBdr>
        <w:top w:val="none" w:sz="0" w:space="0" w:color="auto"/>
        <w:left w:val="none" w:sz="0" w:space="0" w:color="auto"/>
        <w:bottom w:val="none" w:sz="0" w:space="0" w:color="auto"/>
        <w:right w:val="none" w:sz="0" w:space="0" w:color="auto"/>
      </w:divBdr>
    </w:div>
    <w:div w:id="536624387">
      <w:bodyDiv w:val="1"/>
      <w:marLeft w:val="0"/>
      <w:marRight w:val="0"/>
      <w:marTop w:val="0"/>
      <w:marBottom w:val="0"/>
      <w:divBdr>
        <w:top w:val="none" w:sz="0" w:space="0" w:color="auto"/>
        <w:left w:val="none" w:sz="0" w:space="0" w:color="auto"/>
        <w:bottom w:val="none" w:sz="0" w:space="0" w:color="auto"/>
        <w:right w:val="none" w:sz="0" w:space="0" w:color="auto"/>
      </w:divBdr>
    </w:div>
    <w:div w:id="545874604">
      <w:bodyDiv w:val="1"/>
      <w:marLeft w:val="0"/>
      <w:marRight w:val="0"/>
      <w:marTop w:val="0"/>
      <w:marBottom w:val="0"/>
      <w:divBdr>
        <w:top w:val="none" w:sz="0" w:space="0" w:color="auto"/>
        <w:left w:val="none" w:sz="0" w:space="0" w:color="auto"/>
        <w:bottom w:val="none" w:sz="0" w:space="0" w:color="auto"/>
        <w:right w:val="none" w:sz="0" w:space="0" w:color="auto"/>
      </w:divBdr>
    </w:div>
    <w:div w:id="545916635">
      <w:bodyDiv w:val="1"/>
      <w:marLeft w:val="0"/>
      <w:marRight w:val="0"/>
      <w:marTop w:val="0"/>
      <w:marBottom w:val="0"/>
      <w:divBdr>
        <w:top w:val="none" w:sz="0" w:space="0" w:color="auto"/>
        <w:left w:val="none" w:sz="0" w:space="0" w:color="auto"/>
        <w:bottom w:val="none" w:sz="0" w:space="0" w:color="auto"/>
        <w:right w:val="none" w:sz="0" w:space="0" w:color="auto"/>
      </w:divBdr>
    </w:div>
    <w:div w:id="550920204">
      <w:bodyDiv w:val="1"/>
      <w:marLeft w:val="0"/>
      <w:marRight w:val="0"/>
      <w:marTop w:val="0"/>
      <w:marBottom w:val="0"/>
      <w:divBdr>
        <w:top w:val="none" w:sz="0" w:space="0" w:color="auto"/>
        <w:left w:val="none" w:sz="0" w:space="0" w:color="auto"/>
        <w:bottom w:val="none" w:sz="0" w:space="0" w:color="auto"/>
        <w:right w:val="none" w:sz="0" w:space="0" w:color="auto"/>
      </w:divBdr>
    </w:div>
    <w:div w:id="561062906">
      <w:bodyDiv w:val="1"/>
      <w:marLeft w:val="0"/>
      <w:marRight w:val="0"/>
      <w:marTop w:val="0"/>
      <w:marBottom w:val="0"/>
      <w:divBdr>
        <w:top w:val="none" w:sz="0" w:space="0" w:color="auto"/>
        <w:left w:val="none" w:sz="0" w:space="0" w:color="auto"/>
        <w:bottom w:val="none" w:sz="0" w:space="0" w:color="auto"/>
        <w:right w:val="none" w:sz="0" w:space="0" w:color="auto"/>
      </w:divBdr>
    </w:div>
    <w:div w:id="564413934">
      <w:bodyDiv w:val="1"/>
      <w:marLeft w:val="0"/>
      <w:marRight w:val="0"/>
      <w:marTop w:val="0"/>
      <w:marBottom w:val="0"/>
      <w:divBdr>
        <w:top w:val="none" w:sz="0" w:space="0" w:color="auto"/>
        <w:left w:val="none" w:sz="0" w:space="0" w:color="auto"/>
        <w:bottom w:val="none" w:sz="0" w:space="0" w:color="auto"/>
        <w:right w:val="none" w:sz="0" w:space="0" w:color="auto"/>
      </w:divBdr>
    </w:div>
    <w:div w:id="573979636">
      <w:bodyDiv w:val="1"/>
      <w:marLeft w:val="0"/>
      <w:marRight w:val="0"/>
      <w:marTop w:val="0"/>
      <w:marBottom w:val="0"/>
      <w:divBdr>
        <w:top w:val="none" w:sz="0" w:space="0" w:color="auto"/>
        <w:left w:val="none" w:sz="0" w:space="0" w:color="auto"/>
        <w:bottom w:val="none" w:sz="0" w:space="0" w:color="auto"/>
        <w:right w:val="none" w:sz="0" w:space="0" w:color="auto"/>
      </w:divBdr>
    </w:div>
    <w:div w:id="581447587">
      <w:bodyDiv w:val="1"/>
      <w:marLeft w:val="0"/>
      <w:marRight w:val="0"/>
      <w:marTop w:val="0"/>
      <w:marBottom w:val="0"/>
      <w:divBdr>
        <w:top w:val="none" w:sz="0" w:space="0" w:color="auto"/>
        <w:left w:val="none" w:sz="0" w:space="0" w:color="auto"/>
        <w:bottom w:val="none" w:sz="0" w:space="0" w:color="auto"/>
        <w:right w:val="none" w:sz="0" w:space="0" w:color="auto"/>
      </w:divBdr>
    </w:div>
    <w:div w:id="584806568">
      <w:bodyDiv w:val="1"/>
      <w:marLeft w:val="0"/>
      <w:marRight w:val="0"/>
      <w:marTop w:val="0"/>
      <w:marBottom w:val="0"/>
      <w:divBdr>
        <w:top w:val="none" w:sz="0" w:space="0" w:color="auto"/>
        <w:left w:val="none" w:sz="0" w:space="0" w:color="auto"/>
        <w:bottom w:val="none" w:sz="0" w:space="0" w:color="auto"/>
        <w:right w:val="none" w:sz="0" w:space="0" w:color="auto"/>
      </w:divBdr>
    </w:div>
    <w:div w:id="593979924">
      <w:bodyDiv w:val="1"/>
      <w:marLeft w:val="0"/>
      <w:marRight w:val="0"/>
      <w:marTop w:val="0"/>
      <w:marBottom w:val="0"/>
      <w:divBdr>
        <w:top w:val="none" w:sz="0" w:space="0" w:color="auto"/>
        <w:left w:val="none" w:sz="0" w:space="0" w:color="auto"/>
        <w:bottom w:val="none" w:sz="0" w:space="0" w:color="auto"/>
        <w:right w:val="none" w:sz="0" w:space="0" w:color="auto"/>
      </w:divBdr>
    </w:div>
    <w:div w:id="595330021">
      <w:bodyDiv w:val="1"/>
      <w:marLeft w:val="0"/>
      <w:marRight w:val="0"/>
      <w:marTop w:val="0"/>
      <w:marBottom w:val="0"/>
      <w:divBdr>
        <w:top w:val="none" w:sz="0" w:space="0" w:color="auto"/>
        <w:left w:val="none" w:sz="0" w:space="0" w:color="auto"/>
        <w:bottom w:val="none" w:sz="0" w:space="0" w:color="auto"/>
        <w:right w:val="none" w:sz="0" w:space="0" w:color="auto"/>
      </w:divBdr>
    </w:div>
    <w:div w:id="601182023">
      <w:bodyDiv w:val="1"/>
      <w:marLeft w:val="0"/>
      <w:marRight w:val="0"/>
      <w:marTop w:val="0"/>
      <w:marBottom w:val="0"/>
      <w:divBdr>
        <w:top w:val="none" w:sz="0" w:space="0" w:color="auto"/>
        <w:left w:val="none" w:sz="0" w:space="0" w:color="auto"/>
        <w:bottom w:val="none" w:sz="0" w:space="0" w:color="auto"/>
        <w:right w:val="none" w:sz="0" w:space="0" w:color="auto"/>
      </w:divBdr>
    </w:div>
    <w:div w:id="608700952">
      <w:bodyDiv w:val="1"/>
      <w:marLeft w:val="0"/>
      <w:marRight w:val="0"/>
      <w:marTop w:val="0"/>
      <w:marBottom w:val="0"/>
      <w:divBdr>
        <w:top w:val="none" w:sz="0" w:space="0" w:color="auto"/>
        <w:left w:val="none" w:sz="0" w:space="0" w:color="auto"/>
        <w:bottom w:val="none" w:sz="0" w:space="0" w:color="auto"/>
        <w:right w:val="none" w:sz="0" w:space="0" w:color="auto"/>
      </w:divBdr>
    </w:div>
    <w:div w:id="615019399">
      <w:bodyDiv w:val="1"/>
      <w:marLeft w:val="0"/>
      <w:marRight w:val="0"/>
      <w:marTop w:val="0"/>
      <w:marBottom w:val="0"/>
      <w:divBdr>
        <w:top w:val="none" w:sz="0" w:space="0" w:color="auto"/>
        <w:left w:val="none" w:sz="0" w:space="0" w:color="auto"/>
        <w:bottom w:val="none" w:sz="0" w:space="0" w:color="auto"/>
        <w:right w:val="none" w:sz="0" w:space="0" w:color="auto"/>
      </w:divBdr>
    </w:div>
    <w:div w:id="627974240">
      <w:bodyDiv w:val="1"/>
      <w:marLeft w:val="0"/>
      <w:marRight w:val="0"/>
      <w:marTop w:val="0"/>
      <w:marBottom w:val="0"/>
      <w:divBdr>
        <w:top w:val="none" w:sz="0" w:space="0" w:color="auto"/>
        <w:left w:val="none" w:sz="0" w:space="0" w:color="auto"/>
        <w:bottom w:val="none" w:sz="0" w:space="0" w:color="auto"/>
        <w:right w:val="none" w:sz="0" w:space="0" w:color="auto"/>
      </w:divBdr>
    </w:div>
    <w:div w:id="630135306">
      <w:bodyDiv w:val="1"/>
      <w:marLeft w:val="0"/>
      <w:marRight w:val="0"/>
      <w:marTop w:val="0"/>
      <w:marBottom w:val="0"/>
      <w:divBdr>
        <w:top w:val="none" w:sz="0" w:space="0" w:color="auto"/>
        <w:left w:val="none" w:sz="0" w:space="0" w:color="auto"/>
        <w:bottom w:val="none" w:sz="0" w:space="0" w:color="auto"/>
        <w:right w:val="none" w:sz="0" w:space="0" w:color="auto"/>
      </w:divBdr>
    </w:div>
    <w:div w:id="634026316">
      <w:bodyDiv w:val="1"/>
      <w:marLeft w:val="0"/>
      <w:marRight w:val="0"/>
      <w:marTop w:val="0"/>
      <w:marBottom w:val="0"/>
      <w:divBdr>
        <w:top w:val="none" w:sz="0" w:space="0" w:color="auto"/>
        <w:left w:val="none" w:sz="0" w:space="0" w:color="auto"/>
        <w:bottom w:val="none" w:sz="0" w:space="0" w:color="auto"/>
        <w:right w:val="none" w:sz="0" w:space="0" w:color="auto"/>
      </w:divBdr>
    </w:div>
    <w:div w:id="635186732">
      <w:bodyDiv w:val="1"/>
      <w:marLeft w:val="0"/>
      <w:marRight w:val="0"/>
      <w:marTop w:val="0"/>
      <w:marBottom w:val="0"/>
      <w:divBdr>
        <w:top w:val="none" w:sz="0" w:space="0" w:color="auto"/>
        <w:left w:val="none" w:sz="0" w:space="0" w:color="auto"/>
        <w:bottom w:val="none" w:sz="0" w:space="0" w:color="auto"/>
        <w:right w:val="none" w:sz="0" w:space="0" w:color="auto"/>
      </w:divBdr>
    </w:div>
    <w:div w:id="637030611">
      <w:bodyDiv w:val="1"/>
      <w:marLeft w:val="0"/>
      <w:marRight w:val="0"/>
      <w:marTop w:val="0"/>
      <w:marBottom w:val="0"/>
      <w:divBdr>
        <w:top w:val="none" w:sz="0" w:space="0" w:color="auto"/>
        <w:left w:val="none" w:sz="0" w:space="0" w:color="auto"/>
        <w:bottom w:val="none" w:sz="0" w:space="0" w:color="auto"/>
        <w:right w:val="none" w:sz="0" w:space="0" w:color="auto"/>
      </w:divBdr>
    </w:div>
    <w:div w:id="637879324">
      <w:bodyDiv w:val="1"/>
      <w:marLeft w:val="0"/>
      <w:marRight w:val="0"/>
      <w:marTop w:val="0"/>
      <w:marBottom w:val="0"/>
      <w:divBdr>
        <w:top w:val="none" w:sz="0" w:space="0" w:color="auto"/>
        <w:left w:val="none" w:sz="0" w:space="0" w:color="auto"/>
        <w:bottom w:val="none" w:sz="0" w:space="0" w:color="auto"/>
        <w:right w:val="none" w:sz="0" w:space="0" w:color="auto"/>
      </w:divBdr>
    </w:div>
    <w:div w:id="659846130">
      <w:bodyDiv w:val="1"/>
      <w:marLeft w:val="0"/>
      <w:marRight w:val="0"/>
      <w:marTop w:val="0"/>
      <w:marBottom w:val="0"/>
      <w:divBdr>
        <w:top w:val="none" w:sz="0" w:space="0" w:color="auto"/>
        <w:left w:val="none" w:sz="0" w:space="0" w:color="auto"/>
        <w:bottom w:val="none" w:sz="0" w:space="0" w:color="auto"/>
        <w:right w:val="none" w:sz="0" w:space="0" w:color="auto"/>
      </w:divBdr>
    </w:div>
    <w:div w:id="664632347">
      <w:bodyDiv w:val="1"/>
      <w:marLeft w:val="0"/>
      <w:marRight w:val="0"/>
      <w:marTop w:val="0"/>
      <w:marBottom w:val="0"/>
      <w:divBdr>
        <w:top w:val="none" w:sz="0" w:space="0" w:color="auto"/>
        <w:left w:val="none" w:sz="0" w:space="0" w:color="auto"/>
        <w:bottom w:val="none" w:sz="0" w:space="0" w:color="auto"/>
        <w:right w:val="none" w:sz="0" w:space="0" w:color="auto"/>
      </w:divBdr>
    </w:div>
    <w:div w:id="666709870">
      <w:bodyDiv w:val="1"/>
      <w:marLeft w:val="0"/>
      <w:marRight w:val="0"/>
      <w:marTop w:val="0"/>
      <w:marBottom w:val="0"/>
      <w:divBdr>
        <w:top w:val="none" w:sz="0" w:space="0" w:color="auto"/>
        <w:left w:val="none" w:sz="0" w:space="0" w:color="auto"/>
        <w:bottom w:val="none" w:sz="0" w:space="0" w:color="auto"/>
        <w:right w:val="none" w:sz="0" w:space="0" w:color="auto"/>
      </w:divBdr>
    </w:div>
    <w:div w:id="676276583">
      <w:bodyDiv w:val="1"/>
      <w:marLeft w:val="0"/>
      <w:marRight w:val="0"/>
      <w:marTop w:val="0"/>
      <w:marBottom w:val="0"/>
      <w:divBdr>
        <w:top w:val="none" w:sz="0" w:space="0" w:color="auto"/>
        <w:left w:val="none" w:sz="0" w:space="0" w:color="auto"/>
        <w:bottom w:val="none" w:sz="0" w:space="0" w:color="auto"/>
        <w:right w:val="none" w:sz="0" w:space="0" w:color="auto"/>
      </w:divBdr>
    </w:div>
    <w:div w:id="677124537">
      <w:bodyDiv w:val="1"/>
      <w:marLeft w:val="0"/>
      <w:marRight w:val="0"/>
      <w:marTop w:val="0"/>
      <w:marBottom w:val="0"/>
      <w:divBdr>
        <w:top w:val="none" w:sz="0" w:space="0" w:color="auto"/>
        <w:left w:val="none" w:sz="0" w:space="0" w:color="auto"/>
        <w:bottom w:val="none" w:sz="0" w:space="0" w:color="auto"/>
        <w:right w:val="none" w:sz="0" w:space="0" w:color="auto"/>
      </w:divBdr>
    </w:div>
    <w:div w:id="678586573">
      <w:bodyDiv w:val="1"/>
      <w:marLeft w:val="0"/>
      <w:marRight w:val="0"/>
      <w:marTop w:val="0"/>
      <w:marBottom w:val="0"/>
      <w:divBdr>
        <w:top w:val="none" w:sz="0" w:space="0" w:color="auto"/>
        <w:left w:val="none" w:sz="0" w:space="0" w:color="auto"/>
        <w:bottom w:val="none" w:sz="0" w:space="0" w:color="auto"/>
        <w:right w:val="none" w:sz="0" w:space="0" w:color="auto"/>
      </w:divBdr>
    </w:div>
    <w:div w:id="681518007">
      <w:bodyDiv w:val="1"/>
      <w:marLeft w:val="0"/>
      <w:marRight w:val="0"/>
      <w:marTop w:val="0"/>
      <w:marBottom w:val="0"/>
      <w:divBdr>
        <w:top w:val="none" w:sz="0" w:space="0" w:color="auto"/>
        <w:left w:val="none" w:sz="0" w:space="0" w:color="auto"/>
        <w:bottom w:val="none" w:sz="0" w:space="0" w:color="auto"/>
        <w:right w:val="none" w:sz="0" w:space="0" w:color="auto"/>
      </w:divBdr>
    </w:div>
    <w:div w:id="686562936">
      <w:bodyDiv w:val="1"/>
      <w:marLeft w:val="0"/>
      <w:marRight w:val="0"/>
      <w:marTop w:val="0"/>
      <w:marBottom w:val="0"/>
      <w:divBdr>
        <w:top w:val="none" w:sz="0" w:space="0" w:color="auto"/>
        <w:left w:val="none" w:sz="0" w:space="0" w:color="auto"/>
        <w:bottom w:val="none" w:sz="0" w:space="0" w:color="auto"/>
        <w:right w:val="none" w:sz="0" w:space="0" w:color="auto"/>
      </w:divBdr>
    </w:div>
    <w:div w:id="699744442">
      <w:bodyDiv w:val="1"/>
      <w:marLeft w:val="0"/>
      <w:marRight w:val="0"/>
      <w:marTop w:val="0"/>
      <w:marBottom w:val="0"/>
      <w:divBdr>
        <w:top w:val="none" w:sz="0" w:space="0" w:color="auto"/>
        <w:left w:val="none" w:sz="0" w:space="0" w:color="auto"/>
        <w:bottom w:val="none" w:sz="0" w:space="0" w:color="auto"/>
        <w:right w:val="none" w:sz="0" w:space="0" w:color="auto"/>
      </w:divBdr>
    </w:div>
    <w:div w:id="702825655">
      <w:bodyDiv w:val="1"/>
      <w:marLeft w:val="0"/>
      <w:marRight w:val="0"/>
      <w:marTop w:val="0"/>
      <w:marBottom w:val="0"/>
      <w:divBdr>
        <w:top w:val="none" w:sz="0" w:space="0" w:color="auto"/>
        <w:left w:val="none" w:sz="0" w:space="0" w:color="auto"/>
        <w:bottom w:val="none" w:sz="0" w:space="0" w:color="auto"/>
        <w:right w:val="none" w:sz="0" w:space="0" w:color="auto"/>
      </w:divBdr>
    </w:div>
    <w:div w:id="712655650">
      <w:bodyDiv w:val="1"/>
      <w:marLeft w:val="0"/>
      <w:marRight w:val="0"/>
      <w:marTop w:val="0"/>
      <w:marBottom w:val="0"/>
      <w:divBdr>
        <w:top w:val="none" w:sz="0" w:space="0" w:color="auto"/>
        <w:left w:val="none" w:sz="0" w:space="0" w:color="auto"/>
        <w:bottom w:val="none" w:sz="0" w:space="0" w:color="auto"/>
        <w:right w:val="none" w:sz="0" w:space="0" w:color="auto"/>
      </w:divBdr>
    </w:div>
    <w:div w:id="715423261">
      <w:bodyDiv w:val="1"/>
      <w:marLeft w:val="0"/>
      <w:marRight w:val="0"/>
      <w:marTop w:val="0"/>
      <w:marBottom w:val="0"/>
      <w:divBdr>
        <w:top w:val="none" w:sz="0" w:space="0" w:color="auto"/>
        <w:left w:val="none" w:sz="0" w:space="0" w:color="auto"/>
        <w:bottom w:val="none" w:sz="0" w:space="0" w:color="auto"/>
        <w:right w:val="none" w:sz="0" w:space="0" w:color="auto"/>
      </w:divBdr>
    </w:div>
    <w:div w:id="718676285">
      <w:bodyDiv w:val="1"/>
      <w:marLeft w:val="0"/>
      <w:marRight w:val="0"/>
      <w:marTop w:val="0"/>
      <w:marBottom w:val="0"/>
      <w:divBdr>
        <w:top w:val="none" w:sz="0" w:space="0" w:color="auto"/>
        <w:left w:val="none" w:sz="0" w:space="0" w:color="auto"/>
        <w:bottom w:val="none" w:sz="0" w:space="0" w:color="auto"/>
        <w:right w:val="none" w:sz="0" w:space="0" w:color="auto"/>
      </w:divBdr>
    </w:div>
    <w:div w:id="721057206">
      <w:bodyDiv w:val="1"/>
      <w:marLeft w:val="0"/>
      <w:marRight w:val="0"/>
      <w:marTop w:val="0"/>
      <w:marBottom w:val="0"/>
      <w:divBdr>
        <w:top w:val="none" w:sz="0" w:space="0" w:color="auto"/>
        <w:left w:val="none" w:sz="0" w:space="0" w:color="auto"/>
        <w:bottom w:val="none" w:sz="0" w:space="0" w:color="auto"/>
        <w:right w:val="none" w:sz="0" w:space="0" w:color="auto"/>
      </w:divBdr>
    </w:div>
    <w:div w:id="728576157">
      <w:bodyDiv w:val="1"/>
      <w:marLeft w:val="0"/>
      <w:marRight w:val="0"/>
      <w:marTop w:val="0"/>
      <w:marBottom w:val="0"/>
      <w:divBdr>
        <w:top w:val="none" w:sz="0" w:space="0" w:color="auto"/>
        <w:left w:val="none" w:sz="0" w:space="0" w:color="auto"/>
        <w:bottom w:val="none" w:sz="0" w:space="0" w:color="auto"/>
        <w:right w:val="none" w:sz="0" w:space="0" w:color="auto"/>
      </w:divBdr>
    </w:div>
    <w:div w:id="742338408">
      <w:bodyDiv w:val="1"/>
      <w:marLeft w:val="0"/>
      <w:marRight w:val="0"/>
      <w:marTop w:val="0"/>
      <w:marBottom w:val="0"/>
      <w:divBdr>
        <w:top w:val="none" w:sz="0" w:space="0" w:color="auto"/>
        <w:left w:val="none" w:sz="0" w:space="0" w:color="auto"/>
        <w:bottom w:val="none" w:sz="0" w:space="0" w:color="auto"/>
        <w:right w:val="none" w:sz="0" w:space="0" w:color="auto"/>
      </w:divBdr>
    </w:div>
    <w:div w:id="749423355">
      <w:bodyDiv w:val="1"/>
      <w:marLeft w:val="0"/>
      <w:marRight w:val="0"/>
      <w:marTop w:val="0"/>
      <w:marBottom w:val="0"/>
      <w:divBdr>
        <w:top w:val="none" w:sz="0" w:space="0" w:color="auto"/>
        <w:left w:val="none" w:sz="0" w:space="0" w:color="auto"/>
        <w:bottom w:val="none" w:sz="0" w:space="0" w:color="auto"/>
        <w:right w:val="none" w:sz="0" w:space="0" w:color="auto"/>
      </w:divBdr>
    </w:div>
    <w:div w:id="779491453">
      <w:bodyDiv w:val="1"/>
      <w:marLeft w:val="0"/>
      <w:marRight w:val="0"/>
      <w:marTop w:val="0"/>
      <w:marBottom w:val="0"/>
      <w:divBdr>
        <w:top w:val="none" w:sz="0" w:space="0" w:color="auto"/>
        <w:left w:val="none" w:sz="0" w:space="0" w:color="auto"/>
        <w:bottom w:val="none" w:sz="0" w:space="0" w:color="auto"/>
        <w:right w:val="none" w:sz="0" w:space="0" w:color="auto"/>
      </w:divBdr>
    </w:div>
    <w:div w:id="786236415">
      <w:bodyDiv w:val="1"/>
      <w:marLeft w:val="0"/>
      <w:marRight w:val="0"/>
      <w:marTop w:val="0"/>
      <w:marBottom w:val="0"/>
      <w:divBdr>
        <w:top w:val="none" w:sz="0" w:space="0" w:color="auto"/>
        <w:left w:val="none" w:sz="0" w:space="0" w:color="auto"/>
        <w:bottom w:val="none" w:sz="0" w:space="0" w:color="auto"/>
        <w:right w:val="none" w:sz="0" w:space="0" w:color="auto"/>
      </w:divBdr>
    </w:div>
    <w:div w:id="786394351">
      <w:bodyDiv w:val="1"/>
      <w:marLeft w:val="0"/>
      <w:marRight w:val="0"/>
      <w:marTop w:val="0"/>
      <w:marBottom w:val="0"/>
      <w:divBdr>
        <w:top w:val="none" w:sz="0" w:space="0" w:color="auto"/>
        <w:left w:val="none" w:sz="0" w:space="0" w:color="auto"/>
        <w:bottom w:val="none" w:sz="0" w:space="0" w:color="auto"/>
        <w:right w:val="none" w:sz="0" w:space="0" w:color="auto"/>
      </w:divBdr>
    </w:div>
    <w:div w:id="803044745">
      <w:bodyDiv w:val="1"/>
      <w:marLeft w:val="0"/>
      <w:marRight w:val="0"/>
      <w:marTop w:val="0"/>
      <w:marBottom w:val="0"/>
      <w:divBdr>
        <w:top w:val="none" w:sz="0" w:space="0" w:color="auto"/>
        <w:left w:val="none" w:sz="0" w:space="0" w:color="auto"/>
        <w:bottom w:val="none" w:sz="0" w:space="0" w:color="auto"/>
        <w:right w:val="none" w:sz="0" w:space="0" w:color="auto"/>
      </w:divBdr>
    </w:div>
    <w:div w:id="808669968">
      <w:bodyDiv w:val="1"/>
      <w:marLeft w:val="0"/>
      <w:marRight w:val="0"/>
      <w:marTop w:val="0"/>
      <w:marBottom w:val="0"/>
      <w:divBdr>
        <w:top w:val="none" w:sz="0" w:space="0" w:color="auto"/>
        <w:left w:val="none" w:sz="0" w:space="0" w:color="auto"/>
        <w:bottom w:val="none" w:sz="0" w:space="0" w:color="auto"/>
        <w:right w:val="none" w:sz="0" w:space="0" w:color="auto"/>
      </w:divBdr>
    </w:div>
    <w:div w:id="821235384">
      <w:bodyDiv w:val="1"/>
      <w:marLeft w:val="0"/>
      <w:marRight w:val="0"/>
      <w:marTop w:val="0"/>
      <w:marBottom w:val="0"/>
      <w:divBdr>
        <w:top w:val="none" w:sz="0" w:space="0" w:color="auto"/>
        <w:left w:val="none" w:sz="0" w:space="0" w:color="auto"/>
        <w:bottom w:val="none" w:sz="0" w:space="0" w:color="auto"/>
        <w:right w:val="none" w:sz="0" w:space="0" w:color="auto"/>
      </w:divBdr>
    </w:div>
    <w:div w:id="824928450">
      <w:bodyDiv w:val="1"/>
      <w:marLeft w:val="0"/>
      <w:marRight w:val="0"/>
      <w:marTop w:val="0"/>
      <w:marBottom w:val="0"/>
      <w:divBdr>
        <w:top w:val="none" w:sz="0" w:space="0" w:color="auto"/>
        <w:left w:val="none" w:sz="0" w:space="0" w:color="auto"/>
        <w:bottom w:val="none" w:sz="0" w:space="0" w:color="auto"/>
        <w:right w:val="none" w:sz="0" w:space="0" w:color="auto"/>
      </w:divBdr>
    </w:div>
    <w:div w:id="827554389">
      <w:bodyDiv w:val="1"/>
      <w:marLeft w:val="0"/>
      <w:marRight w:val="0"/>
      <w:marTop w:val="0"/>
      <w:marBottom w:val="0"/>
      <w:divBdr>
        <w:top w:val="none" w:sz="0" w:space="0" w:color="auto"/>
        <w:left w:val="none" w:sz="0" w:space="0" w:color="auto"/>
        <w:bottom w:val="none" w:sz="0" w:space="0" w:color="auto"/>
        <w:right w:val="none" w:sz="0" w:space="0" w:color="auto"/>
      </w:divBdr>
    </w:div>
    <w:div w:id="841969927">
      <w:bodyDiv w:val="1"/>
      <w:marLeft w:val="0"/>
      <w:marRight w:val="0"/>
      <w:marTop w:val="0"/>
      <w:marBottom w:val="0"/>
      <w:divBdr>
        <w:top w:val="none" w:sz="0" w:space="0" w:color="auto"/>
        <w:left w:val="none" w:sz="0" w:space="0" w:color="auto"/>
        <w:bottom w:val="none" w:sz="0" w:space="0" w:color="auto"/>
        <w:right w:val="none" w:sz="0" w:space="0" w:color="auto"/>
      </w:divBdr>
    </w:div>
    <w:div w:id="846020371">
      <w:bodyDiv w:val="1"/>
      <w:marLeft w:val="0"/>
      <w:marRight w:val="0"/>
      <w:marTop w:val="0"/>
      <w:marBottom w:val="0"/>
      <w:divBdr>
        <w:top w:val="none" w:sz="0" w:space="0" w:color="auto"/>
        <w:left w:val="none" w:sz="0" w:space="0" w:color="auto"/>
        <w:bottom w:val="none" w:sz="0" w:space="0" w:color="auto"/>
        <w:right w:val="none" w:sz="0" w:space="0" w:color="auto"/>
      </w:divBdr>
    </w:div>
    <w:div w:id="846288695">
      <w:bodyDiv w:val="1"/>
      <w:marLeft w:val="0"/>
      <w:marRight w:val="0"/>
      <w:marTop w:val="0"/>
      <w:marBottom w:val="0"/>
      <w:divBdr>
        <w:top w:val="none" w:sz="0" w:space="0" w:color="auto"/>
        <w:left w:val="none" w:sz="0" w:space="0" w:color="auto"/>
        <w:bottom w:val="none" w:sz="0" w:space="0" w:color="auto"/>
        <w:right w:val="none" w:sz="0" w:space="0" w:color="auto"/>
      </w:divBdr>
    </w:div>
    <w:div w:id="850995250">
      <w:bodyDiv w:val="1"/>
      <w:marLeft w:val="0"/>
      <w:marRight w:val="0"/>
      <w:marTop w:val="0"/>
      <w:marBottom w:val="0"/>
      <w:divBdr>
        <w:top w:val="none" w:sz="0" w:space="0" w:color="auto"/>
        <w:left w:val="none" w:sz="0" w:space="0" w:color="auto"/>
        <w:bottom w:val="none" w:sz="0" w:space="0" w:color="auto"/>
        <w:right w:val="none" w:sz="0" w:space="0" w:color="auto"/>
      </w:divBdr>
    </w:div>
    <w:div w:id="851065375">
      <w:bodyDiv w:val="1"/>
      <w:marLeft w:val="0"/>
      <w:marRight w:val="0"/>
      <w:marTop w:val="0"/>
      <w:marBottom w:val="0"/>
      <w:divBdr>
        <w:top w:val="none" w:sz="0" w:space="0" w:color="auto"/>
        <w:left w:val="none" w:sz="0" w:space="0" w:color="auto"/>
        <w:bottom w:val="none" w:sz="0" w:space="0" w:color="auto"/>
        <w:right w:val="none" w:sz="0" w:space="0" w:color="auto"/>
      </w:divBdr>
    </w:div>
    <w:div w:id="851185908">
      <w:bodyDiv w:val="1"/>
      <w:marLeft w:val="0"/>
      <w:marRight w:val="0"/>
      <w:marTop w:val="0"/>
      <w:marBottom w:val="0"/>
      <w:divBdr>
        <w:top w:val="none" w:sz="0" w:space="0" w:color="auto"/>
        <w:left w:val="none" w:sz="0" w:space="0" w:color="auto"/>
        <w:bottom w:val="none" w:sz="0" w:space="0" w:color="auto"/>
        <w:right w:val="none" w:sz="0" w:space="0" w:color="auto"/>
      </w:divBdr>
    </w:div>
    <w:div w:id="851837322">
      <w:bodyDiv w:val="1"/>
      <w:marLeft w:val="0"/>
      <w:marRight w:val="0"/>
      <w:marTop w:val="0"/>
      <w:marBottom w:val="0"/>
      <w:divBdr>
        <w:top w:val="none" w:sz="0" w:space="0" w:color="auto"/>
        <w:left w:val="none" w:sz="0" w:space="0" w:color="auto"/>
        <w:bottom w:val="none" w:sz="0" w:space="0" w:color="auto"/>
        <w:right w:val="none" w:sz="0" w:space="0" w:color="auto"/>
      </w:divBdr>
    </w:div>
    <w:div w:id="855273459">
      <w:bodyDiv w:val="1"/>
      <w:marLeft w:val="0"/>
      <w:marRight w:val="0"/>
      <w:marTop w:val="0"/>
      <w:marBottom w:val="0"/>
      <w:divBdr>
        <w:top w:val="none" w:sz="0" w:space="0" w:color="auto"/>
        <w:left w:val="none" w:sz="0" w:space="0" w:color="auto"/>
        <w:bottom w:val="none" w:sz="0" w:space="0" w:color="auto"/>
        <w:right w:val="none" w:sz="0" w:space="0" w:color="auto"/>
      </w:divBdr>
    </w:div>
    <w:div w:id="864517799">
      <w:bodyDiv w:val="1"/>
      <w:marLeft w:val="0"/>
      <w:marRight w:val="0"/>
      <w:marTop w:val="0"/>
      <w:marBottom w:val="0"/>
      <w:divBdr>
        <w:top w:val="none" w:sz="0" w:space="0" w:color="auto"/>
        <w:left w:val="none" w:sz="0" w:space="0" w:color="auto"/>
        <w:bottom w:val="none" w:sz="0" w:space="0" w:color="auto"/>
        <w:right w:val="none" w:sz="0" w:space="0" w:color="auto"/>
      </w:divBdr>
    </w:div>
    <w:div w:id="883326652">
      <w:bodyDiv w:val="1"/>
      <w:marLeft w:val="0"/>
      <w:marRight w:val="0"/>
      <w:marTop w:val="0"/>
      <w:marBottom w:val="0"/>
      <w:divBdr>
        <w:top w:val="none" w:sz="0" w:space="0" w:color="auto"/>
        <w:left w:val="none" w:sz="0" w:space="0" w:color="auto"/>
        <w:bottom w:val="none" w:sz="0" w:space="0" w:color="auto"/>
        <w:right w:val="none" w:sz="0" w:space="0" w:color="auto"/>
      </w:divBdr>
    </w:div>
    <w:div w:id="891311415">
      <w:bodyDiv w:val="1"/>
      <w:marLeft w:val="0"/>
      <w:marRight w:val="0"/>
      <w:marTop w:val="0"/>
      <w:marBottom w:val="0"/>
      <w:divBdr>
        <w:top w:val="none" w:sz="0" w:space="0" w:color="auto"/>
        <w:left w:val="none" w:sz="0" w:space="0" w:color="auto"/>
        <w:bottom w:val="none" w:sz="0" w:space="0" w:color="auto"/>
        <w:right w:val="none" w:sz="0" w:space="0" w:color="auto"/>
      </w:divBdr>
    </w:div>
    <w:div w:id="895512335">
      <w:bodyDiv w:val="1"/>
      <w:marLeft w:val="0"/>
      <w:marRight w:val="0"/>
      <w:marTop w:val="0"/>
      <w:marBottom w:val="0"/>
      <w:divBdr>
        <w:top w:val="none" w:sz="0" w:space="0" w:color="auto"/>
        <w:left w:val="none" w:sz="0" w:space="0" w:color="auto"/>
        <w:bottom w:val="none" w:sz="0" w:space="0" w:color="auto"/>
        <w:right w:val="none" w:sz="0" w:space="0" w:color="auto"/>
      </w:divBdr>
    </w:div>
    <w:div w:id="902254105">
      <w:bodyDiv w:val="1"/>
      <w:marLeft w:val="0"/>
      <w:marRight w:val="0"/>
      <w:marTop w:val="0"/>
      <w:marBottom w:val="0"/>
      <w:divBdr>
        <w:top w:val="none" w:sz="0" w:space="0" w:color="auto"/>
        <w:left w:val="none" w:sz="0" w:space="0" w:color="auto"/>
        <w:bottom w:val="none" w:sz="0" w:space="0" w:color="auto"/>
        <w:right w:val="none" w:sz="0" w:space="0" w:color="auto"/>
      </w:divBdr>
    </w:div>
    <w:div w:id="915556567">
      <w:bodyDiv w:val="1"/>
      <w:marLeft w:val="0"/>
      <w:marRight w:val="0"/>
      <w:marTop w:val="0"/>
      <w:marBottom w:val="0"/>
      <w:divBdr>
        <w:top w:val="none" w:sz="0" w:space="0" w:color="auto"/>
        <w:left w:val="none" w:sz="0" w:space="0" w:color="auto"/>
        <w:bottom w:val="none" w:sz="0" w:space="0" w:color="auto"/>
        <w:right w:val="none" w:sz="0" w:space="0" w:color="auto"/>
      </w:divBdr>
    </w:div>
    <w:div w:id="917596078">
      <w:bodyDiv w:val="1"/>
      <w:marLeft w:val="0"/>
      <w:marRight w:val="0"/>
      <w:marTop w:val="0"/>
      <w:marBottom w:val="0"/>
      <w:divBdr>
        <w:top w:val="none" w:sz="0" w:space="0" w:color="auto"/>
        <w:left w:val="none" w:sz="0" w:space="0" w:color="auto"/>
        <w:bottom w:val="none" w:sz="0" w:space="0" w:color="auto"/>
        <w:right w:val="none" w:sz="0" w:space="0" w:color="auto"/>
      </w:divBdr>
    </w:div>
    <w:div w:id="920874084">
      <w:bodyDiv w:val="1"/>
      <w:marLeft w:val="0"/>
      <w:marRight w:val="0"/>
      <w:marTop w:val="0"/>
      <w:marBottom w:val="0"/>
      <w:divBdr>
        <w:top w:val="none" w:sz="0" w:space="0" w:color="auto"/>
        <w:left w:val="none" w:sz="0" w:space="0" w:color="auto"/>
        <w:bottom w:val="none" w:sz="0" w:space="0" w:color="auto"/>
        <w:right w:val="none" w:sz="0" w:space="0" w:color="auto"/>
      </w:divBdr>
    </w:div>
    <w:div w:id="939487553">
      <w:bodyDiv w:val="1"/>
      <w:marLeft w:val="0"/>
      <w:marRight w:val="0"/>
      <w:marTop w:val="0"/>
      <w:marBottom w:val="0"/>
      <w:divBdr>
        <w:top w:val="none" w:sz="0" w:space="0" w:color="auto"/>
        <w:left w:val="none" w:sz="0" w:space="0" w:color="auto"/>
        <w:bottom w:val="none" w:sz="0" w:space="0" w:color="auto"/>
        <w:right w:val="none" w:sz="0" w:space="0" w:color="auto"/>
      </w:divBdr>
    </w:div>
    <w:div w:id="946349271">
      <w:bodyDiv w:val="1"/>
      <w:marLeft w:val="0"/>
      <w:marRight w:val="0"/>
      <w:marTop w:val="0"/>
      <w:marBottom w:val="0"/>
      <w:divBdr>
        <w:top w:val="none" w:sz="0" w:space="0" w:color="auto"/>
        <w:left w:val="none" w:sz="0" w:space="0" w:color="auto"/>
        <w:bottom w:val="none" w:sz="0" w:space="0" w:color="auto"/>
        <w:right w:val="none" w:sz="0" w:space="0" w:color="auto"/>
      </w:divBdr>
    </w:div>
    <w:div w:id="948582176">
      <w:bodyDiv w:val="1"/>
      <w:marLeft w:val="0"/>
      <w:marRight w:val="0"/>
      <w:marTop w:val="0"/>
      <w:marBottom w:val="0"/>
      <w:divBdr>
        <w:top w:val="none" w:sz="0" w:space="0" w:color="auto"/>
        <w:left w:val="none" w:sz="0" w:space="0" w:color="auto"/>
        <w:bottom w:val="none" w:sz="0" w:space="0" w:color="auto"/>
        <w:right w:val="none" w:sz="0" w:space="0" w:color="auto"/>
      </w:divBdr>
    </w:div>
    <w:div w:id="951980968">
      <w:bodyDiv w:val="1"/>
      <w:marLeft w:val="0"/>
      <w:marRight w:val="0"/>
      <w:marTop w:val="0"/>
      <w:marBottom w:val="0"/>
      <w:divBdr>
        <w:top w:val="none" w:sz="0" w:space="0" w:color="auto"/>
        <w:left w:val="none" w:sz="0" w:space="0" w:color="auto"/>
        <w:bottom w:val="none" w:sz="0" w:space="0" w:color="auto"/>
        <w:right w:val="none" w:sz="0" w:space="0" w:color="auto"/>
      </w:divBdr>
    </w:div>
    <w:div w:id="960115493">
      <w:bodyDiv w:val="1"/>
      <w:marLeft w:val="0"/>
      <w:marRight w:val="0"/>
      <w:marTop w:val="0"/>
      <w:marBottom w:val="0"/>
      <w:divBdr>
        <w:top w:val="none" w:sz="0" w:space="0" w:color="auto"/>
        <w:left w:val="none" w:sz="0" w:space="0" w:color="auto"/>
        <w:bottom w:val="none" w:sz="0" w:space="0" w:color="auto"/>
        <w:right w:val="none" w:sz="0" w:space="0" w:color="auto"/>
      </w:divBdr>
    </w:div>
    <w:div w:id="966859410">
      <w:bodyDiv w:val="1"/>
      <w:marLeft w:val="0"/>
      <w:marRight w:val="0"/>
      <w:marTop w:val="0"/>
      <w:marBottom w:val="0"/>
      <w:divBdr>
        <w:top w:val="none" w:sz="0" w:space="0" w:color="auto"/>
        <w:left w:val="none" w:sz="0" w:space="0" w:color="auto"/>
        <w:bottom w:val="none" w:sz="0" w:space="0" w:color="auto"/>
        <w:right w:val="none" w:sz="0" w:space="0" w:color="auto"/>
      </w:divBdr>
    </w:div>
    <w:div w:id="992490739">
      <w:bodyDiv w:val="1"/>
      <w:marLeft w:val="0"/>
      <w:marRight w:val="0"/>
      <w:marTop w:val="0"/>
      <w:marBottom w:val="0"/>
      <w:divBdr>
        <w:top w:val="none" w:sz="0" w:space="0" w:color="auto"/>
        <w:left w:val="none" w:sz="0" w:space="0" w:color="auto"/>
        <w:bottom w:val="none" w:sz="0" w:space="0" w:color="auto"/>
        <w:right w:val="none" w:sz="0" w:space="0" w:color="auto"/>
      </w:divBdr>
    </w:div>
    <w:div w:id="995259172">
      <w:bodyDiv w:val="1"/>
      <w:marLeft w:val="0"/>
      <w:marRight w:val="0"/>
      <w:marTop w:val="0"/>
      <w:marBottom w:val="0"/>
      <w:divBdr>
        <w:top w:val="none" w:sz="0" w:space="0" w:color="auto"/>
        <w:left w:val="none" w:sz="0" w:space="0" w:color="auto"/>
        <w:bottom w:val="none" w:sz="0" w:space="0" w:color="auto"/>
        <w:right w:val="none" w:sz="0" w:space="0" w:color="auto"/>
      </w:divBdr>
    </w:div>
    <w:div w:id="1002859707">
      <w:bodyDiv w:val="1"/>
      <w:marLeft w:val="0"/>
      <w:marRight w:val="0"/>
      <w:marTop w:val="0"/>
      <w:marBottom w:val="0"/>
      <w:divBdr>
        <w:top w:val="none" w:sz="0" w:space="0" w:color="auto"/>
        <w:left w:val="none" w:sz="0" w:space="0" w:color="auto"/>
        <w:bottom w:val="none" w:sz="0" w:space="0" w:color="auto"/>
        <w:right w:val="none" w:sz="0" w:space="0" w:color="auto"/>
      </w:divBdr>
    </w:div>
    <w:div w:id="1004017450">
      <w:bodyDiv w:val="1"/>
      <w:marLeft w:val="0"/>
      <w:marRight w:val="0"/>
      <w:marTop w:val="0"/>
      <w:marBottom w:val="0"/>
      <w:divBdr>
        <w:top w:val="none" w:sz="0" w:space="0" w:color="auto"/>
        <w:left w:val="none" w:sz="0" w:space="0" w:color="auto"/>
        <w:bottom w:val="none" w:sz="0" w:space="0" w:color="auto"/>
        <w:right w:val="none" w:sz="0" w:space="0" w:color="auto"/>
      </w:divBdr>
    </w:div>
    <w:div w:id="1010446642">
      <w:bodyDiv w:val="1"/>
      <w:marLeft w:val="0"/>
      <w:marRight w:val="0"/>
      <w:marTop w:val="0"/>
      <w:marBottom w:val="0"/>
      <w:divBdr>
        <w:top w:val="none" w:sz="0" w:space="0" w:color="auto"/>
        <w:left w:val="none" w:sz="0" w:space="0" w:color="auto"/>
        <w:bottom w:val="none" w:sz="0" w:space="0" w:color="auto"/>
        <w:right w:val="none" w:sz="0" w:space="0" w:color="auto"/>
      </w:divBdr>
    </w:div>
    <w:div w:id="1015306865">
      <w:bodyDiv w:val="1"/>
      <w:marLeft w:val="0"/>
      <w:marRight w:val="0"/>
      <w:marTop w:val="0"/>
      <w:marBottom w:val="0"/>
      <w:divBdr>
        <w:top w:val="none" w:sz="0" w:space="0" w:color="auto"/>
        <w:left w:val="none" w:sz="0" w:space="0" w:color="auto"/>
        <w:bottom w:val="none" w:sz="0" w:space="0" w:color="auto"/>
        <w:right w:val="none" w:sz="0" w:space="0" w:color="auto"/>
      </w:divBdr>
    </w:div>
    <w:div w:id="1015812153">
      <w:bodyDiv w:val="1"/>
      <w:marLeft w:val="0"/>
      <w:marRight w:val="0"/>
      <w:marTop w:val="0"/>
      <w:marBottom w:val="0"/>
      <w:divBdr>
        <w:top w:val="none" w:sz="0" w:space="0" w:color="auto"/>
        <w:left w:val="none" w:sz="0" w:space="0" w:color="auto"/>
        <w:bottom w:val="none" w:sz="0" w:space="0" w:color="auto"/>
        <w:right w:val="none" w:sz="0" w:space="0" w:color="auto"/>
      </w:divBdr>
    </w:div>
    <w:div w:id="1029722273">
      <w:bodyDiv w:val="1"/>
      <w:marLeft w:val="0"/>
      <w:marRight w:val="0"/>
      <w:marTop w:val="0"/>
      <w:marBottom w:val="0"/>
      <w:divBdr>
        <w:top w:val="none" w:sz="0" w:space="0" w:color="auto"/>
        <w:left w:val="none" w:sz="0" w:space="0" w:color="auto"/>
        <w:bottom w:val="none" w:sz="0" w:space="0" w:color="auto"/>
        <w:right w:val="none" w:sz="0" w:space="0" w:color="auto"/>
      </w:divBdr>
    </w:div>
    <w:div w:id="1033581182">
      <w:bodyDiv w:val="1"/>
      <w:marLeft w:val="0"/>
      <w:marRight w:val="0"/>
      <w:marTop w:val="0"/>
      <w:marBottom w:val="0"/>
      <w:divBdr>
        <w:top w:val="none" w:sz="0" w:space="0" w:color="auto"/>
        <w:left w:val="none" w:sz="0" w:space="0" w:color="auto"/>
        <w:bottom w:val="none" w:sz="0" w:space="0" w:color="auto"/>
        <w:right w:val="none" w:sz="0" w:space="0" w:color="auto"/>
      </w:divBdr>
    </w:div>
    <w:div w:id="1038551131">
      <w:bodyDiv w:val="1"/>
      <w:marLeft w:val="0"/>
      <w:marRight w:val="0"/>
      <w:marTop w:val="0"/>
      <w:marBottom w:val="0"/>
      <w:divBdr>
        <w:top w:val="none" w:sz="0" w:space="0" w:color="auto"/>
        <w:left w:val="none" w:sz="0" w:space="0" w:color="auto"/>
        <w:bottom w:val="none" w:sz="0" w:space="0" w:color="auto"/>
        <w:right w:val="none" w:sz="0" w:space="0" w:color="auto"/>
      </w:divBdr>
    </w:div>
    <w:div w:id="1045328984">
      <w:bodyDiv w:val="1"/>
      <w:marLeft w:val="0"/>
      <w:marRight w:val="0"/>
      <w:marTop w:val="0"/>
      <w:marBottom w:val="0"/>
      <w:divBdr>
        <w:top w:val="none" w:sz="0" w:space="0" w:color="auto"/>
        <w:left w:val="none" w:sz="0" w:space="0" w:color="auto"/>
        <w:bottom w:val="none" w:sz="0" w:space="0" w:color="auto"/>
        <w:right w:val="none" w:sz="0" w:space="0" w:color="auto"/>
      </w:divBdr>
    </w:div>
    <w:div w:id="1052075110">
      <w:bodyDiv w:val="1"/>
      <w:marLeft w:val="0"/>
      <w:marRight w:val="0"/>
      <w:marTop w:val="0"/>
      <w:marBottom w:val="0"/>
      <w:divBdr>
        <w:top w:val="none" w:sz="0" w:space="0" w:color="auto"/>
        <w:left w:val="none" w:sz="0" w:space="0" w:color="auto"/>
        <w:bottom w:val="none" w:sz="0" w:space="0" w:color="auto"/>
        <w:right w:val="none" w:sz="0" w:space="0" w:color="auto"/>
      </w:divBdr>
    </w:div>
    <w:div w:id="1052198347">
      <w:bodyDiv w:val="1"/>
      <w:marLeft w:val="0"/>
      <w:marRight w:val="0"/>
      <w:marTop w:val="0"/>
      <w:marBottom w:val="0"/>
      <w:divBdr>
        <w:top w:val="none" w:sz="0" w:space="0" w:color="auto"/>
        <w:left w:val="none" w:sz="0" w:space="0" w:color="auto"/>
        <w:bottom w:val="none" w:sz="0" w:space="0" w:color="auto"/>
        <w:right w:val="none" w:sz="0" w:space="0" w:color="auto"/>
      </w:divBdr>
    </w:div>
    <w:div w:id="1056002925">
      <w:bodyDiv w:val="1"/>
      <w:marLeft w:val="0"/>
      <w:marRight w:val="0"/>
      <w:marTop w:val="0"/>
      <w:marBottom w:val="0"/>
      <w:divBdr>
        <w:top w:val="none" w:sz="0" w:space="0" w:color="auto"/>
        <w:left w:val="none" w:sz="0" w:space="0" w:color="auto"/>
        <w:bottom w:val="none" w:sz="0" w:space="0" w:color="auto"/>
        <w:right w:val="none" w:sz="0" w:space="0" w:color="auto"/>
      </w:divBdr>
    </w:div>
    <w:div w:id="1061558932">
      <w:bodyDiv w:val="1"/>
      <w:marLeft w:val="0"/>
      <w:marRight w:val="0"/>
      <w:marTop w:val="0"/>
      <w:marBottom w:val="0"/>
      <w:divBdr>
        <w:top w:val="none" w:sz="0" w:space="0" w:color="auto"/>
        <w:left w:val="none" w:sz="0" w:space="0" w:color="auto"/>
        <w:bottom w:val="none" w:sz="0" w:space="0" w:color="auto"/>
        <w:right w:val="none" w:sz="0" w:space="0" w:color="auto"/>
      </w:divBdr>
    </w:div>
    <w:div w:id="1063989822">
      <w:bodyDiv w:val="1"/>
      <w:marLeft w:val="0"/>
      <w:marRight w:val="0"/>
      <w:marTop w:val="0"/>
      <w:marBottom w:val="0"/>
      <w:divBdr>
        <w:top w:val="none" w:sz="0" w:space="0" w:color="auto"/>
        <w:left w:val="none" w:sz="0" w:space="0" w:color="auto"/>
        <w:bottom w:val="none" w:sz="0" w:space="0" w:color="auto"/>
        <w:right w:val="none" w:sz="0" w:space="0" w:color="auto"/>
      </w:divBdr>
    </w:div>
    <w:div w:id="1070275616">
      <w:bodyDiv w:val="1"/>
      <w:marLeft w:val="0"/>
      <w:marRight w:val="0"/>
      <w:marTop w:val="0"/>
      <w:marBottom w:val="0"/>
      <w:divBdr>
        <w:top w:val="none" w:sz="0" w:space="0" w:color="auto"/>
        <w:left w:val="none" w:sz="0" w:space="0" w:color="auto"/>
        <w:bottom w:val="none" w:sz="0" w:space="0" w:color="auto"/>
        <w:right w:val="none" w:sz="0" w:space="0" w:color="auto"/>
      </w:divBdr>
    </w:div>
    <w:div w:id="1073159710">
      <w:bodyDiv w:val="1"/>
      <w:marLeft w:val="0"/>
      <w:marRight w:val="0"/>
      <w:marTop w:val="0"/>
      <w:marBottom w:val="0"/>
      <w:divBdr>
        <w:top w:val="none" w:sz="0" w:space="0" w:color="auto"/>
        <w:left w:val="none" w:sz="0" w:space="0" w:color="auto"/>
        <w:bottom w:val="none" w:sz="0" w:space="0" w:color="auto"/>
        <w:right w:val="none" w:sz="0" w:space="0" w:color="auto"/>
      </w:divBdr>
    </w:div>
    <w:div w:id="1075784459">
      <w:bodyDiv w:val="1"/>
      <w:marLeft w:val="0"/>
      <w:marRight w:val="0"/>
      <w:marTop w:val="0"/>
      <w:marBottom w:val="0"/>
      <w:divBdr>
        <w:top w:val="none" w:sz="0" w:space="0" w:color="auto"/>
        <w:left w:val="none" w:sz="0" w:space="0" w:color="auto"/>
        <w:bottom w:val="none" w:sz="0" w:space="0" w:color="auto"/>
        <w:right w:val="none" w:sz="0" w:space="0" w:color="auto"/>
      </w:divBdr>
    </w:div>
    <w:div w:id="1084954184">
      <w:bodyDiv w:val="1"/>
      <w:marLeft w:val="0"/>
      <w:marRight w:val="0"/>
      <w:marTop w:val="0"/>
      <w:marBottom w:val="0"/>
      <w:divBdr>
        <w:top w:val="none" w:sz="0" w:space="0" w:color="auto"/>
        <w:left w:val="none" w:sz="0" w:space="0" w:color="auto"/>
        <w:bottom w:val="none" w:sz="0" w:space="0" w:color="auto"/>
        <w:right w:val="none" w:sz="0" w:space="0" w:color="auto"/>
      </w:divBdr>
    </w:div>
    <w:div w:id="1090197424">
      <w:bodyDiv w:val="1"/>
      <w:marLeft w:val="0"/>
      <w:marRight w:val="0"/>
      <w:marTop w:val="0"/>
      <w:marBottom w:val="0"/>
      <w:divBdr>
        <w:top w:val="none" w:sz="0" w:space="0" w:color="auto"/>
        <w:left w:val="none" w:sz="0" w:space="0" w:color="auto"/>
        <w:bottom w:val="none" w:sz="0" w:space="0" w:color="auto"/>
        <w:right w:val="none" w:sz="0" w:space="0" w:color="auto"/>
      </w:divBdr>
    </w:div>
    <w:div w:id="1091773931">
      <w:bodyDiv w:val="1"/>
      <w:marLeft w:val="0"/>
      <w:marRight w:val="0"/>
      <w:marTop w:val="0"/>
      <w:marBottom w:val="0"/>
      <w:divBdr>
        <w:top w:val="none" w:sz="0" w:space="0" w:color="auto"/>
        <w:left w:val="none" w:sz="0" w:space="0" w:color="auto"/>
        <w:bottom w:val="none" w:sz="0" w:space="0" w:color="auto"/>
        <w:right w:val="none" w:sz="0" w:space="0" w:color="auto"/>
      </w:divBdr>
    </w:div>
    <w:div w:id="1092774053">
      <w:bodyDiv w:val="1"/>
      <w:marLeft w:val="0"/>
      <w:marRight w:val="0"/>
      <w:marTop w:val="0"/>
      <w:marBottom w:val="0"/>
      <w:divBdr>
        <w:top w:val="none" w:sz="0" w:space="0" w:color="auto"/>
        <w:left w:val="none" w:sz="0" w:space="0" w:color="auto"/>
        <w:bottom w:val="none" w:sz="0" w:space="0" w:color="auto"/>
        <w:right w:val="none" w:sz="0" w:space="0" w:color="auto"/>
      </w:divBdr>
    </w:div>
    <w:div w:id="1094857622">
      <w:bodyDiv w:val="1"/>
      <w:marLeft w:val="0"/>
      <w:marRight w:val="0"/>
      <w:marTop w:val="0"/>
      <w:marBottom w:val="0"/>
      <w:divBdr>
        <w:top w:val="none" w:sz="0" w:space="0" w:color="auto"/>
        <w:left w:val="none" w:sz="0" w:space="0" w:color="auto"/>
        <w:bottom w:val="none" w:sz="0" w:space="0" w:color="auto"/>
        <w:right w:val="none" w:sz="0" w:space="0" w:color="auto"/>
      </w:divBdr>
    </w:div>
    <w:div w:id="1106576430">
      <w:bodyDiv w:val="1"/>
      <w:marLeft w:val="0"/>
      <w:marRight w:val="0"/>
      <w:marTop w:val="0"/>
      <w:marBottom w:val="0"/>
      <w:divBdr>
        <w:top w:val="none" w:sz="0" w:space="0" w:color="auto"/>
        <w:left w:val="none" w:sz="0" w:space="0" w:color="auto"/>
        <w:bottom w:val="none" w:sz="0" w:space="0" w:color="auto"/>
        <w:right w:val="none" w:sz="0" w:space="0" w:color="auto"/>
      </w:divBdr>
    </w:div>
    <w:div w:id="1119907762">
      <w:bodyDiv w:val="1"/>
      <w:marLeft w:val="0"/>
      <w:marRight w:val="0"/>
      <w:marTop w:val="0"/>
      <w:marBottom w:val="0"/>
      <w:divBdr>
        <w:top w:val="none" w:sz="0" w:space="0" w:color="auto"/>
        <w:left w:val="none" w:sz="0" w:space="0" w:color="auto"/>
        <w:bottom w:val="none" w:sz="0" w:space="0" w:color="auto"/>
        <w:right w:val="none" w:sz="0" w:space="0" w:color="auto"/>
      </w:divBdr>
    </w:div>
    <w:div w:id="1127509017">
      <w:bodyDiv w:val="1"/>
      <w:marLeft w:val="0"/>
      <w:marRight w:val="0"/>
      <w:marTop w:val="0"/>
      <w:marBottom w:val="0"/>
      <w:divBdr>
        <w:top w:val="none" w:sz="0" w:space="0" w:color="auto"/>
        <w:left w:val="none" w:sz="0" w:space="0" w:color="auto"/>
        <w:bottom w:val="none" w:sz="0" w:space="0" w:color="auto"/>
        <w:right w:val="none" w:sz="0" w:space="0" w:color="auto"/>
      </w:divBdr>
    </w:div>
    <w:div w:id="1133208360">
      <w:bodyDiv w:val="1"/>
      <w:marLeft w:val="0"/>
      <w:marRight w:val="0"/>
      <w:marTop w:val="0"/>
      <w:marBottom w:val="0"/>
      <w:divBdr>
        <w:top w:val="none" w:sz="0" w:space="0" w:color="auto"/>
        <w:left w:val="none" w:sz="0" w:space="0" w:color="auto"/>
        <w:bottom w:val="none" w:sz="0" w:space="0" w:color="auto"/>
        <w:right w:val="none" w:sz="0" w:space="0" w:color="auto"/>
      </w:divBdr>
    </w:div>
    <w:div w:id="1138456291">
      <w:bodyDiv w:val="1"/>
      <w:marLeft w:val="0"/>
      <w:marRight w:val="0"/>
      <w:marTop w:val="0"/>
      <w:marBottom w:val="0"/>
      <w:divBdr>
        <w:top w:val="none" w:sz="0" w:space="0" w:color="auto"/>
        <w:left w:val="none" w:sz="0" w:space="0" w:color="auto"/>
        <w:bottom w:val="none" w:sz="0" w:space="0" w:color="auto"/>
        <w:right w:val="none" w:sz="0" w:space="0" w:color="auto"/>
      </w:divBdr>
    </w:div>
    <w:div w:id="1138691953">
      <w:bodyDiv w:val="1"/>
      <w:marLeft w:val="0"/>
      <w:marRight w:val="0"/>
      <w:marTop w:val="0"/>
      <w:marBottom w:val="0"/>
      <w:divBdr>
        <w:top w:val="none" w:sz="0" w:space="0" w:color="auto"/>
        <w:left w:val="none" w:sz="0" w:space="0" w:color="auto"/>
        <w:bottom w:val="none" w:sz="0" w:space="0" w:color="auto"/>
        <w:right w:val="none" w:sz="0" w:space="0" w:color="auto"/>
      </w:divBdr>
    </w:div>
    <w:div w:id="1147626019">
      <w:bodyDiv w:val="1"/>
      <w:marLeft w:val="0"/>
      <w:marRight w:val="0"/>
      <w:marTop w:val="0"/>
      <w:marBottom w:val="0"/>
      <w:divBdr>
        <w:top w:val="none" w:sz="0" w:space="0" w:color="auto"/>
        <w:left w:val="none" w:sz="0" w:space="0" w:color="auto"/>
        <w:bottom w:val="none" w:sz="0" w:space="0" w:color="auto"/>
        <w:right w:val="none" w:sz="0" w:space="0" w:color="auto"/>
      </w:divBdr>
    </w:div>
    <w:div w:id="1149707931">
      <w:bodyDiv w:val="1"/>
      <w:marLeft w:val="0"/>
      <w:marRight w:val="0"/>
      <w:marTop w:val="0"/>
      <w:marBottom w:val="0"/>
      <w:divBdr>
        <w:top w:val="none" w:sz="0" w:space="0" w:color="auto"/>
        <w:left w:val="none" w:sz="0" w:space="0" w:color="auto"/>
        <w:bottom w:val="none" w:sz="0" w:space="0" w:color="auto"/>
        <w:right w:val="none" w:sz="0" w:space="0" w:color="auto"/>
      </w:divBdr>
    </w:div>
    <w:div w:id="1151170736">
      <w:bodyDiv w:val="1"/>
      <w:marLeft w:val="0"/>
      <w:marRight w:val="0"/>
      <w:marTop w:val="0"/>
      <w:marBottom w:val="0"/>
      <w:divBdr>
        <w:top w:val="none" w:sz="0" w:space="0" w:color="auto"/>
        <w:left w:val="none" w:sz="0" w:space="0" w:color="auto"/>
        <w:bottom w:val="none" w:sz="0" w:space="0" w:color="auto"/>
        <w:right w:val="none" w:sz="0" w:space="0" w:color="auto"/>
      </w:divBdr>
    </w:div>
    <w:div w:id="1152023713">
      <w:bodyDiv w:val="1"/>
      <w:marLeft w:val="0"/>
      <w:marRight w:val="0"/>
      <w:marTop w:val="0"/>
      <w:marBottom w:val="0"/>
      <w:divBdr>
        <w:top w:val="none" w:sz="0" w:space="0" w:color="auto"/>
        <w:left w:val="none" w:sz="0" w:space="0" w:color="auto"/>
        <w:bottom w:val="none" w:sz="0" w:space="0" w:color="auto"/>
        <w:right w:val="none" w:sz="0" w:space="0" w:color="auto"/>
      </w:divBdr>
    </w:div>
    <w:div w:id="1153177307">
      <w:bodyDiv w:val="1"/>
      <w:marLeft w:val="0"/>
      <w:marRight w:val="0"/>
      <w:marTop w:val="0"/>
      <w:marBottom w:val="0"/>
      <w:divBdr>
        <w:top w:val="none" w:sz="0" w:space="0" w:color="auto"/>
        <w:left w:val="none" w:sz="0" w:space="0" w:color="auto"/>
        <w:bottom w:val="none" w:sz="0" w:space="0" w:color="auto"/>
        <w:right w:val="none" w:sz="0" w:space="0" w:color="auto"/>
      </w:divBdr>
    </w:div>
    <w:div w:id="1153641143">
      <w:bodyDiv w:val="1"/>
      <w:marLeft w:val="0"/>
      <w:marRight w:val="0"/>
      <w:marTop w:val="0"/>
      <w:marBottom w:val="0"/>
      <w:divBdr>
        <w:top w:val="none" w:sz="0" w:space="0" w:color="auto"/>
        <w:left w:val="none" w:sz="0" w:space="0" w:color="auto"/>
        <w:bottom w:val="none" w:sz="0" w:space="0" w:color="auto"/>
        <w:right w:val="none" w:sz="0" w:space="0" w:color="auto"/>
      </w:divBdr>
    </w:div>
    <w:div w:id="1159930787">
      <w:bodyDiv w:val="1"/>
      <w:marLeft w:val="0"/>
      <w:marRight w:val="0"/>
      <w:marTop w:val="0"/>
      <w:marBottom w:val="0"/>
      <w:divBdr>
        <w:top w:val="none" w:sz="0" w:space="0" w:color="auto"/>
        <w:left w:val="none" w:sz="0" w:space="0" w:color="auto"/>
        <w:bottom w:val="none" w:sz="0" w:space="0" w:color="auto"/>
        <w:right w:val="none" w:sz="0" w:space="0" w:color="auto"/>
      </w:divBdr>
    </w:div>
    <w:div w:id="1163008379">
      <w:bodyDiv w:val="1"/>
      <w:marLeft w:val="0"/>
      <w:marRight w:val="0"/>
      <w:marTop w:val="0"/>
      <w:marBottom w:val="0"/>
      <w:divBdr>
        <w:top w:val="none" w:sz="0" w:space="0" w:color="auto"/>
        <w:left w:val="none" w:sz="0" w:space="0" w:color="auto"/>
        <w:bottom w:val="none" w:sz="0" w:space="0" w:color="auto"/>
        <w:right w:val="none" w:sz="0" w:space="0" w:color="auto"/>
      </w:divBdr>
    </w:div>
    <w:div w:id="1166242896">
      <w:bodyDiv w:val="1"/>
      <w:marLeft w:val="0"/>
      <w:marRight w:val="0"/>
      <w:marTop w:val="0"/>
      <w:marBottom w:val="0"/>
      <w:divBdr>
        <w:top w:val="none" w:sz="0" w:space="0" w:color="auto"/>
        <w:left w:val="none" w:sz="0" w:space="0" w:color="auto"/>
        <w:bottom w:val="none" w:sz="0" w:space="0" w:color="auto"/>
        <w:right w:val="none" w:sz="0" w:space="0" w:color="auto"/>
      </w:divBdr>
    </w:div>
    <w:div w:id="1175144082">
      <w:bodyDiv w:val="1"/>
      <w:marLeft w:val="0"/>
      <w:marRight w:val="0"/>
      <w:marTop w:val="0"/>
      <w:marBottom w:val="0"/>
      <w:divBdr>
        <w:top w:val="none" w:sz="0" w:space="0" w:color="auto"/>
        <w:left w:val="none" w:sz="0" w:space="0" w:color="auto"/>
        <w:bottom w:val="none" w:sz="0" w:space="0" w:color="auto"/>
        <w:right w:val="none" w:sz="0" w:space="0" w:color="auto"/>
      </w:divBdr>
    </w:div>
    <w:div w:id="1180585280">
      <w:bodyDiv w:val="1"/>
      <w:marLeft w:val="0"/>
      <w:marRight w:val="0"/>
      <w:marTop w:val="0"/>
      <w:marBottom w:val="0"/>
      <w:divBdr>
        <w:top w:val="none" w:sz="0" w:space="0" w:color="auto"/>
        <w:left w:val="none" w:sz="0" w:space="0" w:color="auto"/>
        <w:bottom w:val="none" w:sz="0" w:space="0" w:color="auto"/>
        <w:right w:val="none" w:sz="0" w:space="0" w:color="auto"/>
      </w:divBdr>
    </w:div>
    <w:div w:id="1184899767">
      <w:bodyDiv w:val="1"/>
      <w:marLeft w:val="0"/>
      <w:marRight w:val="0"/>
      <w:marTop w:val="0"/>
      <w:marBottom w:val="0"/>
      <w:divBdr>
        <w:top w:val="none" w:sz="0" w:space="0" w:color="auto"/>
        <w:left w:val="none" w:sz="0" w:space="0" w:color="auto"/>
        <w:bottom w:val="none" w:sz="0" w:space="0" w:color="auto"/>
        <w:right w:val="none" w:sz="0" w:space="0" w:color="auto"/>
      </w:divBdr>
    </w:div>
    <w:div w:id="1196120642">
      <w:bodyDiv w:val="1"/>
      <w:marLeft w:val="0"/>
      <w:marRight w:val="0"/>
      <w:marTop w:val="0"/>
      <w:marBottom w:val="0"/>
      <w:divBdr>
        <w:top w:val="none" w:sz="0" w:space="0" w:color="auto"/>
        <w:left w:val="none" w:sz="0" w:space="0" w:color="auto"/>
        <w:bottom w:val="none" w:sz="0" w:space="0" w:color="auto"/>
        <w:right w:val="none" w:sz="0" w:space="0" w:color="auto"/>
      </w:divBdr>
    </w:div>
    <w:div w:id="1208831577">
      <w:bodyDiv w:val="1"/>
      <w:marLeft w:val="0"/>
      <w:marRight w:val="0"/>
      <w:marTop w:val="0"/>
      <w:marBottom w:val="0"/>
      <w:divBdr>
        <w:top w:val="none" w:sz="0" w:space="0" w:color="auto"/>
        <w:left w:val="none" w:sz="0" w:space="0" w:color="auto"/>
        <w:bottom w:val="none" w:sz="0" w:space="0" w:color="auto"/>
        <w:right w:val="none" w:sz="0" w:space="0" w:color="auto"/>
      </w:divBdr>
    </w:div>
    <w:div w:id="1221478500">
      <w:bodyDiv w:val="1"/>
      <w:marLeft w:val="0"/>
      <w:marRight w:val="0"/>
      <w:marTop w:val="0"/>
      <w:marBottom w:val="0"/>
      <w:divBdr>
        <w:top w:val="none" w:sz="0" w:space="0" w:color="auto"/>
        <w:left w:val="none" w:sz="0" w:space="0" w:color="auto"/>
        <w:bottom w:val="none" w:sz="0" w:space="0" w:color="auto"/>
        <w:right w:val="none" w:sz="0" w:space="0" w:color="auto"/>
      </w:divBdr>
    </w:div>
    <w:div w:id="1224675649">
      <w:bodyDiv w:val="1"/>
      <w:marLeft w:val="0"/>
      <w:marRight w:val="0"/>
      <w:marTop w:val="0"/>
      <w:marBottom w:val="0"/>
      <w:divBdr>
        <w:top w:val="none" w:sz="0" w:space="0" w:color="auto"/>
        <w:left w:val="none" w:sz="0" w:space="0" w:color="auto"/>
        <w:bottom w:val="none" w:sz="0" w:space="0" w:color="auto"/>
        <w:right w:val="none" w:sz="0" w:space="0" w:color="auto"/>
      </w:divBdr>
    </w:div>
    <w:div w:id="1225723687">
      <w:bodyDiv w:val="1"/>
      <w:marLeft w:val="0"/>
      <w:marRight w:val="0"/>
      <w:marTop w:val="0"/>
      <w:marBottom w:val="0"/>
      <w:divBdr>
        <w:top w:val="none" w:sz="0" w:space="0" w:color="auto"/>
        <w:left w:val="none" w:sz="0" w:space="0" w:color="auto"/>
        <w:bottom w:val="none" w:sz="0" w:space="0" w:color="auto"/>
        <w:right w:val="none" w:sz="0" w:space="0" w:color="auto"/>
      </w:divBdr>
    </w:div>
    <w:div w:id="1247037389">
      <w:bodyDiv w:val="1"/>
      <w:marLeft w:val="0"/>
      <w:marRight w:val="0"/>
      <w:marTop w:val="0"/>
      <w:marBottom w:val="0"/>
      <w:divBdr>
        <w:top w:val="none" w:sz="0" w:space="0" w:color="auto"/>
        <w:left w:val="none" w:sz="0" w:space="0" w:color="auto"/>
        <w:bottom w:val="none" w:sz="0" w:space="0" w:color="auto"/>
        <w:right w:val="none" w:sz="0" w:space="0" w:color="auto"/>
      </w:divBdr>
    </w:div>
    <w:div w:id="1308122794">
      <w:bodyDiv w:val="1"/>
      <w:marLeft w:val="0"/>
      <w:marRight w:val="0"/>
      <w:marTop w:val="0"/>
      <w:marBottom w:val="0"/>
      <w:divBdr>
        <w:top w:val="none" w:sz="0" w:space="0" w:color="auto"/>
        <w:left w:val="none" w:sz="0" w:space="0" w:color="auto"/>
        <w:bottom w:val="none" w:sz="0" w:space="0" w:color="auto"/>
        <w:right w:val="none" w:sz="0" w:space="0" w:color="auto"/>
      </w:divBdr>
    </w:div>
    <w:div w:id="1310406076">
      <w:bodyDiv w:val="1"/>
      <w:marLeft w:val="0"/>
      <w:marRight w:val="0"/>
      <w:marTop w:val="0"/>
      <w:marBottom w:val="0"/>
      <w:divBdr>
        <w:top w:val="none" w:sz="0" w:space="0" w:color="auto"/>
        <w:left w:val="none" w:sz="0" w:space="0" w:color="auto"/>
        <w:bottom w:val="none" w:sz="0" w:space="0" w:color="auto"/>
        <w:right w:val="none" w:sz="0" w:space="0" w:color="auto"/>
      </w:divBdr>
    </w:div>
    <w:div w:id="1310985994">
      <w:bodyDiv w:val="1"/>
      <w:marLeft w:val="0"/>
      <w:marRight w:val="0"/>
      <w:marTop w:val="0"/>
      <w:marBottom w:val="0"/>
      <w:divBdr>
        <w:top w:val="none" w:sz="0" w:space="0" w:color="auto"/>
        <w:left w:val="none" w:sz="0" w:space="0" w:color="auto"/>
        <w:bottom w:val="none" w:sz="0" w:space="0" w:color="auto"/>
        <w:right w:val="none" w:sz="0" w:space="0" w:color="auto"/>
      </w:divBdr>
    </w:div>
    <w:div w:id="1311012608">
      <w:bodyDiv w:val="1"/>
      <w:marLeft w:val="0"/>
      <w:marRight w:val="0"/>
      <w:marTop w:val="0"/>
      <w:marBottom w:val="0"/>
      <w:divBdr>
        <w:top w:val="none" w:sz="0" w:space="0" w:color="auto"/>
        <w:left w:val="none" w:sz="0" w:space="0" w:color="auto"/>
        <w:bottom w:val="none" w:sz="0" w:space="0" w:color="auto"/>
        <w:right w:val="none" w:sz="0" w:space="0" w:color="auto"/>
      </w:divBdr>
    </w:div>
    <w:div w:id="1317346133">
      <w:bodyDiv w:val="1"/>
      <w:marLeft w:val="0"/>
      <w:marRight w:val="0"/>
      <w:marTop w:val="0"/>
      <w:marBottom w:val="0"/>
      <w:divBdr>
        <w:top w:val="none" w:sz="0" w:space="0" w:color="auto"/>
        <w:left w:val="none" w:sz="0" w:space="0" w:color="auto"/>
        <w:bottom w:val="none" w:sz="0" w:space="0" w:color="auto"/>
        <w:right w:val="none" w:sz="0" w:space="0" w:color="auto"/>
      </w:divBdr>
    </w:div>
    <w:div w:id="1332175363">
      <w:bodyDiv w:val="1"/>
      <w:marLeft w:val="0"/>
      <w:marRight w:val="0"/>
      <w:marTop w:val="0"/>
      <w:marBottom w:val="0"/>
      <w:divBdr>
        <w:top w:val="none" w:sz="0" w:space="0" w:color="auto"/>
        <w:left w:val="none" w:sz="0" w:space="0" w:color="auto"/>
        <w:bottom w:val="none" w:sz="0" w:space="0" w:color="auto"/>
        <w:right w:val="none" w:sz="0" w:space="0" w:color="auto"/>
      </w:divBdr>
    </w:div>
    <w:div w:id="1341422555">
      <w:bodyDiv w:val="1"/>
      <w:marLeft w:val="0"/>
      <w:marRight w:val="0"/>
      <w:marTop w:val="0"/>
      <w:marBottom w:val="0"/>
      <w:divBdr>
        <w:top w:val="none" w:sz="0" w:space="0" w:color="auto"/>
        <w:left w:val="none" w:sz="0" w:space="0" w:color="auto"/>
        <w:bottom w:val="none" w:sz="0" w:space="0" w:color="auto"/>
        <w:right w:val="none" w:sz="0" w:space="0" w:color="auto"/>
      </w:divBdr>
    </w:div>
    <w:div w:id="1342048643">
      <w:bodyDiv w:val="1"/>
      <w:marLeft w:val="0"/>
      <w:marRight w:val="0"/>
      <w:marTop w:val="0"/>
      <w:marBottom w:val="0"/>
      <w:divBdr>
        <w:top w:val="none" w:sz="0" w:space="0" w:color="auto"/>
        <w:left w:val="none" w:sz="0" w:space="0" w:color="auto"/>
        <w:bottom w:val="none" w:sz="0" w:space="0" w:color="auto"/>
        <w:right w:val="none" w:sz="0" w:space="0" w:color="auto"/>
      </w:divBdr>
    </w:div>
    <w:div w:id="1342467998">
      <w:bodyDiv w:val="1"/>
      <w:marLeft w:val="0"/>
      <w:marRight w:val="0"/>
      <w:marTop w:val="0"/>
      <w:marBottom w:val="0"/>
      <w:divBdr>
        <w:top w:val="none" w:sz="0" w:space="0" w:color="auto"/>
        <w:left w:val="none" w:sz="0" w:space="0" w:color="auto"/>
        <w:bottom w:val="none" w:sz="0" w:space="0" w:color="auto"/>
        <w:right w:val="none" w:sz="0" w:space="0" w:color="auto"/>
      </w:divBdr>
    </w:div>
    <w:div w:id="1358506008">
      <w:bodyDiv w:val="1"/>
      <w:marLeft w:val="0"/>
      <w:marRight w:val="0"/>
      <w:marTop w:val="0"/>
      <w:marBottom w:val="0"/>
      <w:divBdr>
        <w:top w:val="none" w:sz="0" w:space="0" w:color="auto"/>
        <w:left w:val="none" w:sz="0" w:space="0" w:color="auto"/>
        <w:bottom w:val="none" w:sz="0" w:space="0" w:color="auto"/>
        <w:right w:val="none" w:sz="0" w:space="0" w:color="auto"/>
      </w:divBdr>
    </w:div>
    <w:div w:id="1370760846">
      <w:bodyDiv w:val="1"/>
      <w:marLeft w:val="0"/>
      <w:marRight w:val="0"/>
      <w:marTop w:val="0"/>
      <w:marBottom w:val="0"/>
      <w:divBdr>
        <w:top w:val="none" w:sz="0" w:space="0" w:color="auto"/>
        <w:left w:val="none" w:sz="0" w:space="0" w:color="auto"/>
        <w:bottom w:val="none" w:sz="0" w:space="0" w:color="auto"/>
        <w:right w:val="none" w:sz="0" w:space="0" w:color="auto"/>
      </w:divBdr>
    </w:div>
    <w:div w:id="1377772957">
      <w:bodyDiv w:val="1"/>
      <w:marLeft w:val="0"/>
      <w:marRight w:val="0"/>
      <w:marTop w:val="0"/>
      <w:marBottom w:val="0"/>
      <w:divBdr>
        <w:top w:val="none" w:sz="0" w:space="0" w:color="auto"/>
        <w:left w:val="none" w:sz="0" w:space="0" w:color="auto"/>
        <w:bottom w:val="none" w:sz="0" w:space="0" w:color="auto"/>
        <w:right w:val="none" w:sz="0" w:space="0" w:color="auto"/>
      </w:divBdr>
    </w:div>
    <w:div w:id="1381131599">
      <w:bodyDiv w:val="1"/>
      <w:marLeft w:val="0"/>
      <w:marRight w:val="0"/>
      <w:marTop w:val="0"/>
      <w:marBottom w:val="0"/>
      <w:divBdr>
        <w:top w:val="none" w:sz="0" w:space="0" w:color="auto"/>
        <w:left w:val="none" w:sz="0" w:space="0" w:color="auto"/>
        <w:bottom w:val="none" w:sz="0" w:space="0" w:color="auto"/>
        <w:right w:val="none" w:sz="0" w:space="0" w:color="auto"/>
      </w:divBdr>
    </w:div>
    <w:div w:id="1383289641">
      <w:bodyDiv w:val="1"/>
      <w:marLeft w:val="0"/>
      <w:marRight w:val="0"/>
      <w:marTop w:val="0"/>
      <w:marBottom w:val="0"/>
      <w:divBdr>
        <w:top w:val="none" w:sz="0" w:space="0" w:color="auto"/>
        <w:left w:val="none" w:sz="0" w:space="0" w:color="auto"/>
        <w:bottom w:val="none" w:sz="0" w:space="0" w:color="auto"/>
        <w:right w:val="none" w:sz="0" w:space="0" w:color="auto"/>
      </w:divBdr>
    </w:div>
    <w:div w:id="1384326528">
      <w:bodyDiv w:val="1"/>
      <w:marLeft w:val="0"/>
      <w:marRight w:val="0"/>
      <w:marTop w:val="0"/>
      <w:marBottom w:val="0"/>
      <w:divBdr>
        <w:top w:val="none" w:sz="0" w:space="0" w:color="auto"/>
        <w:left w:val="none" w:sz="0" w:space="0" w:color="auto"/>
        <w:bottom w:val="none" w:sz="0" w:space="0" w:color="auto"/>
        <w:right w:val="none" w:sz="0" w:space="0" w:color="auto"/>
      </w:divBdr>
    </w:div>
    <w:div w:id="1422289533">
      <w:bodyDiv w:val="1"/>
      <w:marLeft w:val="0"/>
      <w:marRight w:val="0"/>
      <w:marTop w:val="0"/>
      <w:marBottom w:val="0"/>
      <w:divBdr>
        <w:top w:val="none" w:sz="0" w:space="0" w:color="auto"/>
        <w:left w:val="none" w:sz="0" w:space="0" w:color="auto"/>
        <w:bottom w:val="none" w:sz="0" w:space="0" w:color="auto"/>
        <w:right w:val="none" w:sz="0" w:space="0" w:color="auto"/>
      </w:divBdr>
    </w:div>
    <w:div w:id="1423800513">
      <w:bodyDiv w:val="1"/>
      <w:marLeft w:val="0"/>
      <w:marRight w:val="0"/>
      <w:marTop w:val="0"/>
      <w:marBottom w:val="0"/>
      <w:divBdr>
        <w:top w:val="none" w:sz="0" w:space="0" w:color="auto"/>
        <w:left w:val="none" w:sz="0" w:space="0" w:color="auto"/>
        <w:bottom w:val="none" w:sz="0" w:space="0" w:color="auto"/>
        <w:right w:val="none" w:sz="0" w:space="0" w:color="auto"/>
      </w:divBdr>
    </w:div>
    <w:div w:id="1439376572">
      <w:bodyDiv w:val="1"/>
      <w:marLeft w:val="0"/>
      <w:marRight w:val="0"/>
      <w:marTop w:val="0"/>
      <w:marBottom w:val="0"/>
      <w:divBdr>
        <w:top w:val="none" w:sz="0" w:space="0" w:color="auto"/>
        <w:left w:val="none" w:sz="0" w:space="0" w:color="auto"/>
        <w:bottom w:val="none" w:sz="0" w:space="0" w:color="auto"/>
        <w:right w:val="none" w:sz="0" w:space="0" w:color="auto"/>
      </w:divBdr>
    </w:div>
    <w:div w:id="1443652929">
      <w:bodyDiv w:val="1"/>
      <w:marLeft w:val="0"/>
      <w:marRight w:val="0"/>
      <w:marTop w:val="0"/>
      <w:marBottom w:val="0"/>
      <w:divBdr>
        <w:top w:val="none" w:sz="0" w:space="0" w:color="auto"/>
        <w:left w:val="none" w:sz="0" w:space="0" w:color="auto"/>
        <w:bottom w:val="none" w:sz="0" w:space="0" w:color="auto"/>
        <w:right w:val="none" w:sz="0" w:space="0" w:color="auto"/>
      </w:divBdr>
    </w:div>
    <w:div w:id="1444879206">
      <w:bodyDiv w:val="1"/>
      <w:marLeft w:val="0"/>
      <w:marRight w:val="0"/>
      <w:marTop w:val="0"/>
      <w:marBottom w:val="0"/>
      <w:divBdr>
        <w:top w:val="none" w:sz="0" w:space="0" w:color="auto"/>
        <w:left w:val="none" w:sz="0" w:space="0" w:color="auto"/>
        <w:bottom w:val="none" w:sz="0" w:space="0" w:color="auto"/>
        <w:right w:val="none" w:sz="0" w:space="0" w:color="auto"/>
      </w:divBdr>
    </w:div>
    <w:div w:id="1459104017">
      <w:bodyDiv w:val="1"/>
      <w:marLeft w:val="0"/>
      <w:marRight w:val="0"/>
      <w:marTop w:val="0"/>
      <w:marBottom w:val="0"/>
      <w:divBdr>
        <w:top w:val="none" w:sz="0" w:space="0" w:color="auto"/>
        <w:left w:val="none" w:sz="0" w:space="0" w:color="auto"/>
        <w:bottom w:val="none" w:sz="0" w:space="0" w:color="auto"/>
        <w:right w:val="none" w:sz="0" w:space="0" w:color="auto"/>
      </w:divBdr>
    </w:div>
    <w:div w:id="1467746789">
      <w:bodyDiv w:val="1"/>
      <w:marLeft w:val="0"/>
      <w:marRight w:val="0"/>
      <w:marTop w:val="0"/>
      <w:marBottom w:val="0"/>
      <w:divBdr>
        <w:top w:val="none" w:sz="0" w:space="0" w:color="auto"/>
        <w:left w:val="none" w:sz="0" w:space="0" w:color="auto"/>
        <w:bottom w:val="none" w:sz="0" w:space="0" w:color="auto"/>
        <w:right w:val="none" w:sz="0" w:space="0" w:color="auto"/>
      </w:divBdr>
    </w:div>
    <w:div w:id="1486162747">
      <w:bodyDiv w:val="1"/>
      <w:marLeft w:val="0"/>
      <w:marRight w:val="0"/>
      <w:marTop w:val="0"/>
      <w:marBottom w:val="0"/>
      <w:divBdr>
        <w:top w:val="none" w:sz="0" w:space="0" w:color="auto"/>
        <w:left w:val="none" w:sz="0" w:space="0" w:color="auto"/>
        <w:bottom w:val="none" w:sz="0" w:space="0" w:color="auto"/>
        <w:right w:val="none" w:sz="0" w:space="0" w:color="auto"/>
      </w:divBdr>
    </w:div>
    <w:div w:id="1486316909">
      <w:bodyDiv w:val="1"/>
      <w:marLeft w:val="0"/>
      <w:marRight w:val="0"/>
      <w:marTop w:val="0"/>
      <w:marBottom w:val="0"/>
      <w:divBdr>
        <w:top w:val="none" w:sz="0" w:space="0" w:color="auto"/>
        <w:left w:val="none" w:sz="0" w:space="0" w:color="auto"/>
        <w:bottom w:val="none" w:sz="0" w:space="0" w:color="auto"/>
        <w:right w:val="none" w:sz="0" w:space="0" w:color="auto"/>
      </w:divBdr>
    </w:div>
    <w:div w:id="1486623476">
      <w:bodyDiv w:val="1"/>
      <w:marLeft w:val="0"/>
      <w:marRight w:val="0"/>
      <w:marTop w:val="0"/>
      <w:marBottom w:val="0"/>
      <w:divBdr>
        <w:top w:val="none" w:sz="0" w:space="0" w:color="auto"/>
        <w:left w:val="none" w:sz="0" w:space="0" w:color="auto"/>
        <w:bottom w:val="none" w:sz="0" w:space="0" w:color="auto"/>
        <w:right w:val="none" w:sz="0" w:space="0" w:color="auto"/>
      </w:divBdr>
    </w:div>
    <w:div w:id="1496073286">
      <w:bodyDiv w:val="1"/>
      <w:marLeft w:val="0"/>
      <w:marRight w:val="0"/>
      <w:marTop w:val="0"/>
      <w:marBottom w:val="0"/>
      <w:divBdr>
        <w:top w:val="none" w:sz="0" w:space="0" w:color="auto"/>
        <w:left w:val="none" w:sz="0" w:space="0" w:color="auto"/>
        <w:bottom w:val="none" w:sz="0" w:space="0" w:color="auto"/>
        <w:right w:val="none" w:sz="0" w:space="0" w:color="auto"/>
      </w:divBdr>
    </w:div>
    <w:div w:id="1497451414">
      <w:bodyDiv w:val="1"/>
      <w:marLeft w:val="0"/>
      <w:marRight w:val="0"/>
      <w:marTop w:val="0"/>
      <w:marBottom w:val="0"/>
      <w:divBdr>
        <w:top w:val="none" w:sz="0" w:space="0" w:color="auto"/>
        <w:left w:val="none" w:sz="0" w:space="0" w:color="auto"/>
        <w:bottom w:val="none" w:sz="0" w:space="0" w:color="auto"/>
        <w:right w:val="none" w:sz="0" w:space="0" w:color="auto"/>
      </w:divBdr>
    </w:div>
    <w:div w:id="1497501783">
      <w:bodyDiv w:val="1"/>
      <w:marLeft w:val="0"/>
      <w:marRight w:val="0"/>
      <w:marTop w:val="0"/>
      <w:marBottom w:val="0"/>
      <w:divBdr>
        <w:top w:val="none" w:sz="0" w:space="0" w:color="auto"/>
        <w:left w:val="none" w:sz="0" w:space="0" w:color="auto"/>
        <w:bottom w:val="none" w:sz="0" w:space="0" w:color="auto"/>
        <w:right w:val="none" w:sz="0" w:space="0" w:color="auto"/>
      </w:divBdr>
    </w:div>
    <w:div w:id="1504584512">
      <w:bodyDiv w:val="1"/>
      <w:marLeft w:val="0"/>
      <w:marRight w:val="0"/>
      <w:marTop w:val="0"/>
      <w:marBottom w:val="0"/>
      <w:divBdr>
        <w:top w:val="none" w:sz="0" w:space="0" w:color="auto"/>
        <w:left w:val="none" w:sz="0" w:space="0" w:color="auto"/>
        <w:bottom w:val="none" w:sz="0" w:space="0" w:color="auto"/>
        <w:right w:val="none" w:sz="0" w:space="0" w:color="auto"/>
      </w:divBdr>
    </w:div>
    <w:div w:id="1505393883">
      <w:bodyDiv w:val="1"/>
      <w:marLeft w:val="0"/>
      <w:marRight w:val="0"/>
      <w:marTop w:val="0"/>
      <w:marBottom w:val="0"/>
      <w:divBdr>
        <w:top w:val="none" w:sz="0" w:space="0" w:color="auto"/>
        <w:left w:val="none" w:sz="0" w:space="0" w:color="auto"/>
        <w:bottom w:val="none" w:sz="0" w:space="0" w:color="auto"/>
        <w:right w:val="none" w:sz="0" w:space="0" w:color="auto"/>
      </w:divBdr>
    </w:div>
    <w:div w:id="1512446653">
      <w:bodyDiv w:val="1"/>
      <w:marLeft w:val="0"/>
      <w:marRight w:val="0"/>
      <w:marTop w:val="0"/>
      <w:marBottom w:val="0"/>
      <w:divBdr>
        <w:top w:val="none" w:sz="0" w:space="0" w:color="auto"/>
        <w:left w:val="none" w:sz="0" w:space="0" w:color="auto"/>
        <w:bottom w:val="none" w:sz="0" w:space="0" w:color="auto"/>
        <w:right w:val="none" w:sz="0" w:space="0" w:color="auto"/>
      </w:divBdr>
    </w:div>
    <w:div w:id="1518541690">
      <w:bodyDiv w:val="1"/>
      <w:marLeft w:val="0"/>
      <w:marRight w:val="0"/>
      <w:marTop w:val="0"/>
      <w:marBottom w:val="0"/>
      <w:divBdr>
        <w:top w:val="none" w:sz="0" w:space="0" w:color="auto"/>
        <w:left w:val="none" w:sz="0" w:space="0" w:color="auto"/>
        <w:bottom w:val="none" w:sz="0" w:space="0" w:color="auto"/>
        <w:right w:val="none" w:sz="0" w:space="0" w:color="auto"/>
      </w:divBdr>
    </w:div>
    <w:div w:id="1521507004">
      <w:bodyDiv w:val="1"/>
      <w:marLeft w:val="0"/>
      <w:marRight w:val="0"/>
      <w:marTop w:val="0"/>
      <w:marBottom w:val="0"/>
      <w:divBdr>
        <w:top w:val="none" w:sz="0" w:space="0" w:color="auto"/>
        <w:left w:val="none" w:sz="0" w:space="0" w:color="auto"/>
        <w:bottom w:val="none" w:sz="0" w:space="0" w:color="auto"/>
        <w:right w:val="none" w:sz="0" w:space="0" w:color="auto"/>
      </w:divBdr>
    </w:div>
    <w:div w:id="1524173478">
      <w:bodyDiv w:val="1"/>
      <w:marLeft w:val="0"/>
      <w:marRight w:val="0"/>
      <w:marTop w:val="0"/>
      <w:marBottom w:val="0"/>
      <w:divBdr>
        <w:top w:val="none" w:sz="0" w:space="0" w:color="auto"/>
        <w:left w:val="none" w:sz="0" w:space="0" w:color="auto"/>
        <w:bottom w:val="none" w:sz="0" w:space="0" w:color="auto"/>
        <w:right w:val="none" w:sz="0" w:space="0" w:color="auto"/>
      </w:divBdr>
    </w:div>
    <w:div w:id="1526868929">
      <w:bodyDiv w:val="1"/>
      <w:marLeft w:val="0"/>
      <w:marRight w:val="0"/>
      <w:marTop w:val="0"/>
      <w:marBottom w:val="0"/>
      <w:divBdr>
        <w:top w:val="none" w:sz="0" w:space="0" w:color="auto"/>
        <w:left w:val="none" w:sz="0" w:space="0" w:color="auto"/>
        <w:bottom w:val="none" w:sz="0" w:space="0" w:color="auto"/>
        <w:right w:val="none" w:sz="0" w:space="0" w:color="auto"/>
      </w:divBdr>
    </w:div>
    <w:div w:id="1530726468">
      <w:bodyDiv w:val="1"/>
      <w:marLeft w:val="0"/>
      <w:marRight w:val="0"/>
      <w:marTop w:val="0"/>
      <w:marBottom w:val="0"/>
      <w:divBdr>
        <w:top w:val="none" w:sz="0" w:space="0" w:color="auto"/>
        <w:left w:val="none" w:sz="0" w:space="0" w:color="auto"/>
        <w:bottom w:val="none" w:sz="0" w:space="0" w:color="auto"/>
        <w:right w:val="none" w:sz="0" w:space="0" w:color="auto"/>
      </w:divBdr>
    </w:div>
    <w:div w:id="1532260116">
      <w:bodyDiv w:val="1"/>
      <w:marLeft w:val="0"/>
      <w:marRight w:val="0"/>
      <w:marTop w:val="0"/>
      <w:marBottom w:val="0"/>
      <w:divBdr>
        <w:top w:val="none" w:sz="0" w:space="0" w:color="auto"/>
        <w:left w:val="none" w:sz="0" w:space="0" w:color="auto"/>
        <w:bottom w:val="none" w:sz="0" w:space="0" w:color="auto"/>
        <w:right w:val="none" w:sz="0" w:space="0" w:color="auto"/>
      </w:divBdr>
    </w:div>
    <w:div w:id="1532836404">
      <w:bodyDiv w:val="1"/>
      <w:marLeft w:val="0"/>
      <w:marRight w:val="0"/>
      <w:marTop w:val="0"/>
      <w:marBottom w:val="0"/>
      <w:divBdr>
        <w:top w:val="none" w:sz="0" w:space="0" w:color="auto"/>
        <w:left w:val="none" w:sz="0" w:space="0" w:color="auto"/>
        <w:bottom w:val="none" w:sz="0" w:space="0" w:color="auto"/>
        <w:right w:val="none" w:sz="0" w:space="0" w:color="auto"/>
      </w:divBdr>
    </w:div>
    <w:div w:id="1575775500">
      <w:bodyDiv w:val="1"/>
      <w:marLeft w:val="0"/>
      <w:marRight w:val="0"/>
      <w:marTop w:val="0"/>
      <w:marBottom w:val="0"/>
      <w:divBdr>
        <w:top w:val="none" w:sz="0" w:space="0" w:color="auto"/>
        <w:left w:val="none" w:sz="0" w:space="0" w:color="auto"/>
        <w:bottom w:val="none" w:sz="0" w:space="0" w:color="auto"/>
        <w:right w:val="none" w:sz="0" w:space="0" w:color="auto"/>
      </w:divBdr>
    </w:div>
    <w:div w:id="1596593782">
      <w:bodyDiv w:val="1"/>
      <w:marLeft w:val="0"/>
      <w:marRight w:val="0"/>
      <w:marTop w:val="0"/>
      <w:marBottom w:val="0"/>
      <w:divBdr>
        <w:top w:val="none" w:sz="0" w:space="0" w:color="auto"/>
        <w:left w:val="none" w:sz="0" w:space="0" w:color="auto"/>
        <w:bottom w:val="none" w:sz="0" w:space="0" w:color="auto"/>
        <w:right w:val="none" w:sz="0" w:space="0" w:color="auto"/>
      </w:divBdr>
    </w:div>
    <w:div w:id="1612128919">
      <w:bodyDiv w:val="1"/>
      <w:marLeft w:val="0"/>
      <w:marRight w:val="0"/>
      <w:marTop w:val="0"/>
      <w:marBottom w:val="0"/>
      <w:divBdr>
        <w:top w:val="none" w:sz="0" w:space="0" w:color="auto"/>
        <w:left w:val="none" w:sz="0" w:space="0" w:color="auto"/>
        <w:bottom w:val="none" w:sz="0" w:space="0" w:color="auto"/>
        <w:right w:val="none" w:sz="0" w:space="0" w:color="auto"/>
      </w:divBdr>
    </w:div>
    <w:div w:id="1617566548">
      <w:bodyDiv w:val="1"/>
      <w:marLeft w:val="0"/>
      <w:marRight w:val="0"/>
      <w:marTop w:val="0"/>
      <w:marBottom w:val="0"/>
      <w:divBdr>
        <w:top w:val="none" w:sz="0" w:space="0" w:color="auto"/>
        <w:left w:val="none" w:sz="0" w:space="0" w:color="auto"/>
        <w:bottom w:val="none" w:sz="0" w:space="0" w:color="auto"/>
        <w:right w:val="none" w:sz="0" w:space="0" w:color="auto"/>
      </w:divBdr>
    </w:div>
    <w:div w:id="1623151106">
      <w:bodyDiv w:val="1"/>
      <w:marLeft w:val="0"/>
      <w:marRight w:val="0"/>
      <w:marTop w:val="0"/>
      <w:marBottom w:val="0"/>
      <w:divBdr>
        <w:top w:val="none" w:sz="0" w:space="0" w:color="auto"/>
        <w:left w:val="none" w:sz="0" w:space="0" w:color="auto"/>
        <w:bottom w:val="none" w:sz="0" w:space="0" w:color="auto"/>
        <w:right w:val="none" w:sz="0" w:space="0" w:color="auto"/>
      </w:divBdr>
    </w:div>
    <w:div w:id="1624654828">
      <w:bodyDiv w:val="1"/>
      <w:marLeft w:val="0"/>
      <w:marRight w:val="0"/>
      <w:marTop w:val="0"/>
      <w:marBottom w:val="0"/>
      <w:divBdr>
        <w:top w:val="none" w:sz="0" w:space="0" w:color="auto"/>
        <w:left w:val="none" w:sz="0" w:space="0" w:color="auto"/>
        <w:bottom w:val="none" w:sz="0" w:space="0" w:color="auto"/>
        <w:right w:val="none" w:sz="0" w:space="0" w:color="auto"/>
      </w:divBdr>
    </w:div>
    <w:div w:id="1624997532">
      <w:bodyDiv w:val="1"/>
      <w:marLeft w:val="0"/>
      <w:marRight w:val="0"/>
      <w:marTop w:val="0"/>
      <w:marBottom w:val="0"/>
      <w:divBdr>
        <w:top w:val="none" w:sz="0" w:space="0" w:color="auto"/>
        <w:left w:val="none" w:sz="0" w:space="0" w:color="auto"/>
        <w:bottom w:val="none" w:sz="0" w:space="0" w:color="auto"/>
        <w:right w:val="none" w:sz="0" w:space="0" w:color="auto"/>
      </w:divBdr>
    </w:div>
    <w:div w:id="1625651851">
      <w:bodyDiv w:val="1"/>
      <w:marLeft w:val="0"/>
      <w:marRight w:val="0"/>
      <w:marTop w:val="0"/>
      <w:marBottom w:val="0"/>
      <w:divBdr>
        <w:top w:val="none" w:sz="0" w:space="0" w:color="auto"/>
        <w:left w:val="none" w:sz="0" w:space="0" w:color="auto"/>
        <w:bottom w:val="none" w:sz="0" w:space="0" w:color="auto"/>
        <w:right w:val="none" w:sz="0" w:space="0" w:color="auto"/>
      </w:divBdr>
    </w:div>
    <w:div w:id="1627470957">
      <w:bodyDiv w:val="1"/>
      <w:marLeft w:val="0"/>
      <w:marRight w:val="0"/>
      <w:marTop w:val="0"/>
      <w:marBottom w:val="0"/>
      <w:divBdr>
        <w:top w:val="none" w:sz="0" w:space="0" w:color="auto"/>
        <w:left w:val="none" w:sz="0" w:space="0" w:color="auto"/>
        <w:bottom w:val="none" w:sz="0" w:space="0" w:color="auto"/>
        <w:right w:val="none" w:sz="0" w:space="0" w:color="auto"/>
      </w:divBdr>
    </w:div>
    <w:div w:id="1639144508">
      <w:bodyDiv w:val="1"/>
      <w:marLeft w:val="0"/>
      <w:marRight w:val="0"/>
      <w:marTop w:val="0"/>
      <w:marBottom w:val="0"/>
      <w:divBdr>
        <w:top w:val="none" w:sz="0" w:space="0" w:color="auto"/>
        <w:left w:val="none" w:sz="0" w:space="0" w:color="auto"/>
        <w:bottom w:val="none" w:sz="0" w:space="0" w:color="auto"/>
        <w:right w:val="none" w:sz="0" w:space="0" w:color="auto"/>
      </w:divBdr>
    </w:div>
    <w:div w:id="1649935181">
      <w:bodyDiv w:val="1"/>
      <w:marLeft w:val="0"/>
      <w:marRight w:val="0"/>
      <w:marTop w:val="0"/>
      <w:marBottom w:val="0"/>
      <w:divBdr>
        <w:top w:val="none" w:sz="0" w:space="0" w:color="auto"/>
        <w:left w:val="none" w:sz="0" w:space="0" w:color="auto"/>
        <w:bottom w:val="none" w:sz="0" w:space="0" w:color="auto"/>
        <w:right w:val="none" w:sz="0" w:space="0" w:color="auto"/>
      </w:divBdr>
    </w:div>
    <w:div w:id="1690638088">
      <w:bodyDiv w:val="1"/>
      <w:marLeft w:val="0"/>
      <w:marRight w:val="0"/>
      <w:marTop w:val="0"/>
      <w:marBottom w:val="0"/>
      <w:divBdr>
        <w:top w:val="none" w:sz="0" w:space="0" w:color="auto"/>
        <w:left w:val="none" w:sz="0" w:space="0" w:color="auto"/>
        <w:bottom w:val="none" w:sz="0" w:space="0" w:color="auto"/>
        <w:right w:val="none" w:sz="0" w:space="0" w:color="auto"/>
      </w:divBdr>
    </w:div>
    <w:div w:id="1693460182">
      <w:bodyDiv w:val="1"/>
      <w:marLeft w:val="0"/>
      <w:marRight w:val="0"/>
      <w:marTop w:val="0"/>
      <w:marBottom w:val="0"/>
      <w:divBdr>
        <w:top w:val="none" w:sz="0" w:space="0" w:color="auto"/>
        <w:left w:val="none" w:sz="0" w:space="0" w:color="auto"/>
        <w:bottom w:val="none" w:sz="0" w:space="0" w:color="auto"/>
        <w:right w:val="none" w:sz="0" w:space="0" w:color="auto"/>
      </w:divBdr>
    </w:div>
    <w:div w:id="1699503977">
      <w:bodyDiv w:val="1"/>
      <w:marLeft w:val="0"/>
      <w:marRight w:val="0"/>
      <w:marTop w:val="0"/>
      <w:marBottom w:val="0"/>
      <w:divBdr>
        <w:top w:val="none" w:sz="0" w:space="0" w:color="auto"/>
        <w:left w:val="none" w:sz="0" w:space="0" w:color="auto"/>
        <w:bottom w:val="none" w:sz="0" w:space="0" w:color="auto"/>
        <w:right w:val="none" w:sz="0" w:space="0" w:color="auto"/>
      </w:divBdr>
    </w:div>
    <w:div w:id="1705255113">
      <w:bodyDiv w:val="1"/>
      <w:marLeft w:val="0"/>
      <w:marRight w:val="0"/>
      <w:marTop w:val="0"/>
      <w:marBottom w:val="0"/>
      <w:divBdr>
        <w:top w:val="none" w:sz="0" w:space="0" w:color="auto"/>
        <w:left w:val="none" w:sz="0" w:space="0" w:color="auto"/>
        <w:bottom w:val="none" w:sz="0" w:space="0" w:color="auto"/>
        <w:right w:val="none" w:sz="0" w:space="0" w:color="auto"/>
      </w:divBdr>
    </w:div>
    <w:div w:id="1710764393">
      <w:bodyDiv w:val="1"/>
      <w:marLeft w:val="0"/>
      <w:marRight w:val="0"/>
      <w:marTop w:val="0"/>
      <w:marBottom w:val="0"/>
      <w:divBdr>
        <w:top w:val="none" w:sz="0" w:space="0" w:color="auto"/>
        <w:left w:val="none" w:sz="0" w:space="0" w:color="auto"/>
        <w:bottom w:val="none" w:sz="0" w:space="0" w:color="auto"/>
        <w:right w:val="none" w:sz="0" w:space="0" w:color="auto"/>
      </w:divBdr>
    </w:div>
    <w:div w:id="1740666555">
      <w:bodyDiv w:val="1"/>
      <w:marLeft w:val="0"/>
      <w:marRight w:val="0"/>
      <w:marTop w:val="0"/>
      <w:marBottom w:val="0"/>
      <w:divBdr>
        <w:top w:val="none" w:sz="0" w:space="0" w:color="auto"/>
        <w:left w:val="none" w:sz="0" w:space="0" w:color="auto"/>
        <w:bottom w:val="none" w:sz="0" w:space="0" w:color="auto"/>
        <w:right w:val="none" w:sz="0" w:space="0" w:color="auto"/>
      </w:divBdr>
    </w:div>
    <w:div w:id="1741750432">
      <w:bodyDiv w:val="1"/>
      <w:marLeft w:val="0"/>
      <w:marRight w:val="0"/>
      <w:marTop w:val="0"/>
      <w:marBottom w:val="0"/>
      <w:divBdr>
        <w:top w:val="none" w:sz="0" w:space="0" w:color="auto"/>
        <w:left w:val="none" w:sz="0" w:space="0" w:color="auto"/>
        <w:bottom w:val="none" w:sz="0" w:space="0" w:color="auto"/>
        <w:right w:val="none" w:sz="0" w:space="0" w:color="auto"/>
      </w:divBdr>
    </w:div>
    <w:div w:id="1742488017">
      <w:bodyDiv w:val="1"/>
      <w:marLeft w:val="0"/>
      <w:marRight w:val="0"/>
      <w:marTop w:val="0"/>
      <w:marBottom w:val="0"/>
      <w:divBdr>
        <w:top w:val="none" w:sz="0" w:space="0" w:color="auto"/>
        <w:left w:val="none" w:sz="0" w:space="0" w:color="auto"/>
        <w:bottom w:val="none" w:sz="0" w:space="0" w:color="auto"/>
        <w:right w:val="none" w:sz="0" w:space="0" w:color="auto"/>
      </w:divBdr>
    </w:div>
    <w:div w:id="1745224400">
      <w:bodyDiv w:val="1"/>
      <w:marLeft w:val="0"/>
      <w:marRight w:val="0"/>
      <w:marTop w:val="0"/>
      <w:marBottom w:val="0"/>
      <w:divBdr>
        <w:top w:val="none" w:sz="0" w:space="0" w:color="auto"/>
        <w:left w:val="none" w:sz="0" w:space="0" w:color="auto"/>
        <w:bottom w:val="none" w:sz="0" w:space="0" w:color="auto"/>
        <w:right w:val="none" w:sz="0" w:space="0" w:color="auto"/>
      </w:divBdr>
    </w:div>
    <w:div w:id="1746682269">
      <w:bodyDiv w:val="1"/>
      <w:marLeft w:val="0"/>
      <w:marRight w:val="0"/>
      <w:marTop w:val="0"/>
      <w:marBottom w:val="0"/>
      <w:divBdr>
        <w:top w:val="none" w:sz="0" w:space="0" w:color="auto"/>
        <w:left w:val="none" w:sz="0" w:space="0" w:color="auto"/>
        <w:bottom w:val="none" w:sz="0" w:space="0" w:color="auto"/>
        <w:right w:val="none" w:sz="0" w:space="0" w:color="auto"/>
      </w:divBdr>
    </w:div>
    <w:div w:id="1747996336">
      <w:bodyDiv w:val="1"/>
      <w:marLeft w:val="0"/>
      <w:marRight w:val="0"/>
      <w:marTop w:val="0"/>
      <w:marBottom w:val="0"/>
      <w:divBdr>
        <w:top w:val="none" w:sz="0" w:space="0" w:color="auto"/>
        <w:left w:val="none" w:sz="0" w:space="0" w:color="auto"/>
        <w:bottom w:val="none" w:sz="0" w:space="0" w:color="auto"/>
        <w:right w:val="none" w:sz="0" w:space="0" w:color="auto"/>
      </w:divBdr>
    </w:div>
    <w:div w:id="1753241109">
      <w:bodyDiv w:val="1"/>
      <w:marLeft w:val="0"/>
      <w:marRight w:val="0"/>
      <w:marTop w:val="0"/>
      <w:marBottom w:val="0"/>
      <w:divBdr>
        <w:top w:val="none" w:sz="0" w:space="0" w:color="auto"/>
        <w:left w:val="none" w:sz="0" w:space="0" w:color="auto"/>
        <w:bottom w:val="none" w:sz="0" w:space="0" w:color="auto"/>
        <w:right w:val="none" w:sz="0" w:space="0" w:color="auto"/>
      </w:divBdr>
    </w:div>
    <w:div w:id="1756046469">
      <w:bodyDiv w:val="1"/>
      <w:marLeft w:val="0"/>
      <w:marRight w:val="0"/>
      <w:marTop w:val="0"/>
      <w:marBottom w:val="0"/>
      <w:divBdr>
        <w:top w:val="none" w:sz="0" w:space="0" w:color="auto"/>
        <w:left w:val="none" w:sz="0" w:space="0" w:color="auto"/>
        <w:bottom w:val="none" w:sz="0" w:space="0" w:color="auto"/>
        <w:right w:val="none" w:sz="0" w:space="0" w:color="auto"/>
      </w:divBdr>
    </w:div>
    <w:div w:id="1758594430">
      <w:bodyDiv w:val="1"/>
      <w:marLeft w:val="0"/>
      <w:marRight w:val="0"/>
      <w:marTop w:val="0"/>
      <w:marBottom w:val="0"/>
      <w:divBdr>
        <w:top w:val="none" w:sz="0" w:space="0" w:color="auto"/>
        <w:left w:val="none" w:sz="0" w:space="0" w:color="auto"/>
        <w:bottom w:val="none" w:sz="0" w:space="0" w:color="auto"/>
        <w:right w:val="none" w:sz="0" w:space="0" w:color="auto"/>
      </w:divBdr>
    </w:div>
    <w:div w:id="1769039654">
      <w:bodyDiv w:val="1"/>
      <w:marLeft w:val="0"/>
      <w:marRight w:val="0"/>
      <w:marTop w:val="0"/>
      <w:marBottom w:val="0"/>
      <w:divBdr>
        <w:top w:val="none" w:sz="0" w:space="0" w:color="auto"/>
        <w:left w:val="none" w:sz="0" w:space="0" w:color="auto"/>
        <w:bottom w:val="none" w:sz="0" w:space="0" w:color="auto"/>
        <w:right w:val="none" w:sz="0" w:space="0" w:color="auto"/>
      </w:divBdr>
    </w:div>
    <w:div w:id="1770076769">
      <w:bodyDiv w:val="1"/>
      <w:marLeft w:val="0"/>
      <w:marRight w:val="0"/>
      <w:marTop w:val="0"/>
      <w:marBottom w:val="0"/>
      <w:divBdr>
        <w:top w:val="none" w:sz="0" w:space="0" w:color="auto"/>
        <w:left w:val="none" w:sz="0" w:space="0" w:color="auto"/>
        <w:bottom w:val="none" w:sz="0" w:space="0" w:color="auto"/>
        <w:right w:val="none" w:sz="0" w:space="0" w:color="auto"/>
      </w:divBdr>
    </w:div>
    <w:div w:id="1777408758">
      <w:bodyDiv w:val="1"/>
      <w:marLeft w:val="0"/>
      <w:marRight w:val="0"/>
      <w:marTop w:val="0"/>
      <w:marBottom w:val="0"/>
      <w:divBdr>
        <w:top w:val="none" w:sz="0" w:space="0" w:color="auto"/>
        <w:left w:val="none" w:sz="0" w:space="0" w:color="auto"/>
        <w:bottom w:val="none" w:sz="0" w:space="0" w:color="auto"/>
        <w:right w:val="none" w:sz="0" w:space="0" w:color="auto"/>
      </w:divBdr>
    </w:div>
    <w:div w:id="1782411997">
      <w:bodyDiv w:val="1"/>
      <w:marLeft w:val="0"/>
      <w:marRight w:val="0"/>
      <w:marTop w:val="0"/>
      <w:marBottom w:val="0"/>
      <w:divBdr>
        <w:top w:val="none" w:sz="0" w:space="0" w:color="auto"/>
        <w:left w:val="none" w:sz="0" w:space="0" w:color="auto"/>
        <w:bottom w:val="none" w:sz="0" w:space="0" w:color="auto"/>
        <w:right w:val="none" w:sz="0" w:space="0" w:color="auto"/>
      </w:divBdr>
    </w:div>
    <w:div w:id="1798721956">
      <w:bodyDiv w:val="1"/>
      <w:marLeft w:val="0"/>
      <w:marRight w:val="0"/>
      <w:marTop w:val="0"/>
      <w:marBottom w:val="0"/>
      <w:divBdr>
        <w:top w:val="none" w:sz="0" w:space="0" w:color="auto"/>
        <w:left w:val="none" w:sz="0" w:space="0" w:color="auto"/>
        <w:bottom w:val="none" w:sz="0" w:space="0" w:color="auto"/>
        <w:right w:val="none" w:sz="0" w:space="0" w:color="auto"/>
      </w:divBdr>
    </w:div>
    <w:div w:id="1798840953">
      <w:bodyDiv w:val="1"/>
      <w:marLeft w:val="0"/>
      <w:marRight w:val="0"/>
      <w:marTop w:val="0"/>
      <w:marBottom w:val="0"/>
      <w:divBdr>
        <w:top w:val="none" w:sz="0" w:space="0" w:color="auto"/>
        <w:left w:val="none" w:sz="0" w:space="0" w:color="auto"/>
        <w:bottom w:val="none" w:sz="0" w:space="0" w:color="auto"/>
        <w:right w:val="none" w:sz="0" w:space="0" w:color="auto"/>
      </w:divBdr>
    </w:div>
    <w:div w:id="1809588082">
      <w:bodyDiv w:val="1"/>
      <w:marLeft w:val="0"/>
      <w:marRight w:val="0"/>
      <w:marTop w:val="0"/>
      <w:marBottom w:val="0"/>
      <w:divBdr>
        <w:top w:val="none" w:sz="0" w:space="0" w:color="auto"/>
        <w:left w:val="none" w:sz="0" w:space="0" w:color="auto"/>
        <w:bottom w:val="none" w:sz="0" w:space="0" w:color="auto"/>
        <w:right w:val="none" w:sz="0" w:space="0" w:color="auto"/>
      </w:divBdr>
    </w:div>
    <w:div w:id="1819882469">
      <w:bodyDiv w:val="1"/>
      <w:marLeft w:val="0"/>
      <w:marRight w:val="0"/>
      <w:marTop w:val="0"/>
      <w:marBottom w:val="0"/>
      <w:divBdr>
        <w:top w:val="none" w:sz="0" w:space="0" w:color="auto"/>
        <w:left w:val="none" w:sz="0" w:space="0" w:color="auto"/>
        <w:bottom w:val="none" w:sz="0" w:space="0" w:color="auto"/>
        <w:right w:val="none" w:sz="0" w:space="0" w:color="auto"/>
      </w:divBdr>
    </w:div>
    <w:div w:id="1820147950">
      <w:bodyDiv w:val="1"/>
      <w:marLeft w:val="0"/>
      <w:marRight w:val="0"/>
      <w:marTop w:val="0"/>
      <w:marBottom w:val="0"/>
      <w:divBdr>
        <w:top w:val="none" w:sz="0" w:space="0" w:color="auto"/>
        <w:left w:val="none" w:sz="0" w:space="0" w:color="auto"/>
        <w:bottom w:val="none" w:sz="0" w:space="0" w:color="auto"/>
        <w:right w:val="none" w:sz="0" w:space="0" w:color="auto"/>
      </w:divBdr>
    </w:div>
    <w:div w:id="1832670049">
      <w:bodyDiv w:val="1"/>
      <w:marLeft w:val="0"/>
      <w:marRight w:val="0"/>
      <w:marTop w:val="0"/>
      <w:marBottom w:val="0"/>
      <w:divBdr>
        <w:top w:val="none" w:sz="0" w:space="0" w:color="auto"/>
        <w:left w:val="none" w:sz="0" w:space="0" w:color="auto"/>
        <w:bottom w:val="none" w:sz="0" w:space="0" w:color="auto"/>
        <w:right w:val="none" w:sz="0" w:space="0" w:color="auto"/>
      </w:divBdr>
    </w:div>
    <w:div w:id="1836990639">
      <w:bodyDiv w:val="1"/>
      <w:marLeft w:val="0"/>
      <w:marRight w:val="0"/>
      <w:marTop w:val="0"/>
      <w:marBottom w:val="0"/>
      <w:divBdr>
        <w:top w:val="none" w:sz="0" w:space="0" w:color="auto"/>
        <w:left w:val="none" w:sz="0" w:space="0" w:color="auto"/>
        <w:bottom w:val="none" w:sz="0" w:space="0" w:color="auto"/>
        <w:right w:val="none" w:sz="0" w:space="0" w:color="auto"/>
      </w:divBdr>
    </w:div>
    <w:div w:id="1837455829">
      <w:bodyDiv w:val="1"/>
      <w:marLeft w:val="0"/>
      <w:marRight w:val="0"/>
      <w:marTop w:val="0"/>
      <w:marBottom w:val="0"/>
      <w:divBdr>
        <w:top w:val="none" w:sz="0" w:space="0" w:color="auto"/>
        <w:left w:val="none" w:sz="0" w:space="0" w:color="auto"/>
        <w:bottom w:val="none" w:sz="0" w:space="0" w:color="auto"/>
        <w:right w:val="none" w:sz="0" w:space="0" w:color="auto"/>
      </w:divBdr>
    </w:div>
    <w:div w:id="1840342828">
      <w:bodyDiv w:val="1"/>
      <w:marLeft w:val="0"/>
      <w:marRight w:val="0"/>
      <w:marTop w:val="0"/>
      <w:marBottom w:val="0"/>
      <w:divBdr>
        <w:top w:val="none" w:sz="0" w:space="0" w:color="auto"/>
        <w:left w:val="none" w:sz="0" w:space="0" w:color="auto"/>
        <w:bottom w:val="none" w:sz="0" w:space="0" w:color="auto"/>
        <w:right w:val="none" w:sz="0" w:space="0" w:color="auto"/>
      </w:divBdr>
    </w:div>
    <w:div w:id="1851025142">
      <w:bodyDiv w:val="1"/>
      <w:marLeft w:val="0"/>
      <w:marRight w:val="0"/>
      <w:marTop w:val="0"/>
      <w:marBottom w:val="0"/>
      <w:divBdr>
        <w:top w:val="none" w:sz="0" w:space="0" w:color="auto"/>
        <w:left w:val="none" w:sz="0" w:space="0" w:color="auto"/>
        <w:bottom w:val="none" w:sz="0" w:space="0" w:color="auto"/>
        <w:right w:val="none" w:sz="0" w:space="0" w:color="auto"/>
      </w:divBdr>
    </w:div>
    <w:div w:id="1853762711">
      <w:bodyDiv w:val="1"/>
      <w:marLeft w:val="0"/>
      <w:marRight w:val="0"/>
      <w:marTop w:val="0"/>
      <w:marBottom w:val="0"/>
      <w:divBdr>
        <w:top w:val="none" w:sz="0" w:space="0" w:color="auto"/>
        <w:left w:val="none" w:sz="0" w:space="0" w:color="auto"/>
        <w:bottom w:val="none" w:sz="0" w:space="0" w:color="auto"/>
        <w:right w:val="none" w:sz="0" w:space="0" w:color="auto"/>
      </w:divBdr>
    </w:div>
    <w:div w:id="1861357154">
      <w:bodyDiv w:val="1"/>
      <w:marLeft w:val="0"/>
      <w:marRight w:val="0"/>
      <w:marTop w:val="0"/>
      <w:marBottom w:val="0"/>
      <w:divBdr>
        <w:top w:val="none" w:sz="0" w:space="0" w:color="auto"/>
        <w:left w:val="none" w:sz="0" w:space="0" w:color="auto"/>
        <w:bottom w:val="none" w:sz="0" w:space="0" w:color="auto"/>
        <w:right w:val="none" w:sz="0" w:space="0" w:color="auto"/>
      </w:divBdr>
    </w:div>
    <w:div w:id="1868058576">
      <w:bodyDiv w:val="1"/>
      <w:marLeft w:val="0"/>
      <w:marRight w:val="0"/>
      <w:marTop w:val="0"/>
      <w:marBottom w:val="0"/>
      <w:divBdr>
        <w:top w:val="none" w:sz="0" w:space="0" w:color="auto"/>
        <w:left w:val="none" w:sz="0" w:space="0" w:color="auto"/>
        <w:bottom w:val="none" w:sz="0" w:space="0" w:color="auto"/>
        <w:right w:val="none" w:sz="0" w:space="0" w:color="auto"/>
      </w:divBdr>
    </w:div>
    <w:div w:id="1871068014">
      <w:bodyDiv w:val="1"/>
      <w:marLeft w:val="0"/>
      <w:marRight w:val="0"/>
      <w:marTop w:val="0"/>
      <w:marBottom w:val="0"/>
      <w:divBdr>
        <w:top w:val="none" w:sz="0" w:space="0" w:color="auto"/>
        <w:left w:val="none" w:sz="0" w:space="0" w:color="auto"/>
        <w:bottom w:val="none" w:sz="0" w:space="0" w:color="auto"/>
        <w:right w:val="none" w:sz="0" w:space="0" w:color="auto"/>
      </w:divBdr>
    </w:div>
    <w:div w:id="1875337961">
      <w:bodyDiv w:val="1"/>
      <w:marLeft w:val="0"/>
      <w:marRight w:val="0"/>
      <w:marTop w:val="0"/>
      <w:marBottom w:val="0"/>
      <w:divBdr>
        <w:top w:val="none" w:sz="0" w:space="0" w:color="auto"/>
        <w:left w:val="none" w:sz="0" w:space="0" w:color="auto"/>
        <w:bottom w:val="none" w:sz="0" w:space="0" w:color="auto"/>
        <w:right w:val="none" w:sz="0" w:space="0" w:color="auto"/>
      </w:divBdr>
    </w:div>
    <w:div w:id="1882548833">
      <w:bodyDiv w:val="1"/>
      <w:marLeft w:val="0"/>
      <w:marRight w:val="0"/>
      <w:marTop w:val="0"/>
      <w:marBottom w:val="0"/>
      <w:divBdr>
        <w:top w:val="none" w:sz="0" w:space="0" w:color="auto"/>
        <w:left w:val="none" w:sz="0" w:space="0" w:color="auto"/>
        <w:bottom w:val="none" w:sz="0" w:space="0" w:color="auto"/>
        <w:right w:val="none" w:sz="0" w:space="0" w:color="auto"/>
      </w:divBdr>
    </w:div>
    <w:div w:id="1884558942">
      <w:bodyDiv w:val="1"/>
      <w:marLeft w:val="0"/>
      <w:marRight w:val="0"/>
      <w:marTop w:val="0"/>
      <w:marBottom w:val="0"/>
      <w:divBdr>
        <w:top w:val="none" w:sz="0" w:space="0" w:color="auto"/>
        <w:left w:val="none" w:sz="0" w:space="0" w:color="auto"/>
        <w:bottom w:val="none" w:sz="0" w:space="0" w:color="auto"/>
        <w:right w:val="none" w:sz="0" w:space="0" w:color="auto"/>
      </w:divBdr>
    </w:div>
    <w:div w:id="1884907857">
      <w:bodyDiv w:val="1"/>
      <w:marLeft w:val="0"/>
      <w:marRight w:val="0"/>
      <w:marTop w:val="0"/>
      <w:marBottom w:val="0"/>
      <w:divBdr>
        <w:top w:val="none" w:sz="0" w:space="0" w:color="auto"/>
        <w:left w:val="none" w:sz="0" w:space="0" w:color="auto"/>
        <w:bottom w:val="none" w:sz="0" w:space="0" w:color="auto"/>
        <w:right w:val="none" w:sz="0" w:space="0" w:color="auto"/>
      </w:divBdr>
    </w:div>
    <w:div w:id="1907688781">
      <w:bodyDiv w:val="1"/>
      <w:marLeft w:val="0"/>
      <w:marRight w:val="0"/>
      <w:marTop w:val="0"/>
      <w:marBottom w:val="0"/>
      <w:divBdr>
        <w:top w:val="none" w:sz="0" w:space="0" w:color="auto"/>
        <w:left w:val="none" w:sz="0" w:space="0" w:color="auto"/>
        <w:bottom w:val="none" w:sz="0" w:space="0" w:color="auto"/>
        <w:right w:val="none" w:sz="0" w:space="0" w:color="auto"/>
      </w:divBdr>
    </w:div>
    <w:div w:id="1927952758">
      <w:bodyDiv w:val="1"/>
      <w:marLeft w:val="0"/>
      <w:marRight w:val="0"/>
      <w:marTop w:val="0"/>
      <w:marBottom w:val="0"/>
      <w:divBdr>
        <w:top w:val="none" w:sz="0" w:space="0" w:color="auto"/>
        <w:left w:val="none" w:sz="0" w:space="0" w:color="auto"/>
        <w:bottom w:val="none" w:sz="0" w:space="0" w:color="auto"/>
        <w:right w:val="none" w:sz="0" w:space="0" w:color="auto"/>
      </w:divBdr>
    </w:div>
    <w:div w:id="1928726967">
      <w:bodyDiv w:val="1"/>
      <w:marLeft w:val="0"/>
      <w:marRight w:val="0"/>
      <w:marTop w:val="0"/>
      <w:marBottom w:val="0"/>
      <w:divBdr>
        <w:top w:val="none" w:sz="0" w:space="0" w:color="auto"/>
        <w:left w:val="none" w:sz="0" w:space="0" w:color="auto"/>
        <w:bottom w:val="none" w:sz="0" w:space="0" w:color="auto"/>
        <w:right w:val="none" w:sz="0" w:space="0" w:color="auto"/>
      </w:divBdr>
    </w:div>
    <w:div w:id="1930652189">
      <w:bodyDiv w:val="1"/>
      <w:marLeft w:val="0"/>
      <w:marRight w:val="0"/>
      <w:marTop w:val="0"/>
      <w:marBottom w:val="0"/>
      <w:divBdr>
        <w:top w:val="none" w:sz="0" w:space="0" w:color="auto"/>
        <w:left w:val="none" w:sz="0" w:space="0" w:color="auto"/>
        <w:bottom w:val="none" w:sz="0" w:space="0" w:color="auto"/>
        <w:right w:val="none" w:sz="0" w:space="0" w:color="auto"/>
      </w:divBdr>
    </w:div>
    <w:div w:id="1934241705">
      <w:bodyDiv w:val="1"/>
      <w:marLeft w:val="0"/>
      <w:marRight w:val="0"/>
      <w:marTop w:val="0"/>
      <w:marBottom w:val="0"/>
      <w:divBdr>
        <w:top w:val="none" w:sz="0" w:space="0" w:color="auto"/>
        <w:left w:val="none" w:sz="0" w:space="0" w:color="auto"/>
        <w:bottom w:val="none" w:sz="0" w:space="0" w:color="auto"/>
        <w:right w:val="none" w:sz="0" w:space="0" w:color="auto"/>
      </w:divBdr>
    </w:div>
    <w:div w:id="1935359920">
      <w:bodyDiv w:val="1"/>
      <w:marLeft w:val="0"/>
      <w:marRight w:val="0"/>
      <w:marTop w:val="0"/>
      <w:marBottom w:val="0"/>
      <w:divBdr>
        <w:top w:val="none" w:sz="0" w:space="0" w:color="auto"/>
        <w:left w:val="none" w:sz="0" w:space="0" w:color="auto"/>
        <w:bottom w:val="none" w:sz="0" w:space="0" w:color="auto"/>
        <w:right w:val="none" w:sz="0" w:space="0" w:color="auto"/>
      </w:divBdr>
    </w:div>
    <w:div w:id="1935746548">
      <w:bodyDiv w:val="1"/>
      <w:marLeft w:val="0"/>
      <w:marRight w:val="0"/>
      <w:marTop w:val="0"/>
      <w:marBottom w:val="0"/>
      <w:divBdr>
        <w:top w:val="none" w:sz="0" w:space="0" w:color="auto"/>
        <w:left w:val="none" w:sz="0" w:space="0" w:color="auto"/>
        <w:bottom w:val="none" w:sz="0" w:space="0" w:color="auto"/>
        <w:right w:val="none" w:sz="0" w:space="0" w:color="auto"/>
      </w:divBdr>
    </w:div>
    <w:div w:id="1937126433">
      <w:bodyDiv w:val="1"/>
      <w:marLeft w:val="0"/>
      <w:marRight w:val="0"/>
      <w:marTop w:val="0"/>
      <w:marBottom w:val="0"/>
      <w:divBdr>
        <w:top w:val="none" w:sz="0" w:space="0" w:color="auto"/>
        <w:left w:val="none" w:sz="0" w:space="0" w:color="auto"/>
        <w:bottom w:val="none" w:sz="0" w:space="0" w:color="auto"/>
        <w:right w:val="none" w:sz="0" w:space="0" w:color="auto"/>
      </w:divBdr>
    </w:div>
    <w:div w:id="1942835037">
      <w:bodyDiv w:val="1"/>
      <w:marLeft w:val="0"/>
      <w:marRight w:val="0"/>
      <w:marTop w:val="0"/>
      <w:marBottom w:val="0"/>
      <w:divBdr>
        <w:top w:val="none" w:sz="0" w:space="0" w:color="auto"/>
        <w:left w:val="none" w:sz="0" w:space="0" w:color="auto"/>
        <w:bottom w:val="none" w:sz="0" w:space="0" w:color="auto"/>
        <w:right w:val="none" w:sz="0" w:space="0" w:color="auto"/>
      </w:divBdr>
    </w:div>
    <w:div w:id="1946889497">
      <w:bodyDiv w:val="1"/>
      <w:marLeft w:val="0"/>
      <w:marRight w:val="0"/>
      <w:marTop w:val="0"/>
      <w:marBottom w:val="0"/>
      <w:divBdr>
        <w:top w:val="none" w:sz="0" w:space="0" w:color="auto"/>
        <w:left w:val="none" w:sz="0" w:space="0" w:color="auto"/>
        <w:bottom w:val="none" w:sz="0" w:space="0" w:color="auto"/>
        <w:right w:val="none" w:sz="0" w:space="0" w:color="auto"/>
      </w:divBdr>
    </w:div>
    <w:div w:id="1967463111">
      <w:bodyDiv w:val="1"/>
      <w:marLeft w:val="0"/>
      <w:marRight w:val="0"/>
      <w:marTop w:val="0"/>
      <w:marBottom w:val="0"/>
      <w:divBdr>
        <w:top w:val="none" w:sz="0" w:space="0" w:color="auto"/>
        <w:left w:val="none" w:sz="0" w:space="0" w:color="auto"/>
        <w:bottom w:val="none" w:sz="0" w:space="0" w:color="auto"/>
        <w:right w:val="none" w:sz="0" w:space="0" w:color="auto"/>
      </w:divBdr>
    </w:div>
    <w:div w:id="1983466419">
      <w:bodyDiv w:val="1"/>
      <w:marLeft w:val="0"/>
      <w:marRight w:val="0"/>
      <w:marTop w:val="0"/>
      <w:marBottom w:val="0"/>
      <w:divBdr>
        <w:top w:val="none" w:sz="0" w:space="0" w:color="auto"/>
        <w:left w:val="none" w:sz="0" w:space="0" w:color="auto"/>
        <w:bottom w:val="none" w:sz="0" w:space="0" w:color="auto"/>
        <w:right w:val="none" w:sz="0" w:space="0" w:color="auto"/>
      </w:divBdr>
    </w:div>
    <w:div w:id="1998221927">
      <w:bodyDiv w:val="1"/>
      <w:marLeft w:val="0"/>
      <w:marRight w:val="0"/>
      <w:marTop w:val="0"/>
      <w:marBottom w:val="0"/>
      <w:divBdr>
        <w:top w:val="none" w:sz="0" w:space="0" w:color="auto"/>
        <w:left w:val="none" w:sz="0" w:space="0" w:color="auto"/>
        <w:bottom w:val="none" w:sz="0" w:space="0" w:color="auto"/>
        <w:right w:val="none" w:sz="0" w:space="0" w:color="auto"/>
      </w:divBdr>
    </w:div>
    <w:div w:id="2003191328">
      <w:bodyDiv w:val="1"/>
      <w:marLeft w:val="0"/>
      <w:marRight w:val="0"/>
      <w:marTop w:val="0"/>
      <w:marBottom w:val="0"/>
      <w:divBdr>
        <w:top w:val="none" w:sz="0" w:space="0" w:color="auto"/>
        <w:left w:val="none" w:sz="0" w:space="0" w:color="auto"/>
        <w:bottom w:val="none" w:sz="0" w:space="0" w:color="auto"/>
        <w:right w:val="none" w:sz="0" w:space="0" w:color="auto"/>
      </w:divBdr>
    </w:div>
    <w:div w:id="2007702703">
      <w:bodyDiv w:val="1"/>
      <w:marLeft w:val="0"/>
      <w:marRight w:val="0"/>
      <w:marTop w:val="0"/>
      <w:marBottom w:val="0"/>
      <w:divBdr>
        <w:top w:val="none" w:sz="0" w:space="0" w:color="auto"/>
        <w:left w:val="none" w:sz="0" w:space="0" w:color="auto"/>
        <w:bottom w:val="none" w:sz="0" w:space="0" w:color="auto"/>
        <w:right w:val="none" w:sz="0" w:space="0" w:color="auto"/>
      </w:divBdr>
    </w:div>
    <w:div w:id="2008440765">
      <w:bodyDiv w:val="1"/>
      <w:marLeft w:val="0"/>
      <w:marRight w:val="0"/>
      <w:marTop w:val="0"/>
      <w:marBottom w:val="0"/>
      <w:divBdr>
        <w:top w:val="none" w:sz="0" w:space="0" w:color="auto"/>
        <w:left w:val="none" w:sz="0" w:space="0" w:color="auto"/>
        <w:bottom w:val="none" w:sz="0" w:space="0" w:color="auto"/>
        <w:right w:val="none" w:sz="0" w:space="0" w:color="auto"/>
      </w:divBdr>
    </w:div>
    <w:div w:id="2013297309">
      <w:bodyDiv w:val="1"/>
      <w:marLeft w:val="0"/>
      <w:marRight w:val="0"/>
      <w:marTop w:val="0"/>
      <w:marBottom w:val="0"/>
      <w:divBdr>
        <w:top w:val="none" w:sz="0" w:space="0" w:color="auto"/>
        <w:left w:val="none" w:sz="0" w:space="0" w:color="auto"/>
        <w:bottom w:val="none" w:sz="0" w:space="0" w:color="auto"/>
        <w:right w:val="none" w:sz="0" w:space="0" w:color="auto"/>
      </w:divBdr>
    </w:div>
    <w:div w:id="2029021916">
      <w:bodyDiv w:val="1"/>
      <w:marLeft w:val="0"/>
      <w:marRight w:val="0"/>
      <w:marTop w:val="0"/>
      <w:marBottom w:val="0"/>
      <w:divBdr>
        <w:top w:val="none" w:sz="0" w:space="0" w:color="auto"/>
        <w:left w:val="none" w:sz="0" w:space="0" w:color="auto"/>
        <w:bottom w:val="none" w:sz="0" w:space="0" w:color="auto"/>
        <w:right w:val="none" w:sz="0" w:space="0" w:color="auto"/>
      </w:divBdr>
    </w:div>
    <w:div w:id="2043818767">
      <w:bodyDiv w:val="1"/>
      <w:marLeft w:val="0"/>
      <w:marRight w:val="0"/>
      <w:marTop w:val="0"/>
      <w:marBottom w:val="0"/>
      <w:divBdr>
        <w:top w:val="none" w:sz="0" w:space="0" w:color="auto"/>
        <w:left w:val="none" w:sz="0" w:space="0" w:color="auto"/>
        <w:bottom w:val="none" w:sz="0" w:space="0" w:color="auto"/>
        <w:right w:val="none" w:sz="0" w:space="0" w:color="auto"/>
      </w:divBdr>
    </w:div>
    <w:div w:id="2060013115">
      <w:bodyDiv w:val="1"/>
      <w:marLeft w:val="0"/>
      <w:marRight w:val="0"/>
      <w:marTop w:val="0"/>
      <w:marBottom w:val="0"/>
      <w:divBdr>
        <w:top w:val="none" w:sz="0" w:space="0" w:color="auto"/>
        <w:left w:val="none" w:sz="0" w:space="0" w:color="auto"/>
        <w:bottom w:val="none" w:sz="0" w:space="0" w:color="auto"/>
        <w:right w:val="none" w:sz="0" w:space="0" w:color="auto"/>
      </w:divBdr>
    </w:div>
    <w:div w:id="2061323085">
      <w:bodyDiv w:val="1"/>
      <w:marLeft w:val="0"/>
      <w:marRight w:val="0"/>
      <w:marTop w:val="0"/>
      <w:marBottom w:val="0"/>
      <w:divBdr>
        <w:top w:val="none" w:sz="0" w:space="0" w:color="auto"/>
        <w:left w:val="none" w:sz="0" w:space="0" w:color="auto"/>
        <w:bottom w:val="none" w:sz="0" w:space="0" w:color="auto"/>
        <w:right w:val="none" w:sz="0" w:space="0" w:color="auto"/>
      </w:divBdr>
    </w:div>
    <w:div w:id="2063096307">
      <w:bodyDiv w:val="1"/>
      <w:marLeft w:val="0"/>
      <w:marRight w:val="0"/>
      <w:marTop w:val="0"/>
      <w:marBottom w:val="0"/>
      <w:divBdr>
        <w:top w:val="none" w:sz="0" w:space="0" w:color="auto"/>
        <w:left w:val="none" w:sz="0" w:space="0" w:color="auto"/>
        <w:bottom w:val="none" w:sz="0" w:space="0" w:color="auto"/>
        <w:right w:val="none" w:sz="0" w:space="0" w:color="auto"/>
      </w:divBdr>
    </w:div>
    <w:div w:id="2063673013">
      <w:bodyDiv w:val="1"/>
      <w:marLeft w:val="0"/>
      <w:marRight w:val="0"/>
      <w:marTop w:val="0"/>
      <w:marBottom w:val="0"/>
      <w:divBdr>
        <w:top w:val="none" w:sz="0" w:space="0" w:color="auto"/>
        <w:left w:val="none" w:sz="0" w:space="0" w:color="auto"/>
        <w:bottom w:val="none" w:sz="0" w:space="0" w:color="auto"/>
        <w:right w:val="none" w:sz="0" w:space="0" w:color="auto"/>
      </w:divBdr>
    </w:div>
    <w:div w:id="2082869369">
      <w:bodyDiv w:val="1"/>
      <w:marLeft w:val="0"/>
      <w:marRight w:val="0"/>
      <w:marTop w:val="0"/>
      <w:marBottom w:val="0"/>
      <w:divBdr>
        <w:top w:val="none" w:sz="0" w:space="0" w:color="auto"/>
        <w:left w:val="none" w:sz="0" w:space="0" w:color="auto"/>
        <w:bottom w:val="none" w:sz="0" w:space="0" w:color="auto"/>
        <w:right w:val="none" w:sz="0" w:space="0" w:color="auto"/>
      </w:divBdr>
    </w:div>
    <w:div w:id="2083869351">
      <w:bodyDiv w:val="1"/>
      <w:marLeft w:val="0"/>
      <w:marRight w:val="0"/>
      <w:marTop w:val="0"/>
      <w:marBottom w:val="0"/>
      <w:divBdr>
        <w:top w:val="none" w:sz="0" w:space="0" w:color="auto"/>
        <w:left w:val="none" w:sz="0" w:space="0" w:color="auto"/>
        <w:bottom w:val="none" w:sz="0" w:space="0" w:color="auto"/>
        <w:right w:val="none" w:sz="0" w:space="0" w:color="auto"/>
      </w:divBdr>
    </w:div>
    <w:div w:id="2091541493">
      <w:bodyDiv w:val="1"/>
      <w:marLeft w:val="0"/>
      <w:marRight w:val="0"/>
      <w:marTop w:val="0"/>
      <w:marBottom w:val="0"/>
      <w:divBdr>
        <w:top w:val="none" w:sz="0" w:space="0" w:color="auto"/>
        <w:left w:val="none" w:sz="0" w:space="0" w:color="auto"/>
        <w:bottom w:val="none" w:sz="0" w:space="0" w:color="auto"/>
        <w:right w:val="none" w:sz="0" w:space="0" w:color="auto"/>
      </w:divBdr>
    </w:div>
    <w:div w:id="2091727272">
      <w:bodyDiv w:val="1"/>
      <w:marLeft w:val="0"/>
      <w:marRight w:val="0"/>
      <w:marTop w:val="0"/>
      <w:marBottom w:val="0"/>
      <w:divBdr>
        <w:top w:val="none" w:sz="0" w:space="0" w:color="auto"/>
        <w:left w:val="none" w:sz="0" w:space="0" w:color="auto"/>
        <w:bottom w:val="none" w:sz="0" w:space="0" w:color="auto"/>
        <w:right w:val="none" w:sz="0" w:space="0" w:color="auto"/>
      </w:divBdr>
    </w:div>
    <w:div w:id="2092923159">
      <w:bodyDiv w:val="1"/>
      <w:marLeft w:val="0"/>
      <w:marRight w:val="0"/>
      <w:marTop w:val="0"/>
      <w:marBottom w:val="0"/>
      <w:divBdr>
        <w:top w:val="none" w:sz="0" w:space="0" w:color="auto"/>
        <w:left w:val="none" w:sz="0" w:space="0" w:color="auto"/>
        <w:bottom w:val="none" w:sz="0" w:space="0" w:color="auto"/>
        <w:right w:val="none" w:sz="0" w:space="0" w:color="auto"/>
      </w:divBdr>
    </w:div>
    <w:div w:id="2114738820">
      <w:bodyDiv w:val="1"/>
      <w:marLeft w:val="0"/>
      <w:marRight w:val="0"/>
      <w:marTop w:val="0"/>
      <w:marBottom w:val="0"/>
      <w:divBdr>
        <w:top w:val="none" w:sz="0" w:space="0" w:color="auto"/>
        <w:left w:val="none" w:sz="0" w:space="0" w:color="auto"/>
        <w:bottom w:val="none" w:sz="0" w:space="0" w:color="auto"/>
        <w:right w:val="none" w:sz="0" w:space="0" w:color="auto"/>
      </w:divBdr>
    </w:div>
    <w:div w:id="2114860958">
      <w:bodyDiv w:val="1"/>
      <w:marLeft w:val="0"/>
      <w:marRight w:val="0"/>
      <w:marTop w:val="0"/>
      <w:marBottom w:val="0"/>
      <w:divBdr>
        <w:top w:val="none" w:sz="0" w:space="0" w:color="auto"/>
        <w:left w:val="none" w:sz="0" w:space="0" w:color="auto"/>
        <w:bottom w:val="none" w:sz="0" w:space="0" w:color="auto"/>
        <w:right w:val="none" w:sz="0" w:space="0" w:color="auto"/>
      </w:divBdr>
    </w:div>
    <w:div w:id="2120561355">
      <w:bodyDiv w:val="1"/>
      <w:marLeft w:val="0"/>
      <w:marRight w:val="0"/>
      <w:marTop w:val="0"/>
      <w:marBottom w:val="0"/>
      <w:divBdr>
        <w:top w:val="none" w:sz="0" w:space="0" w:color="auto"/>
        <w:left w:val="none" w:sz="0" w:space="0" w:color="auto"/>
        <w:bottom w:val="none" w:sz="0" w:space="0" w:color="auto"/>
        <w:right w:val="none" w:sz="0" w:space="0" w:color="auto"/>
      </w:divBdr>
    </w:div>
    <w:div w:id="2134521431">
      <w:bodyDiv w:val="1"/>
      <w:marLeft w:val="0"/>
      <w:marRight w:val="0"/>
      <w:marTop w:val="0"/>
      <w:marBottom w:val="0"/>
      <w:divBdr>
        <w:top w:val="none" w:sz="0" w:space="0" w:color="auto"/>
        <w:left w:val="none" w:sz="0" w:space="0" w:color="auto"/>
        <w:bottom w:val="none" w:sz="0" w:space="0" w:color="auto"/>
        <w:right w:val="none" w:sz="0" w:space="0" w:color="auto"/>
      </w:divBdr>
    </w:div>
    <w:div w:id="2139760946">
      <w:bodyDiv w:val="1"/>
      <w:marLeft w:val="0"/>
      <w:marRight w:val="0"/>
      <w:marTop w:val="0"/>
      <w:marBottom w:val="0"/>
      <w:divBdr>
        <w:top w:val="none" w:sz="0" w:space="0" w:color="auto"/>
        <w:left w:val="none" w:sz="0" w:space="0" w:color="auto"/>
        <w:bottom w:val="none" w:sz="0" w:space="0" w:color="auto"/>
        <w:right w:val="none" w:sz="0" w:space="0" w:color="auto"/>
      </w:divBdr>
    </w:div>
    <w:div w:id="2143695932">
      <w:bodyDiv w:val="1"/>
      <w:marLeft w:val="0"/>
      <w:marRight w:val="0"/>
      <w:marTop w:val="0"/>
      <w:marBottom w:val="0"/>
      <w:divBdr>
        <w:top w:val="none" w:sz="0" w:space="0" w:color="auto"/>
        <w:left w:val="none" w:sz="0" w:space="0" w:color="auto"/>
        <w:bottom w:val="none" w:sz="0" w:space="0" w:color="auto"/>
        <w:right w:val="none" w:sz="0" w:space="0" w:color="auto"/>
      </w:divBdr>
    </w:div>
    <w:div w:id="214388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2014508@student.uwtsd.ac.uk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Mic22</b:Tag>
    <b:SourceType>InternetSite</b:SourceType>
    <b:Guid>{3F11B2A3-CAC7-41A3-BB20-56B5EEE75D54}</b:Guid>
    <b:Title>Quality assurance in construction</b:Title>
    <b:Year>2022</b:Year>
    <b:Author>
      <b:Author>
        <b:NameList>
          <b:Person>
            <b:Last>Harenberg</b:Last>
            <b:First>Michael</b:First>
          </b:Person>
        </b:NameList>
      </b:Author>
    </b:Author>
    <b:InternetSiteTitle>PlanRadar</b:InternetSiteTitle>
    <b:Month>11</b:Month>
    <b:Day>19</b:Day>
    <b:URL>https://www.planradar.com/gb/quality-assurance-in-construction-5-golden-rules-saving-money/#:~:text=Quality%20assurance%20is%20a%20method,all%20decisions%20meet%20these%20standards.</b:URL>
    <b:RefOrder>2</b:RefOrder>
  </b:Source>
  <b:Source>
    <b:Tag>Bar07</b:Tag>
    <b:SourceType>Book</b:SourceType>
    <b:Guid>{91F7EB7D-360A-4EE6-B209-0B48D33C1839}</b:Guid>
    <b:Title>Managing Quality </b:Title>
    <b:Year>2007</b:Year>
    <b:City>Oxford</b:City>
    <b:Publisher>Blackwell Publishing </b:Publisher>
    <b:Author>
      <b:Author>
        <b:NameList>
          <b:Person>
            <b:Last>Barrie G. Dale</b:Last>
            <b:First>Ton</b:First>
            <b:Middle>van der Wiele</b:Middle>
          </b:Person>
        </b:NameList>
      </b:Author>
    </b:Author>
    <b:RefOrder>4</b:RefOrder>
  </b:Source>
  <b:Source>
    <b:Tag>Arm</b:Tag>
    <b:SourceType>Book</b:SourceType>
    <b:Guid>{BC4E375D-8938-42E7-8959-40EE9D911ADD}</b:Guid>
    <b:Author>
      <b:Author>
        <b:NameList>
          <b:Person>
            <b:Last>Feigenbaum</b:Last>
            <b:First>Armand</b:First>
            <b:Middle>V.</b:Middle>
          </b:Person>
        </b:NameList>
      </b:Author>
    </b:Author>
    <b:Title>Total Quality Control</b:Title>
    <b:Year>1991</b:Year>
    <b:Publisher>McGraw-Hill</b:Publisher>
    <b:RefOrder>1</b:RefOrder>
  </b:Source>
  <b:Source>
    <b:Tag>Mic221</b:Tag>
    <b:SourceType>InternetSite</b:SourceType>
    <b:Guid>{1055281E-5A75-4386-939E-5BECFAF48C59}</b:Guid>
    <b:Title>Plan Radar</b:Title>
    <b:Year>2022</b:Year>
    <b:Author>
      <b:Author>
        <b:NameList>
          <b:Person>
            <b:Last>Harenburg</b:Last>
            <b:First>Michael</b:First>
          </b:Person>
        </b:NameList>
      </b:Author>
    </b:Author>
    <b:InternetSiteTitle>Quality assuarnce in construction</b:InternetSiteTitle>
    <b:Month>11</b:Month>
    <b:Day>22</b:Day>
    <b:URL>https://www.planradar.com/gb/quality-assurance-in-construction-5-golden-rules-saving-money/#:~:text=Quality%20assurance%20is%20a%20method,%2C%20size%2C%20shape%20and%20material%3F</b:URL>
    <b:RefOrder>5</b:RefOrder>
  </b:Source>
  <b:Source>
    <b:Tag>Q22</b:Tag>
    <b:SourceType>InternetSite</b:SourceType>
    <b:Guid>{B79FA274-CD01-4920-B18E-781212481756}</b:Guid>
    <b:Author>
      <b:Author>
        <b:NameList>
          <b:Person>
            <b:Last>Demski</b:Last>
            <b:First>Joe</b:First>
          </b:Person>
        </b:NameList>
      </b:Author>
    </b:Author>
    <b:Year>2022</b:Year>
    <b:Month>11</b:Month>
    <b:Day>29</b:Day>
    <b:URL>https://www.quickbase.com/blog/quality-control-in-construction</b:URL>
    <b:Title>Quick Base</b:Title>
    <b:InternetSiteTitle>Understanding Quality Control In Construction</b:InternetSiteTitle>
    <b:RefOrder>7</b:RefOrder>
  </b:Source>
  <b:Source>
    <b:Tag>Bes22</b:Tag>
    <b:SourceType>InternetSite</b:SourceType>
    <b:Guid>{0EE7542B-AE6D-4855-B0FE-C125BBE329D2}</b:Guid>
    <b:Author>
      <b:Author>
        <b:NameList>
          <b:Person>
            <b:Last>CIOB</b:Last>
          </b:Person>
        </b:NameList>
      </b:Author>
    </b:Author>
    <b:Title>The Construction Wiki</b:Title>
    <b:InternetSiteTitle>Quality Control For Construction Works</b:InternetSiteTitle>
    <b:Year>2022</b:Year>
    <b:Month>11</b:Month>
    <b:Day>29</b:Day>
    <b:URL>https://www.designingbuildings.co.uk/wiki/Quality_control_for_construction_works</b:URL>
    <b:RefOrder>6</b:RefOrder>
  </b:Source>
  <b:Source>
    <b:Tag>Des22</b:Tag>
    <b:SourceType>InternetSite</b:SourceType>
    <b:Guid>{2635BC9E-BDD5-4E94-9E86-665E7EC79B81}</b:Guid>
    <b:Author>
      <b:Author>
        <b:NameList>
          <b:Person>
            <b:Last>CIOB</b:Last>
          </b:Person>
        </b:NameList>
      </b:Author>
    </b:Author>
    <b:Title>The Construction Wiki</b:Title>
    <b:InternetSiteTitle>The Construction Wiki</b:InternetSiteTitle>
    <b:Year>22</b:Year>
    <b:Month>11</b:Month>
    <b:Day>22</b:Day>
    <b:URL>https://www.designingbuildings.co.uk/wiki/Quality_assurance#Construction_Quality_Assurance_.28CQA.29</b:URL>
    <b:RefOrder>3</b:RefOrder>
  </b:Source>
  <b:Source>
    <b:Tag>Joa22</b:Tag>
    <b:SourceType>InternetSite</b:SourceType>
    <b:Guid>{30761531-F5B1-4B17-A985-77D178788E5C}</b:Guid>
    <b:Author>
      <b:Author>
        <b:NameList>
          <b:Person>
            <b:Last>Bach</b:Last>
            <b:First>Joachim</b:First>
            <b:Middle>Skjærup</b:Middle>
          </b:Person>
        </b:NameList>
      </b:Author>
    </b:Author>
    <b:Title>DTU</b:Title>
    <b:InternetSiteTitle>Quality assurance methods in project management</b:InternetSiteTitle>
    <b:Year>2022</b:Year>
    <b:Month>11</b:Month>
    <b:Day>29</b:Day>
    <b:URL>http://apppm.man.dtu.dk/index.php/Quality_assurance_methods_in_project_management</b:URL>
    <b:RefOrder>17</b:RefOrder>
  </b:Source>
  <b:Source>
    <b:Tag>Joe22</b:Tag>
    <b:SourceType>InternetSite</b:SourceType>
    <b:Guid>{2E40CF7D-4F40-461B-88A8-0214F04CC2AC}</b:Guid>
    <b:Author>
      <b:Author>
        <b:NameList>
          <b:Person>
            <b:Last>Demski</b:Last>
            <b:First>Joe</b:First>
          </b:Person>
        </b:NameList>
      </b:Author>
    </b:Author>
    <b:Title>Quickbase</b:Title>
    <b:InternetSiteTitle>Understanding Quality Control In Construction</b:InternetSiteTitle>
    <b:Year>2022</b:Year>
    <b:Month>12</b:Month>
    <b:Day>06</b:Day>
    <b:URL>https://www.quickbase.com/blog/quality-control-in-construction</b:URL>
    <b:RefOrder>8</b:RefOrder>
  </b:Source>
  <b:Source>
    <b:Tag>McC22</b:Tag>
    <b:SourceType>InternetSite</b:SourceType>
    <b:Guid>{17A755CF-B526-40D7-80F8-02A5E6A64EFB}</b:Guid>
    <b:Author>
      <b:Author>
        <b:NameList>
          <b:Person>
            <b:Last>McCownGordon</b:Last>
          </b:Person>
        </b:NameList>
      </b:Author>
    </b:Author>
    <b:Title>McCownGordon</b:Title>
    <b:InternetSiteTitle>Quality Assurance &amp; Qulaity Control</b:InternetSiteTitle>
    <b:Year>2022</b:Year>
    <b:Month>12</b:Month>
    <b:Day>06</b:Day>
    <b:URL>https://mccowngordon.com/the-importance-of-quality-control-in-construction-midwest-construction-experts/</b:URL>
    <b:RefOrder>18</b:RefOrder>
  </b:Source>
  <b:Source>
    <b:Tag>Dig22</b:Tag>
    <b:SourceType>InternetSite</b:SourceType>
    <b:Guid>{FCE42F80-BCCB-4F95-B4EC-0448E35AC2C0}</b:Guid>
    <b:Author>
      <b:Author>
        <b:NameList>
          <b:Person>
            <b:Last>DigiQC</b:Last>
          </b:Person>
        </b:NameList>
      </b:Author>
    </b:Author>
    <b:Title>DigiQC</b:Title>
    <b:InternetSiteTitle>What Is Quality Management In Construction</b:InternetSiteTitle>
    <b:Year>2022</b:Year>
    <b:Month>12</b:Month>
    <b:Day>07</b:Day>
    <b:URL>https://www.digiqc.com/blog/what-is-quality-management-in-construction#:~:text=Total%20Quality%20Management%20in%20Construction&amp;text=TQM%20prioritizes%20quality%2C%20flexibility%2C%20and,quality%20and%20not%20vice%2Dversa.</b:URL>
    <b:RefOrder>10</b:RefOrder>
  </b:Source>
  <b:Source>
    <b:Tag>Dig221</b:Tag>
    <b:SourceType>InternetSite</b:SourceType>
    <b:Guid>{3EA5C2B3-8A36-400E-AC73-89123560A533}</b:Guid>
    <b:Author>
      <b:Author>
        <b:NameList>
          <b:Person>
            <b:Last>DigiQC</b:Last>
          </b:Person>
        </b:NameList>
      </b:Author>
    </b:Author>
    <b:Title>DigiQC</b:Title>
    <b:InternetSiteTitle>What is the difference between QA and QC</b:InternetSiteTitle>
    <b:Year>2022</b:Year>
    <b:Month>12</b:Month>
    <b:Day>07</b:Day>
    <b:URL>https://www.digiqc.com/blog/what-is-the-difference-between-qa-and-qc-in-construction</b:URL>
    <b:RefOrder>9</b:RefOrder>
  </b:Source>
  <b:Source>
    <b:Tag>Jel22</b:Tag>
    <b:SourceType>InternetSite</b:SourceType>
    <b:Guid>{C11A9916-7EFF-4DD2-BBDB-AB248AFD5957}</b:Guid>
    <b:Author>
      <b:Author>
        <b:NameList>
          <b:Person>
            <b:Last>Jelvix</b:Last>
          </b:Person>
        </b:NameList>
      </b:Author>
    </b:Author>
    <b:Title>Jelvix</b:Title>
    <b:InternetSiteTitle>Quality Assuarnce v Quality Control</b:InternetSiteTitle>
    <b:Year>2022</b:Year>
    <b:Month>12</b:Month>
    <b:Day>07</b:Day>
    <b:URL>https://jelvix.com/blog/quality-assurance-vs-quality-control</b:URL>
    <b:RefOrder>16</b:RefOrder>
  </b:Source>
  <b:Source>
    <b:Tag>Des221</b:Tag>
    <b:SourceType>InternetSite</b:SourceType>
    <b:Guid>{1C60CA1E-6E6C-4B6D-B55D-67DA51EF1AC6}</b:Guid>
    <b:Author>
      <b:Author>
        <b:NameList>
          <b:Person>
            <b:Last>Buildings</b:Last>
            <b:First>Designing</b:First>
          </b:Person>
        </b:NameList>
      </b:Author>
    </b:Author>
    <b:Title>Designing Buildings - The Construction Wiki</b:Title>
    <b:InternetSiteTitle>Total Quality Management In Construction</b:InternetSiteTitle>
    <b:Year>2022</b:Year>
    <b:Month>12</b:Month>
    <b:Day>08</b:Day>
    <b:URL>https://www.designingbuildings.co.uk/wiki/Total_quality_management_in_construction</b:URL>
    <b:RefOrder>11</b:RefOrder>
  </b:Source>
  <b:Source>
    <b:Tag>Con22</b:Tag>
    <b:SourceType>InternetSite</b:SourceType>
    <b:Guid>{E4DD7EE7-8A74-48DC-972E-12494A83C7F9}</b:Guid>
    <b:Author>
      <b:Author>
        <b:NameList>
          <b:Person>
            <b:Last>Placements</b:Last>
            <b:First>Construction</b:First>
          </b:Person>
        </b:NameList>
      </b:Author>
    </b:Author>
    <b:Title>Construction Placements </b:Title>
    <b:InternetSiteTitle>Total Quality Management - TQM In Construction Industry</b:InternetSiteTitle>
    <b:Year>2022</b:Year>
    <b:Month>12</b:Month>
    <b:Day>08</b:Day>
    <b:URL>https://www.constructionplacements.com/tqm-in-construction/#gsc.tab=0</b:URL>
    <b:RefOrder>12</b:RefOrder>
  </b:Source>
  <b:Source>
    <b:Tag>Lum22</b:Tag>
    <b:SourceType>InternetSite</b:SourceType>
    <b:Guid>{D55B9974-74E6-45A3-A875-698F25669BE1}</b:Guid>
    <b:Author>
      <b:Author>
        <b:NameList>
          <b:Person>
            <b:Last>Lumen</b:Last>
          </b:Person>
        </b:NameList>
      </b:Author>
    </b:Author>
    <b:Title>Introduction To Business</b:Title>
    <b:InternetSiteTitle>McGregor’s Theory X and Theory Y</b:InternetSiteTitle>
    <b:Year>2022</b:Year>
    <b:Month>12</b:Month>
    <b:Day>10</b:Day>
    <b:URL>https://courses.lumenlearning.com/wmintrobusiness/chapter/reading-douglas-mcgregors-theory-x-and-theory-y-2/</b:URL>
    <b:RefOrder>13</b:RefOrder>
  </b:Source>
  <b:Source>
    <b:Tag>Bus22</b:Tag>
    <b:SourceType>InternetSite</b:SourceType>
    <b:Guid>{60FEB7A3-1598-4C58-8A68-AF29DF3D2123}</b:Guid>
    <b:Author>
      <b:Author>
        <b:NameList>
          <b:Person>
            <b:Last>Balls</b:Last>
            <b:First>Business</b:First>
          </b:Person>
        </b:NameList>
      </b:Author>
    </b:Author>
    <b:Title>Business Balls</b:Title>
    <b:InternetSiteTitle>What is X-Y Theory of Management?</b:InternetSiteTitle>
    <b:Year>2022</b:Year>
    <b:Month>12</b:Month>
    <b:Day>10</b:Day>
    <b:URL>https://www.businessballs.com/improving-workplace-performance/mcgregors-xy-theory-of-management/</b:URL>
    <b:RefOrder>14</b:RefOrder>
  </b:Source>
  <b:Source>
    <b:Tag>htt22</b:Tag>
    <b:SourceType>InternetSite</b:SourceType>
    <b:Guid>{B8D0CBA4-B113-4DE7-BE0B-713368101F86}</b:Guid>
    <b:Author>
      <b:Author>
        <b:NameList>
          <b:Person>
            <b:Last>Library</b:Last>
            <b:First>Education</b:First>
          </b:Person>
        </b:NameList>
      </b:Author>
    </b:Author>
    <b:Title>Education Library</b:Title>
    <b:InternetSiteTitle>Theory X And Theory Y, Douglas McGregor</b:InternetSiteTitle>
    <b:Year>2022</b:Year>
    <b:Month>12</b:Month>
    <b:Day>12</b:Day>
    <b:URL>https://educationlibrary.org/theory-x-and-theory-y-douglas-mcgregor/</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1DCBEB-287B-4474-A0D0-025975EE6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2695</Words>
  <Characters>15366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Management and quality Management in Construction</vt:lpstr>
    </vt:vector>
  </TitlesOfParts>
  <Company/>
  <LinksUpToDate>false</LinksUpToDate>
  <CharactersWithSpaces>18025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and Quality Management in Construction</dc:title>
  <dc:subject>ACBA5001</dc:subject>
  <dc:creator>Kamran Davies</dc:creator>
  <cp:keywords/>
  <dc:description/>
  <cp:lastModifiedBy>Kamran Davies</cp:lastModifiedBy>
  <cp:revision>2</cp:revision>
  <dcterms:created xsi:type="dcterms:W3CDTF">2022-12-13T13:33:00Z</dcterms:created>
  <dcterms:modified xsi:type="dcterms:W3CDTF">2022-12-13T13:33:00Z</dcterms:modified>
</cp:coreProperties>
</file>