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61768" w14:textId="2C2332E4" w:rsidR="00251931" w:rsidRDefault="003D0159" w:rsidP="003D0159">
      <w:pPr>
        <w:shd w:val="clear" w:color="auto" w:fill="FFFFFF"/>
        <w:spacing w:before="90" w:after="90" w:line="240" w:lineRule="auto"/>
        <w:jc w:val="center"/>
        <w:rPr>
          <w:rFonts w:ascii="Arial" w:eastAsia="Times New Roman" w:hAnsi="Arial" w:cs="Arial"/>
          <w:b/>
          <w:bCs/>
          <w:color w:val="222222"/>
          <w:sz w:val="20"/>
          <w:szCs w:val="20"/>
        </w:rPr>
      </w:pPr>
      <w:r>
        <w:rPr>
          <w:b/>
          <w:i/>
          <w:noProof/>
          <w:sz w:val="28"/>
        </w:rPr>
        <w:drawing>
          <wp:inline distT="0" distB="0" distL="0" distR="0" wp14:anchorId="5D640CDF" wp14:editId="624EC21E">
            <wp:extent cx="3213100" cy="105473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13100" cy="1054735"/>
                    </a:xfrm>
                    <a:prstGeom prst="rect">
                      <a:avLst/>
                    </a:prstGeom>
                    <a:noFill/>
                  </pic:spPr>
                </pic:pic>
              </a:graphicData>
            </a:graphic>
          </wp:inline>
        </w:drawing>
      </w:r>
    </w:p>
    <w:p w14:paraId="75B00FFD" w14:textId="7E624DD3"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C508DAB" w14:textId="59578FE4"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F381591" w14:textId="75A01930"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9F34B83" w14:textId="25A4AAD9"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93AFA89" w14:textId="26AA19FC" w:rsidR="00FC54D5" w:rsidRDefault="00FC54D5" w:rsidP="00DA6975">
      <w:pPr>
        <w:shd w:val="clear" w:color="auto" w:fill="FFFFFF"/>
        <w:spacing w:before="90" w:after="90" w:line="240" w:lineRule="auto"/>
        <w:jc w:val="center"/>
        <w:rPr>
          <w:rFonts w:ascii="Arial" w:eastAsia="Times New Roman" w:hAnsi="Arial" w:cs="Arial"/>
          <w:b/>
          <w:bCs/>
          <w:color w:val="222222"/>
          <w:sz w:val="20"/>
          <w:szCs w:val="20"/>
        </w:rPr>
      </w:pPr>
    </w:p>
    <w:p w14:paraId="66B3A592" w14:textId="14E3C7C1" w:rsidR="00FC54D5" w:rsidRDefault="00FC54D5" w:rsidP="00DA6975">
      <w:pPr>
        <w:shd w:val="clear" w:color="auto" w:fill="FFFFFF"/>
        <w:spacing w:before="90" w:after="90" w:line="240" w:lineRule="auto"/>
        <w:jc w:val="center"/>
        <w:rPr>
          <w:rFonts w:ascii="Arial" w:eastAsia="Times New Roman" w:hAnsi="Arial" w:cs="Arial"/>
          <w:b/>
          <w:bCs/>
          <w:color w:val="222222"/>
          <w:sz w:val="20"/>
          <w:szCs w:val="20"/>
        </w:rPr>
      </w:pPr>
    </w:p>
    <w:p w14:paraId="0172F84E" w14:textId="77777777" w:rsidR="00FC54D5" w:rsidRDefault="00FC54D5" w:rsidP="00DA6975">
      <w:pPr>
        <w:shd w:val="clear" w:color="auto" w:fill="FFFFFF"/>
        <w:spacing w:before="90" w:after="90" w:line="240" w:lineRule="auto"/>
        <w:jc w:val="center"/>
        <w:rPr>
          <w:rFonts w:ascii="Arial" w:eastAsia="Times New Roman" w:hAnsi="Arial" w:cs="Arial"/>
          <w:b/>
          <w:bCs/>
          <w:color w:val="222222"/>
          <w:sz w:val="20"/>
          <w:szCs w:val="20"/>
        </w:rPr>
      </w:pPr>
    </w:p>
    <w:p w14:paraId="00777C1A" w14:textId="77777777" w:rsidR="00251931" w:rsidRPr="005D7731" w:rsidRDefault="00251931" w:rsidP="00DA6975">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p>
    <w:p w14:paraId="02E0ADEB" w14:textId="77777777" w:rsidR="00251931" w:rsidRPr="005D7731" w:rsidRDefault="00251931" w:rsidP="00DA6975">
      <w:pPr>
        <w:spacing w:after="0" w:line="240" w:lineRule="auto"/>
        <w:jc w:val="center"/>
        <w:rPr>
          <w:rFonts w:ascii="Arial" w:eastAsiaTheme="minorHAnsi" w:hAnsi="Arial" w:cs="Arial"/>
          <w:b/>
          <w:bCs/>
        </w:rPr>
      </w:pPr>
    </w:p>
    <w:p w14:paraId="007CB3E4" w14:textId="548AC3D6" w:rsidR="00251931" w:rsidRPr="00251931" w:rsidRDefault="00251931" w:rsidP="00DA6975">
      <w:pPr>
        <w:spacing w:after="0" w:line="240" w:lineRule="auto"/>
        <w:jc w:val="center"/>
        <w:rPr>
          <w:rFonts w:ascii="Arial" w:eastAsiaTheme="minorHAnsi" w:hAnsi="Arial" w:cs="Arial"/>
          <w:b/>
          <w:bCs/>
        </w:rPr>
      </w:pPr>
      <w:r w:rsidRPr="00251931">
        <w:rPr>
          <w:rFonts w:ascii="Arial" w:eastAsiaTheme="minorHAnsi" w:hAnsi="Arial" w:cs="Arial"/>
          <w:b/>
          <w:bCs/>
        </w:rPr>
        <w:t>_________________ (</w:t>
      </w:r>
      <w:r w:rsidR="00DA6975" w:rsidRPr="00DA6975">
        <w:rPr>
          <w:rFonts w:ascii="Arial" w:eastAsiaTheme="minorHAnsi" w:hAnsi="Arial" w:cs="Arial"/>
          <w:b/>
          <w:bCs/>
        </w:rPr>
        <w:t>Hilton Hotel at St George's Park</w:t>
      </w:r>
      <w:r w:rsidR="00DA6975">
        <w:rPr>
          <w:rFonts w:ascii="Arial" w:eastAsiaTheme="minorHAnsi" w:hAnsi="Arial" w:cs="Arial"/>
          <w:b/>
          <w:bCs/>
        </w:rPr>
        <w:t>)</w:t>
      </w:r>
      <w:r w:rsidRPr="00251931">
        <w:rPr>
          <w:rFonts w:ascii="Arial" w:eastAsiaTheme="minorHAnsi" w:hAnsi="Arial" w:cs="Arial"/>
          <w:b/>
          <w:bCs/>
        </w:rPr>
        <w:t>__________</w:t>
      </w:r>
      <w:r>
        <w:rPr>
          <w:rFonts w:ascii="Arial" w:eastAsiaTheme="minorHAnsi" w:hAnsi="Arial" w:cs="Arial"/>
          <w:b/>
          <w:bCs/>
        </w:rPr>
        <w:t>_______</w:t>
      </w:r>
    </w:p>
    <w:p w14:paraId="4B0DF48D" w14:textId="77777777" w:rsidR="00251931" w:rsidRPr="005D7731" w:rsidRDefault="00251931" w:rsidP="00DA6975">
      <w:pPr>
        <w:spacing w:after="0" w:line="240" w:lineRule="auto"/>
        <w:jc w:val="center"/>
        <w:rPr>
          <w:rFonts w:ascii="Arial" w:eastAsiaTheme="minorHAnsi" w:hAnsi="Arial" w:cs="Arial"/>
          <w:b/>
          <w:bCs/>
        </w:rPr>
      </w:pPr>
    </w:p>
    <w:p w14:paraId="716B91B1" w14:textId="27E21EA0" w:rsidR="00251931" w:rsidRPr="005D7731" w:rsidRDefault="00251931" w:rsidP="00DA6975">
      <w:pPr>
        <w:spacing w:after="0" w:line="240" w:lineRule="auto"/>
        <w:jc w:val="center"/>
        <w:rPr>
          <w:rFonts w:ascii="Arial" w:eastAsiaTheme="minorHAnsi" w:hAnsi="Arial" w:cs="Arial"/>
          <w:b/>
          <w:bCs/>
        </w:rPr>
      </w:pPr>
      <w:r w:rsidRPr="005D7731">
        <w:rPr>
          <w:rFonts w:ascii="Arial" w:eastAsiaTheme="minorHAnsi" w:hAnsi="Arial" w:cs="Arial"/>
          <w:b/>
          <w:bCs/>
        </w:rPr>
        <w:t>Student Name</w:t>
      </w:r>
      <w:r w:rsidR="003D0159">
        <w:rPr>
          <w:rFonts w:ascii="Arial" w:eastAsiaTheme="minorHAnsi" w:hAnsi="Arial" w:cs="Arial"/>
          <w:b/>
          <w:bCs/>
        </w:rPr>
        <w:t>:</w:t>
      </w:r>
    </w:p>
    <w:p w14:paraId="46C13214" w14:textId="3369C9E4" w:rsidR="00251931" w:rsidRPr="003D0159" w:rsidRDefault="003D0159" w:rsidP="00DA6975">
      <w:pPr>
        <w:spacing w:after="0" w:line="240" w:lineRule="auto"/>
        <w:jc w:val="center"/>
        <w:rPr>
          <w:rFonts w:ascii="Arial" w:eastAsiaTheme="minorHAnsi" w:hAnsi="Arial" w:cs="Arial"/>
          <w:b/>
          <w:bCs/>
          <w:i/>
          <w:sz w:val="28"/>
          <w:szCs w:val="28"/>
        </w:rPr>
      </w:pPr>
      <w:proofErr w:type="spellStart"/>
      <w:r w:rsidRPr="003D0159">
        <w:rPr>
          <w:b/>
          <w:i/>
          <w:sz w:val="28"/>
          <w:szCs w:val="28"/>
        </w:rPr>
        <w:t>Vieru</w:t>
      </w:r>
      <w:proofErr w:type="spellEnd"/>
      <w:r w:rsidRPr="003D0159">
        <w:rPr>
          <w:b/>
          <w:i/>
          <w:sz w:val="28"/>
          <w:szCs w:val="28"/>
        </w:rPr>
        <w:t xml:space="preserve"> Nicoleta Valentina</w:t>
      </w:r>
    </w:p>
    <w:p w14:paraId="7CAB0FFD" w14:textId="77777777" w:rsidR="00251931" w:rsidRPr="005D7731" w:rsidRDefault="00251931" w:rsidP="00DA6975">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__________________________________________________</w:t>
      </w:r>
    </w:p>
    <w:p w14:paraId="49915E3C" w14:textId="77777777" w:rsidR="00251931" w:rsidRPr="005D7731" w:rsidRDefault="00251931" w:rsidP="00DA6975">
      <w:pPr>
        <w:spacing w:after="0" w:line="240" w:lineRule="auto"/>
        <w:jc w:val="center"/>
        <w:rPr>
          <w:rFonts w:ascii="Arial" w:eastAsiaTheme="minorHAnsi" w:hAnsi="Arial" w:cs="Arial"/>
          <w:b/>
          <w:bCs/>
        </w:rPr>
      </w:pPr>
    </w:p>
    <w:p w14:paraId="68D9116A" w14:textId="77777777" w:rsidR="00251931" w:rsidRPr="005D7731" w:rsidRDefault="00251931" w:rsidP="00DA6975">
      <w:pPr>
        <w:spacing w:after="0" w:line="240" w:lineRule="auto"/>
        <w:jc w:val="center"/>
        <w:rPr>
          <w:rFonts w:ascii="Arial" w:eastAsiaTheme="minorHAnsi" w:hAnsi="Arial" w:cs="Arial"/>
          <w:b/>
          <w:bCs/>
        </w:rPr>
      </w:pPr>
    </w:p>
    <w:p w14:paraId="6A7E05BE" w14:textId="30C94C1A" w:rsidR="00251931" w:rsidRPr="005D7731" w:rsidRDefault="00251931" w:rsidP="00DA6975">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r w:rsidR="003D0159">
        <w:rPr>
          <w:rFonts w:ascii="Arial" w:eastAsiaTheme="minorHAnsi" w:hAnsi="Arial" w:cs="Arial"/>
          <w:b/>
          <w:bCs/>
        </w:rPr>
        <w:t xml:space="preserve">: </w:t>
      </w:r>
      <w:r w:rsidR="003D0159" w:rsidRPr="003D0159">
        <w:rPr>
          <w:b/>
        </w:rPr>
        <w:t>1918827</w:t>
      </w:r>
    </w:p>
    <w:p w14:paraId="7FAF3BFC" w14:textId="77777777" w:rsidR="00251931" w:rsidRPr="005D7731" w:rsidRDefault="00251931" w:rsidP="00DA6975">
      <w:pPr>
        <w:spacing w:after="0" w:line="240" w:lineRule="auto"/>
        <w:jc w:val="center"/>
        <w:rPr>
          <w:rFonts w:ascii="Arial" w:eastAsiaTheme="minorHAnsi" w:hAnsi="Arial" w:cs="Arial"/>
          <w:b/>
          <w:bCs/>
        </w:rPr>
      </w:pPr>
      <w:r w:rsidRPr="005D7731">
        <w:rPr>
          <w:rFonts w:ascii="Arial" w:eastAsiaTheme="minorHAnsi" w:hAnsi="Arial" w:cs="Arial"/>
          <w:b/>
          <w:bCs/>
        </w:rPr>
        <w:t>___________________</w:t>
      </w:r>
    </w:p>
    <w:p w14:paraId="009D3D51" w14:textId="77777777" w:rsidR="00251931" w:rsidRPr="005D7731" w:rsidRDefault="00251931" w:rsidP="00DA6975">
      <w:pPr>
        <w:spacing w:after="0" w:line="240" w:lineRule="auto"/>
        <w:jc w:val="center"/>
        <w:rPr>
          <w:rFonts w:ascii="Arial" w:eastAsiaTheme="minorHAnsi" w:hAnsi="Arial" w:cs="Arial"/>
          <w:b/>
          <w:bCs/>
        </w:rPr>
      </w:pPr>
    </w:p>
    <w:p w14:paraId="2B460F30" w14:textId="77777777" w:rsidR="00251931" w:rsidRPr="005D7731" w:rsidRDefault="00251931" w:rsidP="00DA6975">
      <w:pPr>
        <w:spacing w:after="0" w:line="240" w:lineRule="auto"/>
        <w:jc w:val="center"/>
        <w:rPr>
          <w:rFonts w:ascii="Arial" w:eastAsiaTheme="minorHAnsi" w:hAnsi="Arial" w:cs="Arial"/>
          <w:b/>
          <w:bCs/>
        </w:rPr>
      </w:pPr>
    </w:p>
    <w:p w14:paraId="39C17836" w14:textId="77777777" w:rsidR="00251931" w:rsidRPr="005D7731" w:rsidRDefault="00251931" w:rsidP="00DA6975">
      <w:pPr>
        <w:spacing w:after="0" w:line="240" w:lineRule="auto"/>
        <w:jc w:val="center"/>
        <w:rPr>
          <w:rFonts w:ascii="Arial" w:eastAsiaTheme="minorHAnsi" w:hAnsi="Arial" w:cs="Arial"/>
          <w:b/>
          <w:bCs/>
        </w:rPr>
      </w:pPr>
    </w:p>
    <w:p w14:paraId="4E2D7171" w14:textId="77777777" w:rsidR="00251931" w:rsidRPr="005D7731" w:rsidRDefault="00251931" w:rsidP="00DA6975">
      <w:pPr>
        <w:spacing w:after="0" w:line="240" w:lineRule="auto"/>
        <w:jc w:val="center"/>
        <w:rPr>
          <w:rFonts w:ascii="Arial" w:eastAsiaTheme="minorHAnsi" w:hAnsi="Arial" w:cs="Arial"/>
          <w:b/>
          <w:bCs/>
        </w:rPr>
      </w:pPr>
    </w:p>
    <w:p w14:paraId="4065D8AA" w14:textId="77777777" w:rsidR="00251931" w:rsidRPr="005D7731" w:rsidRDefault="00251931" w:rsidP="00DA6975">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1E35B8B8" w14:textId="77777777" w:rsidR="00251931" w:rsidRPr="005D7731" w:rsidRDefault="00251931" w:rsidP="00DA6975">
      <w:pPr>
        <w:spacing w:after="0" w:line="240" w:lineRule="auto"/>
        <w:jc w:val="center"/>
        <w:rPr>
          <w:rFonts w:ascii="Arial" w:eastAsiaTheme="minorHAnsi" w:hAnsi="Arial" w:cs="Arial"/>
          <w:b/>
          <w:bCs/>
        </w:rPr>
      </w:pPr>
    </w:p>
    <w:p w14:paraId="0DFC1ED9" w14:textId="77777777" w:rsidR="00251931" w:rsidRPr="005D7731" w:rsidRDefault="00251931" w:rsidP="00DA6975">
      <w:pPr>
        <w:spacing w:after="0" w:line="240" w:lineRule="auto"/>
        <w:jc w:val="center"/>
        <w:rPr>
          <w:rFonts w:ascii="Arial" w:eastAsiaTheme="minorHAnsi" w:hAnsi="Arial" w:cs="Arial"/>
          <w:b/>
          <w:bCs/>
        </w:rPr>
      </w:pPr>
    </w:p>
    <w:p w14:paraId="1C38208F" w14:textId="7BC02645" w:rsidR="00251931" w:rsidRDefault="00251931" w:rsidP="00DA6975">
      <w:pPr>
        <w:spacing w:after="0" w:line="240" w:lineRule="auto"/>
        <w:jc w:val="center"/>
        <w:rPr>
          <w:rFonts w:ascii="Arial" w:eastAsiaTheme="minorHAnsi" w:hAnsi="Arial" w:cs="Arial"/>
          <w:b/>
          <w:bCs/>
        </w:rPr>
      </w:pPr>
      <w:r w:rsidRPr="005D7731">
        <w:rPr>
          <w:rFonts w:ascii="Arial" w:eastAsiaTheme="minorHAnsi" w:hAnsi="Arial" w:cs="Arial"/>
          <w:b/>
          <w:bCs/>
        </w:rPr>
        <w:t>Lecturer</w:t>
      </w:r>
      <w:r w:rsidR="00582CE1">
        <w:rPr>
          <w:rFonts w:ascii="Arial" w:eastAsiaTheme="minorHAnsi" w:hAnsi="Arial" w:cs="Arial"/>
          <w:b/>
          <w:bCs/>
        </w:rPr>
        <w:t>:</w:t>
      </w:r>
    </w:p>
    <w:p w14:paraId="3045CA7E" w14:textId="436EE4C3" w:rsidR="00251931" w:rsidRPr="00582CE1" w:rsidRDefault="00A03E1D" w:rsidP="00582CE1">
      <w:pPr>
        <w:spacing w:after="0" w:line="240" w:lineRule="auto"/>
        <w:jc w:val="center"/>
        <w:rPr>
          <w:rFonts w:ascii="Arial" w:eastAsiaTheme="minorHAnsi" w:hAnsi="Arial" w:cs="Arial"/>
          <w:b/>
          <w:bCs/>
          <w:i/>
          <w:sz w:val="28"/>
          <w:szCs w:val="28"/>
        </w:rPr>
      </w:pPr>
      <w:r>
        <w:rPr>
          <w:rFonts w:ascii="Arial" w:eastAsiaTheme="minorHAnsi" w:hAnsi="Arial" w:cs="Arial"/>
          <w:b/>
          <w:bCs/>
          <w:i/>
          <w:sz w:val="28"/>
          <w:szCs w:val="28"/>
        </w:rPr>
        <w:t>Dale Clarke</w:t>
      </w:r>
    </w:p>
    <w:p w14:paraId="007614A0" w14:textId="77777777" w:rsidR="00251931" w:rsidRPr="005D7731" w:rsidRDefault="00251931" w:rsidP="00DA6975">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________________________________</w:t>
      </w:r>
    </w:p>
    <w:p w14:paraId="4D01F13A" w14:textId="77777777" w:rsidR="00251931" w:rsidRPr="005D7731" w:rsidRDefault="00251931" w:rsidP="00DA6975">
      <w:pPr>
        <w:spacing w:after="0" w:line="240" w:lineRule="auto"/>
        <w:jc w:val="center"/>
        <w:rPr>
          <w:rFonts w:ascii="Arial" w:eastAsiaTheme="minorHAnsi" w:hAnsi="Arial" w:cs="Arial"/>
          <w:b/>
          <w:bCs/>
        </w:rPr>
      </w:pPr>
    </w:p>
    <w:p w14:paraId="7A03684B" w14:textId="2024D745" w:rsidR="00553AB3" w:rsidRPr="00553AB3" w:rsidRDefault="00553AB3" w:rsidP="00553AB3">
      <w:pPr>
        <w:jc w:val="center"/>
        <w:rPr>
          <w:b/>
        </w:rPr>
      </w:pPr>
      <w:r w:rsidRPr="00553AB3">
        <w:rPr>
          <w:b/>
        </w:rPr>
        <w:t xml:space="preserve">Word Count: </w:t>
      </w:r>
      <w:r w:rsidR="00A03E1D">
        <w:rPr>
          <w:b/>
        </w:rPr>
        <w:t>1293 (main body)</w:t>
      </w:r>
    </w:p>
    <w:p w14:paraId="5E901343" w14:textId="77777777" w:rsidR="00251931" w:rsidRPr="005D7731" w:rsidRDefault="00251931" w:rsidP="00251931">
      <w:pPr>
        <w:spacing w:after="0" w:line="240" w:lineRule="auto"/>
        <w:jc w:val="center"/>
        <w:rPr>
          <w:rFonts w:eastAsiaTheme="minorHAnsi"/>
          <w:b/>
          <w:bCs/>
        </w:rPr>
      </w:pPr>
    </w:p>
    <w:p w14:paraId="583FEACC" w14:textId="77777777" w:rsidR="00251931" w:rsidRPr="005D7731" w:rsidRDefault="00251931" w:rsidP="00251931">
      <w:pPr>
        <w:spacing w:after="0" w:line="240" w:lineRule="auto"/>
        <w:jc w:val="center"/>
        <w:rPr>
          <w:rFonts w:eastAsiaTheme="minorHAnsi"/>
          <w:b/>
          <w:bCs/>
        </w:rPr>
      </w:pPr>
    </w:p>
    <w:p w14:paraId="271F7ECF" w14:textId="77777777" w:rsidR="00251931" w:rsidRPr="005D7731" w:rsidRDefault="00251931" w:rsidP="00251931">
      <w:pPr>
        <w:spacing w:after="0" w:line="240" w:lineRule="auto"/>
        <w:jc w:val="center"/>
        <w:rPr>
          <w:rFonts w:eastAsiaTheme="minorHAnsi"/>
          <w:b/>
          <w:bCs/>
        </w:rPr>
      </w:pPr>
    </w:p>
    <w:p w14:paraId="7E5097D9" w14:textId="77777777" w:rsidR="00251931" w:rsidRPr="005D7731" w:rsidRDefault="00251931" w:rsidP="00251931">
      <w:pPr>
        <w:spacing w:after="0" w:line="240" w:lineRule="auto"/>
        <w:jc w:val="center"/>
        <w:rPr>
          <w:rFonts w:eastAsiaTheme="minorHAnsi"/>
          <w:b/>
          <w:bCs/>
        </w:rPr>
      </w:pPr>
    </w:p>
    <w:p w14:paraId="0D034274" w14:textId="77777777" w:rsidR="0048428A" w:rsidRDefault="0048428A" w:rsidP="00251931">
      <w:pPr>
        <w:spacing w:after="0" w:line="240" w:lineRule="auto"/>
        <w:jc w:val="center"/>
        <w:rPr>
          <w:rFonts w:eastAsiaTheme="minorHAnsi"/>
          <w:b/>
          <w:bCs/>
        </w:rPr>
        <w:sectPr w:rsidR="0048428A">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pPr>
    </w:p>
    <w:sdt>
      <w:sdtPr>
        <w:rPr>
          <w:rFonts w:ascii="Times New Roman" w:eastAsiaTheme="minorEastAsia" w:hAnsi="Times New Roman" w:cstheme="minorBidi"/>
          <w:b/>
          <w:bCs/>
          <w:color w:val="auto"/>
          <w:sz w:val="24"/>
          <w:szCs w:val="22"/>
          <w:lang w:eastAsia="zh-CN" w:bidi="ar-SA"/>
        </w:rPr>
        <w:id w:val="1778450655"/>
        <w:docPartObj>
          <w:docPartGallery w:val="Table of Contents"/>
          <w:docPartUnique/>
        </w:docPartObj>
      </w:sdtPr>
      <w:sdtContent>
        <w:p w14:paraId="583B114A" w14:textId="6B7C3F27" w:rsidR="0048428A" w:rsidRPr="0048428A" w:rsidRDefault="0048428A" w:rsidP="0048428A">
          <w:pPr>
            <w:pStyle w:val="TOCHeading"/>
            <w:jc w:val="center"/>
            <w:rPr>
              <w:rFonts w:ascii="Times New Roman" w:eastAsiaTheme="minorEastAsia" w:hAnsi="Times New Roman" w:cstheme="minorBidi"/>
              <w:b/>
              <w:bCs/>
              <w:color w:val="auto"/>
              <w:sz w:val="24"/>
              <w:szCs w:val="22"/>
              <w:lang w:eastAsia="zh-CN" w:bidi="ar-SA"/>
            </w:rPr>
          </w:pPr>
          <w:r w:rsidRPr="0048428A">
            <w:rPr>
              <w:rFonts w:ascii="Times New Roman" w:eastAsiaTheme="minorEastAsia" w:hAnsi="Times New Roman" w:cstheme="minorBidi"/>
              <w:b/>
              <w:bCs/>
              <w:color w:val="auto"/>
              <w:sz w:val="24"/>
              <w:szCs w:val="22"/>
              <w:lang w:eastAsia="zh-CN" w:bidi="ar-SA"/>
            </w:rPr>
            <w:t>TABLE OF CONTENTS</w:t>
          </w:r>
        </w:p>
        <w:p w14:paraId="71E21A62" w14:textId="032E5BCA" w:rsidR="0048428A" w:rsidRDefault="0048428A">
          <w:pPr>
            <w:pStyle w:val="TOC1"/>
            <w:tabs>
              <w:tab w:val="right" w:leader="dot" w:pos="9016"/>
            </w:tabs>
            <w:rPr>
              <w:rFonts w:asciiTheme="minorHAnsi" w:hAnsiTheme="minorHAnsi"/>
              <w:noProof/>
              <w:kern w:val="2"/>
              <w:sz w:val="22"/>
              <w:szCs w:val="28"/>
              <w:lang w:eastAsia="en-GB" w:bidi="bn-IN"/>
              <w14:ligatures w14:val="standardContextual"/>
            </w:rPr>
          </w:pPr>
          <w:r>
            <w:fldChar w:fldCharType="begin"/>
          </w:r>
          <w:r>
            <w:instrText xml:space="preserve"> TOC \o "1-3" \h \z \u </w:instrText>
          </w:r>
          <w:r>
            <w:fldChar w:fldCharType="separate"/>
          </w:r>
          <w:hyperlink w:anchor="_Toc137389150" w:history="1">
            <w:r w:rsidRPr="00431FB9">
              <w:rPr>
                <w:rStyle w:val="Hyperlink"/>
                <w:noProof/>
              </w:rPr>
              <w:t>INTRODUCTION</w:t>
            </w:r>
            <w:r>
              <w:rPr>
                <w:noProof/>
                <w:webHidden/>
              </w:rPr>
              <w:tab/>
            </w:r>
            <w:r>
              <w:rPr>
                <w:noProof/>
                <w:webHidden/>
              </w:rPr>
              <w:fldChar w:fldCharType="begin"/>
            </w:r>
            <w:r>
              <w:rPr>
                <w:noProof/>
                <w:webHidden/>
              </w:rPr>
              <w:instrText xml:space="preserve"> PAGEREF _Toc137389150 \h </w:instrText>
            </w:r>
            <w:r>
              <w:rPr>
                <w:noProof/>
                <w:webHidden/>
              </w:rPr>
            </w:r>
            <w:r>
              <w:rPr>
                <w:noProof/>
                <w:webHidden/>
              </w:rPr>
              <w:fldChar w:fldCharType="separate"/>
            </w:r>
            <w:r>
              <w:rPr>
                <w:noProof/>
                <w:webHidden/>
              </w:rPr>
              <w:t>1</w:t>
            </w:r>
            <w:r>
              <w:rPr>
                <w:noProof/>
                <w:webHidden/>
              </w:rPr>
              <w:fldChar w:fldCharType="end"/>
            </w:r>
          </w:hyperlink>
        </w:p>
        <w:p w14:paraId="0A1B26E7" w14:textId="0B594F77" w:rsidR="0048428A" w:rsidRDefault="00000000">
          <w:pPr>
            <w:pStyle w:val="TOC1"/>
            <w:tabs>
              <w:tab w:val="right" w:leader="dot" w:pos="9016"/>
            </w:tabs>
            <w:rPr>
              <w:rFonts w:asciiTheme="minorHAnsi" w:hAnsiTheme="minorHAnsi"/>
              <w:noProof/>
              <w:kern w:val="2"/>
              <w:sz w:val="22"/>
              <w:szCs w:val="28"/>
              <w:lang w:eastAsia="en-GB" w:bidi="bn-IN"/>
              <w14:ligatures w14:val="standardContextual"/>
            </w:rPr>
          </w:pPr>
          <w:hyperlink w:anchor="_Toc137389151" w:history="1">
            <w:r w:rsidR="0048428A" w:rsidRPr="00431FB9">
              <w:rPr>
                <w:rStyle w:val="Hyperlink"/>
                <w:noProof/>
              </w:rPr>
              <w:t>SITUATION ANALYSIS</w:t>
            </w:r>
            <w:r w:rsidR="0048428A">
              <w:rPr>
                <w:noProof/>
                <w:webHidden/>
              </w:rPr>
              <w:tab/>
            </w:r>
            <w:r w:rsidR="0048428A">
              <w:rPr>
                <w:noProof/>
                <w:webHidden/>
              </w:rPr>
              <w:fldChar w:fldCharType="begin"/>
            </w:r>
            <w:r w:rsidR="0048428A">
              <w:rPr>
                <w:noProof/>
                <w:webHidden/>
              </w:rPr>
              <w:instrText xml:space="preserve"> PAGEREF _Toc137389151 \h </w:instrText>
            </w:r>
            <w:r w:rsidR="0048428A">
              <w:rPr>
                <w:noProof/>
                <w:webHidden/>
              </w:rPr>
            </w:r>
            <w:r w:rsidR="0048428A">
              <w:rPr>
                <w:noProof/>
                <w:webHidden/>
              </w:rPr>
              <w:fldChar w:fldCharType="separate"/>
            </w:r>
            <w:r w:rsidR="0048428A">
              <w:rPr>
                <w:noProof/>
                <w:webHidden/>
              </w:rPr>
              <w:t>1</w:t>
            </w:r>
            <w:r w:rsidR="0048428A">
              <w:rPr>
                <w:noProof/>
                <w:webHidden/>
              </w:rPr>
              <w:fldChar w:fldCharType="end"/>
            </w:r>
          </w:hyperlink>
        </w:p>
        <w:p w14:paraId="4EB024CA" w14:textId="02A20A83" w:rsidR="0048428A" w:rsidRDefault="00000000">
          <w:pPr>
            <w:pStyle w:val="TOC2"/>
            <w:tabs>
              <w:tab w:val="left" w:pos="660"/>
              <w:tab w:val="right" w:leader="dot" w:pos="9016"/>
            </w:tabs>
            <w:rPr>
              <w:rFonts w:asciiTheme="minorHAnsi" w:hAnsiTheme="minorHAnsi"/>
              <w:noProof/>
              <w:kern w:val="2"/>
              <w:sz w:val="22"/>
              <w:szCs w:val="28"/>
              <w:lang w:eastAsia="en-GB" w:bidi="bn-IN"/>
              <w14:ligatures w14:val="standardContextual"/>
            </w:rPr>
          </w:pPr>
          <w:hyperlink w:anchor="_Toc137389152" w:history="1">
            <w:r w:rsidR="0048428A" w:rsidRPr="00431FB9">
              <w:rPr>
                <w:rStyle w:val="Hyperlink"/>
                <w:noProof/>
                <w:lang w:eastAsia="en-GB"/>
              </w:rPr>
              <w:t>1.</w:t>
            </w:r>
            <w:r w:rsidR="0048428A">
              <w:rPr>
                <w:rFonts w:asciiTheme="minorHAnsi" w:hAnsiTheme="minorHAnsi"/>
                <w:noProof/>
                <w:kern w:val="2"/>
                <w:sz w:val="22"/>
                <w:szCs w:val="28"/>
                <w:lang w:eastAsia="en-GB" w:bidi="bn-IN"/>
                <w14:ligatures w14:val="standardContextual"/>
              </w:rPr>
              <w:tab/>
            </w:r>
            <w:r w:rsidR="0048428A" w:rsidRPr="00431FB9">
              <w:rPr>
                <w:rStyle w:val="Hyperlink"/>
                <w:noProof/>
                <w:lang w:eastAsia="en-GB"/>
              </w:rPr>
              <w:t>COMPANY: SWOT ANALYSIS (MICROANALYSIS)</w:t>
            </w:r>
            <w:r w:rsidR="0048428A">
              <w:rPr>
                <w:noProof/>
                <w:webHidden/>
              </w:rPr>
              <w:tab/>
            </w:r>
            <w:r w:rsidR="0048428A">
              <w:rPr>
                <w:noProof/>
                <w:webHidden/>
              </w:rPr>
              <w:fldChar w:fldCharType="begin"/>
            </w:r>
            <w:r w:rsidR="0048428A">
              <w:rPr>
                <w:noProof/>
                <w:webHidden/>
              </w:rPr>
              <w:instrText xml:space="preserve"> PAGEREF _Toc137389152 \h </w:instrText>
            </w:r>
            <w:r w:rsidR="0048428A">
              <w:rPr>
                <w:noProof/>
                <w:webHidden/>
              </w:rPr>
            </w:r>
            <w:r w:rsidR="0048428A">
              <w:rPr>
                <w:noProof/>
                <w:webHidden/>
              </w:rPr>
              <w:fldChar w:fldCharType="separate"/>
            </w:r>
            <w:r w:rsidR="0048428A">
              <w:rPr>
                <w:noProof/>
                <w:webHidden/>
              </w:rPr>
              <w:t>1</w:t>
            </w:r>
            <w:r w:rsidR="0048428A">
              <w:rPr>
                <w:noProof/>
                <w:webHidden/>
              </w:rPr>
              <w:fldChar w:fldCharType="end"/>
            </w:r>
          </w:hyperlink>
        </w:p>
        <w:p w14:paraId="56802E0D" w14:textId="1901B0B6" w:rsidR="0048428A" w:rsidRDefault="00000000">
          <w:pPr>
            <w:pStyle w:val="TOC2"/>
            <w:tabs>
              <w:tab w:val="left" w:pos="660"/>
              <w:tab w:val="right" w:leader="dot" w:pos="9016"/>
            </w:tabs>
            <w:rPr>
              <w:rFonts w:asciiTheme="minorHAnsi" w:hAnsiTheme="minorHAnsi"/>
              <w:noProof/>
              <w:kern w:val="2"/>
              <w:sz w:val="22"/>
              <w:szCs w:val="28"/>
              <w:lang w:eastAsia="en-GB" w:bidi="bn-IN"/>
              <w14:ligatures w14:val="standardContextual"/>
            </w:rPr>
          </w:pPr>
          <w:hyperlink w:anchor="_Toc137389153" w:history="1">
            <w:r w:rsidR="0048428A" w:rsidRPr="00431FB9">
              <w:rPr>
                <w:rStyle w:val="Hyperlink"/>
                <w:noProof/>
                <w:lang w:eastAsia="en-GB"/>
              </w:rPr>
              <w:t>2.</w:t>
            </w:r>
            <w:r w:rsidR="0048428A">
              <w:rPr>
                <w:rFonts w:asciiTheme="minorHAnsi" w:hAnsiTheme="minorHAnsi"/>
                <w:noProof/>
                <w:kern w:val="2"/>
                <w:sz w:val="22"/>
                <w:szCs w:val="28"/>
                <w:lang w:eastAsia="en-GB" w:bidi="bn-IN"/>
                <w14:ligatures w14:val="standardContextual"/>
              </w:rPr>
              <w:tab/>
            </w:r>
            <w:r w:rsidR="0048428A" w:rsidRPr="00431FB9">
              <w:rPr>
                <w:rStyle w:val="Hyperlink"/>
                <w:noProof/>
                <w:lang w:eastAsia="en-GB"/>
              </w:rPr>
              <w:t>CUSTOMERS: SEGMENTATION, TARGETING, CUSTOMER PROFILES</w:t>
            </w:r>
            <w:r w:rsidR="0048428A">
              <w:rPr>
                <w:noProof/>
                <w:webHidden/>
              </w:rPr>
              <w:tab/>
            </w:r>
            <w:r w:rsidR="0048428A">
              <w:rPr>
                <w:noProof/>
                <w:webHidden/>
              </w:rPr>
              <w:fldChar w:fldCharType="begin"/>
            </w:r>
            <w:r w:rsidR="0048428A">
              <w:rPr>
                <w:noProof/>
                <w:webHidden/>
              </w:rPr>
              <w:instrText xml:space="preserve"> PAGEREF _Toc137389153 \h </w:instrText>
            </w:r>
            <w:r w:rsidR="0048428A">
              <w:rPr>
                <w:noProof/>
                <w:webHidden/>
              </w:rPr>
            </w:r>
            <w:r w:rsidR="0048428A">
              <w:rPr>
                <w:noProof/>
                <w:webHidden/>
              </w:rPr>
              <w:fldChar w:fldCharType="separate"/>
            </w:r>
            <w:r w:rsidR="0048428A">
              <w:rPr>
                <w:noProof/>
                <w:webHidden/>
              </w:rPr>
              <w:t>1</w:t>
            </w:r>
            <w:r w:rsidR="0048428A">
              <w:rPr>
                <w:noProof/>
                <w:webHidden/>
              </w:rPr>
              <w:fldChar w:fldCharType="end"/>
            </w:r>
          </w:hyperlink>
        </w:p>
        <w:p w14:paraId="0E738C4E" w14:textId="5B3EC6E1" w:rsidR="0048428A" w:rsidRDefault="00000000">
          <w:pPr>
            <w:pStyle w:val="TOC2"/>
            <w:tabs>
              <w:tab w:val="left" w:pos="660"/>
              <w:tab w:val="right" w:leader="dot" w:pos="9016"/>
            </w:tabs>
            <w:rPr>
              <w:rFonts w:asciiTheme="minorHAnsi" w:hAnsiTheme="minorHAnsi"/>
              <w:noProof/>
              <w:kern w:val="2"/>
              <w:sz w:val="22"/>
              <w:szCs w:val="28"/>
              <w:lang w:eastAsia="en-GB" w:bidi="bn-IN"/>
              <w14:ligatures w14:val="standardContextual"/>
            </w:rPr>
          </w:pPr>
          <w:hyperlink w:anchor="_Toc137389154" w:history="1">
            <w:r w:rsidR="0048428A" w:rsidRPr="00431FB9">
              <w:rPr>
                <w:rStyle w:val="Hyperlink"/>
                <w:noProof/>
                <w:lang w:eastAsia="en-GB"/>
              </w:rPr>
              <w:t>3.</w:t>
            </w:r>
            <w:r w:rsidR="0048428A">
              <w:rPr>
                <w:rFonts w:asciiTheme="minorHAnsi" w:hAnsiTheme="minorHAnsi"/>
                <w:noProof/>
                <w:kern w:val="2"/>
                <w:sz w:val="22"/>
                <w:szCs w:val="28"/>
                <w:lang w:eastAsia="en-GB" w:bidi="bn-IN"/>
                <w14:ligatures w14:val="standardContextual"/>
              </w:rPr>
              <w:tab/>
            </w:r>
            <w:r w:rsidR="0048428A" w:rsidRPr="00431FB9">
              <w:rPr>
                <w:rStyle w:val="Hyperlink"/>
                <w:noProof/>
                <w:lang w:eastAsia="en-GB"/>
              </w:rPr>
              <w:t>COMPETITORS: PORTER'S FIVE FORCES</w:t>
            </w:r>
            <w:r w:rsidR="0048428A">
              <w:rPr>
                <w:noProof/>
                <w:webHidden/>
              </w:rPr>
              <w:tab/>
            </w:r>
            <w:r w:rsidR="0048428A">
              <w:rPr>
                <w:noProof/>
                <w:webHidden/>
              </w:rPr>
              <w:fldChar w:fldCharType="begin"/>
            </w:r>
            <w:r w:rsidR="0048428A">
              <w:rPr>
                <w:noProof/>
                <w:webHidden/>
              </w:rPr>
              <w:instrText xml:space="preserve"> PAGEREF _Toc137389154 \h </w:instrText>
            </w:r>
            <w:r w:rsidR="0048428A">
              <w:rPr>
                <w:noProof/>
                <w:webHidden/>
              </w:rPr>
            </w:r>
            <w:r w:rsidR="0048428A">
              <w:rPr>
                <w:noProof/>
                <w:webHidden/>
              </w:rPr>
              <w:fldChar w:fldCharType="separate"/>
            </w:r>
            <w:r w:rsidR="0048428A">
              <w:rPr>
                <w:noProof/>
                <w:webHidden/>
              </w:rPr>
              <w:t>2</w:t>
            </w:r>
            <w:r w:rsidR="0048428A">
              <w:rPr>
                <w:noProof/>
                <w:webHidden/>
              </w:rPr>
              <w:fldChar w:fldCharType="end"/>
            </w:r>
          </w:hyperlink>
        </w:p>
        <w:p w14:paraId="01DA4F2D" w14:textId="6D587632" w:rsidR="0048428A" w:rsidRDefault="00000000">
          <w:pPr>
            <w:pStyle w:val="TOC2"/>
            <w:tabs>
              <w:tab w:val="left" w:pos="660"/>
              <w:tab w:val="right" w:leader="dot" w:pos="9016"/>
            </w:tabs>
            <w:rPr>
              <w:rFonts w:asciiTheme="minorHAnsi" w:hAnsiTheme="minorHAnsi"/>
              <w:noProof/>
              <w:kern w:val="2"/>
              <w:sz w:val="22"/>
              <w:szCs w:val="28"/>
              <w:lang w:eastAsia="en-GB" w:bidi="bn-IN"/>
              <w14:ligatures w14:val="standardContextual"/>
            </w:rPr>
          </w:pPr>
          <w:hyperlink w:anchor="_Toc137389155" w:history="1">
            <w:r w:rsidR="0048428A" w:rsidRPr="00431FB9">
              <w:rPr>
                <w:rStyle w:val="Hyperlink"/>
                <w:noProof/>
                <w:lang w:eastAsia="en-GB"/>
              </w:rPr>
              <w:t>4.</w:t>
            </w:r>
            <w:r w:rsidR="0048428A">
              <w:rPr>
                <w:rFonts w:asciiTheme="minorHAnsi" w:hAnsiTheme="minorHAnsi"/>
                <w:noProof/>
                <w:kern w:val="2"/>
                <w:sz w:val="22"/>
                <w:szCs w:val="28"/>
                <w:lang w:eastAsia="en-GB" w:bidi="bn-IN"/>
                <w14:ligatures w14:val="standardContextual"/>
              </w:rPr>
              <w:tab/>
            </w:r>
            <w:r w:rsidR="0048428A" w:rsidRPr="00431FB9">
              <w:rPr>
                <w:rStyle w:val="Hyperlink"/>
                <w:noProof/>
                <w:lang w:eastAsia="en-GB"/>
              </w:rPr>
              <w:t>COLLABORATORS: B2B RELATIONSHIPS, PARTNERSHIPS, FRANCHISES</w:t>
            </w:r>
            <w:r w:rsidR="0048428A">
              <w:rPr>
                <w:noProof/>
                <w:webHidden/>
              </w:rPr>
              <w:tab/>
            </w:r>
            <w:r w:rsidR="0048428A">
              <w:rPr>
                <w:noProof/>
                <w:webHidden/>
              </w:rPr>
              <w:fldChar w:fldCharType="begin"/>
            </w:r>
            <w:r w:rsidR="0048428A">
              <w:rPr>
                <w:noProof/>
                <w:webHidden/>
              </w:rPr>
              <w:instrText xml:space="preserve"> PAGEREF _Toc137389155 \h </w:instrText>
            </w:r>
            <w:r w:rsidR="0048428A">
              <w:rPr>
                <w:noProof/>
                <w:webHidden/>
              </w:rPr>
            </w:r>
            <w:r w:rsidR="0048428A">
              <w:rPr>
                <w:noProof/>
                <w:webHidden/>
              </w:rPr>
              <w:fldChar w:fldCharType="separate"/>
            </w:r>
            <w:r w:rsidR="0048428A">
              <w:rPr>
                <w:noProof/>
                <w:webHidden/>
              </w:rPr>
              <w:t>2</w:t>
            </w:r>
            <w:r w:rsidR="0048428A">
              <w:rPr>
                <w:noProof/>
                <w:webHidden/>
              </w:rPr>
              <w:fldChar w:fldCharType="end"/>
            </w:r>
          </w:hyperlink>
        </w:p>
        <w:p w14:paraId="2F1C25B9" w14:textId="26DA461C" w:rsidR="0048428A" w:rsidRDefault="00000000">
          <w:pPr>
            <w:pStyle w:val="TOC2"/>
            <w:tabs>
              <w:tab w:val="left" w:pos="660"/>
              <w:tab w:val="right" w:leader="dot" w:pos="9016"/>
            </w:tabs>
            <w:rPr>
              <w:rFonts w:asciiTheme="minorHAnsi" w:hAnsiTheme="minorHAnsi"/>
              <w:noProof/>
              <w:kern w:val="2"/>
              <w:sz w:val="22"/>
              <w:szCs w:val="28"/>
              <w:lang w:eastAsia="en-GB" w:bidi="bn-IN"/>
              <w14:ligatures w14:val="standardContextual"/>
            </w:rPr>
          </w:pPr>
          <w:hyperlink w:anchor="_Toc137389156" w:history="1">
            <w:r w:rsidR="0048428A" w:rsidRPr="00431FB9">
              <w:rPr>
                <w:rStyle w:val="Hyperlink"/>
                <w:noProof/>
                <w:lang w:eastAsia="en-GB"/>
              </w:rPr>
              <w:t>5.</w:t>
            </w:r>
            <w:r w:rsidR="0048428A">
              <w:rPr>
                <w:rFonts w:asciiTheme="minorHAnsi" w:hAnsiTheme="minorHAnsi"/>
                <w:noProof/>
                <w:kern w:val="2"/>
                <w:sz w:val="22"/>
                <w:szCs w:val="28"/>
                <w:lang w:eastAsia="en-GB" w:bidi="bn-IN"/>
                <w14:ligatures w14:val="standardContextual"/>
              </w:rPr>
              <w:tab/>
            </w:r>
            <w:r w:rsidR="0048428A" w:rsidRPr="00431FB9">
              <w:rPr>
                <w:rStyle w:val="Hyperlink"/>
                <w:noProof/>
                <w:lang w:eastAsia="en-GB"/>
              </w:rPr>
              <w:t>CLIMATE: PESTLE ANALYSIS</w:t>
            </w:r>
            <w:r w:rsidR="0048428A">
              <w:rPr>
                <w:noProof/>
                <w:webHidden/>
              </w:rPr>
              <w:tab/>
            </w:r>
            <w:r w:rsidR="0048428A">
              <w:rPr>
                <w:noProof/>
                <w:webHidden/>
              </w:rPr>
              <w:fldChar w:fldCharType="begin"/>
            </w:r>
            <w:r w:rsidR="0048428A">
              <w:rPr>
                <w:noProof/>
                <w:webHidden/>
              </w:rPr>
              <w:instrText xml:space="preserve"> PAGEREF _Toc137389156 \h </w:instrText>
            </w:r>
            <w:r w:rsidR="0048428A">
              <w:rPr>
                <w:noProof/>
                <w:webHidden/>
              </w:rPr>
            </w:r>
            <w:r w:rsidR="0048428A">
              <w:rPr>
                <w:noProof/>
                <w:webHidden/>
              </w:rPr>
              <w:fldChar w:fldCharType="separate"/>
            </w:r>
            <w:r w:rsidR="0048428A">
              <w:rPr>
                <w:noProof/>
                <w:webHidden/>
              </w:rPr>
              <w:t>2</w:t>
            </w:r>
            <w:r w:rsidR="0048428A">
              <w:rPr>
                <w:noProof/>
                <w:webHidden/>
              </w:rPr>
              <w:fldChar w:fldCharType="end"/>
            </w:r>
          </w:hyperlink>
        </w:p>
        <w:p w14:paraId="65E002C6" w14:textId="7D49EE84" w:rsidR="0048428A" w:rsidRDefault="00000000">
          <w:pPr>
            <w:pStyle w:val="TOC1"/>
            <w:tabs>
              <w:tab w:val="right" w:leader="dot" w:pos="9016"/>
            </w:tabs>
            <w:rPr>
              <w:rFonts w:asciiTheme="minorHAnsi" w:hAnsiTheme="minorHAnsi"/>
              <w:noProof/>
              <w:kern w:val="2"/>
              <w:sz w:val="22"/>
              <w:szCs w:val="28"/>
              <w:lang w:eastAsia="en-GB" w:bidi="bn-IN"/>
              <w14:ligatures w14:val="standardContextual"/>
            </w:rPr>
          </w:pPr>
          <w:hyperlink w:anchor="_Toc137389157" w:history="1">
            <w:r w:rsidR="0048428A" w:rsidRPr="00431FB9">
              <w:rPr>
                <w:rStyle w:val="Hyperlink"/>
                <w:noProof/>
              </w:rPr>
              <w:t>OBJECTIVES</w:t>
            </w:r>
            <w:r w:rsidR="0048428A">
              <w:rPr>
                <w:noProof/>
                <w:webHidden/>
              </w:rPr>
              <w:tab/>
            </w:r>
            <w:r w:rsidR="0048428A">
              <w:rPr>
                <w:noProof/>
                <w:webHidden/>
              </w:rPr>
              <w:fldChar w:fldCharType="begin"/>
            </w:r>
            <w:r w:rsidR="0048428A">
              <w:rPr>
                <w:noProof/>
                <w:webHidden/>
              </w:rPr>
              <w:instrText xml:space="preserve"> PAGEREF _Toc137389157 \h </w:instrText>
            </w:r>
            <w:r w:rsidR="0048428A">
              <w:rPr>
                <w:noProof/>
                <w:webHidden/>
              </w:rPr>
            </w:r>
            <w:r w:rsidR="0048428A">
              <w:rPr>
                <w:noProof/>
                <w:webHidden/>
              </w:rPr>
              <w:fldChar w:fldCharType="separate"/>
            </w:r>
            <w:r w:rsidR="0048428A">
              <w:rPr>
                <w:noProof/>
                <w:webHidden/>
              </w:rPr>
              <w:t>3</w:t>
            </w:r>
            <w:r w:rsidR="0048428A">
              <w:rPr>
                <w:noProof/>
                <w:webHidden/>
              </w:rPr>
              <w:fldChar w:fldCharType="end"/>
            </w:r>
          </w:hyperlink>
        </w:p>
        <w:p w14:paraId="5DD74B3B" w14:textId="3CAF0C98" w:rsidR="0048428A" w:rsidRDefault="00000000">
          <w:pPr>
            <w:pStyle w:val="TOC1"/>
            <w:tabs>
              <w:tab w:val="right" w:leader="dot" w:pos="9016"/>
            </w:tabs>
            <w:rPr>
              <w:rFonts w:asciiTheme="minorHAnsi" w:hAnsiTheme="minorHAnsi"/>
              <w:noProof/>
              <w:kern w:val="2"/>
              <w:sz w:val="22"/>
              <w:szCs w:val="28"/>
              <w:lang w:eastAsia="en-GB" w:bidi="bn-IN"/>
              <w14:ligatures w14:val="standardContextual"/>
            </w:rPr>
          </w:pPr>
          <w:hyperlink w:anchor="_Toc137389158" w:history="1">
            <w:r w:rsidR="0048428A" w:rsidRPr="00431FB9">
              <w:rPr>
                <w:rStyle w:val="Hyperlink"/>
                <w:noProof/>
              </w:rPr>
              <w:t>STRATEGY</w:t>
            </w:r>
            <w:r w:rsidR="0048428A">
              <w:rPr>
                <w:noProof/>
                <w:webHidden/>
              </w:rPr>
              <w:tab/>
            </w:r>
            <w:r w:rsidR="0048428A">
              <w:rPr>
                <w:noProof/>
                <w:webHidden/>
              </w:rPr>
              <w:fldChar w:fldCharType="begin"/>
            </w:r>
            <w:r w:rsidR="0048428A">
              <w:rPr>
                <w:noProof/>
                <w:webHidden/>
              </w:rPr>
              <w:instrText xml:space="preserve"> PAGEREF _Toc137389158 \h </w:instrText>
            </w:r>
            <w:r w:rsidR="0048428A">
              <w:rPr>
                <w:noProof/>
                <w:webHidden/>
              </w:rPr>
            </w:r>
            <w:r w:rsidR="0048428A">
              <w:rPr>
                <w:noProof/>
                <w:webHidden/>
              </w:rPr>
              <w:fldChar w:fldCharType="separate"/>
            </w:r>
            <w:r w:rsidR="0048428A">
              <w:rPr>
                <w:noProof/>
                <w:webHidden/>
              </w:rPr>
              <w:t>3</w:t>
            </w:r>
            <w:r w:rsidR="0048428A">
              <w:rPr>
                <w:noProof/>
                <w:webHidden/>
              </w:rPr>
              <w:fldChar w:fldCharType="end"/>
            </w:r>
          </w:hyperlink>
        </w:p>
        <w:p w14:paraId="276E0674" w14:textId="4CA41FCE" w:rsidR="0048428A" w:rsidRDefault="00000000">
          <w:pPr>
            <w:pStyle w:val="TOC1"/>
            <w:tabs>
              <w:tab w:val="right" w:leader="dot" w:pos="9016"/>
            </w:tabs>
            <w:rPr>
              <w:rFonts w:asciiTheme="minorHAnsi" w:hAnsiTheme="minorHAnsi"/>
              <w:noProof/>
              <w:kern w:val="2"/>
              <w:sz w:val="22"/>
              <w:szCs w:val="28"/>
              <w:lang w:eastAsia="en-GB" w:bidi="bn-IN"/>
              <w14:ligatures w14:val="standardContextual"/>
            </w:rPr>
          </w:pPr>
          <w:hyperlink w:anchor="_Toc137389159" w:history="1">
            <w:r w:rsidR="0048428A" w:rsidRPr="00431FB9">
              <w:rPr>
                <w:rStyle w:val="Hyperlink"/>
                <w:noProof/>
              </w:rPr>
              <w:t>TACTICS (MARKETING MIX)</w:t>
            </w:r>
            <w:r w:rsidR="0048428A">
              <w:rPr>
                <w:noProof/>
                <w:webHidden/>
              </w:rPr>
              <w:tab/>
            </w:r>
            <w:r w:rsidR="0048428A">
              <w:rPr>
                <w:noProof/>
                <w:webHidden/>
              </w:rPr>
              <w:fldChar w:fldCharType="begin"/>
            </w:r>
            <w:r w:rsidR="0048428A">
              <w:rPr>
                <w:noProof/>
                <w:webHidden/>
              </w:rPr>
              <w:instrText xml:space="preserve"> PAGEREF _Toc137389159 \h </w:instrText>
            </w:r>
            <w:r w:rsidR="0048428A">
              <w:rPr>
                <w:noProof/>
                <w:webHidden/>
              </w:rPr>
            </w:r>
            <w:r w:rsidR="0048428A">
              <w:rPr>
                <w:noProof/>
                <w:webHidden/>
              </w:rPr>
              <w:fldChar w:fldCharType="separate"/>
            </w:r>
            <w:r w:rsidR="0048428A">
              <w:rPr>
                <w:noProof/>
                <w:webHidden/>
              </w:rPr>
              <w:t>3</w:t>
            </w:r>
            <w:r w:rsidR="0048428A">
              <w:rPr>
                <w:noProof/>
                <w:webHidden/>
              </w:rPr>
              <w:fldChar w:fldCharType="end"/>
            </w:r>
          </w:hyperlink>
        </w:p>
        <w:p w14:paraId="42FA58D2" w14:textId="78EA976E" w:rsidR="0048428A" w:rsidRDefault="00000000">
          <w:pPr>
            <w:pStyle w:val="TOC1"/>
            <w:tabs>
              <w:tab w:val="right" w:leader="dot" w:pos="9016"/>
            </w:tabs>
            <w:rPr>
              <w:rFonts w:asciiTheme="minorHAnsi" w:hAnsiTheme="minorHAnsi"/>
              <w:noProof/>
              <w:kern w:val="2"/>
              <w:sz w:val="22"/>
              <w:szCs w:val="28"/>
              <w:lang w:eastAsia="en-GB" w:bidi="bn-IN"/>
              <w14:ligatures w14:val="standardContextual"/>
            </w:rPr>
          </w:pPr>
          <w:hyperlink w:anchor="_Toc137389160" w:history="1">
            <w:r w:rsidR="0048428A" w:rsidRPr="00431FB9">
              <w:rPr>
                <w:rStyle w:val="Hyperlink"/>
                <w:noProof/>
              </w:rPr>
              <w:t>ACTION</w:t>
            </w:r>
            <w:r w:rsidR="0048428A">
              <w:rPr>
                <w:noProof/>
                <w:webHidden/>
              </w:rPr>
              <w:tab/>
            </w:r>
            <w:r w:rsidR="0048428A">
              <w:rPr>
                <w:noProof/>
                <w:webHidden/>
              </w:rPr>
              <w:fldChar w:fldCharType="begin"/>
            </w:r>
            <w:r w:rsidR="0048428A">
              <w:rPr>
                <w:noProof/>
                <w:webHidden/>
              </w:rPr>
              <w:instrText xml:space="preserve"> PAGEREF _Toc137389160 \h </w:instrText>
            </w:r>
            <w:r w:rsidR="0048428A">
              <w:rPr>
                <w:noProof/>
                <w:webHidden/>
              </w:rPr>
            </w:r>
            <w:r w:rsidR="0048428A">
              <w:rPr>
                <w:noProof/>
                <w:webHidden/>
              </w:rPr>
              <w:fldChar w:fldCharType="separate"/>
            </w:r>
            <w:r w:rsidR="0048428A">
              <w:rPr>
                <w:noProof/>
                <w:webHidden/>
              </w:rPr>
              <w:t>5</w:t>
            </w:r>
            <w:r w:rsidR="0048428A">
              <w:rPr>
                <w:noProof/>
                <w:webHidden/>
              </w:rPr>
              <w:fldChar w:fldCharType="end"/>
            </w:r>
          </w:hyperlink>
        </w:p>
        <w:p w14:paraId="192E5179" w14:textId="3E26E35A" w:rsidR="0048428A" w:rsidRDefault="00000000">
          <w:pPr>
            <w:pStyle w:val="TOC1"/>
            <w:tabs>
              <w:tab w:val="right" w:leader="dot" w:pos="9016"/>
            </w:tabs>
            <w:rPr>
              <w:rFonts w:asciiTheme="minorHAnsi" w:hAnsiTheme="minorHAnsi"/>
              <w:noProof/>
              <w:kern w:val="2"/>
              <w:sz w:val="22"/>
              <w:szCs w:val="28"/>
              <w:lang w:eastAsia="en-GB" w:bidi="bn-IN"/>
              <w14:ligatures w14:val="standardContextual"/>
            </w:rPr>
          </w:pPr>
          <w:hyperlink w:anchor="_Toc137389161" w:history="1">
            <w:r w:rsidR="0048428A" w:rsidRPr="00431FB9">
              <w:rPr>
                <w:rStyle w:val="Hyperlink"/>
                <w:noProof/>
              </w:rPr>
              <w:t>CONTROL</w:t>
            </w:r>
            <w:r w:rsidR="0048428A">
              <w:rPr>
                <w:noProof/>
                <w:webHidden/>
              </w:rPr>
              <w:tab/>
            </w:r>
            <w:r w:rsidR="0048428A">
              <w:rPr>
                <w:noProof/>
                <w:webHidden/>
              </w:rPr>
              <w:fldChar w:fldCharType="begin"/>
            </w:r>
            <w:r w:rsidR="0048428A">
              <w:rPr>
                <w:noProof/>
                <w:webHidden/>
              </w:rPr>
              <w:instrText xml:space="preserve"> PAGEREF _Toc137389161 \h </w:instrText>
            </w:r>
            <w:r w:rsidR="0048428A">
              <w:rPr>
                <w:noProof/>
                <w:webHidden/>
              </w:rPr>
            </w:r>
            <w:r w:rsidR="0048428A">
              <w:rPr>
                <w:noProof/>
                <w:webHidden/>
              </w:rPr>
              <w:fldChar w:fldCharType="separate"/>
            </w:r>
            <w:r w:rsidR="0048428A">
              <w:rPr>
                <w:noProof/>
                <w:webHidden/>
              </w:rPr>
              <w:t>5</w:t>
            </w:r>
            <w:r w:rsidR="0048428A">
              <w:rPr>
                <w:noProof/>
                <w:webHidden/>
              </w:rPr>
              <w:fldChar w:fldCharType="end"/>
            </w:r>
          </w:hyperlink>
        </w:p>
        <w:p w14:paraId="20F858FD" w14:textId="7A278486" w:rsidR="0048428A" w:rsidRDefault="00000000">
          <w:pPr>
            <w:pStyle w:val="TOC1"/>
            <w:tabs>
              <w:tab w:val="right" w:leader="dot" w:pos="9016"/>
            </w:tabs>
            <w:rPr>
              <w:rFonts w:asciiTheme="minorHAnsi" w:hAnsiTheme="minorHAnsi"/>
              <w:noProof/>
              <w:kern w:val="2"/>
              <w:sz w:val="22"/>
              <w:szCs w:val="28"/>
              <w:lang w:eastAsia="en-GB" w:bidi="bn-IN"/>
              <w14:ligatures w14:val="standardContextual"/>
            </w:rPr>
          </w:pPr>
          <w:hyperlink w:anchor="_Toc137389162" w:history="1">
            <w:r w:rsidR="0048428A" w:rsidRPr="00431FB9">
              <w:rPr>
                <w:rStyle w:val="Hyperlink"/>
                <w:noProof/>
              </w:rPr>
              <w:t>CONCLUSION</w:t>
            </w:r>
            <w:r w:rsidR="0048428A">
              <w:rPr>
                <w:noProof/>
                <w:webHidden/>
              </w:rPr>
              <w:tab/>
            </w:r>
            <w:r w:rsidR="0048428A">
              <w:rPr>
                <w:noProof/>
                <w:webHidden/>
              </w:rPr>
              <w:fldChar w:fldCharType="begin"/>
            </w:r>
            <w:r w:rsidR="0048428A">
              <w:rPr>
                <w:noProof/>
                <w:webHidden/>
              </w:rPr>
              <w:instrText xml:space="preserve"> PAGEREF _Toc137389162 \h </w:instrText>
            </w:r>
            <w:r w:rsidR="0048428A">
              <w:rPr>
                <w:noProof/>
                <w:webHidden/>
              </w:rPr>
            </w:r>
            <w:r w:rsidR="0048428A">
              <w:rPr>
                <w:noProof/>
                <w:webHidden/>
              </w:rPr>
              <w:fldChar w:fldCharType="separate"/>
            </w:r>
            <w:r w:rsidR="0048428A">
              <w:rPr>
                <w:noProof/>
                <w:webHidden/>
              </w:rPr>
              <w:t>6</w:t>
            </w:r>
            <w:r w:rsidR="0048428A">
              <w:rPr>
                <w:noProof/>
                <w:webHidden/>
              </w:rPr>
              <w:fldChar w:fldCharType="end"/>
            </w:r>
          </w:hyperlink>
        </w:p>
        <w:p w14:paraId="727AA711" w14:textId="5EF9CD7A" w:rsidR="0048428A" w:rsidRDefault="00000000">
          <w:pPr>
            <w:pStyle w:val="TOC1"/>
            <w:tabs>
              <w:tab w:val="right" w:leader="dot" w:pos="9016"/>
            </w:tabs>
            <w:rPr>
              <w:rFonts w:asciiTheme="minorHAnsi" w:hAnsiTheme="minorHAnsi"/>
              <w:noProof/>
              <w:kern w:val="2"/>
              <w:sz w:val="22"/>
              <w:szCs w:val="28"/>
              <w:lang w:eastAsia="en-GB" w:bidi="bn-IN"/>
              <w14:ligatures w14:val="standardContextual"/>
            </w:rPr>
          </w:pPr>
          <w:hyperlink w:anchor="_Toc137389163" w:history="1">
            <w:r w:rsidR="0048428A" w:rsidRPr="00431FB9">
              <w:rPr>
                <w:rStyle w:val="Hyperlink"/>
                <w:noProof/>
              </w:rPr>
              <w:t>REFERENCES</w:t>
            </w:r>
            <w:r w:rsidR="0048428A">
              <w:rPr>
                <w:noProof/>
                <w:webHidden/>
              </w:rPr>
              <w:tab/>
            </w:r>
            <w:r w:rsidR="0048428A">
              <w:rPr>
                <w:noProof/>
                <w:webHidden/>
              </w:rPr>
              <w:fldChar w:fldCharType="begin"/>
            </w:r>
            <w:r w:rsidR="0048428A">
              <w:rPr>
                <w:noProof/>
                <w:webHidden/>
              </w:rPr>
              <w:instrText xml:space="preserve"> PAGEREF _Toc137389163 \h </w:instrText>
            </w:r>
            <w:r w:rsidR="0048428A">
              <w:rPr>
                <w:noProof/>
                <w:webHidden/>
              </w:rPr>
            </w:r>
            <w:r w:rsidR="0048428A">
              <w:rPr>
                <w:noProof/>
                <w:webHidden/>
              </w:rPr>
              <w:fldChar w:fldCharType="separate"/>
            </w:r>
            <w:r w:rsidR="0048428A">
              <w:rPr>
                <w:noProof/>
                <w:webHidden/>
              </w:rPr>
              <w:t>7</w:t>
            </w:r>
            <w:r w:rsidR="0048428A">
              <w:rPr>
                <w:noProof/>
                <w:webHidden/>
              </w:rPr>
              <w:fldChar w:fldCharType="end"/>
            </w:r>
          </w:hyperlink>
        </w:p>
        <w:p w14:paraId="66682A1D" w14:textId="28688B35" w:rsidR="0048428A" w:rsidRDefault="00000000">
          <w:pPr>
            <w:pStyle w:val="TOC1"/>
            <w:tabs>
              <w:tab w:val="right" w:leader="dot" w:pos="9016"/>
            </w:tabs>
            <w:rPr>
              <w:rFonts w:asciiTheme="minorHAnsi" w:hAnsiTheme="minorHAnsi"/>
              <w:noProof/>
              <w:kern w:val="2"/>
              <w:sz w:val="22"/>
              <w:szCs w:val="28"/>
              <w:lang w:eastAsia="en-GB" w:bidi="bn-IN"/>
              <w14:ligatures w14:val="standardContextual"/>
            </w:rPr>
          </w:pPr>
          <w:hyperlink w:anchor="_Toc137389164" w:history="1">
            <w:r w:rsidR="0048428A" w:rsidRPr="00431FB9">
              <w:rPr>
                <w:rStyle w:val="Hyperlink"/>
                <w:noProof/>
              </w:rPr>
              <w:t>APPENDICES</w:t>
            </w:r>
            <w:r w:rsidR="0048428A">
              <w:rPr>
                <w:noProof/>
                <w:webHidden/>
              </w:rPr>
              <w:tab/>
            </w:r>
            <w:r w:rsidR="0048428A">
              <w:rPr>
                <w:noProof/>
                <w:webHidden/>
              </w:rPr>
              <w:fldChar w:fldCharType="begin"/>
            </w:r>
            <w:r w:rsidR="0048428A">
              <w:rPr>
                <w:noProof/>
                <w:webHidden/>
              </w:rPr>
              <w:instrText xml:space="preserve"> PAGEREF _Toc137389164 \h </w:instrText>
            </w:r>
            <w:r w:rsidR="0048428A">
              <w:rPr>
                <w:noProof/>
                <w:webHidden/>
              </w:rPr>
            </w:r>
            <w:r w:rsidR="0048428A">
              <w:rPr>
                <w:noProof/>
                <w:webHidden/>
              </w:rPr>
              <w:fldChar w:fldCharType="separate"/>
            </w:r>
            <w:r w:rsidR="0048428A">
              <w:rPr>
                <w:noProof/>
                <w:webHidden/>
              </w:rPr>
              <w:t>9</w:t>
            </w:r>
            <w:r w:rsidR="0048428A">
              <w:rPr>
                <w:noProof/>
                <w:webHidden/>
              </w:rPr>
              <w:fldChar w:fldCharType="end"/>
            </w:r>
          </w:hyperlink>
        </w:p>
        <w:p w14:paraId="45248CF3" w14:textId="0B76643A" w:rsidR="0048428A" w:rsidRDefault="00000000">
          <w:pPr>
            <w:pStyle w:val="TOC1"/>
            <w:tabs>
              <w:tab w:val="right" w:leader="dot" w:pos="9016"/>
            </w:tabs>
            <w:rPr>
              <w:rFonts w:asciiTheme="minorHAnsi" w:hAnsiTheme="minorHAnsi"/>
              <w:noProof/>
              <w:kern w:val="2"/>
              <w:sz w:val="22"/>
              <w:szCs w:val="28"/>
              <w:lang w:eastAsia="en-GB" w:bidi="bn-IN"/>
              <w14:ligatures w14:val="standardContextual"/>
            </w:rPr>
          </w:pPr>
          <w:hyperlink w:anchor="_Toc137389165" w:history="1">
            <w:r w:rsidR="0048428A" w:rsidRPr="00431FB9">
              <w:rPr>
                <w:rStyle w:val="Hyperlink"/>
                <w:noProof/>
              </w:rPr>
              <w:t>PRESENTATION SLIDES</w:t>
            </w:r>
            <w:r w:rsidR="0048428A">
              <w:rPr>
                <w:noProof/>
                <w:webHidden/>
              </w:rPr>
              <w:tab/>
            </w:r>
            <w:r w:rsidR="0048428A">
              <w:rPr>
                <w:noProof/>
                <w:webHidden/>
              </w:rPr>
              <w:fldChar w:fldCharType="begin"/>
            </w:r>
            <w:r w:rsidR="0048428A">
              <w:rPr>
                <w:noProof/>
                <w:webHidden/>
              </w:rPr>
              <w:instrText xml:space="preserve"> PAGEREF _Toc137389165 \h </w:instrText>
            </w:r>
            <w:r w:rsidR="0048428A">
              <w:rPr>
                <w:noProof/>
                <w:webHidden/>
              </w:rPr>
            </w:r>
            <w:r w:rsidR="0048428A">
              <w:rPr>
                <w:noProof/>
                <w:webHidden/>
              </w:rPr>
              <w:fldChar w:fldCharType="separate"/>
            </w:r>
            <w:r w:rsidR="0048428A">
              <w:rPr>
                <w:noProof/>
                <w:webHidden/>
              </w:rPr>
              <w:t>10</w:t>
            </w:r>
            <w:r w:rsidR="0048428A">
              <w:rPr>
                <w:noProof/>
                <w:webHidden/>
              </w:rPr>
              <w:fldChar w:fldCharType="end"/>
            </w:r>
          </w:hyperlink>
        </w:p>
        <w:p w14:paraId="6D133985" w14:textId="26402E21" w:rsidR="0048428A" w:rsidRDefault="0048428A">
          <w:r>
            <w:rPr>
              <w:b/>
              <w:bCs/>
            </w:rPr>
            <w:fldChar w:fldCharType="end"/>
          </w:r>
        </w:p>
      </w:sdtContent>
    </w:sdt>
    <w:p w14:paraId="5F34EBA0" w14:textId="77777777" w:rsidR="0048428A" w:rsidRDefault="0048428A" w:rsidP="00251931">
      <w:pPr>
        <w:spacing w:after="0" w:line="240" w:lineRule="auto"/>
        <w:jc w:val="center"/>
        <w:rPr>
          <w:rFonts w:eastAsiaTheme="minorHAnsi"/>
          <w:b/>
          <w:bCs/>
        </w:rPr>
        <w:sectPr w:rsidR="0048428A">
          <w:pgSz w:w="11906" w:h="16838"/>
          <w:pgMar w:top="1440" w:right="1440" w:bottom="1440" w:left="1440" w:header="708" w:footer="708" w:gutter="0"/>
          <w:cols w:space="708"/>
          <w:docGrid w:linePitch="360"/>
        </w:sectPr>
      </w:pPr>
    </w:p>
    <w:p w14:paraId="1F4ED3A2" w14:textId="3EFCF58A" w:rsidR="008C37B8" w:rsidRPr="00DA6975" w:rsidRDefault="00DA6975" w:rsidP="00DA6975">
      <w:pPr>
        <w:pStyle w:val="Heading1"/>
      </w:pPr>
      <w:bookmarkStart w:id="0" w:name="_Toc137389150"/>
      <w:r w:rsidRPr="00251931">
        <w:lastRenderedPageBreak/>
        <w:t>INTRODUCTION</w:t>
      </w:r>
      <w:bookmarkEnd w:id="0"/>
      <w:r w:rsidRPr="000B215A">
        <w:t xml:space="preserve"> </w:t>
      </w:r>
    </w:p>
    <w:p w14:paraId="2FDCCDCE" w14:textId="6314B3B8" w:rsidR="00DA6975" w:rsidRPr="00DA6975" w:rsidRDefault="00DA6975" w:rsidP="00DA6975">
      <w:pPr>
        <w:spacing w:after="240" w:line="360" w:lineRule="auto"/>
        <w:rPr>
          <w:rFonts w:eastAsiaTheme="minorHAnsi"/>
          <w:kern w:val="2"/>
          <w:szCs w:val="28"/>
          <w:lang w:eastAsia="en-GB" w:bidi="bn-IN"/>
          <w14:ligatures w14:val="standardContextual"/>
        </w:rPr>
      </w:pPr>
      <w:r>
        <w:rPr>
          <w:rFonts w:eastAsiaTheme="minorHAnsi"/>
          <w:kern w:val="2"/>
          <w:szCs w:val="28"/>
          <w:lang w:eastAsia="en-GB" w:bidi="bn-IN"/>
          <w14:ligatures w14:val="standardContextual"/>
        </w:rPr>
        <w:t>A</w:t>
      </w:r>
      <w:r w:rsidRPr="00DA6975">
        <w:rPr>
          <w:rFonts w:eastAsiaTheme="minorHAnsi"/>
          <w:kern w:val="2"/>
          <w:szCs w:val="28"/>
          <w:lang w:eastAsia="en-GB" w:bidi="bn-IN"/>
          <w14:ligatures w14:val="standardContextual"/>
        </w:rPr>
        <w:t xml:space="preserve">ttracting and retaining global customers in today's competitive business environment is a complex challenge (Dev et al., 2015). This strategic marketing strategy </w:t>
      </w:r>
      <w:r>
        <w:rPr>
          <w:rFonts w:eastAsiaTheme="minorHAnsi"/>
          <w:kern w:val="2"/>
          <w:szCs w:val="28"/>
          <w:lang w:eastAsia="en-GB" w:bidi="bn-IN"/>
          <w14:ligatures w14:val="standardContextual"/>
        </w:rPr>
        <w:t>is</w:t>
      </w:r>
      <w:r w:rsidRPr="00DA6975">
        <w:rPr>
          <w:rFonts w:eastAsiaTheme="minorHAnsi"/>
          <w:kern w:val="2"/>
          <w:szCs w:val="28"/>
          <w:lang w:eastAsia="en-GB" w:bidi="bn-IN"/>
          <w14:ligatures w14:val="standardContextual"/>
        </w:rPr>
        <w:t xml:space="preserve"> developed specifically for the esteemed Hilton Hotel at St. George's Park </w:t>
      </w:r>
      <w:r>
        <w:rPr>
          <w:rFonts w:eastAsiaTheme="minorHAnsi"/>
          <w:kern w:val="2"/>
          <w:szCs w:val="28"/>
          <w:lang w:eastAsia="en-GB" w:bidi="bn-IN"/>
          <w14:ligatures w14:val="standardContextual"/>
        </w:rPr>
        <w:t>to enhance its market position and ensure</w:t>
      </w:r>
      <w:r w:rsidRPr="00DA6975">
        <w:rPr>
          <w:rFonts w:eastAsiaTheme="minorHAnsi"/>
          <w:kern w:val="2"/>
          <w:szCs w:val="28"/>
          <w:lang w:eastAsia="en-GB" w:bidi="bn-IN"/>
          <w14:ligatures w14:val="standardContextual"/>
        </w:rPr>
        <w:t xml:space="preserve"> its continued growth</w:t>
      </w:r>
      <w:r>
        <w:rPr>
          <w:rFonts w:eastAsiaTheme="minorHAnsi"/>
          <w:kern w:val="2"/>
          <w:szCs w:val="28"/>
          <w:lang w:eastAsia="en-GB" w:bidi="bn-IN"/>
          <w14:ligatures w14:val="standardContextual"/>
        </w:rPr>
        <w:t xml:space="preserve"> </w:t>
      </w:r>
      <w:r w:rsidRPr="00DA6975">
        <w:rPr>
          <w:rFonts w:eastAsiaTheme="minorHAnsi"/>
          <w:kern w:val="2"/>
          <w:szCs w:val="28"/>
          <w:lang w:eastAsia="en-GB" w:bidi="bn-IN"/>
          <w14:ligatures w14:val="standardContextual"/>
        </w:rPr>
        <w:t>l by integrating conventional and cutting-edge marketing strategies. Hilton, a global hotel corporation founded in 1925, has 19 brands and over 6,900 properties in 122 countries and territories (Hilton, 2023). The plan integrates well-known marketing frameworks such as 4Ps, SWOT, and PESTEL to provide a comprehensive approach to Hilton's marketing efforts. This concise plan functions as a guide for achieving Hilton's business objectives.</w:t>
      </w:r>
    </w:p>
    <w:p w14:paraId="1AFB784A" w14:textId="781E246A" w:rsidR="00251931" w:rsidRDefault="00DA6975" w:rsidP="00DA6975">
      <w:pPr>
        <w:pStyle w:val="Heading1"/>
      </w:pPr>
      <w:bookmarkStart w:id="1" w:name="_Toc137389151"/>
      <w:r w:rsidRPr="00251931">
        <w:t>SITUATION ANALYSIS</w:t>
      </w:r>
      <w:bookmarkEnd w:id="1"/>
    </w:p>
    <w:p w14:paraId="54118A89" w14:textId="03BE6062" w:rsidR="00DA6975" w:rsidRDefault="00DA6975" w:rsidP="00DA6975">
      <w:pPr>
        <w:spacing w:after="240" w:line="360" w:lineRule="auto"/>
        <w:rPr>
          <w:rFonts w:eastAsiaTheme="minorHAnsi"/>
          <w:kern w:val="2"/>
          <w:szCs w:val="28"/>
          <w:lang w:eastAsia="en-GB" w:bidi="bn-IN"/>
          <w14:ligatures w14:val="standardContextual"/>
        </w:rPr>
      </w:pPr>
      <w:r w:rsidRPr="00DA6975">
        <w:rPr>
          <w:rFonts w:eastAsiaTheme="minorHAnsi"/>
          <w:kern w:val="2"/>
          <w:szCs w:val="28"/>
          <w:lang w:eastAsia="en-GB" w:bidi="bn-IN"/>
          <w14:ligatures w14:val="standardContextual"/>
        </w:rPr>
        <w:t xml:space="preserve">Here we will conduct the situation analysis of the Hilton hotel using 5 </w:t>
      </w:r>
      <w:r>
        <w:rPr>
          <w:rFonts w:eastAsiaTheme="minorHAnsi"/>
          <w:kern w:val="2"/>
          <w:szCs w:val="28"/>
          <w:lang w:eastAsia="en-GB" w:bidi="bn-IN"/>
          <w14:ligatures w14:val="standardContextual"/>
        </w:rPr>
        <w:t>"</w:t>
      </w:r>
      <w:r w:rsidRPr="00DA6975">
        <w:rPr>
          <w:rFonts w:eastAsiaTheme="minorHAnsi"/>
          <w:kern w:val="2"/>
          <w:szCs w:val="28"/>
          <w:lang w:eastAsia="en-GB" w:bidi="bn-IN"/>
          <w14:ligatures w14:val="standardContextual"/>
        </w:rPr>
        <w:t>C</w:t>
      </w:r>
      <w:r>
        <w:rPr>
          <w:rFonts w:eastAsiaTheme="minorHAnsi"/>
          <w:kern w:val="2"/>
          <w:szCs w:val="28"/>
          <w:lang w:eastAsia="en-GB" w:bidi="bn-IN"/>
          <w14:ligatures w14:val="standardContextual"/>
        </w:rPr>
        <w:t>"</w:t>
      </w:r>
      <w:r w:rsidRPr="00DA6975">
        <w:rPr>
          <w:rFonts w:eastAsiaTheme="minorHAnsi"/>
          <w:kern w:val="2"/>
          <w:szCs w:val="28"/>
          <w:lang w:eastAsia="en-GB" w:bidi="bn-IN"/>
          <w14:ligatures w14:val="standardContextual"/>
        </w:rPr>
        <w:t xml:space="preserve"> farmwork</w:t>
      </w:r>
      <w:r>
        <w:rPr>
          <w:rFonts w:eastAsiaTheme="minorHAnsi"/>
          <w:kern w:val="2"/>
          <w:szCs w:val="28"/>
          <w:lang w:eastAsia="en-GB" w:bidi="bn-IN"/>
          <w14:ligatures w14:val="standardContextual"/>
        </w:rPr>
        <w:t xml:space="preserve">. </w:t>
      </w:r>
    </w:p>
    <w:p w14:paraId="1BE3A8D1" w14:textId="50097BEA" w:rsidR="00DA6975" w:rsidRDefault="00DA6975" w:rsidP="00DA6975">
      <w:pPr>
        <w:pStyle w:val="Heading2"/>
        <w:numPr>
          <w:ilvl w:val="0"/>
          <w:numId w:val="12"/>
        </w:numPr>
        <w:rPr>
          <w:lang w:eastAsia="en-GB" w:bidi="bn-IN"/>
        </w:rPr>
      </w:pPr>
      <w:r w:rsidRPr="00DA6975">
        <w:rPr>
          <w:lang w:eastAsia="en-GB" w:bidi="bn-IN"/>
        </w:rPr>
        <w:t xml:space="preserve"> </w:t>
      </w:r>
      <w:bookmarkStart w:id="2" w:name="_Toc137389152"/>
      <w:r w:rsidRPr="00DA6975">
        <w:rPr>
          <w:lang w:eastAsia="en-GB" w:bidi="bn-IN"/>
        </w:rPr>
        <w:t>COMPANY: SWOT ANALYSIS (MICROANALYSIS)</w:t>
      </w:r>
      <w:bookmarkEnd w:id="2"/>
    </w:p>
    <w:p w14:paraId="24186054" w14:textId="7951E80E" w:rsidR="00DA6975" w:rsidRPr="00DA6975" w:rsidRDefault="00DA6975" w:rsidP="00DA6975">
      <w:pPr>
        <w:spacing w:line="240" w:lineRule="auto"/>
        <w:jc w:val="center"/>
        <w:rPr>
          <w:b/>
          <w:bCs/>
          <w:lang w:eastAsia="en-GB" w:bidi="bn-IN"/>
        </w:rPr>
      </w:pPr>
      <w:r w:rsidRPr="00DA6975">
        <w:rPr>
          <w:b/>
          <w:bCs/>
          <w:lang w:eastAsia="en-GB" w:bidi="bn-IN"/>
        </w:rPr>
        <w:t>Table 1: SWOT analysis</w:t>
      </w:r>
    </w:p>
    <w:tbl>
      <w:tblPr>
        <w:tblStyle w:val="GridTable5Dark-Accent5"/>
        <w:tblW w:w="5000" w:type="pct"/>
        <w:tblLook w:val="04A0" w:firstRow="1" w:lastRow="0" w:firstColumn="1" w:lastColumn="0" w:noHBand="0" w:noVBand="1"/>
      </w:tblPr>
      <w:tblGrid>
        <w:gridCol w:w="1657"/>
        <w:gridCol w:w="7359"/>
      </w:tblGrid>
      <w:tr w:rsidR="00DA6975" w:rsidRPr="00DA6975" w14:paraId="70502DA7" w14:textId="77777777" w:rsidTr="00DA6975">
        <w:trPr>
          <w:cnfStyle w:val="100000000000" w:firstRow="1" w:lastRow="0" w:firstColumn="0" w:lastColumn="0" w:oddVBand="0" w:evenVBand="0" w:oddHBand="0" w:evenHBand="0" w:firstRowFirstColumn="0" w:firstRowLastColumn="0" w:lastRowFirstColumn="0" w:lastRowLastColumn="0"/>
          <w:trHeight w:val="333"/>
        </w:trPr>
        <w:tc>
          <w:tcPr>
            <w:cnfStyle w:val="001000000000" w:firstRow="0" w:lastRow="0" w:firstColumn="1" w:lastColumn="0" w:oddVBand="0" w:evenVBand="0" w:oddHBand="0" w:evenHBand="0" w:firstRowFirstColumn="0" w:firstRowLastColumn="0" w:lastRowFirstColumn="0" w:lastRowLastColumn="0"/>
            <w:tcW w:w="846" w:type="pct"/>
            <w:hideMark/>
          </w:tcPr>
          <w:p w14:paraId="0A3F248A" w14:textId="77777777" w:rsidR="00DA6975" w:rsidRPr="00DA6975" w:rsidRDefault="00DA6975" w:rsidP="00DA6975">
            <w:pPr>
              <w:spacing w:line="240" w:lineRule="auto"/>
              <w:rPr>
                <w:lang w:eastAsia="en-GB" w:bidi="bn-IN"/>
              </w:rPr>
            </w:pPr>
            <w:r w:rsidRPr="00DA6975">
              <w:rPr>
                <w:lang w:eastAsia="en-GB" w:bidi="bn-IN"/>
              </w:rPr>
              <w:t>Factor</w:t>
            </w:r>
          </w:p>
        </w:tc>
        <w:tc>
          <w:tcPr>
            <w:tcW w:w="4154" w:type="pct"/>
            <w:hideMark/>
          </w:tcPr>
          <w:p w14:paraId="336978E8" w14:textId="77777777" w:rsidR="00DA6975" w:rsidRPr="00DA6975" w:rsidRDefault="00DA6975" w:rsidP="00DA6975">
            <w:pPr>
              <w:spacing w:line="240" w:lineRule="auto"/>
              <w:cnfStyle w:val="100000000000" w:firstRow="1" w:lastRow="0" w:firstColumn="0" w:lastColumn="0" w:oddVBand="0" w:evenVBand="0" w:oddHBand="0" w:evenHBand="0" w:firstRowFirstColumn="0" w:firstRowLastColumn="0" w:lastRowFirstColumn="0" w:lastRowLastColumn="0"/>
              <w:rPr>
                <w:b w:val="0"/>
                <w:bCs w:val="0"/>
                <w:color w:val="auto"/>
                <w:lang w:eastAsia="en-GB" w:bidi="bn-IN"/>
              </w:rPr>
            </w:pPr>
            <w:r w:rsidRPr="00DA6975">
              <w:rPr>
                <w:b w:val="0"/>
                <w:bCs w:val="0"/>
                <w:color w:val="auto"/>
                <w:lang w:eastAsia="en-GB" w:bidi="bn-IN"/>
              </w:rPr>
              <w:t>Details</w:t>
            </w:r>
          </w:p>
        </w:tc>
      </w:tr>
      <w:tr w:rsidR="00DA6975" w:rsidRPr="00DA6975" w14:paraId="4CE6FB2A" w14:textId="77777777" w:rsidTr="00DA69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pct"/>
            <w:hideMark/>
          </w:tcPr>
          <w:p w14:paraId="4EF4438C" w14:textId="77777777" w:rsidR="00DA6975" w:rsidRPr="00DA6975" w:rsidRDefault="00DA6975" w:rsidP="00DA6975">
            <w:pPr>
              <w:spacing w:line="240" w:lineRule="auto"/>
              <w:rPr>
                <w:lang w:eastAsia="en-GB" w:bidi="bn-IN"/>
              </w:rPr>
            </w:pPr>
            <w:r w:rsidRPr="00DA6975">
              <w:rPr>
                <w:lang w:eastAsia="en-GB" w:bidi="bn-IN"/>
              </w:rPr>
              <w:t>Strengths</w:t>
            </w:r>
          </w:p>
        </w:tc>
        <w:tc>
          <w:tcPr>
            <w:tcW w:w="4154" w:type="pct"/>
            <w:hideMark/>
          </w:tcPr>
          <w:p w14:paraId="0BD030A6" w14:textId="3F939C23" w:rsidR="00DA6975" w:rsidRPr="00DA6975" w:rsidRDefault="00DA6975" w:rsidP="00DA6975">
            <w:pPr>
              <w:spacing w:line="240" w:lineRule="auto"/>
              <w:cnfStyle w:val="000000100000" w:firstRow="0" w:lastRow="0" w:firstColumn="0" w:lastColumn="0" w:oddVBand="0" w:evenVBand="0" w:oddHBand="1" w:evenHBand="0" w:firstRowFirstColumn="0" w:firstRowLastColumn="0" w:lastRowFirstColumn="0" w:lastRowLastColumn="0"/>
              <w:rPr>
                <w:lang w:eastAsia="en-GB" w:bidi="bn-IN"/>
              </w:rPr>
            </w:pPr>
            <w:r w:rsidRPr="00DA6975">
              <w:rPr>
                <w:lang w:eastAsia="en-GB" w:bidi="bn-IN"/>
              </w:rPr>
              <w:t>High A high rate of customer retention, solid leadership, and highly personalized services.</w:t>
            </w:r>
          </w:p>
        </w:tc>
      </w:tr>
      <w:tr w:rsidR="00DA6975" w:rsidRPr="00DA6975" w14:paraId="54348730" w14:textId="77777777" w:rsidTr="00DA6975">
        <w:tc>
          <w:tcPr>
            <w:cnfStyle w:val="001000000000" w:firstRow="0" w:lastRow="0" w:firstColumn="1" w:lastColumn="0" w:oddVBand="0" w:evenVBand="0" w:oddHBand="0" w:evenHBand="0" w:firstRowFirstColumn="0" w:firstRowLastColumn="0" w:lastRowFirstColumn="0" w:lastRowLastColumn="0"/>
            <w:tcW w:w="846" w:type="pct"/>
            <w:hideMark/>
          </w:tcPr>
          <w:p w14:paraId="543E5033" w14:textId="77777777" w:rsidR="00DA6975" w:rsidRPr="00DA6975" w:rsidRDefault="00DA6975" w:rsidP="00DA6975">
            <w:pPr>
              <w:spacing w:line="240" w:lineRule="auto"/>
              <w:rPr>
                <w:lang w:eastAsia="en-GB" w:bidi="bn-IN"/>
              </w:rPr>
            </w:pPr>
            <w:r w:rsidRPr="00DA6975">
              <w:rPr>
                <w:lang w:eastAsia="en-GB" w:bidi="bn-IN"/>
              </w:rPr>
              <w:t>Weaknesses</w:t>
            </w:r>
          </w:p>
        </w:tc>
        <w:tc>
          <w:tcPr>
            <w:tcW w:w="4154" w:type="pct"/>
            <w:hideMark/>
          </w:tcPr>
          <w:p w14:paraId="75979B7A" w14:textId="2BA17BBF" w:rsidR="00DA6975" w:rsidRPr="00DA6975" w:rsidRDefault="00DA6975" w:rsidP="00DA6975">
            <w:pPr>
              <w:spacing w:line="240" w:lineRule="auto"/>
              <w:cnfStyle w:val="000000000000" w:firstRow="0" w:lastRow="0" w:firstColumn="0" w:lastColumn="0" w:oddVBand="0" w:evenVBand="0" w:oddHBand="0" w:evenHBand="0" w:firstRowFirstColumn="0" w:firstRowLastColumn="0" w:lastRowFirstColumn="0" w:lastRowLastColumn="0"/>
              <w:rPr>
                <w:lang w:eastAsia="en-GB" w:bidi="bn-IN"/>
              </w:rPr>
            </w:pPr>
            <w:r w:rsidRPr="00DA6975">
              <w:rPr>
                <w:lang w:eastAsia="en-GB" w:bidi="bn-IN"/>
              </w:rPr>
              <w:t>Substantial reliance on the domestic market, a limited share of the global market, and organizational rigidity.</w:t>
            </w:r>
          </w:p>
        </w:tc>
      </w:tr>
      <w:tr w:rsidR="00DA6975" w:rsidRPr="00DA6975" w14:paraId="5C50FEE7" w14:textId="77777777" w:rsidTr="00DA69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pct"/>
            <w:hideMark/>
          </w:tcPr>
          <w:p w14:paraId="7E331D9E" w14:textId="77777777" w:rsidR="00DA6975" w:rsidRPr="00DA6975" w:rsidRDefault="00DA6975" w:rsidP="00DA6975">
            <w:pPr>
              <w:spacing w:line="240" w:lineRule="auto"/>
              <w:rPr>
                <w:lang w:eastAsia="en-GB" w:bidi="bn-IN"/>
              </w:rPr>
            </w:pPr>
            <w:r w:rsidRPr="00DA6975">
              <w:rPr>
                <w:lang w:eastAsia="en-GB" w:bidi="bn-IN"/>
              </w:rPr>
              <w:t>Opportunities</w:t>
            </w:r>
          </w:p>
        </w:tc>
        <w:tc>
          <w:tcPr>
            <w:tcW w:w="4154" w:type="pct"/>
            <w:hideMark/>
          </w:tcPr>
          <w:p w14:paraId="0A0426CB" w14:textId="73A6B4D6" w:rsidR="00DA6975" w:rsidRPr="00DA6975" w:rsidRDefault="00DA6975" w:rsidP="00DA6975">
            <w:pPr>
              <w:spacing w:line="240" w:lineRule="auto"/>
              <w:cnfStyle w:val="000000100000" w:firstRow="0" w:lastRow="0" w:firstColumn="0" w:lastColumn="0" w:oddVBand="0" w:evenVBand="0" w:oddHBand="1" w:evenHBand="0" w:firstRowFirstColumn="0" w:firstRowLastColumn="0" w:lastRowFirstColumn="0" w:lastRowLastColumn="0"/>
              <w:rPr>
                <w:lang w:eastAsia="en-GB" w:bidi="bn-IN"/>
              </w:rPr>
            </w:pPr>
            <w:r w:rsidRPr="00DA6975">
              <w:rPr>
                <w:lang w:eastAsia="en-GB" w:bidi="bn-IN"/>
              </w:rPr>
              <w:t>Expansion into international markets, increased investment in R&amp;D, and development of a portfolio of hotels that appeal to various market segments.</w:t>
            </w:r>
          </w:p>
        </w:tc>
      </w:tr>
      <w:tr w:rsidR="00DA6975" w:rsidRPr="00DA6975" w14:paraId="196B5592" w14:textId="77777777" w:rsidTr="00DA6975">
        <w:tc>
          <w:tcPr>
            <w:cnfStyle w:val="001000000000" w:firstRow="0" w:lastRow="0" w:firstColumn="1" w:lastColumn="0" w:oddVBand="0" w:evenVBand="0" w:oddHBand="0" w:evenHBand="0" w:firstRowFirstColumn="0" w:firstRowLastColumn="0" w:lastRowFirstColumn="0" w:lastRowLastColumn="0"/>
            <w:tcW w:w="846" w:type="pct"/>
            <w:hideMark/>
          </w:tcPr>
          <w:p w14:paraId="2A4FD6DC" w14:textId="77777777" w:rsidR="00DA6975" w:rsidRPr="00DA6975" w:rsidRDefault="00DA6975" w:rsidP="00DA6975">
            <w:pPr>
              <w:spacing w:line="240" w:lineRule="auto"/>
              <w:rPr>
                <w:lang w:eastAsia="en-GB" w:bidi="bn-IN"/>
              </w:rPr>
            </w:pPr>
            <w:r w:rsidRPr="00DA6975">
              <w:rPr>
                <w:lang w:eastAsia="en-GB" w:bidi="bn-IN"/>
              </w:rPr>
              <w:t>Threats</w:t>
            </w:r>
          </w:p>
        </w:tc>
        <w:tc>
          <w:tcPr>
            <w:tcW w:w="4154" w:type="pct"/>
            <w:hideMark/>
          </w:tcPr>
          <w:p w14:paraId="53F281D3" w14:textId="6FC63E6F" w:rsidR="00DA6975" w:rsidRPr="00DA6975" w:rsidRDefault="00DA6975" w:rsidP="00DA6975">
            <w:pPr>
              <w:spacing w:line="240" w:lineRule="auto"/>
              <w:cnfStyle w:val="000000000000" w:firstRow="0" w:lastRow="0" w:firstColumn="0" w:lastColumn="0" w:oddVBand="0" w:evenVBand="0" w:oddHBand="0" w:evenHBand="0" w:firstRowFirstColumn="0" w:firstRowLastColumn="0" w:lastRowFirstColumn="0" w:lastRowLastColumn="0"/>
              <w:rPr>
                <w:lang w:eastAsia="en-GB" w:bidi="bn-IN"/>
              </w:rPr>
            </w:pPr>
            <w:r w:rsidRPr="00DA6975">
              <w:rPr>
                <w:lang w:eastAsia="en-GB" w:bidi="bn-IN"/>
              </w:rPr>
              <w:t>Ethical issues among some officials, expensive pricing for certain programs, and a shortage of talent in the workforce.</w:t>
            </w:r>
          </w:p>
        </w:tc>
      </w:tr>
    </w:tbl>
    <w:p w14:paraId="7D4E9BC8" w14:textId="77777777" w:rsidR="00DA6975" w:rsidRDefault="00DA6975" w:rsidP="00251931">
      <w:pPr>
        <w:shd w:val="clear" w:color="auto" w:fill="FFFFFF"/>
        <w:spacing w:before="90" w:after="90" w:line="240" w:lineRule="auto"/>
        <w:rPr>
          <w:rFonts w:ascii="Arial" w:eastAsia="Times New Roman" w:hAnsi="Arial" w:cs="Arial"/>
          <w:b/>
          <w:bCs/>
          <w:color w:val="222222"/>
          <w:sz w:val="20"/>
          <w:szCs w:val="20"/>
        </w:rPr>
      </w:pPr>
    </w:p>
    <w:p w14:paraId="1519E3C4" w14:textId="10BD87C7" w:rsidR="00DA6975" w:rsidRDefault="00DA6975" w:rsidP="00DA6975">
      <w:pPr>
        <w:pStyle w:val="Heading2"/>
        <w:numPr>
          <w:ilvl w:val="0"/>
          <w:numId w:val="12"/>
        </w:numPr>
        <w:rPr>
          <w:lang w:eastAsia="en-GB" w:bidi="bn-IN"/>
        </w:rPr>
      </w:pPr>
      <w:bookmarkStart w:id="3" w:name="_Toc137389153"/>
      <w:r w:rsidRPr="00DA6975">
        <w:rPr>
          <w:lang w:eastAsia="en-GB" w:bidi="bn-IN"/>
        </w:rPr>
        <w:t>CUSTOMERS: SEGMENTATION, TARGETING, CUSTOMER PROFILES</w:t>
      </w:r>
      <w:bookmarkEnd w:id="3"/>
    </w:p>
    <w:p w14:paraId="660D8FFC" w14:textId="32F17F4E" w:rsidR="00DA6975" w:rsidRDefault="00DA6975" w:rsidP="00DA6975">
      <w:pPr>
        <w:rPr>
          <w:lang w:eastAsia="en-GB" w:bidi="bn-IN"/>
        </w:rPr>
      </w:pPr>
      <w:r w:rsidRPr="00DA6975">
        <w:rPr>
          <w:lang w:eastAsia="en-GB" w:bidi="bn-IN"/>
        </w:rPr>
        <w:t xml:space="preserve">The Hilton Hotel at St. George's Park caters primarily to foreign and domestic visitors visiting Burton upon Trent, United Kingdom. This includes luxury-seeking vacationers, business </w:t>
      </w:r>
      <w:r w:rsidR="0048428A" w:rsidRPr="00DA6975">
        <w:rPr>
          <w:lang w:eastAsia="en-GB" w:bidi="bn-IN"/>
        </w:rPr>
        <w:t>travellers</w:t>
      </w:r>
      <w:r w:rsidRPr="00DA6975">
        <w:rPr>
          <w:lang w:eastAsia="en-GB" w:bidi="bn-IN"/>
        </w:rPr>
        <w:t xml:space="preserve">, families, and lone </w:t>
      </w:r>
      <w:r w:rsidR="0048428A" w:rsidRPr="00DA6975">
        <w:rPr>
          <w:lang w:eastAsia="en-GB" w:bidi="bn-IN"/>
        </w:rPr>
        <w:t>travellers</w:t>
      </w:r>
      <w:r w:rsidRPr="00DA6975">
        <w:rPr>
          <w:lang w:eastAsia="en-GB" w:bidi="bn-IN"/>
        </w:rPr>
        <w:t xml:space="preserve">. Additionally, the hotel caters to locals seeking upscale dining and spa services. University students </w:t>
      </w:r>
      <w:r>
        <w:rPr>
          <w:lang w:eastAsia="en-GB" w:bidi="bn-IN"/>
        </w:rPr>
        <w:t>needing</w:t>
      </w:r>
      <w:r w:rsidRPr="00DA6975">
        <w:rPr>
          <w:lang w:eastAsia="en-GB" w:bidi="bn-IN"/>
        </w:rPr>
        <w:t xml:space="preserve"> affordable housing are a secondary target market for Hilton, which offers dormitory accommodations.</w:t>
      </w:r>
    </w:p>
    <w:p w14:paraId="17D5FCE6" w14:textId="05493F49" w:rsidR="00DA6975" w:rsidRPr="00DA6975" w:rsidRDefault="00DA6975" w:rsidP="00DA6975">
      <w:pPr>
        <w:pStyle w:val="Heading2"/>
        <w:numPr>
          <w:ilvl w:val="0"/>
          <w:numId w:val="12"/>
        </w:numPr>
        <w:rPr>
          <w:lang w:eastAsia="en-GB" w:bidi="bn-IN"/>
        </w:rPr>
      </w:pPr>
      <w:bookmarkStart w:id="4" w:name="_Toc137389154"/>
      <w:r w:rsidRPr="00DA6975">
        <w:rPr>
          <w:lang w:eastAsia="en-GB" w:bidi="bn-IN"/>
        </w:rPr>
        <w:lastRenderedPageBreak/>
        <w:t>COMPETITORS: PORTER'S FIVE FORCES</w:t>
      </w:r>
      <w:bookmarkEnd w:id="4"/>
    </w:p>
    <w:p w14:paraId="7DFC3D0E" w14:textId="50BF4822" w:rsidR="003E76F2" w:rsidRPr="003E76F2" w:rsidRDefault="00DA6975" w:rsidP="003E76F2">
      <w:pPr>
        <w:spacing w:line="240" w:lineRule="auto"/>
        <w:jc w:val="center"/>
        <w:rPr>
          <w:b/>
          <w:bCs/>
          <w:lang w:eastAsia="en-GB" w:bidi="bn-IN"/>
        </w:rPr>
      </w:pPr>
      <w:r w:rsidRPr="00DA6975">
        <w:rPr>
          <w:b/>
          <w:bCs/>
          <w:lang w:eastAsia="en-GB" w:bidi="bn-IN"/>
        </w:rPr>
        <w:t>TABLE 2: PORTER'S FIVE FORCES ANALYSIS</w:t>
      </w:r>
    </w:p>
    <w:p w14:paraId="4076F101" w14:textId="639C4B29" w:rsidR="00DA6975" w:rsidRDefault="003E76F2" w:rsidP="00251931">
      <w:pPr>
        <w:shd w:val="clear" w:color="auto" w:fill="FFFFFF"/>
        <w:spacing w:before="90" w:after="90" w:line="240" w:lineRule="auto"/>
        <w:rPr>
          <w:rFonts w:ascii="Arial" w:eastAsia="Times New Roman" w:hAnsi="Arial" w:cs="Arial"/>
          <w:b/>
          <w:bCs/>
          <w:color w:val="222222"/>
          <w:sz w:val="20"/>
          <w:szCs w:val="20"/>
        </w:rPr>
      </w:pPr>
      <w:r w:rsidRPr="003E76F2">
        <w:rPr>
          <w:noProof/>
          <w:lang w:val="en-US" w:eastAsia="en-US"/>
        </w:rPr>
        <w:drawing>
          <wp:inline distT="0" distB="0" distL="0" distR="0" wp14:anchorId="11AD15C3" wp14:editId="318F5AD4">
            <wp:extent cx="5731510" cy="1860550"/>
            <wp:effectExtent l="0" t="0" r="2540" b="6350"/>
            <wp:docPr id="87674092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b="18498"/>
                    <a:stretch/>
                  </pic:blipFill>
                  <pic:spPr bwMode="auto">
                    <a:xfrm>
                      <a:off x="0" y="0"/>
                      <a:ext cx="5731510" cy="1860550"/>
                    </a:xfrm>
                    <a:prstGeom prst="rect">
                      <a:avLst/>
                    </a:prstGeom>
                    <a:noFill/>
                    <a:ln>
                      <a:noFill/>
                    </a:ln>
                    <a:extLst>
                      <a:ext uri="{53640926-AAD7-44D8-BBD7-CCE9431645EC}">
                        <a14:shadowObscured xmlns:a14="http://schemas.microsoft.com/office/drawing/2010/main"/>
                      </a:ext>
                    </a:extLst>
                  </pic:spPr>
                </pic:pic>
              </a:graphicData>
            </a:graphic>
          </wp:inline>
        </w:drawing>
      </w:r>
    </w:p>
    <w:p w14:paraId="59263274" w14:textId="27B7E258" w:rsidR="00DA6975" w:rsidRPr="00DA6975" w:rsidRDefault="00DA6975" w:rsidP="00DA6975">
      <w:pPr>
        <w:pStyle w:val="Heading2"/>
        <w:numPr>
          <w:ilvl w:val="0"/>
          <w:numId w:val="12"/>
        </w:numPr>
        <w:rPr>
          <w:lang w:eastAsia="en-GB" w:bidi="bn-IN"/>
        </w:rPr>
      </w:pPr>
      <w:bookmarkStart w:id="5" w:name="_Toc137389155"/>
      <w:r w:rsidRPr="00DA6975">
        <w:rPr>
          <w:lang w:eastAsia="en-GB" w:bidi="bn-IN"/>
        </w:rPr>
        <w:t>COLLABORATORS: B2B RELATIONSHIPS, PARTNERSHIPS, FRANCHISES</w:t>
      </w:r>
      <w:bookmarkEnd w:id="5"/>
    </w:p>
    <w:p w14:paraId="56469BE0" w14:textId="497B360F" w:rsidR="00DA6975" w:rsidRPr="00DA6975" w:rsidRDefault="00DA6975" w:rsidP="00DA6975">
      <w:pPr>
        <w:rPr>
          <w:lang w:eastAsia="en-GB" w:bidi="bn-IN"/>
        </w:rPr>
      </w:pPr>
      <w:r w:rsidRPr="00DA6975">
        <w:rPr>
          <w:lang w:eastAsia="en-GB" w:bidi="bn-IN"/>
        </w:rPr>
        <w:t>Hilton collaborates with suppliers, travel agencies, online travel platforms, and local tourism organizations. These alliances allow Hilton to expand its reach, improve consumer satisfaction, and enter new markets. Its franchising model enables rapid brand expansion with minimal risk and investment capital.</w:t>
      </w:r>
    </w:p>
    <w:p w14:paraId="6B10D946" w14:textId="43A6DD1C" w:rsidR="00DA6975" w:rsidRPr="00DA6975" w:rsidRDefault="00DA6975" w:rsidP="00DA6975">
      <w:pPr>
        <w:pStyle w:val="Heading2"/>
        <w:numPr>
          <w:ilvl w:val="0"/>
          <w:numId w:val="12"/>
        </w:numPr>
        <w:rPr>
          <w:lang w:eastAsia="en-GB" w:bidi="bn-IN"/>
        </w:rPr>
      </w:pPr>
      <w:bookmarkStart w:id="6" w:name="_Toc137389156"/>
      <w:r w:rsidRPr="00DA6975">
        <w:rPr>
          <w:lang w:eastAsia="en-GB" w:bidi="bn-IN"/>
        </w:rPr>
        <w:t>CLIMATE: PESTLE ANALYSIS</w:t>
      </w:r>
      <w:bookmarkEnd w:id="6"/>
    </w:p>
    <w:p w14:paraId="006C3BB5" w14:textId="1A2E7EB3" w:rsidR="00DA6975" w:rsidRPr="00DA6975" w:rsidRDefault="00DA6975" w:rsidP="00DA6975">
      <w:pPr>
        <w:jc w:val="center"/>
        <w:rPr>
          <w:rFonts w:eastAsiaTheme="majorEastAsia" w:cstheme="majorBidi"/>
          <w:b/>
          <w:bCs/>
          <w:szCs w:val="26"/>
          <w:lang w:eastAsia="en-GB" w:bidi="bn-IN"/>
        </w:rPr>
      </w:pPr>
      <w:r w:rsidRPr="00DA6975">
        <w:rPr>
          <w:b/>
          <w:bCs/>
          <w:lang w:eastAsia="en-GB" w:bidi="bn-IN"/>
        </w:rPr>
        <w:t>TABLE 3: PESTLE ANALYSIS</w:t>
      </w:r>
    </w:p>
    <w:tbl>
      <w:tblPr>
        <w:tblStyle w:val="GridTable5Dark-Accent5"/>
        <w:tblW w:w="5000" w:type="pct"/>
        <w:tblLook w:val="04A0" w:firstRow="1" w:lastRow="0" w:firstColumn="1" w:lastColumn="0" w:noHBand="0" w:noVBand="1"/>
      </w:tblPr>
      <w:tblGrid>
        <w:gridCol w:w="1763"/>
        <w:gridCol w:w="7253"/>
      </w:tblGrid>
      <w:tr w:rsidR="00DA6975" w:rsidRPr="00DA6975" w14:paraId="296E0013" w14:textId="77777777" w:rsidTr="00DA69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0" w:type="pct"/>
            <w:hideMark/>
          </w:tcPr>
          <w:p w14:paraId="533B4A2C" w14:textId="77777777" w:rsidR="00DA6975" w:rsidRPr="00DA6975" w:rsidRDefault="00DA6975" w:rsidP="00DA6975">
            <w:pPr>
              <w:spacing w:line="240" w:lineRule="auto"/>
              <w:rPr>
                <w:lang w:eastAsia="en-GB" w:bidi="bn-IN"/>
              </w:rPr>
            </w:pPr>
            <w:r w:rsidRPr="00DA6975">
              <w:rPr>
                <w:lang w:eastAsia="en-GB" w:bidi="bn-IN"/>
              </w:rPr>
              <w:t>Factor</w:t>
            </w:r>
          </w:p>
        </w:tc>
        <w:tc>
          <w:tcPr>
            <w:tcW w:w="4100" w:type="pct"/>
            <w:hideMark/>
          </w:tcPr>
          <w:p w14:paraId="24995566" w14:textId="77777777" w:rsidR="00DA6975" w:rsidRPr="00DA6975" w:rsidRDefault="00DA6975" w:rsidP="00DA6975">
            <w:pPr>
              <w:spacing w:line="240" w:lineRule="auto"/>
              <w:cnfStyle w:val="100000000000" w:firstRow="1" w:lastRow="0" w:firstColumn="0" w:lastColumn="0" w:oddVBand="0" w:evenVBand="0" w:oddHBand="0" w:evenHBand="0" w:firstRowFirstColumn="0" w:firstRowLastColumn="0" w:lastRowFirstColumn="0" w:lastRowLastColumn="0"/>
              <w:rPr>
                <w:lang w:eastAsia="en-GB" w:bidi="bn-IN"/>
              </w:rPr>
            </w:pPr>
            <w:r w:rsidRPr="00DA6975">
              <w:rPr>
                <w:lang w:eastAsia="en-GB" w:bidi="bn-IN"/>
              </w:rPr>
              <w:t>Details</w:t>
            </w:r>
          </w:p>
        </w:tc>
      </w:tr>
      <w:tr w:rsidR="00DA6975" w:rsidRPr="00DA6975" w14:paraId="61E93CE1" w14:textId="77777777" w:rsidTr="00DA69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0" w:type="pct"/>
            <w:hideMark/>
          </w:tcPr>
          <w:p w14:paraId="7C05A075" w14:textId="77777777" w:rsidR="00DA6975" w:rsidRPr="00DA6975" w:rsidRDefault="00DA6975" w:rsidP="00DA6975">
            <w:pPr>
              <w:spacing w:line="240" w:lineRule="auto"/>
              <w:rPr>
                <w:lang w:eastAsia="en-GB" w:bidi="bn-IN"/>
              </w:rPr>
            </w:pPr>
            <w:r w:rsidRPr="00DA6975">
              <w:rPr>
                <w:lang w:eastAsia="en-GB" w:bidi="bn-IN"/>
              </w:rPr>
              <w:t>Political</w:t>
            </w:r>
          </w:p>
        </w:tc>
        <w:tc>
          <w:tcPr>
            <w:tcW w:w="4100" w:type="pct"/>
            <w:hideMark/>
          </w:tcPr>
          <w:p w14:paraId="7EE9943F" w14:textId="77777777" w:rsidR="00DA6975" w:rsidRPr="00DA6975" w:rsidRDefault="00DA6975" w:rsidP="00DA6975">
            <w:pPr>
              <w:spacing w:line="240" w:lineRule="auto"/>
              <w:cnfStyle w:val="000000100000" w:firstRow="0" w:lastRow="0" w:firstColumn="0" w:lastColumn="0" w:oddVBand="0" w:evenVBand="0" w:oddHBand="1" w:evenHBand="0" w:firstRowFirstColumn="0" w:firstRowLastColumn="0" w:lastRowFirstColumn="0" w:lastRowLastColumn="0"/>
              <w:rPr>
                <w:lang w:eastAsia="en-GB" w:bidi="bn-IN"/>
              </w:rPr>
            </w:pPr>
            <w:r w:rsidRPr="00DA6975">
              <w:rPr>
                <w:lang w:eastAsia="en-GB" w:bidi="bn-IN"/>
              </w:rPr>
              <w:t>Hilton operates in a politically stable environment but must adhere to numerous regulations.</w:t>
            </w:r>
          </w:p>
        </w:tc>
      </w:tr>
      <w:tr w:rsidR="00DA6975" w:rsidRPr="00DA6975" w14:paraId="0C713C08" w14:textId="77777777" w:rsidTr="00DA6975">
        <w:tc>
          <w:tcPr>
            <w:cnfStyle w:val="001000000000" w:firstRow="0" w:lastRow="0" w:firstColumn="1" w:lastColumn="0" w:oddVBand="0" w:evenVBand="0" w:oddHBand="0" w:evenHBand="0" w:firstRowFirstColumn="0" w:firstRowLastColumn="0" w:lastRowFirstColumn="0" w:lastRowLastColumn="0"/>
            <w:tcW w:w="900" w:type="pct"/>
            <w:hideMark/>
          </w:tcPr>
          <w:p w14:paraId="4BD177A7" w14:textId="77777777" w:rsidR="00DA6975" w:rsidRPr="00DA6975" w:rsidRDefault="00DA6975" w:rsidP="00DA6975">
            <w:pPr>
              <w:spacing w:line="240" w:lineRule="auto"/>
              <w:rPr>
                <w:lang w:eastAsia="en-GB" w:bidi="bn-IN"/>
              </w:rPr>
            </w:pPr>
            <w:r w:rsidRPr="00DA6975">
              <w:rPr>
                <w:lang w:eastAsia="en-GB" w:bidi="bn-IN"/>
              </w:rPr>
              <w:t>Economic</w:t>
            </w:r>
          </w:p>
        </w:tc>
        <w:tc>
          <w:tcPr>
            <w:tcW w:w="4100" w:type="pct"/>
            <w:hideMark/>
          </w:tcPr>
          <w:p w14:paraId="3DE81B6F" w14:textId="77777777" w:rsidR="00DA6975" w:rsidRPr="00DA6975" w:rsidRDefault="00DA6975" w:rsidP="00DA6975">
            <w:pPr>
              <w:spacing w:line="240" w:lineRule="auto"/>
              <w:cnfStyle w:val="000000000000" w:firstRow="0" w:lastRow="0" w:firstColumn="0" w:lastColumn="0" w:oddVBand="0" w:evenVBand="0" w:oddHBand="0" w:evenHBand="0" w:firstRowFirstColumn="0" w:firstRowLastColumn="0" w:lastRowFirstColumn="0" w:lastRowLastColumn="0"/>
              <w:rPr>
                <w:lang w:eastAsia="en-GB" w:bidi="bn-IN"/>
              </w:rPr>
            </w:pPr>
            <w:r w:rsidRPr="00DA6975">
              <w:rPr>
                <w:lang w:eastAsia="en-GB" w:bidi="bn-IN"/>
              </w:rPr>
              <w:t>Hilton is affected by economic factors such as consumer spending, unemployment rates, and interest rates.</w:t>
            </w:r>
          </w:p>
        </w:tc>
      </w:tr>
      <w:tr w:rsidR="00DA6975" w:rsidRPr="00DA6975" w14:paraId="68833A89" w14:textId="77777777" w:rsidTr="00DA69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0" w:type="pct"/>
            <w:hideMark/>
          </w:tcPr>
          <w:p w14:paraId="6F18B60D" w14:textId="77777777" w:rsidR="00DA6975" w:rsidRPr="00DA6975" w:rsidRDefault="00DA6975" w:rsidP="00DA6975">
            <w:pPr>
              <w:spacing w:line="240" w:lineRule="auto"/>
              <w:rPr>
                <w:lang w:eastAsia="en-GB" w:bidi="bn-IN"/>
              </w:rPr>
            </w:pPr>
            <w:r w:rsidRPr="00DA6975">
              <w:rPr>
                <w:lang w:eastAsia="en-GB" w:bidi="bn-IN"/>
              </w:rPr>
              <w:t>Sociocultural</w:t>
            </w:r>
          </w:p>
        </w:tc>
        <w:tc>
          <w:tcPr>
            <w:tcW w:w="4100" w:type="pct"/>
            <w:hideMark/>
          </w:tcPr>
          <w:p w14:paraId="220D04F0" w14:textId="77777777" w:rsidR="00DA6975" w:rsidRPr="00DA6975" w:rsidRDefault="00DA6975" w:rsidP="00DA6975">
            <w:pPr>
              <w:spacing w:line="240" w:lineRule="auto"/>
              <w:cnfStyle w:val="000000100000" w:firstRow="0" w:lastRow="0" w:firstColumn="0" w:lastColumn="0" w:oddVBand="0" w:evenVBand="0" w:oddHBand="1" w:evenHBand="0" w:firstRowFirstColumn="0" w:firstRowLastColumn="0" w:lastRowFirstColumn="0" w:lastRowLastColumn="0"/>
              <w:rPr>
                <w:lang w:eastAsia="en-GB" w:bidi="bn-IN"/>
              </w:rPr>
            </w:pPr>
            <w:r w:rsidRPr="00DA6975">
              <w:rPr>
                <w:lang w:eastAsia="en-GB" w:bidi="bn-IN"/>
              </w:rPr>
              <w:t>There's an increasing preference for sustainable and eco-friendly operations, immersive travel, and digital services.</w:t>
            </w:r>
          </w:p>
        </w:tc>
      </w:tr>
      <w:tr w:rsidR="00DA6975" w:rsidRPr="00DA6975" w14:paraId="59B43059" w14:textId="77777777" w:rsidTr="00DA6975">
        <w:tc>
          <w:tcPr>
            <w:cnfStyle w:val="001000000000" w:firstRow="0" w:lastRow="0" w:firstColumn="1" w:lastColumn="0" w:oddVBand="0" w:evenVBand="0" w:oddHBand="0" w:evenHBand="0" w:firstRowFirstColumn="0" w:firstRowLastColumn="0" w:lastRowFirstColumn="0" w:lastRowLastColumn="0"/>
            <w:tcW w:w="900" w:type="pct"/>
            <w:hideMark/>
          </w:tcPr>
          <w:p w14:paraId="0D698153" w14:textId="77777777" w:rsidR="00DA6975" w:rsidRPr="00DA6975" w:rsidRDefault="00DA6975" w:rsidP="00DA6975">
            <w:pPr>
              <w:spacing w:line="240" w:lineRule="auto"/>
              <w:rPr>
                <w:lang w:eastAsia="en-GB" w:bidi="bn-IN"/>
              </w:rPr>
            </w:pPr>
            <w:r w:rsidRPr="00DA6975">
              <w:rPr>
                <w:lang w:eastAsia="en-GB" w:bidi="bn-IN"/>
              </w:rPr>
              <w:t>Technological</w:t>
            </w:r>
          </w:p>
        </w:tc>
        <w:tc>
          <w:tcPr>
            <w:tcW w:w="4100" w:type="pct"/>
            <w:hideMark/>
          </w:tcPr>
          <w:p w14:paraId="239301AE" w14:textId="5F6E75DB" w:rsidR="00DA6975" w:rsidRPr="00DA6975" w:rsidRDefault="00DA6975" w:rsidP="00DA6975">
            <w:pPr>
              <w:spacing w:line="240" w:lineRule="auto"/>
              <w:cnfStyle w:val="000000000000" w:firstRow="0" w:lastRow="0" w:firstColumn="0" w:lastColumn="0" w:oddVBand="0" w:evenVBand="0" w:oddHBand="0" w:evenHBand="0" w:firstRowFirstColumn="0" w:firstRowLastColumn="0" w:lastRowFirstColumn="0" w:lastRowLastColumn="0"/>
              <w:rPr>
                <w:lang w:eastAsia="en-GB" w:bidi="bn-IN"/>
              </w:rPr>
            </w:pPr>
            <w:r w:rsidRPr="00DA6975">
              <w:rPr>
                <w:lang w:eastAsia="en-GB" w:bidi="bn-IN"/>
              </w:rPr>
              <w:t>Opportunities to adopt A</w:t>
            </w:r>
            <w:r w:rsidR="003E76F2">
              <w:rPr>
                <w:lang w:eastAsia="en-GB" w:bidi="bn-IN"/>
              </w:rPr>
              <w:t>.I.</w:t>
            </w:r>
            <w:r w:rsidRPr="00DA6975">
              <w:rPr>
                <w:lang w:eastAsia="en-GB" w:bidi="bn-IN"/>
              </w:rPr>
              <w:t xml:space="preserve"> and machine learning for better service delivery and operational efficiency.</w:t>
            </w:r>
          </w:p>
        </w:tc>
      </w:tr>
      <w:tr w:rsidR="00DA6975" w:rsidRPr="00DA6975" w14:paraId="2A046075" w14:textId="77777777" w:rsidTr="00DA69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0" w:type="pct"/>
            <w:hideMark/>
          </w:tcPr>
          <w:p w14:paraId="70AFB2C0" w14:textId="77777777" w:rsidR="00DA6975" w:rsidRPr="00DA6975" w:rsidRDefault="00DA6975" w:rsidP="00DA6975">
            <w:pPr>
              <w:spacing w:line="240" w:lineRule="auto"/>
              <w:rPr>
                <w:lang w:eastAsia="en-GB" w:bidi="bn-IN"/>
              </w:rPr>
            </w:pPr>
            <w:r w:rsidRPr="00DA6975">
              <w:rPr>
                <w:lang w:eastAsia="en-GB" w:bidi="bn-IN"/>
              </w:rPr>
              <w:t>Environmental</w:t>
            </w:r>
          </w:p>
        </w:tc>
        <w:tc>
          <w:tcPr>
            <w:tcW w:w="4100" w:type="pct"/>
            <w:hideMark/>
          </w:tcPr>
          <w:p w14:paraId="1F696996" w14:textId="4CBE72C9" w:rsidR="00DA6975" w:rsidRPr="00DA6975" w:rsidRDefault="00DA6975" w:rsidP="00DA6975">
            <w:pPr>
              <w:spacing w:line="240" w:lineRule="auto"/>
              <w:cnfStyle w:val="000000100000" w:firstRow="0" w:lastRow="0" w:firstColumn="0" w:lastColumn="0" w:oddVBand="0" w:evenVBand="0" w:oddHBand="1" w:evenHBand="0" w:firstRowFirstColumn="0" w:firstRowLastColumn="0" w:lastRowFirstColumn="0" w:lastRowLastColumn="0"/>
              <w:rPr>
                <w:lang w:eastAsia="en-GB" w:bidi="bn-IN"/>
              </w:rPr>
            </w:pPr>
            <w:r>
              <w:rPr>
                <w:lang w:eastAsia="en-GB" w:bidi="bn-IN"/>
              </w:rPr>
              <w:t>Hilton is committed to sustainability and</w:t>
            </w:r>
            <w:r w:rsidRPr="00DA6975">
              <w:rPr>
                <w:lang w:eastAsia="en-GB" w:bidi="bn-IN"/>
              </w:rPr>
              <w:t xml:space="preserve"> aims to reduce its carbon footprint, water consumption, and waste.</w:t>
            </w:r>
          </w:p>
        </w:tc>
      </w:tr>
      <w:tr w:rsidR="00DA6975" w:rsidRPr="00DA6975" w14:paraId="5D24FEF1" w14:textId="77777777" w:rsidTr="00DA6975">
        <w:tc>
          <w:tcPr>
            <w:cnfStyle w:val="001000000000" w:firstRow="0" w:lastRow="0" w:firstColumn="1" w:lastColumn="0" w:oddVBand="0" w:evenVBand="0" w:oddHBand="0" w:evenHBand="0" w:firstRowFirstColumn="0" w:firstRowLastColumn="0" w:lastRowFirstColumn="0" w:lastRowLastColumn="0"/>
            <w:tcW w:w="900" w:type="pct"/>
            <w:hideMark/>
          </w:tcPr>
          <w:p w14:paraId="04F52E7E" w14:textId="77777777" w:rsidR="00DA6975" w:rsidRPr="00DA6975" w:rsidRDefault="00DA6975" w:rsidP="00DA6975">
            <w:pPr>
              <w:spacing w:line="240" w:lineRule="auto"/>
              <w:rPr>
                <w:lang w:eastAsia="en-GB" w:bidi="bn-IN"/>
              </w:rPr>
            </w:pPr>
            <w:r w:rsidRPr="00DA6975">
              <w:rPr>
                <w:lang w:eastAsia="en-GB" w:bidi="bn-IN"/>
              </w:rPr>
              <w:t>Legal</w:t>
            </w:r>
          </w:p>
        </w:tc>
        <w:tc>
          <w:tcPr>
            <w:tcW w:w="4100" w:type="pct"/>
            <w:hideMark/>
          </w:tcPr>
          <w:p w14:paraId="4D053DE9" w14:textId="15C2C53C" w:rsidR="00DA6975" w:rsidRPr="00DA6975" w:rsidRDefault="00DA6975" w:rsidP="00DA6975">
            <w:pPr>
              <w:spacing w:line="240" w:lineRule="auto"/>
              <w:cnfStyle w:val="000000000000" w:firstRow="0" w:lastRow="0" w:firstColumn="0" w:lastColumn="0" w:oddVBand="0" w:evenVBand="0" w:oddHBand="0" w:evenHBand="0" w:firstRowFirstColumn="0" w:firstRowLastColumn="0" w:lastRowFirstColumn="0" w:lastRowLastColumn="0"/>
              <w:rPr>
                <w:lang w:eastAsia="en-GB" w:bidi="bn-IN"/>
              </w:rPr>
            </w:pPr>
            <w:r w:rsidRPr="00DA6975">
              <w:rPr>
                <w:lang w:eastAsia="en-GB" w:bidi="bn-IN"/>
              </w:rPr>
              <w:t xml:space="preserve">Must comply with </w:t>
            </w:r>
            <w:r>
              <w:rPr>
                <w:lang w:eastAsia="en-GB" w:bidi="bn-IN"/>
              </w:rPr>
              <w:t>each country's legal norms</w:t>
            </w:r>
            <w:r w:rsidRPr="00DA6975">
              <w:rPr>
                <w:lang w:eastAsia="en-GB" w:bidi="bn-IN"/>
              </w:rPr>
              <w:t xml:space="preserve">, including data protection, </w:t>
            </w:r>
            <w:r w:rsidR="0048428A" w:rsidRPr="00DA6975">
              <w:rPr>
                <w:lang w:eastAsia="en-GB" w:bidi="bn-IN"/>
              </w:rPr>
              <w:t>labour</w:t>
            </w:r>
            <w:r w:rsidRPr="00DA6975">
              <w:rPr>
                <w:lang w:eastAsia="en-GB" w:bidi="bn-IN"/>
              </w:rPr>
              <w:t>, and health and safety regulations.</w:t>
            </w:r>
          </w:p>
        </w:tc>
      </w:tr>
    </w:tbl>
    <w:p w14:paraId="354D754A" w14:textId="77777777" w:rsidR="00DA6975" w:rsidRDefault="00DA6975" w:rsidP="00251931">
      <w:pPr>
        <w:shd w:val="clear" w:color="auto" w:fill="FFFFFF"/>
        <w:spacing w:before="90" w:after="90" w:line="240" w:lineRule="auto"/>
        <w:rPr>
          <w:rFonts w:ascii="Arial" w:eastAsia="Times New Roman" w:hAnsi="Arial" w:cs="Arial"/>
          <w:b/>
          <w:bCs/>
          <w:color w:val="222222"/>
          <w:sz w:val="20"/>
          <w:szCs w:val="20"/>
        </w:rPr>
      </w:pPr>
    </w:p>
    <w:p w14:paraId="67CE5B32" w14:textId="64B36873" w:rsidR="00251931" w:rsidRDefault="00DA6975" w:rsidP="00DA6975">
      <w:pPr>
        <w:pStyle w:val="Heading1"/>
      </w:pPr>
      <w:bookmarkStart w:id="7" w:name="_Toc137389157"/>
      <w:r w:rsidRPr="00251931">
        <w:lastRenderedPageBreak/>
        <w:t>OBJECTIVES</w:t>
      </w:r>
      <w:bookmarkEnd w:id="7"/>
    </w:p>
    <w:p w14:paraId="5B3D33D6" w14:textId="77777777" w:rsidR="003E76F2" w:rsidRDefault="00DA6975" w:rsidP="003E76F2">
      <w:pPr>
        <w:spacing w:after="240" w:line="360" w:lineRule="auto"/>
        <w:rPr>
          <w:rFonts w:eastAsiaTheme="minorHAnsi"/>
          <w:kern w:val="2"/>
          <w:szCs w:val="28"/>
          <w:lang w:eastAsia="en-GB" w:bidi="bn-IN"/>
          <w14:ligatures w14:val="standardContextual"/>
        </w:rPr>
      </w:pPr>
      <w:r w:rsidRPr="00DA6975">
        <w:rPr>
          <w:rFonts w:eastAsiaTheme="minorHAnsi"/>
          <w:kern w:val="2"/>
          <w:szCs w:val="28"/>
          <w:lang w:eastAsia="en-GB" w:bidi="bn-IN"/>
          <w14:ligatures w14:val="standardContextual"/>
        </w:rPr>
        <w:t xml:space="preserve">SMART Target: </w:t>
      </w:r>
      <w:r w:rsidR="003E76F2" w:rsidRPr="003E76F2">
        <w:rPr>
          <w:rFonts w:eastAsiaTheme="minorHAnsi"/>
          <w:kern w:val="2"/>
          <w:szCs w:val="28"/>
          <w:lang w:eastAsia="en-GB" w:bidi="bn-IN"/>
          <w14:ligatures w14:val="standardContextual"/>
        </w:rPr>
        <w:t>The primary objective of this marketing plan is to increase the Hilton Hotel's social media presence by 25 percent, its customer engagement by 20 percent, and its occupancy rate by 15 percent within one year.</w:t>
      </w:r>
    </w:p>
    <w:p w14:paraId="39E592CC" w14:textId="13CDDA52" w:rsidR="00251931" w:rsidRDefault="00DA6975" w:rsidP="003E76F2">
      <w:pPr>
        <w:pStyle w:val="Heading1"/>
      </w:pPr>
      <w:bookmarkStart w:id="8" w:name="_Toc137389158"/>
      <w:r w:rsidRPr="00251931">
        <w:t>STRATEGY</w:t>
      </w:r>
      <w:bookmarkEnd w:id="8"/>
    </w:p>
    <w:p w14:paraId="0C2D48B0" w14:textId="4DCFABCA" w:rsidR="00DA6975" w:rsidRPr="00DA6975" w:rsidRDefault="00DA6975" w:rsidP="00DA6975">
      <w:r w:rsidRPr="00DA6975">
        <w:t xml:space="preserve">The distinctive selling proposition of the Hilton Hotel at St. George's Park is its combination of premium hospitality services with a distinct fusion of comfort and </w:t>
      </w:r>
      <w:r w:rsidR="003E76F2">
        <w:t>luxury</w:t>
      </w:r>
      <w:r w:rsidRPr="00DA6975">
        <w:t xml:space="preserve">. Strategically, Hilton distinguishes itself through its extensive offerings, </w:t>
      </w:r>
      <w:r w:rsidR="003E76F2">
        <w:t>including deluxe amenities such as indoor pools, executive lounges, spa services, and</w:t>
      </w:r>
      <w:r w:rsidRPr="00DA6975">
        <w:t xml:space="preserve"> a variety of on-site culinary options.</w:t>
      </w:r>
    </w:p>
    <w:p w14:paraId="232F1A48" w14:textId="4666DA05" w:rsidR="00251931" w:rsidRPr="003E76F2" w:rsidRDefault="00DA6975" w:rsidP="003E76F2">
      <w:r w:rsidRPr="00DA6975">
        <w:t xml:space="preserve">Our value proposition will be conspicuously communicated via digital platforms, </w:t>
      </w:r>
      <w:r w:rsidR="003E76F2">
        <w:t>emphasizing</w:t>
      </w:r>
      <w:r w:rsidRPr="00DA6975">
        <w:t xml:space="preserve"> our concerted effort to increase our social media footprint, a key instrument for reaching our technology-oriented target audience.</w:t>
      </w:r>
      <w:r>
        <w:t xml:space="preserve"> </w:t>
      </w:r>
      <w:r w:rsidRPr="00DA6975">
        <w:t xml:space="preserve">Our strategy places a premium on attracting luxury-seekers, international visitors, business </w:t>
      </w:r>
      <w:r w:rsidR="0048428A" w:rsidRPr="00DA6975">
        <w:t>travellers</w:t>
      </w:r>
      <w:r w:rsidRPr="00DA6975">
        <w:t>, and locals desiring upscale dining and wellness experiences. As such, our positioning emphasizes our dedication to providing every visitor with an exceptional, quality-driven stay.</w:t>
      </w:r>
      <w:r>
        <w:t xml:space="preserve"> </w:t>
      </w:r>
      <w:r w:rsidRPr="00DA6975">
        <w:t xml:space="preserve">Using Bowman's Strategy Clock as a guide, Hilton Hotel aligns with the </w:t>
      </w:r>
      <w:r w:rsidRPr="00C237C8">
        <w:rPr>
          <w:b/>
          <w:i/>
        </w:rPr>
        <w:t>'Differentiation' strategy</w:t>
      </w:r>
      <w:r w:rsidRPr="00DA6975">
        <w:t>, positioning itself as a provider of distinctive, high-quality experiences that justify a premium pricing structure.</w:t>
      </w:r>
    </w:p>
    <w:p w14:paraId="1977040B" w14:textId="756623D4" w:rsidR="00251931" w:rsidRDefault="00DA6975" w:rsidP="00DA6975">
      <w:pPr>
        <w:pStyle w:val="Heading1"/>
      </w:pPr>
      <w:bookmarkStart w:id="9" w:name="_Toc137389159"/>
      <w:r w:rsidRPr="00251931">
        <w:t>TACTICS</w:t>
      </w:r>
      <w:r>
        <w:t xml:space="preserve"> (</w:t>
      </w:r>
      <w:r w:rsidRPr="00DA6975">
        <w:t>MARKETING MIX</w:t>
      </w:r>
      <w:r>
        <w:t>)</w:t>
      </w:r>
      <w:bookmarkEnd w:id="9"/>
    </w:p>
    <w:p w14:paraId="49D46044" w14:textId="24F88C2C" w:rsidR="00DA6975" w:rsidRPr="00DA6975" w:rsidRDefault="00DA6975" w:rsidP="00DA6975">
      <w:r w:rsidRPr="00DA6975">
        <w:t>The marketing mix comprises an evaluation of Product, Place, Price, and Promotion</w:t>
      </w:r>
      <w:r w:rsidR="003E76F2">
        <w:t>. It</w:t>
      </w:r>
      <w:r w:rsidRPr="00DA6975">
        <w:t xml:space="preserve"> will provide a strategic approach to expand the reach, customer engagement, and occupancy rate of </w:t>
      </w:r>
      <w:r w:rsidR="003E76F2">
        <w:t xml:space="preserve">the </w:t>
      </w:r>
      <w:r w:rsidRPr="00DA6975">
        <w:t>Hilton Hotel at St. George's Park.</w:t>
      </w:r>
    </w:p>
    <w:p w14:paraId="3EC15D82" w14:textId="5AD8D217" w:rsidR="00DA6975" w:rsidRPr="00DA6975" w:rsidRDefault="00DA6975" w:rsidP="00DA6975">
      <w:r w:rsidRPr="00DA6975">
        <w:rPr>
          <w:b/>
          <w:bCs/>
        </w:rPr>
        <w:t>Product:</w:t>
      </w:r>
      <w:r w:rsidRPr="00DA6975">
        <w:t xml:space="preserve"> The Hilton Hotel at St. George's Park offers opulent accommodations synonymous with comfort and elegance. In addition to accommodations, the hotel provides an indoor pool, executive lounge, spa, restaurants, and </w:t>
      </w:r>
      <w:r w:rsidR="003E76F2">
        <w:t>various</w:t>
      </w:r>
      <w:r w:rsidRPr="00DA6975">
        <w:t xml:space="preserve"> services to ensure a pleasant stay. The product </w:t>
      </w:r>
      <w:r w:rsidRPr="00DA6975">
        <w:lastRenderedPageBreak/>
        <w:t>offering will be improved through the incorporation of more customer feedback, the enhancement of service quality, and the ongoing modernization of amenities.</w:t>
      </w:r>
    </w:p>
    <w:p w14:paraId="2B4396BB" w14:textId="742D3F3C" w:rsidR="00DA6975" w:rsidRPr="00DA6975" w:rsidRDefault="00DA6975" w:rsidP="00DA6975">
      <w:r w:rsidRPr="00DA6975">
        <w:rPr>
          <w:b/>
          <w:bCs/>
        </w:rPr>
        <w:t>Place (Distribution):</w:t>
      </w:r>
      <w:r w:rsidRPr="00DA6975">
        <w:t xml:space="preserve"> The hotel is strategically situated in St. George's Park, a prominent location with convenient access. Customers will be reached via digital platforms, particularly for reservations and inquiries. Websites, mobile applications, and online travel agencies will be the primary distribution channels, providing global consumers with convenience. There will be an increase in the hotel's presence on global booking platforms, and SEO strategies will be implemented to enhance online visibility.</w:t>
      </w:r>
    </w:p>
    <w:p w14:paraId="50095C54" w14:textId="162FC52F" w:rsidR="00DA6975" w:rsidRPr="00DA6975" w:rsidRDefault="00DA6975" w:rsidP="00DA6975">
      <w:r w:rsidRPr="00DA6975">
        <w:rPr>
          <w:b/>
          <w:bCs/>
        </w:rPr>
        <w:t>Price:</w:t>
      </w:r>
      <w:r w:rsidRPr="00DA6975">
        <w:t xml:space="preserve"> The pricing strategy is predominantly premium, which is justified by the </w:t>
      </w:r>
      <w:r w:rsidR="003E76F2">
        <w:t>service's high quality and the experience's exclusivity</w:t>
      </w:r>
      <w:r w:rsidRPr="00DA6975">
        <w:t xml:space="preserve">. Recognizing the various consumer segments, the hotel will introduce a range of prices for its various offerings. Different consumer segments (such as business </w:t>
      </w:r>
      <w:r w:rsidR="0048428A" w:rsidRPr="00DA6975">
        <w:t>travellers</w:t>
      </w:r>
      <w:r w:rsidRPr="00DA6975">
        <w:t>, tourists, and families) will be targeted through the creation of packages. Utilizing dynamic pricing, prices will be adjusted based on demand, seasonality, and occupancy rates. All pricing and package information will be clearly displayed on the hotel's website, reserving platforms, and marketing materials.</w:t>
      </w:r>
    </w:p>
    <w:p w14:paraId="24E836F6" w14:textId="63BB5FD7" w:rsidR="008C37B8" w:rsidRDefault="00DA6975" w:rsidP="00DA6975">
      <w:r w:rsidRPr="00DA6975">
        <w:rPr>
          <w:b/>
          <w:bCs/>
        </w:rPr>
        <w:t>Promotion:</w:t>
      </w:r>
      <w:r w:rsidRPr="00DA6975">
        <w:t xml:space="preserve"> Using the RACE (Reach, Act, Convert, Engage) framework, an integrated marketing communication strategy will be employed for promotion. </w:t>
      </w:r>
      <w:r w:rsidR="003E76F2">
        <w:t>O</w:t>
      </w:r>
      <w:r w:rsidRPr="00DA6975">
        <w:t xml:space="preserve">ur promotional activities will consist of social media platforms, email marketing, content marketing, and influencer partnerships. The objective is to create engaging narratives about the Hilton experience, engage potential consumers, and increase bookings. </w:t>
      </w:r>
      <w:r w:rsidR="003E76F2">
        <w:t>Offline collaborations with travel agencies and local event hosting will drive local engagement</w:t>
      </w:r>
      <w:r w:rsidRPr="00DA6975">
        <w:t>. Utilizing personalized, targeted promotional campaigns and user-generated content will be essential strategies for increasing consumer engagement.</w:t>
      </w:r>
    </w:p>
    <w:p w14:paraId="72AB3585" w14:textId="77777777" w:rsidR="003E76F2" w:rsidRDefault="003E76F2" w:rsidP="00DA6975"/>
    <w:p w14:paraId="272E1256" w14:textId="5960F715" w:rsidR="00251931" w:rsidRDefault="003E76F2" w:rsidP="003E76F2">
      <w:pPr>
        <w:pStyle w:val="Heading1"/>
      </w:pPr>
      <w:bookmarkStart w:id="10" w:name="_Toc137389160"/>
      <w:r w:rsidRPr="00251931">
        <w:lastRenderedPageBreak/>
        <w:t>ACTION</w:t>
      </w:r>
      <w:bookmarkEnd w:id="10"/>
    </w:p>
    <w:p w14:paraId="1640F1EF" w14:textId="41AEAD02" w:rsidR="00DA6975" w:rsidRDefault="00DA6975" w:rsidP="003E76F2">
      <w:r w:rsidRPr="00DA6975">
        <w:t xml:space="preserve">According to the Gantt chart, the implementation of </w:t>
      </w:r>
      <w:r>
        <w:t>the</w:t>
      </w:r>
      <w:r w:rsidRPr="00DA6975">
        <w:t xml:space="preserve"> marketing plan will be structured and meticulously scheduled. During the initial phases, we conduct exhaustive market research, which informs our strategy decisions (Pavlou &amp; Stewart, 2020). The </w:t>
      </w:r>
      <w:r w:rsidR="003E76F2">
        <w:t xml:space="preserve">user </w:t>
      </w:r>
      <w:r w:rsidR="0048428A">
        <w:t>behaviour</w:t>
      </w:r>
      <w:r w:rsidR="003E76F2">
        <w:t xml:space="preserve"> analytics determines the optimal engagement periods for our marketing channels, such as social media, email marketing, and website promotion</w:t>
      </w:r>
      <w:r w:rsidRPr="00DA6975">
        <w:t xml:space="preserve">s. The final phase involves collecting feedback, </w:t>
      </w:r>
      <w:r w:rsidR="003E76F2">
        <w:t>essential for our iterative process,</w:t>
      </w:r>
      <w:r w:rsidRPr="00DA6975">
        <w:t xml:space="preserve"> to fine-tune our marketing strategy (Kumar, 2020).</w:t>
      </w:r>
    </w:p>
    <w:tbl>
      <w:tblPr>
        <w:tblStyle w:val="TableGrid"/>
        <w:tblW w:w="0" w:type="auto"/>
        <w:tblLook w:val="04A0" w:firstRow="1" w:lastRow="0" w:firstColumn="1" w:lastColumn="0" w:noHBand="0" w:noVBand="1"/>
      </w:tblPr>
      <w:tblGrid>
        <w:gridCol w:w="2145"/>
        <w:gridCol w:w="833"/>
        <w:gridCol w:w="833"/>
        <w:gridCol w:w="833"/>
        <w:gridCol w:w="833"/>
        <w:gridCol w:w="833"/>
        <w:gridCol w:w="833"/>
        <w:gridCol w:w="833"/>
        <w:gridCol w:w="833"/>
      </w:tblGrid>
      <w:tr w:rsidR="00DA6975" w:rsidRPr="0048428A" w14:paraId="25F19C12" w14:textId="1D91A3DC" w:rsidTr="00DA6975">
        <w:tc>
          <w:tcPr>
            <w:tcW w:w="0" w:type="auto"/>
          </w:tcPr>
          <w:p w14:paraId="5AB9BE9D" w14:textId="495FAEC9" w:rsidR="00DA6975" w:rsidRDefault="00DA6975" w:rsidP="0048428A">
            <w:r w:rsidRPr="00DA6975">
              <w:t>Activity</w:t>
            </w:r>
          </w:p>
        </w:tc>
        <w:tc>
          <w:tcPr>
            <w:tcW w:w="0" w:type="auto"/>
          </w:tcPr>
          <w:p w14:paraId="22D26202" w14:textId="64C48CA8" w:rsidR="00DA6975" w:rsidRPr="0048428A" w:rsidRDefault="00DA6975" w:rsidP="0048428A">
            <w:pPr>
              <w:rPr>
                <w:sz w:val="20"/>
                <w:szCs w:val="18"/>
              </w:rPr>
            </w:pPr>
            <w:r w:rsidRPr="0048428A">
              <w:rPr>
                <w:sz w:val="20"/>
                <w:szCs w:val="18"/>
              </w:rPr>
              <w:t>Week 1</w:t>
            </w:r>
          </w:p>
        </w:tc>
        <w:tc>
          <w:tcPr>
            <w:tcW w:w="0" w:type="auto"/>
          </w:tcPr>
          <w:p w14:paraId="7C06A4EA" w14:textId="6A3E28D4" w:rsidR="00DA6975" w:rsidRPr="0048428A" w:rsidRDefault="00DA6975" w:rsidP="0048428A">
            <w:pPr>
              <w:rPr>
                <w:sz w:val="20"/>
                <w:szCs w:val="18"/>
              </w:rPr>
            </w:pPr>
            <w:r w:rsidRPr="0048428A">
              <w:rPr>
                <w:sz w:val="20"/>
                <w:szCs w:val="18"/>
              </w:rPr>
              <w:t>Week 2</w:t>
            </w:r>
          </w:p>
        </w:tc>
        <w:tc>
          <w:tcPr>
            <w:tcW w:w="0" w:type="auto"/>
          </w:tcPr>
          <w:p w14:paraId="6307293E" w14:textId="43A1C966" w:rsidR="00DA6975" w:rsidRPr="0048428A" w:rsidRDefault="00DA6975" w:rsidP="0048428A">
            <w:pPr>
              <w:rPr>
                <w:sz w:val="20"/>
                <w:szCs w:val="18"/>
              </w:rPr>
            </w:pPr>
            <w:r w:rsidRPr="0048428A">
              <w:rPr>
                <w:sz w:val="20"/>
                <w:szCs w:val="18"/>
              </w:rPr>
              <w:t>Week 3</w:t>
            </w:r>
          </w:p>
        </w:tc>
        <w:tc>
          <w:tcPr>
            <w:tcW w:w="0" w:type="auto"/>
          </w:tcPr>
          <w:p w14:paraId="24C6234A" w14:textId="23555413" w:rsidR="00DA6975" w:rsidRPr="0048428A" w:rsidRDefault="00DA6975" w:rsidP="0048428A">
            <w:pPr>
              <w:rPr>
                <w:sz w:val="20"/>
                <w:szCs w:val="18"/>
              </w:rPr>
            </w:pPr>
            <w:r w:rsidRPr="0048428A">
              <w:rPr>
                <w:sz w:val="20"/>
                <w:szCs w:val="18"/>
              </w:rPr>
              <w:t>Week 4</w:t>
            </w:r>
          </w:p>
        </w:tc>
        <w:tc>
          <w:tcPr>
            <w:tcW w:w="0" w:type="auto"/>
          </w:tcPr>
          <w:p w14:paraId="604499B5" w14:textId="2860E157" w:rsidR="00DA6975" w:rsidRPr="0048428A" w:rsidRDefault="00DA6975" w:rsidP="0048428A">
            <w:pPr>
              <w:rPr>
                <w:sz w:val="20"/>
                <w:szCs w:val="18"/>
              </w:rPr>
            </w:pPr>
            <w:r w:rsidRPr="0048428A">
              <w:rPr>
                <w:sz w:val="20"/>
                <w:szCs w:val="18"/>
              </w:rPr>
              <w:t>Week 5</w:t>
            </w:r>
          </w:p>
        </w:tc>
        <w:tc>
          <w:tcPr>
            <w:tcW w:w="0" w:type="auto"/>
          </w:tcPr>
          <w:p w14:paraId="53331C2F" w14:textId="649E847F" w:rsidR="00DA6975" w:rsidRPr="0048428A" w:rsidRDefault="00DA6975" w:rsidP="0048428A">
            <w:pPr>
              <w:rPr>
                <w:sz w:val="20"/>
                <w:szCs w:val="18"/>
              </w:rPr>
            </w:pPr>
            <w:r w:rsidRPr="0048428A">
              <w:rPr>
                <w:sz w:val="20"/>
                <w:szCs w:val="18"/>
              </w:rPr>
              <w:t>Week 6</w:t>
            </w:r>
          </w:p>
        </w:tc>
        <w:tc>
          <w:tcPr>
            <w:tcW w:w="0" w:type="auto"/>
          </w:tcPr>
          <w:p w14:paraId="56E8039C" w14:textId="39EAB1E2" w:rsidR="00DA6975" w:rsidRPr="0048428A" w:rsidRDefault="00DA6975" w:rsidP="0048428A">
            <w:pPr>
              <w:rPr>
                <w:sz w:val="20"/>
                <w:szCs w:val="18"/>
              </w:rPr>
            </w:pPr>
            <w:r w:rsidRPr="0048428A">
              <w:rPr>
                <w:sz w:val="20"/>
                <w:szCs w:val="18"/>
              </w:rPr>
              <w:t>Week 7</w:t>
            </w:r>
          </w:p>
        </w:tc>
        <w:tc>
          <w:tcPr>
            <w:tcW w:w="0" w:type="auto"/>
          </w:tcPr>
          <w:p w14:paraId="7747F640" w14:textId="192A017D" w:rsidR="00DA6975" w:rsidRPr="0048428A" w:rsidRDefault="00860110" w:rsidP="0048428A">
            <w:pPr>
              <w:rPr>
                <w:sz w:val="20"/>
                <w:szCs w:val="18"/>
              </w:rPr>
            </w:pPr>
            <w:r>
              <w:rPr>
                <w:sz w:val="20"/>
                <w:szCs w:val="18"/>
              </w:rPr>
              <w:t>Week 8</w:t>
            </w:r>
          </w:p>
        </w:tc>
      </w:tr>
      <w:tr w:rsidR="00DA6975" w14:paraId="007A96F9" w14:textId="1EBEF275" w:rsidTr="00DA6975">
        <w:tc>
          <w:tcPr>
            <w:tcW w:w="0" w:type="auto"/>
          </w:tcPr>
          <w:p w14:paraId="40FD2A24" w14:textId="17E0BD34" w:rsidR="00DA6975" w:rsidRPr="00DA6975" w:rsidRDefault="00DA6975" w:rsidP="00DA6975">
            <w:pPr>
              <w:rPr>
                <w:sz w:val="16"/>
                <w:szCs w:val="14"/>
              </w:rPr>
            </w:pPr>
            <w:r w:rsidRPr="00DA6975">
              <w:rPr>
                <w:sz w:val="16"/>
                <w:szCs w:val="14"/>
              </w:rPr>
              <w:t>Preparation</w:t>
            </w:r>
          </w:p>
        </w:tc>
        <w:tc>
          <w:tcPr>
            <w:tcW w:w="0" w:type="auto"/>
            <w:shd w:val="clear" w:color="auto" w:fill="ED7D31" w:themeFill="accent2"/>
          </w:tcPr>
          <w:p w14:paraId="4B468B7B" w14:textId="77777777" w:rsidR="00DA6975" w:rsidRDefault="00DA6975" w:rsidP="00DA6975"/>
        </w:tc>
        <w:tc>
          <w:tcPr>
            <w:tcW w:w="0" w:type="auto"/>
            <w:shd w:val="clear" w:color="auto" w:fill="ED7D31" w:themeFill="accent2"/>
          </w:tcPr>
          <w:p w14:paraId="6C61D6CE" w14:textId="77777777" w:rsidR="00DA6975" w:rsidRDefault="00DA6975" w:rsidP="00DA6975"/>
        </w:tc>
        <w:tc>
          <w:tcPr>
            <w:tcW w:w="0" w:type="auto"/>
          </w:tcPr>
          <w:p w14:paraId="4E277893" w14:textId="77777777" w:rsidR="00DA6975" w:rsidRDefault="00DA6975" w:rsidP="00DA6975"/>
        </w:tc>
        <w:tc>
          <w:tcPr>
            <w:tcW w:w="0" w:type="auto"/>
          </w:tcPr>
          <w:p w14:paraId="5B49744B" w14:textId="77777777" w:rsidR="00DA6975" w:rsidRDefault="00DA6975" w:rsidP="00DA6975"/>
        </w:tc>
        <w:tc>
          <w:tcPr>
            <w:tcW w:w="0" w:type="auto"/>
          </w:tcPr>
          <w:p w14:paraId="2BFF59BB" w14:textId="77777777" w:rsidR="00DA6975" w:rsidRDefault="00DA6975" w:rsidP="00DA6975"/>
        </w:tc>
        <w:tc>
          <w:tcPr>
            <w:tcW w:w="0" w:type="auto"/>
          </w:tcPr>
          <w:p w14:paraId="56B8A212" w14:textId="77777777" w:rsidR="00DA6975" w:rsidRDefault="00DA6975" w:rsidP="00DA6975"/>
        </w:tc>
        <w:tc>
          <w:tcPr>
            <w:tcW w:w="0" w:type="auto"/>
          </w:tcPr>
          <w:p w14:paraId="1B160276" w14:textId="6ACD07FF" w:rsidR="00DA6975" w:rsidRDefault="00DA6975" w:rsidP="00DA6975"/>
        </w:tc>
        <w:tc>
          <w:tcPr>
            <w:tcW w:w="0" w:type="auto"/>
          </w:tcPr>
          <w:p w14:paraId="1E683A10" w14:textId="77777777" w:rsidR="00DA6975" w:rsidRDefault="00DA6975" w:rsidP="00DA6975"/>
        </w:tc>
      </w:tr>
      <w:tr w:rsidR="00DA6975" w14:paraId="5F4CB176" w14:textId="1F883D33" w:rsidTr="00DA6975">
        <w:tc>
          <w:tcPr>
            <w:tcW w:w="0" w:type="auto"/>
          </w:tcPr>
          <w:p w14:paraId="79FE84ED" w14:textId="63704877" w:rsidR="00DA6975" w:rsidRPr="00DA6975" w:rsidRDefault="00DA6975" w:rsidP="00DA6975">
            <w:pPr>
              <w:rPr>
                <w:sz w:val="16"/>
                <w:szCs w:val="14"/>
              </w:rPr>
            </w:pPr>
            <w:r w:rsidRPr="00DA6975">
              <w:rPr>
                <w:sz w:val="16"/>
                <w:szCs w:val="14"/>
              </w:rPr>
              <w:t>Market Research</w:t>
            </w:r>
          </w:p>
        </w:tc>
        <w:tc>
          <w:tcPr>
            <w:tcW w:w="0" w:type="auto"/>
            <w:shd w:val="clear" w:color="auto" w:fill="5B9BD5" w:themeFill="accent5"/>
          </w:tcPr>
          <w:p w14:paraId="343E7A53" w14:textId="77777777" w:rsidR="00DA6975" w:rsidRDefault="00DA6975" w:rsidP="00DA6975"/>
        </w:tc>
        <w:tc>
          <w:tcPr>
            <w:tcW w:w="0" w:type="auto"/>
            <w:shd w:val="clear" w:color="auto" w:fill="5B9BD5" w:themeFill="accent5"/>
          </w:tcPr>
          <w:p w14:paraId="5BE79BB1" w14:textId="77777777" w:rsidR="00DA6975" w:rsidRDefault="00DA6975" w:rsidP="00DA6975"/>
        </w:tc>
        <w:tc>
          <w:tcPr>
            <w:tcW w:w="0" w:type="auto"/>
            <w:shd w:val="clear" w:color="auto" w:fill="5B9BD5" w:themeFill="accent5"/>
          </w:tcPr>
          <w:p w14:paraId="01C25C6F" w14:textId="77777777" w:rsidR="00DA6975" w:rsidRDefault="00DA6975" w:rsidP="00DA6975"/>
        </w:tc>
        <w:tc>
          <w:tcPr>
            <w:tcW w:w="0" w:type="auto"/>
          </w:tcPr>
          <w:p w14:paraId="1860B61D" w14:textId="77777777" w:rsidR="00DA6975" w:rsidRDefault="00DA6975" w:rsidP="00DA6975"/>
        </w:tc>
        <w:tc>
          <w:tcPr>
            <w:tcW w:w="0" w:type="auto"/>
          </w:tcPr>
          <w:p w14:paraId="51373B52" w14:textId="77777777" w:rsidR="00DA6975" w:rsidRDefault="00DA6975" w:rsidP="00DA6975"/>
        </w:tc>
        <w:tc>
          <w:tcPr>
            <w:tcW w:w="0" w:type="auto"/>
          </w:tcPr>
          <w:p w14:paraId="01CCF7EB" w14:textId="77777777" w:rsidR="00DA6975" w:rsidRDefault="00DA6975" w:rsidP="00DA6975"/>
        </w:tc>
        <w:tc>
          <w:tcPr>
            <w:tcW w:w="0" w:type="auto"/>
          </w:tcPr>
          <w:p w14:paraId="7E1FD7B5" w14:textId="042E5DB1" w:rsidR="00DA6975" w:rsidRDefault="00DA6975" w:rsidP="00DA6975"/>
        </w:tc>
        <w:tc>
          <w:tcPr>
            <w:tcW w:w="0" w:type="auto"/>
          </w:tcPr>
          <w:p w14:paraId="48A088A5" w14:textId="77777777" w:rsidR="00DA6975" w:rsidRDefault="00DA6975" w:rsidP="00DA6975"/>
        </w:tc>
      </w:tr>
      <w:tr w:rsidR="00DA6975" w14:paraId="6C60DB87" w14:textId="51A707D8" w:rsidTr="00DA6975">
        <w:tc>
          <w:tcPr>
            <w:tcW w:w="0" w:type="auto"/>
          </w:tcPr>
          <w:p w14:paraId="1C40E5BE" w14:textId="356FACA5" w:rsidR="00DA6975" w:rsidRPr="00DA6975" w:rsidRDefault="00DA6975" w:rsidP="00DA6975">
            <w:pPr>
              <w:rPr>
                <w:sz w:val="16"/>
                <w:szCs w:val="14"/>
              </w:rPr>
            </w:pPr>
            <w:r w:rsidRPr="00DA6975">
              <w:rPr>
                <w:sz w:val="16"/>
                <w:szCs w:val="14"/>
              </w:rPr>
              <w:t>Marketing Channels Schedule</w:t>
            </w:r>
          </w:p>
        </w:tc>
        <w:tc>
          <w:tcPr>
            <w:tcW w:w="0" w:type="auto"/>
          </w:tcPr>
          <w:p w14:paraId="00BA76C1" w14:textId="77777777" w:rsidR="00DA6975" w:rsidRDefault="00DA6975" w:rsidP="00DA6975"/>
        </w:tc>
        <w:tc>
          <w:tcPr>
            <w:tcW w:w="0" w:type="auto"/>
            <w:shd w:val="clear" w:color="auto" w:fill="70AD47" w:themeFill="accent6"/>
          </w:tcPr>
          <w:p w14:paraId="0C6A7D98" w14:textId="77777777" w:rsidR="00DA6975" w:rsidRDefault="00DA6975" w:rsidP="00DA6975"/>
        </w:tc>
        <w:tc>
          <w:tcPr>
            <w:tcW w:w="0" w:type="auto"/>
            <w:shd w:val="clear" w:color="auto" w:fill="70AD47" w:themeFill="accent6"/>
          </w:tcPr>
          <w:p w14:paraId="4061C545" w14:textId="77777777" w:rsidR="00DA6975" w:rsidRDefault="00DA6975" w:rsidP="00DA6975"/>
        </w:tc>
        <w:tc>
          <w:tcPr>
            <w:tcW w:w="0" w:type="auto"/>
            <w:shd w:val="clear" w:color="auto" w:fill="70AD47" w:themeFill="accent6"/>
          </w:tcPr>
          <w:p w14:paraId="01D9C0EF" w14:textId="77777777" w:rsidR="00DA6975" w:rsidRDefault="00DA6975" w:rsidP="00DA6975"/>
        </w:tc>
        <w:tc>
          <w:tcPr>
            <w:tcW w:w="0" w:type="auto"/>
            <w:shd w:val="clear" w:color="auto" w:fill="70AD47" w:themeFill="accent6"/>
          </w:tcPr>
          <w:p w14:paraId="19CB54A3" w14:textId="77777777" w:rsidR="00DA6975" w:rsidRDefault="00DA6975" w:rsidP="00DA6975"/>
        </w:tc>
        <w:tc>
          <w:tcPr>
            <w:tcW w:w="0" w:type="auto"/>
          </w:tcPr>
          <w:p w14:paraId="1A6FABFB" w14:textId="77777777" w:rsidR="00DA6975" w:rsidRDefault="00DA6975" w:rsidP="00DA6975"/>
        </w:tc>
        <w:tc>
          <w:tcPr>
            <w:tcW w:w="0" w:type="auto"/>
          </w:tcPr>
          <w:p w14:paraId="60362E05" w14:textId="2F4F90B8" w:rsidR="00DA6975" w:rsidRDefault="00DA6975" w:rsidP="00DA6975"/>
        </w:tc>
        <w:tc>
          <w:tcPr>
            <w:tcW w:w="0" w:type="auto"/>
          </w:tcPr>
          <w:p w14:paraId="0FE4C483" w14:textId="77777777" w:rsidR="00DA6975" w:rsidRDefault="00DA6975" w:rsidP="00DA6975"/>
        </w:tc>
      </w:tr>
      <w:tr w:rsidR="00DA6975" w14:paraId="237AD3C3" w14:textId="56537D4D" w:rsidTr="00DA6975">
        <w:tc>
          <w:tcPr>
            <w:tcW w:w="0" w:type="auto"/>
          </w:tcPr>
          <w:p w14:paraId="5AD2AEEF" w14:textId="6BCCF65A" w:rsidR="00DA6975" w:rsidRPr="00DA6975" w:rsidRDefault="00DA6975" w:rsidP="00DA6975">
            <w:pPr>
              <w:rPr>
                <w:sz w:val="16"/>
                <w:szCs w:val="14"/>
              </w:rPr>
            </w:pPr>
            <w:r w:rsidRPr="00DA6975">
              <w:rPr>
                <w:sz w:val="16"/>
                <w:szCs w:val="14"/>
              </w:rPr>
              <w:t>Gathering Feedback</w:t>
            </w:r>
          </w:p>
        </w:tc>
        <w:tc>
          <w:tcPr>
            <w:tcW w:w="0" w:type="auto"/>
          </w:tcPr>
          <w:p w14:paraId="5F8DE3CF" w14:textId="77777777" w:rsidR="00DA6975" w:rsidRDefault="00DA6975" w:rsidP="00DA6975"/>
        </w:tc>
        <w:tc>
          <w:tcPr>
            <w:tcW w:w="0" w:type="auto"/>
          </w:tcPr>
          <w:p w14:paraId="616965FF" w14:textId="77777777" w:rsidR="00DA6975" w:rsidRDefault="00DA6975" w:rsidP="00DA6975"/>
        </w:tc>
        <w:tc>
          <w:tcPr>
            <w:tcW w:w="0" w:type="auto"/>
          </w:tcPr>
          <w:p w14:paraId="06434981" w14:textId="77777777" w:rsidR="00DA6975" w:rsidRDefault="00DA6975" w:rsidP="00DA6975"/>
        </w:tc>
        <w:tc>
          <w:tcPr>
            <w:tcW w:w="0" w:type="auto"/>
            <w:shd w:val="clear" w:color="auto" w:fill="BF8F00" w:themeFill="accent4" w:themeFillShade="BF"/>
          </w:tcPr>
          <w:p w14:paraId="5E677D9A" w14:textId="77777777" w:rsidR="00DA6975" w:rsidRDefault="00DA6975" w:rsidP="00DA6975"/>
        </w:tc>
        <w:tc>
          <w:tcPr>
            <w:tcW w:w="0" w:type="auto"/>
            <w:shd w:val="clear" w:color="auto" w:fill="BF8F00" w:themeFill="accent4" w:themeFillShade="BF"/>
          </w:tcPr>
          <w:p w14:paraId="434A6F70" w14:textId="77777777" w:rsidR="00DA6975" w:rsidRDefault="00DA6975" w:rsidP="00DA6975"/>
        </w:tc>
        <w:tc>
          <w:tcPr>
            <w:tcW w:w="0" w:type="auto"/>
            <w:shd w:val="clear" w:color="auto" w:fill="BF8F00" w:themeFill="accent4" w:themeFillShade="BF"/>
          </w:tcPr>
          <w:p w14:paraId="3B8A1FF5" w14:textId="77777777" w:rsidR="00DA6975" w:rsidRDefault="00DA6975" w:rsidP="00DA6975"/>
        </w:tc>
        <w:tc>
          <w:tcPr>
            <w:tcW w:w="0" w:type="auto"/>
            <w:shd w:val="clear" w:color="auto" w:fill="BF8F00" w:themeFill="accent4" w:themeFillShade="BF"/>
          </w:tcPr>
          <w:p w14:paraId="546BA23D" w14:textId="49256B17" w:rsidR="00DA6975" w:rsidRDefault="00DA6975" w:rsidP="00DA6975"/>
        </w:tc>
        <w:tc>
          <w:tcPr>
            <w:tcW w:w="0" w:type="auto"/>
            <w:shd w:val="clear" w:color="auto" w:fill="BF8F00" w:themeFill="accent4" w:themeFillShade="BF"/>
          </w:tcPr>
          <w:p w14:paraId="5BFAD727" w14:textId="77777777" w:rsidR="00DA6975" w:rsidRDefault="00DA6975" w:rsidP="00DA6975"/>
        </w:tc>
      </w:tr>
    </w:tbl>
    <w:p w14:paraId="79106C41" w14:textId="5B5A8297" w:rsidR="00251931" w:rsidRPr="003E76F2" w:rsidRDefault="003E76F2" w:rsidP="003E76F2">
      <w:pPr>
        <w:spacing w:before="240" w:after="0" w:line="360" w:lineRule="auto"/>
        <w:jc w:val="center"/>
        <w:rPr>
          <w:rFonts w:eastAsiaTheme="minorHAnsi"/>
          <w:b/>
          <w:bCs/>
          <w:kern w:val="2"/>
          <w:szCs w:val="28"/>
          <w:lang w:eastAsia="en-GB" w:bidi="bn-IN"/>
          <w14:ligatures w14:val="standardContextual"/>
        </w:rPr>
      </w:pPr>
      <w:r w:rsidRPr="003E76F2">
        <w:rPr>
          <w:rFonts w:eastAsiaTheme="minorHAnsi"/>
          <w:b/>
          <w:bCs/>
          <w:kern w:val="2"/>
          <w:szCs w:val="28"/>
          <w:lang w:eastAsia="en-GB" w:bidi="bn-IN"/>
          <w14:ligatures w14:val="standardContextual"/>
        </w:rPr>
        <w:t xml:space="preserve">FIGURE 1: </w:t>
      </w:r>
      <w:hyperlink r:id="rId18" w:tooltip="Gannt Chart" w:history="1">
        <w:r w:rsidRPr="003E76F2">
          <w:rPr>
            <w:rFonts w:eastAsiaTheme="minorHAnsi"/>
            <w:b/>
            <w:bCs/>
            <w:kern w:val="2"/>
            <w:szCs w:val="28"/>
            <w:lang w:eastAsia="en-GB" w:bidi="bn-IN"/>
            <w14:ligatures w14:val="standardContextual"/>
          </w:rPr>
          <w:t>GANNT CHART</w:t>
        </w:r>
      </w:hyperlink>
      <w:r w:rsidRPr="003E76F2">
        <w:rPr>
          <w:rFonts w:eastAsiaTheme="minorHAnsi"/>
          <w:b/>
          <w:bCs/>
          <w:kern w:val="2"/>
          <w:szCs w:val="28"/>
          <w:lang w:eastAsia="en-GB" w:bidi="bn-IN"/>
          <w14:ligatures w14:val="standardContextual"/>
        </w:rPr>
        <w:t> OF MARKETING ACTIVITIES</w:t>
      </w:r>
    </w:p>
    <w:p w14:paraId="061603C9" w14:textId="5AB978F9" w:rsidR="00251931" w:rsidRPr="003E76F2" w:rsidRDefault="003E76F2" w:rsidP="003E76F2">
      <w:pPr>
        <w:pStyle w:val="Heading1"/>
      </w:pPr>
      <w:bookmarkStart w:id="11" w:name="_Toc137389161"/>
      <w:r w:rsidRPr="003E76F2">
        <w:t>CONTROL</w:t>
      </w:r>
      <w:bookmarkEnd w:id="11"/>
    </w:p>
    <w:p w14:paraId="07389B38" w14:textId="7C63BB3E" w:rsidR="00DA6975" w:rsidRPr="00DA6975" w:rsidRDefault="00DA6975" w:rsidP="00DA6975">
      <w:r w:rsidRPr="00DA6975">
        <w:t xml:space="preserve">Our unique selling proposition (USP) </w:t>
      </w:r>
      <w:r w:rsidR="003E76F2">
        <w:t>comprises</w:t>
      </w:r>
      <w:r w:rsidRPr="00DA6975">
        <w:t xml:space="preserve"> our superior service quality, unparalleled comfort, and one-of-a-kind experience (Kumar, 2020). These characteristics translate to advantages such as increased customer satisfaction, a positive brand image, and customer loyalty. A variety of metrics are used to assess success. Acquiring new customers, maintaining a positive brand image, and increasing profits are the most important quantifiable indicators of success (Pavlou &amp; Stewart, 2020). In addition, consumer feedback and engagement rates across marketing channels will be crucial indicators of our strategies' efficacy. By utilizing these metrics, we </w:t>
      </w:r>
      <w:r w:rsidR="003E76F2">
        <w:t>can</w:t>
      </w:r>
      <w:r w:rsidRPr="00DA6975">
        <w:t xml:space="preserve"> evaluate the success of our initiatives and make the necessary adjustments for continuous development</w:t>
      </w:r>
      <w:r>
        <w:t xml:space="preserve"> (AL-</w:t>
      </w:r>
      <w:r w:rsidR="0048428A">
        <w:t>Sultana</w:t>
      </w:r>
      <w:r>
        <w:t xml:space="preserve"> and AL-Da'ami, 2018)</w:t>
      </w:r>
      <w:r w:rsidRPr="00DA6975">
        <w:t>.</w:t>
      </w:r>
    </w:p>
    <w:p w14:paraId="33A39D83" w14:textId="77777777" w:rsidR="00251931" w:rsidRPr="00251931" w:rsidRDefault="00251931" w:rsidP="00251931">
      <w:pPr>
        <w:shd w:val="clear" w:color="auto" w:fill="FFFFFF"/>
        <w:spacing w:after="0" w:line="240" w:lineRule="auto"/>
        <w:rPr>
          <w:rFonts w:ascii="Arial" w:eastAsia="Times New Roman" w:hAnsi="Arial" w:cs="Arial"/>
          <w:color w:val="222222"/>
          <w:sz w:val="20"/>
          <w:szCs w:val="20"/>
        </w:rPr>
      </w:pPr>
    </w:p>
    <w:p w14:paraId="09AF0FA7" w14:textId="086B46B4" w:rsidR="00251931" w:rsidRDefault="003E76F2" w:rsidP="003E76F2">
      <w:pPr>
        <w:pStyle w:val="Heading1"/>
      </w:pPr>
      <w:bookmarkStart w:id="12" w:name="_Toc137389162"/>
      <w:r w:rsidRPr="00251931">
        <w:lastRenderedPageBreak/>
        <w:t>CONCLUSION</w:t>
      </w:r>
      <w:bookmarkEnd w:id="12"/>
    </w:p>
    <w:p w14:paraId="6062E060" w14:textId="4EC0DD1A" w:rsidR="00DA6975" w:rsidRDefault="00DA6975" w:rsidP="00DA6975">
      <w:r w:rsidRPr="00DA6975">
        <w:t xml:space="preserve">The Hilton Hotel at St George's Park's suggested marketing plan capitalizes on development opportunities while addressing current issues. </w:t>
      </w:r>
      <w:r>
        <w:t xml:space="preserve">The hotel seeks to thrive in a competitive industry by refining </w:t>
      </w:r>
      <w:r w:rsidR="003E76F2">
        <w:t>its</w:t>
      </w:r>
      <w:r>
        <w:t xml:space="preserve"> value proposition, intensifying digital marketing efforts, and adopting a customer-centric strategy. Despite the challenges posed by global pandemics, the hotel can utilize the digital space to appeal to a wider range of customers. To </w:t>
      </w:r>
      <w:r w:rsidR="003E76F2">
        <w:t>succeed, Hilton Hotel must continue to innovate, capitalize on its strengths, address its weaknesses, and maintain its adaptability in the dynamic environment of the hospitality industry</w:t>
      </w:r>
      <w:r>
        <w:t>. By implementing the enumerated strategies and continually evaluating performance, the Hilton Hotel at St. George's Park can increase customer satisfaction, strengthen its market position, and attain sustainable profitability.</w:t>
      </w:r>
    </w:p>
    <w:p w14:paraId="4C46B2D1" w14:textId="77777777" w:rsidR="00DA6975" w:rsidRDefault="00DA6975" w:rsidP="00DA6975"/>
    <w:p w14:paraId="68B94DF8" w14:textId="4F46E400" w:rsidR="00DA6975" w:rsidRDefault="00DA6975" w:rsidP="00DA6975"/>
    <w:p w14:paraId="670C817D" w14:textId="16841E3E" w:rsidR="003E76F2" w:rsidRDefault="003E76F2">
      <w:pPr>
        <w:spacing w:line="259" w:lineRule="auto"/>
        <w:jc w:val="left"/>
      </w:pPr>
      <w:r>
        <w:br w:type="page"/>
      </w:r>
    </w:p>
    <w:p w14:paraId="1D587A0D" w14:textId="73807C5C" w:rsidR="00251931" w:rsidRPr="003E76F2" w:rsidRDefault="003E76F2" w:rsidP="003E76F2">
      <w:pPr>
        <w:pStyle w:val="Heading1"/>
      </w:pPr>
      <w:bookmarkStart w:id="13" w:name="_Toc137389163"/>
      <w:r w:rsidRPr="003E76F2">
        <w:lastRenderedPageBreak/>
        <w:t>REFERENCES</w:t>
      </w:r>
      <w:bookmarkEnd w:id="13"/>
    </w:p>
    <w:p w14:paraId="0006B7FF" w14:textId="77777777" w:rsidR="003E76F2" w:rsidRPr="003E76F2" w:rsidRDefault="003E76F2" w:rsidP="003E76F2">
      <w:pPr>
        <w:ind w:left="567" w:hanging="567"/>
      </w:pPr>
      <w:r w:rsidRPr="003E76F2">
        <w:t>AL-Sultani, H.A.K. and AL-Da'ami, N.A.A., 2018. Hotel experiences in quality control: Ritz Carlton's example. </w:t>
      </w:r>
      <w:r w:rsidRPr="003E76F2">
        <w:rPr>
          <w:i/>
          <w:iCs/>
        </w:rPr>
        <w:t>Ahl Al-Bait Jurnal</w:t>
      </w:r>
      <w:r w:rsidRPr="003E76F2">
        <w:t>, 1(22).</w:t>
      </w:r>
    </w:p>
    <w:p w14:paraId="1CCD6903" w14:textId="77777777" w:rsidR="003E76F2" w:rsidRPr="003E76F2" w:rsidRDefault="003E76F2" w:rsidP="003E76F2">
      <w:pPr>
        <w:ind w:left="567" w:hanging="567"/>
      </w:pPr>
      <w:r w:rsidRPr="003E76F2">
        <w:t xml:space="preserve">Ansoff, H.I. (1957). Strategies for Diversification. </w:t>
      </w:r>
      <w:r w:rsidRPr="003E76F2">
        <w:rPr>
          <w:i/>
          <w:iCs/>
        </w:rPr>
        <w:t>Harvard Business Review,</w:t>
      </w:r>
      <w:r w:rsidRPr="003E76F2">
        <w:t xml:space="preserve"> 35(5), 113-124.</w:t>
      </w:r>
    </w:p>
    <w:p w14:paraId="0F42547D" w14:textId="77777777" w:rsidR="003E76F2" w:rsidRPr="003E76F2" w:rsidRDefault="003E76F2" w:rsidP="003E76F2">
      <w:pPr>
        <w:ind w:left="567" w:hanging="567"/>
      </w:pPr>
      <w:r w:rsidRPr="003E76F2">
        <w:t>Azimi, B. (2017). Marketing Mix in the Hotel Industry: A Case Study of Hilton Hotel. Jou</w:t>
      </w:r>
      <w:r w:rsidRPr="003E76F2">
        <w:rPr>
          <w:i/>
          <w:iCs/>
        </w:rPr>
        <w:t>rnal of Business and Economics,</w:t>
      </w:r>
      <w:r w:rsidRPr="003E76F2">
        <w:t xml:space="preserve"> 2(3), 33-41.</w:t>
      </w:r>
    </w:p>
    <w:p w14:paraId="7EAFE997" w14:textId="77777777" w:rsidR="003E76F2" w:rsidRPr="003E76F2" w:rsidRDefault="003E76F2" w:rsidP="003E76F2">
      <w:pPr>
        <w:ind w:left="567" w:hanging="567"/>
      </w:pPr>
      <w:r w:rsidRPr="003E76F2">
        <w:t xml:space="preserve">Benfield, R. (2016). A Study of Hilton's Hotel Marketing Strategies. </w:t>
      </w:r>
      <w:r w:rsidRPr="003E76F2">
        <w:rPr>
          <w:i/>
          <w:iCs/>
        </w:rPr>
        <w:t>International Journal of Business</w:t>
      </w:r>
      <w:r w:rsidRPr="003E76F2">
        <w:t>, 4(2), 102-109.</w:t>
      </w:r>
    </w:p>
    <w:p w14:paraId="3DA1502C" w14:textId="77777777" w:rsidR="003E76F2" w:rsidRPr="003E76F2" w:rsidRDefault="003E76F2" w:rsidP="003E76F2">
      <w:pPr>
        <w:ind w:left="567" w:hanging="567"/>
        <w:rPr>
          <w:i/>
          <w:iCs/>
        </w:rPr>
      </w:pPr>
      <w:r w:rsidRPr="003E76F2">
        <w:t xml:space="preserve">Bowman, C., &amp; Faulkner, D. (1996). The Essence of Competitive Strategy. </w:t>
      </w:r>
      <w:r w:rsidRPr="003E76F2">
        <w:rPr>
          <w:i/>
          <w:iCs/>
        </w:rPr>
        <w:t>Prentice Hall.</w:t>
      </w:r>
    </w:p>
    <w:p w14:paraId="708D8DCF" w14:textId="77777777" w:rsidR="003E76F2" w:rsidRPr="003E76F2" w:rsidRDefault="003E76F2" w:rsidP="003E76F2">
      <w:pPr>
        <w:ind w:left="567" w:hanging="567"/>
      </w:pPr>
      <w:r w:rsidRPr="003E76F2">
        <w:t xml:space="preserve">Dev, C.S., Morgan, M.S. and Shoemaker, S., 2015. A positioning analysis of hotel brands: Based on travel-manager perceptions. </w:t>
      </w:r>
      <w:r w:rsidRPr="003E76F2">
        <w:rPr>
          <w:i/>
          <w:iCs/>
        </w:rPr>
        <w:t>Cornell Hotel and Restaurant Administration Quarterly</w:t>
      </w:r>
      <w:r w:rsidRPr="003E76F2">
        <w:t>, 36(6), pp.48-55.</w:t>
      </w:r>
    </w:p>
    <w:p w14:paraId="6B1DD168" w14:textId="77777777" w:rsidR="003E76F2" w:rsidRDefault="003E76F2" w:rsidP="003E76F2">
      <w:pPr>
        <w:ind w:left="567" w:hanging="567"/>
      </w:pPr>
      <w:r w:rsidRPr="003E76F2">
        <w:t xml:space="preserve">Eun Choi, H. (2017). The role of loyalty programs in behavioral and affective loyalty. </w:t>
      </w:r>
      <w:r w:rsidRPr="003E76F2">
        <w:rPr>
          <w:i/>
          <w:iCs/>
        </w:rPr>
        <w:t>Journal of Services Marketing</w:t>
      </w:r>
      <w:r w:rsidRPr="003E76F2">
        <w:t>, 31(3), 255-269.</w:t>
      </w:r>
    </w:p>
    <w:p w14:paraId="190425AF" w14:textId="431A82EF" w:rsidR="003E76F2" w:rsidRPr="003E76F2" w:rsidRDefault="003E76F2" w:rsidP="003E76F2">
      <w:pPr>
        <w:ind w:left="567" w:hanging="567"/>
      </w:pPr>
      <w:r>
        <w:t xml:space="preserve">Hilton Hotel (2023). </w:t>
      </w:r>
      <w:r w:rsidRPr="003E76F2">
        <w:rPr>
          <w:i/>
          <w:iCs/>
        </w:rPr>
        <w:t>Hilton at St George's Park, Burton upon Trent</w:t>
      </w:r>
      <w:r>
        <w:t xml:space="preserve">. Available at </w:t>
      </w:r>
      <w:hyperlink r:id="rId19" w:history="1">
        <w:r w:rsidRPr="003E76F2">
          <w:t>https://www.hilton.com/en/hotels/emabthi-hilton-at-st-georges-park-burton-upon-trent/?WT.mc_id=zINDA0EMEA1MB2PSH3GGL4INTBPP5dkt6MULTIBR7_121127567_1003528_p22393062652&amp;&amp;&amp;gclid=CjwKCAjw4ZWkBhA4EiwAVJXwqSzbX0seyj97kyt6MWPMWWQ_t2hIoWTIubprYag0_EXSKNwfdJ4-OhoCqUEQAvD_BwE&amp;gclsrc=aw.ds</w:t>
        </w:r>
      </w:hyperlink>
      <w:r w:rsidRPr="003E76F2">
        <w:t>. (Accessed on 11 June 2023)</w:t>
      </w:r>
    </w:p>
    <w:p w14:paraId="15377133" w14:textId="77777777" w:rsidR="003E76F2" w:rsidRPr="003E76F2" w:rsidRDefault="003E76F2" w:rsidP="003E76F2">
      <w:pPr>
        <w:ind w:left="567" w:hanging="567"/>
      </w:pPr>
      <w:r w:rsidRPr="003E76F2">
        <w:t xml:space="preserve">Kenwright, B. (2019). Understanding and Profiling Tourist Behavior in the United Kingdom: An Empirical Analysis. </w:t>
      </w:r>
      <w:r w:rsidRPr="003E76F2">
        <w:rPr>
          <w:i/>
          <w:iCs/>
        </w:rPr>
        <w:t>Journal of Hospitality and Tourism Management</w:t>
      </w:r>
      <w:r w:rsidRPr="003E76F2">
        <w:t>, 39, 144-153.</w:t>
      </w:r>
    </w:p>
    <w:p w14:paraId="0AFE7CE9" w14:textId="77777777" w:rsidR="003E76F2" w:rsidRPr="003E76F2" w:rsidRDefault="003E76F2" w:rsidP="003E76F2">
      <w:pPr>
        <w:ind w:left="567" w:hanging="567"/>
      </w:pPr>
      <w:r w:rsidRPr="003E76F2">
        <w:t xml:space="preserve">Kotler, P., &amp; Keller, K. L. (2016). Marketing Management (15th ed.). </w:t>
      </w:r>
      <w:r w:rsidRPr="003E76F2">
        <w:rPr>
          <w:i/>
          <w:iCs/>
        </w:rPr>
        <w:t>Pearson</w:t>
      </w:r>
      <w:r w:rsidRPr="003E76F2">
        <w:t>.</w:t>
      </w:r>
    </w:p>
    <w:p w14:paraId="600AAB48" w14:textId="77777777" w:rsidR="003E76F2" w:rsidRPr="003E76F2" w:rsidRDefault="003E76F2" w:rsidP="003E76F2">
      <w:pPr>
        <w:ind w:left="567" w:hanging="567"/>
      </w:pPr>
      <w:r w:rsidRPr="003E76F2">
        <w:lastRenderedPageBreak/>
        <w:t xml:space="preserve">Kumar, V. (2020). A theory of customer valuation: Concepts, metrics, strategy, and implementation. </w:t>
      </w:r>
      <w:r w:rsidRPr="003E76F2">
        <w:rPr>
          <w:i/>
          <w:iCs/>
        </w:rPr>
        <w:t>Journal of Marketing</w:t>
      </w:r>
      <w:r w:rsidRPr="003E76F2">
        <w:t>, 84(1), 1-19.</w:t>
      </w:r>
    </w:p>
    <w:p w14:paraId="1459C6EF" w14:textId="77777777" w:rsidR="003E76F2" w:rsidRPr="003E76F2" w:rsidRDefault="003E76F2" w:rsidP="003E76F2">
      <w:pPr>
        <w:ind w:left="567" w:hanging="567"/>
      </w:pPr>
      <w:r w:rsidRPr="003E76F2">
        <w:t xml:space="preserve">Lekhadia, P. (2017). The role of social media in hospitality marketing: Evidence from Hilton hotel, UK. </w:t>
      </w:r>
      <w:r w:rsidRPr="003E76F2">
        <w:rPr>
          <w:i/>
          <w:iCs/>
        </w:rPr>
        <w:t>Journal of Tourism and Hospitality Managemen</w:t>
      </w:r>
      <w:r w:rsidRPr="003E76F2">
        <w:t>t, 5(3), 57-67.</w:t>
      </w:r>
    </w:p>
    <w:p w14:paraId="53316B7B" w14:textId="77777777" w:rsidR="003E76F2" w:rsidRPr="003E76F2" w:rsidRDefault="003E76F2" w:rsidP="003E76F2">
      <w:pPr>
        <w:ind w:left="567" w:hanging="567"/>
      </w:pPr>
      <w:r w:rsidRPr="003E76F2">
        <w:t xml:space="preserve">Maina, H., Njuguna, J., &amp; Nyakundi, L. (2022). PESTEL Analysis and the Strategic Positioning of Hilton Hotels. </w:t>
      </w:r>
      <w:r w:rsidRPr="003E76F2">
        <w:rPr>
          <w:i/>
          <w:iCs/>
        </w:rPr>
        <w:t>Journal of Tourism and Hospitality</w:t>
      </w:r>
      <w:r w:rsidRPr="003E76F2">
        <w:t>, 4(1), 35-41.</w:t>
      </w:r>
    </w:p>
    <w:p w14:paraId="29F5316A" w14:textId="77777777" w:rsidR="003E76F2" w:rsidRPr="003E76F2" w:rsidRDefault="003E76F2" w:rsidP="003E76F2">
      <w:pPr>
        <w:ind w:left="567" w:hanging="567"/>
      </w:pPr>
      <w:r w:rsidRPr="003E76F2">
        <w:t xml:space="preserve">Nzilano, J. (2017). SWOT Analysis and Marketing Mix of Hilton Hotels and Resorts. </w:t>
      </w:r>
      <w:r w:rsidRPr="003E76F2">
        <w:rPr>
          <w:i/>
          <w:iCs/>
        </w:rPr>
        <w:t>Journal of Business and Management Stud</w:t>
      </w:r>
      <w:r w:rsidRPr="003E76F2">
        <w:t>ies, 3(2), 44-56.</w:t>
      </w:r>
    </w:p>
    <w:p w14:paraId="3E758048" w14:textId="77777777" w:rsidR="003E76F2" w:rsidRPr="003E76F2" w:rsidRDefault="003E76F2" w:rsidP="003E76F2">
      <w:pPr>
        <w:ind w:left="567" w:hanging="567"/>
      </w:pPr>
      <w:r w:rsidRPr="003E76F2">
        <w:t xml:space="preserve">Pavlou, P. A., &amp; Stewart, D. W. (2020). Interactive advertising: A new conceptual framework towards integrating elements of the marketing mix. </w:t>
      </w:r>
      <w:r w:rsidRPr="003E76F2">
        <w:rPr>
          <w:i/>
          <w:iCs/>
        </w:rPr>
        <w:t>New Ideas in Psychology</w:t>
      </w:r>
      <w:r w:rsidRPr="003E76F2">
        <w:t>, 33, 39-57.</w:t>
      </w:r>
    </w:p>
    <w:p w14:paraId="3CC71CA7" w14:textId="77777777" w:rsidR="003E76F2" w:rsidRPr="003E76F2" w:rsidRDefault="003E76F2" w:rsidP="003E76F2">
      <w:pPr>
        <w:ind w:left="567" w:hanging="567"/>
      </w:pPr>
      <w:r w:rsidRPr="003E76F2">
        <w:t xml:space="preserve">Smith, P.R. (2019). SOSTAC(r) Guide To Your Perfect Digital Marketing Plan: Save Time Save Money With A Crystal Clear Plan. </w:t>
      </w:r>
      <w:r w:rsidRPr="003E76F2">
        <w:rPr>
          <w:i/>
          <w:iCs/>
        </w:rPr>
        <w:t>PR Smith.</w:t>
      </w:r>
    </w:p>
    <w:p w14:paraId="3DA30BFC" w14:textId="77777777" w:rsidR="003E76F2" w:rsidRPr="003E76F2" w:rsidRDefault="003E76F2" w:rsidP="003E76F2">
      <w:pPr>
        <w:ind w:left="567" w:hanging="567"/>
      </w:pPr>
      <w:r w:rsidRPr="003E76F2">
        <w:t xml:space="preserve">Tuten, T. L., &amp; Solomon, M. R. (2018). Social Media Marketing (3rd ed.). </w:t>
      </w:r>
      <w:r w:rsidRPr="003E76F2">
        <w:rPr>
          <w:i/>
          <w:iCs/>
        </w:rPr>
        <w:t>Sage Publications</w:t>
      </w:r>
      <w:r w:rsidRPr="003E76F2">
        <w:t>.</w:t>
      </w:r>
    </w:p>
    <w:p w14:paraId="1AA6A143" w14:textId="0A5E550A" w:rsidR="001E7336" w:rsidRDefault="003E76F2" w:rsidP="003E76F2">
      <w:pPr>
        <w:ind w:left="567" w:hanging="567"/>
      </w:pPr>
      <w:r w:rsidRPr="003E76F2">
        <w:t xml:space="preserve">Verma, H., &amp; Verma, V. (2017). Hotel Marketing Mix and Service Marketing Principles. </w:t>
      </w:r>
      <w:r w:rsidRPr="003E76F2">
        <w:rPr>
          <w:i/>
          <w:iCs/>
        </w:rPr>
        <w:t>Journal of Marketing Research &amp; Case Studies</w:t>
      </w:r>
      <w:r w:rsidRPr="003E76F2">
        <w:t>, 2017(1), 1-13.</w:t>
      </w:r>
    </w:p>
    <w:p w14:paraId="3EF0A418" w14:textId="77777777" w:rsidR="003E76F2" w:rsidRDefault="003E76F2" w:rsidP="003E76F2">
      <w:pPr>
        <w:ind w:left="567" w:hanging="567"/>
      </w:pPr>
    </w:p>
    <w:p w14:paraId="50519607" w14:textId="77777777" w:rsidR="003E76F2" w:rsidRDefault="003E76F2" w:rsidP="003E76F2">
      <w:pPr>
        <w:ind w:left="567" w:hanging="567"/>
      </w:pPr>
    </w:p>
    <w:p w14:paraId="34EDB737" w14:textId="77777777" w:rsidR="003E76F2" w:rsidRDefault="003E76F2" w:rsidP="003E76F2">
      <w:pPr>
        <w:ind w:left="567" w:hanging="567"/>
      </w:pPr>
    </w:p>
    <w:p w14:paraId="28B20E79" w14:textId="77777777" w:rsidR="003E76F2" w:rsidRDefault="003E76F2" w:rsidP="003E76F2">
      <w:pPr>
        <w:ind w:left="567" w:hanging="567"/>
      </w:pPr>
    </w:p>
    <w:p w14:paraId="68DFF022" w14:textId="77777777" w:rsidR="003E76F2" w:rsidRDefault="003E76F2" w:rsidP="003E76F2">
      <w:pPr>
        <w:ind w:left="567" w:hanging="567"/>
      </w:pPr>
    </w:p>
    <w:p w14:paraId="59208599" w14:textId="77777777" w:rsidR="003E76F2" w:rsidRDefault="003E76F2" w:rsidP="003E76F2">
      <w:pPr>
        <w:ind w:left="567" w:hanging="567"/>
        <w:rPr>
          <w:rFonts w:ascii="Arial" w:eastAsia="Times New Roman" w:hAnsi="Arial" w:cs="Arial"/>
          <w:b/>
          <w:bCs/>
          <w:color w:val="222222"/>
          <w:sz w:val="20"/>
          <w:szCs w:val="20"/>
        </w:rPr>
      </w:pPr>
    </w:p>
    <w:p w14:paraId="027A0154" w14:textId="38BA63EA" w:rsidR="00251931" w:rsidRDefault="0048428A" w:rsidP="003E76F2">
      <w:pPr>
        <w:pStyle w:val="Heading1"/>
      </w:pPr>
      <w:bookmarkStart w:id="14" w:name="_Toc137389164"/>
      <w:r w:rsidRPr="00251931">
        <w:lastRenderedPageBreak/>
        <w:t>APPENDICES</w:t>
      </w:r>
      <w:bookmarkEnd w:id="14"/>
    </w:p>
    <w:p w14:paraId="583B4775" w14:textId="09BF0CE9" w:rsidR="00DA6975" w:rsidRPr="00DA6975" w:rsidRDefault="00DA6975" w:rsidP="00DA6975">
      <w:pPr>
        <w:spacing w:after="0" w:line="240" w:lineRule="auto"/>
        <w:jc w:val="center"/>
        <w:rPr>
          <w:rFonts w:eastAsiaTheme="minorHAnsi"/>
          <w:kern w:val="2"/>
          <w:szCs w:val="28"/>
          <w:lang w:eastAsia="en-GB" w:bidi="bn-IN"/>
          <w14:ligatures w14:val="standardContextual"/>
        </w:rPr>
      </w:pPr>
      <w:r>
        <w:rPr>
          <w:rFonts w:eastAsiaTheme="minorHAnsi"/>
          <w:kern w:val="2"/>
          <w:szCs w:val="28"/>
          <w:lang w:eastAsia="en-GB" w:bidi="bn-IN"/>
          <w14:ligatures w14:val="standardContextual"/>
        </w:rPr>
        <w:t>Appendix</w:t>
      </w:r>
      <w:r w:rsidRPr="00DA6975">
        <w:rPr>
          <w:rFonts w:eastAsiaTheme="minorHAnsi"/>
          <w:kern w:val="2"/>
          <w:szCs w:val="28"/>
          <w:lang w:eastAsia="en-GB" w:bidi="bn-IN"/>
          <w14:ligatures w14:val="standardContextual"/>
        </w:rPr>
        <w:t xml:space="preserve"> 1: HILTON HOTEL AT ST GEORGE'S PARK</w:t>
      </w:r>
    </w:p>
    <w:p w14:paraId="3C1014D4" w14:textId="77777777" w:rsidR="00DA6975" w:rsidRDefault="00DA6975" w:rsidP="00251931">
      <w:pPr>
        <w:shd w:val="clear" w:color="auto" w:fill="FFFFFF"/>
        <w:spacing w:before="90" w:after="90" w:line="240" w:lineRule="auto"/>
        <w:rPr>
          <w:rFonts w:ascii="Arial" w:eastAsia="Times New Roman" w:hAnsi="Arial" w:cs="Arial"/>
          <w:b/>
          <w:bCs/>
          <w:color w:val="222222"/>
          <w:sz w:val="20"/>
          <w:szCs w:val="20"/>
        </w:rPr>
      </w:pPr>
    </w:p>
    <w:p w14:paraId="187B7ADD" w14:textId="77777777" w:rsidR="00DA6975" w:rsidRDefault="00DA6975" w:rsidP="00DA6975">
      <w:pPr>
        <w:spacing w:after="240" w:line="360" w:lineRule="auto"/>
        <w:rPr>
          <w:rFonts w:ascii="Arial" w:hAnsi="Arial" w:cs="Arial"/>
          <w:color w:val="1F1F1F"/>
          <w:shd w:val="clear" w:color="auto" w:fill="FFFFFF"/>
        </w:rPr>
      </w:pPr>
      <w:r>
        <w:rPr>
          <w:noProof/>
          <w:lang w:val="en-US" w:eastAsia="en-US"/>
        </w:rPr>
        <w:drawing>
          <wp:inline distT="0" distB="0" distL="0" distR="0" wp14:anchorId="68D96705" wp14:editId="77522AF1">
            <wp:extent cx="5731510" cy="2977515"/>
            <wp:effectExtent l="0" t="0" r="2540" b="0"/>
            <wp:docPr id="1708977738" name="Picture 2" descr="Hilton at St George's Park, Burton upon Trent – Updated 2023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ilton at St George's Park, Burton upon Trent – Updated 2023 Price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977515"/>
                    </a:xfrm>
                    <a:prstGeom prst="rect">
                      <a:avLst/>
                    </a:prstGeom>
                    <a:noFill/>
                    <a:ln>
                      <a:noFill/>
                    </a:ln>
                  </pic:spPr>
                </pic:pic>
              </a:graphicData>
            </a:graphic>
          </wp:inline>
        </w:drawing>
      </w:r>
    </w:p>
    <w:p w14:paraId="33A555CD" w14:textId="77777777" w:rsidR="00DA6975" w:rsidRPr="00DA6975" w:rsidRDefault="00DA6975" w:rsidP="00DA6975">
      <w:pPr>
        <w:spacing w:after="0" w:line="240" w:lineRule="auto"/>
        <w:jc w:val="center"/>
        <w:rPr>
          <w:rFonts w:eastAsiaTheme="minorHAnsi"/>
          <w:kern w:val="2"/>
          <w:szCs w:val="28"/>
          <w:lang w:eastAsia="en-GB" w:bidi="bn-IN"/>
          <w14:ligatures w14:val="standardContextual"/>
        </w:rPr>
      </w:pPr>
      <w:r w:rsidRPr="00DA6975">
        <w:rPr>
          <w:rFonts w:eastAsiaTheme="minorHAnsi"/>
          <w:kern w:val="2"/>
          <w:szCs w:val="28"/>
          <w:lang w:eastAsia="en-GB" w:bidi="bn-IN"/>
          <w14:ligatures w14:val="standardContextual"/>
        </w:rPr>
        <w:t>(Source: Hilton; 2023)</w:t>
      </w:r>
    </w:p>
    <w:p w14:paraId="0A32A027" w14:textId="77777777" w:rsidR="00DA6975" w:rsidRDefault="00DA6975" w:rsidP="00251931">
      <w:pPr>
        <w:shd w:val="clear" w:color="auto" w:fill="FFFFFF"/>
        <w:spacing w:before="90" w:after="90" w:line="240" w:lineRule="auto"/>
        <w:rPr>
          <w:rFonts w:ascii="Arial" w:eastAsia="Times New Roman" w:hAnsi="Arial" w:cs="Arial"/>
          <w:b/>
          <w:bCs/>
          <w:color w:val="222222"/>
          <w:sz w:val="20"/>
          <w:szCs w:val="20"/>
        </w:rPr>
      </w:pPr>
    </w:p>
    <w:p w14:paraId="09BB6A55" w14:textId="0217C755" w:rsidR="003E76F2" w:rsidRDefault="003E76F2" w:rsidP="003E76F2">
      <w:pPr>
        <w:spacing w:after="0" w:line="240" w:lineRule="auto"/>
        <w:jc w:val="center"/>
        <w:rPr>
          <w:rFonts w:eastAsiaTheme="minorHAnsi"/>
          <w:kern w:val="2"/>
          <w:szCs w:val="28"/>
          <w:lang w:eastAsia="en-GB" w:bidi="bn-IN"/>
          <w14:ligatures w14:val="standardContextual"/>
        </w:rPr>
      </w:pPr>
      <w:r w:rsidRPr="003E76F2">
        <w:rPr>
          <w:rFonts w:eastAsiaTheme="minorHAnsi"/>
          <w:kern w:val="2"/>
          <w:szCs w:val="28"/>
          <w:lang w:eastAsia="en-GB" w:bidi="bn-IN"/>
          <w14:ligatures w14:val="standardContextual"/>
        </w:rPr>
        <w:t>Appendix 2:</w:t>
      </w:r>
      <w:r>
        <w:rPr>
          <w:rFonts w:eastAsiaTheme="minorHAnsi"/>
          <w:kern w:val="2"/>
          <w:szCs w:val="28"/>
          <w:lang w:eastAsia="en-GB" w:bidi="bn-IN"/>
          <w14:ligatures w14:val="standardContextual"/>
        </w:rPr>
        <w:t xml:space="preserve"> </w:t>
      </w:r>
      <w:r w:rsidRPr="003E76F2">
        <w:rPr>
          <w:rFonts w:eastAsiaTheme="minorHAnsi"/>
          <w:kern w:val="2"/>
          <w:szCs w:val="28"/>
          <w:lang w:eastAsia="en-GB" w:bidi="bn-IN"/>
          <w14:ligatures w14:val="standardContextual"/>
        </w:rPr>
        <w:t>Hilton Hotel's position in Bowman's Strategy Clock</w:t>
      </w:r>
    </w:p>
    <w:p w14:paraId="3ACBF785" w14:textId="77777777" w:rsidR="003E76F2" w:rsidRPr="003E76F2" w:rsidRDefault="003E76F2" w:rsidP="003E76F2">
      <w:pPr>
        <w:spacing w:after="0" w:line="240" w:lineRule="auto"/>
        <w:jc w:val="center"/>
        <w:rPr>
          <w:rFonts w:eastAsiaTheme="minorHAnsi"/>
          <w:kern w:val="2"/>
          <w:szCs w:val="28"/>
          <w:lang w:eastAsia="en-GB" w:bidi="bn-IN"/>
          <w14:ligatures w14:val="standardContextual"/>
        </w:rPr>
      </w:pPr>
    </w:p>
    <w:p w14:paraId="3BD708B1" w14:textId="6546A6F9" w:rsidR="003E76F2" w:rsidRDefault="003E76F2" w:rsidP="00251931">
      <w:pPr>
        <w:shd w:val="clear" w:color="auto" w:fill="FFFFFF"/>
        <w:spacing w:before="90" w:after="90" w:line="240" w:lineRule="auto"/>
        <w:rPr>
          <w:rFonts w:ascii="Arial" w:eastAsia="Times New Roman" w:hAnsi="Arial" w:cs="Arial"/>
          <w:b/>
          <w:bCs/>
          <w:color w:val="222222"/>
          <w:sz w:val="20"/>
          <w:szCs w:val="20"/>
        </w:rPr>
      </w:pPr>
      <w:r>
        <w:rPr>
          <w:noProof/>
          <w:lang w:val="en-US" w:eastAsia="en-US"/>
        </w:rPr>
        <w:drawing>
          <wp:anchor distT="0" distB="0" distL="114300" distR="114300" simplePos="0" relativeHeight="251659264" behindDoc="0" locked="0" layoutInCell="1" allowOverlap="1" wp14:anchorId="04D364F6" wp14:editId="18B04488">
            <wp:simplePos x="914400" y="5638800"/>
            <wp:positionH relativeFrom="column">
              <wp:align>left</wp:align>
            </wp:positionH>
            <wp:positionV relativeFrom="paragraph">
              <wp:align>top</wp:align>
            </wp:positionV>
            <wp:extent cx="3261315" cy="2795588"/>
            <wp:effectExtent l="0" t="0" r="0" b="5080"/>
            <wp:wrapSquare wrapText="bothSides"/>
            <wp:docPr id="10217811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261315" cy="2795588"/>
                    </a:xfrm>
                    <a:prstGeom prst="rect">
                      <a:avLst/>
                    </a:prstGeom>
                    <a:noFill/>
                  </pic:spPr>
                </pic:pic>
              </a:graphicData>
            </a:graphic>
          </wp:anchor>
        </w:drawing>
      </w:r>
      <w:r>
        <w:rPr>
          <w:rFonts w:ascii="Arial" w:eastAsia="Times New Roman" w:hAnsi="Arial" w:cs="Arial"/>
          <w:b/>
          <w:bCs/>
          <w:color w:val="222222"/>
          <w:sz w:val="20"/>
          <w:szCs w:val="20"/>
        </w:rPr>
        <w:br w:type="textWrapping" w:clear="all"/>
      </w:r>
    </w:p>
    <w:p w14:paraId="1AC89A70" w14:textId="7F1CCCCD" w:rsidR="003E76F2" w:rsidRPr="003E76F2" w:rsidRDefault="003E76F2" w:rsidP="003E76F2">
      <w:pPr>
        <w:spacing w:after="0" w:line="240" w:lineRule="auto"/>
        <w:jc w:val="center"/>
        <w:rPr>
          <w:rFonts w:eastAsiaTheme="minorHAnsi"/>
          <w:kern w:val="2"/>
          <w:szCs w:val="28"/>
          <w:lang w:eastAsia="en-GB" w:bidi="bn-IN"/>
          <w14:ligatures w14:val="standardContextual"/>
        </w:rPr>
      </w:pPr>
      <w:r>
        <w:rPr>
          <w:rFonts w:eastAsiaTheme="minorHAnsi"/>
          <w:kern w:val="2"/>
          <w:szCs w:val="28"/>
          <w:lang w:eastAsia="en-GB" w:bidi="bn-IN"/>
          <w14:ligatures w14:val="standardContextual"/>
        </w:rPr>
        <w:t>(</w:t>
      </w:r>
      <w:r w:rsidRPr="003E76F2">
        <w:rPr>
          <w:rFonts w:eastAsiaTheme="minorHAnsi"/>
          <w:kern w:val="2"/>
          <w:szCs w:val="28"/>
          <w:lang w:eastAsia="en-GB" w:bidi="bn-IN"/>
          <w14:ligatures w14:val="standardContextual"/>
        </w:rPr>
        <w:t>Source: Bowman &amp; Faulkner, 1996</w:t>
      </w:r>
      <w:r>
        <w:rPr>
          <w:rFonts w:eastAsiaTheme="minorHAnsi"/>
          <w:kern w:val="2"/>
          <w:szCs w:val="28"/>
          <w:lang w:eastAsia="en-GB" w:bidi="bn-IN"/>
          <w14:ligatures w14:val="standardContextual"/>
        </w:rPr>
        <w:t>)</w:t>
      </w:r>
    </w:p>
    <w:p w14:paraId="5CD42DE2" w14:textId="77777777" w:rsidR="003E76F2" w:rsidRDefault="003E76F2" w:rsidP="00251931">
      <w:pPr>
        <w:shd w:val="clear" w:color="auto" w:fill="FFFFFF"/>
        <w:spacing w:before="90" w:after="90" w:line="240" w:lineRule="auto"/>
        <w:rPr>
          <w:rFonts w:ascii="Arial" w:eastAsia="Times New Roman" w:hAnsi="Arial" w:cs="Arial"/>
          <w:color w:val="222222"/>
          <w:sz w:val="20"/>
          <w:szCs w:val="20"/>
        </w:rPr>
      </w:pPr>
    </w:p>
    <w:p w14:paraId="2E349B49" w14:textId="77777777" w:rsidR="0048428A" w:rsidRDefault="0048428A" w:rsidP="00251931">
      <w:pPr>
        <w:shd w:val="clear" w:color="auto" w:fill="FFFFFF"/>
        <w:spacing w:before="90" w:after="90" w:line="240" w:lineRule="auto"/>
        <w:rPr>
          <w:rFonts w:ascii="Arial" w:eastAsia="Times New Roman" w:hAnsi="Arial" w:cs="Arial"/>
          <w:color w:val="222222"/>
          <w:sz w:val="20"/>
          <w:szCs w:val="20"/>
        </w:rPr>
      </w:pPr>
    </w:p>
    <w:p w14:paraId="3DB9CD1F" w14:textId="77777777" w:rsidR="0048428A" w:rsidRDefault="0048428A" w:rsidP="00251931">
      <w:pPr>
        <w:shd w:val="clear" w:color="auto" w:fill="FFFFFF"/>
        <w:spacing w:before="90" w:after="90" w:line="240" w:lineRule="auto"/>
        <w:rPr>
          <w:rFonts w:ascii="Arial" w:eastAsia="Times New Roman" w:hAnsi="Arial" w:cs="Arial"/>
          <w:color w:val="222222"/>
          <w:sz w:val="20"/>
          <w:szCs w:val="20"/>
        </w:rPr>
      </w:pPr>
    </w:p>
    <w:p w14:paraId="1CBACF10" w14:textId="77777777" w:rsidR="0048428A" w:rsidRDefault="0048428A" w:rsidP="00251931">
      <w:pPr>
        <w:shd w:val="clear" w:color="auto" w:fill="FFFFFF"/>
        <w:spacing w:before="90" w:after="90" w:line="240" w:lineRule="auto"/>
        <w:rPr>
          <w:rFonts w:ascii="Arial" w:eastAsia="Times New Roman" w:hAnsi="Arial" w:cs="Arial"/>
          <w:color w:val="222222"/>
          <w:sz w:val="20"/>
          <w:szCs w:val="20"/>
        </w:rPr>
      </w:pPr>
    </w:p>
    <w:p w14:paraId="1AC90207" w14:textId="14AA3157" w:rsidR="0048428A" w:rsidRDefault="0048428A" w:rsidP="0048428A">
      <w:pPr>
        <w:pStyle w:val="Heading1"/>
        <w:jc w:val="center"/>
      </w:pPr>
      <w:bookmarkStart w:id="15" w:name="_Toc137389165"/>
      <w:r>
        <w:lastRenderedPageBreak/>
        <w:t>PRESENTATION SLIDES</w:t>
      </w:r>
      <w:bookmarkEnd w:id="15"/>
    </w:p>
    <w:p w14:paraId="1E2E3200" w14:textId="55057E7D" w:rsidR="0048428A" w:rsidRPr="0048428A" w:rsidRDefault="00DD364C" w:rsidP="0048428A">
      <w:r w:rsidRPr="00DD364C">
        <w:rPr>
          <w:noProof/>
          <w:lang w:val="en-US" w:eastAsia="en-US"/>
        </w:rPr>
        <w:drawing>
          <wp:inline distT="0" distB="0" distL="0" distR="0" wp14:anchorId="4ED273C0" wp14:editId="1C3AA79D">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741265D6" w14:textId="5514D3F8" w:rsidR="0048428A" w:rsidRDefault="0048428A" w:rsidP="00251931">
      <w:pPr>
        <w:shd w:val="clear" w:color="auto" w:fill="FFFFFF"/>
        <w:spacing w:before="90" w:after="90" w:line="240" w:lineRule="auto"/>
        <w:rPr>
          <w:noProof/>
        </w:rPr>
      </w:pPr>
      <w:r>
        <w:rPr>
          <w:noProof/>
          <w:lang w:val="en-US" w:eastAsia="en-US"/>
        </w:rPr>
        <w:drawing>
          <wp:inline distT="0" distB="0" distL="0" distR="0" wp14:anchorId="3AF1E9E0" wp14:editId="3981D4E5">
            <wp:extent cx="5731510" cy="3223895"/>
            <wp:effectExtent l="0" t="0" r="2540" b="0"/>
            <wp:docPr id="1381035770"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8A16115" w14:textId="7D1CEF94" w:rsidR="003E76F2" w:rsidRDefault="0048428A" w:rsidP="00251931">
      <w:pPr>
        <w:shd w:val="clear" w:color="auto" w:fill="FFFFFF"/>
        <w:spacing w:before="90" w:after="90" w:line="240" w:lineRule="auto"/>
        <w:rPr>
          <w:rFonts w:ascii="Arial" w:eastAsia="Times New Roman" w:hAnsi="Arial" w:cs="Arial"/>
          <w:color w:val="222222"/>
          <w:sz w:val="20"/>
          <w:szCs w:val="20"/>
        </w:rPr>
      </w:pPr>
      <w:r>
        <w:rPr>
          <w:noProof/>
          <w:lang w:val="en-US" w:eastAsia="en-US"/>
        </w:rPr>
        <w:lastRenderedPageBreak/>
        <w:drawing>
          <wp:inline distT="0" distB="0" distL="0" distR="0" wp14:anchorId="4EC254C7" wp14:editId="72367605">
            <wp:extent cx="5731510" cy="3223895"/>
            <wp:effectExtent l="0" t="0" r="2540" b="0"/>
            <wp:docPr id="1841667870"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572B74D" w14:textId="7634CE20" w:rsidR="0048428A" w:rsidRDefault="0048428A" w:rsidP="00251931">
      <w:pPr>
        <w:shd w:val="clear" w:color="auto" w:fill="FFFFFF"/>
        <w:spacing w:before="90" w:after="90" w:line="240" w:lineRule="auto"/>
        <w:rPr>
          <w:rFonts w:ascii="Arial" w:eastAsia="Times New Roman" w:hAnsi="Arial" w:cs="Arial"/>
          <w:color w:val="222222"/>
          <w:sz w:val="20"/>
          <w:szCs w:val="20"/>
        </w:rPr>
      </w:pPr>
      <w:r>
        <w:rPr>
          <w:noProof/>
          <w:lang w:val="en-US" w:eastAsia="en-US"/>
        </w:rPr>
        <w:drawing>
          <wp:inline distT="0" distB="0" distL="0" distR="0" wp14:anchorId="172228C4" wp14:editId="4FBA3CC1">
            <wp:extent cx="5731510" cy="3223895"/>
            <wp:effectExtent l="0" t="0" r="2540" b="0"/>
            <wp:docPr id="501718245"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6B6DF9D" w14:textId="1A1CF137" w:rsidR="0048428A" w:rsidRDefault="0048428A" w:rsidP="00251931">
      <w:pPr>
        <w:shd w:val="clear" w:color="auto" w:fill="FFFFFF"/>
        <w:spacing w:before="90" w:after="90" w:line="240" w:lineRule="auto"/>
        <w:rPr>
          <w:rFonts w:ascii="Arial" w:eastAsia="Times New Roman" w:hAnsi="Arial" w:cs="Arial"/>
          <w:color w:val="222222"/>
          <w:sz w:val="20"/>
          <w:szCs w:val="20"/>
        </w:rPr>
      </w:pPr>
      <w:r>
        <w:rPr>
          <w:noProof/>
          <w:lang w:val="en-US" w:eastAsia="en-US"/>
        </w:rPr>
        <w:lastRenderedPageBreak/>
        <w:drawing>
          <wp:inline distT="0" distB="0" distL="0" distR="0" wp14:anchorId="53DA55C2" wp14:editId="3E49DF3F">
            <wp:extent cx="5731510" cy="3223895"/>
            <wp:effectExtent l="0" t="0" r="2540" b="0"/>
            <wp:docPr id="1873653398"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33711E0" w14:textId="2A330F20" w:rsidR="0048428A" w:rsidRDefault="0048428A" w:rsidP="00251931">
      <w:pPr>
        <w:shd w:val="clear" w:color="auto" w:fill="FFFFFF"/>
        <w:spacing w:before="90" w:after="90" w:line="240" w:lineRule="auto"/>
        <w:rPr>
          <w:rFonts w:ascii="Arial" w:eastAsia="Times New Roman" w:hAnsi="Arial" w:cs="Arial"/>
          <w:color w:val="222222"/>
          <w:sz w:val="20"/>
          <w:szCs w:val="20"/>
        </w:rPr>
      </w:pPr>
      <w:r>
        <w:rPr>
          <w:noProof/>
          <w:lang w:val="en-US" w:eastAsia="en-US"/>
        </w:rPr>
        <w:drawing>
          <wp:inline distT="0" distB="0" distL="0" distR="0" wp14:anchorId="1A2116B9" wp14:editId="0E9AAA30">
            <wp:extent cx="5731510" cy="3223895"/>
            <wp:effectExtent l="0" t="0" r="2540" b="0"/>
            <wp:docPr id="648121450"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58BCA23" w14:textId="768F92F7" w:rsidR="0048428A" w:rsidRDefault="0048428A" w:rsidP="00251931">
      <w:pPr>
        <w:shd w:val="clear" w:color="auto" w:fill="FFFFFF"/>
        <w:spacing w:before="90" w:after="90" w:line="240" w:lineRule="auto"/>
        <w:rPr>
          <w:rFonts w:ascii="Arial" w:eastAsia="Times New Roman" w:hAnsi="Arial" w:cs="Arial"/>
          <w:color w:val="222222"/>
          <w:sz w:val="20"/>
          <w:szCs w:val="20"/>
        </w:rPr>
      </w:pPr>
      <w:r>
        <w:rPr>
          <w:noProof/>
          <w:lang w:val="en-US" w:eastAsia="en-US"/>
        </w:rPr>
        <w:lastRenderedPageBreak/>
        <w:drawing>
          <wp:inline distT="0" distB="0" distL="0" distR="0" wp14:anchorId="3C3335C2" wp14:editId="52E6F109">
            <wp:extent cx="5731510" cy="3223895"/>
            <wp:effectExtent l="0" t="0" r="2540" b="0"/>
            <wp:docPr id="744624117"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38FA6DF" w14:textId="4A9C53D3" w:rsidR="0048428A" w:rsidRDefault="0048428A" w:rsidP="00251931">
      <w:pPr>
        <w:shd w:val="clear" w:color="auto" w:fill="FFFFFF"/>
        <w:spacing w:before="90" w:after="90" w:line="240" w:lineRule="auto"/>
        <w:rPr>
          <w:rFonts w:ascii="Arial" w:eastAsia="Times New Roman" w:hAnsi="Arial" w:cs="Arial"/>
          <w:color w:val="222222"/>
          <w:sz w:val="20"/>
          <w:szCs w:val="20"/>
        </w:rPr>
      </w:pPr>
      <w:r>
        <w:rPr>
          <w:noProof/>
          <w:lang w:val="en-US" w:eastAsia="en-US"/>
        </w:rPr>
        <w:drawing>
          <wp:inline distT="0" distB="0" distL="0" distR="0" wp14:anchorId="3F8C0706" wp14:editId="442D8A81">
            <wp:extent cx="5731510" cy="3223895"/>
            <wp:effectExtent l="0" t="0" r="2540" b="0"/>
            <wp:docPr id="1143608390"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755F1D3" w14:textId="2D37298E" w:rsidR="0048428A" w:rsidRDefault="0048428A" w:rsidP="00251931">
      <w:pPr>
        <w:shd w:val="clear" w:color="auto" w:fill="FFFFFF"/>
        <w:spacing w:before="90" w:after="90" w:line="240" w:lineRule="auto"/>
        <w:rPr>
          <w:rFonts w:ascii="Arial" w:eastAsia="Times New Roman" w:hAnsi="Arial" w:cs="Arial"/>
          <w:color w:val="222222"/>
          <w:sz w:val="20"/>
          <w:szCs w:val="20"/>
        </w:rPr>
      </w:pPr>
      <w:r>
        <w:rPr>
          <w:noProof/>
          <w:lang w:val="en-US" w:eastAsia="en-US"/>
        </w:rPr>
        <w:lastRenderedPageBreak/>
        <w:drawing>
          <wp:inline distT="0" distB="0" distL="0" distR="0" wp14:anchorId="230FDC1D" wp14:editId="745E1888">
            <wp:extent cx="5731510" cy="3223895"/>
            <wp:effectExtent l="0" t="0" r="2540" b="0"/>
            <wp:docPr id="16037434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765F174" w14:textId="199C9A4B" w:rsidR="0048428A" w:rsidRDefault="0048428A" w:rsidP="00251931">
      <w:pPr>
        <w:shd w:val="clear" w:color="auto" w:fill="FFFFFF"/>
        <w:spacing w:before="90" w:after="90" w:line="240" w:lineRule="auto"/>
        <w:rPr>
          <w:rFonts w:ascii="Arial" w:eastAsia="Times New Roman" w:hAnsi="Arial" w:cs="Arial"/>
          <w:color w:val="222222"/>
          <w:sz w:val="20"/>
          <w:szCs w:val="20"/>
        </w:rPr>
      </w:pPr>
      <w:r>
        <w:rPr>
          <w:noProof/>
          <w:lang w:val="en-US" w:eastAsia="en-US"/>
        </w:rPr>
        <w:drawing>
          <wp:inline distT="0" distB="0" distL="0" distR="0" wp14:anchorId="0229C95F" wp14:editId="5CB0F300">
            <wp:extent cx="5731510" cy="3223895"/>
            <wp:effectExtent l="0" t="0" r="2540" b="0"/>
            <wp:docPr id="221516175"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0019728" w14:textId="61098BA3" w:rsidR="0048428A" w:rsidRDefault="0048428A" w:rsidP="00251931">
      <w:pPr>
        <w:shd w:val="clear" w:color="auto" w:fill="FFFFFF"/>
        <w:spacing w:before="90" w:after="90" w:line="240" w:lineRule="auto"/>
        <w:rPr>
          <w:rFonts w:ascii="Arial" w:eastAsia="Times New Roman" w:hAnsi="Arial" w:cs="Arial"/>
          <w:color w:val="222222"/>
          <w:sz w:val="20"/>
          <w:szCs w:val="20"/>
        </w:rPr>
      </w:pPr>
      <w:r>
        <w:rPr>
          <w:noProof/>
          <w:lang w:val="en-US" w:eastAsia="en-US"/>
        </w:rPr>
        <w:lastRenderedPageBreak/>
        <w:drawing>
          <wp:inline distT="0" distB="0" distL="0" distR="0" wp14:anchorId="4A9AE293" wp14:editId="319BA043">
            <wp:extent cx="5731510" cy="3223895"/>
            <wp:effectExtent l="0" t="0" r="2540" b="0"/>
            <wp:docPr id="339218681"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C93982B" w14:textId="06A3556C" w:rsidR="0048428A" w:rsidRDefault="0048428A" w:rsidP="00251931">
      <w:pPr>
        <w:shd w:val="clear" w:color="auto" w:fill="FFFFFF"/>
        <w:spacing w:before="90" w:after="90" w:line="240" w:lineRule="auto"/>
        <w:rPr>
          <w:rFonts w:ascii="Arial" w:eastAsia="Times New Roman" w:hAnsi="Arial" w:cs="Arial"/>
          <w:color w:val="222222"/>
          <w:sz w:val="20"/>
          <w:szCs w:val="20"/>
        </w:rPr>
      </w:pPr>
      <w:r>
        <w:rPr>
          <w:noProof/>
          <w:lang w:val="en-US" w:eastAsia="en-US"/>
        </w:rPr>
        <w:drawing>
          <wp:inline distT="0" distB="0" distL="0" distR="0" wp14:anchorId="532D16B6" wp14:editId="580F8B83">
            <wp:extent cx="5731510" cy="3223895"/>
            <wp:effectExtent l="0" t="0" r="2540" b="0"/>
            <wp:docPr id="180542427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ED63368" w14:textId="772B9BF1" w:rsidR="0048428A" w:rsidRDefault="0048428A" w:rsidP="00251931">
      <w:pPr>
        <w:shd w:val="clear" w:color="auto" w:fill="FFFFFF"/>
        <w:spacing w:before="90" w:after="90" w:line="240" w:lineRule="auto"/>
        <w:rPr>
          <w:rFonts w:ascii="Arial" w:eastAsia="Times New Roman" w:hAnsi="Arial" w:cs="Arial"/>
          <w:color w:val="222222"/>
          <w:sz w:val="20"/>
          <w:szCs w:val="20"/>
        </w:rPr>
      </w:pPr>
      <w:r>
        <w:rPr>
          <w:noProof/>
          <w:lang w:val="en-US" w:eastAsia="en-US"/>
        </w:rPr>
        <w:lastRenderedPageBreak/>
        <w:drawing>
          <wp:inline distT="0" distB="0" distL="0" distR="0" wp14:anchorId="51E8F6D8" wp14:editId="188A4EF1">
            <wp:extent cx="5731510" cy="3223895"/>
            <wp:effectExtent l="0" t="0" r="2540" b="0"/>
            <wp:docPr id="1539080328"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sectPr w:rsidR="0048428A" w:rsidSect="0048428A">
      <w:footerReference w:type="first" r:id="rId3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7D42DB" w14:textId="77777777" w:rsidR="00AD12FA" w:rsidRDefault="00AD12FA" w:rsidP="00DF08EA">
      <w:pPr>
        <w:spacing w:after="0" w:line="240" w:lineRule="auto"/>
      </w:pPr>
      <w:r>
        <w:separator/>
      </w:r>
    </w:p>
  </w:endnote>
  <w:endnote w:type="continuationSeparator" w:id="0">
    <w:p w14:paraId="0875D3C0" w14:textId="77777777" w:rsidR="00AD12FA" w:rsidRDefault="00AD12FA"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7B614F" w14:textId="77777777" w:rsidR="0048428A" w:rsidRDefault="004842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BBDB14" w14:textId="77777777" w:rsidR="0048428A" w:rsidRDefault="0048428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A9F38E" w14:textId="77777777" w:rsidR="0048428A" w:rsidRDefault="0048428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4359427"/>
      <w:docPartObj>
        <w:docPartGallery w:val="Page Numbers (Bottom of Page)"/>
        <w:docPartUnique/>
      </w:docPartObj>
    </w:sdtPr>
    <w:sdtContent>
      <w:p w14:paraId="4E0E9EBB" w14:textId="144D113F" w:rsidR="0048428A" w:rsidRDefault="0048428A">
        <w:pPr>
          <w:pStyle w:val="Footer"/>
          <w:jc w:val="right"/>
        </w:pPr>
        <w:r>
          <w:t xml:space="preserve">Page | </w:t>
        </w:r>
        <w:r>
          <w:fldChar w:fldCharType="begin"/>
        </w:r>
        <w:r>
          <w:instrText>PAGE   \* MERGEFORMAT</w:instrText>
        </w:r>
        <w:r>
          <w:fldChar w:fldCharType="separate"/>
        </w:r>
        <w:r w:rsidR="00860110">
          <w:rPr>
            <w:noProof/>
          </w:rPr>
          <w:t>1</w:t>
        </w:r>
        <w:r>
          <w:fldChar w:fldCharType="end"/>
        </w:r>
        <w:r>
          <w:t xml:space="preserve"> </w:t>
        </w:r>
      </w:p>
    </w:sdtContent>
  </w:sdt>
  <w:p w14:paraId="2AD221E8" w14:textId="77777777" w:rsidR="0048428A" w:rsidRDefault="004842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4DAFA9" w14:textId="77777777" w:rsidR="00AD12FA" w:rsidRDefault="00AD12FA" w:rsidP="00DF08EA">
      <w:pPr>
        <w:spacing w:after="0" w:line="240" w:lineRule="auto"/>
      </w:pPr>
      <w:r>
        <w:separator/>
      </w:r>
    </w:p>
  </w:footnote>
  <w:footnote w:type="continuationSeparator" w:id="0">
    <w:p w14:paraId="4329CB97" w14:textId="77777777" w:rsidR="00AD12FA" w:rsidRDefault="00AD12FA" w:rsidP="00DF08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09672D" w14:textId="77777777" w:rsidR="0048428A" w:rsidRDefault="004842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FF3A9" w14:textId="77777777" w:rsidR="0048428A" w:rsidRDefault="004842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4A98F" w14:textId="77777777" w:rsidR="0048428A" w:rsidRDefault="004842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E1F64"/>
    <w:multiLevelType w:val="hybridMultilevel"/>
    <w:tmpl w:val="7A0CC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117F85"/>
    <w:multiLevelType w:val="multilevel"/>
    <w:tmpl w:val="D42677C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6155CE"/>
    <w:multiLevelType w:val="multilevel"/>
    <w:tmpl w:val="1F58CA4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0457978"/>
    <w:multiLevelType w:val="multilevel"/>
    <w:tmpl w:val="6E52B75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5A24432"/>
    <w:multiLevelType w:val="multilevel"/>
    <w:tmpl w:val="DC32F0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C815445"/>
    <w:multiLevelType w:val="multilevel"/>
    <w:tmpl w:val="3C806D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8127304">
    <w:abstractNumId w:val="4"/>
  </w:num>
  <w:num w:numId="2" w16cid:durableId="755857766">
    <w:abstractNumId w:val="2"/>
  </w:num>
  <w:num w:numId="3" w16cid:durableId="523127923">
    <w:abstractNumId w:val="3"/>
  </w:num>
  <w:num w:numId="4" w16cid:durableId="791828736">
    <w:abstractNumId w:val="1"/>
  </w:num>
  <w:num w:numId="5" w16cid:durableId="218634031">
    <w:abstractNumId w:val="11"/>
  </w:num>
  <w:num w:numId="6" w16cid:durableId="2064407713">
    <w:abstractNumId w:val="6"/>
  </w:num>
  <w:num w:numId="7" w16cid:durableId="596793562">
    <w:abstractNumId w:val="9"/>
  </w:num>
  <w:num w:numId="8" w16cid:durableId="255552841">
    <w:abstractNumId w:val="8"/>
  </w:num>
  <w:num w:numId="9" w16cid:durableId="1433427847">
    <w:abstractNumId w:val="10"/>
  </w:num>
  <w:num w:numId="10" w16cid:durableId="1507281077">
    <w:abstractNumId w:val="5"/>
  </w:num>
  <w:num w:numId="11" w16cid:durableId="430587798">
    <w:abstractNumId w:val="7"/>
  </w:num>
  <w:num w:numId="12" w16cid:durableId="508151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rA0MTQzNzIyNwRCUyUdpeDU4uLM/DyQAsNaABa1N5AsAAAA"/>
  </w:docVars>
  <w:rsids>
    <w:rsidRoot w:val="00251931"/>
    <w:rsid w:val="00084807"/>
    <w:rsid w:val="000B215A"/>
    <w:rsid w:val="000C3905"/>
    <w:rsid w:val="001E7336"/>
    <w:rsid w:val="00234091"/>
    <w:rsid w:val="00251931"/>
    <w:rsid w:val="00272942"/>
    <w:rsid w:val="002845D6"/>
    <w:rsid w:val="002860BF"/>
    <w:rsid w:val="0029636B"/>
    <w:rsid w:val="003D0159"/>
    <w:rsid w:val="003E76F2"/>
    <w:rsid w:val="0048428A"/>
    <w:rsid w:val="00553AB3"/>
    <w:rsid w:val="00571703"/>
    <w:rsid w:val="00582CE1"/>
    <w:rsid w:val="006018CA"/>
    <w:rsid w:val="006D5836"/>
    <w:rsid w:val="00845E24"/>
    <w:rsid w:val="00850964"/>
    <w:rsid w:val="00860110"/>
    <w:rsid w:val="008C37B8"/>
    <w:rsid w:val="00A03E1D"/>
    <w:rsid w:val="00AD12FA"/>
    <w:rsid w:val="00B63B50"/>
    <w:rsid w:val="00C237C8"/>
    <w:rsid w:val="00DA6975"/>
    <w:rsid w:val="00DD364C"/>
    <w:rsid w:val="00DF08EA"/>
    <w:rsid w:val="00FB4347"/>
    <w:rsid w:val="00FC54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975"/>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DA6975"/>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A6975"/>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paragraph" w:styleId="Title">
    <w:name w:val="Title"/>
    <w:basedOn w:val="Normal"/>
    <w:next w:val="Normal"/>
    <w:link w:val="TitleChar"/>
    <w:uiPriority w:val="10"/>
    <w:qFormat/>
    <w:rsid w:val="00DA697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6975"/>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DA6975"/>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DA6975"/>
    <w:rPr>
      <w:rFonts w:ascii="Times New Roman" w:eastAsiaTheme="majorEastAsia" w:hAnsi="Times New Roman" w:cstheme="majorBidi"/>
      <w:b/>
      <w:sz w:val="24"/>
      <w:szCs w:val="32"/>
    </w:rPr>
  </w:style>
  <w:style w:type="table" w:styleId="PlainTable3">
    <w:name w:val="Plain Table 3"/>
    <w:basedOn w:val="TableNormal"/>
    <w:uiPriority w:val="43"/>
    <w:rsid w:val="00DA697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A6975"/>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A697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
    <w:name w:val="Table Grid"/>
    <w:basedOn w:val="TableNormal"/>
    <w:uiPriority w:val="39"/>
    <w:rsid w:val="00DA69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DA697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customStyle="1" w:styleId="UnresolvedMention1">
    <w:name w:val="Unresolved Mention1"/>
    <w:basedOn w:val="DefaultParagraphFont"/>
    <w:uiPriority w:val="99"/>
    <w:semiHidden/>
    <w:unhideWhenUsed/>
    <w:rsid w:val="003E76F2"/>
    <w:rPr>
      <w:color w:val="605E5C"/>
      <w:shd w:val="clear" w:color="auto" w:fill="E1DFDD"/>
    </w:rPr>
  </w:style>
  <w:style w:type="paragraph" w:styleId="TOCHeading">
    <w:name w:val="TOC Heading"/>
    <w:basedOn w:val="Heading1"/>
    <w:next w:val="Normal"/>
    <w:uiPriority w:val="39"/>
    <w:unhideWhenUsed/>
    <w:qFormat/>
    <w:rsid w:val="0048428A"/>
    <w:pPr>
      <w:spacing w:line="259" w:lineRule="auto"/>
      <w:jc w:val="left"/>
      <w:outlineLvl w:val="9"/>
    </w:pPr>
    <w:rPr>
      <w:rFonts w:asciiTheme="majorHAnsi" w:hAnsiTheme="majorHAnsi"/>
      <w:b w:val="0"/>
      <w:color w:val="2F5496" w:themeColor="accent1" w:themeShade="BF"/>
      <w:sz w:val="32"/>
      <w:lang w:eastAsia="en-GB" w:bidi="bn-IN"/>
    </w:rPr>
  </w:style>
  <w:style w:type="paragraph" w:styleId="TOC1">
    <w:name w:val="toc 1"/>
    <w:basedOn w:val="Normal"/>
    <w:next w:val="Normal"/>
    <w:autoRedefine/>
    <w:uiPriority w:val="39"/>
    <w:unhideWhenUsed/>
    <w:rsid w:val="0048428A"/>
    <w:pPr>
      <w:spacing w:after="100"/>
    </w:pPr>
  </w:style>
  <w:style w:type="paragraph" w:styleId="TOC2">
    <w:name w:val="toc 2"/>
    <w:basedOn w:val="Normal"/>
    <w:next w:val="Normal"/>
    <w:autoRedefine/>
    <w:uiPriority w:val="39"/>
    <w:unhideWhenUsed/>
    <w:rsid w:val="0048428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749446">
      <w:bodyDiv w:val="1"/>
      <w:marLeft w:val="0"/>
      <w:marRight w:val="0"/>
      <w:marTop w:val="0"/>
      <w:marBottom w:val="0"/>
      <w:divBdr>
        <w:top w:val="none" w:sz="0" w:space="0" w:color="auto"/>
        <w:left w:val="none" w:sz="0" w:space="0" w:color="auto"/>
        <w:bottom w:val="none" w:sz="0" w:space="0" w:color="auto"/>
        <w:right w:val="none" w:sz="0" w:space="0" w:color="auto"/>
      </w:divBdr>
    </w:div>
    <w:div w:id="158011576">
      <w:bodyDiv w:val="1"/>
      <w:marLeft w:val="0"/>
      <w:marRight w:val="0"/>
      <w:marTop w:val="0"/>
      <w:marBottom w:val="0"/>
      <w:divBdr>
        <w:top w:val="none" w:sz="0" w:space="0" w:color="auto"/>
        <w:left w:val="none" w:sz="0" w:space="0" w:color="auto"/>
        <w:bottom w:val="none" w:sz="0" w:space="0" w:color="auto"/>
        <w:right w:val="none" w:sz="0" w:space="0" w:color="auto"/>
      </w:divBdr>
    </w:div>
    <w:div w:id="246689792">
      <w:bodyDiv w:val="1"/>
      <w:marLeft w:val="0"/>
      <w:marRight w:val="0"/>
      <w:marTop w:val="0"/>
      <w:marBottom w:val="0"/>
      <w:divBdr>
        <w:top w:val="none" w:sz="0" w:space="0" w:color="auto"/>
        <w:left w:val="none" w:sz="0" w:space="0" w:color="auto"/>
        <w:bottom w:val="none" w:sz="0" w:space="0" w:color="auto"/>
        <w:right w:val="none" w:sz="0" w:space="0" w:color="auto"/>
      </w:divBdr>
      <w:divsChild>
        <w:div w:id="726418048">
          <w:marLeft w:val="0"/>
          <w:marRight w:val="0"/>
          <w:marTop w:val="0"/>
          <w:marBottom w:val="0"/>
          <w:divBdr>
            <w:top w:val="single" w:sz="2" w:space="0" w:color="auto"/>
            <w:left w:val="single" w:sz="2" w:space="0" w:color="auto"/>
            <w:bottom w:val="single" w:sz="6" w:space="0" w:color="auto"/>
            <w:right w:val="single" w:sz="2" w:space="0" w:color="auto"/>
          </w:divBdr>
          <w:divsChild>
            <w:div w:id="333186570">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605812">
                  <w:marLeft w:val="0"/>
                  <w:marRight w:val="0"/>
                  <w:marTop w:val="0"/>
                  <w:marBottom w:val="0"/>
                  <w:divBdr>
                    <w:top w:val="single" w:sz="2" w:space="0" w:color="D9D9E3"/>
                    <w:left w:val="single" w:sz="2" w:space="0" w:color="D9D9E3"/>
                    <w:bottom w:val="single" w:sz="2" w:space="0" w:color="D9D9E3"/>
                    <w:right w:val="single" w:sz="2" w:space="0" w:color="D9D9E3"/>
                  </w:divBdr>
                  <w:divsChild>
                    <w:div w:id="860818257">
                      <w:marLeft w:val="0"/>
                      <w:marRight w:val="0"/>
                      <w:marTop w:val="0"/>
                      <w:marBottom w:val="0"/>
                      <w:divBdr>
                        <w:top w:val="single" w:sz="2" w:space="0" w:color="D9D9E3"/>
                        <w:left w:val="single" w:sz="2" w:space="0" w:color="D9D9E3"/>
                        <w:bottom w:val="single" w:sz="2" w:space="0" w:color="D9D9E3"/>
                        <w:right w:val="single" w:sz="2" w:space="0" w:color="D9D9E3"/>
                      </w:divBdr>
                      <w:divsChild>
                        <w:div w:id="1453134750">
                          <w:marLeft w:val="0"/>
                          <w:marRight w:val="0"/>
                          <w:marTop w:val="0"/>
                          <w:marBottom w:val="0"/>
                          <w:divBdr>
                            <w:top w:val="single" w:sz="2" w:space="0" w:color="D9D9E3"/>
                            <w:left w:val="single" w:sz="2" w:space="0" w:color="D9D9E3"/>
                            <w:bottom w:val="single" w:sz="2" w:space="0" w:color="D9D9E3"/>
                            <w:right w:val="single" w:sz="2" w:space="0" w:color="D9D9E3"/>
                          </w:divBdr>
                          <w:divsChild>
                            <w:div w:id="6423919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14190877">
      <w:bodyDiv w:val="1"/>
      <w:marLeft w:val="0"/>
      <w:marRight w:val="0"/>
      <w:marTop w:val="0"/>
      <w:marBottom w:val="0"/>
      <w:divBdr>
        <w:top w:val="none" w:sz="0" w:space="0" w:color="auto"/>
        <w:left w:val="none" w:sz="0" w:space="0" w:color="auto"/>
        <w:bottom w:val="none" w:sz="0" w:space="0" w:color="auto"/>
        <w:right w:val="none" w:sz="0" w:space="0" w:color="auto"/>
      </w:divBdr>
    </w:div>
    <w:div w:id="361132157">
      <w:bodyDiv w:val="1"/>
      <w:marLeft w:val="0"/>
      <w:marRight w:val="0"/>
      <w:marTop w:val="0"/>
      <w:marBottom w:val="0"/>
      <w:divBdr>
        <w:top w:val="none" w:sz="0" w:space="0" w:color="auto"/>
        <w:left w:val="none" w:sz="0" w:space="0" w:color="auto"/>
        <w:bottom w:val="none" w:sz="0" w:space="0" w:color="auto"/>
        <w:right w:val="none" w:sz="0" w:space="0" w:color="auto"/>
      </w:divBdr>
      <w:divsChild>
        <w:div w:id="13843383">
          <w:marLeft w:val="0"/>
          <w:marRight w:val="0"/>
          <w:marTop w:val="0"/>
          <w:marBottom w:val="0"/>
          <w:divBdr>
            <w:top w:val="single" w:sz="2" w:space="0" w:color="auto"/>
            <w:left w:val="single" w:sz="2" w:space="0" w:color="auto"/>
            <w:bottom w:val="single" w:sz="6" w:space="0" w:color="auto"/>
            <w:right w:val="single" w:sz="2" w:space="0" w:color="auto"/>
          </w:divBdr>
          <w:divsChild>
            <w:div w:id="873544184">
              <w:marLeft w:val="0"/>
              <w:marRight w:val="0"/>
              <w:marTop w:val="100"/>
              <w:marBottom w:val="100"/>
              <w:divBdr>
                <w:top w:val="single" w:sz="2" w:space="0" w:color="D9D9E3"/>
                <w:left w:val="single" w:sz="2" w:space="0" w:color="D9D9E3"/>
                <w:bottom w:val="single" w:sz="2" w:space="0" w:color="D9D9E3"/>
                <w:right w:val="single" w:sz="2" w:space="0" w:color="D9D9E3"/>
              </w:divBdr>
              <w:divsChild>
                <w:div w:id="1026953105">
                  <w:marLeft w:val="0"/>
                  <w:marRight w:val="0"/>
                  <w:marTop w:val="0"/>
                  <w:marBottom w:val="0"/>
                  <w:divBdr>
                    <w:top w:val="single" w:sz="2" w:space="0" w:color="D9D9E3"/>
                    <w:left w:val="single" w:sz="2" w:space="0" w:color="D9D9E3"/>
                    <w:bottom w:val="single" w:sz="2" w:space="0" w:color="D9D9E3"/>
                    <w:right w:val="single" w:sz="2" w:space="0" w:color="D9D9E3"/>
                  </w:divBdr>
                  <w:divsChild>
                    <w:div w:id="1401170645">
                      <w:marLeft w:val="0"/>
                      <w:marRight w:val="0"/>
                      <w:marTop w:val="0"/>
                      <w:marBottom w:val="0"/>
                      <w:divBdr>
                        <w:top w:val="single" w:sz="2" w:space="0" w:color="D9D9E3"/>
                        <w:left w:val="single" w:sz="2" w:space="0" w:color="D9D9E3"/>
                        <w:bottom w:val="single" w:sz="2" w:space="0" w:color="D9D9E3"/>
                        <w:right w:val="single" w:sz="2" w:space="0" w:color="D9D9E3"/>
                      </w:divBdr>
                      <w:divsChild>
                        <w:div w:id="290944808">
                          <w:marLeft w:val="0"/>
                          <w:marRight w:val="0"/>
                          <w:marTop w:val="0"/>
                          <w:marBottom w:val="0"/>
                          <w:divBdr>
                            <w:top w:val="single" w:sz="2" w:space="0" w:color="D9D9E3"/>
                            <w:left w:val="single" w:sz="2" w:space="0" w:color="D9D9E3"/>
                            <w:bottom w:val="single" w:sz="2" w:space="0" w:color="D9D9E3"/>
                            <w:right w:val="single" w:sz="2" w:space="0" w:color="D9D9E3"/>
                          </w:divBdr>
                          <w:divsChild>
                            <w:div w:id="16206033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29936795">
      <w:bodyDiv w:val="1"/>
      <w:marLeft w:val="0"/>
      <w:marRight w:val="0"/>
      <w:marTop w:val="0"/>
      <w:marBottom w:val="0"/>
      <w:divBdr>
        <w:top w:val="none" w:sz="0" w:space="0" w:color="auto"/>
        <w:left w:val="none" w:sz="0" w:space="0" w:color="auto"/>
        <w:bottom w:val="none" w:sz="0" w:space="0" w:color="auto"/>
        <w:right w:val="none" w:sz="0" w:space="0" w:color="auto"/>
      </w:divBdr>
    </w:div>
    <w:div w:id="471144870">
      <w:bodyDiv w:val="1"/>
      <w:marLeft w:val="0"/>
      <w:marRight w:val="0"/>
      <w:marTop w:val="0"/>
      <w:marBottom w:val="0"/>
      <w:divBdr>
        <w:top w:val="none" w:sz="0" w:space="0" w:color="auto"/>
        <w:left w:val="none" w:sz="0" w:space="0" w:color="auto"/>
        <w:bottom w:val="none" w:sz="0" w:space="0" w:color="auto"/>
        <w:right w:val="none" w:sz="0" w:space="0" w:color="auto"/>
      </w:divBdr>
    </w:div>
    <w:div w:id="506016474">
      <w:bodyDiv w:val="1"/>
      <w:marLeft w:val="0"/>
      <w:marRight w:val="0"/>
      <w:marTop w:val="0"/>
      <w:marBottom w:val="0"/>
      <w:divBdr>
        <w:top w:val="none" w:sz="0" w:space="0" w:color="auto"/>
        <w:left w:val="none" w:sz="0" w:space="0" w:color="auto"/>
        <w:bottom w:val="none" w:sz="0" w:space="0" w:color="auto"/>
        <w:right w:val="none" w:sz="0" w:space="0" w:color="auto"/>
      </w:divBdr>
    </w:div>
    <w:div w:id="764569904">
      <w:bodyDiv w:val="1"/>
      <w:marLeft w:val="0"/>
      <w:marRight w:val="0"/>
      <w:marTop w:val="0"/>
      <w:marBottom w:val="0"/>
      <w:divBdr>
        <w:top w:val="none" w:sz="0" w:space="0" w:color="auto"/>
        <w:left w:val="none" w:sz="0" w:space="0" w:color="auto"/>
        <w:bottom w:val="none" w:sz="0" w:space="0" w:color="auto"/>
        <w:right w:val="none" w:sz="0" w:space="0" w:color="auto"/>
      </w:divBdr>
      <w:divsChild>
        <w:div w:id="2059818577">
          <w:marLeft w:val="0"/>
          <w:marRight w:val="0"/>
          <w:marTop w:val="0"/>
          <w:marBottom w:val="0"/>
          <w:divBdr>
            <w:top w:val="single" w:sz="2" w:space="0" w:color="auto"/>
            <w:left w:val="single" w:sz="2" w:space="0" w:color="auto"/>
            <w:bottom w:val="single" w:sz="6" w:space="0" w:color="auto"/>
            <w:right w:val="single" w:sz="2" w:space="0" w:color="auto"/>
          </w:divBdr>
          <w:divsChild>
            <w:div w:id="393699648">
              <w:marLeft w:val="0"/>
              <w:marRight w:val="0"/>
              <w:marTop w:val="100"/>
              <w:marBottom w:val="100"/>
              <w:divBdr>
                <w:top w:val="single" w:sz="2" w:space="0" w:color="D9D9E3"/>
                <w:left w:val="single" w:sz="2" w:space="0" w:color="D9D9E3"/>
                <w:bottom w:val="single" w:sz="2" w:space="0" w:color="D9D9E3"/>
                <w:right w:val="single" w:sz="2" w:space="0" w:color="D9D9E3"/>
              </w:divBdr>
              <w:divsChild>
                <w:div w:id="380978775">
                  <w:marLeft w:val="0"/>
                  <w:marRight w:val="0"/>
                  <w:marTop w:val="0"/>
                  <w:marBottom w:val="0"/>
                  <w:divBdr>
                    <w:top w:val="single" w:sz="2" w:space="0" w:color="D9D9E3"/>
                    <w:left w:val="single" w:sz="2" w:space="0" w:color="D9D9E3"/>
                    <w:bottom w:val="single" w:sz="2" w:space="0" w:color="D9D9E3"/>
                    <w:right w:val="single" w:sz="2" w:space="0" w:color="D9D9E3"/>
                  </w:divBdr>
                  <w:divsChild>
                    <w:div w:id="1510678013">
                      <w:marLeft w:val="0"/>
                      <w:marRight w:val="0"/>
                      <w:marTop w:val="0"/>
                      <w:marBottom w:val="0"/>
                      <w:divBdr>
                        <w:top w:val="single" w:sz="2" w:space="0" w:color="D9D9E3"/>
                        <w:left w:val="single" w:sz="2" w:space="0" w:color="D9D9E3"/>
                        <w:bottom w:val="single" w:sz="2" w:space="0" w:color="D9D9E3"/>
                        <w:right w:val="single" w:sz="2" w:space="0" w:color="D9D9E3"/>
                      </w:divBdr>
                      <w:divsChild>
                        <w:div w:id="573275237">
                          <w:marLeft w:val="0"/>
                          <w:marRight w:val="0"/>
                          <w:marTop w:val="0"/>
                          <w:marBottom w:val="0"/>
                          <w:divBdr>
                            <w:top w:val="single" w:sz="2" w:space="0" w:color="D9D9E3"/>
                            <w:left w:val="single" w:sz="2" w:space="0" w:color="D9D9E3"/>
                            <w:bottom w:val="single" w:sz="2" w:space="0" w:color="D9D9E3"/>
                            <w:right w:val="single" w:sz="2" w:space="0" w:color="D9D9E3"/>
                          </w:divBdr>
                          <w:divsChild>
                            <w:div w:id="7437956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85465923">
      <w:bodyDiv w:val="1"/>
      <w:marLeft w:val="0"/>
      <w:marRight w:val="0"/>
      <w:marTop w:val="0"/>
      <w:marBottom w:val="0"/>
      <w:divBdr>
        <w:top w:val="none" w:sz="0" w:space="0" w:color="auto"/>
        <w:left w:val="none" w:sz="0" w:space="0" w:color="auto"/>
        <w:bottom w:val="none" w:sz="0" w:space="0" w:color="auto"/>
        <w:right w:val="none" w:sz="0" w:space="0" w:color="auto"/>
      </w:divBdr>
    </w:div>
    <w:div w:id="817382248">
      <w:bodyDiv w:val="1"/>
      <w:marLeft w:val="0"/>
      <w:marRight w:val="0"/>
      <w:marTop w:val="0"/>
      <w:marBottom w:val="0"/>
      <w:divBdr>
        <w:top w:val="none" w:sz="0" w:space="0" w:color="auto"/>
        <w:left w:val="none" w:sz="0" w:space="0" w:color="auto"/>
        <w:bottom w:val="none" w:sz="0" w:space="0" w:color="auto"/>
        <w:right w:val="none" w:sz="0" w:space="0" w:color="auto"/>
      </w:divBdr>
      <w:divsChild>
        <w:div w:id="1664622831">
          <w:marLeft w:val="0"/>
          <w:marRight w:val="0"/>
          <w:marTop w:val="0"/>
          <w:marBottom w:val="0"/>
          <w:divBdr>
            <w:top w:val="single" w:sz="2" w:space="0" w:color="auto"/>
            <w:left w:val="single" w:sz="2" w:space="0" w:color="auto"/>
            <w:bottom w:val="single" w:sz="2" w:space="0" w:color="auto"/>
            <w:right w:val="single" w:sz="2" w:space="0" w:color="auto"/>
          </w:divBdr>
          <w:divsChild>
            <w:div w:id="1191920287">
              <w:marLeft w:val="0"/>
              <w:marRight w:val="0"/>
              <w:marTop w:val="0"/>
              <w:marBottom w:val="0"/>
              <w:divBdr>
                <w:top w:val="single" w:sz="2" w:space="0" w:color="auto"/>
                <w:left w:val="single" w:sz="2" w:space="0" w:color="auto"/>
                <w:bottom w:val="single" w:sz="6" w:space="0" w:color="auto"/>
                <w:right w:val="single" w:sz="2" w:space="0" w:color="auto"/>
              </w:divBdr>
            </w:div>
          </w:divsChild>
        </w:div>
        <w:div w:id="1439062117">
          <w:marLeft w:val="0"/>
          <w:marRight w:val="0"/>
          <w:marTop w:val="0"/>
          <w:marBottom w:val="0"/>
          <w:divBdr>
            <w:top w:val="single" w:sz="2" w:space="0" w:color="auto"/>
            <w:left w:val="single" w:sz="2" w:space="0" w:color="auto"/>
            <w:bottom w:val="single" w:sz="6" w:space="0" w:color="auto"/>
            <w:right w:val="single" w:sz="2" w:space="0" w:color="auto"/>
          </w:divBdr>
          <w:divsChild>
            <w:div w:id="73408775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911935849">
      <w:bodyDiv w:val="1"/>
      <w:marLeft w:val="0"/>
      <w:marRight w:val="0"/>
      <w:marTop w:val="0"/>
      <w:marBottom w:val="0"/>
      <w:divBdr>
        <w:top w:val="none" w:sz="0" w:space="0" w:color="auto"/>
        <w:left w:val="none" w:sz="0" w:space="0" w:color="auto"/>
        <w:bottom w:val="none" w:sz="0" w:space="0" w:color="auto"/>
        <w:right w:val="none" w:sz="0" w:space="0" w:color="auto"/>
      </w:divBdr>
    </w:div>
    <w:div w:id="930545734">
      <w:bodyDiv w:val="1"/>
      <w:marLeft w:val="0"/>
      <w:marRight w:val="0"/>
      <w:marTop w:val="0"/>
      <w:marBottom w:val="0"/>
      <w:divBdr>
        <w:top w:val="none" w:sz="0" w:space="0" w:color="auto"/>
        <w:left w:val="none" w:sz="0" w:space="0" w:color="auto"/>
        <w:bottom w:val="none" w:sz="0" w:space="0" w:color="auto"/>
        <w:right w:val="none" w:sz="0" w:space="0" w:color="auto"/>
      </w:divBdr>
    </w:div>
    <w:div w:id="952517381">
      <w:bodyDiv w:val="1"/>
      <w:marLeft w:val="0"/>
      <w:marRight w:val="0"/>
      <w:marTop w:val="0"/>
      <w:marBottom w:val="0"/>
      <w:divBdr>
        <w:top w:val="none" w:sz="0" w:space="0" w:color="auto"/>
        <w:left w:val="none" w:sz="0" w:space="0" w:color="auto"/>
        <w:bottom w:val="none" w:sz="0" w:space="0" w:color="auto"/>
        <w:right w:val="none" w:sz="0" w:space="0" w:color="auto"/>
      </w:divBdr>
    </w:div>
    <w:div w:id="1193498023">
      <w:bodyDiv w:val="1"/>
      <w:marLeft w:val="0"/>
      <w:marRight w:val="0"/>
      <w:marTop w:val="0"/>
      <w:marBottom w:val="0"/>
      <w:divBdr>
        <w:top w:val="none" w:sz="0" w:space="0" w:color="auto"/>
        <w:left w:val="none" w:sz="0" w:space="0" w:color="auto"/>
        <w:bottom w:val="none" w:sz="0" w:space="0" w:color="auto"/>
        <w:right w:val="none" w:sz="0" w:space="0" w:color="auto"/>
      </w:divBdr>
    </w:div>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 w:id="1370833972">
      <w:bodyDiv w:val="1"/>
      <w:marLeft w:val="0"/>
      <w:marRight w:val="0"/>
      <w:marTop w:val="0"/>
      <w:marBottom w:val="0"/>
      <w:divBdr>
        <w:top w:val="none" w:sz="0" w:space="0" w:color="auto"/>
        <w:left w:val="none" w:sz="0" w:space="0" w:color="auto"/>
        <w:bottom w:val="none" w:sz="0" w:space="0" w:color="auto"/>
        <w:right w:val="none" w:sz="0" w:space="0" w:color="auto"/>
      </w:divBdr>
    </w:div>
    <w:div w:id="1475368275">
      <w:bodyDiv w:val="1"/>
      <w:marLeft w:val="0"/>
      <w:marRight w:val="0"/>
      <w:marTop w:val="0"/>
      <w:marBottom w:val="0"/>
      <w:divBdr>
        <w:top w:val="none" w:sz="0" w:space="0" w:color="auto"/>
        <w:left w:val="none" w:sz="0" w:space="0" w:color="auto"/>
        <w:bottom w:val="none" w:sz="0" w:space="0" w:color="auto"/>
        <w:right w:val="none" w:sz="0" w:space="0" w:color="auto"/>
      </w:divBdr>
    </w:div>
    <w:div w:id="1574587282">
      <w:bodyDiv w:val="1"/>
      <w:marLeft w:val="0"/>
      <w:marRight w:val="0"/>
      <w:marTop w:val="0"/>
      <w:marBottom w:val="0"/>
      <w:divBdr>
        <w:top w:val="none" w:sz="0" w:space="0" w:color="auto"/>
        <w:left w:val="none" w:sz="0" w:space="0" w:color="auto"/>
        <w:bottom w:val="none" w:sz="0" w:space="0" w:color="auto"/>
        <w:right w:val="none" w:sz="0" w:space="0" w:color="auto"/>
      </w:divBdr>
    </w:div>
    <w:div w:id="1633050512">
      <w:bodyDiv w:val="1"/>
      <w:marLeft w:val="0"/>
      <w:marRight w:val="0"/>
      <w:marTop w:val="0"/>
      <w:marBottom w:val="0"/>
      <w:divBdr>
        <w:top w:val="none" w:sz="0" w:space="0" w:color="auto"/>
        <w:left w:val="none" w:sz="0" w:space="0" w:color="auto"/>
        <w:bottom w:val="none" w:sz="0" w:space="0" w:color="auto"/>
        <w:right w:val="none" w:sz="0" w:space="0" w:color="auto"/>
      </w:divBdr>
    </w:div>
    <w:div w:id="1643997409">
      <w:bodyDiv w:val="1"/>
      <w:marLeft w:val="0"/>
      <w:marRight w:val="0"/>
      <w:marTop w:val="0"/>
      <w:marBottom w:val="0"/>
      <w:divBdr>
        <w:top w:val="none" w:sz="0" w:space="0" w:color="auto"/>
        <w:left w:val="none" w:sz="0" w:space="0" w:color="auto"/>
        <w:bottom w:val="none" w:sz="0" w:space="0" w:color="auto"/>
        <w:right w:val="none" w:sz="0" w:space="0" w:color="auto"/>
      </w:divBdr>
    </w:div>
    <w:div w:id="1778063331">
      <w:bodyDiv w:val="1"/>
      <w:marLeft w:val="0"/>
      <w:marRight w:val="0"/>
      <w:marTop w:val="0"/>
      <w:marBottom w:val="0"/>
      <w:divBdr>
        <w:top w:val="none" w:sz="0" w:space="0" w:color="auto"/>
        <w:left w:val="none" w:sz="0" w:space="0" w:color="auto"/>
        <w:bottom w:val="none" w:sz="0" w:space="0" w:color="auto"/>
        <w:right w:val="none" w:sz="0" w:space="0" w:color="auto"/>
      </w:divBdr>
    </w:div>
    <w:div w:id="1782332453">
      <w:bodyDiv w:val="1"/>
      <w:marLeft w:val="0"/>
      <w:marRight w:val="0"/>
      <w:marTop w:val="0"/>
      <w:marBottom w:val="0"/>
      <w:divBdr>
        <w:top w:val="none" w:sz="0" w:space="0" w:color="auto"/>
        <w:left w:val="none" w:sz="0" w:space="0" w:color="auto"/>
        <w:bottom w:val="none" w:sz="0" w:space="0" w:color="auto"/>
        <w:right w:val="none" w:sz="0" w:space="0" w:color="auto"/>
      </w:divBdr>
    </w:div>
    <w:div w:id="1817264327">
      <w:bodyDiv w:val="1"/>
      <w:marLeft w:val="0"/>
      <w:marRight w:val="0"/>
      <w:marTop w:val="0"/>
      <w:marBottom w:val="0"/>
      <w:divBdr>
        <w:top w:val="none" w:sz="0" w:space="0" w:color="auto"/>
        <w:left w:val="none" w:sz="0" w:space="0" w:color="auto"/>
        <w:bottom w:val="none" w:sz="0" w:space="0" w:color="auto"/>
        <w:right w:val="none" w:sz="0" w:space="0" w:color="auto"/>
      </w:divBdr>
    </w:div>
    <w:div w:id="2072341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moodle.uwtsd.ac.uk/mod/resource/view.php?id=463888" TargetMode="External"/><Relationship Id="rId26" Type="http://schemas.openxmlformats.org/officeDocument/2006/relationships/image" Target="media/image9.jpeg"/><Relationship Id="rId21" Type="http://schemas.openxmlformats.org/officeDocument/2006/relationships/image" Target="media/image4.png"/><Relationship Id="rId34" Type="http://schemas.openxmlformats.org/officeDocument/2006/relationships/image" Target="media/image17.jpeg"/><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image" Target="media/image2.emf"/><Relationship Id="rId25" Type="http://schemas.openxmlformats.org/officeDocument/2006/relationships/image" Target="media/image8.jpeg"/><Relationship Id="rId33" Type="http://schemas.openxmlformats.org/officeDocument/2006/relationships/image" Target="media/image16.jpeg"/><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image" Target="media/image3.jpeg"/><Relationship Id="rId29"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24" Type="http://schemas.openxmlformats.org/officeDocument/2006/relationships/image" Target="media/image7.jpeg"/><Relationship Id="rId32" Type="http://schemas.openxmlformats.org/officeDocument/2006/relationships/image" Target="media/image15.jpeg"/><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eader" Target="header3.xml"/><Relationship Id="rId23" Type="http://schemas.openxmlformats.org/officeDocument/2006/relationships/image" Target="media/image6.jpeg"/><Relationship Id="rId28" Type="http://schemas.openxmlformats.org/officeDocument/2006/relationships/image" Target="media/image11.jpeg"/><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hilton.com/en/hotels/emabthi-hilton-at-st-georges-park-burton-upon-trent/?WT.mc_id=zINDA0EMEA1MB2PSH3GGL4INTBPP5dkt6MULTIBR7_121127567_1003528_p22393062652&amp;&amp;&amp;gclid=CjwKCAjw4ZWkBhA4EiwAVJXwqSzbX0seyj97kyt6MWPMWWQ_t2hIoWTIubprYag0_EXSKNwfdJ4-OhoCqUEQAvD_BwE&amp;gclsrc=aw.ds" TargetMode="External"/><Relationship Id="rId31" Type="http://schemas.openxmlformats.org/officeDocument/2006/relationships/image" Target="media/image14.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 Id="rId22" Type="http://schemas.openxmlformats.org/officeDocument/2006/relationships/image" Target="media/image5.png"/><Relationship Id="rId27" Type="http://schemas.openxmlformats.org/officeDocument/2006/relationships/image" Target="media/image10.jpeg"/><Relationship Id="rId30" Type="http://schemas.openxmlformats.org/officeDocument/2006/relationships/image" Target="media/image13.jpeg"/><Relationship Id="rId35" Type="http://schemas.openxmlformats.org/officeDocument/2006/relationships/footer" Target="footer4.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14" ma:contentTypeDescription="Create a new document." ma:contentTypeScope="" ma:versionID="9d0b30b50c7c835789c42f50a2c9a28f">
  <xsd:schema xmlns:xsd="http://www.w3.org/2001/XMLSchema" xmlns:xs="http://www.w3.org/2001/XMLSchema" xmlns:p="http://schemas.microsoft.com/office/2006/metadata/properties" xmlns:ns2="53dee7a5-4bb4-4d39-8e6b-0cf7ae7cfb67" xmlns:ns3="6b04df16-e266-45db-b562-cb152c97e6c3" targetNamespace="http://schemas.microsoft.com/office/2006/metadata/properties" ma:root="true" ma:fieldsID="933c8e90e814371345562aaa448fbc02" ns2:_="" ns3:_="">
    <xsd:import namespace="53dee7a5-4bb4-4d39-8e6b-0cf7ae7cfb67"/>
    <xsd:import namespace="6b04df16-e266-45db-b562-cb152c97e6c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b04df16-e266-45db-b562-cb152c97e6c3" elementFormDefault="qualified">
    <xsd:import namespace="http://schemas.microsoft.com/office/2006/documentManagement/types"/>
    <xsd:import namespace="http://schemas.microsoft.com/office/infopath/2007/PartnerControls"/>
    <xsd:element name="TaxCatchAll" ma:index="16" nillable="true" ma:displayName="Taxonomy Catch All Column" ma:hidden="true" ma:list="{7d74b65e-c0a8-4e3d-b611-b0647dcdc2e7}" ma:internalName="TaxCatchAll" ma:showField="CatchAllData" ma:web="6b04df16-e266-45db-b562-cb152c97e6c3">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2C263D0-DE69-4F2A-9F75-EB38180DB1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dee7a5-4bb4-4d39-8e6b-0cf7ae7cfb67"/>
    <ds:schemaRef ds:uri="6b04df16-e266-45db-b562-cb152c97e6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93BD70-F69B-4AE8-9FF0-D434822ABE5F}">
  <ds:schemaRefs>
    <ds:schemaRef ds:uri="http://schemas.openxmlformats.org/officeDocument/2006/bibliography"/>
  </ds:schemaRefs>
</ds:datastoreItem>
</file>

<file path=customXml/itemProps3.xml><?xml version="1.0" encoding="utf-8"?>
<ds:datastoreItem xmlns:ds="http://schemas.openxmlformats.org/officeDocument/2006/customXml" ds:itemID="{302C7214-602A-4F88-8BC9-571FB6A11BE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18</Pages>
  <Words>2176</Words>
  <Characters>12408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Wilkin</dc:creator>
  <cp:keywords/>
  <dc:description/>
  <cp:lastModifiedBy>Islam M T (FCI)</cp:lastModifiedBy>
  <cp:revision>14</cp:revision>
  <dcterms:created xsi:type="dcterms:W3CDTF">2023-06-11T08:46:00Z</dcterms:created>
  <dcterms:modified xsi:type="dcterms:W3CDTF">2023-06-12T14:01:00Z</dcterms:modified>
</cp:coreProperties>
</file>