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259E0" w:rsidRPr="0034200D" w:rsidRDefault="009E42D1">
      <w:pPr>
        <w:rPr>
          <w:b/>
          <w:u w:val="single"/>
        </w:rPr>
      </w:pPr>
      <w:r w:rsidRPr="0034200D">
        <w:rPr>
          <w:b/>
          <w:u w:val="single"/>
        </w:rPr>
        <w:t xml:space="preserve">Introduction </w:t>
      </w:r>
    </w:p>
    <w:p w:rsidR="009E42D1" w:rsidRDefault="009E42D1"/>
    <w:p w:rsidR="008C72B8" w:rsidRDefault="009E42D1">
      <w:r>
        <w:t>For this assignment</w:t>
      </w:r>
      <w:r w:rsidR="00945459">
        <w:t xml:space="preserve"> </w:t>
      </w:r>
      <w:r w:rsidR="00945459">
        <w:t xml:space="preserve">I will be critiquing a counselling video </w:t>
      </w:r>
      <w:r w:rsidR="00903488">
        <w:t xml:space="preserve">whilst </w:t>
      </w:r>
      <w:r w:rsidR="00945459">
        <w:t xml:space="preserve">using counselling skills </w:t>
      </w:r>
      <w:bookmarkStart w:id="0" w:name="_GoBack"/>
      <w:bookmarkEnd w:id="0"/>
      <w:r w:rsidR="00FF4638">
        <w:t>and theories</w:t>
      </w:r>
      <w:r w:rsidR="00945459">
        <w:t xml:space="preserve"> from Carl Rogers. </w:t>
      </w:r>
      <w:r w:rsidR="00945459">
        <w:t xml:space="preserve">In order to complete this video stimulation, I used </w:t>
      </w:r>
      <w:r>
        <w:t xml:space="preserve">a person-centred approach. A person-centred </w:t>
      </w:r>
      <w:r w:rsidR="00945459">
        <w:t>a therapy</w:t>
      </w:r>
      <w:r>
        <w:t xml:space="preserve"> is a humanistic approach that mainly focuses on the way that the individual sees themselves, rather than how the counsellor can interpret their unconscious ideas or thoughts</w:t>
      </w:r>
      <w:r w:rsidR="008C72B8">
        <w:t xml:space="preserve"> (</w:t>
      </w:r>
      <w:r w:rsidR="008C72B8">
        <w:t>Counselling Directory 2019)</w:t>
      </w:r>
      <w:r w:rsidR="008C72B8">
        <w:t>.</w:t>
      </w:r>
    </w:p>
    <w:p w:rsidR="009E42D1" w:rsidRDefault="00813F2E">
      <w:r>
        <w:t xml:space="preserve"> </w:t>
      </w:r>
      <w:r w:rsidR="00945459">
        <w:t>Also, the person-centred approach mainly uses a non-authoritative approach that lets the client to take the lead in discussing what’s on their mind and what’s bothering them, so that they can discover what they need to do and come up with their own solutions</w:t>
      </w:r>
      <w:r w:rsidR="008C72B8">
        <w:t xml:space="preserve"> (</w:t>
      </w:r>
      <w:r w:rsidR="008C72B8">
        <w:t>Psychology Today 2019)</w:t>
      </w:r>
      <w:r w:rsidR="008C72B8">
        <w:t>.</w:t>
      </w:r>
    </w:p>
    <w:p w:rsidR="00945459" w:rsidRDefault="00945459"/>
    <w:p w:rsidR="00945459" w:rsidRPr="0034200D" w:rsidRDefault="007B6CAB">
      <w:pPr>
        <w:rPr>
          <w:b/>
          <w:u w:val="single"/>
        </w:rPr>
      </w:pPr>
      <w:r w:rsidRPr="0034200D">
        <w:rPr>
          <w:b/>
          <w:u w:val="single"/>
        </w:rPr>
        <w:t xml:space="preserve">Main Body </w:t>
      </w:r>
    </w:p>
    <w:p w:rsidR="007B6CAB" w:rsidRDefault="007B6CAB"/>
    <w:p w:rsidR="007B6CAB" w:rsidRDefault="0035663C">
      <w:r>
        <w:t xml:space="preserve">In order to carry out the video stimulation, Carl Rogers theories were used. </w:t>
      </w:r>
    </w:p>
    <w:p w:rsidR="0035663C" w:rsidRDefault="0035663C">
      <w:r>
        <w:t xml:space="preserve">Carl Rogers was an influential psychologist and was a part of the movement in psychology which is known as humanism. Rogers believed that a </w:t>
      </w:r>
      <w:r w:rsidR="00367F59">
        <w:t>person-centred</w:t>
      </w:r>
      <w:r>
        <w:t xml:space="preserve"> therapy is a type of therapy </w:t>
      </w:r>
      <w:r w:rsidR="00367F59">
        <w:t>that makes the client find the best position to understand their own experiences in order for them to be able to evaluate it. In addition to this, Rogers highlighted three conditions that he saw as being necessary in order to create a productive, healthy and person-centred therapeutic environment. Theses 3 conditions are; empathy, congruence and unconditional positive regard</w:t>
      </w:r>
      <w:r w:rsidR="008C72B8">
        <w:t xml:space="preserve"> (</w:t>
      </w:r>
      <w:r w:rsidR="008C72B8">
        <w:t>Study 2019)</w:t>
      </w:r>
      <w:r w:rsidR="004B11FB">
        <w:t>.</w:t>
      </w:r>
    </w:p>
    <w:p w:rsidR="00367F59" w:rsidRDefault="006B15E0">
      <w:r>
        <w:t>A</w:t>
      </w:r>
      <w:r w:rsidR="00367F59">
        <w:t xml:space="preserve">s well as this, Rogers believed in the personality theory. This consisted of Rogers identifying </w:t>
      </w:r>
      <w:r>
        <w:t>five</w:t>
      </w:r>
      <w:r w:rsidR="00367F59">
        <w:t xml:space="preserve"> characteris</w:t>
      </w:r>
      <w:r w:rsidR="00691261">
        <w:t xml:space="preserve">tics </w:t>
      </w:r>
      <w:r>
        <w:t xml:space="preserve">of someone that is considered fully functioning. He explained that they should be open to experience, this should be both positive and negative emotions and that they should have existential living, meaning that they are in touch with different experiences as they occur in their life. In addition to this, another characteristic that they should acquire </w:t>
      </w:r>
      <w:r w:rsidR="00475761">
        <w:t>is creativity, meaning that they must be a creative thinker and be able to adjust and seek new experiences. Also, they should have</w:t>
      </w:r>
      <w:r w:rsidR="00903488">
        <w:t xml:space="preserve"> a sense of</w:t>
      </w:r>
      <w:r w:rsidR="00475761">
        <w:t xml:space="preserve"> trust, meaning that they pay attention to their instincts and gut reactions. Lastly, he believed that the person should have a fulfilled life, meaning that the person is happy and satisfied with their life and are looking forward to new experiences</w:t>
      </w:r>
      <w:r w:rsidR="004B11FB">
        <w:t xml:space="preserve"> (</w:t>
      </w:r>
      <w:r w:rsidR="004B11FB">
        <w:t>Simply Psychology 2014)</w:t>
      </w:r>
      <w:r w:rsidR="004B11FB">
        <w:t xml:space="preserve">. </w:t>
      </w:r>
    </w:p>
    <w:p w:rsidR="003306B7" w:rsidRDefault="009A4F27">
      <w:r>
        <w:t xml:space="preserve">Furthermore, Rogers </w:t>
      </w:r>
      <w:r w:rsidR="000471CC">
        <w:t xml:space="preserve">noted that </w:t>
      </w:r>
      <w:r w:rsidR="000C2A97">
        <w:t xml:space="preserve">within his person-centred theory, many people are endowed with the power of self-actualisation and that through their own perception of resources they inherit these thoughts which leads to them being able to provide a remedy for change to happen in any difficult situation that they are going through. </w:t>
      </w:r>
      <w:r w:rsidR="005302DC">
        <w:t xml:space="preserve">Rogers expressed that every person has the tendency to attain a certain level of actualisation and grow. He also observed that in order for the client to engage in the therapeutic movement with the therapist and be able to assess their own wisdom and self-defeating </w:t>
      </w:r>
      <w:r w:rsidR="004B11FB">
        <w:t>behaviours there</w:t>
      </w:r>
      <w:r w:rsidR="005302DC">
        <w:t xml:space="preserve"> must be a conductive climate</w:t>
      </w:r>
      <w:r w:rsidR="004B11FB">
        <w:t xml:space="preserve"> (</w:t>
      </w:r>
      <w:r w:rsidR="004B11FB">
        <w:t>UK Essays 2016)</w:t>
      </w:r>
      <w:r w:rsidR="004B11FB">
        <w:t>.</w:t>
      </w:r>
    </w:p>
    <w:p w:rsidR="005302DC" w:rsidRDefault="00282822">
      <w:r>
        <w:t>A</w:t>
      </w:r>
      <w:r w:rsidR="005302DC">
        <w:t>nother theory Rogers introduced is the unconditional positive regard</w:t>
      </w:r>
      <w:r w:rsidR="0034200D">
        <w:t>. Within this theory Rogers suggested that it was crucial for the therapist to provide unconditional positive regard to the client. This meant that the therapist should not be judgemental and should listen to what the client has to say</w:t>
      </w:r>
      <w:r w:rsidR="004B11FB">
        <w:t xml:space="preserve"> (</w:t>
      </w:r>
      <w:proofErr w:type="spellStart"/>
      <w:r w:rsidR="004B11FB">
        <w:t>Verywell</w:t>
      </w:r>
      <w:proofErr w:type="spellEnd"/>
      <w:r w:rsidR="004B11FB">
        <w:t xml:space="preserve"> Mind 2018)</w:t>
      </w:r>
      <w:r w:rsidR="004B11FB">
        <w:t>.</w:t>
      </w:r>
    </w:p>
    <w:p w:rsidR="00945459" w:rsidRDefault="006F2FEE">
      <w:r>
        <w:t xml:space="preserve">Within the video stimulation that me and my client had produced was based on the client splitting up with her partner that she had been with after 25 years. Before we had discussed </w:t>
      </w:r>
      <w:proofErr w:type="gramStart"/>
      <w:r>
        <w:t>what</w:t>
      </w:r>
      <w:proofErr w:type="gramEnd"/>
      <w:r>
        <w:t xml:space="preserve"> the client wanted to talk about, I first </w:t>
      </w:r>
      <w:r w:rsidR="003E64C9">
        <w:t xml:space="preserve">introduced myself and went on to </w:t>
      </w:r>
      <w:r>
        <w:t>explain</w:t>
      </w:r>
      <w:r w:rsidR="003E64C9">
        <w:t xml:space="preserve"> </w:t>
      </w:r>
      <w:r>
        <w:lastRenderedPageBreak/>
        <w:t xml:space="preserve">counsellors have an ethical framework which is a set of ethical guidelines and principles, this therefore meant that everything that is said within the counselling session would be kept confidential. In addition to this, I went on to further state that if I felt that somebody else’s life may be at harm or risk then there would be a third party involved. The client </w:t>
      </w:r>
      <w:r w:rsidR="003E64C9">
        <w:t xml:space="preserve">clearly agreed with what I had said and took it into acknowledgment. </w:t>
      </w:r>
    </w:p>
    <w:p w:rsidR="00945459" w:rsidRDefault="003E64C9">
      <w:r>
        <w:t>As well as this, within the video stimulation I sat in a position where I did not make my client feel intimidated</w:t>
      </w:r>
      <w:r w:rsidR="00ED2877">
        <w:t xml:space="preserve"> and made sure to sit up straight so the client could observe my body language. M</w:t>
      </w:r>
      <w:r>
        <w:t xml:space="preserve">oreover, I sat in position were there was clearly enough space between </w:t>
      </w:r>
      <w:r w:rsidR="00ED2877">
        <w:t>me,</w:t>
      </w:r>
      <w:r>
        <w:t xml:space="preserve"> and the client and so direct eye contact could be made</w:t>
      </w:r>
      <w:r w:rsidR="00ED2877">
        <w:t xml:space="preserve">. </w:t>
      </w:r>
    </w:p>
    <w:p w:rsidR="00ED2877" w:rsidRDefault="00ED2877">
      <w:r>
        <w:t>The reason why I made sure my body language was good is because it helps the client understand that I am listening to what they have to say and so that they could have faith in me. As well as observing my own body language, within the video stimulation I observed the clients body language so that I could build a rappor</w:t>
      </w:r>
      <w:r w:rsidR="000D27F4">
        <w:t>t. The clients body language lets me indicate that their bodily response to the hypnosis</w:t>
      </w:r>
      <w:r w:rsidR="009C34C2">
        <w:t xml:space="preserve">. For example, if the client was to flicker their eye lids, this may indicate that they are coming up in trance level and deepening techniques may be considered to be used. When a client is in a deep trance, their skin will change colour and often turns greyish or pale, their features start to soften, and their mouth will be slightly open. This deep state indicates discomfort and clearly shows that the body can reveal much about internal states </w:t>
      </w:r>
      <w:r w:rsidR="004B11FB">
        <w:t>(</w:t>
      </w:r>
      <w:r w:rsidR="004B11FB">
        <w:t>School of Natural Health Sciences 2015)</w:t>
      </w:r>
    </w:p>
    <w:p w:rsidR="009C34C2" w:rsidRDefault="009C34C2"/>
    <w:p w:rsidR="009C34C2" w:rsidRDefault="009C34C2">
      <w:r>
        <w:t xml:space="preserve">In addition to this, within the video stimulation the client goes on to talk about what may have led to the </w:t>
      </w:r>
      <w:r w:rsidR="0061741E">
        <w:t>split</w:t>
      </w:r>
      <w:r>
        <w:t xml:space="preserve"> with her partner. As we discussed </w:t>
      </w:r>
      <w:r w:rsidR="0061741E">
        <w:t>t</w:t>
      </w:r>
      <w:r>
        <w:t xml:space="preserve">he clients split with her </w:t>
      </w:r>
      <w:r w:rsidR="0061741E">
        <w:t xml:space="preserve">partner, </w:t>
      </w:r>
      <w:r>
        <w:t>she mentioned that she felt trapped</w:t>
      </w:r>
      <w:r w:rsidR="0061741E">
        <w:t xml:space="preserve"> which led on to us discussing why she may have felt trapped which resulted in her mentioning her childhood memories that had happened which continued to stay with her until her adulthood. </w:t>
      </w:r>
    </w:p>
    <w:p w:rsidR="0061741E" w:rsidRDefault="0061741E"/>
    <w:p w:rsidR="0061741E" w:rsidRPr="00610DBD" w:rsidRDefault="0061741E">
      <w:pPr>
        <w:rPr>
          <w:b/>
          <w:sz w:val="28"/>
          <w:szCs w:val="28"/>
          <w:u w:val="single"/>
        </w:rPr>
      </w:pPr>
      <w:r w:rsidRPr="00610DBD">
        <w:rPr>
          <w:b/>
          <w:sz w:val="28"/>
          <w:szCs w:val="28"/>
          <w:u w:val="single"/>
        </w:rPr>
        <w:t xml:space="preserve">Conclusion </w:t>
      </w:r>
    </w:p>
    <w:p w:rsidR="0061741E" w:rsidRDefault="0061741E"/>
    <w:p w:rsidR="0061741E" w:rsidRDefault="0061741E">
      <w:r>
        <w:t xml:space="preserve">To conclude, </w:t>
      </w:r>
      <w:r w:rsidR="00DF0BA5">
        <w:t xml:space="preserve">I found out that </w:t>
      </w:r>
      <w:r w:rsidR="00D36DA6">
        <w:t>Carl Rogers theories are very affective within counselling, as it helps the counsellor that is carrying out a person-centred theory by identifying what they client is going through by letting them discuss what is on their mind and letting them find a positive outcome without the counsellor finding one for them and directing them. In addition to this, Rogers theory helped me within my video stimulation by introducing his theory of unconditional positive regard meant that within the counselling session I was not judgemental which led to the client trusting me and being able to fully express themself and say</w:t>
      </w:r>
      <w:r w:rsidR="00903488">
        <w:t>ing exactly</w:t>
      </w:r>
      <w:r w:rsidR="00D36DA6">
        <w:t xml:space="preserve"> what’s on their mind. </w:t>
      </w:r>
    </w:p>
    <w:p w:rsidR="008C72B8" w:rsidRDefault="008C72B8"/>
    <w:p w:rsidR="008C72B8" w:rsidRDefault="008C72B8"/>
    <w:p w:rsidR="008C72B8" w:rsidRDefault="008C72B8"/>
    <w:p w:rsidR="008C72B8" w:rsidRDefault="008C72B8"/>
    <w:p w:rsidR="008C72B8" w:rsidRDefault="008C72B8"/>
    <w:p w:rsidR="004B11FB" w:rsidRDefault="004B11FB"/>
    <w:p w:rsidR="008C72B8" w:rsidRDefault="008C72B8"/>
    <w:p w:rsidR="004B11FB" w:rsidRDefault="004B11FB"/>
    <w:p w:rsidR="008C72B8" w:rsidRDefault="008C72B8"/>
    <w:p w:rsidR="004B11FB" w:rsidRDefault="004B11FB"/>
    <w:p w:rsidR="004B11FB" w:rsidRDefault="004B11FB"/>
    <w:p w:rsidR="004B11FB" w:rsidRPr="00903488" w:rsidRDefault="004B11FB">
      <w:pPr>
        <w:rPr>
          <w:color w:val="000000" w:themeColor="text1"/>
        </w:rPr>
      </w:pPr>
    </w:p>
    <w:p w:rsidR="004B11FB" w:rsidRPr="00903488" w:rsidRDefault="004B11FB">
      <w:pPr>
        <w:rPr>
          <w:color w:val="000000" w:themeColor="text1"/>
        </w:rPr>
      </w:pPr>
      <w:r w:rsidRPr="00903488">
        <w:rPr>
          <w:color w:val="000000" w:themeColor="text1"/>
        </w:rPr>
        <w:t xml:space="preserve">Counselling Directory (2019) Person-centred Therapy </w:t>
      </w:r>
      <w:r w:rsidRPr="00903488">
        <w:rPr>
          <w:i/>
          <w:color w:val="000000" w:themeColor="text1"/>
        </w:rPr>
        <w:t xml:space="preserve">[Online] </w:t>
      </w:r>
      <w:r w:rsidRPr="00903488">
        <w:rPr>
          <w:color w:val="000000" w:themeColor="text1"/>
        </w:rPr>
        <w:t xml:space="preserve">Available at: </w:t>
      </w:r>
      <w:hyperlink r:id="rId6" w:history="1">
        <w:r w:rsidRPr="00903488">
          <w:rPr>
            <w:rStyle w:val="Hyperlink"/>
            <w:color w:val="000000" w:themeColor="text1"/>
            <w:u w:val="none"/>
          </w:rPr>
          <w:t>https://www.counselling-directory.org.uk/person-centred-therapy.html</w:t>
        </w:r>
      </w:hyperlink>
      <w:r w:rsidRPr="00903488">
        <w:rPr>
          <w:color w:val="000000" w:themeColor="text1"/>
        </w:rPr>
        <w:t xml:space="preserve"> (Accessed at: 5</w:t>
      </w:r>
      <w:r w:rsidRPr="00903488">
        <w:rPr>
          <w:color w:val="000000" w:themeColor="text1"/>
          <w:vertAlign w:val="superscript"/>
        </w:rPr>
        <w:t>th</w:t>
      </w:r>
      <w:r w:rsidRPr="00903488">
        <w:rPr>
          <w:color w:val="000000" w:themeColor="text1"/>
        </w:rPr>
        <w:t xml:space="preserve"> January) </w:t>
      </w:r>
    </w:p>
    <w:p w:rsidR="004B11FB" w:rsidRPr="00903488" w:rsidRDefault="004B11FB">
      <w:pPr>
        <w:rPr>
          <w:color w:val="000000" w:themeColor="text1"/>
        </w:rPr>
      </w:pPr>
    </w:p>
    <w:p w:rsidR="004B11FB" w:rsidRPr="00903488" w:rsidRDefault="004B11FB">
      <w:pPr>
        <w:rPr>
          <w:color w:val="000000" w:themeColor="text1"/>
        </w:rPr>
      </w:pPr>
      <w:r w:rsidRPr="00903488">
        <w:rPr>
          <w:color w:val="000000" w:themeColor="text1"/>
        </w:rPr>
        <w:t xml:space="preserve">Psychology Today (2019) Person-Centred Therapy </w:t>
      </w:r>
      <w:r w:rsidRPr="00903488">
        <w:rPr>
          <w:i/>
          <w:color w:val="000000" w:themeColor="text1"/>
        </w:rPr>
        <w:t xml:space="preserve">[Online] </w:t>
      </w:r>
      <w:r w:rsidRPr="00903488">
        <w:rPr>
          <w:color w:val="000000" w:themeColor="text1"/>
        </w:rPr>
        <w:t xml:space="preserve">Available at: </w:t>
      </w:r>
      <w:hyperlink r:id="rId7" w:history="1">
        <w:r w:rsidRPr="00903488">
          <w:rPr>
            <w:rStyle w:val="Hyperlink"/>
            <w:color w:val="000000" w:themeColor="text1"/>
            <w:u w:val="none"/>
          </w:rPr>
          <w:t>https://www.psychologytoday.com/gb/therapy-types/person-centered-therapy</w:t>
        </w:r>
      </w:hyperlink>
      <w:r w:rsidRPr="00903488">
        <w:rPr>
          <w:color w:val="000000" w:themeColor="text1"/>
        </w:rPr>
        <w:t xml:space="preserve"> (Accessed at: 6</w:t>
      </w:r>
      <w:r w:rsidRPr="00903488">
        <w:rPr>
          <w:color w:val="000000" w:themeColor="text1"/>
          <w:vertAlign w:val="superscript"/>
        </w:rPr>
        <w:t>th</w:t>
      </w:r>
      <w:r w:rsidRPr="00903488">
        <w:rPr>
          <w:color w:val="000000" w:themeColor="text1"/>
        </w:rPr>
        <w:t xml:space="preserve"> January) </w:t>
      </w:r>
    </w:p>
    <w:p w:rsidR="004B11FB" w:rsidRPr="00903488" w:rsidRDefault="004B11FB">
      <w:pPr>
        <w:rPr>
          <w:color w:val="000000" w:themeColor="text1"/>
        </w:rPr>
      </w:pPr>
    </w:p>
    <w:p w:rsidR="004B11FB" w:rsidRPr="00903488" w:rsidRDefault="004B11FB">
      <w:pPr>
        <w:rPr>
          <w:color w:val="000000" w:themeColor="text1"/>
        </w:rPr>
      </w:pPr>
      <w:r w:rsidRPr="00903488">
        <w:rPr>
          <w:color w:val="000000" w:themeColor="text1"/>
        </w:rPr>
        <w:t xml:space="preserve">School of Natural Health Sciences (2015) Body Language and How it Relates to Therapy </w:t>
      </w:r>
      <w:r w:rsidRPr="00903488">
        <w:rPr>
          <w:i/>
          <w:color w:val="000000" w:themeColor="text1"/>
        </w:rPr>
        <w:t xml:space="preserve">[Online] </w:t>
      </w:r>
      <w:r w:rsidRPr="00903488">
        <w:rPr>
          <w:color w:val="000000" w:themeColor="text1"/>
        </w:rPr>
        <w:t xml:space="preserve">Available at: </w:t>
      </w:r>
      <w:hyperlink r:id="rId8" w:history="1">
        <w:r w:rsidRPr="00903488">
          <w:rPr>
            <w:rStyle w:val="Hyperlink"/>
            <w:color w:val="000000" w:themeColor="text1"/>
            <w:u w:val="none"/>
          </w:rPr>
          <w:t>https://naturalhealthcourses.com/2015/06/body-language-and-how-it-relates-to-therapy/</w:t>
        </w:r>
      </w:hyperlink>
      <w:r w:rsidRPr="00903488">
        <w:rPr>
          <w:color w:val="000000" w:themeColor="text1"/>
        </w:rPr>
        <w:t xml:space="preserve"> (Accessed at:</w:t>
      </w:r>
      <w:r w:rsidR="003170B1">
        <w:rPr>
          <w:color w:val="000000" w:themeColor="text1"/>
        </w:rPr>
        <w:t xml:space="preserve"> 1</w:t>
      </w:r>
      <w:r w:rsidR="003170B1" w:rsidRPr="003170B1">
        <w:rPr>
          <w:color w:val="000000" w:themeColor="text1"/>
          <w:vertAlign w:val="superscript"/>
        </w:rPr>
        <w:t>st</w:t>
      </w:r>
      <w:r w:rsidR="003170B1">
        <w:rPr>
          <w:color w:val="000000" w:themeColor="text1"/>
        </w:rPr>
        <w:t xml:space="preserve"> January </w:t>
      </w:r>
      <w:r w:rsidRPr="00903488">
        <w:rPr>
          <w:color w:val="000000" w:themeColor="text1"/>
        </w:rPr>
        <w:t xml:space="preserve">) </w:t>
      </w:r>
    </w:p>
    <w:p w:rsidR="004B11FB" w:rsidRPr="00903488" w:rsidRDefault="004B11FB">
      <w:pPr>
        <w:rPr>
          <w:color w:val="000000" w:themeColor="text1"/>
        </w:rPr>
      </w:pPr>
    </w:p>
    <w:p w:rsidR="004B11FB" w:rsidRPr="00903488" w:rsidRDefault="004B11FB">
      <w:pPr>
        <w:rPr>
          <w:color w:val="000000" w:themeColor="text1"/>
        </w:rPr>
      </w:pPr>
      <w:r w:rsidRPr="00903488">
        <w:rPr>
          <w:color w:val="000000" w:themeColor="text1"/>
        </w:rPr>
        <w:t xml:space="preserve">Simply Psychology (2014) Carl Rogers </w:t>
      </w:r>
      <w:r w:rsidRPr="00903488">
        <w:rPr>
          <w:i/>
          <w:color w:val="000000" w:themeColor="text1"/>
        </w:rPr>
        <w:t xml:space="preserve">[Online] </w:t>
      </w:r>
      <w:r w:rsidRPr="00903488">
        <w:rPr>
          <w:color w:val="000000" w:themeColor="text1"/>
        </w:rPr>
        <w:t xml:space="preserve">Available at: </w:t>
      </w:r>
      <w:hyperlink r:id="rId9" w:history="1">
        <w:r w:rsidRPr="00903488">
          <w:rPr>
            <w:rStyle w:val="Hyperlink"/>
            <w:color w:val="000000" w:themeColor="text1"/>
            <w:u w:val="none"/>
          </w:rPr>
          <w:t>https://www.simplypsychology.org/carl-rogers.html</w:t>
        </w:r>
      </w:hyperlink>
      <w:r w:rsidRPr="00903488">
        <w:rPr>
          <w:color w:val="000000" w:themeColor="text1"/>
        </w:rPr>
        <w:t xml:space="preserve"> (Accessed at: 9</w:t>
      </w:r>
      <w:r w:rsidRPr="00903488">
        <w:rPr>
          <w:color w:val="000000" w:themeColor="text1"/>
          <w:vertAlign w:val="superscript"/>
        </w:rPr>
        <w:t>th</w:t>
      </w:r>
      <w:r w:rsidRPr="00903488">
        <w:rPr>
          <w:color w:val="000000" w:themeColor="text1"/>
        </w:rPr>
        <w:t xml:space="preserve"> January) </w:t>
      </w:r>
    </w:p>
    <w:p w:rsidR="004B11FB" w:rsidRPr="00903488" w:rsidRDefault="004B11FB">
      <w:pPr>
        <w:rPr>
          <w:color w:val="000000" w:themeColor="text1"/>
        </w:rPr>
      </w:pPr>
    </w:p>
    <w:p w:rsidR="004B11FB" w:rsidRPr="00903488" w:rsidRDefault="004B11FB">
      <w:pPr>
        <w:rPr>
          <w:color w:val="000000" w:themeColor="text1"/>
        </w:rPr>
      </w:pPr>
      <w:r w:rsidRPr="00903488">
        <w:rPr>
          <w:color w:val="000000" w:themeColor="text1"/>
        </w:rPr>
        <w:t xml:space="preserve">Study (2019) Carl Rogers’ Theories: Overview </w:t>
      </w:r>
      <w:r w:rsidRPr="00903488">
        <w:rPr>
          <w:i/>
          <w:color w:val="000000" w:themeColor="text1"/>
        </w:rPr>
        <w:t xml:space="preserve">[Online] </w:t>
      </w:r>
      <w:r w:rsidRPr="00903488">
        <w:rPr>
          <w:color w:val="000000" w:themeColor="text1"/>
        </w:rPr>
        <w:t xml:space="preserve">Available at: </w:t>
      </w:r>
      <w:hyperlink r:id="rId10" w:history="1">
        <w:r w:rsidRPr="00903488">
          <w:rPr>
            <w:rStyle w:val="Hyperlink"/>
            <w:color w:val="000000" w:themeColor="text1"/>
            <w:u w:val="none"/>
          </w:rPr>
          <w:t>https://study.com/academy/lesson/carl-rogers-theories-lesson-quiz.html</w:t>
        </w:r>
      </w:hyperlink>
      <w:r w:rsidRPr="00903488">
        <w:rPr>
          <w:color w:val="000000" w:themeColor="text1"/>
        </w:rPr>
        <w:t xml:space="preserve"> (Accessed at: </w:t>
      </w:r>
      <w:r w:rsidR="003170B1">
        <w:rPr>
          <w:color w:val="000000" w:themeColor="text1"/>
        </w:rPr>
        <w:t>4</w:t>
      </w:r>
      <w:r w:rsidRPr="00903488">
        <w:rPr>
          <w:color w:val="000000" w:themeColor="text1"/>
          <w:vertAlign w:val="superscript"/>
        </w:rPr>
        <w:t>th</w:t>
      </w:r>
      <w:r w:rsidRPr="00903488">
        <w:rPr>
          <w:color w:val="000000" w:themeColor="text1"/>
        </w:rPr>
        <w:t xml:space="preserve"> January) </w:t>
      </w:r>
    </w:p>
    <w:p w:rsidR="004B11FB" w:rsidRPr="00903488" w:rsidRDefault="004B11FB">
      <w:pPr>
        <w:rPr>
          <w:color w:val="000000" w:themeColor="text1"/>
        </w:rPr>
      </w:pPr>
    </w:p>
    <w:p w:rsidR="004B11FB" w:rsidRPr="00903488" w:rsidRDefault="004B11FB">
      <w:pPr>
        <w:rPr>
          <w:color w:val="000000" w:themeColor="text1"/>
        </w:rPr>
      </w:pPr>
      <w:r w:rsidRPr="00903488">
        <w:rPr>
          <w:color w:val="000000" w:themeColor="text1"/>
        </w:rPr>
        <w:t xml:space="preserve">UK Essays (2016) Carl Rogers Person-Centred Approach </w:t>
      </w:r>
      <w:r w:rsidRPr="00903488">
        <w:rPr>
          <w:i/>
          <w:color w:val="000000" w:themeColor="text1"/>
        </w:rPr>
        <w:t xml:space="preserve">[Online] </w:t>
      </w:r>
      <w:r w:rsidRPr="00903488">
        <w:rPr>
          <w:color w:val="000000" w:themeColor="text1"/>
        </w:rPr>
        <w:t xml:space="preserve">Available at: </w:t>
      </w:r>
      <w:hyperlink r:id="rId11" w:history="1">
        <w:r w:rsidRPr="00903488">
          <w:rPr>
            <w:rStyle w:val="Hyperlink"/>
            <w:color w:val="000000" w:themeColor="text1"/>
            <w:u w:val="none"/>
          </w:rPr>
          <w:t>https://www.ukessays.com/essays/nursing/carl-rogers.php</w:t>
        </w:r>
      </w:hyperlink>
      <w:r w:rsidRPr="00903488">
        <w:rPr>
          <w:color w:val="000000" w:themeColor="text1"/>
        </w:rPr>
        <w:t xml:space="preserve"> (Accessed at: 10</w:t>
      </w:r>
      <w:r w:rsidRPr="00903488">
        <w:rPr>
          <w:color w:val="000000" w:themeColor="text1"/>
          <w:vertAlign w:val="superscript"/>
        </w:rPr>
        <w:t>th</w:t>
      </w:r>
      <w:r w:rsidRPr="00903488">
        <w:rPr>
          <w:color w:val="000000" w:themeColor="text1"/>
        </w:rPr>
        <w:t xml:space="preserve"> January) </w:t>
      </w:r>
    </w:p>
    <w:p w:rsidR="00903488" w:rsidRPr="00903488" w:rsidRDefault="00903488">
      <w:pPr>
        <w:rPr>
          <w:color w:val="000000" w:themeColor="text1"/>
        </w:rPr>
      </w:pPr>
    </w:p>
    <w:p w:rsidR="004B11FB" w:rsidRPr="00903488" w:rsidRDefault="004B11FB">
      <w:pPr>
        <w:rPr>
          <w:color w:val="000000" w:themeColor="text1"/>
        </w:rPr>
      </w:pPr>
      <w:proofErr w:type="spellStart"/>
      <w:r w:rsidRPr="00903488">
        <w:rPr>
          <w:color w:val="000000" w:themeColor="text1"/>
        </w:rPr>
        <w:t>Verywell</w:t>
      </w:r>
      <w:proofErr w:type="spellEnd"/>
      <w:r w:rsidRPr="00903488">
        <w:rPr>
          <w:color w:val="000000" w:themeColor="text1"/>
        </w:rPr>
        <w:t xml:space="preserve"> Mind (2018) Carl Rogers Psychologist Biography </w:t>
      </w:r>
      <w:r w:rsidRPr="00903488">
        <w:rPr>
          <w:i/>
          <w:color w:val="000000" w:themeColor="text1"/>
        </w:rPr>
        <w:t xml:space="preserve">[Online] </w:t>
      </w:r>
      <w:r w:rsidRPr="00903488">
        <w:rPr>
          <w:color w:val="000000" w:themeColor="text1"/>
        </w:rPr>
        <w:t xml:space="preserve">Available at: </w:t>
      </w:r>
      <w:hyperlink r:id="rId12" w:history="1">
        <w:r w:rsidRPr="00903488">
          <w:rPr>
            <w:rStyle w:val="Hyperlink"/>
            <w:color w:val="000000" w:themeColor="text1"/>
            <w:u w:val="none"/>
          </w:rPr>
          <w:t>https://www.verywellmind.com/carl-rogers-biography-1902-1987-2795542</w:t>
        </w:r>
      </w:hyperlink>
      <w:r w:rsidRPr="00903488">
        <w:rPr>
          <w:color w:val="000000" w:themeColor="text1"/>
        </w:rPr>
        <w:t xml:space="preserve"> (Accessed at: 11</w:t>
      </w:r>
      <w:r w:rsidRPr="00903488">
        <w:rPr>
          <w:color w:val="000000" w:themeColor="text1"/>
          <w:vertAlign w:val="superscript"/>
        </w:rPr>
        <w:t>th</w:t>
      </w:r>
      <w:r w:rsidRPr="00903488">
        <w:rPr>
          <w:color w:val="000000" w:themeColor="text1"/>
        </w:rPr>
        <w:t xml:space="preserve"> January)</w:t>
      </w:r>
    </w:p>
    <w:sectPr w:rsidR="004B11FB" w:rsidRPr="00903488" w:rsidSect="00D0155B">
      <w:headerReference w:type="default" r:id="rId1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81D61" w:rsidRDefault="00681D61" w:rsidP="00FF4638">
      <w:r>
        <w:separator/>
      </w:r>
    </w:p>
  </w:endnote>
  <w:endnote w:type="continuationSeparator" w:id="0">
    <w:p w:rsidR="00681D61" w:rsidRDefault="00681D61" w:rsidP="00FF463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81D61" w:rsidRDefault="00681D61" w:rsidP="00FF4638">
      <w:r>
        <w:separator/>
      </w:r>
    </w:p>
  </w:footnote>
  <w:footnote w:type="continuationSeparator" w:id="0">
    <w:p w:rsidR="00681D61" w:rsidRDefault="00681D61" w:rsidP="00FF463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F4638" w:rsidRDefault="00FF4638">
    <w:pPr>
      <w:pStyle w:val="Header"/>
    </w:pPr>
    <w:proofErr w:type="spellStart"/>
    <w:r>
      <w:t>Najmah</w:t>
    </w:r>
    <w:proofErr w:type="spellEnd"/>
    <w:r>
      <w:t xml:space="preserve"> Musa (1804855)</w:t>
    </w:r>
  </w:p>
  <w:p w:rsidR="00FF4638" w:rsidRDefault="00FF463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42D1"/>
    <w:rsid w:val="000471CC"/>
    <w:rsid w:val="000C2A97"/>
    <w:rsid w:val="000D27F4"/>
    <w:rsid w:val="00282822"/>
    <w:rsid w:val="003170B1"/>
    <w:rsid w:val="003306B7"/>
    <w:rsid w:val="0034200D"/>
    <w:rsid w:val="0035663C"/>
    <w:rsid w:val="00367F59"/>
    <w:rsid w:val="003E64C9"/>
    <w:rsid w:val="00475761"/>
    <w:rsid w:val="004B11FB"/>
    <w:rsid w:val="005302DC"/>
    <w:rsid w:val="00610DBD"/>
    <w:rsid w:val="0061741E"/>
    <w:rsid w:val="00681D61"/>
    <w:rsid w:val="00691261"/>
    <w:rsid w:val="006B15E0"/>
    <w:rsid w:val="006F2FEE"/>
    <w:rsid w:val="007B6CAB"/>
    <w:rsid w:val="00813F2E"/>
    <w:rsid w:val="008160AB"/>
    <w:rsid w:val="008C72B8"/>
    <w:rsid w:val="00903488"/>
    <w:rsid w:val="00945459"/>
    <w:rsid w:val="009A4F27"/>
    <w:rsid w:val="009C34C2"/>
    <w:rsid w:val="009E42D1"/>
    <w:rsid w:val="00D0155B"/>
    <w:rsid w:val="00D36DA6"/>
    <w:rsid w:val="00DB13B4"/>
    <w:rsid w:val="00DF0BA5"/>
    <w:rsid w:val="00EB3DFF"/>
    <w:rsid w:val="00EC7AB6"/>
    <w:rsid w:val="00ED2877"/>
    <w:rsid w:val="00F966A7"/>
    <w:rsid w:val="00FF46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5C638EB"/>
  <w15:chartTrackingRefBased/>
  <w15:docId w15:val="{F761BCCD-C4AB-F84D-941C-F7A128A27E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13F2E"/>
    <w:rPr>
      <w:color w:val="0563C1" w:themeColor="hyperlink"/>
      <w:u w:val="single"/>
    </w:rPr>
  </w:style>
  <w:style w:type="character" w:styleId="UnresolvedMention">
    <w:name w:val="Unresolved Mention"/>
    <w:basedOn w:val="DefaultParagraphFont"/>
    <w:uiPriority w:val="99"/>
    <w:semiHidden/>
    <w:unhideWhenUsed/>
    <w:rsid w:val="00813F2E"/>
    <w:rPr>
      <w:color w:val="605E5C"/>
      <w:shd w:val="clear" w:color="auto" w:fill="E1DFDD"/>
    </w:rPr>
  </w:style>
  <w:style w:type="character" w:styleId="FollowedHyperlink">
    <w:name w:val="FollowedHyperlink"/>
    <w:basedOn w:val="DefaultParagraphFont"/>
    <w:uiPriority w:val="99"/>
    <w:semiHidden/>
    <w:unhideWhenUsed/>
    <w:rsid w:val="00D36DA6"/>
    <w:rPr>
      <w:color w:val="954F72" w:themeColor="followedHyperlink"/>
      <w:u w:val="single"/>
    </w:rPr>
  </w:style>
  <w:style w:type="paragraph" w:styleId="Header">
    <w:name w:val="header"/>
    <w:basedOn w:val="Normal"/>
    <w:link w:val="HeaderChar"/>
    <w:uiPriority w:val="99"/>
    <w:unhideWhenUsed/>
    <w:rsid w:val="00FF4638"/>
    <w:pPr>
      <w:tabs>
        <w:tab w:val="center" w:pos="4680"/>
        <w:tab w:val="right" w:pos="9360"/>
      </w:tabs>
    </w:pPr>
  </w:style>
  <w:style w:type="character" w:customStyle="1" w:styleId="HeaderChar">
    <w:name w:val="Header Char"/>
    <w:basedOn w:val="DefaultParagraphFont"/>
    <w:link w:val="Header"/>
    <w:uiPriority w:val="99"/>
    <w:rsid w:val="00FF4638"/>
  </w:style>
  <w:style w:type="paragraph" w:styleId="Footer">
    <w:name w:val="footer"/>
    <w:basedOn w:val="Normal"/>
    <w:link w:val="FooterChar"/>
    <w:uiPriority w:val="99"/>
    <w:unhideWhenUsed/>
    <w:rsid w:val="00FF4638"/>
    <w:pPr>
      <w:tabs>
        <w:tab w:val="center" w:pos="4680"/>
        <w:tab w:val="right" w:pos="9360"/>
      </w:tabs>
    </w:pPr>
  </w:style>
  <w:style w:type="character" w:customStyle="1" w:styleId="FooterChar">
    <w:name w:val="Footer Char"/>
    <w:basedOn w:val="DefaultParagraphFont"/>
    <w:link w:val="Footer"/>
    <w:uiPriority w:val="99"/>
    <w:rsid w:val="00FF46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naturalhealthcourses.com/2015/06/body-language-and-how-it-relates-to-therapy/" TargetMode="External"/><Relationship Id="rId13"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www.psychologytoday.com/gb/therapy-types/person-centered-therapy" TargetMode="External"/><Relationship Id="rId12" Type="http://schemas.openxmlformats.org/officeDocument/2006/relationships/hyperlink" Target="https://www.verywellmind.com/carl-rogers-biography-1902-1987-2795542"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counselling-directory.org.uk/person-centred-therapy.html" TargetMode="External"/><Relationship Id="rId11" Type="http://schemas.openxmlformats.org/officeDocument/2006/relationships/hyperlink" Target="https://www.ukessays.com/essays/nursing/carl-rogers.php"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study.com/academy/lesson/carl-rogers-theories-lesson-quiz.html" TargetMode="External"/><Relationship Id="rId4" Type="http://schemas.openxmlformats.org/officeDocument/2006/relationships/footnotes" Target="footnotes.xml"/><Relationship Id="rId9" Type="http://schemas.openxmlformats.org/officeDocument/2006/relationships/hyperlink" Target="https://www.simplypsychology.org/carl-rogers.html"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292</TotalTime>
  <Pages>3</Pages>
  <Words>1212</Words>
  <Characters>6912</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Najmah Musa (1804855)</dc:creator>
  <cp:keywords/>
  <dc:description/>
  <cp:lastModifiedBy>Najmah Musa (1804855)</cp:lastModifiedBy>
  <cp:revision>8</cp:revision>
  <dcterms:created xsi:type="dcterms:W3CDTF">2019-01-25T01:02:00Z</dcterms:created>
  <dcterms:modified xsi:type="dcterms:W3CDTF">2019-01-25T22:09:00Z</dcterms:modified>
</cp:coreProperties>
</file>