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0CBF95" w14:textId="77777777" w:rsidR="004C78CD" w:rsidRPr="008327FF" w:rsidRDefault="004C78CD" w:rsidP="004C78CD">
      <w:pPr>
        <w:spacing w:line="257" w:lineRule="auto"/>
        <w:rPr>
          <w:rFonts w:cstheme="minorHAnsi"/>
          <w:b/>
          <w:bCs/>
        </w:rPr>
      </w:pPr>
      <w:r w:rsidRPr="008327FF">
        <w:rPr>
          <w:rFonts w:eastAsia="Calibri" w:cstheme="minorHAnsi"/>
          <w:b/>
          <w:bCs/>
        </w:rPr>
        <w:t>1000 words - Understanding the role of Constable/Maintaining Professional Standards</w:t>
      </w:r>
    </w:p>
    <w:p w14:paraId="151E8116" w14:textId="77777777" w:rsidR="004C78CD" w:rsidRPr="008327FF" w:rsidRDefault="004C78CD" w:rsidP="004C78CD">
      <w:pPr>
        <w:spacing w:line="257" w:lineRule="auto"/>
        <w:rPr>
          <w:rFonts w:cstheme="minorHAnsi"/>
          <w:b/>
          <w:bCs/>
        </w:rPr>
      </w:pPr>
      <w:r w:rsidRPr="008327FF">
        <w:rPr>
          <w:rFonts w:eastAsia="Calibri" w:cstheme="minorHAnsi"/>
          <w:b/>
          <w:bCs/>
        </w:rPr>
        <w:t xml:space="preserve">Critically evaluate the concept of ‘the professionalisation of the police service’ considering how ‘Maintaining Professional Standards’ ‘ethical and inclusive’ and ‘Coaching and Mentoring’ approaches contribute to this. </w:t>
      </w:r>
    </w:p>
    <w:p w14:paraId="7B59F4AE" w14:textId="77777777" w:rsidR="004C78CD" w:rsidRDefault="004C78CD" w:rsidP="00007211">
      <w:pPr>
        <w:spacing w:before="120" w:after="120"/>
        <w:rPr>
          <w:i/>
          <w:iCs/>
        </w:rPr>
      </w:pPr>
    </w:p>
    <w:p w14:paraId="05C089C4" w14:textId="4B865439" w:rsidR="007E0A69" w:rsidRPr="00245DB7" w:rsidRDefault="007E0A69" w:rsidP="00007211">
      <w:pPr>
        <w:spacing w:before="120" w:after="120"/>
        <w:rPr>
          <w:i/>
          <w:iCs/>
        </w:rPr>
      </w:pPr>
      <w:r w:rsidRPr="00245DB7">
        <w:rPr>
          <w:i/>
          <w:iCs/>
        </w:rPr>
        <w:t>“The police are the public and the public are the police, the police are paid to give full time attention to duties that incumbent upon every citizen it the interest of community welfare and existence”</w:t>
      </w:r>
    </w:p>
    <w:p w14:paraId="4671E098" w14:textId="3C0FB653" w:rsidR="007E0A69" w:rsidRDefault="001423BE" w:rsidP="00007211">
      <w:pPr>
        <w:spacing w:before="120" w:after="120"/>
      </w:pPr>
      <w:sdt>
        <w:sdtPr>
          <w:id w:val="1914812887"/>
          <w:citation/>
        </w:sdtPr>
        <w:sdtContent>
          <w:r>
            <w:fldChar w:fldCharType="begin"/>
          </w:r>
          <w:r>
            <w:instrText xml:space="preserve"> CITATION AZQ09 \l 2057 </w:instrText>
          </w:r>
          <w:r>
            <w:fldChar w:fldCharType="separate"/>
          </w:r>
          <w:r w:rsidRPr="00B01CB0">
            <w:rPr>
              <w:noProof/>
            </w:rPr>
            <w:t>(AZ Quotes , 2009)</w:t>
          </w:r>
          <w:r>
            <w:fldChar w:fldCharType="end"/>
          </w:r>
        </w:sdtContent>
      </w:sdt>
    </w:p>
    <w:p w14:paraId="54015D1B" w14:textId="53D6CFA4" w:rsidR="00F664F6" w:rsidRDefault="00E6259D" w:rsidP="00007211">
      <w:r>
        <w:t>T</w:t>
      </w:r>
      <w:r w:rsidR="007E0A69">
        <w:t xml:space="preserve">his essay will look at the history of the </w:t>
      </w:r>
      <w:proofErr w:type="spellStart"/>
      <w:r w:rsidR="007E0A69">
        <w:t>Peelian</w:t>
      </w:r>
      <w:proofErr w:type="spellEnd"/>
      <w:r w:rsidR="007E0A69">
        <w:t xml:space="preserve"> principles, how these even though ‘adapted’ are still relevant in policing today. </w:t>
      </w:r>
      <w:r w:rsidR="000F1DA1">
        <w:t xml:space="preserve">I </w:t>
      </w:r>
      <w:r w:rsidR="007E0A69">
        <w:t>will</w:t>
      </w:r>
      <w:r w:rsidR="00120003">
        <w:t xml:space="preserve"> t</w:t>
      </w:r>
      <w:r w:rsidR="007E0A69">
        <w:t>alk about police legitimacy, integrity and public confidence</w:t>
      </w:r>
      <w:r w:rsidR="00120003">
        <w:t xml:space="preserve">, </w:t>
      </w:r>
      <w:r w:rsidR="007E0A69">
        <w:t>looking at how coaching and mentoring in the initial stages of a police officer’s journey will use these as core principles of policing. Before concluding this essay, I will look at professionalism and how the values and inclusion within society bring challenges in modern day policing.</w:t>
      </w:r>
    </w:p>
    <w:p w14:paraId="12E33D84" w14:textId="16E4D1DC" w:rsidR="009743C5" w:rsidRDefault="009743C5" w:rsidP="00007211">
      <w:pPr>
        <w:spacing w:before="120" w:after="120"/>
      </w:pPr>
      <w:r>
        <w:t>Sir Robert Peel Dubbed the ‘father of modern-day policing’ believed that in a democracy the police didn’t need to be armed as they were just paid members of the public</w:t>
      </w:r>
      <w:sdt>
        <w:sdtPr>
          <w:id w:val="-714433767"/>
          <w:citation/>
        </w:sdtPr>
        <w:sdtContent>
          <w:r>
            <w:fldChar w:fldCharType="begin"/>
          </w:r>
          <w:r>
            <w:instrText xml:space="preserve"> CITATION Sou16 \l 2057 </w:instrText>
          </w:r>
          <w:r>
            <w:fldChar w:fldCharType="separate"/>
          </w:r>
          <w:r>
            <w:rPr>
              <w:noProof/>
            </w:rPr>
            <w:t xml:space="preserve"> </w:t>
          </w:r>
          <w:r w:rsidRPr="00105831">
            <w:rPr>
              <w:noProof/>
            </w:rPr>
            <w:t>( South Yokshire Police and Crime Commsioner , 2016)</w:t>
          </w:r>
          <w:r>
            <w:fldChar w:fldCharType="end"/>
          </w:r>
        </w:sdtContent>
      </w:sdt>
      <w:r>
        <w:t>.</w:t>
      </w:r>
    </w:p>
    <w:p w14:paraId="32BBA388" w14:textId="0B7662D7" w:rsidR="009743C5" w:rsidRDefault="009743C5" w:rsidP="00007211">
      <w:pPr>
        <w:spacing w:before="120" w:after="120"/>
      </w:pPr>
      <w:r>
        <w:t xml:space="preserve">In 1829 Sir Robert Peel introduce 9 principles of policing which became known as the </w:t>
      </w:r>
      <w:proofErr w:type="spellStart"/>
      <w:r>
        <w:t>Peelian</w:t>
      </w:r>
      <w:proofErr w:type="spellEnd"/>
      <w:r>
        <w:t xml:space="preserve"> Principles. Looking at these 9 principles in their entirety, they state that the objective of the police is first and foremost to prevent crime and disorder. To do this they need to gain respect and approval of the public and always strive to maintain this, using force only when necessary when the powers of persuasion, advice and warning prove to be ineffective. He further states that to prove the police effectiveness will be the absence of crime and disorder, not the visible action of police tactics in dealing with them</w:t>
      </w:r>
      <w:sdt>
        <w:sdtPr>
          <w:id w:val="-1356881874"/>
          <w:citation/>
        </w:sdtPr>
        <w:sdtContent>
          <w:r>
            <w:fldChar w:fldCharType="begin"/>
          </w:r>
          <w:r>
            <w:instrText xml:space="preserve"> CITATION Hom12 \l 2057 </w:instrText>
          </w:r>
          <w:r>
            <w:fldChar w:fldCharType="separate"/>
          </w:r>
          <w:r>
            <w:rPr>
              <w:noProof/>
            </w:rPr>
            <w:t xml:space="preserve"> </w:t>
          </w:r>
          <w:r w:rsidRPr="0097313E">
            <w:rPr>
              <w:noProof/>
            </w:rPr>
            <w:t>(Home Office , 2012)</w:t>
          </w:r>
          <w:r>
            <w:fldChar w:fldCharType="end"/>
          </w:r>
        </w:sdtContent>
      </w:sdt>
      <w:r>
        <w:t xml:space="preserve">. </w:t>
      </w:r>
    </w:p>
    <w:p w14:paraId="637D632F" w14:textId="77777777" w:rsidR="009743C5" w:rsidRDefault="009743C5" w:rsidP="00007211">
      <w:pPr>
        <w:spacing w:before="120" w:after="120"/>
      </w:pPr>
      <w:r>
        <w:t xml:space="preserve">In 2009 the HMIC stated that: </w:t>
      </w:r>
    </w:p>
    <w:p w14:paraId="5C52E68D" w14:textId="77777777" w:rsidR="009743C5" w:rsidRDefault="009743C5" w:rsidP="00007211">
      <w:pPr>
        <w:spacing w:before="120" w:after="120"/>
        <w:rPr>
          <w:i/>
          <w:iCs/>
        </w:rPr>
      </w:pPr>
      <w:r w:rsidRPr="00F56731">
        <w:rPr>
          <w:i/>
          <w:iCs/>
        </w:rPr>
        <w:t xml:space="preserve">“The British model of policing is approachable, impartial and accountable style of policing based on minimum force designed to win the public confidence through tolerance and patients” </w:t>
      </w:r>
    </w:p>
    <w:p w14:paraId="73639F50" w14:textId="77777777" w:rsidR="009743C5" w:rsidRDefault="009743C5" w:rsidP="00007211">
      <w:pPr>
        <w:spacing w:before="120" w:after="120"/>
      </w:pPr>
      <w:sdt>
        <w:sdtPr>
          <w:id w:val="-1100177509"/>
          <w:citation/>
        </w:sdtPr>
        <w:sdtContent>
          <w:r>
            <w:fldChar w:fldCharType="begin"/>
          </w:r>
          <w:r>
            <w:instrText xml:space="preserve"> CITATION Bro14 \l 2057 </w:instrText>
          </w:r>
          <w:r>
            <w:fldChar w:fldCharType="separate"/>
          </w:r>
          <w:r w:rsidRPr="00FF453A">
            <w:rPr>
              <w:noProof/>
            </w:rPr>
            <w:t>(Brown, 2014)</w:t>
          </w:r>
          <w:r>
            <w:fldChar w:fldCharType="end"/>
          </w:r>
        </w:sdtContent>
      </w:sdt>
    </w:p>
    <w:p w14:paraId="4FE3B613" w14:textId="77777777" w:rsidR="009743C5" w:rsidRDefault="009743C5" w:rsidP="00007211">
      <w:pPr>
        <w:spacing w:before="120" w:after="120"/>
      </w:pPr>
      <w:r>
        <w:t>The police police by consent and the public trust and confidence is built everyday be police doing their best to support the public and community</w:t>
      </w:r>
      <w:sdt>
        <w:sdtPr>
          <w:id w:val="-345179055"/>
          <w:citation/>
        </w:sdtPr>
        <w:sdtContent>
          <w:r>
            <w:fldChar w:fldCharType="begin"/>
          </w:r>
          <w:r>
            <w:instrText xml:space="preserve"> CITATION Sou16 \l 2057 </w:instrText>
          </w:r>
          <w:r>
            <w:fldChar w:fldCharType="separate"/>
          </w:r>
          <w:r>
            <w:rPr>
              <w:noProof/>
            </w:rPr>
            <w:t xml:space="preserve"> </w:t>
          </w:r>
          <w:r w:rsidRPr="008E4C5A">
            <w:rPr>
              <w:noProof/>
            </w:rPr>
            <w:t>( South Yokshire Police and Crime Commsioner , 2016)</w:t>
          </w:r>
          <w:r>
            <w:fldChar w:fldCharType="end"/>
          </w:r>
        </w:sdtContent>
      </w:sdt>
      <w:r>
        <w:t xml:space="preserve">. </w:t>
      </w:r>
    </w:p>
    <w:p w14:paraId="42A8835F" w14:textId="11CDDD20" w:rsidR="00B064D9" w:rsidRDefault="00B064D9" w:rsidP="00007211">
      <w:pPr>
        <w:spacing w:before="120" w:after="120"/>
      </w:pPr>
      <w:r>
        <w:t>It is important to note that police powers come from common consent of the public as a whole and not from the state and the withdrawal of consent from on individual does not affect police powers. No individual can withdraw consent from either the police of common law</w:t>
      </w:r>
      <w:sdt>
        <w:sdtPr>
          <w:id w:val="459313629"/>
          <w:citation/>
        </w:sdtPr>
        <w:sdtContent>
          <w:r>
            <w:fldChar w:fldCharType="begin"/>
          </w:r>
          <w:r>
            <w:instrText xml:space="preserve"> CITATION Hom12 \l 2057 </w:instrText>
          </w:r>
          <w:r>
            <w:fldChar w:fldCharType="separate"/>
          </w:r>
          <w:r>
            <w:rPr>
              <w:noProof/>
            </w:rPr>
            <w:t xml:space="preserve"> </w:t>
          </w:r>
          <w:r w:rsidRPr="005B43A4">
            <w:rPr>
              <w:noProof/>
            </w:rPr>
            <w:t>(Home Office , 2012)</w:t>
          </w:r>
          <w:r>
            <w:fldChar w:fldCharType="end"/>
          </w:r>
        </w:sdtContent>
      </w:sdt>
      <w:r>
        <w:t xml:space="preserve">. </w:t>
      </w:r>
    </w:p>
    <w:p w14:paraId="55C4BC43" w14:textId="77777777" w:rsidR="00B064D9" w:rsidRDefault="00B064D9" w:rsidP="00007211">
      <w:pPr>
        <w:spacing w:before="120" w:after="120"/>
      </w:pPr>
      <w:r>
        <w:t>So therefore, public confidence is vitally important when you look at how we can police the community and mistrust and lack of confidence from the public can has serious implications on the police service</w:t>
      </w:r>
      <w:sdt>
        <w:sdtPr>
          <w:id w:val="-1398891751"/>
          <w:citation/>
        </w:sdtPr>
        <w:sdtContent>
          <w:r>
            <w:fldChar w:fldCharType="begin"/>
          </w:r>
          <w:r>
            <w:instrText xml:space="preserve"> CITATION Jac09 \l 2057 </w:instrText>
          </w:r>
          <w:r>
            <w:fldChar w:fldCharType="separate"/>
          </w:r>
          <w:r>
            <w:rPr>
              <w:noProof/>
            </w:rPr>
            <w:t xml:space="preserve"> </w:t>
          </w:r>
          <w:r w:rsidRPr="00A17E33">
            <w:rPr>
              <w:noProof/>
            </w:rPr>
            <w:t>(Jackson &amp; Bradford, 2009)</w:t>
          </w:r>
          <w:r>
            <w:fldChar w:fldCharType="end"/>
          </w:r>
        </w:sdtContent>
      </w:sdt>
      <w:r>
        <w:t xml:space="preserve">. </w:t>
      </w:r>
    </w:p>
    <w:p w14:paraId="77772DA1" w14:textId="77777777" w:rsidR="00B064D9" w:rsidRDefault="00B064D9" w:rsidP="00007211">
      <w:pPr>
        <w:spacing w:before="120" w:after="120"/>
      </w:pPr>
      <w:r>
        <w:t>Public confidence has received increased attention from social researchers over the past number of years. Jackson and Sunshine 2004 conducted a study which showed that the public’s confidence is not so much concerned with falling victim of crimes but by concerns about social cohesion. They go onto say that the public do not lose confidence in the police over their safety but more so when community values and norms start to deteriorate. So as a result of this they found that fear of crime and public confidence in policing are both driven by the threat of social and moral structures</w:t>
      </w:r>
      <w:sdt>
        <w:sdtPr>
          <w:id w:val="-1201935756"/>
          <w:citation/>
        </w:sdtPr>
        <w:sdtContent>
          <w:r>
            <w:fldChar w:fldCharType="begin"/>
          </w:r>
          <w:r>
            <w:instrText xml:space="preserve"> CITATION Jac07 \l 2057 </w:instrText>
          </w:r>
          <w:r>
            <w:fldChar w:fldCharType="separate"/>
          </w:r>
          <w:r>
            <w:rPr>
              <w:noProof/>
            </w:rPr>
            <w:t xml:space="preserve"> </w:t>
          </w:r>
          <w:r w:rsidRPr="00FC2955">
            <w:rPr>
              <w:noProof/>
            </w:rPr>
            <w:t>(Jackson &amp; Sunshine, 2007)</w:t>
          </w:r>
          <w:r>
            <w:fldChar w:fldCharType="end"/>
          </w:r>
        </w:sdtContent>
      </w:sdt>
      <w:r>
        <w:t xml:space="preserve">.  </w:t>
      </w:r>
    </w:p>
    <w:p w14:paraId="321E6AC8" w14:textId="77777777" w:rsidR="00B064D9" w:rsidRDefault="00B064D9" w:rsidP="00007211">
      <w:pPr>
        <w:spacing w:before="120" w:after="120"/>
      </w:pPr>
      <w:r>
        <w:t>Other research has suggested that legitimacy plays a big part in public confidence in policing. Stating that it’s the public belief that police act appropriately, properly and justly. If this happens then legitimacy leads to individuals behaving in a law-abiding manner and cooperating with police efforts</w:t>
      </w:r>
      <w:sdt>
        <w:sdtPr>
          <w:id w:val="935486732"/>
          <w:citation/>
        </w:sdtPr>
        <w:sdtContent>
          <w:r>
            <w:fldChar w:fldCharType="begin"/>
          </w:r>
          <w:r>
            <w:instrText xml:space="preserve"> CITATION Jac09 \l 2057 </w:instrText>
          </w:r>
          <w:r>
            <w:fldChar w:fldCharType="separate"/>
          </w:r>
          <w:r>
            <w:rPr>
              <w:noProof/>
            </w:rPr>
            <w:t xml:space="preserve"> </w:t>
          </w:r>
          <w:r w:rsidRPr="00A17E33">
            <w:rPr>
              <w:noProof/>
            </w:rPr>
            <w:t>(Jackson &amp; Bradford, 2009)</w:t>
          </w:r>
          <w:r>
            <w:fldChar w:fldCharType="end"/>
          </w:r>
        </w:sdtContent>
      </w:sdt>
      <w:r>
        <w:t xml:space="preserve">. </w:t>
      </w:r>
    </w:p>
    <w:p w14:paraId="2E2BA54F" w14:textId="063247AD" w:rsidR="00DF590A" w:rsidRDefault="00DF590A" w:rsidP="00007211">
      <w:pPr>
        <w:spacing w:before="120" w:after="120"/>
      </w:pPr>
      <w:bookmarkStart w:id="0" w:name="_Hlk79659660"/>
      <w:r>
        <w:t>Researcher</w:t>
      </w:r>
      <w:r w:rsidR="00D57D23">
        <w:t>s</w:t>
      </w:r>
      <w:r>
        <w:t xml:space="preserve"> believe that coaching a mentoring enhance our reflective practices</w:t>
      </w:r>
      <w:sdt>
        <w:sdtPr>
          <w:id w:val="-1850172071"/>
          <w:citation/>
        </w:sdtPr>
        <w:sdtContent>
          <w:r>
            <w:fldChar w:fldCharType="begin"/>
          </w:r>
          <w:r>
            <w:instrText xml:space="preserve"> CITATION Tun18 \l 2057 </w:instrText>
          </w:r>
          <w:r>
            <w:fldChar w:fldCharType="separate"/>
          </w:r>
          <w:r>
            <w:rPr>
              <w:noProof/>
            </w:rPr>
            <w:t xml:space="preserve"> </w:t>
          </w:r>
          <w:r w:rsidRPr="00A34AE0">
            <w:rPr>
              <w:noProof/>
            </w:rPr>
            <w:t>(Tunner, et al., 2018)</w:t>
          </w:r>
          <w:r>
            <w:fldChar w:fldCharType="end"/>
          </w:r>
        </w:sdtContent>
      </w:sdt>
      <w:r>
        <w:t xml:space="preserve">. </w:t>
      </w:r>
    </w:p>
    <w:p w14:paraId="5B71812B" w14:textId="77777777" w:rsidR="00DF590A" w:rsidRDefault="00DF590A" w:rsidP="00007211">
      <w:pPr>
        <w:spacing w:before="120" w:after="120"/>
      </w:pPr>
      <w:r>
        <w:lastRenderedPageBreak/>
        <w:t>Coaching is a way of developing the skills and knowledge of a person in order to enhance their ability to achieve workplace objectives and generally has a duration. Mentoring on the other had is more of long term passing of support from a more experienced person withing the role</w:t>
      </w:r>
      <w:sdt>
        <w:sdtPr>
          <w:id w:val="-1101795668"/>
          <w:citation/>
        </w:sdtPr>
        <w:sdtContent>
          <w:r>
            <w:fldChar w:fldCharType="begin"/>
          </w:r>
          <w:r>
            <w:instrText xml:space="preserve"> CITATION Ave21 \l 2057 </w:instrText>
          </w:r>
          <w:r>
            <w:fldChar w:fldCharType="separate"/>
          </w:r>
          <w:r>
            <w:rPr>
              <w:noProof/>
            </w:rPr>
            <w:t xml:space="preserve"> </w:t>
          </w:r>
          <w:r w:rsidRPr="00021A99">
            <w:rPr>
              <w:noProof/>
            </w:rPr>
            <w:t>(Aventis Learning Group , 2021)</w:t>
          </w:r>
          <w:r>
            <w:fldChar w:fldCharType="end"/>
          </w:r>
        </w:sdtContent>
      </w:sdt>
      <w:r>
        <w:t xml:space="preserve">. </w:t>
      </w:r>
    </w:p>
    <w:p w14:paraId="6EE91914" w14:textId="3F80FE46" w:rsidR="00C45396" w:rsidRDefault="00DF590A" w:rsidP="00007211">
      <w:pPr>
        <w:spacing w:before="120" w:after="120"/>
      </w:pPr>
      <w:r>
        <w:t>There are many positives to coaching a mentoring</w:t>
      </w:r>
      <w:r w:rsidR="001C550C">
        <w:t xml:space="preserve">, </w:t>
      </w:r>
      <w:r>
        <w:t>greater accountability, more ownership and more focused effort and the processes tend to be more reflective. Researcher also state that coaching and mentoring has a significant impact upon retention of staff by reducing the number of staff leaving post training</w:t>
      </w:r>
      <w:sdt>
        <w:sdtPr>
          <w:id w:val="-1759049256"/>
          <w:citation/>
        </w:sdtPr>
        <w:sdtContent>
          <w:r>
            <w:fldChar w:fldCharType="begin"/>
          </w:r>
          <w:r>
            <w:instrText xml:space="preserve"> CITATION CIP09 \l 2057 </w:instrText>
          </w:r>
          <w:r>
            <w:fldChar w:fldCharType="separate"/>
          </w:r>
          <w:r>
            <w:rPr>
              <w:noProof/>
            </w:rPr>
            <w:t xml:space="preserve"> </w:t>
          </w:r>
          <w:r w:rsidRPr="00F62C87">
            <w:rPr>
              <w:noProof/>
            </w:rPr>
            <w:t>(CIPD, 2009)</w:t>
          </w:r>
          <w:r>
            <w:fldChar w:fldCharType="end"/>
          </w:r>
        </w:sdtContent>
      </w:sdt>
      <w:r>
        <w:t>.</w:t>
      </w:r>
      <w:bookmarkEnd w:id="0"/>
    </w:p>
    <w:p w14:paraId="3DFFA8CC" w14:textId="49483A53" w:rsidR="00BD535E" w:rsidRDefault="00BD535E" w:rsidP="00007211">
      <w:pPr>
        <w:spacing w:before="120" w:after="120"/>
      </w:pPr>
      <w:r>
        <w:t xml:space="preserve"> The standards</w:t>
      </w:r>
      <w:r w:rsidR="00C45396">
        <w:t xml:space="preserve"> of professional </w:t>
      </w:r>
      <w:r>
        <w:t>reflect the expectations that not only the professional body have on the police service but also the public as well</w:t>
      </w:r>
      <w:sdt>
        <w:sdtPr>
          <w:id w:val="-1244875939"/>
          <w:citation/>
        </w:sdtPr>
        <w:sdtContent>
          <w:r>
            <w:fldChar w:fldCharType="begin"/>
          </w:r>
          <w:r>
            <w:instrText xml:space="preserve"> CITATION Col14 \l 2057 </w:instrText>
          </w:r>
          <w:r>
            <w:fldChar w:fldCharType="separate"/>
          </w:r>
          <w:r>
            <w:rPr>
              <w:noProof/>
            </w:rPr>
            <w:t xml:space="preserve"> </w:t>
          </w:r>
          <w:r w:rsidRPr="00F2523C">
            <w:rPr>
              <w:noProof/>
            </w:rPr>
            <w:t>(College of policing, 2014)</w:t>
          </w:r>
          <w:r>
            <w:fldChar w:fldCharType="end"/>
          </w:r>
        </w:sdtContent>
      </w:sdt>
      <w:r>
        <w:t>.</w:t>
      </w:r>
    </w:p>
    <w:p w14:paraId="13FB7D78" w14:textId="77777777" w:rsidR="00BD535E" w:rsidRDefault="00BD535E" w:rsidP="00007211">
      <w:pPr>
        <w:spacing w:before="120" w:after="120"/>
      </w:pPr>
      <w:r>
        <w:t xml:space="preserve">One of these standards are Equality and diversity and it states: </w:t>
      </w:r>
    </w:p>
    <w:p w14:paraId="32091287" w14:textId="77777777" w:rsidR="00BD535E" w:rsidRDefault="00BD535E" w:rsidP="00007211">
      <w:pPr>
        <w:spacing w:before="120" w:after="120"/>
        <w:rPr>
          <w:i/>
          <w:iCs/>
        </w:rPr>
      </w:pPr>
      <w:r>
        <w:rPr>
          <w:i/>
          <w:iCs/>
        </w:rPr>
        <w:t xml:space="preserve">“I will act in fairness and impartiality. I will not discriminate unlawfully or unfairly” </w:t>
      </w:r>
    </w:p>
    <w:p w14:paraId="211885C9" w14:textId="77777777" w:rsidR="00BD535E" w:rsidRDefault="00BD535E" w:rsidP="00007211">
      <w:pPr>
        <w:spacing w:before="120" w:after="120"/>
      </w:pPr>
      <w:sdt>
        <w:sdtPr>
          <w:id w:val="-1496178957"/>
          <w:citation/>
        </w:sdtPr>
        <w:sdtContent>
          <w:r>
            <w:fldChar w:fldCharType="begin"/>
          </w:r>
          <w:r>
            <w:instrText xml:space="preserve"> CITATION Col14 \l 2057 </w:instrText>
          </w:r>
          <w:r>
            <w:fldChar w:fldCharType="separate"/>
          </w:r>
          <w:r w:rsidRPr="00F2523C">
            <w:rPr>
              <w:noProof/>
            </w:rPr>
            <w:t>(College of policing, 2014)</w:t>
          </w:r>
          <w:r>
            <w:fldChar w:fldCharType="end"/>
          </w:r>
        </w:sdtContent>
      </w:sdt>
    </w:p>
    <w:p w14:paraId="1FA4FF45" w14:textId="77777777" w:rsidR="00F50510" w:rsidRDefault="00BD535E" w:rsidP="00007211">
      <w:pPr>
        <w:spacing w:before="120" w:after="120"/>
      </w:pPr>
      <w:r>
        <w:t>As a police force we need to make sure that is both diverse and inclusive in order to represent the communities it serves</w:t>
      </w:r>
      <w:sdt>
        <w:sdtPr>
          <w:id w:val="-1626081235"/>
          <w:citation/>
        </w:sdtPr>
        <w:sdtContent>
          <w:r>
            <w:fldChar w:fldCharType="begin"/>
          </w:r>
          <w:r>
            <w:instrText xml:space="preserve"> CITATION Lan21 \l 2057 </w:instrText>
          </w:r>
          <w:r>
            <w:fldChar w:fldCharType="separate"/>
          </w:r>
          <w:r>
            <w:rPr>
              <w:noProof/>
            </w:rPr>
            <w:t xml:space="preserve"> </w:t>
          </w:r>
          <w:r w:rsidRPr="00B8436F">
            <w:rPr>
              <w:noProof/>
            </w:rPr>
            <w:t>(Lancashire Constabulary , 2021)</w:t>
          </w:r>
          <w:r>
            <w:fldChar w:fldCharType="end"/>
          </w:r>
        </w:sdtContent>
      </w:sdt>
      <w:r>
        <w:t>.</w:t>
      </w:r>
    </w:p>
    <w:p w14:paraId="7331F216" w14:textId="3021E6EE" w:rsidR="00BD535E" w:rsidRDefault="00BD535E" w:rsidP="00007211">
      <w:pPr>
        <w:spacing w:before="120" w:after="120"/>
      </w:pPr>
      <w:r>
        <w:t xml:space="preserve">A review conducted by the college of policing stated – </w:t>
      </w:r>
    </w:p>
    <w:p w14:paraId="5E211E97" w14:textId="77777777" w:rsidR="00BD535E" w:rsidRDefault="00BD535E" w:rsidP="00007211">
      <w:pPr>
        <w:spacing w:before="120" w:after="120"/>
        <w:rPr>
          <w:rStyle w:val="Emphasis"/>
          <w:rFonts w:cstheme="minorHAnsi"/>
          <w:color w:val="333333"/>
          <w:shd w:val="clear" w:color="auto" w:fill="FFFFFF"/>
        </w:rPr>
      </w:pPr>
      <w:r>
        <w:rPr>
          <w:rStyle w:val="Emphasis"/>
          <w:rFonts w:cstheme="minorHAnsi"/>
          <w:color w:val="333333"/>
          <w:shd w:val="clear" w:color="auto" w:fill="FFFFFF"/>
        </w:rPr>
        <w:t>“</w:t>
      </w:r>
      <w:r w:rsidRPr="001D19F0">
        <w:rPr>
          <w:rStyle w:val="Emphasis"/>
          <w:rFonts w:cstheme="minorHAnsi"/>
          <w:color w:val="333333"/>
          <w:shd w:val="clear" w:color="auto" w:fill="FFFFFF"/>
        </w:rPr>
        <w:t xml:space="preserve">To maintain public legitimacy the police service must be able to demonstrate the highest levels of integrity in all decision making and actions. It must reflect, understand and enjoy the trust and confidence of all the diverse communities </w:t>
      </w:r>
      <w:r>
        <w:rPr>
          <w:rStyle w:val="Emphasis"/>
          <w:rFonts w:cstheme="minorHAnsi"/>
          <w:color w:val="333333"/>
          <w:shd w:val="clear" w:color="auto" w:fill="FFFFFF"/>
        </w:rPr>
        <w:t>they</w:t>
      </w:r>
      <w:r w:rsidRPr="001D19F0">
        <w:rPr>
          <w:rStyle w:val="Emphasis"/>
          <w:rFonts w:cstheme="minorHAnsi"/>
          <w:color w:val="333333"/>
          <w:shd w:val="clear" w:color="auto" w:fill="FFFFFF"/>
        </w:rPr>
        <w:t xml:space="preserve"> serve</w:t>
      </w:r>
      <w:r>
        <w:rPr>
          <w:rStyle w:val="Emphasis"/>
          <w:rFonts w:cstheme="minorHAnsi"/>
          <w:color w:val="333333"/>
          <w:shd w:val="clear" w:color="auto" w:fill="FFFFFF"/>
        </w:rPr>
        <w:t>”</w:t>
      </w:r>
      <w:r w:rsidRPr="001D19F0">
        <w:rPr>
          <w:rStyle w:val="Emphasis"/>
          <w:rFonts w:cstheme="minorHAnsi"/>
          <w:color w:val="333333"/>
          <w:shd w:val="clear" w:color="auto" w:fill="FFFFFF"/>
        </w:rPr>
        <w:t>.</w:t>
      </w:r>
    </w:p>
    <w:p w14:paraId="379F7693" w14:textId="77777777" w:rsidR="00BD535E" w:rsidRPr="009F36E1" w:rsidRDefault="00BD535E" w:rsidP="00007211">
      <w:pPr>
        <w:spacing w:before="120" w:after="120"/>
        <w:rPr>
          <w:rStyle w:val="Emphasis"/>
          <w:i w:val="0"/>
          <w:iCs w:val="0"/>
        </w:rPr>
      </w:pPr>
      <w:sdt>
        <w:sdtPr>
          <w:rPr>
            <w:rStyle w:val="Emphasis"/>
            <w:i w:val="0"/>
            <w:iCs w:val="0"/>
          </w:rPr>
          <w:id w:val="2095670375"/>
          <w:citation/>
        </w:sdtPr>
        <w:sdtContent>
          <w:r>
            <w:rPr>
              <w:rStyle w:val="Emphasis"/>
              <w:i w:val="0"/>
              <w:iCs w:val="0"/>
            </w:rPr>
            <w:fldChar w:fldCharType="begin"/>
          </w:r>
          <w:r>
            <w:rPr>
              <w:rStyle w:val="Emphasis"/>
              <w:rFonts w:cstheme="minorHAnsi"/>
              <w:i w:val="0"/>
              <w:iCs w:val="0"/>
              <w:color w:val="333333"/>
              <w:shd w:val="clear" w:color="auto" w:fill="FFFFFF"/>
            </w:rPr>
            <w:instrText xml:space="preserve"> CITATION Lan21 \l 2057 </w:instrText>
          </w:r>
          <w:r>
            <w:rPr>
              <w:rStyle w:val="Emphasis"/>
              <w:i w:val="0"/>
              <w:iCs w:val="0"/>
            </w:rPr>
            <w:fldChar w:fldCharType="separate"/>
          </w:r>
          <w:r w:rsidRPr="009F36E1">
            <w:rPr>
              <w:rFonts w:cstheme="minorHAnsi"/>
              <w:noProof/>
              <w:color w:val="333333"/>
              <w:shd w:val="clear" w:color="auto" w:fill="FFFFFF"/>
            </w:rPr>
            <w:t>(Lancashire Constabulary , 2021)</w:t>
          </w:r>
          <w:r>
            <w:rPr>
              <w:rStyle w:val="Emphasis"/>
              <w:i w:val="0"/>
              <w:iCs w:val="0"/>
            </w:rPr>
            <w:fldChar w:fldCharType="end"/>
          </w:r>
        </w:sdtContent>
      </w:sdt>
    </w:p>
    <w:p w14:paraId="7B94B892" w14:textId="77777777" w:rsidR="00BD535E" w:rsidRDefault="00BD535E" w:rsidP="00007211">
      <w:pPr>
        <w:spacing w:before="120" w:after="120"/>
        <w:rPr>
          <w:rStyle w:val="Emphasis"/>
          <w:rFonts w:cstheme="minorHAnsi"/>
          <w:i w:val="0"/>
          <w:iCs w:val="0"/>
          <w:color w:val="333333"/>
          <w:shd w:val="clear" w:color="auto" w:fill="FFFFFF"/>
        </w:rPr>
      </w:pPr>
      <w:r>
        <w:rPr>
          <w:rStyle w:val="Emphasis"/>
          <w:rFonts w:cstheme="minorHAnsi"/>
          <w:i w:val="0"/>
          <w:iCs w:val="0"/>
          <w:color w:val="333333"/>
          <w:shd w:val="clear" w:color="auto" w:fill="FFFFFF"/>
        </w:rPr>
        <w:t>Under the Equality Act 2010 the college of policing as a duty to promote equality within the police that is representative of the communities it serves and by doing this will gain public support and confidence</w:t>
      </w:r>
      <w:sdt>
        <w:sdtPr>
          <w:rPr>
            <w:rStyle w:val="Emphasis"/>
            <w:rFonts w:cstheme="minorHAnsi"/>
            <w:i w:val="0"/>
            <w:iCs w:val="0"/>
            <w:color w:val="333333"/>
            <w:shd w:val="clear" w:color="auto" w:fill="FFFFFF"/>
          </w:rPr>
          <w:id w:val="-515928834"/>
          <w:citation/>
        </w:sdtPr>
        <w:sdtContent>
          <w:r>
            <w:rPr>
              <w:rStyle w:val="Emphasis"/>
              <w:rFonts w:cstheme="minorHAnsi"/>
              <w:i w:val="0"/>
              <w:iCs w:val="0"/>
              <w:color w:val="333333"/>
              <w:shd w:val="clear" w:color="auto" w:fill="FFFFFF"/>
            </w:rPr>
            <w:fldChar w:fldCharType="begin"/>
          </w:r>
          <w:r>
            <w:rPr>
              <w:rStyle w:val="Emphasis"/>
              <w:rFonts w:cstheme="minorHAnsi"/>
              <w:i w:val="0"/>
              <w:iCs w:val="0"/>
              <w:color w:val="333333"/>
              <w:shd w:val="clear" w:color="auto" w:fill="FFFFFF"/>
            </w:rPr>
            <w:instrText xml:space="preserve"> CITATION Col17 \l 2057 </w:instrText>
          </w:r>
          <w:r>
            <w:rPr>
              <w:rStyle w:val="Emphasis"/>
              <w:rFonts w:cstheme="minorHAnsi"/>
              <w:i w:val="0"/>
              <w:iCs w:val="0"/>
              <w:color w:val="333333"/>
              <w:shd w:val="clear" w:color="auto" w:fill="FFFFFF"/>
            </w:rPr>
            <w:fldChar w:fldCharType="separate"/>
          </w:r>
          <w:r>
            <w:rPr>
              <w:rStyle w:val="Emphasis"/>
              <w:rFonts w:cstheme="minorHAnsi"/>
              <w:i w:val="0"/>
              <w:iCs w:val="0"/>
              <w:noProof/>
              <w:color w:val="333333"/>
              <w:shd w:val="clear" w:color="auto" w:fill="FFFFFF"/>
            </w:rPr>
            <w:t xml:space="preserve"> </w:t>
          </w:r>
          <w:r w:rsidRPr="00E51C82">
            <w:rPr>
              <w:rFonts w:cstheme="minorHAnsi"/>
              <w:noProof/>
              <w:color w:val="333333"/>
              <w:shd w:val="clear" w:color="auto" w:fill="FFFFFF"/>
            </w:rPr>
            <w:t>(College of Policing , 2017)</w:t>
          </w:r>
          <w:r>
            <w:rPr>
              <w:rStyle w:val="Emphasis"/>
              <w:rFonts w:cstheme="minorHAnsi"/>
              <w:i w:val="0"/>
              <w:iCs w:val="0"/>
              <w:color w:val="333333"/>
              <w:shd w:val="clear" w:color="auto" w:fill="FFFFFF"/>
            </w:rPr>
            <w:fldChar w:fldCharType="end"/>
          </w:r>
        </w:sdtContent>
      </w:sdt>
      <w:r>
        <w:rPr>
          <w:rStyle w:val="Emphasis"/>
          <w:rFonts w:cstheme="minorHAnsi"/>
          <w:i w:val="0"/>
          <w:iCs w:val="0"/>
          <w:color w:val="333333"/>
          <w:shd w:val="clear" w:color="auto" w:fill="FFFFFF"/>
        </w:rPr>
        <w:t xml:space="preserve">. </w:t>
      </w:r>
    </w:p>
    <w:p w14:paraId="1379AAB5" w14:textId="77777777" w:rsidR="00BD535E" w:rsidRDefault="00BD535E" w:rsidP="00007211">
      <w:pPr>
        <w:spacing w:before="120" w:after="120"/>
        <w:rPr>
          <w:rStyle w:val="Emphasis"/>
          <w:rFonts w:cstheme="minorHAnsi"/>
          <w:i w:val="0"/>
          <w:iCs w:val="0"/>
          <w:color w:val="333333"/>
          <w:shd w:val="clear" w:color="auto" w:fill="FFFFFF"/>
        </w:rPr>
      </w:pPr>
      <w:r>
        <w:rPr>
          <w:rStyle w:val="Emphasis"/>
          <w:rFonts w:cstheme="minorHAnsi"/>
          <w:i w:val="0"/>
          <w:iCs w:val="0"/>
          <w:color w:val="333333"/>
          <w:shd w:val="clear" w:color="auto" w:fill="FFFFFF"/>
        </w:rPr>
        <w:lastRenderedPageBreak/>
        <w:t>This being the case a review conducted by the college of policing shows the ethnic and minority groups are still underrepresented withing the police force. It shows that 76.9% of the force was white whilst as little 20.5% where from black or ethnic minority backgrounds. This is a constant challenge that the police force must face when try to represent an ever-changing diverse community</w:t>
      </w:r>
      <w:sdt>
        <w:sdtPr>
          <w:rPr>
            <w:rStyle w:val="Emphasis"/>
            <w:rFonts w:cstheme="minorHAnsi"/>
            <w:i w:val="0"/>
            <w:iCs w:val="0"/>
            <w:color w:val="333333"/>
            <w:shd w:val="clear" w:color="auto" w:fill="FFFFFF"/>
          </w:rPr>
          <w:id w:val="-73598984"/>
          <w:citation/>
        </w:sdtPr>
        <w:sdtContent>
          <w:r>
            <w:rPr>
              <w:rStyle w:val="Emphasis"/>
              <w:rFonts w:cstheme="minorHAnsi"/>
              <w:i w:val="0"/>
              <w:iCs w:val="0"/>
              <w:color w:val="333333"/>
              <w:shd w:val="clear" w:color="auto" w:fill="FFFFFF"/>
            </w:rPr>
            <w:fldChar w:fldCharType="begin"/>
          </w:r>
          <w:r>
            <w:rPr>
              <w:rStyle w:val="Emphasis"/>
              <w:rFonts w:cstheme="minorHAnsi"/>
              <w:i w:val="0"/>
              <w:iCs w:val="0"/>
              <w:color w:val="333333"/>
              <w:shd w:val="clear" w:color="auto" w:fill="FFFFFF"/>
            </w:rPr>
            <w:instrText xml:space="preserve"> CITATION Col17 \l 2057 </w:instrText>
          </w:r>
          <w:r>
            <w:rPr>
              <w:rStyle w:val="Emphasis"/>
              <w:rFonts w:cstheme="minorHAnsi"/>
              <w:i w:val="0"/>
              <w:iCs w:val="0"/>
              <w:color w:val="333333"/>
              <w:shd w:val="clear" w:color="auto" w:fill="FFFFFF"/>
            </w:rPr>
            <w:fldChar w:fldCharType="separate"/>
          </w:r>
          <w:r>
            <w:rPr>
              <w:rStyle w:val="Emphasis"/>
              <w:rFonts w:cstheme="minorHAnsi"/>
              <w:i w:val="0"/>
              <w:iCs w:val="0"/>
              <w:noProof/>
              <w:color w:val="333333"/>
              <w:shd w:val="clear" w:color="auto" w:fill="FFFFFF"/>
            </w:rPr>
            <w:t xml:space="preserve"> </w:t>
          </w:r>
          <w:r w:rsidRPr="00541437">
            <w:rPr>
              <w:rFonts w:cstheme="minorHAnsi"/>
              <w:noProof/>
              <w:color w:val="333333"/>
              <w:shd w:val="clear" w:color="auto" w:fill="FFFFFF"/>
            </w:rPr>
            <w:t>(College of Policing , 2017)</w:t>
          </w:r>
          <w:r>
            <w:rPr>
              <w:rStyle w:val="Emphasis"/>
              <w:rFonts w:cstheme="minorHAnsi"/>
              <w:i w:val="0"/>
              <w:iCs w:val="0"/>
              <w:color w:val="333333"/>
              <w:shd w:val="clear" w:color="auto" w:fill="FFFFFF"/>
            </w:rPr>
            <w:fldChar w:fldCharType="end"/>
          </w:r>
        </w:sdtContent>
      </w:sdt>
      <w:r>
        <w:rPr>
          <w:rStyle w:val="Emphasis"/>
          <w:rFonts w:cstheme="minorHAnsi"/>
          <w:i w:val="0"/>
          <w:iCs w:val="0"/>
          <w:color w:val="333333"/>
          <w:shd w:val="clear" w:color="auto" w:fill="FFFFFF"/>
        </w:rPr>
        <w:t xml:space="preserve">. </w:t>
      </w:r>
    </w:p>
    <w:p w14:paraId="0A71F190" w14:textId="663604FD" w:rsidR="00A77778" w:rsidRDefault="0004531B" w:rsidP="00007211">
      <w:pPr>
        <w:spacing w:before="120" w:after="120"/>
      </w:pPr>
      <w:r>
        <w:t>P</w:t>
      </w:r>
      <w:r w:rsidR="00A77778">
        <w:t>olice are constantly in the public eye and as part of the professional standard</w:t>
      </w:r>
      <w:r w:rsidR="00D57D23">
        <w:t>s</w:t>
      </w:r>
      <w:r w:rsidR="00A77778">
        <w:t xml:space="preserve"> they are expected to act with integrity all the time. So unlike member</w:t>
      </w:r>
      <w:r w:rsidR="003B65AD">
        <w:t>s</w:t>
      </w:r>
      <w:r w:rsidR="00A77778">
        <w:t xml:space="preserve"> of the public when the police do something wrong, they are doubly disappointed as they are constantly expecting more and expect action to be taken when officers fall below this standard</w:t>
      </w:r>
      <w:sdt>
        <w:sdtPr>
          <w:id w:val="589824032"/>
          <w:citation/>
        </w:sdtPr>
        <w:sdtContent>
          <w:r w:rsidR="00A77778">
            <w:fldChar w:fldCharType="begin"/>
          </w:r>
          <w:r w:rsidR="00A77778">
            <w:instrText xml:space="preserve"> CITATION Jac09 \l 2057 </w:instrText>
          </w:r>
          <w:r w:rsidR="00A77778">
            <w:fldChar w:fldCharType="separate"/>
          </w:r>
          <w:r w:rsidR="00A77778">
            <w:rPr>
              <w:noProof/>
            </w:rPr>
            <w:t xml:space="preserve"> </w:t>
          </w:r>
          <w:r w:rsidR="00A77778" w:rsidRPr="00562A72">
            <w:rPr>
              <w:noProof/>
            </w:rPr>
            <w:t>(Jackson &amp; Bradford, 2009)</w:t>
          </w:r>
          <w:r w:rsidR="00A77778">
            <w:fldChar w:fldCharType="end"/>
          </w:r>
        </w:sdtContent>
      </w:sdt>
      <w:r w:rsidR="00A77778">
        <w:t xml:space="preserve">. </w:t>
      </w:r>
    </w:p>
    <w:p w14:paraId="504CD443" w14:textId="538D509D" w:rsidR="00A77778" w:rsidRDefault="00A77778" w:rsidP="00007211">
      <w:pPr>
        <w:spacing w:before="120" w:after="120"/>
      </w:pPr>
      <w:r>
        <w:t>A</w:t>
      </w:r>
      <w:r w:rsidR="00536B59">
        <w:t xml:space="preserve"> recent </w:t>
      </w:r>
      <w:r>
        <w:t xml:space="preserve">example is the theft of Jaffa Cakes from a police station in Halifax. This was done by a police officer and when questioned about it be the police standards department was dishonest in his answers. As a </w:t>
      </w:r>
      <w:r w:rsidR="00A1601D">
        <w:t>result,</w:t>
      </w:r>
      <w:r>
        <w:t xml:space="preserve"> he got dismissed as he fell below the professional standards expected of a police officer. This was reported by the BBC and as you can </w:t>
      </w:r>
      <w:r>
        <w:t>see</w:t>
      </w:r>
      <w:r>
        <w:t xml:space="preserve"> the increase or reporting, and technology means that police are held accountable for their actions even more than in the past</w:t>
      </w:r>
      <w:sdt>
        <w:sdtPr>
          <w:id w:val="406273267"/>
          <w:citation/>
        </w:sdtPr>
        <w:sdtContent>
          <w:r>
            <w:fldChar w:fldCharType="begin"/>
          </w:r>
          <w:r>
            <w:instrText xml:space="preserve"> CITATION BBC21 \l 2057 </w:instrText>
          </w:r>
          <w:r>
            <w:fldChar w:fldCharType="separate"/>
          </w:r>
          <w:r>
            <w:rPr>
              <w:noProof/>
            </w:rPr>
            <w:t xml:space="preserve"> </w:t>
          </w:r>
          <w:r w:rsidRPr="007858EC">
            <w:rPr>
              <w:noProof/>
            </w:rPr>
            <w:t>(BBC, 2021)</w:t>
          </w:r>
          <w:r>
            <w:fldChar w:fldCharType="end"/>
          </w:r>
        </w:sdtContent>
      </w:sdt>
      <w:r>
        <w:t xml:space="preserve">. </w:t>
      </w:r>
    </w:p>
    <w:p w14:paraId="7B3EF072" w14:textId="45D41ED2" w:rsidR="006961E6" w:rsidRDefault="006961E6" w:rsidP="00007211">
      <w:pPr>
        <w:spacing w:before="120" w:after="120"/>
      </w:pPr>
      <w:bookmarkStart w:id="1" w:name="_Hlk79659950"/>
      <w:r>
        <w:t xml:space="preserve">In conclusion I have talked about </w:t>
      </w:r>
      <w:proofErr w:type="spellStart"/>
      <w:r>
        <w:t>Peelian</w:t>
      </w:r>
      <w:proofErr w:type="spellEnd"/>
      <w:r>
        <w:t xml:space="preserve"> Principles and how the introduction of these changed the face of policing which is still relevant in today’s policing culture. I talked about public confidence looking at how we police by consent and must gain the respect of the public in order to police them and increase police legitimacy. </w:t>
      </w:r>
    </w:p>
    <w:p w14:paraId="389B3163" w14:textId="134474B3" w:rsidR="006961E6" w:rsidRDefault="006961E6" w:rsidP="00007211">
      <w:pPr>
        <w:spacing w:before="120" w:after="120"/>
      </w:pPr>
      <w:r>
        <w:t>I looked at coaching and mentoring</w:t>
      </w:r>
      <w:r w:rsidR="005C7F48">
        <w:t>,</w:t>
      </w:r>
      <w:r>
        <w:t xml:space="preserve"> how </w:t>
      </w:r>
      <w:r w:rsidR="002006A0">
        <w:t>these benefits</w:t>
      </w:r>
      <w:r>
        <w:t xml:space="preserve"> in the initial stages of the police services. I then Discussed about the values and inclusion within the police service, how Ethnic minorities are underrepresented.  </w:t>
      </w:r>
      <w:r w:rsidR="0064672B">
        <w:t>Finally,</w:t>
      </w:r>
      <w:r>
        <w:t xml:space="preserve"> I looked at the challenges that police face when it comes to public confidence. </w:t>
      </w:r>
    </w:p>
    <w:bookmarkEnd w:id="1"/>
    <w:p w14:paraId="232A7EAA" w14:textId="77777777" w:rsidR="006961E6" w:rsidRDefault="006961E6" w:rsidP="00007211">
      <w:pPr>
        <w:spacing w:before="120" w:after="120"/>
      </w:pPr>
    </w:p>
    <w:p w14:paraId="58856A07" w14:textId="77777777" w:rsidR="00A77778" w:rsidRDefault="00A77778" w:rsidP="00007211">
      <w:pPr>
        <w:spacing w:before="120" w:after="120"/>
      </w:pPr>
    </w:p>
    <w:p w14:paraId="7E6314ED" w14:textId="77777777" w:rsidR="008327FF" w:rsidRPr="008327FF" w:rsidRDefault="008327FF" w:rsidP="008327FF">
      <w:pPr>
        <w:spacing w:line="257" w:lineRule="auto"/>
        <w:rPr>
          <w:rFonts w:ascii="Calibri" w:hAnsi="Calibri" w:cs="Calibri"/>
          <w:b/>
          <w:bCs/>
        </w:rPr>
      </w:pPr>
      <w:r w:rsidRPr="008327FF">
        <w:rPr>
          <w:rFonts w:ascii="Calibri" w:eastAsia="Calibri" w:hAnsi="Calibri" w:cs="Calibri"/>
          <w:b/>
          <w:bCs/>
        </w:rPr>
        <w:lastRenderedPageBreak/>
        <w:t>1000 words - Community/Response Policing/Policing roads/Conducting Investigations /Digital Policing</w:t>
      </w:r>
    </w:p>
    <w:p w14:paraId="3A26C4DB" w14:textId="77777777" w:rsidR="008327FF" w:rsidRPr="008327FF" w:rsidRDefault="008327FF" w:rsidP="008327FF">
      <w:pPr>
        <w:spacing w:line="257" w:lineRule="auto"/>
        <w:rPr>
          <w:rFonts w:ascii="Calibri" w:hAnsi="Calibri" w:cs="Calibri"/>
          <w:b/>
          <w:bCs/>
        </w:rPr>
      </w:pPr>
      <w:r w:rsidRPr="008327FF">
        <w:rPr>
          <w:rFonts w:ascii="Calibri" w:eastAsia="Calibri" w:hAnsi="Calibri" w:cs="Calibri"/>
          <w:b/>
          <w:bCs/>
        </w:rPr>
        <w:t xml:space="preserve">Critically evaluate the role of the police in </w:t>
      </w:r>
      <w:r w:rsidRPr="008327FF">
        <w:rPr>
          <w:rFonts w:ascii="Calibri" w:eastAsia="Calibri" w:hAnsi="Calibri" w:cs="Calibri"/>
          <w:b/>
          <w:bCs/>
          <w:u w:val="single"/>
        </w:rPr>
        <w:t>one</w:t>
      </w:r>
      <w:r w:rsidRPr="008327FF">
        <w:rPr>
          <w:rFonts w:ascii="Calibri" w:eastAsia="Calibri" w:hAnsi="Calibri" w:cs="Calibri"/>
          <w:b/>
          <w:bCs/>
        </w:rPr>
        <w:t xml:space="preserve"> of the following areas:</w:t>
      </w:r>
    </w:p>
    <w:p w14:paraId="63602002" w14:textId="449AF37A" w:rsidR="00907B85" w:rsidRPr="008327FF" w:rsidRDefault="008327FF" w:rsidP="00007211">
      <w:pPr>
        <w:rPr>
          <w:rFonts w:cstheme="minorHAnsi"/>
          <w:b/>
          <w:bCs/>
          <w:color w:val="282828"/>
        </w:rPr>
      </w:pPr>
      <w:r w:rsidRPr="008327FF">
        <w:rPr>
          <w:rFonts w:cstheme="minorHAnsi"/>
          <w:b/>
          <w:bCs/>
          <w:color w:val="282828"/>
        </w:rPr>
        <w:t xml:space="preserve">Roads Policing. </w:t>
      </w:r>
    </w:p>
    <w:p w14:paraId="73A260BA" w14:textId="76626D88" w:rsidR="00A97A49" w:rsidRDefault="00A97A49" w:rsidP="00007211">
      <w:pPr>
        <w:rPr>
          <w:rFonts w:cstheme="minorHAnsi"/>
          <w:i/>
          <w:iCs/>
          <w:color w:val="282828"/>
        </w:rPr>
      </w:pPr>
      <w:r>
        <w:rPr>
          <w:rFonts w:cstheme="minorHAnsi"/>
          <w:i/>
          <w:iCs/>
          <w:color w:val="282828"/>
        </w:rPr>
        <w:t>“</w:t>
      </w:r>
      <w:r w:rsidRPr="00D661B5">
        <w:rPr>
          <w:rFonts w:cstheme="minorHAnsi"/>
          <w:i/>
          <w:iCs/>
          <w:color w:val="282828"/>
        </w:rPr>
        <w:t>After decades of declining road deaths in England and Wales, in 2013 they begun to level out. Between 2015 and 2018, an average of 1,610 people lost their lives each year. This change coincided with a cut of around 34 percent (or £120m) in the annual amount that police forces spent on roads policing</w:t>
      </w:r>
      <w:r>
        <w:rPr>
          <w:rFonts w:cstheme="minorHAnsi"/>
          <w:i/>
          <w:iCs/>
          <w:color w:val="282828"/>
        </w:rPr>
        <w:t>”</w:t>
      </w:r>
      <w:r w:rsidRPr="00D661B5">
        <w:rPr>
          <w:rFonts w:cstheme="minorHAnsi"/>
          <w:i/>
          <w:iCs/>
          <w:color w:val="282828"/>
        </w:rPr>
        <w:t>.</w:t>
      </w:r>
    </w:p>
    <w:p w14:paraId="3765BE20" w14:textId="77777777" w:rsidR="00A97A49" w:rsidRPr="00DA2E77" w:rsidRDefault="00A97A49" w:rsidP="00007211">
      <w:pPr>
        <w:rPr>
          <w:rFonts w:cstheme="minorHAnsi"/>
          <w:color w:val="282828"/>
        </w:rPr>
      </w:pPr>
      <w:sdt>
        <w:sdtPr>
          <w:rPr>
            <w:rFonts w:cstheme="minorHAnsi"/>
            <w:color w:val="282828"/>
          </w:rPr>
          <w:id w:val="102393748"/>
          <w:citation/>
        </w:sdtPr>
        <w:sdtContent>
          <w:r>
            <w:rPr>
              <w:rFonts w:cstheme="minorHAnsi"/>
              <w:color w:val="282828"/>
            </w:rPr>
            <w:fldChar w:fldCharType="begin"/>
          </w:r>
          <w:r>
            <w:rPr>
              <w:rFonts w:cstheme="minorHAnsi"/>
              <w:color w:val="282828"/>
            </w:rPr>
            <w:instrText xml:space="preserve"> CITATION HMI20 \l 2057 </w:instrText>
          </w:r>
          <w:r>
            <w:rPr>
              <w:rFonts w:cstheme="minorHAnsi"/>
              <w:color w:val="282828"/>
            </w:rPr>
            <w:fldChar w:fldCharType="separate"/>
          </w:r>
          <w:r w:rsidRPr="00DA2E77">
            <w:rPr>
              <w:rFonts w:cstheme="minorHAnsi"/>
              <w:noProof/>
              <w:color w:val="282828"/>
            </w:rPr>
            <w:t>(HMICFRS, 2020)</w:t>
          </w:r>
          <w:r>
            <w:rPr>
              <w:rFonts w:cstheme="minorHAnsi"/>
              <w:color w:val="282828"/>
            </w:rPr>
            <w:fldChar w:fldCharType="end"/>
          </w:r>
        </w:sdtContent>
      </w:sdt>
    </w:p>
    <w:p w14:paraId="553BA385" w14:textId="63699769" w:rsidR="00A97A49" w:rsidRDefault="00615F55" w:rsidP="00007211">
      <w:pPr>
        <w:rPr>
          <w:rFonts w:cstheme="minorHAnsi"/>
          <w:color w:val="282828"/>
        </w:rPr>
      </w:pPr>
      <w:r>
        <w:rPr>
          <w:rFonts w:cstheme="minorHAnsi"/>
          <w:color w:val="282828"/>
        </w:rPr>
        <w:t>T</w:t>
      </w:r>
      <w:r w:rsidR="00A97A49">
        <w:rPr>
          <w:rFonts w:cstheme="minorHAnsi"/>
          <w:color w:val="282828"/>
        </w:rPr>
        <w:t>his essay will look</w:t>
      </w:r>
      <w:r>
        <w:rPr>
          <w:rFonts w:cstheme="minorHAnsi"/>
          <w:color w:val="282828"/>
        </w:rPr>
        <w:t xml:space="preserve"> </w:t>
      </w:r>
      <w:r w:rsidR="00A97A49">
        <w:rPr>
          <w:rFonts w:cstheme="minorHAnsi"/>
          <w:color w:val="282828"/>
        </w:rPr>
        <w:t>at the importance of Roads policing</w:t>
      </w:r>
      <w:r w:rsidR="00BC1399">
        <w:rPr>
          <w:rFonts w:cstheme="minorHAnsi"/>
          <w:color w:val="282828"/>
        </w:rPr>
        <w:t xml:space="preserve">, </w:t>
      </w:r>
      <w:r w:rsidR="00A97A49">
        <w:rPr>
          <w:rFonts w:cstheme="minorHAnsi"/>
          <w:color w:val="282828"/>
        </w:rPr>
        <w:t xml:space="preserve">how it is one of the most effective ways in disrupting criminality. I will look at the National police and crime commission (NPCC) Roads policing strategy and how its set out priorities for the roads policing unit. This will allow me to look </w:t>
      </w:r>
      <w:r w:rsidR="00BC1399">
        <w:rPr>
          <w:rFonts w:cstheme="minorHAnsi"/>
          <w:color w:val="282828"/>
        </w:rPr>
        <w:t xml:space="preserve">at </w:t>
      </w:r>
      <w:r w:rsidR="00A97A49">
        <w:rPr>
          <w:rFonts w:cstheme="minorHAnsi"/>
          <w:color w:val="282828"/>
        </w:rPr>
        <w:t xml:space="preserve">different area’s roads policing deal with and how they use their policing powers with up to date intelligence to tackle this. Before concluding the essay, I will also look at the challenges that police face when dealing with criminality on the roads. </w:t>
      </w:r>
    </w:p>
    <w:p w14:paraId="6C561DE1" w14:textId="77777777" w:rsidR="00C73890" w:rsidRDefault="00A97A49" w:rsidP="00007211">
      <w:r>
        <w:t>Today the word “traffic” officer is a thing of the past, which has now evolved</w:t>
      </w:r>
      <w:sdt>
        <w:sdtPr>
          <w:id w:val="-1919315040"/>
          <w:citation/>
        </w:sdtPr>
        <w:sdtContent>
          <w:r>
            <w:fldChar w:fldCharType="begin"/>
          </w:r>
          <w:r>
            <w:instrText xml:space="preserve"> CITATION HMI201 \l 2057 </w:instrText>
          </w:r>
          <w:r>
            <w:fldChar w:fldCharType="separate"/>
          </w:r>
          <w:r>
            <w:rPr>
              <w:noProof/>
            </w:rPr>
            <w:t xml:space="preserve"> </w:t>
          </w:r>
          <w:r w:rsidRPr="00F87807">
            <w:rPr>
              <w:noProof/>
            </w:rPr>
            <w:t>(HMICFRS , 2020)</w:t>
          </w:r>
          <w:r>
            <w:fldChar w:fldCharType="end"/>
          </w:r>
        </w:sdtContent>
      </w:sdt>
      <w:r>
        <w:t>.  No longer Roads policing deal with Traffic offences and road traffic collision</w:t>
      </w:r>
      <w:r w:rsidR="00C73890">
        <w:t>s</w:t>
      </w:r>
      <w:r>
        <w:t xml:space="preserve"> but more complex crimes such as Terrorism, Human Trafficking, Money laundering, Drugs and county lines</w:t>
      </w:r>
      <w:sdt>
        <w:sdtPr>
          <w:id w:val="1335571433"/>
          <w:citation/>
        </w:sdtPr>
        <w:sdtContent>
          <w:r>
            <w:fldChar w:fldCharType="begin"/>
          </w:r>
          <w:r>
            <w:instrText xml:space="preserve"> CITATION Dep21 \l 2057 </w:instrText>
          </w:r>
          <w:r>
            <w:fldChar w:fldCharType="separate"/>
          </w:r>
          <w:r>
            <w:rPr>
              <w:noProof/>
            </w:rPr>
            <w:t xml:space="preserve"> </w:t>
          </w:r>
          <w:r w:rsidRPr="004B3DB0">
            <w:rPr>
              <w:noProof/>
            </w:rPr>
            <w:t>(Department of Transportation, 2020)</w:t>
          </w:r>
          <w:r>
            <w:fldChar w:fldCharType="end"/>
          </w:r>
        </w:sdtContent>
      </w:sdt>
      <w:r>
        <w:t xml:space="preserve">. </w:t>
      </w:r>
    </w:p>
    <w:p w14:paraId="58BD4A02" w14:textId="240CB8BE" w:rsidR="00A97A49" w:rsidRDefault="00C73890" w:rsidP="00007211">
      <w:r>
        <w:t>A Roads</w:t>
      </w:r>
      <w:r w:rsidR="00A97A49">
        <w:t xml:space="preserve"> police officer has become multi skilled which requires specialist up to date training. Not only will specialist officers need to rely on training but also the use of changing technology and intelligence to be pro-active to try a disrupt criminality at its source. Road policing will work with many partner agenc</w:t>
      </w:r>
      <w:r w:rsidR="004515A9">
        <w:t>ies to do this</w:t>
      </w:r>
      <w:sdt>
        <w:sdtPr>
          <w:id w:val="1777059996"/>
          <w:citation/>
        </w:sdtPr>
        <w:sdtContent>
          <w:r w:rsidR="00A97A49">
            <w:fldChar w:fldCharType="begin"/>
          </w:r>
          <w:r w:rsidR="00A97A49">
            <w:instrText xml:space="preserve"> CITATION HMI201 \l 2057 </w:instrText>
          </w:r>
          <w:r w:rsidR="00A97A49">
            <w:fldChar w:fldCharType="separate"/>
          </w:r>
          <w:r w:rsidR="00A97A49">
            <w:rPr>
              <w:noProof/>
            </w:rPr>
            <w:t xml:space="preserve"> </w:t>
          </w:r>
          <w:r w:rsidR="00A97A49" w:rsidRPr="00540513">
            <w:rPr>
              <w:noProof/>
            </w:rPr>
            <w:t>(HMICFRS , 2020)</w:t>
          </w:r>
          <w:r w:rsidR="00A97A49">
            <w:fldChar w:fldCharType="end"/>
          </w:r>
        </w:sdtContent>
      </w:sdt>
      <w:r w:rsidR="00A97A49">
        <w:t xml:space="preserve">. </w:t>
      </w:r>
    </w:p>
    <w:p w14:paraId="05023206" w14:textId="20DA2FE1" w:rsidR="00A97A49" w:rsidRDefault="00A97A49" w:rsidP="00007211">
      <w:r>
        <w:lastRenderedPageBreak/>
        <w:t xml:space="preserve">A review conducted by Her Majesties Inspectorate of Constabulary and Fire and Rescue Service concluded that Road policing as a department is not optional and a key force in tackling complex crime within the United Kingdom were investment needs to </w:t>
      </w:r>
      <w:r w:rsidR="000810B5">
        <w:t>happen</w:t>
      </w:r>
      <w:r>
        <w:t xml:space="preserve">. </w:t>
      </w:r>
      <w:sdt>
        <w:sdtPr>
          <w:id w:val="-476834094"/>
          <w:citation/>
        </w:sdtPr>
        <w:sdtContent>
          <w:r>
            <w:fldChar w:fldCharType="begin"/>
          </w:r>
          <w:r>
            <w:instrText xml:space="preserve"> CITATION HMI20 \l 2057 </w:instrText>
          </w:r>
          <w:r>
            <w:fldChar w:fldCharType="separate"/>
          </w:r>
          <w:r w:rsidRPr="007D58BE">
            <w:rPr>
              <w:noProof/>
            </w:rPr>
            <w:t>(HMICFRS, 2020)</w:t>
          </w:r>
          <w:r>
            <w:fldChar w:fldCharType="end"/>
          </w:r>
        </w:sdtContent>
      </w:sdt>
    </w:p>
    <w:p w14:paraId="3B076CC6" w14:textId="58B6754B" w:rsidR="00A97A49" w:rsidRDefault="007D7650" w:rsidP="00007211">
      <w:r>
        <w:t>T</w:t>
      </w:r>
      <w:r w:rsidR="00A97A49">
        <w:t>he National Police Chief Council (NPCC) set out a Roads poling strategy for 2018 -2021 which focus on what the public expect to see when dealing with road related crime. The strategy itself prioritises the following areas Reducing road casualties’, disrupting criminality, counter terrorism and patrolling the roads</w:t>
      </w:r>
      <w:sdt>
        <w:sdtPr>
          <w:id w:val="797108021"/>
          <w:citation/>
        </w:sdtPr>
        <w:sdtContent>
          <w:r w:rsidR="00A97A49">
            <w:fldChar w:fldCharType="begin"/>
          </w:r>
          <w:r w:rsidR="00A97A49">
            <w:instrText xml:space="preserve"> CITATION NPC18 \l 2057 </w:instrText>
          </w:r>
          <w:r w:rsidR="00A97A49">
            <w:fldChar w:fldCharType="separate"/>
          </w:r>
          <w:r w:rsidR="00A97A49">
            <w:rPr>
              <w:noProof/>
            </w:rPr>
            <w:t xml:space="preserve"> </w:t>
          </w:r>
          <w:r w:rsidR="00A97A49" w:rsidRPr="00292FF7">
            <w:rPr>
              <w:noProof/>
            </w:rPr>
            <w:t>(NPCC, 2018)</w:t>
          </w:r>
          <w:r w:rsidR="00A97A49">
            <w:fldChar w:fldCharType="end"/>
          </w:r>
        </w:sdtContent>
      </w:sdt>
      <w:r w:rsidR="00A97A49">
        <w:t xml:space="preserve">. </w:t>
      </w:r>
    </w:p>
    <w:p w14:paraId="26E4C0B9" w14:textId="1F3D3BA5" w:rsidR="00A97A49" w:rsidRDefault="00A97A49" w:rsidP="00007211">
      <w:r>
        <w:t>T</w:t>
      </w:r>
      <w:r>
        <w:t>he strategy recognises that in order to achieve result that the roads policing department will need to focus on communication by engaging with the public and being accountable for their actions, Enforcement by looking at the ‘Fatal Four’, drink and drug driving, Driving whist distracted and excessive speed. They will also make use of the advancement in technology such as automated number plate recognition (ANPR) and intelligence to disrupt criminals using the roads</w:t>
      </w:r>
      <w:sdt>
        <w:sdtPr>
          <w:id w:val="-771705032"/>
          <w:citation/>
        </w:sdtPr>
        <w:sdtContent>
          <w:r>
            <w:fldChar w:fldCharType="begin"/>
          </w:r>
          <w:r>
            <w:instrText xml:space="preserve"> CITATION NPC18 \l 2057 </w:instrText>
          </w:r>
          <w:r>
            <w:fldChar w:fldCharType="separate"/>
          </w:r>
          <w:r>
            <w:rPr>
              <w:noProof/>
            </w:rPr>
            <w:t xml:space="preserve"> </w:t>
          </w:r>
          <w:r w:rsidRPr="00CF3D4C">
            <w:rPr>
              <w:noProof/>
            </w:rPr>
            <w:t>(NPCC, 2018)</w:t>
          </w:r>
          <w:r>
            <w:fldChar w:fldCharType="end"/>
          </w:r>
        </w:sdtContent>
      </w:sdt>
      <w:r>
        <w:t xml:space="preserve">. </w:t>
      </w:r>
    </w:p>
    <w:p w14:paraId="30C2360D" w14:textId="42A24F12" w:rsidR="00A97A49" w:rsidRDefault="00A97A49" w:rsidP="00007211">
      <w:r>
        <w:t>As part of the Policing vision 2025 roads policing will be adopting a PIER (prevent, intelligence, enforce and reassure) approach as they recognise the need for increased action when it comes to Safety and the detection of criminal using the strategic road network (SRN).</w:t>
      </w:r>
      <w:sdt>
        <w:sdtPr>
          <w:id w:val="671300780"/>
          <w:citation/>
        </w:sdtPr>
        <w:sdtContent>
          <w:r>
            <w:fldChar w:fldCharType="begin"/>
          </w:r>
          <w:r>
            <w:instrText xml:space="preserve"> CITATION NPC18 \l 2057 </w:instrText>
          </w:r>
          <w:r>
            <w:fldChar w:fldCharType="separate"/>
          </w:r>
          <w:r>
            <w:rPr>
              <w:noProof/>
            </w:rPr>
            <w:t xml:space="preserve"> </w:t>
          </w:r>
          <w:r w:rsidRPr="004778A6">
            <w:rPr>
              <w:noProof/>
            </w:rPr>
            <w:t>(NPCC, 2018)</w:t>
          </w:r>
          <w:r>
            <w:fldChar w:fldCharType="end"/>
          </w:r>
        </w:sdtContent>
      </w:sdt>
      <w:r>
        <w:t>.</w:t>
      </w:r>
    </w:p>
    <w:p w14:paraId="4FFD05E3" w14:textId="3FEEBEA8" w:rsidR="00A97A49" w:rsidRDefault="00A97A49" w:rsidP="00007211">
      <w:r>
        <w:t xml:space="preserve">The SRN is made up of motorways and trunk road and connects criminality to all major </w:t>
      </w:r>
      <w:r w:rsidR="00550CE4">
        <w:t>cities</w:t>
      </w:r>
      <w:r>
        <w:t xml:space="preserve"> within the UK it will allow criminal</w:t>
      </w:r>
      <w:r w:rsidR="00257A96">
        <w:t>s</w:t>
      </w:r>
      <w:r>
        <w:t xml:space="preserve"> to travel at high speeds and remain undetected from the police and partner agencies</w:t>
      </w:r>
      <w:r w:rsidR="00536862">
        <w:t xml:space="preserve">, </w:t>
      </w:r>
      <w:r w:rsidR="005147F8">
        <w:t>now</w:t>
      </w:r>
      <w:r>
        <w:t xml:space="preserve"> there are so many ways to access major cities with high economic activity, rail links and ports which allow traveller across boarder criminals will continuously change their roots in order to facilitate more crime</w:t>
      </w:r>
      <w:sdt>
        <w:sdtPr>
          <w:id w:val="1408653721"/>
          <w:citation/>
        </w:sdtPr>
        <w:sdtContent>
          <w:r>
            <w:fldChar w:fldCharType="begin"/>
          </w:r>
          <w:r>
            <w:instrText xml:space="preserve"> CITATION HMG13 \l 2057 </w:instrText>
          </w:r>
          <w:r>
            <w:fldChar w:fldCharType="separate"/>
          </w:r>
          <w:r>
            <w:rPr>
              <w:noProof/>
            </w:rPr>
            <w:t xml:space="preserve"> </w:t>
          </w:r>
          <w:r w:rsidRPr="00E7306D">
            <w:rPr>
              <w:noProof/>
            </w:rPr>
            <w:t>(HM Government , 2013)</w:t>
          </w:r>
          <w:r>
            <w:fldChar w:fldCharType="end"/>
          </w:r>
        </w:sdtContent>
      </w:sdt>
      <w:r>
        <w:t xml:space="preserve">. </w:t>
      </w:r>
    </w:p>
    <w:p w14:paraId="38D7B899" w14:textId="29E5EA7C" w:rsidR="00A97A49" w:rsidRDefault="00A97A49" w:rsidP="00007211">
      <w:r>
        <w:t>Studies suggest that there is a link between minor road traffic offences and more serious forms of criminality as Junger et al (2001) suggested that criminal</w:t>
      </w:r>
      <w:r w:rsidR="002010A1">
        <w:t>s</w:t>
      </w:r>
      <w:r>
        <w:t xml:space="preserve"> in more violent crime are more likely to display ‘risky’ traffic behaviours. This is very useful when officers police the roads as being able to </w:t>
      </w:r>
      <w:r>
        <w:lastRenderedPageBreak/>
        <w:t>target and identify minor offences could lead to a more serious offence being detected</w:t>
      </w:r>
      <w:sdt>
        <w:sdtPr>
          <w:id w:val="-1576431381"/>
          <w:citation/>
        </w:sdtPr>
        <w:sdtContent>
          <w:r>
            <w:fldChar w:fldCharType="begin"/>
          </w:r>
          <w:r>
            <w:instrText xml:space="preserve"> CITATION Bry22 \l 2057 </w:instrText>
          </w:r>
          <w:r>
            <w:fldChar w:fldCharType="separate"/>
          </w:r>
          <w:r>
            <w:rPr>
              <w:noProof/>
            </w:rPr>
            <w:t xml:space="preserve"> </w:t>
          </w:r>
          <w:r w:rsidRPr="007412B5">
            <w:rPr>
              <w:noProof/>
            </w:rPr>
            <w:t>(Bryant &amp; Bryant, 2020)</w:t>
          </w:r>
          <w:r>
            <w:fldChar w:fldCharType="end"/>
          </w:r>
        </w:sdtContent>
      </w:sdt>
      <w:r>
        <w:t>.</w:t>
      </w:r>
    </w:p>
    <w:p w14:paraId="46D184F9" w14:textId="30CA3D26" w:rsidR="00A97A49" w:rsidRDefault="004756B0" w:rsidP="00007211">
      <w:r>
        <w:t>T</w:t>
      </w:r>
      <w:r w:rsidR="00A97A49">
        <w:t xml:space="preserve">o tackle </w:t>
      </w:r>
      <w:r w:rsidR="00436A52">
        <w:t xml:space="preserve">road </w:t>
      </w:r>
      <w:r w:rsidR="00A97A49">
        <w:t>crim</w:t>
      </w:r>
      <w:r w:rsidR="00436A52">
        <w:t>e</w:t>
      </w:r>
      <w:r w:rsidR="009229F0">
        <w:t>,</w:t>
      </w:r>
      <w:r w:rsidR="00436A52">
        <w:t xml:space="preserve"> </w:t>
      </w:r>
      <w:r w:rsidR="009229F0">
        <w:t>police</w:t>
      </w:r>
      <w:r w:rsidR="00A97A49">
        <w:t xml:space="preserve"> have many powers available to them</w:t>
      </w:r>
      <w:r w:rsidR="001A4507">
        <w:t>,</w:t>
      </w:r>
      <w:r w:rsidR="00A97A49">
        <w:t xml:space="preserve"> </w:t>
      </w:r>
      <w:r w:rsidR="00BC764B">
        <w:t>t</w:t>
      </w:r>
      <w:r w:rsidR="00A97A49">
        <w:t xml:space="preserve">he most useful powers </w:t>
      </w:r>
      <w:r w:rsidR="00085A5A">
        <w:t xml:space="preserve">are the </w:t>
      </w:r>
      <w:r w:rsidR="00A97A49">
        <w:t>seizure and stop and search of vehicles. This pro-active measure</w:t>
      </w:r>
      <w:r w:rsidR="009229F0">
        <w:t xml:space="preserve"> is</w:t>
      </w:r>
      <w:r w:rsidR="00A97A49">
        <w:t xml:space="preserve"> used to disrupt criminals </w:t>
      </w:r>
      <w:r w:rsidR="008769E5">
        <w:t>using roads</w:t>
      </w:r>
      <w:r w:rsidR="00A97A49">
        <w:t xml:space="preserve"> or in some case</w:t>
      </w:r>
      <w:r w:rsidR="00D20AF0">
        <w:t>s</w:t>
      </w:r>
      <w:r w:rsidR="00A97A49">
        <w:t xml:space="preserve"> stop them committing major offense in the first place. These police powers are covered by several acts Such as Section 163 Road Traffic Act 1988, Section 4 Police and Criminal evidence Act 1984 (PACE) and Section 43-45 of the Terrorism Act 2000. There are also many powers that cover the seizure of vehicle</w:t>
      </w:r>
      <w:r w:rsidR="002017DA">
        <w:t>s.</w:t>
      </w:r>
      <w:r w:rsidR="00A97A49">
        <w:t xml:space="preserve"> Section 165A RTA 1988 give the police powers to seizure for no insurance denying criminals further use of the SRN and as a result could disrupt a wider range of criminal activity</w:t>
      </w:r>
      <w:sdt>
        <w:sdtPr>
          <w:id w:val="1819300604"/>
          <w:citation/>
        </w:sdtPr>
        <w:sdtContent>
          <w:r w:rsidR="00A97A49">
            <w:fldChar w:fldCharType="begin"/>
          </w:r>
          <w:r w:rsidR="00A97A49">
            <w:instrText xml:space="preserve"> CITATION Col19 \l 2057 </w:instrText>
          </w:r>
          <w:r w:rsidR="00A97A49">
            <w:fldChar w:fldCharType="separate"/>
          </w:r>
          <w:r w:rsidR="00A97A49">
            <w:rPr>
              <w:noProof/>
            </w:rPr>
            <w:t xml:space="preserve"> </w:t>
          </w:r>
          <w:r w:rsidR="00A97A49" w:rsidRPr="00EB1393">
            <w:rPr>
              <w:noProof/>
            </w:rPr>
            <w:t>(College of Policing , 2019)</w:t>
          </w:r>
          <w:r w:rsidR="00A97A49">
            <w:fldChar w:fldCharType="end"/>
          </w:r>
        </w:sdtContent>
      </w:sdt>
      <w:r w:rsidR="00A97A49">
        <w:t xml:space="preserve">. </w:t>
      </w:r>
    </w:p>
    <w:p w14:paraId="6EE7118E" w14:textId="67484197" w:rsidR="00A97A49" w:rsidRDefault="00582312" w:rsidP="00007211">
      <w:r>
        <w:t>T</w:t>
      </w:r>
      <w:r w:rsidR="00A97A49">
        <w:t xml:space="preserve">o </w:t>
      </w:r>
      <w:r w:rsidR="001A4507">
        <w:t>be</w:t>
      </w:r>
      <w:r w:rsidR="00A97A49">
        <w:t xml:space="preserve"> more pro-active </w:t>
      </w:r>
      <w:r>
        <w:t>p</w:t>
      </w:r>
      <w:r w:rsidR="00A97A49">
        <w:t>olic</w:t>
      </w:r>
      <w:r>
        <w:t>e</w:t>
      </w:r>
      <w:r w:rsidR="00A97A49">
        <w:t xml:space="preserve"> and partner agencies also make use of CCTV and ANPR systems. The ANPR system has transformed the way that police tackle crimes on the road and since the introduction if this system research has shown there has been a reduction in crime and an increase in arrest figures</w:t>
      </w:r>
      <w:sdt>
        <w:sdtPr>
          <w:id w:val="-638186661"/>
          <w:citation/>
        </w:sdtPr>
        <w:sdtContent>
          <w:r w:rsidR="00A97A49">
            <w:fldChar w:fldCharType="begin"/>
          </w:r>
          <w:r w:rsidR="00A97A49">
            <w:instrText xml:space="preserve"> CITATION Oza16 \l 2057 </w:instrText>
          </w:r>
          <w:r w:rsidR="00A97A49">
            <w:fldChar w:fldCharType="separate"/>
          </w:r>
          <w:r w:rsidR="00A97A49">
            <w:rPr>
              <w:noProof/>
            </w:rPr>
            <w:t xml:space="preserve"> </w:t>
          </w:r>
          <w:r w:rsidR="00A97A49" w:rsidRPr="00F04E60">
            <w:rPr>
              <w:noProof/>
            </w:rPr>
            <w:t>(Ozar, 2016)</w:t>
          </w:r>
          <w:r w:rsidR="00A97A49">
            <w:fldChar w:fldCharType="end"/>
          </w:r>
        </w:sdtContent>
      </w:sdt>
      <w:r w:rsidR="00A97A49">
        <w:t xml:space="preserve">. </w:t>
      </w:r>
    </w:p>
    <w:p w14:paraId="06C6E3D8" w14:textId="5076885C" w:rsidR="00F711E8" w:rsidRDefault="00A97A49" w:rsidP="00007211">
      <w:r>
        <w:t xml:space="preserve">I have found that </w:t>
      </w:r>
      <w:r w:rsidR="00345FB1">
        <w:t>the</w:t>
      </w:r>
      <w:r>
        <w:t xml:space="preserve"> challenges fac</w:t>
      </w:r>
      <w:r w:rsidR="00345FB1">
        <w:t xml:space="preserve">ing </w:t>
      </w:r>
      <w:r w:rsidR="008769E5">
        <w:t>roads policing</w:t>
      </w:r>
      <w:r>
        <w:t xml:space="preserve"> are demand, </w:t>
      </w:r>
      <w:r w:rsidR="00D74C2E">
        <w:t>money</w:t>
      </w:r>
      <w:r>
        <w:t xml:space="preserve"> and</w:t>
      </w:r>
      <w:r w:rsidR="00640A4D">
        <w:t xml:space="preserve"> </w:t>
      </w:r>
      <w:r>
        <w:t>technology. Research suggests that road policing needs urgent attention</w:t>
      </w:r>
      <w:r w:rsidR="00FF72A3">
        <w:t>,</w:t>
      </w:r>
      <w:r>
        <w:t xml:space="preserve"> that if we are not careful</w:t>
      </w:r>
      <w:r w:rsidR="00FA3076">
        <w:t>,</w:t>
      </w:r>
      <w:r>
        <w:t xml:space="preserve"> potential conflict could occur with the public as more emphasis is placed on using more technology with increased criminalisation and monitoring of people. </w:t>
      </w:r>
      <w:proofErr w:type="spellStart"/>
      <w:r w:rsidR="00F711E8">
        <w:t>Cober</w:t>
      </w:r>
      <w:r w:rsidR="00436936">
        <w:t>tt</w:t>
      </w:r>
      <w:proofErr w:type="spellEnd"/>
      <w:r w:rsidR="00436936">
        <w:t xml:space="preserve"> 2008 </w:t>
      </w:r>
      <w:r w:rsidR="00916610">
        <w:t xml:space="preserve">states: </w:t>
      </w:r>
    </w:p>
    <w:p w14:paraId="2E966BF1" w14:textId="1F6C3A12" w:rsidR="00F711E8" w:rsidRPr="00F711E8" w:rsidRDefault="00F711E8" w:rsidP="00007211">
      <w:pPr>
        <w:rPr>
          <w:i/>
          <w:iCs/>
        </w:rPr>
      </w:pPr>
      <w:r>
        <w:rPr>
          <w:i/>
          <w:iCs/>
        </w:rPr>
        <w:t>“</w:t>
      </w:r>
      <w:r w:rsidR="00A97A49" w:rsidRPr="00F711E8">
        <w:rPr>
          <w:i/>
          <w:iCs/>
        </w:rPr>
        <w:t>As people becoming increasing</w:t>
      </w:r>
      <w:r w:rsidR="005F316E" w:rsidRPr="00F711E8">
        <w:rPr>
          <w:i/>
          <w:iCs/>
        </w:rPr>
        <w:t>ly</w:t>
      </w:r>
      <w:r w:rsidR="00A97A49" w:rsidRPr="00F711E8">
        <w:rPr>
          <w:i/>
          <w:iCs/>
        </w:rPr>
        <w:t xml:space="preserve"> more dissatisfied with monitoring technology, if not careful even police legitimacy will be challenged</w:t>
      </w:r>
      <w:r>
        <w:rPr>
          <w:i/>
          <w:iCs/>
        </w:rPr>
        <w:t>”</w:t>
      </w:r>
    </w:p>
    <w:p w14:paraId="362731D2" w14:textId="77777777" w:rsidR="00F711E8" w:rsidRDefault="00A97A49" w:rsidP="00007211">
      <w:sdt>
        <w:sdtPr>
          <w:id w:val="-1274542127"/>
          <w:citation/>
        </w:sdtPr>
        <w:sdtContent>
          <w:r>
            <w:fldChar w:fldCharType="begin"/>
          </w:r>
          <w:r>
            <w:instrText xml:space="preserve"> CITATION Cob08 \l 2057 </w:instrText>
          </w:r>
          <w:r>
            <w:fldChar w:fldCharType="separate"/>
          </w:r>
          <w:r>
            <w:rPr>
              <w:noProof/>
            </w:rPr>
            <w:t xml:space="preserve"> </w:t>
          </w:r>
          <w:r w:rsidRPr="0051495E">
            <w:rPr>
              <w:noProof/>
            </w:rPr>
            <w:t>(Cobertt, 2008)</w:t>
          </w:r>
          <w:r>
            <w:fldChar w:fldCharType="end"/>
          </w:r>
        </w:sdtContent>
      </w:sdt>
      <w:r>
        <w:t xml:space="preserve">. </w:t>
      </w:r>
    </w:p>
    <w:p w14:paraId="385FD046" w14:textId="5BB7D304" w:rsidR="00A97A49" w:rsidRDefault="00A97A49" w:rsidP="00007211">
      <w:r>
        <w:t xml:space="preserve">This is backed up by </w:t>
      </w:r>
      <w:proofErr w:type="spellStart"/>
      <w:r>
        <w:t>Hadjimatheou</w:t>
      </w:r>
      <w:proofErr w:type="spellEnd"/>
      <w:r>
        <w:t xml:space="preserve"> 2017 stat</w:t>
      </w:r>
      <w:r w:rsidR="00776015">
        <w:t xml:space="preserve">ing </w:t>
      </w:r>
      <w:r>
        <w:t>that it undermines the nation of innocent until proven guilty as tracking people can become an infringement of human rights</w:t>
      </w:r>
      <w:sdt>
        <w:sdtPr>
          <w:id w:val="2063594547"/>
          <w:citation/>
        </w:sdtPr>
        <w:sdtContent>
          <w:r>
            <w:fldChar w:fldCharType="begin"/>
          </w:r>
          <w:r>
            <w:instrText xml:space="preserve"> CITATION Had17 \l 2057 </w:instrText>
          </w:r>
          <w:r>
            <w:fldChar w:fldCharType="separate"/>
          </w:r>
          <w:r>
            <w:rPr>
              <w:noProof/>
            </w:rPr>
            <w:t xml:space="preserve"> </w:t>
          </w:r>
          <w:r w:rsidRPr="00AF21F9">
            <w:rPr>
              <w:noProof/>
            </w:rPr>
            <w:t>(Hadjimatheou, 2017 )</w:t>
          </w:r>
          <w:r>
            <w:fldChar w:fldCharType="end"/>
          </w:r>
        </w:sdtContent>
      </w:sdt>
      <w:r>
        <w:t xml:space="preserve">.  </w:t>
      </w:r>
    </w:p>
    <w:p w14:paraId="4EC5D729" w14:textId="00B2DB23" w:rsidR="00A97A49" w:rsidRDefault="00A97A49" w:rsidP="00007211">
      <w:r>
        <w:lastRenderedPageBreak/>
        <w:t>A review conducted by HMICFRS in 2018 found that road</w:t>
      </w:r>
      <w:r w:rsidR="007F67F4">
        <w:t>s</w:t>
      </w:r>
      <w:r>
        <w:t xml:space="preserve"> poli</w:t>
      </w:r>
      <w:r w:rsidR="007F67F4">
        <w:t>ci</w:t>
      </w:r>
      <w:r>
        <w:t xml:space="preserve">ng </w:t>
      </w:r>
      <w:r w:rsidR="007F67F4">
        <w:t xml:space="preserve">is </w:t>
      </w:r>
      <w:r>
        <w:t>inadequate stating that many forces only adopted part of the roads policing strategy not understanding the demand with dwindling numbers and the removal of Traffic officers from the highways and motor ways without taking to partner agencies as a result showing lack of co-ordination. The issue with this is that it can prevent meaningful engagement taking place identifying vulnerable groups and young drivers</w:t>
      </w:r>
      <w:sdt>
        <w:sdtPr>
          <w:id w:val="856462791"/>
          <w:citation/>
        </w:sdtPr>
        <w:sdtContent>
          <w:r>
            <w:fldChar w:fldCharType="begin"/>
          </w:r>
          <w:r>
            <w:instrText xml:space="preserve"> CITATION HMI202 \l 2057 </w:instrText>
          </w:r>
          <w:r>
            <w:fldChar w:fldCharType="separate"/>
          </w:r>
          <w:r>
            <w:rPr>
              <w:noProof/>
            </w:rPr>
            <w:t xml:space="preserve"> </w:t>
          </w:r>
          <w:r w:rsidRPr="00CD1C55">
            <w:rPr>
              <w:noProof/>
            </w:rPr>
            <w:t>(HMICFRS, 2020)</w:t>
          </w:r>
          <w:r>
            <w:fldChar w:fldCharType="end"/>
          </w:r>
        </w:sdtContent>
      </w:sdt>
      <w:r>
        <w:t xml:space="preserve">. There is also inconsistency of training levels of different officers as the training itself is not mandatory. </w:t>
      </w:r>
      <w:r w:rsidR="00317F71">
        <w:t>T</w:t>
      </w:r>
      <w:r>
        <w:t>he PACTS report in 2020</w:t>
      </w:r>
      <w:r w:rsidR="00317F71">
        <w:t xml:space="preserve"> backs this up by </w:t>
      </w:r>
      <w:r>
        <w:t>stat</w:t>
      </w:r>
      <w:r w:rsidR="00317F71">
        <w:t>ing</w:t>
      </w:r>
      <w:r>
        <w:t xml:space="preserve"> that due to the reduction of roads policing officers it has little or no impact on the decline of criminality on the road suggesting that Roads policing should be included in the strategic policing requirement, Officers on the roads should be increased and collaboration with partner agencies should be widened with the increased us and sharing of technology</w:t>
      </w:r>
      <w:sdt>
        <w:sdtPr>
          <w:id w:val="-1447687046"/>
          <w:citation/>
        </w:sdtPr>
        <w:sdtContent>
          <w:r>
            <w:fldChar w:fldCharType="begin"/>
          </w:r>
          <w:r>
            <w:instrText xml:space="preserve"> CITATION PAC20 \l 2057 </w:instrText>
          </w:r>
          <w:r>
            <w:fldChar w:fldCharType="separate"/>
          </w:r>
          <w:r>
            <w:rPr>
              <w:noProof/>
            </w:rPr>
            <w:t xml:space="preserve"> </w:t>
          </w:r>
          <w:r w:rsidRPr="00696D70">
            <w:rPr>
              <w:noProof/>
            </w:rPr>
            <w:t>(PACTS, 2020)</w:t>
          </w:r>
          <w:r>
            <w:fldChar w:fldCharType="end"/>
          </w:r>
        </w:sdtContent>
      </w:sdt>
      <w:r>
        <w:t xml:space="preserve">. </w:t>
      </w:r>
    </w:p>
    <w:p w14:paraId="16DC0F8C" w14:textId="6392ED68" w:rsidR="00A97A49" w:rsidRDefault="00A97A49" w:rsidP="00007211">
      <w:r>
        <w:t>In conclusion I have looked as what is meant to be a ‘traffic’ officer and how today it is not just the task of policing the road that is undertaken by them. I then discussed the NPCC strategy for roads policing looking at the policies that have been set out for the Roads policing. This allowed me to talk about the powers that police have in order to disrupt criminality and how the use of technology has supported this function. I finally talked about the challenges that Roads policing face using the reviews for improvement in this section of the force.</w:t>
      </w:r>
    </w:p>
    <w:p w14:paraId="16AA8926" w14:textId="275C2C88" w:rsidR="00C74BA6" w:rsidRDefault="00C74BA6" w:rsidP="00007211"/>
    <w:p w14:paraId="162519F4" w14:textId="28615020" w:rsidR="00C74BA6" w:rsidRDefault="00C74BA6" w:rsidP="00007211"/>
    <w:p w14:paraId="384BB517" w14:textId="4B6F088C" w:rsidR="00C74BA6" w:rsidRDefault="00C74BA6" w:rsidP="00007211"/>
    <w:p w14:paraId="7DA7D0DA" w14:textId="2A042DEA" w:rsidR="00C74BA6" w:rsidRDefault="00C74BA6" w:rsidP="00007211"/>
    <w:p w14:paraId="7D622114" w14:textId="389BE983" w:rsidR="00C74BA6" w:rsidRDefault="00C74BA6" w:rsidP="00007211"/>
    <w:p w14:paraId="505A1A22" w14:textId="2BA9787F" w:rsidR="00C74BA6" w:rsidRDefault="00C74BA6" w:rsidP="00007211"/>
    <w:p w14:paraId="1F807A6D" w14:textId="1EE57CB8" w:rsidR="00C74BA6" w:rsidRDefault="00C74BA6" w:rsidP="00007211"/>
    <w:p w14:paraId="64EE5F81" w14:textId="27D2CEB4" w:rsidR="00C74BA6" w:rsidRDefault="00C74BA6" w:rsidP="00007211"/>
    <w:p w14:paraId="2AB34BF7" w14:textId="77777777" w:rsidR="00A2562D" w:rsidRPr="00A2562D" w:rsidRDefault="00A2562D" w:rsidP="00A2562D">
      <w:pPr>
        <w:spacing w:line="257" w:lineRule="auto"/>
        <w:rPr>
          <w:rFonts w:ascii="Calibri" w:hAnsi="Calibri" w:cs="Calibri"/>
          <w:b/>
          <w:bCs/>
        </w:rPr>
      </w:pPr>
      <w:r w:rsidRPr="00A2562D">
        <w:rPr>
          <w:rFonts w:ascii="Calibri" w:eastAsia="Calibri" w:hAnsi="Calibri" w:cs="Calibri"/>
          <w:b/>
          <w:bCs/>
        </w:rPr>
        <w:t>1000 words - Information and Intelligence/Communication Skills</w:t>
      </w:r>
    </w:p>
    <w:p w14:paraId="3B75FC93" w14:textId="77777777" w:rsidR="00A2562D" w:rsidRPr="00A2562D" w:rsidRDefault="00A2562D" w:rsidP="00A2562D">
      <w:pPr>
        <w:spacing w:line="257" w:lineRule="auto"/>
        <w:rPr>
          <w:rFonts w:ascii="Calibri" w:hAnsi="Calibri" w:cs="Calibri"/>
          <w:b/>
          <w:bCs/>
        </w:rPr>
      </w:pPr>
      <w:r w:rsidRPr="00A2562D">
        <w:rPr>
          <w:rFonts w:ascii="Calibri" w:eastAsia="Calibri" w:hAnsi="Calibri" w:cs="Calibri"/>
          <w:b/>
          <w:bCs/>
        </w:rPr>
        <w:t xml:space="preserve">Critically evaluate the methods used by police in gathering information and intelligence, how information contributes to the ‘tasking and coordinating’ process and how information and intelligence is communicated. </w:t>
      </w:r>
    </w:p>
    <w:p w14:paraId="415E7F11" w14:textId="77777777" w:rsidR="00A2562D" w:rsidRDefault="00A2562D" w:rsidP="00007211"/>
    <w:p w14:paraId="1D91344A" w14:textId="00A47D10" w:rsidR="00664698" w:rsidRDefault="00664698" w:rsidP="00007211">
      <w:r>
        <w:t xml:space="preserve">During this essay will be looking that information and intelligence and how bits of initial data can </w:t>
      </w:r>
      <w:r w:rsidR="00F87F57">
        <w:t>be</w:t>
      </w:r>
      <w:r>
        <w:t xml:space="preserve"> used to produce valuable intelligence which is not only useful for the police force but partner agencies as well. I will do this firstly by looking at the national intelligence model (NIM) and looking at how the police gather the information in the first place. </w:t>
      </w:r>
    </w:p>
    <w:p w14:paraId="668FAF8E" w14:textId="153B92D6" w:rsidR="00664698" w:rsidRDefault="00664698" w:rsidP="00007211">
      <w:r>
        <w:t xml:space="preserve">The essay will </w:t>
      </w:r>
      <w:r w:rsidR="00342487">
        <w:t>look</w:t>
      </w:r>
      <w:r>
        <w:t xml:space="preserve"> at the tasking and coordinating of intelligence and how management use this in order to decide how best to direct gathered intel in line with the force priority. Finally, before concluding this essay I will look how this information is shared. </w:t>
      </w:r>
    </w:p>
    <w:p w14:paraId="0FB5D7A2" w14:textId="77777777" w:rsidR="00F87F57" w:rsidRDefault="00F87F57" w:rsidP="00007211">
      <w:r>
        <w:t xml:space="preserve">In 2004 Innes and Skepta stated that: </w:t>
      </w:r>
    </w:p>
    <w:p w14:paraId="4E1E1746" w14:textId="77777777" w:rsidR="00F87F57" w:rsidRDefault="00F87F57" w:rsidP="00007211">
      <w:pPr>
        <w:rPr>
          <w:i/>
          <w:iCs/>
        </w:rPr>
      </w:pPr>
      <w:r w:rsidRPr="00944A35">
        <w:rPr>
          <w:i/>
          <w:iCs/>
        </w:rPr>
        <w:t>“Information consists of bits of data that, when combined and viewed together with relevant background knowledge, may be used to produce intelligence, which informs the actions and decisions of policing organisations”.</w:t>
      </w:r>
    </w:p>
    <w:p w14:paraId="736FC5D2" w14:textId="77777777" w:rsidR="00F87F57" w:rsidRPr="00565D2C" w:rsidRDefault="00F87F57" w:rsidP="00007211">
      <w:sdt>
        <w:sdtPr>
          <w:id w:val="-1038809278"/>
          <w:citation/>
        </w:sdtPr>
        <w:sdtContent>
          <w:r>
            <w:fldChar w:fldCharType="begin"/>
          </w:r>
          <w:r>
            <w:instrText xml:space="preserve"> CITATION Ken06 \l 2057 </w:instrText>
          </w:r>
          <w:r>
            <w:fldChar w:fldCharType="separate"/>
          </w:r>
          <w:r w:rsidRPr="00E226CC">
            <w:rPr>
              <w:noProof/>
            </w:rPr>
            <w:t>(Keningale, 2006)</w:t>
          </w:r>
          <w:r>
            <w:fldChar w:fldCharType="end"/>
          </w:r>
        </w:sdtContent>
      </w:sdt>
    </w:p>
    <w:p w14:paraId="220510FD" w14:textId="0086C62C" w:rsidR="00F87F57" w:rsidRDefault="00F87F57" w:rsidP="00007211">
      <w:r>
        <w:t>Information will come from a variety of sources. But all information that is gather</w:t>
      </w:r>
      <w:r w:rsidR="00D6011E">
        <w:t>ed</w:t>
      </w:r>
      <w:r>
        <w:t xml:space="preserve"> is governed by the Date protection act, meaning that information needs to be collected for a policing purpose, ensuring it is accurate, adequate, relevant and timely</w:t>
      </w:r>
      <w:sdt>
        <w:sdtPr>
          <w:id w:val="1151717609"/>
          <w:citation/>
        </w:sdtPr>
        <w:sdtContent>
          <w:r>
            <w:fldChar w:fldCharType="begin"/>
          </w:r>
          <w:r>
            <w:instrText xml:space="preserve"> CITATION COP14 \l 2057 </w:instrText>
          </w:r>
          <w:r>
            <w:fldChar w:fldCharType="separate"/>
          </w:r>
          <w:r>
            <w:rPr>
              <w:noProof/>
            </w:rPr>
            <w:t xml:space="preserve"> </w:t>
          </w:r>
          <w:r w:rsidRPr="00A909FF">
            <w:rPr>
              <w:noProof/>
            </w:rPr>
            <w:t>(COP , 2014 )</w:t>
          </w:r>
          <w:r>
            <w:fldChar w:fldCharType="end"/>
          </w:r>
        </w:sdtContent>
      </w:sdt>
      <w:r>
        <w:t xml:space="preserve">. </w:t>
      </w:r>
    </w:p>
    <w:p w14:paraId="37696B97" w14:textId="77777777" w:rsidR="00F87F57" w:rsidRDefault="00F87F57" w:rsidP="00007211">
      <w:r>
        <w:t>Information collected should be subject regular reviews and the management of police information (MOPI) sets out how information should be recorded, shared retained and reviewed being treated with respect in line with the police professional standards</w:t>
      </w:r>
      <w:sdt>
        <w:sdtPr>
          <w:id w:val="-735783867"/>
          <w:citation/>
        </w:sdtPr>
        <w:sdtContent>
          <w:r>
            <w:fldChar w:fldCharType="begin"/>
          </w:r>
          <w:r>
            <w:instrText xml:space="preserve"> CITATION NPC16 \l 2057 </w:instrText>
          </w:r>
          <w:r>
            <w:fldChar w:fldCharType="separate"/>
          </w:r>
          <w:r>
            <w:rPr>
              <w:noProof/>
            </w:rPr>
            <w:t xml:space="preserve"> </w:t>
          </w:r>
          <w:r w:rsidRPr="002C6ADE">
            <w:rPr>
              <w:noProof/>
            </w:rPr>
            <w:t>(NPCC , 2016)</w:t>
          </w:r>
          <w:r>
            <w:fldChar w:fldCharType="end"/>
          </w:r>
        </w:sdtContent>
      </w:sdt>
      <w:r>
        <w:t xml:space="preserve">. </w:t>
      </w:r>
    </w:p>
    <w:p w14:paraId="64DCAD4E" w14:textId="3DB3B277" w:rsidR="00C74BA6" w:rsidRDefault="00F87F57" w:rsidP="00007211">
      <w:r>
        <w:lastRenderedPageBreak/>
        <w:t xml:space="preserve">Once the information is collected it will be assessed and evaluated using the 3x5x2 intelligence model. This is a 3-stage model whereby the validity of the information is looked at. </w:t>
      </w:r>
      <w:r w:rsidR="007A24D4">
        <w:t>I</w:t>
      </w:r>
      <w:r>
        <w:t xml:space="preserve">t will look at where the source of information came from, </w:t>
      </w:r>
      <w:r w:rsidR="00022210">
        <w:t xml:space="preserve"> then </w:t>
      </w:r>
      <w:r>
        <w:t>at how the source ca</w:t>
      </w:r>
      <w:r w:rsidR="00022210">
        <w:t>me</w:t>
      </w:r>
      <w:r>
        <w:t xml:space="preserve"> to gather this information before finally decided what restrictions should be put on the material e.g. is it sensitive</w:t>
      </w:r>
      <w:sdt>
        <w:sdtPr>
          <w:id w:val="-1941828743"/>
          <w:citation/>
        </w:sdtPr>
        <w:sdtContent>
          <w:r>
            <w:fldChar w:fldCharType="begin"/>
          </w:r>
          <w:r>
            <w:instrText xml:space="preserve"> CITATION COP15 \l 2057 </w:instrText>
          </w:r>
          <w:r>
            <w:fldChar w:fldCharType="separate"/>
          </w:r>
          <w:r>
            <w:rPr>
              <w:noProof/>
            </w:rPr>
            <w:t xml:space="preserve"> </w:t>
          </w:r>
          <w:r w:rsidRPr="00451BBE">
            <w:rPr>
              <w:noProof/>
            </w:rPr>
            <w:t>(COP, 2015 )</w:t>
          </w:r>
          <w:r>
            <w:fldChar w:fldCharType="end"/>
          </w:r>
        </w:sdtContent>
      </w:sdt>
      <w:r>
        <w:t>.</w:t>
      </w:r>
    </w:p>
    <w:p w14:paraId="5D59FBC8" w14:textId="52E23183" w:rsidR="00B63DA3" w:rsidRDefault="00B63DA3" w:rsidP="00007211">
      <w:r>
        <w:t>NIM is a framework which support</w:t>
      </w:r>
      <w:r w:rsidR="00BC6912">
        <w:t>s</w:t>
      </w:r>
      <w:r>
        <w:t xml:space="preserve"> management when making decision about what intelligence to priorit</w:t>
      </w:r>
      <w:r w:rsidR="004E5373">
        <w:t xml:space="preserve">ize </w:t>
      </w:r>
      <w:r w:rsidR="00F413A9">
        <w:t>to</w:t>
      </w:r>
      <w:r>
        <w:t xml:space="preserve"> fit into force goals and objectives. The model itself does not just focus on crime and criminals but provides and effective strategy all other needs from organised crime to road safety</w:t>
      </w:r>
      <w:sdt>
        <w:sdtPr>
          <w:id w:val="1955512986"/>
          <w:citation/>
        </w:sdtPr>
        <w:sdtContent>
          <w:r>
            <w:fldChar w:fldCharType="begin"/>
          </w:r>
          <w:r>
            <w:instrText xml:space="preserve"> CITATION NCI00 \l 2057 </w:instrText>
          </w:r>
          <w:r>
            <w:fldChar w:fldCharType="separate"/>
          </w:r>
          <w:r>
            <w:rPr>
              <w:noProof/>
            </w:rPr>
            <w:t xml:space="preserve"> </w:t>
          </w:r>
          <w:r w:rsidRPr="00413D2F">
            <w:rPr>
              <w:noProof/>
            </w:rPr>
            <w:t>(NCIS , 2000)</w:t>
          </w:r>
          <w:r>
            <w:fldChar w:fldCharType="end"/>
          </w:r>
        </w:sdtContent>
      </w:sdt>
      <w:r>
        <w:t>. The framework works on 3 levels. A local level which will involve local issues which affect a basic command unit (BCU) or small sections of the force. A Regional level which will involve crimes that affect more than one BCU and could lead to neighbouring force</w:t>
      </w:r>
      <w:sdt>
        <w:sdtPr>
          <w:id w:val="1857308255"/>
          <w:citation/>
        </w:sdtPr>
        <w:sdtContent>
          <w:r>
            <w:fldChar w:fldCharType="begin"/>
          </w:r>
          <w:r>
            <w:instrText xml:space="preserve"> CITATION NCI00 \l 2057 </w:instrText>
          </w:r>
          <w:r>
            <w:fldChar w:fldCharType="separate"/>
          </w:r>
          <w:r>
            <w:rPr>
              <w:noProof/>
            </w:rPr>
            <w:t xml:space="preserve"> </w:t>
          </w:r>
          <w:r w:rsidRPr="00135909">
            <w:rPr>
              <w:noProof/>
            </w:rPr>
            <w:t>(NCIS , 2000)</w:t>
          </w:r>
          <w:r>
            <w:fldChar w:fldCharType="end"/>
          </w:r>
        </w:sdtContent>
      </w:sdt>
      <w:r>
        <w:t>s. Finally, a national level which involve serious and organised crime on a national scale.</w:t>
      </w:r>
    </w:p>
    <w:p w14:paraId="601CFEA5" w14:textId="23BF8EFA" w:rsidR="00B63DA3" w:rsidRDefault="00B63DA3" w:rsidP="00007211">
      <w:r>
        <w:t xml:space="preserve">It’s </w:t>
      </w:r>
      <w:r w:rsidR="00BA5F6B">
        <w:t>vital</w:t>
      </w:r>
      <w:r>
        <w:t xml:space="preserve"> information is shared through all stages of the NIM as it could </w:t>
      </w:r>
      <w:r w:rsidR="00E33498">
        <w:t>cause</w:t>
      </w:r>
      <w:r>
        <w:t xml:space="preserve"> problems when targeting crimes if the levels are treated as separate entities</w:t>
      </w:r>
      <w:sdt>
        <w:sdtPr>
          <w:id w:val="-1725058607"/>
          <w:citation/>
        </w:sdtPr>
        <w:sdtContent>
          <w:r>
            <w:fldChar w:fldCharType="begin"/>
          </w:r>
          <w:r>
            <w:instrText xml:space="preserve"> CITATION Ken06 \l 2057 </w:instrText>
          </w:r>
          <w:r>
            <w:fldChar w:fldCharType="separate"/>
          </w:r>
          <w:r>
            <w:rPr>
              <w:noProof/>
            </w:rPr>
            <w:t xml:space="preserve"> </w:t>
          </w:r>
          <w:r w:rsidRPr="00135909">
            <w:rPr>
              <w:noProof/>
            </w:rPr>
            <w:t>(Keningale, 2006)</w:t>
          </w:r>
          <w:r>
            <w:fldChar w:fldCharType="end"/>
          </w:r>
        </w:sdtContent>
      </w:sdt>
      <w:r>
        <w:t xml:space="preserve">. </w:t>
      </w:r>
    </w:p>
    <w:p w14:paraId="1316DDFB" w14:textId="5C7ED757" w:rsidR="008C75D2" w:rsidRDefault="008C75D2" w:rsidP="00007211">
      <w:r>
        <w:t>Before information is assessed and disseminated it first needs to be collected</w:t>
      </w:r>
      <w:r w:rsidR="00AD346B">
        <w:t xml:space="preserve">, </w:t>
      </w:r>
      <w:r>
        <w:t xml:space="preserve">the police and other agencies will do this in several ways. The most common way </w:t>
      </w:r>
      <w:r w:rsidR="00AD346B">
        <w:t xml:space="preserve">is </w:t>
      </w:r>
      <w:r>
        <w:t xml:space="preserve">going about your normal day to day work. Attending incidents, making arrests and conducting stop and searches. This is known as routine collection. Police could also come across volunteered information, this could be a member of the public want to get something done e.g. Anti-Social Behaviour. </w:t>
      </w:r>
      <w:r w:rsidR="004E5513">
        <w:t>W</w:t>
      </w:r>
      <w:r>
        <w:t>ith the growth of technology open sources of information can be displayed with a touch of a button and this is another way of gathering intelligence, although this can be problematic as reliability might be an issue</w:t>
      </w:r>
      <w:sdt>
        <w:sdtPr>
          <w:id w:val="-939530317"/>
          <w:citation/>
        </w:sdtPr>
        <w:sdtContent>
          <w:r>
            <w:fldChar w:fldCharType="begin"/>
          </w:r>
          <w:r>
            <w:instrText xml:space="preserve"> CITATION Got09 \l 2057 </w:instrText>
          </w:r>
          <w:r>
            <w:fldChar w:fldCharType="separate"/>
          </w:r>
          <w:r>
            <w:rPr>
              <w:noProof/>
            </w:rPr>
            <w:t xml:space="preserve"> </w:t>
          </w:r>
          <w:r w:rsidRPr="007972EF">
            <w:rPr>
              <w:noProof/>
            </w:rPr>
            <w:t>(Gottchalk, 2009)</w:t>
          </w:r>
          <w:r>
            <w:fldChar w:fldCharType="end"/>
          </w:r>
        </w:sdtContent>
      </w:sdt>
      <w:r>
        <w:t xml:space="preserve">. </w:t>
      </w:r>
    </w:p>
    <w:p w14:paraId="6F4E9024" w14:textId="0D0CBB39" w:rsidR="008C75D2" w:rsidRDefault="00586788" w:rsidP="00007211">
      <w:r>
        <w:t>T</w:t>
      </w:r>
      <w:r w:rsidR="008C75D2">
        <w:t xml:space="preserve">he police service </w:t>
      </w:r>
      <w:r>
        <w:t xml:space="preserve">will also use </w:t>
      </w:r>
      <w:r w:rsidR="008C75D2">
        <w:t xml:space="preserve">tasked collection although some methods are open to controversy. This will be the use of Automated number plate recognition (ANPR) system Covert Human Intelligence Sources (CHIS), Covert and communication intelligence. Although arguments have been </w:t>
      </w:r>
      <w:r w:rsidR="008C75D2">
        <w:lastRenderedPageBreak/>
        <w:t>made that it can infringe on people’s human rights and police must ensure the police go through proper channels and gain authorisation in order to do this. The police service will also get information from closed sources which are not open to the general public. They will do this there and information (ISA) which will allow partner agencies to share information with them</w:t>
      </w:r>
      <w:sdt>
        <w:sdtPr>
          <w:id w:val="-1093627734"/>
          <w:citation/>
        </w:sdtPr>
        <w:sdtContent>
          <w:r w:rsidR="008C75D2">
            <w:fldChar w:fldCharType="begin"/>
          </w:r>
          <w:r w:rsidR="008C75D2">
            <w:instrText xml:space="preserve"> CITATION Bry20 \l 2057 </w:instrText>
          </w:r>
          <w:r w:rsidR="008C75D2">
            <w:fldChar w:fldCharType="separate"/>
          </w:r>
          <w:r w:rsidR="008C75D2">
            <w:rPr>
              <w:noProof/>
            </w:rPr>
            <w:t xml:space="preserve"> </w:t>
          </w:r>
          <w:r w:rsidR="008C75D2" w:rsidRPr="002B072E">
            <w:rPr>
              <w:noProof/>
            </w:rPr>
            <w:t>(Bryant &amp; Bryant, 2020)</w:t>
          </w:r>
          <w:r w:rsidR="008C75D2">
            <w:fldChar w:fldCharType="end"/>
          </w:r>
        </w:sdtContent>
      </w:sdt>
      <w:r w:rsidR="008C75D2">
        <w:t xml:space="preserve">. </w:t>
      </w:r>
    </w:p>
    <w:p w14:paraId="33FCAA7E" w14:textId="52C4FA9B" w:rsidR="008C75D2" w:rsidRDefault="008C75D2" w:rsidP="00007211">
      <w:r>
        <w:t xml:space="preserve">Intelligence gathering is </w:t>
      </w:r>
      <w:r w:rsidR="00BF1E4F">
        <w:t>no longer</w:t>
      </w:r>
      <w:r>
        <w:t xml:space="preserve"> just gathering of information about criminal activity using covert methods, but now a more systemic approach in order to track and predict crime in order to help law enforcement become more proactive. Intelligence analyst will look at the How, When and why crime is being committed and they have several techniques to do this</w:t>
      </w:r>
      <w:sdt>
        <w:sdtPr>
          <w:id w:val="-585843938"/>
          <w:citation/>
        </w:sdtPr>
        <w:sdtContent>
          <w:r>
            <w:fldChar w:fldCharType="begin"/>
          </w:r>
          <w:r>
            <w:instrText xml:space="preserve"> CITATION Got09 \l 2057 </w:instrText>
          </w:r>
          <w:r>
            <w:fldChar w:fldCharType="separate"/>
          </w:r>
          <w:r>
            <w:rPr>
              <w:noProof/>
            </w:rPr>
            <w:t xml:space="preserve"> </w:t>
          </w:r>
          <w:r w:rsidRPr="007E7FCF">
            <w:rPr>
              <w:noProof/>
            </w:rPr>
            <w:t>(Gottchalk, 2009)</w:t>
          </w:r>
          <w:r>
            <w:fldChar w:fldCharType="end"/>
          </w:r>
        </w:sdtContent>
      </w:sdt>
      <w:r>
        <w:t xml:space="preserve">. </w:t>
      </w:r>
    </w:p>
    <w:p w14:paraId="7F256F86" w14:textId="34F07ACE" w:rsidR="008C75D2" w:rsidRDefault="008C75D2" w:rsidP="00007211">
      <w:r>
        <w:t>On</w:t>
      </w:r>
      <w:r w:rsidR="00B65E92">
        <w:t xml:space="preserve">e </w:t>
      </w:r>
      <w:r>
        <w:t xml:space="preserve">way is </w:t>
      </w:r>
      <w:r w:rsidR="00BF1E4F">
        <w:t>known</w:t>
      </w:r>
      <w:r>
        <w:t xml:space="preserve"> as network analysis. This approach will ensure that there are no gaps in intelligence and create disruption opportunities for law enforcement and other agencies by linking people, address, companies, known associates and communication Data. Other ways include Red Teaming, Social Network Analysis and Quadrant Crunching which will included generating scenarios and creating hypothesis to predict behaviour and piece intelligence together</w:t>
      </w:r>
      <w:sdt>
        <w:sdtPr>
          <w:id w:val="132612980"/>
          <w:citation/>
        </w:sdtPr>
        <w:sdtContent>
          <w:r>
            <w:fldChar w:fldCharType="begin"/>
          </w:r>
          <w:r>
            <w:instrText xml:space="preserve"> CITATION COP13 \l 2057 </w:instrText>
          </w:r>
          <w:r>
            <w:fldChar w:fldCharType="separate"/>
          </w:r>
          <w:r>
            <w:rPr>
              <w:noProof/>
            </w:rPr>
            <w:t xml:space="preserve"> </w:t>
          </w:r>
          <w:r w:rsidRPr="00E72266">
            <w:rPr>
              <w:noProof/>
            </w:rPr>
            <w:t>(COP , 2013)</w:t>
          </w:r>
          <w:r>
            <w:fldChar w:fldCharType="end"/>
          </w:r>
        </w:sdtContent>
      </w:sdt>
      <w:r>
        <w:t xml:space="preserve">. </w:t>
      </w:r>
    </w:p>
    <w:p w14:paraId="71A21D93" w14:textId="351C5449" w:rsidR="00BF1E4F" w:rsidRDefault="00BF1E4F" w:rsidP="00007211">
      <w:r>
        <w:t>Not all intelligence is acted upon straight away and each force will use intelligence differently. When deciding what intelligence to act upon it is vital that the force priorities are tak</w:t>
      </w:r>
      <w:r w:rsidR="00107E3F">
        <w:t>en</w:t>
      </w:r>
      <w:r>
        <w:t xml:space="preserve"> into consideration. To do this the senior management team will make use of different intelligence units and intelligence systems and this is known as the tasking and coordinating process (ST&amp;C).</w:t>
      </w:r>
      <w:sdt>
        <w:sdtPr>
          <w:id w:val="-1862268850"/>
          <w:citation/>
        </w:sdtPr>
        <w:sdtContent>
          <w:r>
            <w:fldChar w:fldCharType="begin"/>
          </w:r>
          <w:r>
            <w:instrText xml:space="preserve"> CITATION COP131 \l 2057 </w:instrText>
          </w:r>
          <w:r>
            <w:fldChar w:fldCharType="separate"/>
          </w:r>
          <w:r>
            <w:rPr>
              <w:noProof/>
            </w:rPr>
            <w:t xml:space="preserve"> </w:t>
          </w:r>
          <w:r w:rsidRPr="006327AF">
            <w:rPr>
              <w:noProof/>
            </w:rPr>
            <w:t>(COP, 2013)</w:t>
          </w:r>
          <w:r>
            <w:fldChar w:fldCharType="end"/>
          </w:r>
        </w:sdtContent>
      </w:sdt>
      <w:r>
        <w:t xml:space="preserve">. </w:t>
      </w:r>
    </w:p>
    <w:p w14:paraId="735581EA" w14:textId="3E82EE01" w:rsidR="00BF1E4F" w:rsidRDefault="00BF1E4F" w:rsidP="00007211">
      <w:r>
        <w:t>ST&amp;C allows senior management to give strategic direction and align tasking with force priorities. The ST&amp;C group are made up of both police and partner agencies and priorities and objectives are agreed between them. They will look at intelligence products which have been put together by analyst working with police officers and decide how best to use this intelligence.  If intelligence is agreed to be acted up the ST&amp;C will make tactical decision and decide how best to utilise resources</w:t>
      </w:r>
      <w:sdt>
        <w:sdtPr>
          <w:id w:val="-636422613"/>
          <w:citation/>
        </w:sdtPr>
        <w:sdtContent>
          <w:r>
            <w:fldChar w:fldCharType="begin"/>
          </w:r>
          <w:r>
            <w:instrText xml:space="preserve"> CITATION COP131 \l 2057 </w:instrText>
          </w:r>
          <w:r>
            <w:fldChar w:fldCharType="separate"/>
          </w:r>
          <w:r>
            <w:rPr>
              <w:noProof/>
            </w:rPr>
            <w:t xml:space="preserve"> </w:t>
          </w:r>
          <w:r w:rsidRPr="006327AF">
            <w:rPr>
              <w:noProof/>
            </w:rPr>
            <w:t>(COP, 2013)</w:t>
          </w:r>
          <w:r>
            <w:fldChar w:fldCharType="end"/>
          </w:r>
        </w:sdtContent>
      </w:sdt>
      <w:r>
        <w:t xml:space="preserve">. </w:t>
      </w:r>
    </w:p>
    <w:p w14:paraId="0027450B" w14:textId="77777777" w:rsidR="00F05F69" w:rsidRDefault="00F05F69" w:rsidP="00007211">
      <w:r>
        <w:lastRenderedPageBreak/>
        <w:t>From this a control strategy will be implemented and new intelligence work will be sort in order to improve the management of crime in the local community. Teams will also be formed to target issues with budgets being set out in order to achieve this. There Will also be regular meetings at a BCU level in order to keep track of and ensure that the tactical and coordinating strategy is implemented. There will also be decisions made on what information can be disseminated to partner agencies</w:t>
      </w:r>
      <w:sdt>
        <w:sdtPr>
          <w:id w:val="-1269850416"/>
          <w:citation/>
        </w:sdtPr>
        <w:sdtContent>
          <w:r>
            <w:fldChar w:fldCharType="begin"/>
          </w:r>
          <w:r>
            <w:instrText xml:space="preserve"> CITATION Bry22 \l 2057 </w:instrText>
          </w:r>
          <w:r>
            <w:fldChar w:fldCharType="separate"/>
          </w:r>
          <w:r>
            <w:rPr>
              <w:noProof/>
            </w:rPr>
            <w:t xml:space="preserve"> </w:t>
          </w:r>
          <w:r w:rsidRPr="00847419">
            <w:rPr>
              <w:noProof/>
            </w:rPr>
            <w:t>(Bryant &amp; Bryant, 2020)</w:t>
          </w:r>
          <w:r>
            <w:fldChar w:fldCharType="end"/>
          </w:r>
        </w:sdtContent>
      </w:sdt>
      <w:r>
        <w:t xml:space="preserve">. </w:t>
      </w:r>
    </w:p>
    <w:p w14:paraId="465363C9" w14:textId="3DD4C936" w:rsidR="005A6F17" w:rsidRDefault="005A6F17" w:rsidP="00007211">
      <w:r>
        <w:t xml:space="preserve">In conclusion I have talked about what information and intelligence is and </w:t>
      </w:r>
      <w:r w:rsidR="00A67D17">
        <w:t xml:space="preserve">how </w:t>
      </w:r>
      <w:r>
        <w:t xml:space="preserve">police use information and develop the intelligence from this using the 3x5x2 model. I then went on to talk about NIM and how this acts as an aid to management when making decision making sure information is shared at all levels to avoid miss opportunities. I discussed how police gather information and intelligence, looking at various analysis methods in order to predict patterns in crime. </w:t>
      </w:r>
      <w:r w:rsidR="00342487">
        <w:t>Finally,</w:t>
      </w:r>
      <w:r>
        <w:t xml:space="preserve"> I looked at the Tasking and coordinating process, how management uses this in order to give strategic direction to the force and</w:t>
      </w:r>
      <w:r w:rsidR="002638B4">
        <w:t xml:space="preserve"> how</w:t>
      </w:r>
      <w:r>
        <w:t xml:space="preserve"> this information is shared. </w:t>
      </w:r>
    </w:p>
    <w:p w14:paraId="753459B5" w14:textId="74626C90" w:rsidR="008D6591" w:rsidRDefault="008D6591" w:rsidP="00007211"/>
    <w:p w14:paraId="0B32EF1D" w14:textId="7ECCB5E0" w:rsidR="008D6591" w:rsidRDefault="008D6591" w:rsidP="00007211"/>
    <w:p w14:paraId="0E6A3C67" w14:textId="1C9BEFCC" w:rsidR="00A7316C" w:rsidRDefault="00A7316C" w:rsidP="00007211"/>
    <w:p w14:paraId="254B1750" w14:textId="0C826C86" w:rsidR="00A7316C" w:rsidRDefault="00A7316C" w:rsidP="00007211"/>
    <w:p w14:paraId="022E9083" w14:textId="4F6A9315" w:rsidR="00A7316C" w:rsidRDefault="00A7316C" w:rsidP="00007211"/>
    <w:p w14:paraId="46996DE3" w14:textId="07198578" w:rsidR="00A7316C" w:rsidRDefault="00A7316C" w:rsidP="00007211"/>
    <w:p w14:paraId="79220490" w14:textId="2915FC74" w:rsidR="00A7316C" w:rsidRDefault="00A7316C" w:rsidP="00007211"/>
    <w:p w14:paraId="4B82B699" w14:textId="70A3D7DB" w:rsidR="00A7316C" w:rsidRDefault="00A7316C" w:rsidP="00007211"/>
    <w:p w14:paraId="589CE950" w14:textId="16AF8C8A" w:rsidR="00A7316C" w:rsidRDefault="00A7316C" w:rsidP="00007211"/>
    <w:p w14:paraId="67AF41E1" w14:textId="4F0DA9F8" w:rsidR="00A7316C" w:rsidRDefault="00A7316C" w:rsidP="00007211"/>
    <w:p w14:paraId="5A3E69D5" w14:textId="276EE8F2" w:rsidR="00B65E92" w:rsidRDefault="00B65E92" w:rsidP="00007211"/>
    <w:p w14:paraId="2FAC0D3E" w14:textId="77777777" w:rsidR="00246FE8" w:rsidRPr="00246FE8" w:rsidRDefault="00246FE8" w:rsidP="00246FE8">
      <w:pPr>
        <w:spacing w:line="257" w:lineRule="auto"/>
        <w:rPr>
          <w:rFonts w:ascii="Calibri" w:hAnsi="Calibri" w:cs="Calibri"/>
          <w:b/>
          <w:bCs/>
        </w:rPr>
      </w:pPr>
      <w:r w:rsidRPr="00246FE8">
        <w:rPr>
          <w:rFonts w:ascii="Calibri" w:eastAsia="Calibri" w:hAnsi="Calibri" w:cs="Calibri"/>
          <w:b/>
          <w:bCs/>
        </w:rPr>
        <w:t>1000 words - Public Protection</w:t>
      </w:r>
    </w:p>
    <w:p w14:paraId="7684C382" w14:textId="77777777" w:rsidR="00246FE8" w:rsidRPr="00454735" w:rsidRDefault="00246FE8" w:rsidP="00246FE8">
      <w:pPr>
        <w:spacing w:line="257" w:lineRule="auto"/>
        <w:rPr>
          <w:rFonts w:ascii="Calibri" w:hAnsi="Calibri" w:cs="Calibri"/>
          <w:sz w:val="28"/>
          <w:szCs w:val="28"/>
        </w:rPr>
      </w:pPr>
      <w:r w:rsidRPr="00246FE8">
        <w:rPr>
          <w:rFonts w:ascii="Calibri" w:eastAsia="Calibri" w:hAnsi="Calibri" w:cs="Calibri"/>
          <w:b/>
          <w:bCs/>
        </w:rPr>
        <w:t>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w:t>
      </w:r>
      <w:r w:rsidRPr="00454735">
        <w:rPr>
          <w:rFonts w:ascii="Calibri" w:eastAsia="Calibri" w:hAnsi="Calibri" w:cs="Calibri"/>
          <w:sz w:val="28"/>
          <w:szCs w:val="28"/>
        </w:rPr>
        <w:t xml:space="preserve">. </w:t>
      </w:r>
    </w:p>
    <w:p w14:paraId="6F676532" w14:textId="41F40C62" w:rsidR="00A7316C" w:rsidRPr="00246FE8" w:rsidRDefault="00246FE8" w:rsidP="00246FE8">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57C7FCA4" w14:textId="67926306" w:rsidR="000526D3" w:rsidRDefault="000526D3" w:rsidP="00007211">
      <w:r>
        <w:t xml:space="preserve">During this essay I will be looking how public protection is key for safeguarding victims of crime. To do this I feel it important to understand what a victim and repeat is as this topic has been up to some debate between researchers. I will </w:t>
      </w:r>
      <w:r w:rsidR="00E32F22">
        <w:t xml:space="preserve">look at </w:t>
      </w:r>
      <w:r>
        <w:t xml:space="preserve">Multi- Agency Protection arrangements (MAPPA) looking at how the police along with partner agencies work alongside victims to support them during and after an incident. </w:t>
      </w:r>
    </w:p>
    <w:p w14:paraId="2E33F1ED" w14:textId="502E7C33" w:rsidR="000526D3" w:rsidRDefault="00DF3217" w:rsidP="00007211">
      <w:r>
        <w:t>I</w:t>
      </w:r>
      <w:r w:rsidR="000526D3">
        <w:t xml:space="preserve"> will finally look at the affect that some of the more violent crime such as abuse has on victims and how organised crime gangs look for vulnerable victims to exploit to facilitate crime looking particularly at what measure can be put in place to prevent this.   </w:t>
      </w:r>
    </w:p>
    <w:p w14:paraId="443A04C0" w14:textId="75F20DA3" w:rsidR="005C286E" w:rsidRDefault="005C286E" w:rsidP="00007211">
      <w:r>
        <w:t>Collins dictionary define a victim as-</w:t>
      </w:r>
    </w:p>
    <w:p w14:paraId="00D50150" w14:textId="77777777" w:rsidR="005C286E" w:rsidRDefault="005C286E" w:rsidP="00007211">
      <w:r>
        <w:t>“A victim is someone who has suffered at the result of someone else’s actions or beliefs, or as a result of an unpleasant circumstances”</w:t>
      </w:r>
    </w:p>
    <w:p w14:paraId="069FF916" w14:textId="77777777" w:rsidR="005C286E" w:rsidRDefault="005C286E" w:rsidP="00007211">
      <w:sdt>
        <w:sdtPr>
          <w:id w:val="2125572007"/>
          <w:citation/>
        </w:sdtPr>
        <w:sdtContent>
          <w:r>
            <w:fldChar w:fldCharType="begin"/>
          </w:r>
          <w:r>
            <w:instrText xml:space="preserve">CITATION Col21 \l 2057 </w:instrText>
          </w:r>
          <w:r>
            <w:fldChar w:fldCharType="separate"/>
          </w:r>
          <w:r w:rsidRPr="00AC0AF6">
            <w:rPr>
              <w:noProof/>
            </w:rPr>
            <w:t>(Collins, 2021)</w:t>
          </w:r>
          <w:r>
            <w:fldChar w:fldCharType="end"/>
          </w:r>
        </w:sdtContent>
      </w:sdt>
    </w:p>
    <w:p w14:paraId="42237C1D" w14:textId="5E434182" w:rsidR="005C286E" w:rsidRDefault="005C286E" w:rsidP="00007211">
      <w:r>
        <w:t>The united nations give a broader definition that victim is someone who suffers both individually or collectively, this could be harm, physical or mental injury, emotional suffering or financial loss. It also say</w:t>
      </w:r>
      <w:r w:rsidR="00EF15B9">
        <w:t>s</w:t>
      </w:r>
      <w:r>
        <w:t xml:space="preserve"> that a victim of crime could cause a ripple affect not just effecting one person but family, friends and sometimes people in the local community depending on the </w:t>
      </w:r>
      <w:r w:rsidR="00050407">
        <w:t>crime type</w:t>
      </w:r>
      <w:sdt>
        <w:sdtPr>
          <w:id w:val="-911309330"/>
          <w:citation/>
        </w:sdtPr>
        <w:sdtContent>
          <w:r>
            <w:fldChar w:fldCharType="begin"/>
          </w:r>
          <w:r>
            <w:instrText xml:space="preserve"> CITATION Dep08 \l 2057 </w:instrText>
          </w:r>
          <w:r>
            <w:fldChar w:fldCharType="separate"/>
          </w:r>
          <w:r>
            <w:rPr>
              <w:noProof/>
            </w:rPr>
            <w:t xml:space="preserve"> </w:t>
          </w:r>
          <w:r w:rsidRPr="00E037EB">
            <w:rPr>
              <w:noProof/>
            </w:rPr>
            <w:t>(Department of justice and constitutional development, 2008)</w:t>
          </w:r>
          <w:r>
            <w:fldChar w:fldCharType="end"/>
          </w:r>
        </w:sdtContent>
      </w:sdt>
      <w:r>
        <w:t>.</w:t>
      </w:r>
    </w:p>
    <w:p w14:paraId="665D2F92" w14:textId="40B2B039" w:rsidR="005C286E" w:rsidRDefault="005C286E" w:rsidP="00007211">
      <w:r>
        <w:t>Researcher</w:t>
      </w:r>
      <w:r w:rsidR="00636E9E">
        <w:t>s</w:t>
      </w:r>
      <w:r>
        <w:t xml:space="preserve"> suggest if </w:t>
      </w:r>
      <w:r w:rsidR="00BB678C">
        <w:t xml:space="preserve">you’re </w:t>
      </w:r>
      <w:r>
        <w:t>a victim of crime you</w:t>
      </w:r>
      <w:r w:rsidR="007B46FA">
        <w:t>’re</w:t>
      </w:r>
      <w:r>
        <w:t xml:space="preserve"> more likely to become on again leading to repeat victimisation. A repeat victim is normally someone who suffers the same or similar criminal </w:t>
      </w:r>
      <w:r>
        <w:lastRenderedPageBreak/>
        <w:t xml:space="preserve">incident over a set period. </w:t>
      </w:r>
      <w:proofErr w:type="spellStart"/>
      <w:r>
        <w:t>Tesloni</w:t>
      </w:r>
      <w:proofErr w:type="spellEnd"/>
      <w:r>
        <w:t xml:space="preserve"> and Pease 2004 support this saying a victim typically falls into two categories ‘Event dependant’ whereby the victim become</w:t>
      </w:r>
      <w:r w:rsidR="00A9235D">
        <w:t>s</w:t>
      </w:r>
      <w:r>
        <w:t xml:space="preserve"> more attractive/vulnerable a target after the first successful incident and ‘</w:t>
      </w:r>
      <w:proofErr w:type="spellStart"/>
      <w:r>
        <w:t>Heterogenity</w:t>
      </w:r>
      <w:proofErr w:type="spellEnd"/>
      <w:r>
        <w:t>’ which has nothing to do with the history of the victim but the place and the target is just appealing to the offender</w:t>
      </w:r>
      <w:sdt>
        <w:sdtPr>
          <w:id w:val="1484666409"/>
          <w:citation/>
        </w:sdtPr>
        <w:sdtContent>
          <w:r>
            <w:fldChar w:fldCharType="begin"/>
          </w:r>
          <w:r>
            <w:instrText xml:space="preserve"> CITATION Tse04 \l 2057 </w:instrText>
          </w:r>
          <w:r>
            <w:fldChar w:fldCharType="separate"/>
          </w:r>
          <w:r>
            <w:rPr>
              <w:noProof/>
            </w:rPr>
            <w:t xml:space="preserve"> </w:t>
          </w:r>
          <w:r w:rsidRPr="00B87C2A">
            <w:rPr>
              <w:noProof/>
            </w:rPr>
            <w:t>(Tseloni &amp; Pease, 2004)</w:t>
          </w:r>
          <w:r>
            <w:fldChar w:fldCharType="end"/>
          </w:r>
        </w:sdtContent>
      </w:sdt>
      <w:r>
        <w:t xml:space="preserve">.   </w:t>
      </w:r>
    </w:p>
    <w:p w14:paraId="1FF6D61F" w14:textId="1173C0EC" w:rsidR="005C286E" w:rsidRDefault="005C286E" w:rsidP="00007211">
      <w:r>
        <w:t>Researchers also suggest being a victim of crime often leads to a path of offending and through theories of strain and social learning they say that victims my foster unpleasant experiences and the reaction to this can include crime. Suggesting that offenders used to be victims themselves</w:t>
      </w:r>
      <w:sdt>
        <w:sdtPr>
          <w:id w:val="-191847499"/>
          <w:citation/>
        </w:sdtPr>
        <w:sdtContent>
          <w:r>
            <w:fldChar w:fldCharType="begin"/>
          </w:r>
          <w:r>
            <w:instrText xml:space="preserve"> CITATION Pow17 \l 2057 </w:instrText>
          </w:r>
          <w:r>
            <w:fldChar w:fldCharType="separate"/>
          </w:r>
          <w:r>
            <w:rPr>
              <w:noProof/>
            </w:rPr>
            <w:t xml:space="preserve"> </w:t>
          </w:r>
          <w:r w:rsidRPr="00A56369">
            <w:rPr>
              <w:noProof/>
            </w:rPr>
            <w:t>(Powers, et al., 2017 )</w:t>
          </w:r>
          <w:r>
            <w:fldChar w:fldCharType="end"/>
          </w:r>
        </w:sdtContent>
      </w:sdt>
      <w:r>
        <w:t xml:space="preserve">.  </w:t>
      </w:r>
    </w:p>
    <w:p w14:paraId="1746B9EC" w14:textId="4EA0FD7D" w:rsidR="00D87C7A" w:rsidRDefault="006F5F77" w:rsidP="00007211">
      <w:r>
        <w:t>P</w:t>
      </w:r>
      <w:r w:rsidR="00D87C7A">
        <w:t>ublic protection has a very broad meaning, it involves safeguarding of victims through investigations involving Sexual offence, Violence, child abuse, domestic abuse and missing person. But one of its focuses is the management of violent and sexual offender through MAPPA</w:t>
      </w:r>
      <w:sdt>
        <w:sdtPr>
          <w:id w:val="1092207091"/>
          <w:citation/>
        </w:sdtPr>
        <w:sdtContent>
          <w:r w:rsidR="00D87C7A">
            <w:fldChar w:fldCharType="begin"/>
          </w:r>
          <w:r w:rsidR="00D87C7A">
            <w:instrText xml:space="preserve"> CITATION COP17 \l 2057 </w:instrText>
          </w:r>
          <w:r w:rsidR="00D87C7A">
            <w:fldChar w:fldCharType="separate"/>
          </w:r>
          <w:r w:rsidR="00D87C7A">
            <w:rPr>
              <w:noProof/>
            </w:rPr>
            <w:t xml:space="preserve"> </w:t>
          </w:r>
          <w:r w:rsidR="00D87C7A" w:rsidRPr="0067452C">
            <w:rPr>
              <w:noProof/>
            </w:rPr>
            <w:t>(COP, 2017)</w:t>
          </w:r>
          <w:r w:rsidR="00D87C7A">
            <w:fldChar w:fldCharType="end"/>
          </w:r>
        </w:sdtContent>
      </w:sdt>
      <w:r w:rsidR="00D87C7A">
        <w:t xml:space="preserve">.  </w:t>
      </w:r>
    </w:p>
    <w:p w14:paraId="0F573E6C" w14:textId="0BEA2DFB" w:rsidR="00D87C7A" w:rsidRDefault="00D87C7A" w:rsidP="00007211">
      <w:r>
        <w:t>Th</w:t>
      </w:r>
      <w:r w:rsidR="001F2119">
        <w:t xml:space="preserve">e </w:t>
      </w:r>
      <w:r>
        <w:t xml:space="preserve">agencies responsible for MAPPA are the police, probation and the prison services. They will work together with other agencies </w:t>
      </w:r>
      <w:r w:rsidR="00174E5F">
        <w:t>like</w:t>
      </w:r>
      <w:r>
        <w:t xml:space="preserve"> social services, youth offenders and local housing authorities</w:t>
      </w:r>
      <w:r w:rsidR="00174E5F">
        <w:t>,</w:t>
      </w:r>
      <w:r>
        <w:t xml:space="preserve"> support</w:t>
      </w:r>
      <w:r w:rsidR="00563FAA">
        <w:t>ing</w:t>
      </w:r>
      <w:r>
        <w:t xml:space="preserve"> integration back into society after their release from prison ensuring relevant information is shared in order to reduce and manage risk. MAPPA is split into 3 categories. Category 1 are registered sex offenders, 2 are violent offender and 3 other dangerous offenders who are not covered by the first 2 but are still seen to pose a risk to the public. It is important when making decision around these that all policies and procedures </w:t>
      </w:r>
      <w:r w:rsidR="008339E3">
        <w:t xml:space="preserve">are </w:t>
      </w:r>
      <w:r>
        <w:t>followed, ensuring a proactive approach has been adopted by parties when public safety is involved. An important role of MAPPA is to ensure all public protection work is communicated to the public and all involved parties in a regular manner</w:t>
      </w:r>
      <w:sdt>
        <w:sdtPr>
          <w:id w:val="-2066857747"/>
          <w:citation/>
        </w:sdtPr>
        <w:sdtContent>
          <w:r>
            <w:fldChar w:fldCharType="begin"/>
          </w:r>
          <w:r>
            <w:instrText xml:space="preserve">CITATION Bry201 \l 2057 </w:instrText>
          </w:r>
          <w:r>
            <w:fldChar w:fldCharType="separate"/>
          </w:r>
          <w:r>
            <w:rPr>
              <w:noProof/>
            </w:rPr>
            <w:t xml:space="preserve"> </w:t>
          </w:r>
          <w:r w:rsidRPr="00B220E4">
            <w:rPr>
              <w:noProof/>
            </w:rPr>
            <w:t>(Bryant &amp; Bryant, 2020)</w:t>
          </w:r>
          <w:r>
            <w:fldChar w:fldCharType="end"/>
          </w:r>
        </w:sdtContent>
      </w:sdt>
      <w:r>
        <w:t xml:space="preserve">. </w:t>
      </w:r>
    </w:p>
    <w:p w14:paraId="210264BE" w14:textId="76F646D1" w:rsidR="00D87C7A" w:rsidRDefault="00D87C7A" w:rsidP="00007211">
      <w:r>
        <w:t>Even though this is a vital role when reintegrating offenders back into society</w:t>
      </w:r>
      <w:r w:rsidR="006E2B4D">
        <w:t>,</w:t>
      </w:r>
      <w:r>
        <w:t xml:space="preserve"> research has criticized multi agency working stating that they have different goals which can lead to conflict when deciding what course of action to take when it comes to offenders and victims</w:t>
      </w:r>
      <w:sdt>
        <w:sdtPr>
          <w:id w:val="-178358553"/>
          <w:citation/>
        </w:sdtPr>
        <w:sdtContent>
          <w:r>
            <w:fldChar w:fldCharType="begin"/>
          </w:r>
          <w:r>
            <w:instrText xml:space="preserve"> CITATION One14 \l 2057 </w:instrText>
          </w:r>
          <w:r>
            <w:fldChar w:fldCharType="separate"/>
          </w:r>
          <w:r>
            <w:rPr>
              <w:noProof/>
            </w:rPr>
            <w:t xml:space="preserve"> </w:t>
          </w:r>
          <w:r w:rsidRPr="001F345E">
            <w:rPr>
              <w:noProof/>
            </w:rPr>
            <w:t>(O'neill &amp; Mcathy, 2014 )</w:t>
          </w:r>
          <w:r>
            <w:fldChar w:fldCharType="end"/>
          </w:r>
        </w:sdtContent>
      </w:sdt>
      <w:r>
        <w:t xml:space="preserve">. </w:t>
      </w:r>
    </w:p>
    <w:p w14:paraId="2C2A2A61" w14:textId="16A3447E" w:rsidR="00DF7313" w:rsidRDefault="00DF7313" w:rsidP="00007211">
      <w:r>
        <w:lastRenderedPageBreak/>
        <w:t xml:space="preserve">Physical abuse is the more obvious and often </w:t>
      </w:r>
      <w:r w:rsidR="00EA4728">
        <w:t>can</w:t>
      </w:r>
      <w:r>
        <w:t xml:space="preserve"> tell if someone has been subject to physical abuse e.g. a black eye or cuts and bruises. </w:t>
      </w:r>
      <w:r w:rsidR="006154CE">
        <w:t>P</w:t>
      </w:r>
      <w:r>
        <w:t>robably the worst abuse is emotional abuse</w:t>
      </w:r>
      <w:r w:rsidR="000C0FFA">
        <w:t>, victims</w:t>
      </w:r>
      <w:r>
        <w:t xml:space="preserve"> tend to blame themselves for the abuse and are shocked at why it</w:t>
      </w:r>
      <w:r w:rsidR="000C0FFA">
        <w:t>’s</w:t>
      </w:r>
      <w:r>
        <w:t xml:space="preserve"> happening in the first place. This type of abuse is not visible, police must be careful at recognising signs to intervene and safeguard the victim from further harm. The short-term effect of emotional abuse can be anger, shame or guilt and the feeling of being undesirable</w:t>
      </w:r>
      <w:r w:rsidR="00143AB0">
        <w:t>.</w:t>
      </w:r>
      <w:r>
        <w:t xml:space="preserve"> </w:t>
      </w:r>
      <w:r w:rsidR="00143AB0">
        <w:t>T</w:t>
      </w:r>
      <w:r>
        <w:t>he victim will try and get the relationship to be like what it was prior to the abuse. Long term effects of this type of abuse can be Withdrawal, depression, PTSD and the feeling of being trapped and alone. Victims will feel like they are not worthy to be in a non-abusive relationship and see themselves as crazy</w:t>
      </w:r>
      <w:sdt>
        <w:sdtPr>
          <w:id w:val="805129731"/>
          <w:citation/>
        </w:sdtPr>
        <w:sdtContent>
          <w:r>
            <w:fldChar w:fldCharType="begin"/>
          </w:r>
          <w:r>
            <w:instrText xml:space="preserve"> CITATION Tra19 \l 2057 </w:instrText>
          </w:r>
          <w:r>
            <w:fldChar w:fldCharType="separate"/>
          </w:r>
          <w:r>
            <w:rPr>
              <w:noProof/>
            </w:rPr>
            <w:t xml:space="preserve"> </w:t>
          </w:r>
          <w:r w:rsidRPr="006250B4">
            <w:rPr>
              <w:noProof/>
            </w:rPr>
            <w:t>(Tracy, 2019)</w:t>
          </w:r>
          <w:r>
            <w:fldChar w:fldCharType="end"/>
          </w:r>
        </w:sdtContent>
      </w:sdt>
      <w:r>
        <w:t xml:space="preserve">. </w:t>
      </w:r>
    </w:p>
    <w:p w14:paraId="68A8A394" w14:textId="7D638D62" w:rsidR="00DF7313" w:rsidRDefault="006F012A" w:rsidP="00007211">
      <w:r>
        <w:t>This</w:t>
      </w:r>
      <w:r w:rsidR="00DF7313">
        <w:t xml:space="preserve"> can also lead to trauma bond</w:t>
      </w:r>
      <w:r>
        <w:t>ing</w:t>
      </w:r>
      <w:r w:rsidR="00DF7313">
        <w:t>/ Stockholm Syndrome which are similar both trying bond with the abuser try</w:t>
      </w:r>
      <w:r w:rsidR="003309F2">
        <w:t xml:space="preserve">ing to </w:t>
      </w:r>
      <w:r w:rsidR="00DF7313">
        <w:t>stop the abuse. The victim will also defend the abuser and their actions. They have a need to try and understand why this is happening and try and save the relationship</w:t>
      </w:r>
      <w:sdt>
        <w:sdtPr>
          <w:id w:val="1624582867"/>
          <w:citation/>
        </w:sdtPr>
        <w:sdtContent>
          <w:r w:rsidR="00DF7313">
            <w:fldChar w:fldCharType="begin"/>
          </w:r>
          <w:r w:rsidR="00DF7313">
            <w:instrText xml:space="preserve"> CITATION Hag19 \l 2057 </w:instrText>
          </w:r>
          <w:r w:rsidR="00DF7313">
            <w:fldChar w:fldCharType="separate"/>
          </w:r>
          <w:r w:rsidR="00DF7313">
            <w:rPr>
              <w:noProof/>
            </w:rPr>
            <w:t xml:space="preserve"> </w:t>
          </w:r>
          <w:r w:rsidR="00DF7313" w:rsidRPr="00376DFD">
            <w:rPr>
              <w:noProof/>
            </w:rPr>
            <w:t>(Hagan, 2019)</w:t>
          </w:r>
          <w:r w:rsidR="00DF7313">
            <w:fldChar w:fldCharType="end"/>
          </w:r>
        </w:sdtContent>
      </w:sdt>
      <w:r w:rsidR="00DF7313">
        <w:t xml:space="preserve">. </w:t>
      </w:r>
    </w:p>
    <w:p w14:paraId="22EC8940" w14:textId="7E35598F" w:rsidR="004E3DAC" w:rsidRDefault="006C05D6" w:rsidP="00007211">
      <w:r>
        <w:t>O</w:t>
      </w:r>
      <w:r w:rsidR="004E3DAC">
        <w:t>rganised crime group</w:t>
      </w:r>
      <w:r>
        <w:t>s</w:t>
      </w:r>
      <w:r w:rsidR="004E3DAC">
        <w:t xml:space="preserve"> (OCG) is made up of three or more people who agree to act together to carry out a criminal activity where their end goals are the same. The estimation is that there are around 39,000 people involved in OCS’s across the UK in more than 5,800 groups. OCG’s rely on vulnerable communities and groups in order to facilitate their criminal activities</w:t>
      </w:r>
      <w:sdt>
        <w:sdtPr>
          <w:id w:val="1624348081"/>
          <w:citation/>
        </w:sdtPr>
        <w:sdtContent>
          <w:r w:rsidR="004E3DAC">
            <w:fldChar w:fldCharType="begin"/>
          </w:r>
          <w:r w:rsidR="004E3DAC">
            <w:instrText xml:space="preserve"> CITATION Loc15 \l 2057 </w:instrText>
          </w:r>
          <w:r w:rsidR="004E3DAC">
            <w:fldChar w:fldCharType="separate"/>
          </w:r>
          <w:r w:rsidR="004E3DAC">
            <w:rPr>
              <w:noProof/>
            </w:rPr>
            <w:t xml:space="preserve"> </w:t>
          </w:r>
          <w:r w:rsidR="004E3DAC" w:rsidRPr="00753709">
            <w:rPr>
              <w:noProof/>
            </w:rPr>
            <w:t>(Local Government Association , 2015)</w:t>
          </w:r>
          <w:r w:rsidR="004E3DAC">
            <w:fldChar w:fldCharType="end"/>
          </w:r>
        </w:sdtContent>
      </w:sdt>
      <w:r w:rsidR="004E3DAC">
        <w:t xml:space="preserve">. </w:t>
      </w:r>
    </w:p>
    <w:p w14:paraId="675A2321" w14:textId="6526770E" w:rsidR="004E3DAC" w:rsidRDefault="004E3DAC" w:rsidP="00007211">
      <w:r>
        <w:t>The serious and Organised crime strategy 2018 set</w:t>
      </w:r>
      <w:r w:rsidR="005C28A9">
        <w:t>s</w:t>
      </w:r>
      <w:r>
        <w:t xml:space="preserve"> a framework which looked at safeguarding and protecting the vulnerable for being exploited by OCG’s. They use the 4P’s to do this Pursue, Prepare, Protect and Prevent which involves causing relentless disruption to the most serious crime and supporting the most vulnerable through engagement and early intervention</w:t>
      </w:r>
      <w:sdt>
        <w:sdtPr>
          <w:id w:val="310758701"/>
          <w:citation/>
        </w:sdtPr>
        <w:sdtContent>
          <w:r>
            <w:fldChar w:fldCharType="begin"/>
          </w:r>
          <w:r>
            <w:instrText xml:space="preserve"> CITATION HMG18 \l 2057 </w:instrText>
          </w:r>
          <w:r>
            <w:fldChar w:fldCharType="separate"/>
          </w:r>
          <w:r>
            <w:rPr>
              <w:noProof/>
            </w:rPr>
            <w:t xml:space="preserve"> </w:t>
          </w:r>
          <w:r w:rsidRPr="006315ED">
            <w:rPr>
              <w:noProof/>
            </w:rPr>
            <w:t>(HM Government , 2018 )</w:t>
          </w:r>
          <w:r>
            <w:fldChar w:fldCharType="end"/>
          </w:r>
        </w:sdtContent>
      </w:sdt>
      <w:r>
        <w:t>.</w:t>
      </w:r>
    </w:p>
    <w:p w14:paraId="0802A2C0" w14:textId="3D6044AB" w:rsidR="004E3DAC" w:rsidRDefault="004E3DAC" w:rsidP="00007211">
      <w:r>
        <w:t xml:space="preserve">Criminal exploitation involves more acquisitive crimes such as theft, forced begging, cannabis cultivation and financial exploitation. This is seen as the less known about type of modern-day </w:t>
      </w:r>
      <w:r>
        <w:lastRenderedPageBreak/>
        <w:t xml:space="preserve">slavery and human trafficking.  The OCG’s will pray on the vulnerable in places like homeless shelters, food banks and soup kitchens offering them cash or drugs for short term work. If the Person committing the crime, gets caught and arrested the group will abandon them a concept known as ‘burn out’ meaning they are back on the streets ready to be </w:t>
      </w:r>
      <w:r w:rsidR="00F451E4">
        <w:t>preyed</w:t>
      </w:r>
      <w:r>
        <w:t xml:space="preserve"> upon by other traffickers. Many victims also speak little or no English so it becomes more of a challenge when asking for support so many times fall under the radar</w:t>
      </w:r>
      <w:sdt>
        <w:sdtPr>
          <w:id w:val="-439227313"/>
          <w:citation/>
        </w:sdtPr>
        <w:sdtContent>
          <w:r>
            <w:fldChar w:fldCharType="begin"/>
          </w:r>
          <w:r>
            <w:instrText xml:space="preserve"> CITATION Nat21 \l 2057 </w:instrText>
          </w:r>
          <w:r>
            <w:fldChar w:fldCharType="separate"/>
          </w:r>
          <w:r>
            <w:rPr>
              <w:noProof/>
            </w:rPr>
            <w:t xml:space="preserve"> </w:t>
          </w:r>
          <w:r w:rsidRPr="00507B49">
            <w:rPr>
              <w:noProof/>
            </w:rPr>
            <w:t>(National Crime Agency , 2021)</w:t>
          </w:r>
          <w:r>
            <w:fldChar w:fldCharType="end"/>
          </w:r>
        </w:sdtContent>
      </w:sdt>
      <w:r>
        <w:t xml:space="preserve">. </w:t>
      </w:r>
    </w:p>
    <w:p w14:paraId="5C2D4413" w14:textId="3154430B" w:rsidR="00FC6F6C" w:rsidRDefault="00351CCF" w:rsidP="00007211">
      <w:r>
        <w:t xml:space="preserve">In Conclusion I </w:t>
      </w:r>
      <w:r w:rsidR="00F96FF2">
        <w:t xml:space="preserve">looked at the </w:t>
      </w:r>
      <w:r>
        <w:t>definition of a victim and repeat victi</w:t>
      </w:r>
      <w:r w:rsidR="007B06E2">
        <w:t>m</w:t>
      </w:r>
      <w:r w:rsidR="005D260D">
        <w:t>s</w:t>
      </w:r>
      <w:r>
        <w:t xml:space="preserve">. </w:t>
      </w:r>
      <w:r w:rsidR="00194793">
        <w:t>I then</w:t>
      </w:r>
      <w:r>
        <w:t xml:space="preserve"> discuss</w:t>
      </w:r>
      <w:r w:rsidR="00194793">
        <w:t>ed</w:t>
      </w:r>
      <w:r>
        <w:t xml:space="preserve"> research into the different types of Repeat victims and what might cause them to be targeted. I talk</w:t>
      </w:r>
      <w:r w:rsidR="00642249">
        <w:t>ed</w:t>
      </w:r>
      <w:r>
        <w:t xml:space="preserve"> about MAPPA and how it is essential for police to work with partner agencies in order to manage high risk offenders but also the negatives to doing this. I then discussed both long term and short-term effects of abuse on victims particularly Trauma bonding and Stockholm Syndrome. I finally looked at how OCGs target the vulnerable and the challenges police face when supporting them. </w:t>
      </w:r>
    </w:p>
    <w:p w14:paraId="223CDAB6" w14:textId="139F4286" w:rsidR="00A7316C" w:rsidRDefault="00A7316C" w:rsidP="00007211"/>
    <w:p w14:paraId="5FC7D051" w14:textId="0F8F91C4" w:rsidR="00A7316C" w:rsidRDefault="00A7316C" w:rsidP="00007211"/>
    <w:p w14:paraId="11D7B39E" w14:textId="3D419DE8" w:rsidR="00A7316C" w:rsidRDefault="00A7316C" w:rsidP="00007211"/>
    <w:p w14:paraId="1953A03B" w14:textId="3836ADD5" w:rsidR="008F757B" w:rsidRDefault="008F757B" w:rsidP="00007211"/>
    <w:p w14:paraId="24B79946" w14:textId="327FE48D" w:rsidR="008F757B" w:rsidRDefault="008F757B" w:rsidP="00007211"/>
    <w:p w14:paraId="6F6FD20E" w14:textId="2FDA6550" w:rsidR="008F757B" w:rsidRDefault="008F757B" w:rsidP="00007211"/>
    <w:p w14:paraId="686D7C36" w14:textId="4B430EC4" w:rsidR="008F757B" w:rsidRDefault="008F757B" w:rsidP="00007211"/>
    <w:p w14:paraId="669A454D" w14:textId="47617B7B" w:rsidR="008F757B" w:rsidRDefault="008F757B" w:rsidP="00007211"/>
    <w:p w14:paraId="01CAF5BA" w14:textId="6241A474" w:rsidR="008F757B" w:rsidRDefault="008F757B" w:rsidP="00007211"/>
    <w:p w14:paraId="0B4EE5B7" w14:textId="6CCF535A" w:rsidR="008F757B" w:rsidRDefault="008F757B" w:rsidP="00007211"/>
    <w:p w14:paraId="72B36DB0" w14:textId="77777777" w:rsidR="00B52D67" w:rsidRPr="00B52D67" w:rsidRDefault="00B52D67" w:rsidP="00B52D67">
      <w:pPr>
        <w:spacing w:line="257" w:lineRule="auto"/>
        <w:rPr>
          <w:rFonts w:ascii="Calibri" w:hAnsi="Calibri" w:cs="Calibri"/>
          <w:b/>
          <w:bCs/>
        </w:rPr>
      </w:pPr>
      <w:r w:rsidRPr="00B52D67">
        <w:rPr>
          <w:rFonts w:ascii="Calibri" w:eastAsia="Calibri" w:hAnsi="Calibri" w:cs="Calibri"/>
          <w:b/>
          <w:bCs/>
        </w:rPr>
        <w:lastRenderedPageBreak/>
        <w:t>1000 words - Evidence based policing/criminology and crime prevention/criminal Justice</w:t>
      </w:r>
    </w:p>
    <w:p w14:paraId="6883F7B7" w14:textId="77777777" w:rsidR="00B52D67" w:rsidRPr="00B52D67" w:rsidRDefault="00B52D67" w:rsidP="00B52D67">
      <w:pPr>
        <w:spacing w:line="257" w:lineRule="auto"/>
        <w:rPr>
          <w:rFonts w:ascii="Calibri" w:hAnsi="Calibri" w:cs="Calibri"/>
          <w:b/>
          <w:bCs/>
        </w:rPr>
      </w:pPr>
      <w:r w:rsidRPr="00B52D67">
        <w:rPr>
          <w:rFonts w:ascii="Calibri" w:eastAsia="Calibri" w:hAnsi="Calibri" w:cs="Calibri"/>
          <w:b/>
          <w:bCs/>
        </w:rPr>
        <w:t xml:space="preserve">Critically analyse the concept of evidence-based policing and ‘what works’ in policing evaluating crime prevention theories and strategies and considering the options open to reduce re offending. </w:t>
      </w:r>
    </w:p>
    <w:p w14:paraId="40D20B7C" w14:textId="77777777" w:rsidR="00B52D67" w:rsidRDefault="00B52D67" w:rsidP="00007211"/>
    <w:p w14:paraId="49530A69" w14:textId="7CB82E38" w:rsidR="00AF0CAC" w:rsidRDefault="00AF0CAC" w:rsidP="00007211">
      <w:r>
        <w:t xml:space="preserve">Evidence based policing (EBP) is based on theories by Laurence </w:t>
      </w:r>
      <w:proofErr w:type="spellStart"/>
      <w:r>
        <w:t>Sharmen</w:t>
      </w:r>
      <w:proofErr w:type="spellEnd"/>
      <w:r>
        <w:t xml:space="preserve"> who stated: </w:t>
      </w:r>
    </w:p>
    <w:p w14:paraId="11C32ED8" w14:textId="77777777" w:rsidR="00AF0CAC" w:rsidRDefault="00AF0CAC" w:rsidP="00007211">
      <w:pPr>
        <w:rPr>
          <w:i/>
          <w:iCs/>
        </w:rPr>
      </w:pPr>
      <w:r>
        <w:rPr>
          <w:i/>
          <w:iCs/>
        </w:rPr>
        <w:t>“that rigorous scientific evaluations should inform and underpin decisions made by police practitioners within the workplace”</w:t>
      </w:r>
    </w:p>
    <w:p w14:paraId="07E8E000" w14:textId="77777777" w:rsidR="00AF0CAC" w:rsidRDefault="00AF0CAC" w:rsidP="00007211">
      <w:pPr>
        <w:rPr>
          <w:i/>
          <w:iCs/>
        </w:rPr>
      </w:pPr>
      <w:sdt>
        <w:sdtPr>
          <w:rPr>
            <w:i/>
            <w:iCs/>
          </w:rPr>
          <w:id w:val="-2019840090"/>
          <w:citation/>
        </w:sdtPr>
        <w:sdtContent>
          <w:r>
            <w:rPr>
              <w:i/>
              <w:iCs/>
            </w:rPr>
            <w:fldChar w:fldCharType="begin"/>
          </w:r>
          <w:r>
            <w:rPr>
              <w:i/>
              <w:iCs/>
            </w:rPr>
            <w:instrText xml:space="preserve"> CITATION Pep20 \l 2057 </w:instrText>
          </w:r>
          <w:r>
            <w:rPr>
              <w:i/>
              <w:iCs/>
            </w:rPr>
            <w:fldChar w:fldCharType="separate"/>
          </w:r>
          <w:r w:rsidRPr="00BF55B5">
            <w:rPr>
              <w:noProof/>
            </w:rPr>
            <w:t>(Pepper, et al., 2020)</w:t>
          </w:r>
          <w:r>
            <w:rPr>
              <w:i/>
              <w:iCs/>
            </w:rPr>
            <w:fldChar w:fldCharType="end"/>
          </w:r>
        </w:sdtContent>
      </w:sdt>
    </w:p>
    <w:p w14:paraId="0BE61713" w14:textId="7E98E532" w:rsidR="00AF0CAC" w:rsidRDefault="0026799D" w:rsidP="00007211">
      <w:r>
        <w:t>T</w:t>
      </w:r>
      <w:r w:rsidR="00AF0CAC">
        <w:t>his essay will be looking into what is evidence-based policing</w:t>
      </w:r>
      <w:r w:rsidR="00541712">
        <w:t xml:space="preserve"> (EBP)</w:t>
      </w:r>
      <w:r w:rsidR="00AF0CAC">
        <w:t xml:space="preserve"> and how it is conducted. Discussing the use of Randomized and Randomized Controlled trails (RCT) in order create a hypothesis to make decisions on how to deal with crime in a certain area. Before concluding the essay, I will finally look at ‘What Works’ in relation to EBP and how it is used to help and form crime reduction strategies through the  use of crime reduction tool kits and the challenges this can cause in different areas. </w:t>
      </w:r>
    </w:p>
    <w:p w14:paraId="64F779F0" w14:textId="4C97CF15" w:rsidR="00587CDD" w:rsidRDefault="00587CDD" w:rsidP="00007211">
      <w:r>
        <w:t xml:space="preserve">Researcher suggest that EBP </w:t>
      </w:r>
      <w:r w:rsidR="006356B8">
        <w:t xml:space="preserve">as a </w:t>
      </w:r>
      <w:r>
        <w:t xml:space="preserve">concept </w:t>
      </w:r>
      <w:r w:rsidR="006356B8">
        <w:t>has been</w:t>
      </w:r>
      <w:r>
        <w:t xml:space="preserve"> described as a movement, philosophy, mindset and knowledge agenda.  This being the case Laurence Sherman coined the term EPB to describe the best available research on police work</w:t>
      </w:r>
      <w:sdt>
        <w:sdtPr>
          <w:id w:val="1981645349"/>
          <w:citation/>
        </w:sdtPr>
        <w:sdtContent>
          <w:r>
            <w:fldChar w:fldCharType="begin"/>
          </w:r>
          <w:r>
            <w:instrText xml:space="preserve"> CITATION Bro19 \l 2057 </w:instrText>
          </w:r>
          <w:r>
            <w:fldChar w:fldCharType="separate"/>
          </w:r>
          <w:r>
            <w:rPr>
              <w:noProof/>
            </w:rPr>
            <w:t xml:space="preserve"> </w:t>
          </w:r>
          <w:r w:rsidRPr="005423EF">
            <w:rPr>
              <w:noProof/>
            </w:rPr>
            <w:t>(Brown, 2019)</w:t>
          </w:r>
          <w:r>
            <w:fldChar w:fldCharType="end"/>
          </w:r>
        </w:sdtContent>
      </w:sdt>
      <w:r>
        <w:t xml:space="preserve">. </w:t>
      </w:r>
    </w:p>
    <w:p w14:paraId="050DCAD3" w14:textId="089E7315" w:rsidR="00587CDD" w:rsidRDefault="00587CDD" w:rsidP="00007211">
      <w:r>
        <w:t xml:space="preserve">EBP has been promoted as an </w:t>
      </w:r>
      <w:r w:rsidR="00960955">
        <w:t>approach improving</w:t>
      </w:r>
      <w:r>
        <w:t xml:space="preserve"> police strategies and tackling crime within</w:t>
      </w:r>
      <w:r w:rsidR="00532EFF">
        <w:t xml:space="preserve"> </w:t>
      </w:r>
      <w:r>
        <w:t xml:space="preserve">the UK. This </w:t>
      </w:r>
      <w:r w:rsidR="00532EFF">
        <w:t>comes</w:t>
      </w:r>
      <w:r>
        <w:t xml:space="preserve"> from the success of Evidence based practice in other professional fields most notably the medical profession. </w:t>
      </w:r>
      <w:r w:rsidR="00605AA5">
        <w:t>EPB aids</w:t>
      </w:r>
      <w:r>
        <w:t xml:space="preserve"> in the decision making by police and partnership agencies being a constantly adaptive approach looking at what works best in the current situation, constantly introducing new initiatives and making changes to existing practices. </w:t>
      </w:r>
      <w:r w:rsidR="00605AA5">
        <w:t xml:space="preserve">EBP </w:t>
      </w:r>
      <w:r>
        <w:t>will not provide answer</w:t>
      </w:r>
      <w:r w:rsidR="00960955">
        <w:t>s</w:t>
      </w:r>
      <w:r>
        <w:t xml:space="preserve"> but allow officer to reflect on their practice and consider how the ‘best evidence’ applies to their day to day work. EBP has been compared with less effective approaches from the past emphasizing the use of targeting, testing and tracking as opposed to Random patrols, Rapid responses and Re active </w:t>
      </w:r>
      <w:r>
        <w:lastRenderedPageBreak/>
        <w:t>investigations although stating that policing in the past was not evidence based is not always the case</w:t>
      </w:r>
      <w:sdt>
        <w:sdtPr>
          <w:id w:val="45425666"/>
          <w:citation/>
        </w:sdtPr>
        <w:sdtContent>
          <w:r>
            <w:fldChar w:fldCharType="begin"/>
          </w:r>
          <w:r>
            <w:instrText xml:space="preserve"> CITATION Bry202 \l 2057 </w:instrText>
          </w:r>
          <w:r>
            <w:fldChar w:fldCharType="separate"/>
          </w:r>
          <w:r>
            <w:rPr>
              <w:noProof/>
            </w:rPr>
            <w:t xml:space="preserve"> </w:t>
          </w:r>
          <w:r w:rsidRPr="009F0B9E">
            <w:rPr>
              <w:noProof/>
            </w:rPr>
            <w:t>(Bryant &amp; Braynt, 2020 )</w:t>
          </w:r>
          <w:r>
            <w:fldChar w:fldCharType="end"/>
          </w:r>
        </w:sdtContent>
      </w:sdt>
      <w:r>
        <w:t xml:space="preserve">.  </w:t>
      </w:r>
    </w:p>
    <w:p w14:paraId="7D2AC3EF" w14:textId="6C547377" w:rsidR="00587CDD" w:rsidRDefault="00587CDD" w:rsidP="00007211">
      <w:r>
        <w:t xml:space="preserve"> EBP </w:t>
      </w:r>
      <w:r w:rsidR="008A01E8">
        <w:t xml:space="preserve">is </w:t>
      </w:r>
      <w:r>
        <w:t xml:space="preserve">a recent concept within policing, there have been debates on how to best undertake the research, especially when it comes to addressing issues, testing interventions or the evaluation of police initiatives. </w:t>
      </w:r>
      <w:r w:rsidR="00960955">
        <w:t>T</w:t>
      </w:r>
      <w:r>
        <w:t xml:space="preserve">he college of policing have adopted a five-stage approach ATLAS. Firstly, </w:t>
      </w:r>
      <w:r w:rsidR="00960955">
        <w:t>wh</w:t>
      </w:r>
      <w:r w:rsidR="00BB157E">
        <w:t xml:space="preserve">ich </w:t>
      </w:r>
      <w:r>
        <w:t xml:space="preserve">involves </w:t>
      </w:r>
      <w:r w:rsidRPr="00751142">
        <w:rPr>
          <w:b/>
          <w:bCs/>
        </w:rPr>
        <w:t>A</w:t>
      </w:r>
      <w:r>
        <w:t xml:space="preserve">sking questions that challenge current practices. Then a </w:t>
      </w:r>
      <w:r w:rsidRPr="00751142">
        <w:rPr>
          <w:b/>
          <w:bCs/>
        </w:rPr>
        <w:t>T</w:t>
      </w:r>
      <w:r>
        <w:t xml:space="preserve">esting and evaluation stage looking at existing research and new ideas by doing that it will progress to a </w:t>
      </w:r>
      <w:r w:rsidRPr="00622F7D">
        <w:rPr>
          <w:b/>
          <w:bCs/>
        </w:rPr>
        <w:t>L</w:t>
      </w:r>
      <w:r>
        <w:t xml:space="preserve">earning phase looking at existing approaches and new ideas and how they will work withing the workplace. The last two phases involve </w:t>
      </w:r>
      <w:r w:rsidRPr="00C62EE5">
        <w:rPr>
          <w:b/>
          <w:bCs/>
        </w:rPr>
        <w:t>A</w:t>
      </w:r>
      <w:r>
        <w:t xml:space="preserve">dapting what you have learned to develop new ideas before finally </w:t>
      </w:r>
      <w:r w:rsidRPr="00C62EE5">
        <w:rPr>
          <w:b/>
          <w:bCs/>
        </w:rPr>
        <w:t>S</w:t>
      </w:r>
      <w:r>
        <w:t>haring your finding</w:t>
      </w:r>
      <w:r w:rsidR="00BB157E">
        <w:t>s</w:t>
      </w:r>
      <w:sdt>
        <w:sdtPr>
          <w:id w:val="-915245608"/>
          <w:citation/>
        </w:sdtPr>
        <w:sdtContent>
          <w:r>
            <w:fldChar w:fldCharType="begin"/>
          </w:r>
          <w:r>
            <w:instrText xml:space="preserve"> CITATION Pep20 \l 2057 </w:instrText>
          </w:r>
          <w:r>
            <w:fldChar w:fldCharType="separate"/>
          </w:r>
          <w:r>
            <w:rPr>
              <w:noProof/>
            </w:rPr>
            <w:t xml:space="preserve"> </w:t>
          </w:r>
          <w:r w:rsidRPr="004B25F6">
            <w:rPr>
              <w:noProof/>
            </w:rPr>
            <w:t>(Pepper, et al., 2020)</w:t>
          </w:r>
          <w:r>
            <w:fldChar w:fldCharType="end"/>
          </w:r>
        </w:sdtContent>
      </w:sdt>
      <w:r>
        <w:t xml:space="preserve">. </w:t>
      </w:r>
    </w:p>
    <w:p w14:paraId="6CABAC5F" w14:textId="5B21A7FD" w:rsidR="00587CDD" w:rsidRDefault="00587CDD" w:rsidP="00007211">
      <w:r>
        <w:t xml:space="preserve">In order to gather evidence </w:t>
      </w:r>
      <w:r w:rsidR="00D94A60">
        <w:t>police</w:t>
      </w:r>
      <w:r>
        <w:t xml:space="preserve"> will need to conduct an RTC which is vital when it comes to find out if something works or doesn’t. RTC are generally used to gain knowledge about a certain are or population. In order to do this a sample of victims from population will need to be studied. This causes an issue for EPB as the population might not be representative and any effects seen on this sample might not hold true for the rest</w:t>
      </w:r>
      <w:sdt>
        <w:sdtPr>
          <w:id w:val="1575002199"/>
          <w:citation/>
        </w:sdtPr>
        <w:sdtContent>
          <w:r>
            <w:fldChar w:fldCharType="begin"/>
          </w:r>
          <w:r>
            <w:instrText xml:space="preserve"> CITATION Bry202 \l 2057 </w:instrText>
          </w:r>
          <w:r>
            <w:fldChar w:fldCharType="separate"/>
          </w:r>
          <w:r>
            <w:rPr>
              <w:noProof/>
            </w:rPr>
            <w:t xml:space="preserve"> </w:t>
          </w:r>
          <w:r w:rsidRPr="00C415C2">
            <w:rPr>
              <w:noProof/>
            </w:rPr>
            <w:t>(Bryant &amp; Braynt, 2020 )</w:t>
          </w:r>
          <w:r>
            <w:fldChar w:fldCharType="end"/>
          </w:r>
        </w:sdtContent>
      </w:sdt>
      <w:r>
        <w:t>.</w:t>
      </w:r>
    </w:p>
    <w:p w14:paraId="0B756370" w14:textId="77777777" w:rsidR="008C1744" w:rsidRDefault="008C1744" w:rsidP="00007211">
      <w:r>
        <w:t>There is no doubt that EBP and this notion of ‘What Works’ when tackling crime have their value in policing and there are many examples of when this has improved police research and aided in operational policing. Although researchers state that it can be at risk of having a narrow emphasis on just ‘what works’ accompanied by an over-valuation on RCT’s as being the only scientific research ignoring the bigger picture of the outside challenges that the police face and does not accept the specific nature and culture of police work</w:t>
      </w:r>
      <w:sdt>
        <w:sdtPr>
          <w:id w:val="888933281"/>
          <w:citation/>
        </w:sdtPr>
        <w:sdtContent>
          <w:r>
            <w:fldChar w:fldCharType="begin"/>
          </w:r>
          <w:r>
            <w:instrText xml:space="preserve"> CITATION Van15 \l 2057 </w:instrText>
          </w:r>
          <w:r>
            <w:fldChar w:fldCharType="separate"/>
          </w:r>
          <w:r>
            <w:rPr>
              <w:noProof/>
            </w:rPr>
            <w:t xml:space="preserve"> </w:t>
          </w:r>
          <w:r w:rsidRPr="002A053C">
            <w:rPr>
              <w:noProof/>
            </w:rPr>
            <w:t>(Van Dijk &amp; Hoogewoning, 2015)</w:t>
          </w:r>
          <w:r>
            <w:fldChar w:fldCharType="end"/>
          </w:r>
        </w:sdtContent>
      </w:sdt>
      <w:r>
        <w:t xml:space="preserve">. </w:t>
      </w:r>
    </w:p>
    <w:p w14:paraId="317468C0" w14:textId="1161AAA6" w:rsidR="008C1744" w:rsidRDefault="008C1744" w:rsidP="00007211">
      <w:r>
        <w:t>Researchers argue that the emphasis on ‘what works’ is linked to the current climate</w:t>
      </w:r>
      <w:r w:rsidR="00773178">
        <w:t>,</w:t>
      </w:r>
      <w:r>
        <w:t xml:space="preserve"> which is no longer the consent paradigm where the police enjoy the trust and confidence of the public they serve, but  a control Paradigm which involves a repressive police force disjointed from the public. They say that police today have been told to focus on the reduction of crime when in fact that’s only </w:t>
      </w:r>
      <w:r>
        <w:lastRenderedPageBreak/>
        <w:t>a small part of their role. Many calls that come into the police are not even crime related. This increased focus on crime can mean that the police will become detached from the public</w:t>
      </w:r>
      <w:sdt>
        <w:sdtPr>
          <w:id w:val="1814750811"/>
          <w:citation/>
        </w:sdtPr>
        <w:sdtContent>
          <w:r>
            <w:fldChar w:fldCharType="begin"/>
          </w:r>
          <w:r>
            <w:instrText xml:space="preserve"> CITATION Van15 \l 2057 </w:instrText>
          </w:r>
          <w:r>
            <w:fldChar w:fldCharType="separate"/>
          </w:r>
          <w:r>
            <w:rPr>
              <w:noProof/>
            </w:rPr>
            <w:t xml:space="preserve"> </w:t>
          </w:r>
          <w:r w:rsidRPr="002A053C">
            <w:rPr>
              <w:noProof/>
            </w:rPr>
            <w:t>(Van Dijk &amp; Hoogewoning, 2015)</w:t>
          </w:r>
          <w:r>
            <w:fldChar w:fldCharType="end"/>
          </w:r>
        </w:sdtContent>
      </w:sdt>
      <w:r>
        <w:t xml:space="preserve">. </w:t>
      </w:r>
    </w:p>
    <w:p w14:paraId="0943ABC3" w14:textId="31F100BC" w:rsidR="00C5000E" w:rsidRDefault="00643BDB" w:rsidP="00007211">
      <w:r>
        <w:t>T</w:t>
      </w:r>
      <w:r w:rsidR="00C5000E">
        <w:t>oday we need to recognise that all police officers have the responsibility to reduce crime,  with all the different models and systems for gathering information on Victim, offender and areas police have a greater understanding today of how preventative measure can reduce crime, this is an key part in policing duties and goes alongside the detection of crime. By reducing crime has the advantage of free up more resources for dedicated proactive police work</w:t>
      </w:r>
      <w:sdt>
        <w:sdtPr>
          <w:id w:val="568231105"/>
          <w:citation/>
        </w:sdtPr>
        <w:sdtContent>
          <w:r w:rsidR="00C5000E">
            <w:fldChar w:fldCharType="begin"/>
          </w:r>
          <w:r w:rsidR="00C5000E">
            <w:instrText xml:space="preserve"> CITATION Bry201 \l 2057 </w:instrText>
          </w:r>
          <w:r w:rsidR="00C5000E">
            <w:fldChar w:fldCharType="separate"/>
          </w:r>
          <w:r w:rsidR="00C5000E">
            <w:rPr>
              <w:noProof/>
            </w:rPr>
            <w:t xml:space="preserve"> </w:t>
          </w:r>
          <w:r w:rsidR="00C5000E" w:rsidRPr="0008754F">
            <w:rPr>
              <w:noProof/>
            </w:rPr>
            <w:t>(Bryant &amp; Bryant, 2020)</w:t>
          </w:r>
          <w:r w:rsidR="00C5000E">
            <w:fldChar w:fldCharType="end"/>
          </w:r>
        </w:sdtContent>
      </w:sdt>
      <w:r w:rsidR="00C5000E">
        <w:t xml:space="preserve">. </w:t>
      </w:r>
    </w:p>
    <w:p w14:paraId="0420FE0F" w14:textId="77777777" w:rsidR="00C5000E" w:rsidRDefault="00C5000E" w:rsidP="00007211">
      <w:r>
        <w:t xml:space="preserve">As mentioned in order to reduce it is not as simple as just detecting the offence but to understand what it occurred in the first place by asking question such as what caused the offender to offend in the first replace. </w:t>
      </w:r>
    </w:p>
    <w:p w14:paraId="00BF2AFE" w14:textId="1945C781" w:rsidR="00C5000E" w:rsidRDefault="00C5000E" w:rsidP="00007211">
      <w:r>
        <w:t>In 2016 a crime prevention strategy stated 6 key drivers of crime which were opportunity, character, Effectiveness of the criminal justice system, profit, drugs and alcohol and that any one crime can involve more than one drive</w:t>
      </w:r>
      <w:r w:rsidR="00DD6B78">
        <w:t>r</w:t>
      </w:r>
      <w:sdt>
        <w:sdtPr>
          <w:id w:val="-814183149"/>
          <w:citation/>
        </w:sdtPr>
        <w:sdtContent>
          <w:r>
            <w:fldChar w:fldCharType="begin"/>
          </w:r>
          <w:r>
            <w:instrText xml:space="preserve"> CITATION Hom16 \l 2057 </w:instrText>
          </w:r>
          <w:r>
            <w:fldChar w:fldCharType="separate"/>
          </w:r>
          <w:r>
            <w:rPr>
              <w:noProof/>
            </w:rPr>
            <w:t xml:space="preserve"> </w:t>
          </w:r>
          <w:r w:rsidRPr="00E523BB">
            <w:rPr>
              <w:noProof/>
            </w:rPr>
            <w:t>(Home office , 2016 )</w:t>
          </w:r>
          <w:r>
            <w:fldChar w:fldCharType="end"/>
          </w:r>
        </w:sdtContent>
      </w:sdt>
      <w:r>
        <w:t xml:space="preserve">. </w:t>
      </w:r>
    </w:p>
    <w:p w14:paraId="40E105D3" w14:textId="77777777" w:rsidR="00C5000E" w:rsidRDefault="00C5000E" w:rsidP="00007211">
      <w:r>
        <w:t>So, it is the challenge for the police service to put measure in place to reduce these drivers. This could include target hardening, Target removal, reducing means, reducing payoff, Access control, Surveillance, Environmental change, rule setting, increase chances of being caught and finally the detection of crime</w:t>
      </w:r>
      <w:sdt>
        <w:sdtPr>
          <w:id w:val="-571585695"/>
          <w:citation/>
        </w:sdtPr>
        <w:sdtContent>
          <w:r>
            <w:fldChar w:fldCharType="begin"/>
          </w:r>
          <w:r>
            <w:instrText xml:space="preserve"> CITATION Wes21 \l 2057 </w:instrText>
          </w:r>
          <w:r>
            <w:fldChar w:fldCharType="separate"/>
          </w:r>
          <w:r>
            <w:rPr>
              <w:noProof/>
            </w:rPr>
            <w:t xml:space="preserve"> </w:t>
          </w:r>
          <w:r w:rsidRPr="004B6DC1">
            <w:rPr>
              <w:noProof/>
            </w:rPr>
            <w:t>(West Yorshire Police , 2021)</w:t>
          </w:r>
          <w:r>
            <w:fldChar w:fldCharType="end"/>
          </w:r>
        </w:sdtContent>
      </w:sdt>
      <w:r>
        <w:t xml:space="preserve">. </w:t>
      </w:r>
    </w:p>
    <w:p w14:paraId="13A9484C" w14:textId="77DBA08D" w:rsidR="00C5000E" w:rsidRDefault="00C5000E" w:rsidP="00007211">
      <w:r>
        <w:t>One theory the police will use to see why people choose to offend is Routine Reactivity theory. This suggest that the offender will choose to offend</w:t>
      </w:r>
      <w:r w:rsidR="008B53A6">
        <w:t>er because t</w:t>
      </w:r>
      <w:r>
        <w:t>hey are motivated, the right target and lack of target protection. By understanding this and removing one of these factors it is possible to reduce or put a stop to the offence happening</w:t>
      </w:r>
      <w:sdt>
        <w:sdtPr>
          <w:id w:val="2025975727"/>
          <w:citation/>
        </w:sdtPr>
        <w:sdtContent>
          <w:r>
            <w:fldChar w:fldCharType="begin"/>
          </w:r>
          <w:r>
            <w:instrText xml:space="preserve"> CITATION Col191 \l 2057 </w:instrText>
          </w:r>
          <w:r>
            <w:fldChar w:fldCharType="separate"/>
          </w:r>
          <w:r>
            <w:rPr>
              <w:noProof/>
            </w:rPr>
            <w:t xml:space="preserve"> </w:t>
          </w:r>
          <w:r w:rsidRPr="00101171">
            <w:rPr>
              <w:noProof/>
            </w:rPr>
            <w:t>(College Of Policing , 2019)</w:t>
          </w:r>
          <w:r>
            <w:fldChar w:fldCharType="end"/>
          </w:r>
        </w:sdtContent>
      </w:sdt>
      <w:r>
        <w:t>.</w:t>
      </w:r>
    </w:p>
    <w:p w14:paraId="17A71D8C" w14:textId="77777777" w:rsidR="005F7C82" w:rsidRDefault="005F7C82" w:rsidP="00007211">
      <w:r>
        <w:lastRenderedPageBreak/>
        <w:t xml:space="preserve">In Conclusion I have looked EPB as a topic, talking about how the use of EPB is an effective tool when looking at crime reduction in certain areas and by using it effectively working with partner agencies it allows us to be more fluid in the approach to reducing crime. </w:t>
      </w:r>
    </w:p>
    <w:p w14:paraId="01254A99" w14:textId="77777777" w:rsidR="005F7C82" w:rsidRDefault="005F7C82" w:rsidP="00007211">
      <w:r>
        <w:t xml:space="preserve">I then talked about the challenges that this approach faces when find samples to conduct research on as they might not be representative of the whole community. </w:t>
      </w:r>
    </w:p>
    <w:p w14:paraId="0EAB6EAE" w14:textId="5FB4A071" w:rsidR="005F7C82" w:rsidRDefault="005F7C82" w:rsidP="00007211">
      <w:r>
        <w:t xml:space="preserve">I then looked at ‘What works’ and talked about how the shift from consent to a control Paradigm has effect work conducted between police and the community. Finally, I talked about the theories and challenges around crime reduction and how police need to be understood the what causes offending to achieve this.  </w:t>
      </w:r>
    </w:p>
    <w:p w14:paraId="2F7BF122" w14:textId="40DE7646" w:rsidR="00A7316C" w:rsidRDefault="00A7316C" w:rsidP="00007211"/>
    <w:p w14:paraId="316C3BDD" w14:textId="20415E5C" w:rsidR="00A7316C" w:rsidRDefault="00A7316C" w:rsidP="00007211"/>
    <w:p w14:paraId="06CDB76F" w14:textId="1D02BFCB" w:rsidR="00A7316C" w:rsidRDefault="00A7316C" w:rsidP="00007211"/>
    <w:p w14:paraId="0D849781" w14:textId="32B4F1A7" w:rsidR="00A7316C" w:rsidRDefault="00A7316C" w:rsidP="00007211"/>
    <w:p w14:paraId="62A75993" w14:textId="4924484D" w:rsidR="00A7316C" w:rsidRDefault="00A7316C" w:rsidP="00007211"/>
    <w:p w14:paraId="0FF67B08" w14:textId="7DDA9933" w:rsidR="00A7316C" w:rsidRDefault="00A7316C" w:rsidP="00007211"/>
    <w:p w14:paraId="46343BAE" w14:textId="5CE24951" w:rsidR="00A7316C" w:rsidRDefault="00A7316C" w:rsidP="00007211"/>
    <w:p w14:paraId="702390B9" w14:textId="1F74036B" w:rsidR="00A7316C" w:rsidRDefault="00A7316C" w:rsidP="005F7C82"/>
    <w:p w14:paraId="40B3DD3D" w14:textId="4F3B3DEF" w:rsidR="00A7316C" w:rsidRDefault="00A7316C" w:rsidP="005F7C82"/>
    <w:p w14:paraId="2EC3CC52" w14:textId="28823F1B" w:rsidR="00A7316C" w:rsidRDefault="00A7316C" w:rsidP="005F7C82"/>
    <w:p w14:paraId="27BBB611" w14:textId="67447A0C" w:rsidR="00A7316C" w:rsidRDefault="00A7316C" w:rsidP="005F7C82"/>
    <w:p w14:paraId="6A545A26" w14:textId="4113582B" w:rsidR="00A7316C" w:rsidRDefault="00A7316C" w:rsidP="005F7C82">
      <w:bookmarkStart w:id="2" w:name="_GoBack"/>
      <w:bookmarkEnd w:id="2"/>
    </w:p>
    <w:p w14:paraId="3E3C3F9A" w14:textId="5E34D409" w:rsidR="00A7316C" w:rsidRDefault="00A7316C" w:rsidP="005F7C82"/>
    <w:sdt>
      <w:sdtPr>
        <w:id w:val="-205770185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DA1C248" w14:textId="77777777" w:rsidR="00C355DC" w:rsidRDefault="00C355DC" w:rsidP="00C355DC">
          <w:pPr>
            <w:pStyle w:val="Heading1"/>
          </w:pPr>
          <w:r>
            <w:t>Bibliography</w:t>
          </w:r>
        </w:p>
        <w:sdt>
          <w:sdtPr>
            <w:id w:val="111145805"/>
            <w:bibliography/>
          </w:sdtPr>
          <w:sdtContent>
            <w:p w14:paraId="01A719F4" w14:textId="77777777" w:rsidR="00C355DC" w:rsidRDefault="00C355DC" w:rsidP="00C355DC">
              <w:pPr>
                <w:pStyle w:val="Bibliography"/>
                <w:rPr>
                  <w:noProof/>
                  <w:sz w:val="24"/>
                  <w:szCs w:val="24"/>
                  <w:lang w:val="en-US"/>
                </w:rPr>
              </w:pPr>
              <w:r>
                <w:fldChar w:fldCharType="begin"/>
              </w:r>
              <w:r>
                <w:instrText xml:space="preserve"> BIBLIOGRAPHY </w:instrText>
              </w:r>
              <w:r>
                <w:fldChar w:fldCharType="separate"/>
              </w:r>
              <w:r>
                <w:rPr>
                  <w:noProof/>
                  <w:lang w:val="en-US"/>
                </w:rPr>
                <w:t xml:space="preserve">South Yokshire Police and Crime Commsioner , 2016. </w:t>
              </w:r>
              <w:r>
                <w:rPr>
                  <w:i/>
                  <w:iCs/>
                  <w:noProof/>
                  <w:lang w:val="en-US"/>
                </w:rPr>
                <w:t xml:space="preserve">The police are the public and the public are the police.. </w:t>
              </w:r>
              <w:r>
                <w:rPr>
                  <w:noProof/>
                  <w:lang w:val="en-US"/>
                </w:rPr>
                <w:t xml:space="preserve">[Online] </w:t>
              </w:r>
              <w:r>
                <w:rPr>
                  <w:noProof/>
                  <w:lang w:val="en-US"/>
                </w:rPr>
                <w:br/>
                <w:t xml:space="preserve">Available at: </w:t>
              </w:r>
              <w:r>
                <w:rPr>
                  <w:noProof/>
                  <w:u w:val="single"/>
                  <w:lang w:val="en-US"/>
                </w:rPr>
                <w:t>https://southyorkshire-pcc.gov.uk/blogs/the-police-are-the-public-and-the-public-are-the-police/</w:t>
              </w:r>
              <w:r>
                <w:rPr>
                  <w:noProof/>
                  <w:lang w:val="en-US"/>
                </w:rPr>
                <w:br/>
                <w:t>[Accessed 5 October 2021].</w:t>
              </w:r>
            </w:p>
            <w:p w14:paraId="029B584C" w14:textId="77777777" w:rsidR="00C355DC" w:rsidRDefault="00C355DC" w:rsidP="00C355DC">
              <w:pPr>
                <w:pStyle w:val="Bibliography"/>
                <w:rPr>
                  <w:noProof/>
                  <w:lang w:val="en-US"/>
                </w:rPr>
              </w:pPr>
              <w:r>
                <w:rPr>
                  <w:noProof/>
                  <w:lang w:val="en-US"/>
                </w:rPr>
                <w:t xml:space="preserve">Aventis Learning Group , 2021. </w:t>
              </w:r>
              <w:r>
                <w:rPr>
                  <w:i/>
                  <w:iCs/>
                  <w:noProof/>
                  <w:lang w:val="en-US"/>
                </w:rPr>
                <w:t xml:space="preserve">The poer of a positive Coaching and Mentoring Mindset. </w:t>
              </w:r>
              <w:r>
                <w:rPr>
                  <w:noProof/>
                  <w:lang w:val="en-US"/>
                </w:rPr>
                <w:t xml:space="preserve">[Online] </w:t>
              </w:r>
              <w:r>
                <w:rPr>
                  <w:noProof/>
                  <w:lang w:val="en-US"/>
                </w:rPr>
                <w:br/>
                <w:t xml:space="preserve">Available at: </w:t>
              </w:r>
              <w:r>
                <w:rPr>
                  <w:noProof/>
                  <w:u w:val="single"/>
                  <w:lang w:val="en-US"/>
                </w:rPr>
                <w:t>https://aventislearning.com/positive-psychology-coaching-and-mentoring-mindset/</w:t>
              </w:r>
              <w:r>
                <w:rPr>
                  <w:noProof/>
                  <w:lang w:val="en-US"/>
                </w:rPr>
                <w:br/>
                <w:t>[Accessed 18 October 2021].</w:t>
              </w:r>
            </w:p>
            <w:p w14:paraId="1C9706FF" w14:textId="77777777" w:rsidR="00C355DC" w:rsidRDefault="00C355DC" w:rsidP="00C355DC">
              <w:pPr>
                <w:pStyle w:val="Bibliography"/>
                <w:rPr>
                  <w:noProof/>
                  <w:lang w:val="en-US"/>
                </w:rPr>
              </w:pPr>
              <w:r>
                <w:rPr>
                  <w:noProof/>
                  <w:lang w:val="en-US"/>
                </w:rPr>
                <w:t xml:space="preserve">AZ Quotes , 2009. </w:t>
              </w:r>
              <w:r>
                <w:rPr>
                  <w:i/>
                  <w:iCs/>
                  <w:noProof/>
                  <w:lang w:val="en-US"/>
                </w:rPr>
                <w:t xml:space="preserve">Robert Peel Quotes. </w:t>
              </w:r>
              <w:r>
                <w:rPr>
                  <w:noProof/>
                  <w:lang w:val="en-US"/>
                </w:rPr>
                <w:t xml:space="preserve">[Online] </w:t>
              </w:r>
              <w:r>
                <w:rPr>
                  <w:noProof/>
                  <w:lang w:val="en-US"/>
                </w:rPr>
                <w:br/>
                <w:t xml:space="preserve">Available at: </w:t>
              </w:r>
              <w:r>
                <w:rPr>
                  <w:noProof/>
                  <w:u w:val="single"/>
                  <w:lang w:val="en-US"/>
                </w:rPr>
                <w:t>https://www.azquotes.com/author/11467-Robert_Peel</w:t>
              </w:r>
              <w:r>
                <w:rPr>
                  <w:noProof/>
                  <w:lang w:val="en-US"/>
                </w:rPr>
                <w:br/>
                <w:t>[Accessed 18 October 2021].</w:t>
              </w:r>
            </w:p>
            <w:p w14:paraId="68F42A21" w14:textId="77777777" w:rsidR="00C355DC" w:rsidRDefault="00C355DC" w:rsidP="00C355DC">
              <w:pPr>
                <w:pStyle w:val="Bibliography"/>
                <w:rPr>
                  <w:noProof/>
                  <w:lang w:val="en-US"/>
                </w:rPr>
              </w:pPr>
              <w:r>
                <w:rPr>
                  <w:noProof/>
                  <w:lang w:val="en-US"/>
                </w:rPr>
                <w:t xml:space="preserve">BBC, 2021. </w:t>
              </w:r>
              <w:r>
                <w:rPr>
                  <w:i/>
                  <w:iCs/>
                  <w:noProof/>
                  <w:lang w:val="en-US"/>
                </w:rPr>
                <w:t xml:space="preserve">Jaffa Cake row PC Chris Dwyer sacked from force. </w:t>
              </w:r>
              <w:r>
                <w:rPr>
                  <w:noProof/>
                  <w:lang w:val="en-US"/>
                </w:rPr>
                <w:t xml:space="preserve">[Online] </w:t>
              </w:r>
              <w:r>
                <w:rPr>
                  <w:noProof/>
                  <w:lang w:val="en-US"/>
                </w:rPr>
                <w:br/>
                <w:t xml:space="preserve">Available at: </w:t>
              </w:r>
              <w:r>
                <w:rPr>
                  <w:noProof/>
                  <w:u w:val="single"/>
                  <w:lang w:val="en-US"/>
                </w:rPr>
                <w:t>https://www.bbc.co.uk/news/uk-england-leeds-58904606?at_medium=RSS&amp;at_campaign=KARANGA</w:t>
              </w:r>
              <w:r>
                <w:rPr>
                  <w:noProof/>
                  <w:lang w:val="en-US"/>
                </w:rPr>
                <w:br/>
                <w:t>[Accessed 18 October 2021].</w:t>
              </w:r>
            </w:p>
            <w:p w14:paraId="7A011C19" w14:textId="77777777" w:rsidR="00C355DC" w:rsidRDefault="00C355DC" w:rsidP="00C355DC">
              <w:pPr>
                <w:pStyle w:val="Bibliography"/>
                <w:rPr>
                  <w:noProof/>
                  <w:lang w:val="en-US"/>
                </w:rPr>
              </w:pPr>
              <w:r>
                <w:rPr>
                  <w:noProof/>
                  <w:lang w:val="en-US"/>
                </w:rPr>
                <w:t xml:space="preserve">Brown, J., 2019. Evidence Based Polcing: Competing or Complementary models. In: N. Fielding, ed. </w:t>
              </w:r>
              <w:r>
                <w:rPr>
                  <w:i/>
                  <w:iCs/>
                  <w:noProof/>
                  <w:lang w:val="en-US"/>
                </w:rPr>
                <w:t xml:space="preserve">Evidence Based Polcing: Competing or Complementary models. </w:t>
              </w:r>
              <w:r>
                <w:rPr>
                  <w:noProof/>
                  <w:lang w:val="en-US"/>
                </w:rPr>
                <w:t>Abingdon, UK: Routledge, pp. 95-100.</w:t>
              </w:r>
            </w:p>
            <w:p w14:paraId="179FE704" w14:textId="77777777" w:rsidR="00C355DC" w:rsidRDefault="00C355DC" w:rsidP="00C355DC">
              <w:pPr>
                <w:pStyle w:val="Bibliography"/>
                <w:rPr>
                  <w:noProof/>
                  <w:lang w:val="en-US"/>
                </w:rPr>
              </w:pPr>
              <w:r>
                <w:rPr>
                  <w:noProof/>
                  <w:lang w:val="en-US"/>
                </w:rPr>
                <w:t xml:space="preserve">Brown, J. M., 2014. </w:t>
              </w:r>
              <w:r>
                <w:rPr>
                  <w:i/>
                  <w:iCs/>
                  <w:noProof/>
                  <w:lang w:val="en-US"/>
                </w:rPr>
                <w:t xml:space="preserve">The Future of policing. </w:t>
              </w:r>
              <w:r>
                <w:rPr>
                  <w:noProof/>
                  <w:lang w:val="en-US"/>
                </w:rPr>
                <w:t>1st ed. Oxon: Routledge.</w:t>
              </w:r>
            </w:p>
            <w:p w14:paraId="6C6E48B6" w14:textId="77777777" w:rsidR="00C355DC" w:rsidRDefault="00C355DC" w:rsidP="00C355DC">
              <w:pPr>
                <w:pStyle w:val="Bibliography"/>
                <w:rPr>
                  <w:noProof/>
                  <w:lang w:val="en-US"/>
                </w:rPr>
              </w:pPr>
              <w:r>
                <w:rPr>
                  <w:noProof/>
                  <w:lang w:val="en-US"/>
                </w:rPr>
                <w:t xml:space="preserve">Bryant, R. &amp; Braynt, S., 2020 . Blackstones Handbook for Policing Students . In: R. Bryant &amp; S. Braynt, eds. </w:t>
              </w:r>
              <w:r>
                <w:rPr>
                  <w:i/>
                  <w:iCs/>
                  <w:noProof/>
                  <w:lang w:val="en-US"/>
                </w:rPr>
                <w:t xml:space="preserve">Blackstones Handbook for Policing Students . </w:t>
              </w:r>
              <w:r>
                <w:rPr>
                  <w:noProof/>
                  <w:lang w:val="en-US"/>
                </w:rPr>
                <w:t>Oxford : Oxford Press, pp. 46-55.</w:t>
              </w:r>
            </w:p>
            <w:p w14:paraId="5DE85A2A" w14:textId="77777777" w:rsidR="00C355DC" w:rsidRDefault="00C355DC" w:rsidP="00C355DC">
              <w:pPr>
                <w:pStyle w:val="Bibliography"/>
                <w:rPr>
                  <w:noProof/>
                  <w:lang w:val="en-US"/>
                </w:rPr>
              </w:pPr>
              <w:r>
                <w:rPr>
                  <w:noProof/>
                  <w:lang w:val="en-US"/>
                </w:rPr>
                <w:t xml:space="preserve">Bryant, R. &amp; Bryant, S., 2020. Blackstones Handbook for Polcing students . In: R. Bryant &amp; S. Bryant, eds. </w:t>
              </w:r>
              <w:r>
                <w:rPr>
                  <w:i/>
                  <w:iCs/>
                  <w:noProof/>
                  <w:lang w:val="en-US"/>
                </w:rPr>
                <w:t xml:space="preserve">Blackstones Handbook for Polcing students . </w:t>
              </w:r>
              <w:r>
                <w:rPr>
                  <w:noProof/>
                  <w:lang w:val="en-US"/>
                </w:rPr>
                <w:t>Oxford : Oxford Univeristy Press , pp. 522-538.</w:t>
              </w:r>
            </w:p>
            <w:p w14:paraId="35D7D466" w14:textId="77777777" w:rsidR="00C355DC" w:rsidRDefault="00C355DC" w:rsidP="00C355DC">
              <w:pPr>
                <w:pStyle w:val="Bibliography"/>
                <w:rPr>
                  <w:noProof/>
                  <w:lang w:val="en-US"/>
                </w:rPr>
              </w:pPr>
              <w:r>
                <w:rPr>
                  <w:noProof/>
                  <w:lang w:val="en-US"/>
                </w:rPr>
                <w:lastRenderedPageBreak/>
                <w:t xml:space="preserve">Bryant, R. &amp; Bryant, S., 2020. Blackstone's Handbook for Policing Students. In: R. Bryant &amp; S. Bryant, eds. </w:t>
              </w:r>
              <w:r>
                <w:rPr>
                  <w:i/>
                  <w:iCs/>
                  <w:noProof/>
                  <w:lang w:val="en-US"/>
                </w:rPr>
                <w:t xml:space="preserve">Blackstone's Handbook for Policing Students. </w:t>
              </w:r>
              <w:r>
                <w:rPr>
                  <w:noProof/>
                  <w:lang w:val="en-US"/>
                </w:rPr>
                <w:t>Oxford: Oxford Univeristy Press, pp. 422-425.</w:t>
              </w:r>
            </w:p>
            <w:p w14:paraId="33FC3069" w14:textId="77777777" w:rsidR="00C355DC" w:rsidRDefault="00C355DC" w:rsidP="00C355DC">
              <w:pPr>
                <w:pStyle w:val="Bibliography"/>
                <w:rPr>
                  <w:noProof/>
                  <w:lang w:val="en-US"/>
                </w:rPr>
              </w:pPr>
              <w:r>
                <w:rPr>
                  <w:noProof/>
                  <w:lang w:val="en-US"/>
                </w:rPr>
                <w:t xml:space="preserve">Bryant, R. &amp; Bryant, S., 2020. Blackstones Handboook for Policing Students. In: B. Robin &amp; S. Bryant, eds. </w:t>
              </w:r>
              <w:r>
                <w:rPr>
                  <w:i/>
                  <w:iCs/>
                  <w:noProof/>
                  <w:lang w:val="en-US"/>
                </w:rPr>
                <w:t xml:space="preserve">Blackstones Handboook for Policing Students. </w:t>
              </w:r>
              <w:r>
                <w:rPr>
                  <w:noProof/>
                  <w:lang w:val="en-US"/>
                </w:rPr>
                <w:t>Oxford: Oxford press, pp. 298-299.</w:t>
              </w:r>
            </w:p>
            <w:p w14:paraId="6CDA0070" w14:textId="77777777" w:rsidR="00C355DC" w:rsidRDefault="00C355DC" w:rsidP="00C355DC">
              <w:pPr>
                <w:pStyle w:val="Bibliography"/>
                <w:rPr>
                  <w:noProof/>
                  <w:lang w:val="en-US"/>
                </w:rPr>
              </w:pPr>
              <w:r>
                <w:rPr>
                  <w:noProof/>
                  <w:lang w:val="en-US"/>
                </w:rPr>
                <w:t xml:space="preserve">CIPD, 2009. </w:t>
              </w:r>
              <w:r>
                <w:rPr>
                  <w:i/>
                  <w:iCs/>
                  <w:noProof/>
                  <w:lang w:val="en-US"/>
                </w:rPr>
                <w:t xml:space="preserve">Mentoring Fact sheet. </w:t>
              </w:r>
              <w:r>
                <w:rPr>
                  <w:noProof/>
                  <w:lang w:val="en-US"/>
                </w:rPr>
                <w:t xml:space="preserve">[Online] </w:t>
              </w:r>
              <w:r>
                <w:rPr>
                  <w:noProof/>
                  <w:lang w:val="en-US"/>
                </w:rPr>
                <w:br/>
                <w:t xml:space="preserve">Available at: </w:t>
              </w:r>
              <w:r>
                <w:rPr>
                  <w:noProof/>
                  <w:u w:val="single"/>
                  <w:lang w:val="en-US"/>
                </w:rPr>
                <w:t>https://www.sheffield.ac.uk/polopoly_fs/1.110468!/file/cipd_mentoring_factsheet.pdf</w:t>
              </w:r>
              <w:r>
                <w:rPr>
                  <w:noProof/>
                  <w:lang w:val="en-US"/>
                </w:rPr>
                <w:br/>
                <w:t>[Accessed 18 October 2021].</w:t>
              </w:r>
            </w:p>
            <w:p w14:paraId="024FAFCB" w14:textId="77777777" w:rsidR="00C355DC" w:rsidRDefault="00C355DC" w:rsidP="00C355DC">
              <w:pPr>
                <w:pStyle w:val="Bibliography"/>
                <w:rPr>
                  <w:noProof/>
                  <w:lang w:val="en-US"/>
                </w:rPr>
              </w:pPr>
              <w:r>
                <w:rPr>
                  <w:noProof/>
                  <w:lang w:val="en-US"/>
                </w:rPr>
                <w:t xml:space="preserve">Cobertt, C., 2008. Road polcing current contect and imminet dangers. </w:t>
              </w:r>
              <w:r>
                <w:rPr>
                  <w:i/>
                  <w:iCs/>
                  <w:noProof/>
                  <w:lang w:val="en-US"/>
                </w:rPr>
                <w:t xml:space="preserve">A jounel of policy and practice , </w:t>
              </w:r>
              <w:r>
                <w:rPr>
                  <w:noProof/>
                  <w:lang w:val="en-US"/>
                </w:rPr>
                <w:t>2 (1 ), pp. 131-142 .</w:t>
              </w:r>
            </w:p>
            <w:p w14:paraId="4617AFD3" w14:textId="77777777" w:rsidR="00C355DC" w:rsidRDefault="00C355DC" w:rsidP="00C355DC">
              <w:pPr>
                <w:pStyle w:val="Bibliography"/>
                <w:rPr>
                  <w:noProof/>
                  <w:lang w:val="en-US"/>
                </w:rPr>
              </w:pPr>
              <w:r>
                <w:rPr>
                  <w:noProof/>
                  <w:lang w:val="en-US"/>
                </w:rPr>
                <w:t xml:space="preserve">College of Policing , 2017. </w:t>
              </w:r>
              <w:r>
                <w:rPr>
                  <w:i/>
                  <w:iCs/>
                  <w:noProof/>
                  <w:lang w:val="en-US"/>
                </w:rPr>
                <w:t xml:space="preserve">Valuing difference , </w:t>
              </w:r>
              <w:r>
                <w:rPr>
                  <w:noProof/>
                  <w:lang w:val="en-US"/>
                </w:rPr>
                <w:t>London : College of Policing .</w:t>
              </w:r>
            </w:p>
            <w:p w14:paraId="15C10A86" w14:textId="77777777" w:rsidR="00C355DC" w:rsidRDefault="00C355DC" w:rsidP="00C355DC">
              <w:pPr>
                <w:pStyle w:val="Bibliography"/>
                <w:rPr>
                  <w:noProof/>
                  <w:lang w:val="en-US"/>
                </w:rPr>
              </w:pPr>
              <w:r>
                <w:rPr>
                  <w:noProof/>
                  <w:lang w:val="en-US"/>
                </w:rPr>
                <w:t xml:space="preserve">College Of Policing , 2019. </w:t>
              </w:r>
              <w:r>
                <w:rPr>
                  <w:i/>
                  <w:iCs/>
                  <w:noProof/>
                  <w:lang w:val="en-US"/>
                </w:rPr>
                <w:t xml:space="preserve">Intelligence Management: Analysis. </w:t>
              </w:r>
              <w:r>
                <w:rPr>
                  <w:noProof/>
                  <w:lang w:val="en-US"/>
                </w:rPr>
                <w:t xml:space="preserve">[Online] </w:t>
              </w:r>
              <w:r>
                <w:rPr>
                  <w:noProof/>
                  <w:lang w:val="en-US"/>
                </w:rPr>
                <w:br/>
                <w:t xml:space="preserve">Available at: </w:t>
              </w:r>
              <w:r>
                <w:rPr>
                  <w:noProof/>
                  <w:u w:val="single"/>
                  <w:lang w:val="en-US"/>
                </w:rPr>
                <w:t>https://www.app.college.police.uk/app-content/intelligence-management/analysis/#crime-theories-and-approaches</w:t>
              </w:r>
              <w:r>
                <w:rPr>
                  <w:noProof/>
                  <w:lang w:val="en-US"/>
                </w:rPr>
                <w:br/>
                <w:t>[Accessed 17 October 2021].</w:t>
              </w:r>
            </w:p>
            <w:p w14:paraId="29BD6B22" w14:textId="77777777" w:rsidR="00C355DC" w:rsidRDefault="00C355DC" w:rsidP="00C355DC">
              <w:pPr>
                <w:pStyle w:val="Bibliography"/>
                <w:rPr>
                  <w:noProof/>
                  <w:lang w:val="en-US"/>
                </w:rPr>
              </w:pPr>
              <w:r>
                <w:rPr>
                  <w:noProof/>
                  <w:lang w:val="en-US"/>
                </w:rPr>
                <w:t xml:space="preserve">College of Policing , 2019. </w:t>
              </w:r>
              <w:r>
                <w:rPr>
                  <w:i/>
                  <w:iCs/>
                  <w:noProof/>
                  <w:lang w:val="en-US"/>
                </w:rPr>
                <w:t xml:space="preserve">Roads Policing Disrupting Criminality. </w:t>
              </w:r>
              <w:r>
                <w:rPr>
                  <w:noProof/>
                  <w:lang w:val="en-US"/>
                </w:rPr>
                <w:t xml:space="preserve">[Online] </w:t>
              </w:r>
              <w:r>
                <w:rPr>
                  <w:noProof/>
                  <w:lang w:val="en-US"/>
                </w:rPr>
                <w:br/>
                <w:t xml:space="preserve">Available at: </w:t>
              </w:r>
              <w:r>
                <w:rPr>
                  <w:noProof/>
                  <w:u w:val="single"/>
                  <w:lang w:val="en-US"/>
                </w:rPr>
                <w:t>https://www.app.college.police.uk/app-content/road-policing-2/disrupting-criminality/</w:t>
              </w:r>
              <w:r>
                <w:rPr>
                  <w:noProof/>
                  <w:lang w:val="en-US"/>
                </w:rPr>
                <w:br/>
                <w:t>[Accessed 13 October 2021].</w:t>
              </w:r>
            </w:p>
            <w:p w14:paraId="62C3B085" w14:textId="77777777" w:rsidR="00C355DC" w:rsidRDefault="00C355DC" w:rsidP="00C355DC">
              <w:pPr>
                <w:pStyle w:val="Bibliography"/>
                <w:rPr>
                  <w:noProof/>
                  <w:lang w:val="en-US"/>
                </w:rPr>
              </w:pPr>
              <w:r>
                <w:rPr>
                  <w:noProof/>
                  <w:lang w:val="en-US"/>
                </w:rPr>
                <w:t xml:space="preserve">College of policing, 2014. </w:t>
              </w:r>
              <w:r>
                <w:rPr>
                  <w:i/>
                  <w:iCs/>
                  <w:noProof/>
                  <w:lang w:val="en-US"/>
                </w:rPr>
                <w:t xml:space="preserve">Code of Ethics A Code of Practice for the Principles and Standards of Professional Behaviour for the Policing Profession of England and Wales , </w:t>
              </w:r>
              <w:r>
                <w:rPr>
                  <w:noProof/>
                  <w:lang w:val="en-US"/>
                </w:rPr>
                <w:t>Coventry: College of Policing Limited .</w:t>
              </w:r>
            </w:p>
            <w:p w14:paraId="0857CEDD" w14:textId="77777777" w:rsidR="00C355DC" w:rsidRDefault="00C355DC" w:rsidP="00C355DC">
              <w:pPr>
                <w:pStyle w:val="Bibliography"/>
                <w:rPr>
                  <w:noProof/>
                  <w:lang w:val="en-US"/>
                </w:rPr>
              </w:pPr>
              <w:r>
                <w:rPr>
                  <w:noProof/>
                  <w:lang w:val="en-US"/>
                </w:rPr>
                <w:t xml:space="preserve">Collins, 2021. </w:t>
              </w:r>
              <w:r>
                <w:rPr>
                  <w:i/>
                  <w:iCs/>
                  <w:noProof/>
                  <w:lang w:val="en-US"/>
                </w:rPr>
                <w:t xml:space="preserve">Defintion of Victim. </w:t>
              </w:r>
              <w:r>
                <w:rPr>
                  <w:noProof/>
                  <w:lang w:val="en-US"/>
                </w:rPr>
                <w:t xml:space="preserve">[Online] </w:t>
              </w:r>
              <w:r>
                <w:rPr>
                  <w:noProof/>
                  <w:lang w:val="en-US"/>
                </w:rPr>
                <w:br/>
                <w:t xml:space="preserve">Available at: </w:t>
              </w:r>
              <w:r>
                <w:rPr>
                  <w:noProof/>
                  <w:u w:val="single"/>
                  <w:lang w:val="en-US"/>
                </w:rPr>
                <w:t>https://www.collinsdictionary.com/dictionary/english/victim</w:t>
              </w:r>
              <w:r>
                <w:rPr>
                  <w:noProof/>
                  <w:lang w:val="en-US"/>
                </w:rPr>
                <w:br/>
                <w:t>[Accessed 15 October 2021].</w:t>
              </w:r>
            </w:p>
            <w:p w14:paraId="2BA7A105" w14:textId="77777777" w:rsidR="00C355DC" w:rsidRDefault="00C355DC" w:rsidP="00C355DC">
              <w:pPr>
                <w:pStyle w:val="Bibliography"/>
                <w:rPr>
                  <w:noProof/>
                  <w:lang w:val="en-US"/>
                </w:rPr>
              </w:pPr>
              <w:r>
                <w:rPr>
                  <w:noProof/>
                  <w:lang w:val="en-US"/>
                </w:rPr>
                <w:lastRenderedPageBreak/>
                <w:t xml:space="preserve">COP , 2013. </w:t>
              </w:r>
              <w:r>
                <w:rPr>
                  <w:i/>
                  <w:iCs/>
                  <w:noProof/>
                  <w:lang w:val="en-US"/>
                </w:rPr>
                <w:t xml:space="preserve">Intelligence Management: Analytical Techniques. </w:t>
              </w:r>
              <w:r>
                <w:rPr>
                  <w:noProof/>
                  <w:lang w:val="en-US"/>
                </w:rPr>
                <w:t xml:space="preserve">[Online] </w:t>
              </w:r>
              <w:r>
                <w:rPr>
                  <w:noProof/>
                  <w:lang w:val="en-US"/>
                </w:rPr>
                <w:br/>
                <w:t xml:space="preserve">Available at: </w:t>
              </w:r>
              <w:r>
                <w:rPr>
                  <w:noProof/>
                  <w:u w:val="single"/>
                  <w:lang w:val="en-US"/>
                </w:rPr>
                <w:t>https://www.app.college.police.uk/app-content/intelligence-management/analysis/analytical-techniques/#quadrant-crunching</w:t>
              </w:r>
              <w:r>
                <w:rPr>
                  <w:noProof/>
                  <w:lang w:val="en-US"/>
                </w:rPr>
                <w:br/>
                <w:t>[Accessed 15 October 2021].</w:t>
              </w:r>
            </w:p>
            <w:p w14:paraId="58D90126" w14:textId="77777777" w:rsidR="00C355DC" w:rsidRDefault="00C355DC" w:rsidP="00C355DC">
              <w:pPr>
                <w:pStyle w:val="Bibliography"/>
                <w:rPr>
                  <w:noProof/>
                  <w:lang w:val="en-US"/>
                </w:rPr>
              </w:pPr>
              <w:r>
                <w:rPr>
                  <w:noProof/>
                  <w:lang w:val="en-US"/>
                </w:rPr>
                <w:t xml:space="preserve">COP , 2014 . </w:t>
              </w:r>
              <w:r>
                <w:rPr>
                  <w:i/>
                  <w:iCs/>
                  <w:noProof/>
                  <w:lang w:val="en-US"/>
                </w:rPr>
                <w:t xml:space="preserve">Information management: Data Protection. </w:t>
              </w:r>
              <w:r>
                <w:rPr>
                  <w:noProof/>
                  <w:lang w:val="en-US"/>
                </w:rPr>
                <w:t xml:space="preserve">[Online] </w:t>
              </w:r>
              <w:r>
                <w:rPr>
                  <w:noProof/>
                  <w:lang w:val="en-US"/>
                </w:rPr>
                <w:br/>
                <w:t xml:space="preserve">Available at: </w:t>
              </w:r>
              <w:r>
                <w:rPr>
                  <w:noProof/>
                  <w:u w:val="single"/>
                  <w:lang w:val="en-US"/>
                </w:rPr>
                <w:t>https://www.app.college.police.uk/app-content/information-management/data-protection/</w:t>
              </w:r>
              <w:r>
                <w:rPr>
                  <w:noProof/>
                  <w:lang w:val="en-US"/>
                </w:rPr>
                <w:br/>
                <w:t>[Accessed 15 October 2021].</w:t>
              </w:r>
            </w:p>
            <w:p w14:paraId="180E01D3" w14:textId="77777777" w:rsidR="00C355DC" w:rsidRDefault="00C355DC" w:rsidP="00C355DC">
              <w:pPr>
                <w:pStyle w:val="Bibliography"/>
                <w:rPr>
                  <w:noProof/>
                  <w:lang w:val="en-US"/>
                </w:rPr>
              </w:pPr>
              <w:r>
                <w:rPr>
                  <w:noProof/>
                  <w:lang w:val="en-US"/>
                </w:rPr>
                <w:t xml:space="preserve">COP, 2013. </w:t>
              </w:r>
              <w:r>
                <w:rPr>
                  <w:i/>
                  <w:iCs/>
                  <w:noProof/>
                  <w:lang w:val="en-US"/>
                </w:rPr>
                <w:t xml:space="preserve">Intelligence Managment: Governance. </w:t>
              </w:r>
              <w:r>
                <w:rPr>
                  <w:noProof/>
                  <w:lang w:val="en-US"/>
                </w:rPr>
                <w:t xml:space="preserve">[Online] </w:t>
              </w:r>
              <w:r>
                <w:rPr>
                  <w:noProof/>
                  <w:lang w:val="en-US"/>
                </w:rPr>
                <w:br/>
                <w:t xml:space="preserve">Available at: </w:t>
              </w:r>
              <w:r>
                <w:rPr>
                  <w:noProof/>
                  <w:u w:val="single"/>
                  <w:lang w:val="en-US"/>
                </w:rPr>
                <w:t>https://www.app.college.police.uk/app-content/intelligence-management/governance/#intelligence-units</w:t>
              </w:r>
              <w:r>
                <w:rPr>
                  <w:noProof/>
                  <w:lang w:val="en-US"/>
                </w:rPr>
                <w:br/>
                <w:t>[Accessed 15 October 2021].</w:t>
              </w:r>
            </w:p>
            <w:p w14:paraId="6C68A828" w14:textId="77777777" w:rsidR="00C355DC" w:rsidRDefault="00C355DC" w:rsidP="00C355DC">
              <w:pPr>
                <w:pStyle w:val="Bibliography"/>
                <w:rPr>
                  <w:noProof/>
                  <w:lang w:val="en-US"/>
                </w:rPr>
              </w:pPr>
              <w:r>
                <w:rPr>
                  <w:noProof/>
                  <w:lang w:val="en-US"/>
                </w:rPr>
                <w:t xml:space="preserve">COP, 2015 . </w:t>
              </w:r>
              <w:r>
                <w:rPr>
                  <w:i/>
                  <w:iCs/>
                  <w:noProof/>
                  <w:lang w:val="en-US"/>
                </w:rPr>
                <w:t xml:space="preserve">Intelligence Management: Intelligence Reporting. </w:t>
              </w:r>
              <w:r>
                <w:rPr>
                  <w:noProof/>
                  <w:lang w:val="en-US"/>
                </w:rPr>
                <w:t xml:space="preserve">[Online] </w:t>
              </w:r>
              <w:r>
                <w:rPr>
                  <w:noProof/>
                  <w:lang w:val="en-US"/>
                </w:rPr>
                <w:br/>
                <w:t xml:space="preserve">Available at: </w:t>
              </w:r>
              <w:r>
                <w:rPr>
                  <w:noProof/>
                  <w:u w:val="single"/>
                  <w:lang w:val="en-US"/>
                </w:rPr>
                <w:t>https://www.app.college.police.uk/app-content/intelligence-management/intelligence-report/</w:t>
              </w:r>
              <w:r>
                <w:rPr>
                  <w:noProof/>
                  <w:lang w:val="en-US"/>
                </w:rPr>
                <w:br/>
                <w:t>[Accessed 15 October 2021].</w:t>
              </w:r>
            </w:p>
            <w:p w14:paraId="060802B1" w14:textId="77777777" w:rsidR="00C355DC" w:rsidRDefault="00C355DC" w:rsidP="00C355DC">
              <w:pPr>
                <w:pStyle w:val="Bibliography"/>
                <w:rPr>
                  <w:noProof/>
                  <w:lang w:val="en-US"/>
                </w:rPr>
              </w:pPr>
              <w:r>
                <w:rPr>
                  <w:noProof/>
                  <w:lang w:val="en-US"/>
                </w:rPr>
                <w:t xml:space="preserve">COP, 2017. </w:t>
              </w:r>
              <w:r>
                <w:rPr>
                  <w:i/>
                  <w:iCs/>
                  <w:noProof/>
                  <w:lang w:val="en-US"/>
                </w:rPr>
                <w:t xml:space="preserve">Major Investigation and Public protection: Introduction to managing violent and sexual offenders.. </w:t>
              </w:r>
              <w:r>
                <w:rPr>
                  <w:noProof/>
                  <w:lang w:val="en-US"/>
                </w:rPr>
                <w:t xml:space="preserve">[Online] </w:t>
              </w:r>
              <w:r>
                <w:rPr>
                  <w:noProof/>
                  <w:lang w:val="en-US"/>
                </w:rPr>
                <w:br/>
                <w:t xml:space="preserve">Available at: </w:t>
              </w:r>
              <w:r>
                <w:rPr>
                  <w:noProof/>
                  <w:u w:val="single"/>
                  <w:lang w:val="en-US"/>
                </w:rPr>
                <w:t>https://www.app.college.police.uk/app-content/major-investigation-and-public-protection/managing-sexual-offenders-and-violent-offenders/#multi-agency-approach</w:t>
              </w:r>
              <w:r>
                <w:rPr>
                  <w:noProof/>
                  <w:lang w:val="en-US"/>
                </w:rPr>
                <w:br/>
                <w:t>[Accessed 15 October 2021].</w:t>
              </w:r>
            </w:p>
            <w:p w14:paraId="7C5BF306" w14:textId="77777777" w:rsidR="00C355DC" w:rsidRDefault="00C355DC" w:rsidP="00C355DC">
              <w:pPr>
                <w:pStyle w:val="Bibliography"/>
                <w:rPr>
                  <w:noProof/>
                  <w:lang w:val="en-US"/>
                </w:rPr>
              </w:pPr>
              <w:r>
                <w:rPr>
                  <w:noProof/>
                  <w:lang w:val="en-US"/>
                </w:rPr>
                <w:t xml:space="preserve">Department of justice and constitutional development, 2008. </w:t>
              </w:r>
              <w:r>
                <w:rPr>
                  <w:i/>
                  <w:iCs/>
                  <w:noProof/>
                  <w:lang w:val="en-US"/>
                </w:rPr>
                <w:t xml:space="preserve">Understanding the South African Victims Charter. </w:t>
              </w:r>
              <w:r>
                <w:rPr>
                  <w:noProof/>
                  <w:lang w:val="en-US"/>
                </w:rPr>
                <w:t xml:space="preserve">[Online] </w:t>
              </w:r>
              <w:r>
                <w:rPr>
                  <w:noProof/>
                  <w:lang w:val="en-US"/>
                </w:rPr>
                <w:br/>
              </w:r>
              <w:r>
                <w:rPr>
                  <w:noProof/>
                  <w:lang w:val="en-US"/>
                </w:rPr>
                <w:lastRenderedPageBreak/>
                <w:t xml:space="preserve">Available at: </w:t>
              </w:r>
              <w:r>
                <w:rPr>
                  <w:noProof/>
                  <w:u w:val="single"/>
                  <w:lang w:val="en-US"/>
                </w:rPr>
                <w:t>https://www.justice.gov.za/VC/docs/2008Understanding%20victims_concept.pdf</w:t>
              </w:r>
              <w:r>
                <w:rPr>
                  <w:noProof/>
                  <w:lang w:val="en-US"/>
                </w:rPr>
                <w:br/>
                <w:t>[Accessed 15 October 2021].</w:t>
              </w:r>
            </w:p>
            <w:p w14:paraId="6E872C41" w14:textId="77777777" w:rsidR="00C355DC" w:rsidRDefault="00C355DC" w:rsidP="00C355DC">
              <w:pPr>
                <w:pStyle w:val="Bibliography"/>
                <w:rPr>
                  <w:noProof/>
                  <w:lang w:val="en-US"/>
                </w:rPr>
              </w:pPr>
              <w:r>
                <w:rPr>
                  <w:noProof/>
                  <w:lang w:val="en-US"/>
                </w:rPr>
                <w:t xml:space="preserve">Department of Transportation, 2020. </w:t>
              </w:r>
              <w:r>
                <w:rPr>
                  <w:i/>
                  <w:iCs/>
                  <w:noProof/>
                  <w:lang w:val="en-US"/>
                </w:rPr>
                <w:t xml:space="preserve">Road Policing Review: A call for evidence. </w:t>
              </w:r>
              <w:r>
                <w:rPr>
                  <w:noProof/>
                  <w:lang w:val="en-US"/>
                </w:rPr>
                <w:t xml:space="preserve">[Online] </w:t>
              </w:r>
              <w:r>
                <w:rPr>
                  <w:noProof/>
                  <w:lang w:val="en-US"/>
                </w:rPr>
                <w:br/>
                <w:t xml:space="preserve">Available at: </w:t>
              </w:r>
              <w:r>
                <w:rPr>
                  <w:noProof/>
                  <w:u w:val="single"/>
                  <w:lang w:val="en-US"/>
                </w:rPr>
                <w:t>https://www.gov.uk/government/consultations/roads-policing-review-future-methods-to-improve-safety-and-reduce-causalities/roads-policing-review-call-for-evidence#the-future-shape-of-roads-policing</w:t>
              </w:r>
              <w:r>
                <w:rPr>
                  <w:noProof/>
                  <w:lang w:val="en-US"/>
                </w:rPr>
                <w:br/>
                <w:t>[Accessed 13 October 2021].</w:t>
              </w:r>
            </w:p>
            <w:p w14:paraId="52B9BC36" w14:textId="77777777" w:rsidR="00C355DC" w:rsidRDefault="00C355DC" w:rsidP="00C355DC">
              <w:pPr>
                <w:pStyle w:val="Bibliography"/>
                <w:rPr>
                  <w:noProof/>
                  <w:lang w:val="en-US"/>
                </w:rPr>
              </w:pPr>
              <w:r>
                <w:rPr>
                  <w:noProof/>
                  <w:lang w:val="en-US"/>
                </w:rPr>
                <w:t xml:space="preserve">Gottchalk, P., 2009. Information sources in police intelligence. </w:t>
              </w:r>
              <w:r>
                <w:rPr>
                  <w:i/>
                  <w:iCs/>
                  <w:noProof/>
                  <w:lang w:val="en-US"/>
                </w:rPr>
                <w:t xml:space="preserve">The Police Journal , </w:t>
              </w:r>
              <w:r>
                <w:rPr>
                  <w:noProof/>
                  <w:lang w:val="en-US"/>
                </w:rPr>
                <w:t>82(1), pp. 149-158.</w:t>
              </w:r>
            </w:p>
            <w:p w14:paraId="3A765489" w14:textId="77777777" w:rsidR="00C355DC" w:rsidRDefault="00C355DC" w:rsidP="00C355DC">
              <w:pPr>
                <w:pStyle w:val="Bibliography"/>
                <w:rPr>
                  <w:noProof/>
                  <w:lang w:val="en-US"/>
                </w:rPr>
              </w:pPr>
              <w:r>
                <w:rPr>
                  <w:noProof/>
                  <w:lang w:val="en-US"/>
                </w:rPr>
                <w:t xml:space="preserve">Hadjimatheou, K., 2017 . Surveillance technology: Wrongful criminalisation and the presumption of innocence. </w:t>
              </w:r>
              <w:r>
                <w:rPr>
                  <w:i/>
                  <w:iCs/>
                  <w:noProof/>
                  <w:lang w:val="en-US"/>
                </w:rPr>
                <w:t xml:space="preserve">Philos. Technol. , </w:t>
              </w:r>
              <w:r>
                <w:rPr>
                  <w:noProof/>
                  <w:lang w:val="en-US"/>
                </w:rPr>
                <w:t>1(1), pp. 39-54.</w:t>
              </w:r>
            </w:p>
            <w:p w14:paraId="6895DB57" w14:textId="77777777" w:rsidR="00C355DC" w:rsidRDefault="00C355DC" w:rsidP="00C355DC">
              <w:pPr>
                <w:pStyle w:val="Bibliography"/>
                <w:rPr>
                  <w:noProof/>
                  <w:lang w:val="en-US"/>
                </w:rPr>
              </w:pPr>
              <w:r>
                <w:rPr>
                  <w:noProof/>
                  <w:lang w:val="en-US"/>
                </w:rPr>
                <w:t xml:space="preserve">Hagan, E., 2019. </w:t>
              </w:r>
              <w:r>
                <w:rPr>
                  <w:i/>
                  <w:iCs/>
                  <w:noProof/>
                  <w:lang w:val="en-US"/>
                </w:rPr>
                <w:t xml:space="preserve">Trauma bonding, co-dependency and narcissistic abuse. </w:t>
              </w:r>
              <w:r>
                <w:rPr>
                  <w:noProof/>
                  <w:lang w:val="en-US"/>
                </w:rPr>
                <w:t xml:space="preserve">[Online] </w:t>
              </w:r>
              <w:r>
                <w:rPr>
                  <w:noProof/>
                  <w:lang w:val="en-US"/>
                </w:rPr>
                <w:br/>
                <w:t xml:space="preserve">Available at: </w:t>
              </w:r>
              <w:r>
                <w:rPr>
                  <w:noProof/>
                  <w:u w:val="single"/>
                  <w:lang w:val="en-US"/>
                </w:rPr>
                <w:t>https://www.psychologytoday.com/us/blog/addiction-and-recovery/201905/trauma-bonding-codependency-and-narcissistic-abuse</w:t>
              </w:r>
              <w:r>
                <w:rPr>
                  <w:noProof/>
                  <w:lang w:val="en-US"/>
                </w:rPr>
                <w:br/>
                <w:t>[Accessed 16 October 2021].</w:t>
              </w:r>
            </w:p>
            <w:p w14:paraId="580C950F" w14:textId="77777777" w:rsidR="00C355DC" w:rsidRDefault="00C355DC" w:rsidP="00C355DC">
              <w:pPr>
                <w:pStyle w:val="Bibliography"/>
                <w:rPr>
                  <w:noProof/>
                  <w:lang w:val="en-US"/>
                </w:rPr>
              </w:pPr>
              <w:r>
                <w:rPr>
                  <w:noProof/>
                  <w:lang w:val="en-US"/>
                </w:rPr>
                <w:t xml:space="preserve">HM Government , 2018 . </w:t>
              </w:r>
              <w:r>
                <w:rPr>
                  <w:i/>
                  <w:iCs/>
                  <w:noProof/>
                  <w:lang w:val="en-US"/>
                </w:rPr>
                <w:t xml:space="preserve">Serious and Organised Crime Stratergy. </w:t>
              </w:r>
              <w:r>
                <w:rPr>
                  <w:noProof/>
                  <w:lang w:val="en-US"/>
                </w:rPr>
                <w:t xml:space="preserve">[Online] </w:t>
              </w:r>
              <w:r>
                <w:rPr>
                  <w:noProof/>
                  <w:lang w:val="en-US"/>
                </w:rPr>
                <w:br/>
                <w:t xml:space="preserve">Available at: </w:t>
              </w:r>
              <w:r>
                <w:rPr>
                  <w:noProof/>
                  <w:u w:val="single"/>
                  <w:lang w:val="en-US"/>
                </w:rPr>
                <w:t>https://moodle.uwtsd.ac.uk/pluginfile.php/390755/mod_resource/content/1/SOC-2018-web.pdf</w:t>
              </w:r>
              <w:r>
                <w:rPr>
                  <w:noProof/>
                  <w:lang w:val="en-US"/>
                </w:rPr>
                <w:br/>
                <w:t>[Accessed 16 October 2021].</w:t>
              </w:r>
            </w:p>
            <w:p w14:paraId="75BF5556" w14:textId="77777777" w:rsidR="00C355DC" w:rsidRDefault="00C355DC" w:rsidP="00C355DC">
              <w:pPr>
                <w:pStyle w:val="Bibliography"/>
                <w:rPr>
                  <w:noProof/>
                  <w:lang w:val="en-US"/>
                </w:rPr>
              </w:pPr>
              <w:r>
                <w:rPr>
                  <w:noProof/>
                  <w:lang w:val="en-US"/>
                </w:rPr>
                <w:t xml:space="preserve">HM Government , 2013. </w:t>
              </w:r>
              <w:r>
                <w:rPr>
                  <w:i/>
                  <w:iCs/>
                  <w:noProof/>
                  <w:lang w:val="en-US"/>
                </w:rPr>
                <w:t xml:space="preserve">Serious and Organised Crime Stratergy.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https://assets.publishing.service.gov.uk/government/uploads/system/uploads/attachment_data/file/248645/Serious_and_Organised_Crime_Strategy.pdf</w:t>
              </w:r>
              <w:r>
                <w:rPr>
                  <w:noProof/>
                  <w:lang w:val="en-US"/>
                </w:rPr>
                <w:br/>
                <w:t>[Accessed 13 October 2021].</w:t>
              </w:r>
            </w:p>
            <w:p w14:paraId="4839ABDE" w14:textId="77777777" w:rsidR="00C355DC" w:rsidRDefault="00C355DC" w:rsidP="00C355DC">
              <w:pPr>
                <w:pStyle w:val="Bibliography"/>
                <w:rPr>
                  <w:noProof/>
                  <w:lang w:val="en-US"/>
                </w:rPr>
              </w:pPr>
              <w:r>
                <w:rPr>
                  <w:noProof/>
                  <w:lang w:val="en-US"/>
                </w:rPr>
                <w:lastRenderedPageBreak/>
                <w:t xml:space="preserve">HMICFRS , 2020. </w:t>
              </w:r>
              <w:r>
                <w:rPr>
                  <w:i/>
                  <w:iCs/>
                  <w:noProof/>
                  <w:lang w:val="en-US"/>
                </w:rPr>
                <w:t xml:space="preserve">Roads Policing: Not optional - An Inspection of Roads Policing England and Wales. </w:t>
              </w:r>
              <w:r>
                <w:rPr>
                  <w:noProof/>
                  <w:lang w:val="en-US"/>
                </w:rPr>
                <w:t xml:space="preserve">[Online] </w:t>
              </w:r>
              <w:r>
                <w:rPr>
                  <w:noProof/>
                  <w:lang w:val="en-US"/>
                </w:rPr>
                <w:br/>
                <w:t xml:space="preserve">Available at: </w:t>
              </w:r>
              <w:r>
                <w:rPr>
                  <w:noProof/>
                  <w:u w:val="single"/>
                  <w:lang w:val="en-US"/>
                </w:rPr>
                <w:t>https://www.justiceinspectorates.gov.uk/hmicfrs/publications/not-optional-an-inspection-of-roads-policing-in-england-and-wales/</w:t>
              </w:r>
              <w:r>
                <w:rPr>
                  <w:noProof/>
                  <w:lang w:val="en-US"/>
                </w:rPr>
                <w:br/>
                <w:t>[Accessed 13 October 2021].</w:t>
              </w:r>
            </w:p>
            <w:p w14:paraId="67834594" w14:textId="77777777" w:rsidR="00C355DC" w:rsidRDefault="00C355DC" w:rsidP="00C355DC">
              <w:pPr>
                <w:pStyle w:val="Bibliography"/>
                <w:rPr>
                  <w:noProof/>
                  <w:lang w:val="en-US"/>
                </w:rPr>
              </w:pPr>
              <w:r>
                <w:rPr>
                  <w:noProof/>
                  <w:lang w:val="en-US"/>
                </w:rPr>
                <w:t xml:space="preserve">HMICFRS, 2020. </w:t>
              </w:r>
              <w:r>
                <w:rPr>
                  <w:i/>
                  <w:iCs/>
                  <w:noProof/>
                  <w:lang w:val="en-US"/>
                </w:rPr>
                <w:t xml:space="preserve">Roads polcing: Not optional An inspection of roads policing in England and Wales.. </w:t>
              </w:r>
              <w:r>
                <w:rPr>
                  <w:noProof/>
                  <w:lang w:val="en-US"/>
                </w:rPr>
                <w:t xml:space="preserve">[Online] </w:t>
              </w:r>
              <w:r>
                <w:rPr>
                  <w:noProof/>
                  <w:lang w:val="en-US"/>
                </w:rPr>
                <w:br/>
                <w:t xml:space="preserve">Available at: </w:t>
              </w:r>
              <w:r>
                <w:rPr>
                  <w:noProof/>
                  <w:u w:val="single"/>
                  <w:lang w:val="en-US"/>
                </w:rPr>
                <w:t>https://www.justiceinspectorates.gov.uk/hmicfrs/wp-content/uploads/roads-policing-not-optional-an-inspection-of-roads-policing-in-england-and-wales.pdf</w:t>
              </w:r>
              <w:r>
                <w:rPr>
                  <w:noProof/>
                  <w:lang w:val="en-US"/>
                </w:rPr>
                <w:br/>
                <w:t>[Accessed 15 October 2021].</w:t>
              </w:r>
            </w:p>
            <w:p w14:paraId="3211281E" w14:textId="77777777" w:rsidR="00C355DC" w:rsidRDefault="00C355DC" w:rsidP="00C355DC">
              <w:pPr>
                <w:pStyle w:val="Bibliography"/>
                <w:rPr>
                  <w:noProof/>
                  <w:lang w:val="en-US"/>
                </w:rPr>
              </w:pPr>
              <w:r>
                <w:rPr>
                  <w:noProof/>
                  <w:lang w:val="en-US"/>
                </w:rPr>
                <w:t xml:space="preserve">HMICFRS, 2020. </w:t>
              </w:r>
              <w:r>
                <w:rPr>
                  <w:i/>
                  <w:iCs/>
                  <w:noProof/>
                  <w:lang w:val="en-US"/>
                </w:rPr>
                <w:t xml:space="preserve">Roads Policing. </w:t>
              </w:r>
              <w:r>
                <w:rPr>
                  <w:noProof/>
                  <w:lang w:val="en-US"/>
                </w:rPr>
                <w:t xml:space="preserve">[Online] </w:t>
              </w:r>
              <w:r>
                <w:rPr>
                  <w:noProof/>
                  <w:lang w:val="en-US"/>
                </w:rPr>
                <w:br/>
                <w:t xml:space="preserve">Available at: </w:t>
              </w:r>
              <w:r>
                <w:rPr>
                  <w:noProof/>
                  <w:u w:val="single"/>
                  <w:lang w:val="en-US"/>
                </w:rPr>
                <w:t>https://www.justiceinspectorates.gov.uk/hmicfrs/our-work/article/roads-policing/</w:t>
              </w:r>
              <w:r>
                <w:rPr>
                  <w:noProof/>
                  <w:lang w:val="en-US"/>
                </w:rPr>
                <w:br/>
                <w:t>[Accessed 13 October 2021].</w:t>
              </w:r>
            </w:p>
            <w:p w14:paraId="573CC935" w14:textId="77777777" w:rsidR="00C355DC" w:rsidRDefault="00C355DC" w:rsidP="00C355DC">
              <w:pPr>
                <w:pStyle w:val="Bibliography"/>
                <w:rPr>
                  <w:noProof/>
                  <w:lang w:val="en-US"/>
                </w:rPr>
              </w:pPr>
              <w:r>
                <w:rPr>
                  <w:noProof/>
                  <w:lang w:val="en-US"/>
                </w:rPr>
                <w:t xml:space="preserve">Home Office , 2012. </w:t>
              </w:r>
              <w:r>
                <w:rPr>
                  <w:i/>
                  <w:iCs/>
                  <w:noProof/>
                  <w:lang w:val="en-US"/>
                </w:rPr>
                <w:t xml:space="preserve">Definition of policing by consent. </w:t>
              </w:r>
              <w:r>
                <w:rPr>
                  <w:noProof/>
                  <w:lang w:val="en-US"/>
                </w:rPr>
                <w:t xml:space="preserve">[Online] </w:t>
              </w:r>
              <w:r>
                <w:rPr>
                  <w:noProof/>
                  <w:lang w:val="en-US"/>
                </w:rPr>
                <w:br/>
                <w:t xml:space="preserve">Available at: </w:t>
              </w:r>
              <w:r>
                <w:rPr>
                  <w:noProof/>
                  <w:u w:val="single"/>
                  <w:lang w:val="en-US"/>
                </w:rPr>
                <w:t>https://www.gov.uk/government/publications/policing-by-consent/definition-of-policing-by-consent</w:t>
              </w:r>
              <w:r>
                <w:rPr>
                  <w:noProof/>
                  <w:lang w:val="en-US"/>
                </w:rPr>
                <w:br/>
                <w:t>[Accessed 5 October 2021].</w:t>
              </w:r>
            </w:p>
            <w:p w14:paraId="51FFECF1" w14:textId="77777777" w:rsidR="00C355DC" w:rsidRDefault="00C355DC" w:rsidP="00C355DC">
              <w:pPr>
                <w:pStyle w:val="Bibliography"/>
                <w:rPr>
                  <w:noProof/>
                  <w:lang w:val="en-US"/>
                </w:rPr>
              </w:pPr>
              <w:r>
                <w:rPr>
                  <w:noProof/>
                  <w:lang w:val="en-US"/>
                </w:rPr>
                <w:t xml:space="preserve">Home office , 2016 . </w:t>
              </w:r>
              <w:r>
                <w:rPr>
                  <w:i/>
                  <w:iCs/>
                  <w:noProof/>
                  <w:lang w:val="en-US"/>
                </w:rPr>
                <w:t xml:space="preserve">Modern Crime Prevention Strategy.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https://assets.publishing.service.gov.uk/government/uploads/system/uploads/attachment_data/file/509831/6.1770_Modern_Crime_Prevention_Strategy_final_WEB_version.pdf</w:t>
              </w:r>
              <w:r>
                <w:rPr>
                  <w:noProof/>
                  <w:lang w:val="en-US"/>
                </w:rPr>
                <w:br/>
                <w:t>[Accessed 17 October 2021].</w:t>
              </w:r>
            </w:p>
            <w:p w14:paraId="6231A899" w14:textId="77777777" w:rsidR="00C355DC" w:rsidRDefault="00C355DC" w:rsidP="00C355DC">
              <w:pPr>
                <w:pStyle w:val="Bibliography"/>
                <w:rPr>
                  <w:noProof/>
                  <w:lang w:val="en-US"/>
                </w:rPr>
              </w:pPr>
              <w:r>
                <w:rPr>
                  <w:noProof/>
                  <w:lang w:val="en-US"/>
                </w:rPr>
                <w:t xml:space="preserve">Jackson, J. &amp; Bradford, B., 2009. Crime Policing and Social Order: On the expressive nature of public confidence in Policing. </w:t>
              </w:r>
              <w:r>
                <w:rPr>
                  <w:i/>
                  <w:iCs/>
                  <w:noProof/>
                  <w:lang w:val="en-US"/>
                </w:rPr>
                <w:t xml:space="preserve">The British Jounal of Sociology , </w:t>
              </w:r>
              <w:r>
                <w:rPr>
                  <w:noProof/>
                  <w:lang w:val="en-US"/>
                </w:rPr>
                <w:t>60(3), pp. 493-502.</w:t>
              </w:r>
            </w:p>
            <w:p w14:paraId="261DE7A0" w14:textId="77777777" w:rsidR="00C355DC" w:rsidRDefault="00C355DC" w:rsidP="00C355DC">
              <w:pPr>
                <w:pStyle w:val="Bibliography"/>
                <w:rPr>
                  <w:noProof/>
                  <w:lang w:val="en-US"/>
                </w:rPr>
              </w:pPr>
              <w:r>
                <w:rPr>
                  <w:noProof/>
                  <w:lang w:val="en-US"/>
                </w:rPr>
                <w:lastRenderedPageBreak/>
                <w:t xml:space="preserve">Jackson, J. &amp; Sunshine, J., 2007. Public Confidence in Policing a Neo-Durkhiemian Perspective. </w:t>
              </w:r>
              <w:r>
                <w:rPr>
                  <w:i/>
                  <w:iCs/>
                  <w:noProof/>
                  <w:lang w:val="en-US"/>
                </w:rPr>
                <w:t xml:space="preserve">BRIT.J.CRIMINOL, </w:t>
              </w:r>
              <w:r>
                <w:rPr>
                  <w:noProof/>
                  <w:lang w:val="en-US"/>
                </w:rPr>
                <w:t>1(47), pp. 214-233.</w:t>
              </w:r>
            </w:p>
            <w:p w14:paraId="644BAA22" w14:textId="77777777" w:rsidR="00C355DC" w:rsidRDefault="00C355DC" w:rsidP="00C355DC">
              <w:pPr>
                <w:pStyle w:val="Bibliography"/>
                <w:rPr>
                  <w:noProof/>
                  <w:lang w:val="en-US"/>
                </w:rPr>
              </w:pPr>
              <w:r>
                <w:rPr>
                  <w:noProof/>
                  <w:lang w:val="en-US"/>
                </w:rPr>
                <w:t xml:space="preserve">Keningale, P., 2006. </w:t>
              </w:r>
              <w:r>
                <w:rPr>
                  <w:i/>
                  <w:iCs/>
                  <w:noProof/>
                  <w:lang w:val="en-US"/>
                </w:rPr>
                <w:t xml:space="preserve">BSC Policing Network. </w:t>
              </w:r>
              <w:r>
                <w:rPr>
                  <w:noProof/>
                  <w:lang w:val="en-US"/>
                </w:rPr>
                <w:t xml:space="preserve">[Online] </w:t>
              </w:r>
              <w:r>
                <w:rPr>
                  <w:noProof/>
                  <w:lang w:val="en-US"/>
                </w:rPr>
                <w:br/>
                <w:t xml:space="preserve">Available at: </w:t>
              </w:r>
              <w:r>
                <w:rPr>
                  <w:noProof/>
                  <w:u w:val="single"/>
                  <w:lang w:val="en-US"/>
                </w:rPr>
                <w:t>https://bscpolicingnetwork.com/2020/05/26/the-national-intelligence-model/</w:t>
              </w:r>
              <w:r>
                <w:rPr>
                  <w:noProof/>
                  <w:lang w:val="en-US"/>
                </w:rPr>
                <w:br/>
                <w:t>[Accessed 15 October 2021].</w:t>
              </w:r>
            </w:p>
            <w:p w14:paraId="45CABF5B" w14:textId="77777777" w:rsidR="00C355DC" w:rsidRDefault="00C355DC" w:rsidP="00C355DC">
              <w:pPr>
                <w:pStyle w:val="Bibliography"/>
                <w:rPr>
                  <w:noProof/>
                  <w:lang w:val="en-US"/>
                </w:rPr>
              </w:pPr>
              <w:r>
                <w:rPr>
                  <w:noProof/>
                  <w:lang w:val="en-US"/>
                </w:rPr>
                <w:t xml:space="preserve">Lancashire Constabulary , 2021. </w:t>
              </w:r>
              <w:r>
                <w:rPr>
                  <w:i/>
                  <w:iCs/>
                  <w:noProof/>
                  <w:lang w:val="en-US"/>
                </w:rPr>
                <w:t xml:space="preserve">Valuing difference and inclusion blog. </w:t>
              </w:r>
              <w:r>
                <w:rPr>
                  <w:noProof/>
                  <w:lang w:val="en-US"/>
                </w:rPr>
                <w:t xml:space="preserve">[Online] </w:t>
              </w:r>
              <w:r>
                <w:rPr>
                  <w:noProof/>
                  <w:lang w:val="en-US"/>
                </w:rPr>
                <w:br/>
                <w:t xml:space="preserve">Available at: </w:t>
              </w:r>
              <w:r>
                <w:rPr>
                  <w:noProof/>
                  <w:u w:val="single"/>
                  <w:lang w:val="en-US"/>
                </w:rPr>
                <w:t>https://www.lancashire.police.uk/about-us/our-commitment/valuing-difference-inclusion/valuing-difference-inclusion-blog/#:~:text=Valuing%20Difference%20within%20policing%20is%20important%20as%20the,is%20the%20behavior%20that%20embraces%20difference%20and%</w:t>
              </w:r>
              <w:r>
                <w:rPr>
                  <w:noProof/>
                  <w:lang w:val="en-US"/>
                </w:rPr>
                <w:br/>
                <w:t>[Accessed 8 October 2021].</w:t>
              </w:r>
            </w:p>
            <w:p w14:paraId="0E1BDA35" w14:textId="77777777" w:rsidR="00C355DC" w:rsidRDefault="00C355DC" w:rsidP="00C355DC">
              <w:pPr>
                <w:pStyle w:val="Bibliography"/>
                <w:rPr>
                  <w:noProof/>
                  <w:lang w:val="en-US"/>
                </w:rPr>
              </w:pPr>
              <w:r>
                <w:rPr>
                  <w:noProof/>
                  <w:lang w:val="en-US"/>
                </w:rPr>
                <w:t xml:space="preserve">Local Government Association , 2015. </w:t>
              </w:r>
              <w:r>
                <w:rPr>
                  <w:i/>
                  <w:iCs/>
                  <w:noProof/>
                  <w:lang w:val="en-US"/>
                </w:rPr>
                <w:t xml:space="preserve">Tackling Serious and Organised Crime: A local Response. </w:t>
              </w:r>
              <w:r>
                <w:rPr>
                  <w:noProof/>
                  <w:lang w:val="en-US"/>
                </w:rPr>
                <w:t xml:space="preserve">[Online] </w:t>
              </w:r>
              <w:r>
                <w:rPr>
                  <w:noProof/>
                  <w:lang w:val="en-US"/>
                </w:rPr>
                <w:br/>
                <w:t xml:space="preserve">Available at: </w:t>
              </w:r>
              <w:r>
                <w:rPr>
                  <w:noProof/>
                  <w:u w:val="single"/>
                  <w:lang w:val="en-US"/>
                </w:rPr>
                <w:t>https://local.gov.uk/sites/default/files/documents/tackling-serious-and-orga-44a.pdf</w:t>
              </w:r>
              <w:r>
                <w:rPr>
                  <w:noProof/>
                  <w:lang w:val="en-US"/>
                </w:rPr>
                <w:br/>
                <w:t>[Accessed 16 October 2021].</w:t>
              </w:r>
            </w:p>
            <w:p w14:paraId="5D8ED60E" w14:textId="77777777" w:rsidR="00C355DC" w:rsidRDefault="00C355DC" w:rsidP="00C355DC">
              <w:pPr>
                <w:pStyle w:val="Bibliography"/>
                <w:rPr>
                  <w:noProof/>
                  <w:lang w:val="en-US"/>
                </w:rPr>
              </w:pPr>
              <w:r>
                <w:rPr>
                  <w:noProof/>
                  <w:lang w:val="en-US"/>
                </w:rPr>
                <w:t xml:space="preserve">National Crime Agency , 2021. </w:t>
              </w:r>
              <w:r>
                <w:rPr>
                  <w:i/>
                  <w:iCs/>
                  <w:noProof/>
                  <w:lang w:val="en-US"/>
                </w:rPr>
                <w:t xml:space="preserve">Criminal Exploitation. </w:t>
              </w:r>
              <w:r>
                <w:rPr>
                  <w:noProof/>
                  <w:lang w:val="en-US"/>
                </w:rPr>
                <w:t xml:space="preserve">[Online] </w:t>
              </w:r>
              <w:r>
                <w:rPr>
                  <w:noProof/>
                  <w:lang w:val="en-US"/>
                </w:rPr>
                <w:br/>
                <w:t xml:space="preserve">Available at: </w:t>
              </w:r>
              <w:r>
                <w:rPr>
                  <w:noProof/>
                  <w:u w:val="single"/>
                  <w:lang w:val="en-US"/>
                </w:rPr>
                <w:t>https://nationalcrimeagency.gov.uk/who-we-are/publications/254-guidance-for-ngos-on-how-to-identify-and-support-victims-of-criminal-exploitation/file</w:t>
              </w:r>
              <w:r>
                <w:rPr>
                  <w:noProof/>
                  <w:lang w:val="en-US"/>
                </w:rPr>
                <w:br/>
                <w:t>[Accessed 16 October 2021].</w:t>
              </w:r>
            </w:p>
            <w:p w14:paraId="4BB6B6C5" w14:textId="77777777" w:rsidR="00C355DC" w:rsidRDefault="00C355DC" w:rsidP="00C355DC">
              <w:pPr>
                <w:pStyle w:val="Bibliography"/>
                <w:rPr>
                  <w:noProof/>
                  <w:lang w:val="en-US"/>
                </w:rPr>
              </w:pPr>
              <w:r>
                <w:rPr>
                  <w:noProof/>
                  <w:lang w:val="en-US"/>
                </w:rPr>
                <w:t xml:space="preserve">NCIS , 2000. </w:t>
              </w:r>
              <w:r>
                <w:rPr>
                  <w:i/>
                  <w:iCs/>
                  <w:noProof/>
                  <w:lang w:val="en-US"/>
                </w:rPr>
                <w:t xml:space="preserve">The National Intelligence model. </w:t>
              </w:r>
              <w:r>
                <w:rPr>
                  <w:noProof/>
                  <w:lang w:val="en-US"/>
                </w:rPr>
                <w:t xml:space="preserve">[Online] </w:t>
              </w:r>
              <w:r>
                <w:rPr>
                  <w:noProof/>
                  <w:lang w:val="en-US"/>
                </w:rPr>
                <w:br/>
                <w:t xml:space="preserve">Available at: </w:t>
              </w:r>
              <w:r>
                <w:rPr>
                  <w:noProof/>
                  <w:u w:val="single"/>
                  <w:lang w:val="en-US"/>
                </w:rPr>
                <w:t>http://www.intelligenceanalysis.net/National%20Intelligence%20Model.pdf#:~:text=The%20national%20intelligence%20model%20is%20as%20much%20a,of%20tasking%20and%20co-</w:t>
              </w:r>
              <w:r>
                <w:rPr>
                  <w:noProof/>
                  <w:u w:val="single"/>
                  <w:lang w:val="en-US"/>
                </w:rPr>
                <w:lastRenderedPageBreak/>
                <w:t>ordinationis%20to%20achieve%20maximum%20impact.</w:t>
              </w:r>
              <w:r>
                <w:rPr>
                  <w:noProof/>
                  <w:lang w:val="en-US"/>
                </w:rPr>
                <w:br/>
                <w:t>[Accessed 15 October 2021].</w:t>
              </w:r>
            </w:p>
            <w:p w14:paraId="3B8E7BAF" w14:textId="77777777" w:rsidR="00C355DC" w:rsidRDefault="00C355DC" w:rsidP="00C355DC">
              <w:pPr>
                <w:pStyle w:val="Bibliography"/>
                <w:rPr>
                  <w:noProof/>
                  <w:lang w:val="en-US"/>
                </w:rPr>
              </w:pPr>
              <w:r>
                <w:rPr>
                  <w:noProof/>
                  <w:lang w:val="en-US"/>
                </w:rPr>
                <w:t xml:space="preserve">NPCC , 2016. </w:t>
              </w:r>
              <w:r>
                <w:rPr>
                  <w:i/>
                  <w:iCs/>
                  <w:noProof/>
                  <w:lang w:val="en-US"/>
                </w:rPr>
                <w:t xml:space="preserve">National Guidelines on the minimum standards of retention and disposal of police records. </w:t>
              </w:r>
              <w:r>
                <w:rPr>
                  <w:noProof/>
                  <w:lang w:val="en-US"/>
                </w:rPr>
                <w:t xml:space="preserve">[Online] </w:t>
              </w:r>
              <w:r>
                <w:rPr>
                  <w:noProof/>
                  <w:lang w:val="en-US"/>
                </w:rPr>
                <w:br/>
                <w:t xml:space="preserve">Available at: </w:t>
              </w:r>
              <w:r>
                <w:rPr>
                  <w:noProof/>
                  <w:u w:val="single"/>
                  <w:lang w:val="en-US"/>
                </w:rPr>
                <w:t>https://www.northumbria.police.uk/media/6213380/npcc-review-retention-and-disposal-schedule.pdf</w:t>
              </w:r>
              <w:r>
                <w:rPr>
                  <w:noProof/>
                  <w:lang w:val="en-US"/>
                </w:rPr>
                <w:br/>
                <w:t>[Accessed 15 October 2021].</w:t>
              </w:r>
            </w:p>
            <w:p w14:paraId="642BB36D" w14:textId="77777777" w:rsidR="00C355DC" w:rsidRDefault="00C355DC" w:rsidP="00C355DC">
              <w:pPr>
                <w:pStyle w:val="Bibliography"/>
                <w:rPr>
                  <w:noProof/>
                  <w:lang w:val="en-US"/>
                </w:rPr>
              </w:pPr>
              <w:r>
                <w:rPr>
                  <w:noProof/>
                  <w:lang w:val="en-US"/>
                </w:rPr>
                <w:t xml:space="preserve">NPCC, 2018. </w:t>
              </w:r>
              <w:r>
                <w:rPr>
                  <w:i/>
                  <w:iCs/>
                  <w:noProof/>
                  <w:lang w:val="en-US"/>
                </w:rPr>
                <w:t xml:space="preserve">Policing our Roads Together: A 3 year stratergy 2018-2021. </w:t>
              </w:r>
              <w:r>
                <w:rPr>
                  <w:noProof/>
                  <w:lang w:val="en-US"/>
                </w:rPr>
                <w:t xml:space="preserve">[Online] </w:t>
              </w:r>
              <w:r>
                <w:rPr>
                  <w:noProof/>
                  <w:lang w:val="en-US"/>
                </w:rPr>
                <w:br/>
                <w:t xml:space="preserve">Available at: </w:t>
              </w:r>
              <w:r>
                <w:rPr>
                  <w:noProof/>
                  <w:u w:val="single"/>
                  <w:lang w:val="en-US"/>
                </w:rPr>
                <w:t>https://library.college.police.uk/docs/appref/Policing-our-Roads-Together-partners-copy.pdf</w:t>
              </w:r>
              <w:r>
                <w:rPr>
                  <w:noProof/>
                  <w:lang w:val="en-US"/>
                </w:rPr>
                <w:br/>
                <w:t>[Accessed 13 October 2021].</w:t>
              </w:r>
            </w:p>
            <w:p w14:paraId="7B8F480B" w14:textId="77777777" w:rsidR="00C355DC" w:rsidRDefault="00C355DC" w:rsidP="00C355DC">
              <w:pPr>
                <w:pStyle w:val="Bibliography"/>
                <w:rPr>
                  <w:noProof/>
                  <w:lang w:val="en-US"/>
                </w:rPr>
              </w:pPr>
              <w:r>
                <w:rPr>
                  <w:noProof/>
                  <w:lang w:val="en-US"/>
                </w:rPr>
                <w:t xml:space="preserve">O'neill, M. &amp; Mcathy, J. D., 2014 . (Re)negotiating police culture through partnership working: Trust, compromise and the 'new' pragmatism. </w:t>
              </w:r>
              <w:r>
                <w:rPr>
                  <w:i/>
                  <w:iCs/>
                  <w:noProof/>
                  <w:lang w:val="en-US"/>
                </w:rPr>
                <w:t xml:space="preserve">Ciminology and Criminal Justice , </w:t>
              </w:r>
              <w:r>
                <w:rPr>
                  <w:noProof/>
                  <w:lang w:val="en-US"/>
                </w:rPr>
                <w:t>1(1), pp. 143-159.</w:t>
              </w:r>
            </w:p>
            <w:p w14:paraId="42CBB9F8" w14:textId="77777777" w:rsidR="00C355DC" w:rsidRDefault="00C355DC" w:rsidP="00C355DC">
              <w:pPr>
                <w:pStyle w:val="Bibliography"/>
                <w:rPr>
                  <w:noProof/>
                  <w:lang w:val="en-US"/>
                </w:rPr>
              </w:pPr>
              <w:r>
                <w:rPr>
                  <w:noProof/>
                  <w:lang w:val="en-US"/>
                </w:rPr>
                <w:t xml:space="preserve">Ozar, M., 2016. Automated License Plate Reader (ALPR) Technology: Is ALPR a smart choice in policing. </w:t>
              </w:r>
              <w:r>
                <w:rPr>
                  <w:i/>
                  <w:iCs/>
                  <w:noProof/>
                  <w:lang w:val="en-US"/>
                </w:rPr>
                <w:t xml:space="preserve">THe Police Journal: THeory Partice and Principles, </w:t>
              </w:r>
              <w:r>
                <w:rPr>
                  <w:noProof/>
                  <w:lang w:val="en-US"/>
                </w:rPr>
                <w:t>1(1), pp. 117-132.</w:t>
              </w:r>
            </w:p>
            <w:p w14:paraId="1CAA2F32" w14:textId="77777777" w:rsidR="00C355DC" w:rsidRDefault="00C355DC" w:rsidP="00C355DC">
              <w:pPr>
                <w:pStyle w:val="Bibliography"/>
                <w:rPr>
                  <w:noProof/>
                  <w:lang w:val="en-US"/>
                </w:rPr>
              </w:pPr>
              <w:r>
                <w:rPr>
                  <w:noProof/>
                  <w:lang w:val="en-US"/>
                </w:rPr>
                <w:t xml:space="preserve">PACTS, 2020. </w:t>
              </w:r>
              <w:r>
                <w:rPr>
                  <w:i/>
                  <w:iCs/>
                  <w:noProof/>
                  <w:lang w:val="en-US"/>
                </w:rPr>
                <w:t xml:space="preserve">Roads Polcing and its contribution to road safety - Reports from PACTS. </w:t>
              </w:r>
              <w:r>
                <w:rPr>
                  <w:noProof/>
                  <w:lang w:val="en-US"/>
                </w:rPr>
                <w:t xml:space="preserve">[Online] </w:t>
              </w:r>
              <w:r>
                <w:rPr>
                  <w:noProof/>
                  <w:lang w:val="en-US"/>
                </w:rPr>
                <w:br/>
                <w:t xml:space="preserve">Available at: </w:t>
              </w:r>
              <w:r>
                <w:rPr>
                  <w:noProof/>
                  <w:u w:val="single"/>
                  <w:lang w:val="en-US"/>
                </w:rPr>
                <w:t>https://www.pacts.org.uk/news-and-publications/roads-policing-and-its-contribution-to-road-safety-report-from-pacts/#:~:text=This%20PACTS%20report%2C%20%E2%80%98%20%E2%80%98Roads%20policing%20and%20its,policing%2C%20compliance%20with%20traffic%20laws%20an</w:t>
              </w:r>
              <w:r>
                <w:rPr>
                  <w:noProof/>
                  <w:lang w:val="en-US"/>
                </w:rPr>
                <w:br/>
                <w:t>[Accessed 15 October 2021].</w:t>
              </w:r>
            </w:p>
            <w:p w14:paraId="47E14B4F" w14:textId="77777777" w:rsidR="00C355DC" w:rsidRDefault="00C355DC" w:rsidP="00C355DC">
              <w:pPr>
                <w:pStyle w:val="Bibliography"/>
                <w:rPr>
                  <w:noProof/>
                  <w:lang w:val="en-US"/>
                </w:rPr>
              </w:pPr>
              <w:r>
                <w:rPr>
                  <w:noProof/>
                  <w:lang w:val="en-US"/>
                </w:rPr>
                <w:t xml:space="preserve">Pepper, I., Rogers, C. &amp; Martin, H., 2020. Evidence Based Policing: a view on its development within the police service.. </w:t>
              </w:r>
              <w:r>
                <w:rPr>
                  <w:i/>
                  <w:iCs/>
                  <w:noProof/>
                  <w:lang w:val="en-US"/>
                </w:rPr>
                <w:t xml:space="preserve">Journal of Work Applied Management , </w:t>
              </w:r>
              <w:r>
                <w:rPr>
                  <w:noProof/>
                  <w:lang w:val="en-US"/>
                </w:rPr>
                <w:t>1(1), pp. 2205-2062.</w:t>
              </w:r>
            </w:p>
            <w:p w14:paraId="2912EDBE" w14:textId="77777777" w:rsidR="00C355DC" w:rsidRDefault="00C355DC" w:rsidP="00C355DC">
              <w:pPr>
                <w:pStyle w:val="Bibliography"/>
                <w:rPr>
                  <w:noProof/>
                  <w:lang w:val="en-US"/>
                </w:rPr>
              </w:pPr>
              <w:r>
                <w:rPr>
                  <w:noProof/>
                  <w:lang w:val="en-US"/>
                </w:rPr>
                <w:lastRenderedPageBreak/>
                <w:t xml:space="preserve">Powers, A. R., Cochra, K. J., Maskaly, J. &amp; Sellers, S. C., 2017 . Social Learning Theory. Gender and intimate partner victimization: A stuctural equations approach. </w:t>
              </w:r>
              <w:r>
                <w:rPr>
                  <w:i/>
                  <w:iCs/>
                  <w:noProof/>
                  <w:lang w:val="en-US"/>
                </w:rPr>
                <w:t xml:space="preserve">Journal of interpersonal interpersonal violence , </w:t>
              </w:r>
              <w:r>
                <w:rPr>
                  <w:noProof/>
                  <w:lang w:val="en-US"/>
                </w:rPr>
                <w:t>1(1), pp. 3554-3580.</w:t>
              </w:r>
            </w:p>
            <w:p w14:paraId="563755E8" w14:textId="77777777" w:rsidR="00C355DC" w:rsidRDefault="00C355DC" w:rsidP="00C355DC">
              <w:pPr>
                <w:pStyle w:val="Bibliography"/>
                <w:rPr>
                  <w:noProof/>
                  <w:lang w:val="en-US"/>
                </w:rPr>
              </w:pPr>
              <w:r>
                <w:rPr>
                  <w:noProof/>
                  <w:lang w:val="en-US"/>
                </w:rPr>
                <w:t xml:space="preserve">Tracy, N., 2019. </w:t>
              </w:r>
              <w:r>
                <w:rPr>
                  <w:i/>
                  <w:iCs/>
                  <w:noProof/>
                  <w:lang w:val="en-US"/>
                </w:rPr>
                <w:t xml:space="preserve">Effects of emotional abuse on adults. </w:t>
              </w:r>
              <w:r>
                <w:rPr>
                  <w:noProof/>
                  <w:lang w:val="en-US"/>
                </w:rPr>
                <w:t xml:space="preserve">[Online] </w:t>
              </w:r>
              <w:r>
                <w:rPr>
                  <w:noProof/>
                  <w:lang w:val="en-US"/>
                </w:rPr>
                <w:br/>
                <w:t xml:space="preserve">Available at: </w:t>
              </w:r>
              <w:r>
                <w:rPr>
                  <w:noProof/>
                  <w:u w:val="single"/>
                  <w:lang w:val="en-US"/>
                </w:rPr>
                <w:t>https://www.healthyplace.com/abuse/emotional-psychological-abuse/effects-of-emotional-abuse-on-adults#:~:text=Emotional%20abuse%20victims%20often%20think%20they%27re%20%22going%20crazy.%222.,Emotional%20instability.%20Sleep%20disturbances.%20Physical%20pa</w:t>
              </w:r>
              <w:r>
                <w:rPr>
                  <w:noProof/>
                  <w:lang w:val="en-US"/>
                </w:rPr>
                <w:br/>
                <w:t>[Accessed 16 October 2021].</w:t>
              </w:r>
            </w:p>
            <w:p w14:paraId="23E794DA" w14:textId="77777777" w:rsidR="00C355DC" w:rsidRDefault="00C355DC" w:rsidP="00C355DC">
              <w:pPr>
                <w:pStyle w:val="Bibliography"/>
                <w:rPr>
                  <w:noProof/>
                  <w:lang w:val="en-US"/>
                </w:rPr>
              </w:pPr>
              <w:r>
                <w:rPr>
                  <w:noProof/>
                  <w:lang w:val="en-US"/>
                </w:rPr>
                <w:t xml:space="preserve">Tseloni, A. &amp; Pease, K., 2004. Repeat personal victimization random effects, Event dependance and unexplained hetrogenity. </w:t>
              </w:r>
              <w:r>
                <w:rPr>
                  <w:i/>
                  <w:iCs/>
                  <w:noProof/>
                  <w:lang w:val="en-US"/>
                </w:rPr>
                <w:t xml:space="preserve">British Journal of criminology , </w:t>
              </w:r>
              <w:r>
                <w:rPr>
                  <w:noProof/>
                  <w:lang w:val="en-US"/>
                </w:rPr>
                <w:t>1(1), pp. 931-945.</w:t>
              </w:r>
            </w:p>
            <w:p w14:paraId="0646346F" w14:textId="77777777" w:rsidR="00C355DC" w:rsidRDefault="00C355DC" w:rsidP="00C355DC">
              <w:pPr>
                <w:pStyle w:val="Bibliography"/>
                <w:rPr>
                  <w:noProof/>
                  <w:lang w:val="en-US"/>
                </w:rPr>
              </w:pPr>
              <w:r>
                <w:rPr>
                  <w:noProof/>
                  <w:lang w:val="en-US"/>
                </w:rPr>
                <w:t xml:space="preserve">Tunner, T., Lucas, M. &amp; Carol, W., 2018. </w:t>
              </w:r>
              <w:r>
                <w:rPr>
                  <w:i/>
                  <w:iCs/>
                  <w:noProof/>
                  <w:lang w:val="en-US"/>
                </w:rPr>
                <w:t xml:space="preserve">Peer Supervision in Coaching a mentoring: A Vesitile Guide for reflective practices. </w:t>
              </w:r>
              <w:r>
                <w:rPr>
                  <w:noProof/>
                  <w:lang w:val="en-US"/>
                </w:rPr>
                <w:t>1 ed. s.l.:Taylor &amp; Francis Group .</w:t>
              </w:r>
            </w:p>
            <w:p w14:paraId="4E563381" w14:textId="77777777" w:rsidR="00C355DC" w:rsidRDefault="00C355DC" w:rsidP="00C355DC">
              <w:pPr>
                <w:pStyle w:val="Bibliography"/>
                <w:rPr>
                  <w:noProof/>
                  <w:lang w:val="en-US"/>
                </w:rPr>
              </w:pPr>
              <w:r>
                <w:rPr>
                  <w:noProof/>
                  <w:lang w:val="en-US"/>
                </w:rPr>
                <w:t xml:space="preserve">Van Dijk, J. A. &amp; Hoogewoning, F., 2015. </w:t>
              </w:r>
              <w:r>
                <w:rPr>
                  <w:i/>
                  <w:iCs/>
                  <w:noProof/>
                  <w:lang w:val="en-US"/>
                </w:rPr>
                <w:t xml:space="preserve">What Really Matter in Policing? And why "What works?"alone simply is not enough.. </w:t>
              </w:r>
              <w:r>
                <w:rPr>
                  <w:noProof/>
                  <w:lang w:val="en-US"/>
                </w:rPr>
                <w:t xml:space="preserve">[Online] </w:t>
              </w:r>
              <w:r>
                <w:rPr>
                  <w:noProof/>
                  <w:lang w:val="en-US"/>
                </w:rPr>
                <w:br/>
                <w:t xml:space="preserve">Available at: </w:t>
              </w:r>
              <w:r>
                <w:rPr>
                  <w:noProof/>
                  <w:u w:val="single"/>
                  <w:lang w:val="en-US"/>
                </w:rPr>
                <w:t>https://www.cepol.europa.eu/sites/default/files/28-dijk-hoogewoning.pdf</w:t>
              </w:r>
              <w:r>
                <w:rPr>
                  <w:noProof/>
                  <w:lang w:val="en-US"/>
                </w:rPr>
                <w:br/>
                <w:t>[Accessed 17 October 2021].</w:t>
              </w:r>
            </w:p>
            <w:p w14:paraId="5C02CA02" w14:textId="77777777" w:rsidR="00C355DC" w:rsidRDefault="00C355DC" w:rsidP="00C355DC">
              <w:pPr>
                <w:pStyle w:val="Bibliography"/>
                <w:rPr>
                  <w:noProof/>
                  <w:lang w:val="en-US"/>
                </w:rPr>
              </w:pPr>
              <w:r>
                <w:rPr>
                  <w:noProof/>
                  <w:lang w:val="en-US"/>
                </w:rPr>
                <w:t xml:space="preserve">West Yorshire Police , 2021. </w:t>
              </w:r>
              <w:r>
                <w:rPr>
                  <w:i/>
                  <w:iCs/>
                  <w:noProof/>
                  <w:lang w:val="en-US"/>
                </w:rPr>
                <w:t xml:space="preserve">The ten principles of crime prevention. </w:t>
              </w:r>
              <w:r>
                <w:rPr>
                  <w:noProof/>
                  <w:lang w:val="en-US"/>
                </w:rPr>
                <w:t xml:space="preserve">[Online] </w:t>
              </w:r>
              <w:r>
                <w:rPr>
                  <w:noProof/>
                  <w:lang w:val="en-US"/>
                </w:rPr>
                <w:br/>
                <w:t xml:space="preserve">Available at: </w:t>
              </w:r>
              <w:r>
                <w:rPr>
                  <w:noProof/>
                  <w:u w:val="single"/>
                  <w:lang w:val="en-US"/>
                </w:rPr>
                <w:t>https://www.westyorkshire.police.uk/advice/10-principles-crime-prevention/10-principles-crime-prevention/10-principles-crime-prevention#:~:text=1%20Target%20Hardening.%20Making%20your%20property%20harder%20for,of%20Being%20Caught.%20...%2010%20Deflecting%</w:t>
              </w:r>
              <w:r>
                <w:rPr>
                  <w:noProof/>
                  <w:lang w:val="en-US"/>
                </w:rPr>
                <w:br/>
                <w:t>[Accessed 17 October 2021].</w:t>
              </w:r>
            </w:p>
            <w:p w14:paraId="720C8903" w14:textId="77777777" w:rsidR="00C355DC" w:rsidRDefault="00C355DC" w:rsidP="00C355DC">
              <w:r>
                <w:rPr>
                  <w:b/>
                  <w:bCs/>
                  <w:noProof/>
                </w:rPr>
                <w:fldChar w:fldCharType="end"/>
              </w:r>
            </w:p>
          </w:sdtContent>
        </w:sdt>
      </w:sdtContent>
    </w:sdt>
    <w:p w14:paraId="2BB745B9" w14:textId="77777777" w:rsidR="00A7316C" w:rsidRDefault="00A7316C" w:rsidP="005F7C82"/>
    <w:p w14:paraId="61C1CB4C" w14:textId="77777777" w:rsidR="005F7C82" w:rsidRDefault="005F7C82" w:rsidP="005F7C82"/>
    <w:p w14:paraId="4CED22D7" w14:textId="77777777" w:rsidR="00FC6F6C" w:rsidRDefault="00FC6F6C" w:rsidP="00D87C7A"/>
    <w:p w14:paraId="57BEE018" w14:textId="77777777" w:rsidR="008D6591" w:rsidRDefault="008D6591" w:rsidP="005A6F17"/>
    <w:p w14:paraId="44EF487B" w14:textId="77777777" w:rsidR="00BF1E4F" w:rsidRDefault="00BF1E4F" w:rsidP="00BF1E4F"/>
    <w:p w14:paraId="5A19AD5D" w14:textId="77777777" w:rsidR="00F87F57" w:rsidRDefault="00F87F57" w:rsidP="00F87F57"/>
    <w:p w14:paraId="77598C89" w14:textId="77777777" w:rsidR="00F87F57" w:rsidRDefault="00F87F57" w:rsidP="00F87F57"/>
    <w:p w14:paraId="25A05715" w14:textId="77777777" w:rsidR="00A97A49" w:rsidRDefault="00A97A49" w:rsidP="00A97A49"/>
    <w:p w14:paraId="1339899D" w14:textId="77777777" w:rsidR="00A97A49" w:rsidRDefault="00A97A49" w:rsidP="00A97A49"/>
    <w:p w14:paraId="19A8C706" w14:textId="77777777" w:rsidR="00B50D47" w:rsidRDefault="002B4401"/>
    <w:sectPr w:rsidR="00B50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767A72" w14:textId="77777777" w:rsidR="00A97A49" w:rsidRDefault="00A97A49" w:rsidP="00A97A49">
      <w:pPr>
        <w:spacing w:after="0" w:line="240" w:lineRule="auto"/>
      </w:pPr>
      <w:r>
        <w:separator/>
      </w:r>
    </w:p>
  </w:endnote>
  <w:endnote w:type="continuationSeparator" w:id="0">
    <w:p w14:paraId="35FA5C1F" w14:textId="77777777" w:rsidR="00A97A49" w:rsidRDefault="00A97A49" w:rsidP="00A97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754055" w14:textId="77777777" w:rsidR="00A97A49" w:rsidRDefault="00A97A49" w:rsidP="00A97A49">
      <w:pPr>
        <w:spacing w:after="0" w:line="240" w:lineRule="auto"/>
      </w:pPr>
      <w:r>
        <w:separator/>
      </w:r>
    </w:p>
  </w:footnote>
  <w:footnote w:type="continuationSeparator" w:id="0">
    <w:p w14:paraId="236ED4EB" w14:textId="77777777" w:rsidR="00A97A49" w:rsidRDefault="00A97A49" w:rsidP="00A97A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A49"/>
    <w:rsid w:val="00007211"/>
    <w:rsid w:val="00012538"/>
    <w:rsid w:val="00015D4D"/>
    <w:rsid w:val="00022210"/>
    <w:rsid w:val="00032613"/>
    <w:rsid w:val="0004531B"/>
    <w:rsid w:val="000467CF"/>
    <w:rsid w:val="00050407"/>
    <w:rsid w:val="00050593"/>
    <w:rsid w:val="000526D3"/>
    <w:rsid w:val="000810B5"/>
    <w:rsid w:val="00085A5A"/>
    <w:rsid w:val="000C0FFA"/>
    <w:rsid w:val="000F1DA1"/>
    <w:rsid w:val="000F51AE"/>
    <w:rsid w:val="00107E3F"/>
    <w:rsid w:val="00120003"/>
    <w:rsid w:val="001423BE"/>
    <w:rsid w:val="00143AB0"/>
    <w:rsid w:val="00174E5F"/>
    <w:rsid w:val="00194793"/>
    <w:rsid w:val="001A4507"/>
    <w:rsid w:val="001C550C"/>
    <w:rsid w:val="001F2119"/>
    <w:rsid w:val="002006A0"/>
    <w:rsid w:val="002010A1"/>
    <w:rsid w:val="002017DA"/>
    <w:rsid w:val="00205EDA"/>
    <w:rsid w:val="00235B7E"/>
    <w:rsid w:val="00246FE8"/>
    <w:rsid w:val="00257A96"/>
    <w:rsid w:val="00257C33"/>
    <w:rsid w:val="002638B4"/>
    <w:rsid w:val="0026799D"/>
    <w:rsid w:val="002B2CCA"/>
    <w:rsid w:val="002B4401"/>
    <w:rsid w:val="002C3204"/>
    <w:rsid w:val="002D3234"/>
    <w:rsid w:val="002E7028"/>
    <w:rsid w:val="00307593"/>
    <w:rsid w:val="00317F71"/>
    <w:rsid w:val="003309F2"/>
    <w:rsid w:val="00337889"/>
    <w:rsid w:val="00342487"/>
    <w:rsid w:val="00345FB1"/>
    <w:rsid w:val="00351CCF"/>
    <w:rsid w:val="003B65AD"/>
    <w:rsid w:val="0040198A"/>
    <w:rsid w:val="00436936"/>
    <w:rsid w:val="00436A52"/>
    <w:rsid w:val="004515A9"/>
    <w:rsid w:val="004756B0"/>
    <w:rsid w:val="00487540"/>
    <w:rsid w:val="00491F1B"/>
    <w:rsid w:val="004A187C"/>
    <w:rsid w:val="004C78CD"/>
    <w:rsid w:val="004E1D11"/>
    <w:rsid w:val="004E3DAC"/>
    <w:rsid w:val="004E5373"/>
    <w:rsid w:val="004E5513"/>
    <w:rsid w:val="004F15CF"/>
    <w:rsid w:val="0050009A"/>
    <w:rsid w:val="00505FCA"/>
    <w:rsid w:val="00513EB0"/>
    <w:rsid w:val="005147F8"/>
    <w:rsid w:val="00532EFF"/>
    <w:rsid w:val="00534EE9"/>
    <w:rsid w:val="00536862"/>
    <w:rsid w:val="00536B59"/>
    <w:rsid w:val="00541712"/>
    <w:rsid w:val="00550CE4"/>
    <w:rsid w:val="00563706"/>
    <w:rsid w:val="00563FAA"/>
    <w:rsid w:val="00582312"/>
    <w:rsid w:val="00586788"/>
    <w:rsid w:val="00587CDD"/>
    <w:rsid w:val="005A6F17"/>
    <w:rsid w:val="005B211A"/>
    <w:rsid w:val="005C286E"/>
    <w:rsid w:val="005C28A9"/>
    <w:rsid w:val="005C7F48"/>
    <w:rsid w:val="005D260D"/>
    <w:rsid w:val="005F316E"/>
    <w:rsid w:val="005F7C82"/>
    <w:rsid w:val="0060220E"/>
    <w:rsid w:val="00605AA5"/>
    <w:rsid w:val="006154CE"/>
    <w:rsid w:val="00615F55"/>
    <w:rsid w:val="006356B8"/>
    <w:rsid w:val="00636E9E"/>
    <w:rsid w:val="00640A4D"/>
    <w:rsid w:val="00642249"/>
    <w:rsid w:val="00643BDB"/>
    <w:rsid w:val="0064672B"/>
    <w:rsid w:val="006523CD"/>
    <w:rsid w:val="00664698"/>
    <w:rsid w:val="00696037"/>
    <w:rsid w:val="006961E6"/>
    <w:rsid w:val="006A2230"/>
    <w:rsid w:val="006C05D6"/>
    <w:rsid w:val="006C123C"/>
    <w:rsid w:val="006E2B4D"/>
    <w:rsid w:val="006E7D34"/>
    <w:rsid w:val="006F012A"/>
    <w:rsid w:val="006F5F77"/>
    <w:rsid w:val="00712608"/>
    <w:rsid w:val="00773178"/>
    <w:rsid w:val="00776015"/>
    <w:rsid w:val="0078059F"/>
    <w:rsid w:val="00796664"/>
    <w:rsid w:val="007A24D4"/>
    <w:rsid w:val="007B06E2"/>
    <w:rsid w:val="007B46FA"/>
    <w:rsid w:val="007D0C31"/>
    <w:rsid w:val="007D7650"/>
    <w:rsid w:val="007E0A69"/>
    <w:rsid w:val="007F67F4"/>
    <w:rsid w:val="008327FF"/>
    <w:rsid w:val="008339E3"/>
    <w:rsid w:val="00854EFC"/>
    <w:rsid w:val="008769E5"/>
    <w:rsid w:val="00893CBD"/>
    <w:rsid w:val="008A01E8"/>
    <w:rsid w:val="008B226E"/>
    <w:rsid w:val="008B53A6"/>
    <w:rsid w:val="008C1744"/>
    <w:rsid w:val="008C57BC"/>
    <w:rsid w:val="008C75D2"/>
    <w:rsid w:val="008D6591"/>
    <w:rsid w:val="008F757B"/>
    <w:rsid w:val="00907B85"/>
    <w:rsid w:val="00916610"/>
    <w:rsid w:val="009229F0"/>
    <w:rsid w:val="00960955"/>
    <w:rsid w:val="00972AE0"/>
    <w:rsid w:val="009743C5"/>
    <w:rsid w:val="009772DC"/>
    <w:rsid w:val="009A4B8E"/>
    <w:rsid w:val="00A1601D"/>
    <w:rsid w:val="00A2562D"/>
    <w:rsid w:val="00A63DD2"/>
    <w:rsid w:val="00A67D17"/>
    <w:rsid w:val="00A7316C"/>
    <w:rsid w:val="00A77778"/>
    <w:rsid w:val="00A9235D"/>
    <w:rsid w:val="00A95C8E"/>
    <w:rsid w:val="00A97A49"/>
    <w:rsid w:val="00AD2F69"/>
    <w:rsid w:val="00AD346B"/>
    <w:rsid w:val="00AF0CAC"/>
    <w:rsid w:val="00B064D9"/>
    <w:rsid w:val="00B24045"/>
    <w:rsid w:val="00B52D67"/>
    <w:rsid w:val="00B63DA3"/>
    <w:rsid w:val="00B65E92"/>
    <w:rsid w:val="00BA5F6B"/>
    <w:rsid w:val="00BB157E"/>
    <w:rsid w:val="00BB678C"/>
    <w:rsid w:val="00BC1399"/>
    <w:rsid w:val="00BC6912"/>
    <w:rsid w:val="00BC764B"/>
    <w:rsid w:val="00BD535E"/>
    <w:rsid w:val="00BF1E4F"/>
    <w:rsid w:val="00BF354A"/>
    <w:rsid w:val="00C07FF9"/>
    <w:rsid w:val="00C3313B"/>
    <w:rsid w:val="00C355DC"/>
    <w:rsid w:val="00C45396"/>
    <w:rsid w:val="00C5000E"/>
    <w:rsid w:val="00C73890"/>
    <w:rsid w:val="00C74BA6"/>
    <w:rsid w:val="00C7577D"/>
    <w:rsid w:val="00C83768"/>
    <w:rsid w:val="00CB3497"/>
    <w:rsid w:val="00CD5420"/>
    <w:rsid w:val="00CE45FD"/>
    <w:rsid w:val="00CF1B28"/>
    <w:rsid w:val="00D11465"/>
    <w:rsid w:val="00D20AF0"/>
    <w:rsid w:val="00D25BA7"/>
    <w:rsid w:val="00D459B9"/>
    <w:rsid w:val="00D57D23"/>
    <w:rsid w:val="00D6011E"/>
    <w:rsid w:val="00D74C2E"/>
    <w:rsid w:val="00D87C7A"/>
    <w:rsid w:val="00D915FB"/>
    <w:rsid w:val="00D9227B"/>
    <w:rsid w:val="00D94A60"/>
    <w:rsid w:val="00DB6A88"/>
    <w:rsid w:val="00DD4880"/>
    <w:rsid w:val="00DD6B78"/>
    <w:rsid w:val="00DE38E0"/>
    <w:rsid w:val="00DF3217"/>
    <w:rsid w:val="00DF4D61"/>
    <w:rsid w:val="00DF590A"/>
    <w:rsid w:val="00DF6B34"/>
    <w:rsid w:val="00DF7290"/>
    <w:rsid w:val="00DF7313"/>
    <w:rsid w:val="00E32F22"/>
    <w:rsid w:val="00E33498"/>
    <w:rsid w:val="00E60004"/>
    <w:rsid w:val="00E6259D"/>
    <w:rsid w:val="00E74C82"/>
    <w:rsid w:val="00EA112D"/>
    <w:rsid w:val="00EA4728"/>
    <w:rsid w:val="00EA7B0E"/>
    <w:rsid w:val="00EC19D7"/>
    <w:rsid w:val="00ED29CD"/>
    <w:rsid w:val="00EF15B9"/>
    <w:rsid w:val="00F05F69"/>
    <w:rsid w:val="00F413A9"/>
    <w:rsid w:val="00F451E4"/>
    <w:rsid w:val="00F455B6"/>
    <w:rsid w:val="00F50510"/>
    <w:rsid w:val="00F549F3"/>
    <w:rsid w:val="00F664F6"/>
    <w:rsid w:val="00F711E8"/>
    <w:rsid w:val="00F72477"/>
    <w:rsid w:val="00F82F8A"/>
    <w:rsid w:val="00F87F57"/>
    <w:rsid w:val="00F96FF2"/>
    <w:rsid w:val="00FA3076"/>
    <w:rsid w:val="00FA4DB8"/>
    <w:rsid w:val="00FB772E"/>
    <w:rsid w:val="00FC6F6C"/>
    <w:rsid w:val="00FE0A36"/>
    <w:rsid w:val="00FF1B33"/>
    <w:rsid w:val="00FF7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51E75"/>
  <w15:chartTrackingRefBased/>
  <w15:docId w15:val="{0273AEE1-67B8-4546-9999-5A1102740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A49"/>
    <w:pPr>
      <w:spacing w:line="480" w:lineRule="auto"/>
    </w:pPr>
  </w:style>
  <w:style w:type="paragraph" w:styleId="Heading1">
    <w:name w:val="heading 1"/>
    <w:basedOn w:val="Normal"/>
    <w:next w:val="Normal"/>
    <w:link w:val="Heading1Char"/>
    <w:uiPriority w:val="9"/>
    <w:qFormat/>
    <w:rsid w:val="00C355DC"/>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D535E"/>
    <w:rPr>
      <w:i/>
      <w:iCs/>
    </w:rPr>
  </w:style>
  <w:style w:type="character" w:customStyle="1" w:styleId="Heading1Char">
    <w:name w:val="Heading 1 Char"/>
    <w:basedOn w:val="DefaultParagraphFont"/>
    <w:link w:val="Heading1"/>
    <w:uiPriority w:val="9"/>
    <w:rsid w:val="00C355D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35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51A8F85326A8479120963F1256BF28" ma:contentTypeVersion="8" ma:contentTypeDescription="Create a new document." ma:contentTypeScope="" ma:versionID="3806d2344a08bb69619048f49f9815df">
  <xsd:schema xmlns:xsd="http://www.w3.org/2001/XMLSchema" xmlns:xs="http://www.w3.org/2001/XMLSchema" xmlns:p="http://schemas.microsoft.com/office/2006/metadata/properties" xmlns:ns3="c8b5e63e-4168-441f-b094-84761957be4e" targetNamespace="http://schemas.microsoft.com/office/2006/metadata/properties" ma:root="true" ma:fieldsID="b1271ea65b13e80b0359655ef27c438b" ns3:_="">
    <xsd:import namespace="c8b5e63e-4168-441f-b094-84761957be4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5e63e-4168-441f-b094-84761957be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HMI20</b:Tag>
    <b:SourceType>InternetSite</b:SourceType>
    <b:Guid>{7754C73B-125A-459C-A6B4-BDA67FCA1420}</b:Guid>
    <b:Title>Roads Policing </b:Title>
    <b:Year>2020</b:Year>
    <b:Author>
      <b:Author>
        <b:Corporate>HMICFRS</b:Corporate>
      </b:Author>
    </b:Author>
    <b:YearAccessed>2021</b:YearAccessed>
    <b:MonthAccessed>October </b:MonthAccessed>
    <b:DayAccessed>13</b:DayAccessed>
    <b:URL>https://www.justiceinspectorates.gov.uk/hmicfrs/our-work/article/roads-policing/</b:URL>
    <b:RefOrder>9</b:RefOrder>
  </b:Source>
  <b:Source>
    <b:Tag>HMI201</b:Tag>
    <b:SourceType>InternetSite</b:SourceType>
    <b:Guid>{439EB11A-3718-4DE1-95D7-526492B639BC}</b:Guid>
    <b:Author>
      <b:Author>
        <b:Corporate>HMICFRS </b:Corporate>
      </b:Author>
    </b:Author>
    <b:Title>Roads Policing: Not optional - An Inspection of Roads Policing England and Wales </b:Title>
    <b:Year>2020</b:Year>
    <b:YearAccessed>2021</b:YearAccessed>
    <b:MonthAccessed>October </b:MonthAccessed>
    <b:DayAccessed>13</b:DayAccessed>
    <b:URL>https://www.justiceinspectorates.gov.uk/hmicfrs/publications/not-optional-an-inspection-of-roads-policing-in-england-and-wales/</b:URL>
    <b:RefOrder>10</b:RefOrder>
  </b:Source>
  <b:Source>
    <b:Tag>Dep21</b:Tag>
    <b:SourceType>InternetSite</b:SourceType>
    <b:Guid>{8E730DA7-7784-41B8-A197-A4264E6554E5}</b:Guid>
    <b:Title>Road Policing Review: A call for evidence</b:Title>
    <b:YearAccessed>2021</b:YearAccessed>
    <b:MonthAccessed>October</b:MonthAccessed>
    <b:DayAccessed>13</b:DayAccessed>
    <b:URL>https://www.gov.uk/government/consultations/roads-policing-review-future-methods-to-improve-safety-and-reduce-causalities/roads-policing-review-call-for-evidence#the-future-shape-of-roads-policing</b:URL>
    <b:Author>
      <b:Author>
        <b:Corporate>Department of Transportation</b:Corporate>
      </b:Author>
    </b:Author>
    <b:Year>2020</b:Year>
    <b:RefOrder>11</b:RefOrder>
  </b:Source>
  <b:Source>
    <b:Tag>NPC18</b:Tag>
    <b:SourceType>DocumentFromInternetSite</b:SourceType>
    <b:Guid>{FC91E2A8-45F7-44F9-BB66-28D7D1D90787}</b:Guid>
    <b:Title>Policing our Roads Together: A 3 year stratergy 2018-2021</b:Title>
    <b:Year>2018</b:Year>
    <b:YearAccessed>2021</b:YearAccessed>
    <b:MonthAccessed>October</b:MonthAccessed>
    <b:DayAccessed>13</b:DayAccessed>
    <b:URL>https://library.college.police.uk/docs/appref/Policing-our-Roads-Together-partners-copy.pdf</b:URL>
    <b:Author>
      <b:Author>
        <b:Corporate>NPCC</b:Corporate>
      </b:Author>
    </b:Author>
    <b:RefOrder>12</b:RefOrder>
  </b:Source>
  <b:Source>
    <b:Tag>HMG13</b:Tag>
    <b:SourceType>DocumentFromInternetSite</b:SourceType>
    <b:Guid>{5A20E03B-EBA9-4561-8C98-04AF0E90EB08}</b:Guid>
    <b:Author>
      <b:Author>
        <b:Corporate>HM Government </b:Corporate>
      </b:Author>
    </b:Author>
    <b:Title>Serious and Organised Crime Stratergy </b:Title>
    <b:Year>2013</b:Year>
    <b:Month>October </b:Month>
    <b:YearAccessed>2021</b:YearAccessed>
    <b:MonthAccessed>October </b:MonthAccessed>
    <b:DayAccessed>13</b:DayAccessed>
    <b:URL>https://assets.publishing.service.gov.uk/government/uploads/system/uploads/attachment_data/file/248645/Serious_and_Organised_Crime_Strategy.pdf</b:URL>
    <b:RefOrder>13</b:RefOrder>
  </b:Source>
  <b:Source>
    <b:Tag>Bry22</b:Tag>
    <b:SourceType>BookSection</b:SourceType>
    <b:Guid>{E27DD4A5-3645-493E-BAD6-52A5E44FAB74}</b:Guid>
    <b:Title>Blackstone's Handbook for Policing Students</b:Title>
    <b:Year>2020</b:Year>
    <b:BookTitle>Blackstone's Handbook for Policing Students</b:BookTitle>
    <b:Pages>422-425</b:Pages>
    <b:City>Oxford</b:City>
    <b:Publisher>Oxford Univeristy Press</b:Publisher>
    <b:Author>
      <b:Author>
        <b:NameList>
          <b:Person>
            <b:Last>Bryant</b:Last>
            <b:First>Robin</b:First>
          </b:Person>
          <b:Person>
            <b:Last>Bryant</b:Last>
            <b:First>Sarah</b:First>
          </b:Person>
        </b:NameList>
      </b:Author>
      <b:Editor>
        <b:NameList>
          <b:Person>
            <b:Last>Bryant</b:Last>
            <b:First>Robin</b:First>
          </b:Person>
          <b:Person>
            <b:Last>Bryant</b:Last>
            <b:First>Sarah</b:First>
          </b:Person>
        </b:NameList>
      </b:Editor>
    </b:Author>
    <b:RefOrder>14</b:RefOrder>
  </b:Source>
  <b:Source>
    <b:Tag>Col19</b:Tag>
    <b:SourceType>InternetSite</b:SourceType>
    <b:Guid>{DFC35E9A-F033-4C42-8E81-68939ECBFAA7}</b:Guid>
    <b:Title>Roads Policing Disrupting Criminality </b:Title>
    <b:Year>2019</b:Year>
    <b:YearAccessed>2021</b:YearAccessed>
    <b:MonthAccessed>October</b:MonthAccessed>
    <b:DayAccessed>13</b:DayAccessed>
    <b:URL>https://www.app.college.police.uk/app-content/road-policing-2/disrupting-criminality/</b:URL>
    <b:Author>
      <b:Author>
        <b:Corporate>College of Policing </b:Corporate>
      </b:Author>
    </b:Author>
    <b:RefOrder>15</b:RefOrder>
  </b:Source>
  <b:Source>
    <b:Tag>Oza16</b:Tag>
    <b:SourceType>JournalArticle</b:SourceType>
    <b:Guid>{A79B7D2C-E823-4318-9327-7936FE625FB1}</b:Guid>
    <b:Title>Automated License Plate Reader (ALPR) Technology: Is ALPR a smart choice in policing </b:Title>
    <b:Year>2016</b:Year>
    <b:Author>
      <b:Author>
        <b:NameList>
          <b:Person>
            <b:Last>Ozar</b:Last>
            <b:First>Murat</b:First>
          </b:Person>
        </b:NameList>
      </b:Author>
    </b:Author>
    <b:JournalName>THe Police Journal: THeory Partice and Principles</b:JournalName>
    <b:Pages>117-132</b:Pages>
    <b:Volume>1</b:Volume>
    <b:Issue>1</b:Issue>
    <b:RefOrder>16</b:RefOrder>
  </b:Source>
  <b:Source>
    <b:Tag>Cob08</b:Tag>
    <b:SourceType>JournalArticle</b:SourceType>
    <b:Guid>{EA6D0F0D-D360-4ED3-B956-5988077BD388}</b:Guid>
    <b:Author>
      <b:Author>
        <b:NameList>
          <b:Person>
            <b:Last>Cobertt</b:Last>
            <b:First>C</b:First>
          </b:Person>
        </b:NameList>
      </b:Author>
    </b:Author>
    <b:Title>Road polcing current contect and imminet dangers </b:Title>
    <b:JournalName>A jounel of policy and practice </b:JournalName>
    <b:Year>2008</b:Year>
    <b:Pages>131-142 </b:Pages>
    <b:Volume>2 </b:Volume>
    <b:Issue>1 </b:Issue>
    <b:RefOrder>17</b:RefOrder>
  </b:Source>
  <b:Source>
    <b:Tag>Had17</b:Tag>
    <b:SourceType>JournalArticle</b:SourceType>
    <b:Guid>{F8A766A3-D7AF-4840-A45F-A9D8251B662F}</b:Guid>
    <b:Author>
      <b:Author>
        <b:NameList>
          <b:Person>
            <b:Last>Hadjimatheou</b:Last>
            <b:First>Katherine</b:First>
          </b:Person>
        </b:NameList>
      </b:Author>
    </b:Author>
    <b:Title>Surveillance technology: Wrongful criminalisation and the presumption of innocence </b:Title>
    <b:JournalName>Philos. Technol. </b:JournalName>
    <b:Year>2017 </b:Year>
    <b:Pages>39-54</b:Pages>
    <b:Volume>1</b:Volume>
    <b:Issue>1</b:Issue>
    <b:RefOrder>18</b:RefOrder>
  </b:Source>
  <b:Source>
    <b:Tag>HMI202</b:Tag>
    <b:SourceType>DocumentFromInternetSite</b:SourceType>
    <b:Guid>{4BEE2BDC-E065-4C4E-AC32-9A95B2DED31C}</b:Guid>
    <b:Title>Roads polcing: Not optional An inspection of roads policing in England and Wales. </b:Title>
    <b:Year>2020</b:Year>
    <b:Author>
      <b:Author>
        <b:Corporate>HMICFRS</b:Corporate>
      </b:Author>
    </b:Author>
    <b:Month>July </b:Month>
    <b:Day>15</b:Day>
    <b:YearAccessed>2021</b:YearAccessed>
    <b:MonthAccessed>October </b:MonthAccessed>
    <b:DayAccessed>15 </b:DayAccessed>
    <b:URL>https://www.justiceinspectorates.gov.uk/hmicfrs/wp-content/uploads/roads-policing-not-optional-an-inspection-of-roads-policing-in-england-and-wales.pdf</b:URL>
    <b:RefOrder>19</b:RefOrder>
  </b:Source>
  <b:Source>
    <b:Tag>PAC20</b:Tag>
    <b:SourceType>InternetSite</b:SourceType>
    <b:Guid>{AB24B5F9-3672-4376-80C6-C724671BB0FC}</b:Guid>
    <b:Author>
      <b:Author>
        <b:Corporate>PACTS</b:Corporate>
      </b:Author>
    </b:Author>
    <b:Title>Roads Polcing and its contribution to road safety - Reports from PACTS</b:Title>
    <b:Year>2020</b:Year>
    <b:YearAccessed>2021</b:YearAccessed>
    <b:MonthAccessed>October </b:MonthAccessed>
    <b:DayAccessed>15 </b:DayAccessed>
    <b:URL>https://www.pacts.org.uk/news-and-publications/roads-policing-and-its-contribution-to-road-safety-report-from-pacts/#:~:text=This%20PACTS%20report%2C%20%E2%80%98%20%E2%80%98Roads%20policing%20and%20its,policing%2C%20compliance%20with%20traffic%20laws%20an</b:URL>
    <b:RefOrder>20</b:RefOrder>
  </b:Source>
  <b:Source>
    <b:Tag>Ken06</b:Tag>
    <b:SourceType>DocumentFromInternetSite</b:SourceType>
    <b:Guid>{80018283-27D0-4CA1-A208-9ABA5659CD4E}</b:Guid>
    <b:Title>BSC Policing Network</b:Title>
    <b:Year>2006</b:Year>
    <b:YearAccessed>2021</b:YearAccessed>
    <b:MonthAccessed>October </b:MonthAccessed>
    <b:DayAccessed>15 </b:DayAccessed>
    <b:URL>https://bscpolicingnetwork.com/2020/05/26/the-national-intelligence-model/</b:URL>
    <b:Author>
      <b:Author>
        <b:NameList>
          <b:Person>
            <b:Last>Keningale</b:Last>
            <b:First>Paige</b:First>
          </b:Person>
        </b:NameList>
      </b:Author>
    </b:Author>
    <b:RefOrder>21</b:RefOrder>
  </b:Source>
  <b:Source>
    <b:Tag>COP14</b:Tag>
    <b:SourceType>InternetSite</b:SourceType>
    <b:Guid>{71854D04-4702-4399-A72F-85567D213F67}</b:Guid>
    <b:Title>Information management: Data Protection </b:Title>
    <b:Year>2014 </b:Year>
    <b:YearAccessed>2021</b:YearAccessed>
    <b:MonthAccessed>October </b:MonthAccessed>
    <b:DayAccessed>15</b:DayAccessed>
    <b:URL>https://www.app.college.police.uk/app-content/information-management/data-protection/</b:URL>
    <b:Author>
      <b:Author>
        <b:Corporate>COP </b:Corporate>
      </b:Author>
    </b:Author>
    <b:RefOrder>22</b:RefOrder>
  </b:Source>
  <b:Source>
    <b:Tag>NPC16</b:Tag>
    <b:SourceType>DocumentFromInternetSite</b:SourceType>
    <b:Guid>{1599B0A9-7803-495F-A12E-21BD3EB2F4B6}</b:Guid>
    <b:Author>
      <b:Author>
        <b:Corporate>NPCC </b:Corporate>
      </b:Author>
    </b:Author>
    <b:Title>National Guidelines on the minimum standards of retention and disposal of police records </b:Title>
    <b:Year>2016</b:Year>
    <b:YearAccessed>2021</b:YearAccessed>
    <b:MonthAccessed>October </b:MonthAccessed>
    <b:DayAccessed>15</b:DayAccessed>
    <b:URL>https://www.northumbria.police.uk/media/6213380/npcc-review-retention-and-disposal-schedule.pdf</b:URL>
    <b:RefOrder>23</b:RefOrder>
  </b:Source>
  <b:Source>
    <b:Tag>COP15</b:Tag>
    <b:SourceType>InternetSite</b:SourceType>
    <b:Guid>{6C3D22A0-EF1F-43BE-A07B-664EFB7914D1}</b:Guid>
    <b:Author>
      <b:Author>
        <b:Corporate>COP</b:Corporate>
      </b:Author>
    </b:Author>
    <b:Title>Intelligence Management: Intelligence Reporting</b:Title>
    <b:Year>2015 </b:Year>
    <b:YearAccessed>2021</b:YearAccessed>
    <b:MonthAccessed>October </b:MonthAccessed>
    <b:DayAccessed>15</b:DayAccessed>
    <b:URL>https://www.app.college.police.uk/app-content/intelligence-management/intelligence-report/</b:URL>
    <b:RefOrder>24</b:RefOrder>
  </b:Source>
  <b:Source>
    <b:Tag>NCI00</b:Tag>
    <b:SourceType>DocumentFromInternetSite</b:SourceType>
    <b:Guid>{A4AFC64D-DE60-4168-ABF2-B80C304151B6}</b:Guid>
    <b:Title>The National Intelligence model </b:Title>
    <b:Year>2000</b:Year>
    <b:YearAccessed>2021</b:YearAccessed>
    <b:MonthAccessed>October </b:MonthAccessed>
    <b:DayAccessed>15 </b:DayAccessed>
    <b:URL>http://www.intelligenceanalysis.net/National%20Intelligence%20Model.pdf#:~:text=The%20national%20intelligence%20model%20is%20as%20much%20a,of%20tasking%20and%20co-ordinationis%20to%20achieve%20maximum%20impact.</b:URL>
    <b:Author>
      <b:Author>
        <b:Corporate>NCIS </b:Corporate>
      </b:Author>
    </b:Author>
    <b:RefOrder>25</b:RefOrder>
  </b:Source>
  <b:Source>
    <b:Tag>Got09</b:Tag>
    <b:SourceType>JournalArticle</b:SourceType>
    <b:Guid>{3598398B-E4AF-4EF0-9AFC-5EC0848250A3}</b:Guid>
    <b:Title>Information sources in police intelligence </b:Title>
    <b:Year>2009</b:Year>
    <b:Author>
      <b:Author>
        <b:NameList>
          <b:Person>
            <b:Last>Gottchalk</b:Last>
            <b:First>Petter</b:First>
          </b:Person>
        </b:NameList>
      </b:Author>
    </b:Author>
    <b:JournalName>The Police Journal </b:JournalName>
    <b:Pages>149-158</b:Pages>
    <b:Volume>82</b:Volume>
    <b:Issue>1</b:Issue>
    <b:RefOrder>26</b:RefOrder>
  </b:Source>
  <b:Source>
    <b:Tag>Bry20</b:Tag>
    <b:SourceType>BookSection</b:SourceType>
    <b:Guid>{78671DEF-7335-49C5-B1B8-A84149A79B17}</b:Guid>
    <b:Title>Blackstones Handbook for Polcing students </b:Title>
    <b:Year>2020</b:Year>
    <b:Author>
      <b:Author>
        <b:NameList>
          <b:Person>
            <b:Last>Bryant</b:Last>
            <b:First>Robin</b:First>
          </b:Person>
          <b:Person>
            <b:Last>Bryant</b:Last>
            <b:First>Sarah</b:First>
          </b:Person>
        </b:NameList>
      </b:Author>
      <b:Editor>
        <b:NameList>
          <b:Person>
            <b:Last>Bryant</b:Last>
            <b:First>Robin</b:First>
          </b:Person>
          <b:Person>
            <b:Last>Bryant</b:Last>
            <b:First>Sarah</b:First>
          </b:Person>
        </b:NameList>
      </b:Editor>
    </b:Author>
    <b:BookTitle>Blackstones Handbook for Polcing students </b:BookTitle>
    <b:Pages>522-538</b:Pages>
    <b:City>Oxford </b:City>
    <b:Publisher>Oxford Univeristy Press </b:Publisher>
    <b:RefOrder>27</b:RefOrder>
  </b:Source>
  <b:Source>
    <b:Tag>COP13</b:Tag>
    <b:SourceType>InternetSite</b:SourceType>
    <b:Guid>{F465F7EE-C47A-467E-87DE-EAD5AEA3DA90}</b:Guid>
    <b:Author>
      <b:Author>
        <b:Corporate>COP </b:Corporate>
      </b:Author>
    </b:Author>
    <b:Title>Intelligence Management: Analytical Techniques </b:Title>
    <b:Year>2013</b:Year>
    <b:YearAccessed>2021</b:YearAccessed>
    <b:MonthAccessed>October </b:MonthAccessed>
    <b:DayAccessed>15</b:DayAccessed>
    <b:URL>https://www.app.college.police.uk/app-content/intelligence-management/analysis/analytical-techniques/#quadrant-crunching</b:URL>
    <b:RefOrder>28</b:RefOrder>
  </b:Source>
  <b:Source>
    <b:Tag>COP131</b:Tag>
    <b:SourceType>InternetSite</b:SourceType>
    <b:Guid>{07C5AAD3-917B-4EBB-8E9C-CE4F39F7F1A8}</b:Guid>
    <b:Title>Intelligence Managment: Governance</b:Title>
    <b:Year>2013</b:Year>
    <b:Author>
      <b:Author>
        <b:Corporate>COP</b:Corporate>
      </b:Author>
    </b:Author>
    <b:YearAccessed>2021</b:YearAccessed>
    <b:MonthAccessed>October</b:MonthAccessed>
    <b:DayAccessed>15</b:DayAccessed>
    <b:URL>https://www.app.college.police.uk/app-content/intelligence-management/governance/#intelligence-units</b:URL>
    <b:RefOrder>29</b:RefOrder>
  </b:Source>
  <b:Source>
    <b:Tag>Col21</b:Tag>
    <b:SourceType>InternetSite</b:SourceType>
    <b:Guid>{B00B8495-0451-4C34-A05D-2CCA60EEC549}</b:Guid>
    <b:Author>
      <b:Author>
        <b:Corporate>Collins</b:Corporate>
      </b:Author>
    </b:Author>
    <b:Title>Defintion of Victim</b:Title>
    <b:YearAccessed>2021</b:YearAccessed>
    <b:MonthAccessed>October</b:MonthAccessed>
    <b:DayAccessed>15</b:DayAccessed>
    <b:URL>https://www.collinsdictionary.com/dictionary/english/victim</b:URL>
    <b:Year>2021</b:Year>
    <b:RefOrder>30</b:RefOrder>
  </b:Source>
  <b:Source>
    <b:Tag>Dep08</b:Tag>
    <b:SourceType>DocumentFromInternetSite</b:SourceType>
    <b:Guid>{71A9AB9C-4BC9-42D5-974C-A493339048A1}</b:Guid>
    <b:Author>
      <b:Author>
        <b:Corporate>Department of justice and constitutional development</b:Corporate>
      </b:Author>
    </b:Author>
    <b:Title>Understanding the South African Victims Charter </b:Title>
    <b:Year>2008</b:Year>
    <b:Month>April </b:Month>
    <b:YearAccessed>2021</b:YearAccessed>
    <b:MonthAccessed>October</b:MonthAccessed>
    <b:DayAccessed>15</b:DayAccessed>
    <b:URL>https://www.justice.gov.za/VC/docs/2008Understanding%20victims_concept.pdf</b:URL>
    <b:RefOrder>31</b:RefOrder>
  </b:Source>
  <b:Source>
    <b:Tag>Tse04</b:Tag>
    <b:SourceType>JournalArticle</b:SourceType>
    <b:Guid>{C9A00F83-2053-4BA4-BAE2-A86D0E62613C}</b:Guid>
    <b:Title>Repeat personal victimization random effects, Event dependance and unexplained hetrogenity </b:Title>
    <b:Year>2004</b:Year>
    <b:Author>
      <b:Author>
        <b:NameList>
          <b:Person>
            <b:Last>Tseloni</b:Last>
            <b:First>Andromachi</b:First>
          </b:Person>
          <b:Person>
            <b:Last>Pease</b:Last>
            <b:First>Ken</b:First>
          </b:Person>
        </b:NameList>
      </b:Author>
    </b:Author>
    <b:JournalName>British Journal of criminology </b:JournalName>
    <b:Pages>931-945</b:Pages>
    <b:Volume>1</b:Volume>
    <b:Issue>1</b:Issue>
    <b:RefOrder>32</b:RefOrder>
  </b:Source>
  <b:Source>
    <b:Tag>Pow17</b:Tag>
    <b:SourceType>JournalArticle</b:SourceType>
    <b:Guid>{4B1AABF6-5208-4BE5-8C01-AA3315E3A01D}</b:Guid>
    <b:Author>
      <b:Author>
        <b:NameList>
          <b:Person>
            <b:Last>Powers</b:Last>
            <b:First>A,</b:First>
            <b:Middle>Rachael</b:Middle>
          </b:Person>
          <b:Person>
            <b:Last>Cochra</b:Last>
            <b:First>K,</b:First>
            <b:Middle>John</b:Middle>
          </b:Person>
          <b:Person>
            <b:Last>Maskaly</b:Last>
            <b:First>Jon</b:First>
          </b:Person>
          <b:Person>
            <b:Last>Sellers</b:Last>
            <b:First>S,</b:First>
            <b:Middle>Christine</b:Middle>
          </b:Person>
        </b:NameList>
      </b:Author>
    </b:Author>
    <b:Title>Social Learning Theory. Gender and intimate partner victimization: A stuctural equations approach </b:Title>
    <b:JournalName>Journal of interpersonal interpersonal violence </b:JournalName>
    <b:Year>2017 </b:Year>
    <b:Pages>3554-3580</b:Pages>
    <b:Volume>1</b:Volume>
    <b:Issue>1</b:Issue>
    <b:RefOrder>33</b:RefOrder>
  </b:Source>
  <b:Source>
    <b:Tag>COP17</b:Tag>
    <b:SourceType>InternetSite</b:SourceType>
    <b:Guid>{0145F007-38E9-466C-91F0-7C3F6664403A}</b:Guid>
    <b:Author>
      <b:Author>
        <b:Corporate>COP</b:Corporate>
      </b:Author>
    </b:Author>
    <b:Title>Major Investigation and Public protection: Introduction to managing violent and sexual offenders. </b:Title>
    <b:Year>2017</b:Year>
    <b:YearAccessed>2021</b:YearAccessed>
    <b:MonthAccessed>October</b:MonthAccessed>
    <b:DayAccessed>15</b:DayAccessed>
    <b:URL>https://www.app.college.police.uk/app-content/major-investigation-and-public-protection/managing-sexual-offenders-and-violent-offenders/#multi-agency-approach</b:URL>
    <b:RefOrder>34</b:RefOrder>
  </b:Source>
  <b:Source>
    <b:Tag>Bry201</b:Tag>
    <b:SourceType>BookSection</b:SourceType>
    <b:Guid>{9D4F4E68-F17C-4F58-B4DC-0B0386935015}</b:Guid>
    <b:Title>Blackstones Handboook for Policing Students</b:Title>
    <b:Year>2020</b:Year>
    <b:Author>
      <b:Author>
        <b:NameList>
          <b:Person>
            <b:Last>Bryant</b:Last>
            <b:First>Robin</b:First>
          </b:Person>
          <b:Person>
            <b:Last>Bryant</b:Last>
            <b:First>Sarah</b:First>
          </b:Person>
        </b:NameList>
      </b:Author>
      <b:Editor>
        <b:NameList>
          <b:Person>
            <b:Last>Robin</b:Last>
            <b:First>Bryant</b:First>
          </b:Person>
          <b:Person>
            <b:Last>Bryant</b:Last>
            <b:First>Sarah</b:First>
          </b:Person>
        </b:NameList>
      </b:Editor>
    </b:Author>
    <b:BookTitle>Blackstones Handboook for Policing Students</b:BookTitle>
    <b:Pages>298-299</b:Pages>
    <b:City>Oxford</b:City>
    <b:Publisher>Oxford press</b:Publisher>
    <b:RefOrder>35</b:RefOrder>
  </b:Source>
  <b:Source>
    <b:Tag>One14</b:Tag>
    <b:SourceType>JournalArticle</b:SourceType>
    <b:Guid>{3E6C3523-E713-4038-8889-2F603D25970E}</b:Guid>
    <b:Title>(Re)negotiating police culture through partnership working: Trust, compromise and the 'new' pragmatism</b:Title>
    <b:Year>2014 </b:Year>
    <b:Pages>143-159</b:Pages>
    <b:Author>
      <b:Author>
        <b:NameList>
          <b:Person>
            <b:Last>O'neill</b:Last>
            <b:First>Megan</b:First>
          </b:Person>
          <b:Person>
            <b:Last>Mcathy</b:Last>
            <b:First>J,</b:First>
            <b:Middle>Daniel</b:Middle>
          </b:Person>
        </b:NameList>
      </b:Author>
    </b:Author>
    <b:JournalName>Ciminology and Criminal Justice </b:JournalName>
    <b:Volume>1</b:Volume>
    <b:Issue>1</b:Issue>
    <b:RefOrder>36</b:RefOrder>
  </b:Source>
  <b:Source>
    <b:Tag>Tra19</b:Tag>
    <b:SourceType>InternetSite</b:SourceType>
    <b:Guid>{16C586E2-ECD5-481F-9733-D8058B546882}</b:Guid>
    <b:Title>Effects of emotional abuse on adults </b:Title>
    <b:Year>2019</b:Year>
    <b:Author>
      <b:Author>
        <b:NameList>
          <b:Person>
            <b:Last>Tracy</b:Last>
            <b:First>Natasha</b:First>
          </b:Person>
        </b:NameList>
      </b:Author>
    </b:Author>
    <b:YearAccessed>2021</b:YearAccessed>
    <b:MonthAccessed>October</b:MonthAccessed>
    <b:DayAccessed>16</b:DayAccessed>
    <b:URL>https://www.healthyplace.com/abuse/emotional-psychological-abuse/effects-of-emotional-abuse-on-adults#:~:text=Emotional%20abuse%20victims%20often%20think%20they%27re%20%22going%20crazy.%222.,Emotional%20instability.%20Sleep%20disturbances.%20Physical%20pa</b:URL>
    <b:RefOrder>37</b:RefOrder>
  </b:Source>
  <b:Source>
    <b:Tag>Hag19</b:Tag>
    <b:SourceType>InternetSite</b:SourceType>
    <b:Guid>{57515A18-FD8B-4330-9780-14EE94320FCB}</b:Guid>
    <b:Author>
      <b:Author>
        <b:NameList>
          <b:Person>
            <b:Last>Hagan</b:Last>
            <b:First>Ekua</b:First>
          </b:Person>
        </b:NameList>
      </b:Author>
    </b:Author>
    <b:Title>Trauma bonding, co-dependency and narcissistic abuse </b:Title>
    <b:Year>2019</b:Year>
    <b:YearAccessed>2021</b:YearAccessed>
    <b:MonthAccessed>October </b:MonthAccessed>
    <b:DayAccessed>16 </b:DayAccessed>
    <b:URL>https://www.psychologytoday.com/us/blog/addiction-and-recovery/201905/trauma-bonding-codependency-and-narcissistic-abuse</b:URL>
    <b:RefOrder>38</b:RefOrder>
  </b:Source>
  <b:Source>
    <b:Tag>Loc15</b:Tag>
    <b:SourceType>DocumentFromInternetSite</b:SourceType>
    <b:Guid>{76D53D0D-151B-4253-9B37-5B54AC83B627}</b:Guid>
    <b:Title>Tackling Serious and Organised Crime: A local Response </b:Title>
    <b:Year>2015</b:Year>
    <b:YearAccessed>2021</b:YearAccessed>
    <b:MonthAccessed>October </b:MonthAccessed>
    <b:DayAccessed>16</b:DayAccessed>
    <b:URL>https://local.gov.uk/sites/default/files/documents/tackling-serious-and-orga-44a.pdf</b:URL>
    <b:Author>
      <b:Author>
        <b:Corporate>Local Government Association </b:Corporate>
      </b:Author>
    </b:Author>
    <b:Month>August </b:Month>
    <b:RefOrder>39</b:RefOrder>
  </b:Source>
  <b:Source>
    <b:Tag>HMG18</b:Tag>
    <b:SourceType>DocumentFromInternetSite</b:SourceType>
    <b:Guid>{76516B4B-5C71-41D4-8A96-4621164F2203}</b:Guid>
    <b:Author>
      <b:Author>
        <b:Corporate>HM  Government </b:Corporate>
      </b:Author>
    </b:Author>
    <b:Title>Serious and Organised Crime Stratergy </b:Title>
    <b:Year>2018 </b:Year>
    <b:Month>November </b:Month>
    <b:YearAccessed>2021</b:YearAccessed>
    <b:MonthAccessed>October </b:MonthAccessed>
    <b:DayAccessed>16 </b:DayAccessed>
    <b:URL>https://moodle.uwtsd.ac.uk/pluginfile.php/390755/mod_resource/content/1/SOC-2018-web.pdf</b:URL>
    <b:RefOrder>40</b:RefOrder>
  </b:Source>
  <b:Source>
    <b:Tag>Nat21</b:Tag>
    <b:SourceType>DocumentFromInternetSite</b:SourceType>
    <b:Guid>{38FAAD7C-35E0-4D3A-B197-AC000843C570}</b:Guid>
    <b:Author>
      <b:Author>
        <b:Corporate>National Crime Agency </b:Corporate>
      </b:Author>
    </b:Author>
    <b:Title>Criminal Exploitation </b:Title>
    <b:Year>2021</b:Year>
    <b:YearAccessed>2021</b:YearAccessed>
    <b:MonthAccessed>October</b:MonthAccessed>
    <b:DayAccessed>16 </b:DayAccessed>
    <b:URL>https://nationalcrimeagency.gov.uk/who-we-are/publications/254-guidance-for-ngos-on-how-to-identify-and-support-victims-of-criminal-exploitation/file</b:URL>
    <b:RefOrder>41</b:RefOrder>
  </b:Source>
  <b:Source>
    <b:Tag>Pep20</b:Tag>
    <b:SourceType>JournalArticle</b:SourceType>
    <b:Guid>{9BB6642E-559F-4A08-81FC-C4F977B802D9}</b:Guid>
    <b:Title>Evidence Based Policing: a view on its development within the police service. </b:Title>
    <b:Year>2020</b:Year>
    <b:Pages>2205-2062</b:Pages>
    <b:Author>
      <b:Author>
        <b:NameList>
          <b:Person>
            <b:Last>Pepper</b:Last>
            <b:First>Ian</b:First>
          </b:Person>
          <b:Person>
            <b:Last>Rogers</b:Last>
            <b:First>Colin</b:First>
          </b:Person>
          <b:Person>
            <b:Last>Martin</b:Last>
            <b:First>Helen</b:First>
          </b:Person>
        </b:NameList>
      </b:Author>
    </b:Author>
    <b:JournalName>Journal of Work Applied Management </b:JournalName>
    <b:Volume>1</b:Volume>
    <b:Issue>1</b:Issue>
    <b:RefOrder>42</b:RefOrder>
  </b:Source>
  <b:Source>
    <b:Tag>Bro19</b:Tag>
    <b:SourceType>BookSection</b:SourceType>
    <b:Guid>{B24A66AE-CAD8-4AAB-8E4B-810367959042}</b:Guid>
    <b:Title>Evidence Based Polcing: Competing or Complementary models</b:Title>
    <b:Year>2019</b:Year>
    <b:Author>
      <b:Author>
        <b:NameList>
          <b:Person>
            <b:Last>Brown</b:Last>
            <b:First>Jennifer</b:First>
          </b:Person>
        </b:NameList>
      </b:Author>
      <b:Editor>
        <b:NameList>
          <b:Person>
            <b:Last>Fielding</b:Last>
            <b:First>N</b:First>
          </b:Person>
        </b:NameList>
      </b:Editor>
    </b:Author>
    <b:Pages>95-100</b:Pages>
    <b:BookTitle>Evidence Based Polcing: Competing or Complementary models</b:BookTitle>
    <b:City>Abingdon, UK</b:City>
    <b:Publisher>Routledge</b:Publisher>
    <b:RefOrder>43</b:RefOrder>
  </b:Source>
  <b:Source>
    <b:Tag>Bry202</b:Tag>
    <b:SourceType>BookSection</b:SourceType>
    <b:Guid>{D25676BF-9790-452A-99FD-4A6D5090624D}</b:Guid>
    <b:Author>
      <b:Author>
        <b:NameList>
          <b:Person>
            <b:Last>Bryant</b:Last>
            <b:First>Robin</b:First>
          </b:Person>
          <b:Person>
            <b:Last>Braynt</b:Last>
            <b:First>Sarah</b:First>
          </b:Person>
        </b:NameList>
      </b:Author>
      <b:Editor>
        <b:NameList>
          <b:Person>
            <b:Last>Bryant</b:Last>
            <b:First>Robin</b:First>
          </b:Person>
          <b:Person>
            <b:Last>Braynt</b:Last>
            <b:First>Sarah</b:First>
          </b:Person>
        </b:NameList>
      </b:Editor>
    </b:Author>
    <b:Title>Blackstones Handbook for Policing Students </b:Title>
    <b:BookTitle>Blackstones Handbook for Policing Students </b:BookTitle>
    <b:Year>2020 </b:Year>
    <b:Pages>46-55</b:Pages>
    <b:City>Oxford </b:City>
    <b:Publisher>Oxford Press</b:Publisher>
    <b:RefOrder>44</b:RefOrder>
  </b:Source>
  <b:Source>
    <b:Tag>Van15</b:Tag>
    <b:SourceType>DocumentFromInternetSite</b:SourceType>
    <b:Guid>{C3AC48D5-3C6C-4263-ABDF-5EF6B5E728AC}</b:Guid>
    <b:Title>What Really Matter in Policing? And why "What works?"alone simply is not enough. </b:Title>
    <b:Year>2015</b:Year>
    <b:Author>
      <b:Author>
        <b:NameList>
          <b:Person>
            <b:Last>Van Dijk</b:Last>
            <b:First>J,</b:First>
            <b:Middle>Auke</b:Middle>
          </b:Person>
          <b:Person>
            <b:Last>Hoogewoning</b:Last>
            <b:First>Frank</b:First>
          </b:Person>
        </b:NameList>
      </b:Author>
    </b:Author>
    <b:Month>October</b:Month>
    <b:YearAccessed>2021</b:YearAccessed>
    <b:MonthAccessed>October</b:MonthAccessed>
    <b:DayAccessed>17 </b:DayAccessed>
    <b:URL>https://www.cepol.europa.eu/sites/default/files/28-dijk-hoogewoning.pdf</b:URL>
    <b:RefOrder>45</b:RefOrder>
  </b:Source>
  <b:Source>
    <b:Tag>Hom16</b:Tag>
    <b:SourceType>DocumentFromInternetSite</b:SourceType>
    <b:Guid>{8C0FD050-83F7-4BB3-BF9E-DC69A539D62D}</b:Guid>
    <b:Author>
      <b:Author>
        <b:Corporate>Home office </b:Corporate>
      </b:Author>
    </b:Author>
    <b:Title>Modern Crime Prevention Strategy </b:Title>
    <b:Year>2016 </b:Year>
    <b:Month>March</b:Month>
    <b:YearAccessed>2021</b:YearAccessed>
    <b:MonthAccessed>October</b:MonthAccessed>
    <b:DayAccessed>17</b:DayAccessed>
    <b:URL>https://assets.publishing.service.gov.uk/government/uploads/system/uploads/attachment_data/file/509831/6.1770_Modern_Crime_Prevention_Strategy_final_WEB_version.pdf</b:URL>
    <b:RefOrder>46</b:RefOrder>
  </b:Source>
  <b:Source>
    <b:Tag>Wes21</b:Tag>
    <b:SourceType>InternetSite</b:SourceType>
    <b:Guid>{854E87FC-CA3A-46A0-9CFB-C28EE6BCD966}</b:Guid>
    <b:Title>The ten principles of crime prevention </b:Title>
    <b:Year>2021</b:Year>
    <b:YearAccessed>2021</b:YearAccessed>
    <b:MonthAccessed>October </b:MonthAccessed>
    <b:DayAccessed>17</b:DayAccessed>
    <b:URL>https://www.westyorkshire.police.uk/advice/10-principles-crime-prevention/10-principles-crime-prevention/10-principles-crime-prevention#:~:text=1%20Target%20Hardening.%20Making%20your%20property%20harder%20for,of%20Being%20Caught.%20...%2010%20Deflecting%</b:URL>
    <b:Author>
      <b:Author>
        <b:Corporate>West Yorshire Police </b:Corporate>
      </b:Author>
    </b:Author>
    <b:RefOrder>47</b:RefOrder>
  </b:Source>
  <b:Source>
    <b:Tag>Col191</b:Tag>
    <b:SourceType>InternetSite</b:SourceType>
    <b:Guid>{4A4CB5C7-7D36-4F70-B9B0-3B3E5366081C}</b:Guid>
    <b:Author>
      <b:Author>
        <b:Corporate>College Of Policing </b:Corporate>
      </b:Author>
    </b:Author>
    <b:Title>Intelligence Management: Analysis</b:Title>
    <b:Year>2019</b:Year>
    <b:YearAccessed>2021</b:YearAccessed>
    <b:MonthAccessed>October</b:MonthAccessed>
    <b:DayAccessed>17</b:DayAccessed>
    <b:URL>https://www.app.college.police.uk/app-content/intelligence-management/analysis/#crime-theories-and-approaches</b:URL>
    <b:RefOrder>48</b:RefOrder>
  </b:Source>
  <b:Source>
    <b:Tag>Sou16</b:Tag>
    <b:SourceType>InternetSite</b:SourceType>
    <b:Guid>{5367AB2F-ACC6-44F0-B1E5-343BE610EF52}</b:Guid>
    <b:Title>The police are the public and the public are the police. </b:Title>
    <b:Year>2016</b:Year>
    <b:Author>
      <b:Author>
        <b:Corporate> South Yokshire Police and Crime Commsioner </b:Corporate>
      </b:Author>
    </b:Author>
    <b:YearAccessed>2021</b:YearAccessed>
    <b:MonthAccessed>October </b:MonthAccessed>
    <b:DayAccessed>5</b:DayAccessed>
    <b:URL>https://southyorkshire-pcc.gov.uk/blogs/the-police-are-the-public-and-the-public-are-the-police/</b:URL>
    <b:RefOrder>1</b:RefOrder>
  </b:Source>
  <b:Source>
    <b:Tag>Hom12</b:Tag>
    <b:SourceType>InternetSite</b:SourceType>
    <b:Guid>{98A6AD64-C670-4405-B2F5-F9B1719988BD}</b:Guid>
    <b:Author>
      <b:Author>
        <b:Corporate>Home Office </b:Corporate>
      </b:Author>
    </b:Author>
    <b:Title>Definition of policing by consent</b:Title>
    <b:Year>2012</b:Year>
    <b:YearAccessed>2021</b:YearAccessed>
    <b:MonthAccessed>October</b:MonthAccessed>
    <b:DayAccessed>5</b:DayAccessed>
    <b:URL>https://www.gov.uk/government/publications/policing-by-consent/definition-of-policing-by-consent</b:URL>
    <b:RefOrder>2</b:RefOrder>
  </b:Source>
  <b:Source>
    <b:Tag>Bro14</b:Tag>
    <b:SourceType>Book</b:SourceType>
    <b:Guid>{7AC99992-10DF-44AD-A7ED-BD18D1F70FB6}</b:Guid>
    <b:Title>The Future of policing </b:Title>
    <b:Year>2014</b:Year>
    <b:Publisher>Routledge</b:Publisher>
    <b:City>Oxon</b:City>
    <b:Author>
      <b:Author>
        <b:NameList>
          <b:Person>
            <b:Last>Brown</b:Last>
            <b:First>Jennifer</b:First>
            <b:Middle>M</b:Middle>
          </b:Person>
        </b:NameList>
      </b:Author>
    </b:Author>
    <b:Edition>1st</b:Edition>
    <b:RefOrder>3</b:RefOrder>
  </b:Source>
  <b:Source>
    <b:Tag>Jac09</b:Tag>
    <b:SourceType>JournalArticle</b:SourceType>
    <b:Guid>{F14240B7-6192-44C3-988D-BB64AA041F6D}</b:Guid>
    <b:Author>
      <b:Author>
        <b:NameList>
          <b:Person>
            <b:Last>Jackson</b:Last>
            <b:First>Jonathan</b:First>
          </b:Person>
          <b:Person>
            <b:Last>Bradford</b:Last>
            <b:First>Ben</b:First>
          </b:Person>
        </b:NameList>
      </b:Author>
    </b:Author>
    <b:Title>Crime Policing and Social Order: On the expressive nature of public confidence in Policing </b:Title>
    <b:JournalName>The British Jounal of Sociology </b:JournalName>
    <b:Year>2009</b:Year>
    <b:Pages>493-502</b:Pages>
    <b:Volume>60</b:Volume>
    <b:Issue>3</b:Issue>
    <b:RefOrder>4</b:RefOrder>
  </b:Source>
  <b:Source>
    <b:Tag>Jac07</b:Tag>
    <b:SourceType>JournalArticle</b:SourceType>
    <b:Guid>{6E6885A2-0432-4D6D-BD47-2B26478E012A}</b:Guid>
    <b:Title>Public Confidence in Policing a Neo-Durkhiemian Perspective </b:Title>
    <b:Year>2007</b:Year>
    <b:Pages>214-233</b:Pages>
    <b:Author>
      <b:Author>
        <b:NameList>
          <b:Person>
            <b:Last>Jackson</b:Last>
            <b:First>Jonathan</b:First>
          </b:Person>
          <b:Person>
            <b:Last>Sunshine</b:Last>
            <b:First>Jason</b:First>
          </b:Person>
        </b:NameList>
      </b:Author>
    </b:Author>
    <b:JournalName>BRIT.J.CRIMINOL</b:JournalName>
    <b:Volume>1</b:Volume>
    <b:Issue>47</b:Issue>
    <b:RefOrder>5</b:RefOrder>
  </b:Source>
  <b:Source>
    <b:Tag>Tun18</b:Tag>
    <b:SourceType>Book</b:SourceType>
    <b:Guid>{3280CF3A-9A70-458B-B9B7-69D906A48F87}</b:Guid>
    <b:Title>Peer Supervision in Coaching a mentoring: A Vesitile Guide for reflective practices </b:Title>
    <b:Year>2018</b:Year>
    <b:Author>
      <b:Author>
        <b:NameList>
          <b:Person>
            <b:Last>Tunner</b:Last>
            <b:First>Tammy</b:First>
          </b:Person>
          <b:Person>
            <b:Last>Lucas</b:Last>
            <b:First>Michelle</b:First>
          </b:Person>
          <b:Person>
            <b:Last>Carol</b:Last>
            <b:First>Whitaker</b:First>
          </b:Person>
        </b:NameList>
      </b:Author>
    </b:Author>
    <b:Publisher>Taylor &amp; Francis Group </b:Publisher>
    <b:Edition>1</b:Edition>
    <b:RefOrder>6</b:RefOrder>
  </b:Source>
  <b:Source>
    <b:Tag>Ave21</b:Tag>
    <b:SourceType>InternetSite</b:SourceType>
    <b:Guid>{AA2F7C67-E207-4DB0-ACAC-E12F3CE2CBEA}</b:Guid>
    <b:Title>The poer of a positive Coaching and Mentoring Mindset </b:Title>
    <b:Year>2021</b:Year>
    <b:Author>
      <b:Author>
        <b:Corporate>Aventis Learning Group </b:Corporate>
      </b:Author>
    </b:Author>
    <b:YearAccessed>2021</b:YearAccessed>
    <b:MonthAccessed>October </b:MonthAccessed>
    <b:DayAccessed>18</b:DayAccessed>
    <b:URL>https://aventislearning.com/positive-psychology-coaching-and-mentoring-mindset/</b:URL>
    <b:RefOrder>7</b:RefOrder>
  </b:Source>
  <b:Source>
    <b:Tag>CIP09</b:Tag>
    <b:SourceType>DocumentFromInternetSite</b:SourceType>
    <b:Guid>{1E698B32-393A-4266-9237-FE8A263145A6}</b:Guid>
    <b:Title>Mentoring Fact sheet </b:Title>
    <b:Year>2009</b:Year>
    <b:YearAccessed>2021</b:YearAccessed>
    <b:MonthAccessed>October</b:MonthAccessed>
    <b:DayAccessed>18</b:DayAccessed>
    <b:URL>https://www.sheffield.ac.uk/polopoly_fs/1.110468!/file/cipd_mentoring_factsheet.pdf</b:URL>
    <b:Author>
      <b:Author>
        <b:Corporate>CIPD</b:Corporate>
      </b:Author>
    </b:Author>
    <b:Month>February </b:Month>
    <b:RefOrder>8</b:RefOrder>
  </b:Source>
  <b:Source>
    <b:Tag>Col14</b:Tag>
    <b:SourceType>Report</b:SourceType>
    <b:Guid>{3F6D5A6C-FD3F-45A3-9E9E-7B1288BB824B}</b:Guid>
    <b:Title>Code of Ethics A Code of Practice for the Principles and Standards of Professional Behaviour for the Policing Profession of England and Wales </b:Title>
    <b:Year>2014</b:Year>
    <b:Author>
      <b:Author>
        <b:Corporate>College of policing</b:Corporate>
      </b:Author>
    </b:Author>
    <b:City>Coventry</b:City>
    <b:Publisher>College of Policing Limited </b:Publisher>
    <b:RefOrder>9</b:RefOrder>
  </b:Source>
  <b:Source>
    <b:Tag>Lan21</b:Tag>
    <b:SourceType>InternetSite</b:SourceType>
    <b:Guid>{6AA392D5-8E2D-42E0-A350-53F3DC297429}</b:Guid>
    <b:Title>Valuing difference and inclusion blog </b:Title>
    <b:Year>2021</b:Year>
    <b:Author>
      <b:Author>
        <b:Corporate>Lancashire Constabulary </b:Corporate>
      </b:Author>
    </b:Author>
    <b:YearAccessed>2021</b:YearAccessed>
    <b:MonthAccessed>October</b:MonthAccessed>
    <b:DayAccessed>8</b:DayAccessed>
    <b:URL>https://www.lancashire.police.uk/about-us/our-commitment/valuing-difference-inclusion/valuing-difference-inclusion-blog/#:~:text=Valuing%20Difference%20within%20policing%20is%20important%20as%20the,is%20the%20behavior%20that%20embraces%20difference%20and%</b:URL>
    <b:RefOrder>10</b:RefOrder>
  </b:Source>
  <b:Source>
    <b:Tag>Col17</b:Tag>
    <b:SourceType>Report</b:SourceType>
    <b:Guid>{56968BFC-BDA1-47AB-B15D-B4E28EB615BB}</b:Guid>
    <b:Title>Valuing difference </b:Title>
    <b:Year>2017</b:Year>
    <b:Author>
      <b:Author>
        <b:Corporate>College of Policing </b:Corporate>
      </b:Author>
    </b:Author>
    <b:Publisher>College of Policing </b:Publisher>
    <b:City>London </b:City>
    <b:RefOrder>11</b:RefOrder>
  </b:Source>
  <b:Source>
    <b:Tag>AZQ09</b:Tag>
    <b:SourceType>InternetSite</b:SourceType>
    <b:Guid>{A30EF8ED-EB3C-4D4D-89A2-E492488CE571}</b:Guid>
    <b:Author>
      <b:Author>
        <b:Corporate>AZ Quotes </b:Corporate>
      </b:Author>
    </b:Author>
    <b:Title>Robert Peel Quotes </b:Title>
    <b:Year>2009</b:Year>
    <b:YearAccessed>2021</b:YearAccessed>
    <b:MonthAccessed>October</b:MonthAccessed>
    <b:DayAccessed>18</b:DayAccessed>
    <b:URL>https://www.azquotes.com/author/11467-Robert_Peel</b:URL>
    <b:RefOrder>1</b:RefOrder>
  </b:Source>
  <b:Source>
    <b:Tag>BBC21</b:Tag>
    <b:SourceType>InternetSite</b:SourceType>
    <b:Guid>{6FB399F0-BC79-4E86-95F7-2EB15D37E7DD}</b:Guid>
    <b:Title>Jaffa Cake row PC Chris Dwyer sacked from force </b:Title>
    <b:Year>2021</b:Year>
    <b:YearAccessed>2021</b:YearAccessed>
    <b:MonthAccessed>October </b:MonthAccessed>
    <b:DayAccessed>18 </b:DayAccessed>
    <b:URL>https://www.bbc.co.uk/news/uk-england-leeds-58904606?at_medium=RSS&amp;at_campaign=KARANGA</b:URL>
    <b:Author>
      <b:Author>
        <b:Corporate>BBC</b:Corporate>
      </b:Author>
    </b:Author>
    <b:RefOrder>13</b:RefOrder>
  </b:Source>
</b:Sources>
</file>

<file path=customXml/itemProps1.xml><?xml version="1.0" encoding="utf-8"?>
<ds:datastoreItem xmlns:ds="http://schemas.openxmlformats.org/officeDocument/2006/customXml" ds:itemID="{AD102E79-49B1-4DB5-8D1A-30CBEF6B83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5e63e-4168-441f-b094-84761957b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37062E-A1C1-4489-A77A-E50FFFE351A0}">
  <ds:schemaRefs>
    <ds:schemaRef ds:uri="http://schemas.microsoft.com/sharepoint/v3/contenttype/forms"/>
  </ds:schemaRefs>
</ds:datastoreItem>
</file>

<file path=customXml/itemProps3.xml><?xml version="1.0" encoding="utf-8"?>
<ds:datastoreItem xmlns:ds="http://schemas.openxmlformats.org/officeDocument/2006/customXml" ds:itemID="{98FE97BB-F7E5-4D90-B5E0-D099401ABA5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60EF13-8BFC-4780-AD54-5EB1AEE93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29</Pages>
  <Words>7501</Words>
  <Characters>42756</Characters>
  <Application>Microsoft Office Word</Application>
  <DocSecurity>0</DocSecurity>
  <Lines>356</Lines>
  <Paragraphs>100</Paragraphs>
  <ScaleCrop>false</ScaleCrop>
  <Company>Gwent Police</Company>
  <LinksUpToDate>false</LinksUpToDate>
  <CharactersWithSpaces>50157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Jordan D</dc:creator>
  <cp:keywords/>
  <dc:description/>
  <cp:lastModifiedBy>Williams, Jordan D</cp:lastModifiedBy>
  <cp:revision>262</cp:revision>
  <dcterms:created xsi:type="dcterms:W3CDTF">2021-10-17T21:42:00Z</dcterms:created>
  <dcterms:modified xsi:type="dcterms:W3CDTF">2021-10-18T11:16:00Z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2021-10-17T21:47:59Z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ae5e7142-3217-48df-b0d6-565c24a0a2d6</vt:lpwstr>
  </property>
  <property fmtid="{D5CDD505-2E9C-101B-9397-08002B2CF9AE}" pid="8" name="MSIP_Label_f2acd28b-79a3-4a0f-b0ff-4b75658b1549_ContentBits">
    <vt:lpwstr>0</vt:lpwstr>
  </property>
  <property fmtid="{D5CDD505-2E9C-101B-9397-08002B2CF9AE}" pid="9" name="ContentTypeId">
    <vt:lpwstr>0x0101001151A8F85326A8479120963F1256BF28</vt:lpwstr>
  </property>
</Properties>
</file>