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09094765"/>
        <w:docPartObj>
          <w:docPartGallery w:val="Cover Pages"/>
          <w:docPartUnique/>
        </w:docPartObj>
      </w:sdtPr>
      <w:sdtEndPr>
        <w:rPr>
          <w:rFonts w:eastAsia="Arial" w:cs="Arial"/>
          <w:b/>
          <w:szCs w:val="40"/>
        </w:rPr>
      </w:sdtEndPr>
      <w:sdtContent>
        <w:p w:rsidR="007060BB" w:rsidRDefault="007060BB">
          <w:r>
            <w:rPr>
              <w:noProof/>
              <w:lang w:val="en-GB" w:eastAsia="en-GB"/>
            </w:rPr>
            <mc:AlternateContent>
              <mc:Choice Requires="wps">
                <w:drawing>
                  <wp:anchor distT="0" distB="0" distL="114300" distR="114300" simplePos="0" relativeHeight="251659264" behindDoc="1" locked="0" layoutInCell="1" allowOverlap="0">
                    <wp:simplePos x="0" y="0"/>
                    <wp:positionH relativeFrom="page">
                      <wp:align>center</wp:align>
                    </wp:positionH>
                    <wp:positionV relativeFrom="page">
                      <wp:align>center</wp:align>
                    </wp:positionV>
                    <wp:extent cx="6858000" cy="9144000"/>
                    <wp:effectExtent l="0" t="0" r="0" b="0"/>
                    <wp:wrapNone/>
                    <wp:docPr id="8" name="Text Box 8" descr="Cover page layout"/>
                    <wp:cNvGraphicFramePr/>
                    <a:graphic xmlns:a="http://schemas.openxmlformats.org/drawingml/2006/main">
                      <a:graphicData uri="http://schemas.microsoft.com/office/word/2010/wordprocessingShape">
                        <wps:wsp>
                          <wps:cNvSpPr txBox="1"/>
                          <wps:spPr>
                            <a:xfrm>
                              <a:off x="0" y="0"/>
                              <a:ext cx="6858000" cy="9144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7060BB">
                                  <w:trPr>
                                    <w:trHeight w:hRule="exact" w:val="9360"/>
                                  </w:trPr>
                                  <w:tc>
                                    <w:tcPr>
                                      <w:tcW w:w="5000" w:type="pct"/>
                                    </w:tcPr>
                                    <w:p w:rsidR="007060BB" w:rsidRDefault="007060BB">
                                      <w:r>
                                        <w:rPr>
                                          <w:noProof/>
                                          <w:lang w:val="en-GB" w:eastAsia="en-GB"/>
                                        </w:rPr>
                                        <w:drawing>
                                          <wp:inline distT="0" distB="0" distL="0" distR="0">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5">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7060BB">
                                  <w:trPr>
                                    <w:trHeight w:hRule="exact" w:val="4320"/>
                                  </w:trPr>
                                  <w:tc>
                                    <w:tcPr>
                                      <w:tcW w:w="5000" w:type="pct"/>
                                      <w:shd w:val="clear" w:color="auto" w:fill="4472C4" w:themeFill="accent1"/>
                                      <w:vAlign w:val="center"/>
                                    </w:tcPr>
                                    <w:p w:rsidR="007060BB" w:rsidRDefault="00B44801" w:rsidP="00690717">
                                      <w:pPr>
                                        <w:pStyle w:val="NoSpacing"/>
                                        <w:spacing w:before="200" w:line="216" w:lineRule="auto"/>
                                        <w:ind w:left="720" w:right="720"/>
                                        <w:jc w:val="center"/>
                                        <w:rPr>
                                          <w:rFonts w:asciiTheme="majorHAnsi" w:hAnsiTheme="majorHAnsi"/>
                                          <w:color w:val="FFFFFF" w:themeColor="background1"/>
                                          <w:sz w:val="96"/>
                                          <w:szCs w:val="96"/>
                                        </w:rPr>
                                      </w:pPr>
                                      <w:sdt>
                                        <w:sdtPr>
                                          <w:rPr>
                                            <w:rFonts w:asciiTheme="majorHAnsi" w:hAnsiTheme="majorHAnsi"/>
                                            <w:color w:val="FFFFFF" w:themeColor="background1"/>
                                            <w:sz w:val="5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ED7AD0">
                                            <w:rPr>
                                              <w:rFonts w:asciiTheme="majorHAnsi" w:hAnsiTheme="majorHAnsi"/>
                                              <w:color w:val="FFFFFF" w:themeColor="background1"/>
                                              <w:sz w:val="56"/>
                                              <w:szCs w:val="96"/>
                                            </w:rPr>
                                            <w:t>Does the organization have the right strategy for today’s challenging environment. Organization chosen: Disney.</w:t>
                                          </w:r>
                                        </w:sdtContent>
                                      </w:sdt>
                                    </w:p>
                                    <w:p w:rsidR="007060BB" w:rsidRDefault="007060BB">
                                      <w:pPr>
                                        <w:pStyle w:val="NoSpacing"/>
                                        <w:spacing w:before="240"/>
                                        <w:ind w:left="720" w:right="720"/>
                                        <w:rPr>
                                          <w:color w:val="FFFFFF" w:themeColor="background1"/>
                                          <w:sz w:val="32"/>
                                          <w:szCs w:val="32"/>
                                        </w:rPr>
                                      </w:pPr>
                                    </w:p>
                                  </w:tc>
                                </w:tr>
                                <w:tr w:rsidR="007060BB">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7060BB">
                                        <w:trPr>
                                          <w:trHeight w:hRule="exact" w:val="720"/>
                                        </w:trPr>
                                        <w:sdt>
                                          <w:sdtPr>
                                            <w:rPr>
                                              <w:color w:val="FFFFFF" w:themeColor="background1"/>
                                              <w:sz w:val="32"/>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rsidR="007060BB" w:rsidRDefault="007060BB" w:rsidP="007060BB">
                                                <w:pPr>
                                                  <w:pStyle w:val="NoSpacing"/>
                                                  <w:ind w:left="144" w:right="144"/>
                                                  <w:jc w:val="center"/>
                                                  <w:rPr>
                                                    <w:color w:val="FFFFFF" w:themeColor="background1"/>
                                                  </w:rPr>
                                                </w:pPr>
                                                <w:r w:rsidRPr="00826E6D">
                                                  <w:rPr>
                                                    <w:color w:val="FFFFFF" w:themeColor="background1"/>
                                                    <w:sz w:val="32"/>
                                                  </w:rPr>
                                                  <w:t>Hristo Simion</w:t>
                                                </w:r>
                                              </w:p>
                                            </w:tc>
                                          </w:sdtContent>
                                        </w:sdt>
                                        <w:tc>
                                          <w:tcPr>
                                            <w:tcW w:w="3591" w:type="dxa"/>
                                            <w:vAlign w:val="center"/>
                                          </w:tcPr>
                                          <w:sdt>
                                            <w:sdtPr>
                                              <w:rPr>
                                                <w:color w:val="FFFFFF" w:themeColor="background1"/>
                                                <w:sz w:val="32"/>
                                              </w:rPr>
                                              <w:alias w:val="Date"/>
                                              <w:tag w:val=""/>
                                              <w:id w:val="-1047523169"/>
                                              <w:dataBinding w:prefixMappings="xmlns:ns0='http://schemas.microsoft.com/office/2006/coverPageProps' " w:xpath="/ns0:CoverPageProperties[1]/ns0:PublishDate[1]" w:storeItemID="{55AF091B-3C7A-41E3-B477-F2FDAA23CFDA}"/>
                                              <w:date w:fullDate="2022-05-24T00:00:00Z">
                                                <w:dateFormat w:val="M/d/yy"/>
                                                <w:lid w:val="en-US"/>
                                                <w:storeMappedDataAs w:val="dateTime"/>
                                                <w:calendar w:val="gregorian"/>
                                              </w:date>
                                            </w:sdtPr>
                                            <w:sdtEndPr/>
                                            <w:sdtContent>
                                              <w:p w:rsidR="007060BB" w:rsidRDefault="007060BB" w:rsidP="007060BB">
                                                <w:pPr>
                                                  <w:pStyle w:val="NoSpacing"/>
                                                  <w:ind w:left="144" w:right="144"/>
                                                  <w:jc w:val="center"/>
                                                  <w:rPr>
                                                    <w:color w:val="FFFFFF" w:themeColor="background1"/>
                                                  </w:rPr>
                                                </w:pPr>
                                                <w:r w:rsidRPr="00826E6D">
                                                  <w:rPr>
                                                    <w:color w:val="FFFFFF" w:themeColor="background1"/>
                                                    <w:sz w:val="32"/>
                                                  </w:rPr>
                                                  <w:t>5/24/22</w:t>
                                                </w:r>
                                              </w:p>
                                            </w:sdtContent>
                                          </w:sdt>
                                        </w:tc>
                                        <w:sdt>
                                          <w:sdtPr>
                                            <w:rPr>
                                              <w:color w:val="FFFFFF" w:themeColor="background1"/>
                                              <w:sz w:val="28"/>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rsidR="007060BB" w:rsidRDefault="00412EB5" w:rsidP="007060BB">
                                                <w:pPr>
                                                  <w:pStyle w:val="NoSpacing"/>
                                                  <w:ind w:left="144" w:right="720"/>
                                                  <w:jc w:val="right"/>
                                                  <w:rPr>
                                                    <w:color w:val="FFFFFF" w:themeColor="background1"/>
                                                  </w:rPr>
                                                </w:pPr>
                                                <w:r>
                                                  <w:rPr>
                                                    <w:color w:val="FFFFFF" w:themeColor="background1"/>
                                                    <w:sz w:val="28"/>
                                                  </w:rPr>
                                                  <w:t>Strategic Management</w:t>
                                                </w:r>
                                              </w:p>
                                            </w:tc>
                                          </w:sdtContent>
                                        </w:sdt>
                                      </w:tr>
                                    </w:tbl>
                                    <w:p w:rsidR="007060BB" w:rsidRDefault="007060BB"/>
                                  </w:tc>
                                </w:tr>
                              </w:tbl>
                              <w:p w:rsidR="007060BB" w:rsidRDefault="007060BB"/>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alt="Cover page layout" style="position:absolute;left:0;text-align:left;margin-left:0;margin-top:0;width:540pt;height:10in;z-index:-251657216;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800"/>
                          </w:tblGrid>
                          <w:tr w:rsidR="007060BB">
                            <w:trPr>
                              <w:trHeight w:hRule="exact" w:val="9360"/>
                            </w:trPr>
                            <w:tc>
                              <w:tcPr>
                                <w:tcW w:w="5000" w:type="pct"/>
                              </w:tcPr>
                              <w:p w:rsidR="007060BB" w:rsidRDefault="007060BB">
                                <w:r>
                                  <w:rPr>
                                    <w:noProof/>
                                    <w:lang w:val="en-GB" w:eastAsia="en-GB"/>
                                  </w:rPr>
                                  <w:drawing>
                                    <wp:inline distT="0" distB="0" distL="0" distR="0">
                                      <wp:extent cx="6858000" cy="5980176"/>
                                      <wp:effectExtent l="0" t="0" r="0" b="1905"/>
                                      <wp:docPr id="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5">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tr w:rsidR="007060BB">
                            <w:trPr>
                              <w:trHeight w:hRule="exact" w:val="4320"/>
                            </w:trPr>
                            <w:tc>
                              <w:tcPr>
                                <w:tcW w:w="5000" w:type="pct"/>
                                <w:shd w:val="clear" w:color="auto" w:fill="4472C4" w:themeFill="accent1"/>
                                <w:vAlign w:val="center"/>
                              </w:tcPr>
                              <w:p w:rsidR="007060BB" w:rsidRDefault="00B44801" w:rsidP="00690717">
                                <w:pPr>
                                  <w:pStyle w:val="NoSpacing"/>
                                  <w:spacing w:before="200" w:line="216" w:lineRule="auto"/>
                                  <w:ind w:left="720" w:right="720"/>
                                  <w:jc w:val="center"/>
                                  <w:rPr>
                                    <w:rFonts w:asciiTheme="majorHAnsi" w:hAnsiTheme="majorHAnsi"/>
                                    <w:color w:val="FFFFFF" w:themeColor="background1"/>
                                    <w:sz w:val="96"/>
                                    <w:szCs w:val="96"/>
                                  </w:rPr>
                                </w:pPr>
                                <w:sdt>
                                  <w:sdtPr>
                                    <w:rPr>
                                      <w:rFonts w:asciiTheme="majorHAnsi" w:hAnsiTheme="majorHAnsi"/>
                                      <w:color w:val="FFFFFF" w:themeColor="background1"/>
                                      <w:sz w:val="56"/>
                                      <w:szCs w:val="96"/>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ED7AD0">
                                      <w:rPr>
                                        <w:rFonts w:asciiTheme="majorHAnsi" w:hAnsiTheme="majorHAnsi"/>
                                        <w:color w:val="FFFFFF" w:themeColor="background1"/>
                                        <w:sz w:val="56"/>
                                        <w:szCs w:val="96"/>
                                      </w:rPr>
                                      <w:t>Does the organization have the right strategy for today’s challenging environment. Organization chosen: Disney.</w:t>
                                    </w:r>
                                  </w:sdtContent>
                                </w:sdt>
                              </w:p>
                              <w:p w:rsidR="007060BB" w:rsidRDefault="007060BB">
                                <w:pPr>
                                  <w:pStyle w:val="NoSpacing"/>
                                  <w:spacing w:before="240"/>
                                  <w:ind w:left="720" w:right="720"/>
                                  <w:rPr>
                                    <w:color w:val="FFFFFF" w:themeColor="background1"/>
                                    <w:sz w:val="32"/>
                                    <w:szCs w:val="32"/>
                                  </w:rPr>
                                </w:pPr>
                              </w:p>
                            </w:tc>
                          </w:tr>
                          <w:tr w:rsidR="007060BB">
                            <w:trPr>
                              <w:trHeight w:hRule="exact" w:val="720"/>
                            </w:trPr>
                            <w:tc>
                              <w:tcPr>
                                <w:tcW w:w="5000" w:type="pct"/>
                                <w:shd w:val="clear" w:color="auto" w:fill="70AD47" w:themeFill="accent6"/>
                              </w:tcPr>
                              <w:tbl>
                                <w:tblPr>
                                  <w:tblW w:w="5000" w:type="pct"/>
                                  <w:tblCellMar>
                                    <w:left w:w="0" w:type="dxa"/>
                                    <w:right w:w="0" w:type="dxa"/>
                                  </w:tblCellMar>
                                  <w:tblLook w:val="04A0" w:firstRow="1" w:lastRow="0" w:firstColumn="1" w:lastColumn="0" w:noHBand="0" w:noVBand="1"/>
                                  <w:tblDescription w:val="Cover page info"/>
                                </w:tblPr>
                                <w:tblGrid>
                                  <w:gridCol w:w="3600"/>
                                  <w:gridCol w:w="3600"/>
                                  <w:gridCol w:w="3600"/>
                                </w:tblGrid>
                                <w:tr w:rsidR="007060BB">
                                  <w:trPr>
                                    <w:trHeight w:hRule="exact" w:val="720"/>
                                  </w:trPr>
                                  <w:sdt>
                                    <w:sdtPr>
                                      <w:rPr>
                                        <w:color w:val="FFFFFF" w:themeColor="background1"/>
                                        <w:sz w:val="32"/>
                                      </w:rPr>
                                      <w:alias w:val="Author"/>
                                      <w:tag w:val=""/>
                                      <w:id w:val="-1693906244"/>
                                      <w:dataBinding w:prefixMappings="xmlns:ns0='http://purl.org/dc/elements/1.1/' xmlns:ns1='http://schemas.openxmlformats.org/package/2006/metadata/core-properties' " w:xpath="/ns1:coreProperties[1]/ns0:creator[1]" w:storeItemID="{6C3C8BC8-F283-45AE-878A-BAB7291924A1}"/>
                                      <w:text/>
                                    </w:sdtPr>
                                    <w:sdtEndPr/>
                                    <w:sdtContent>
                                      <w:tc>
                                        <w:tcPr>
                                          <w:tcW w:w="3590" w:type="dxa"/>
                                          <w:vAlign w:val="center"/>
                                        </w:tcPr>
                                        <w:p w:rsidR="007060BB" w:rsidRDefault="007060BB" w:rsidP="007060BB">
                                          <w:pPr>
                                            <w:pStyle w:val="NoSpacing"/>
                                            <w:ind w:left="144" w:right="144"/>
                                            <w:jc w:val="center"/>
                                            <w:rPr>
                                              <w:color w:val="FFFFFF" w:themeColor="background1"/>
                                            </w:rPr>
                                          </w:pPr>
                                          <w:r w:rsidRPr="00826E6D">
                                            <w:rPr>
                                              <w:color w:val="FFFFFF" w:themeColor="background1"/>
                                              <w:sz w:val="32"/>
                                            </w:rPr>
                                            <w:t>Hristo Simion</w:t>
                                          </w:r>
                                        </w:p>
                                      </w:tc>
                                    </w:sdtContent>
                                  </w:sdt>
                                  <w:tc>
                                    <w:tcPr>
                                      <w:tcW w:w="3591" w:type="dxa"/>
                                      <w:vAlign w:val="center"/>
                                    </w:tcPr>
                                    <w:sdt>
                                      <w:sdtPr>
                                        <w:rPr>
                                          <w:color w:val="FFFFFF" w:themeColor="background1"/>
                                          <w:sz w:val="32"/>
                                        </w:rPr>
                                        <w:alias w:val="Date"/>
                                        <w:tag w:val=""/>
                                        <w:id w:val="-1047523169"/>
                                        <w:dataBinding w:prefixMappings="xmlns:ns0='http://schemas.microsoft.com/office/2006/coverPageProps' " w:xpath="/ns0:CoverPageProperties[1]/ns0:PublishDate[1]" w:storeItemID="{55AF091B-3C7A-41E3-B477-F2FDAA23CFDA}"/>
                                        <w:date w:fullDate="2022-05-24T00:00:00Z">
                                          <w:dateFormat w:val="M/d/yy"/>
                                          <w:lid w:val="en-US"/>
                                          <w:storeMappedDataAs w:val="dateTime"/>
                                          <w:calendar w:val="gregorian"/>
                                        </w:date>
                                      </w:sdtPr>
                                      <w:sdtEndPr/>
                                      <w:sdtContent>
                                        <w:p w:rsidR="007060BB" w:rsidRDefault="007060BB" w:rsidP="007060BB">
                                          <w:pPr>
                                            <w:pStyle w:val="NoSpacing"/>
                                            <w:ind w:left="144" w:right="144"/>
                                            <w:jc w:val="center"/>
                                            <w:rPr>
                                              <w:color w:val="FFFFFF" w:themeColor="background1"/>
                                            </w:rPr>
                                          </w:pPr>
                                          <w:r w:rsidRPr="00826E6D">
                                            <w:rPr>
                                              <w:color w:val="FFFFFF" w:themeColor="background1"/>
                                              <w:sz w:val="32"/>
                                            </w:rPr>
                                            <w:t>5/24/22</w:t>
                                          </w:r>
                                        </w:p>
                                      </w:sdtContent>
                                    </w:sdt>
                                  </w:tc>
                                  <w:sdt>
                                    <w:sdtPr>
                                      <w:rPr>
                                        <w:color w:val="FFFFFF" w:themeColor="background1"/>
                                        <w:sz w:val="28"/>
                                      </w:rPr>
                                      <w:alias w:val="Course title"/>
                                      <w:tag w:val=""/>
                                      <w:id w:val="-1165709755"/>
                                      <w:dataBinding w:prefixMappings="xmlns:ns0='http://purl.org/dc/elements/1.1/' xmlns:ns1='http://schemas.openxmlformats.org/package/2006/metadata/core-properties' " w:xpath="/ns1:coreProperties[1]/ns1:category[1]" w:storeItemID="{6C3C8BC8-F283-45AE-878A-BAB7291924A1}"/>
                                      <w:text/>
                                    </w:sdtPr>
                                    <w:sdtEndPr/>
                                    <w:sdtContent>
                                      <w:tc>
                                        <w:tcPr>
                                          <w:tcW w:w="3591" w:type="dxa"/>
                                          <w:vAlign w:val="center"/>
                                        </w:tcPr>
                                        <w:p w:rsidR="007060BB" w:rsidRDefault="00412EB5" w:rsidP="007060BB">
                                          <w:pPr>
                                            <w:pStyle w:val="NoSpacing"/>
                                            <w:ind w:left="144" w:right="720"/>
                                            <w:jc w:val="right"/>
                                            <w:rPr>
                                              <w:color w:val="FFFFFF" w:themeColor="background1"/>
                                            </w:rPr>
                                          </w:pPr>
                                          <w:r>
                                            <w:rPr>
                                              <w:color w:val="FFFFFF" w:themeColor="background1"/>
                                              <w:sz w:val="28"/>
                                            </w:rPr>
                                            <w:t>Strategic Management</w:t>
                                          </w:r>
                                        </w:p>
                                      </w:tc>
                                    </w:sdtContent>
                                  </w:sdt>
                                </w:tr>
                              </w:tbl>
                              <w:p w:rsidR="007060BB" w:rsidRDefault="007060BB"/>
                            </w:tc>
                          </w:tr>
                        </w:tbl>
                        <w:p w:rsidR="007060BB" w:rsidRDefault="007060BB"/>
                      </w:txbxContent>
                    </v:textbox>
                    <w10:wrap anchorx="page" anchory="page"/>
                  </v:shape>
                </w:pict>
              </mc:Fallback>
            </mc:AlternateContent>
          </w:r>
        </w:p>
        <w:p w:rsidR="007060BB" w:rsidRPr="00734606" w:rsidRDefault="007060BB" w:rsidP="00826E6D">
          <w:pPr>
            <w:spacing w:after="160" w:line="259" w:lineRule="auto"/>
            <w:jc w:val="left"/>
            <w:rPr>
              <w:rFonts w:eastAsia="Arial" w:cs="Arial"/>
              <w:b/>
              <w:szCs w:val="40"/>
            </w:rPr>
          </w:pPr>
          <w:r>
            <w:rPr>
              <w:rFonts w:eastAsia="Arial" w:cs="Arial"/>
              <w:b/>
              <w:szCs w:val="40"/>
            </w:rPr>
            <w:br w:type="page"/>
          </w:r>
        </w:p>
      </w:sdtContent>
    </w:sdt>
    <w:p w:rsidR="007060BB" w:rsidRPr="00734606" w:rsidRDefault="007060BB" w:rsidP="007060BB">
      <w:pPr>
        <w:pStyle w:val="Heading2"/>
        <w:spacing w:before="0" w:after="0"/>
        <w:rPr>
          <w:color w:val="auto"/>
        </w:rPr>
      </w:pPr>
      <w:bookmarkStart w:id="0" w:name="_Toc103706501"/>
      <w:bookmarkStart w:id="1" w:name="_GoBack"/>
      <w:bookmarkEnd w:id="1"/>
      <w:r w:rsidRPr="00734606">
        <w:rPr>
          <w:color w:val="auto"/>
        </w:rPr>
        <w:lastRenderedPageBreak/>
        <w:t>Task 1: “</w:t>
      </w:r>
      <w:r w:rsidR="00ED7AD0" w:rsidRPr="00734606">
        <w:rPr>
          <w:color w:val="auto"/>
        </w:rPr>
        <w:t>Organizational</w:t>
      </w:r>
      <w:r w:rsidRPr="00734606">
        <w:rPr>
          <w:color w:val="auto"/>
        </w:rPr>
        <w:t xml:space="preserve"> Overview and the changes within the firm over the past five years</w:t>
      </w:r>
      <w:bookmarkEnd w:id="0"/>
      <w:r w:rsidRPr="00734606">
        <w:rPr>
          <w:color w:val="auto"/>
        </w:rPr>
        <w:t>” </w:t>
      </w:r>
    </w:p>
    <w:p w:rsidR="007060BB" w:rsidRPr="00734606" w:rsidRDefault="007060BB" w:rsidP="007060BB">
      <w:pPr>
        <w:spacing w:after="0"/>
        <w:rPr>
          <w:rFonts w:eastAsia="Times New Roman" w:cs="Times New Roman"/>
          <w:szCs w:val="24"/>
        </w:rPr>
      </w:pPr>
      <w:r w:rsidRPr="00734606">
        <w:rPr>
          <w:rFonts w:eastAsia="Times New Roman" w:cs="Times New Roman"/>
          <w:szCs w:val="24"/>
        </w:rPr>
        <w:t xml:space="preserve">The Walt Disney </w:t>
      </w:r>
      <w:r w:rsidR="00826E6D" w:rsidRPr="00734606">
        <w:rPr>
          <w:rFonts w:eastAsia="Times New Roman" w:cs="Times New Roman"/>
          <w:szCs w:val="24"/>
        </w:rPr>
        <w:t>Organization</w:t>
      </w:r>
      <w:r w:rsidRPr="00734606">
        <w:rPr>
          <w:rFonts w:eastAsia="Times New Roman" w:cs="Times New Roman"/>
          <w:szCs w:val="24"/>
        </w:rPr>
        <w:t xml:space="preserve"> that is also known as “Disney” is an American global media entertainment firm that has its headquarters in Burbank, California. The </w:t>
      </w:r>
      <w:r w:rsidR="00826E6D" w:rsidRPr="00734606">
        <w:rPr>
          <w:rFonts w:eastAsia="Times New Roman" w:cs="Times New Roman"/>
          <w:szCs w:val="24"/>
        </w:rPr>
        <w:t>headquarters’</w:t>
      </w:r>
      <w:r w:rsidRPr="00734606">
        <w:rPr>
          <w:rFonts w:eastAsia="Times New Roman" w:cs="Times New Roman"/>
          <w:szCs w:val="24"/>
        </w:rPr>
        <w:t xml:space="preserve"> name is “The Walt Disney Studios Complex” and it was founded in the year 1923 by siblings “Walt” and “Roy O. Disney”. The firm was known as “The Disney Brothers Cartoon Studio”. The previous names of the firm were “Walt Disney Studio” and “Walt Disney Production”. In 1986, the firm’s name changed its name to “Walt Disney Company”. The firm started as the leader in the “American animation industry”</w:t>
      </w:r>
      <w:proofErr w:type="gramStart"/>
      <w:r w:rsidRPr="00734606">
        <w:rPr>
          <w:rFonts w:eastAsia="Times New Roman" w:cs="Times New Roman"/>
          <w:szCs w:val="24"/>
        </w:rPr>
        <w:t>  before</w:t>
      </w:r>
      <w:proofErr w:type="gramEnd"/>
      <w:r w:rsidRPr="00734606">
        <w:rPr>
          <w:rFonts w:eastAsia="Times New Roman" w:cs="Times New Roman"/>
          <w:szCs w:val="24"/>
        </w:rPr>
        <w:t xml:space="preserve"> transforming its operations to live action movie productions, televisions and theme parks. “Susan Arnold” is the current chairperson of Disney and “Bob </w:t>
      </w:r>
      <w:proofErr w:type="spellStart"/>
      <w:r w:rsidRPr="00734606">
        <w:rPr>
          <w:rFonts w:eastAsia="Times New Roman" w:cs="Times New Roman"/>
          <w:szCs w:val="24"/>
        </w:rPr>
        <w:t>Chapek</w:t>
      </w:r>
      <w:proofErr w:type="spellEnd"/>
      <w:r w:rsidRPr="00734606">
        <w:rPr>
          <w:rFonts w:eastAsia="Times New Roman" w:cs="Times New Roman"/>
          <w:szCs w:val="24"/>
        </w:rPr>
        <w:t>'' is the C.E.O. of the firm (</w:t>
      </w:r>
      <w:proofErr w:type="spellStart"/>
      <w:r w:rsidRPr="00734606">
        <w:rPr>
          <w:rFonts w:eastAsia="Times New Roman" w:cs="Times New Roman"/>
          <w:szCs w:val="24"/>
        </w:rPr>
        <w:t>Wasko</w:t>
      </w:r>
      <w:proofErr w:type="spellEnd"/>
      <w:r w:rsidRPr="00734606">
        <w:rPr>
          <w:rFonts w:eastAsia="Times New Roman" w:cs="Times New Roman"/>
          <w:szCs w:val="24"/>
        </w:rPr>
        <w:t xml:space="preserve">, 2020). The current revenue of the firm is “67.418 billion” dollars and the net </w:t>
      </w:r>
      <w:r w:rsidR="00826E6D" w:rsidRPr="00734606">
        <w:rPr>
          <w:rFonts w:eastAsia="Times New Roman" w:cs="Times New Roman"/>
          <w:szCs w:val="24"/>
        </w:rPr>
        <w:t>income</w:t>
      </w:r>
      <w:r w:rsidRPr="00734606">
        <w:rPr>
          <w:rFonts w:eastAsia="Times New Roman" w:cs="Times New Roman"/>
          <w:szCs w:val="24"/>
        </w:rPr>
        <w:t xml:space="preserve"> of the firm is about two billion dollars. The firm consists of about 190,000 employees and the main vision of the firm is to become one of the globe’s biggest developers and providers of the media entertainment industry. In order to be the best firm the firm focuses on certain values such as being optimistic, innovative, </w:t>
      </w:r>
      <w:proofErr w:type="gramStart"/>
      <w:r w:rsidRPr="00734606">
        <w:rPr>
          <w:rFonts w:eastAsia="Times New Roman" w:cs="Times New Roman"/>
          <w:szCs w:val="24"/>
        </w:rPr>
        <w:t>decent</w:t>
      </w:r>
      <w:proofErr w:type="gramEnd"/>
      <w:r w:rsidRPr="00734606">
        <w:rPr>
          <w:rFonts w:eastAsia="Times New Roman" w:cs="Times New Roman"/>
          <w:szCs w:val="24"/>
        </w:rPr>
        <w:t xml:space="preserve"> towards customers and employees, and providing the best quality services. </w:t>
      </w:r>
    </w:p>
    <w:p w:rsidR="007060BB" w:rsidRPr="00734606" w:rsidRDefault="007060BB" w:rsidP="007060BB">
      <w:pPr>
        <w:spacing w:after="0"/>
        <w:rPr>
          <w:rFonts w:eastAsia="Times New Roman" w:cs="Times New Roman"/>
          <w:szCs w:val="24"/>
        </w:rPr>
      </w:pPr>
      <w:r w:rsidRPr="00734606">
        <w:rPr>
          <w:rFonts w:eastAsia="Times New Roman" w:cs="Times New Roman"/>
          <w:szCs w:val="24"/>
        </w:rPr>
        <w:t>The firm also focuses on community and storytelling. The main mission of the firm is to focus on entertaining, informing and inspiring individuals all over the globe. This will be done with the help of “unparalleled storytelling”, looking for creative employees and innovation strategies that can help the firm to be the top media entertainment industry in the whole world. In the year 2017, Disney tried to negotiate and attain “21st Century Fox”. The firm started purchasing various assets of “21st Century Fox” in December, 2017 and the firm purchased assets worth 52 billion dollars (</w:t>
      </w:r>
      <w:proofErr w:type="spellStart"/>
      <w:r w:rsidRPr="00734606">
        <w:rPr>
          <w:rFonts w:eastAsia="Times New Roman" w:cs="Times New Roman"/>
          <w:szCs w:val="24"/>
        </w:rPr>
        <w:t>Zukin</w:t>
      </w:r>
      <w:proofErr w:type="spellEnd"/>
      <w:r w:rsidRPr="00734606">
        <w:rPr>
          <w:rFonts w:eastAsia="Times New Roman" w:cs="Times New Roman"/>
          <w:szCs w:val="24"/>
        </w:rPr>
        <w:t xml:space="preserve">, 2020). The merged partnership with 21st century fox included most of 21st Century fox’s entertaining assets that includes filmed entertainments, cable entertainments and broadcasting satellites divisions in various parts of Europe and Asia. In the year 2018, the firm developed two new business segments that are known as “Disney Parks”, “Experience and Product” and “Direct to Customer and International”. On February 25th, 2020, the firm selected “Bob </w:t>
      </w:r>
      <w:proofErr w:type="spellStart"/>
      <w:r w:rsidRPr="00734606">
        <w:rPr>
          <w:rFonts w:eastAsia="Times New Roman" w:cs="Times New Roman"/>
          <w:szCs w:val="24"/>
        </w:rPr>
        <w:t>Chapek</w:t>
      </w:r>
      <w:proofErr w:type="spellEnd"/>
      <w:r w:rsidRPr="00734606">
        <w:rPr>
          <w:rFonts w:eastAsia="Times New Roman" w:cs="Times New Roman"/>
          <w:szCs w:val="24"/>
        </w:rPr>
        <w:t>” as the CEO of Disney as a successor of “</w:t>
      </w:r>
      <w:proofErr w:type="spellStart"/>
      <w:r w:rsidRPr="00734606">
        <w:rPr>
          <w:rFonts w:eastAsia="Times New Roman" w:cs="Times New Roman"/>
          <w:szCs w:val="24"/>
        </w:rPr>
        <w:t>Iger</w:t>
      </w:r>
      <w:proofErr w:type="spellEnd"/>
      <w:r w:rsidRPr="00734606">
        <w:rPr>
          <w:rFonts w:eastAsia="Times New Roman" w:cs="Times New Roman"/>
          <w:szCs w:val="24"/>
        </w:rPr>
        <w:t>”. “</w:t>
      </w:r>
      <w:proofErr w:type="spellStart"/>
      <w:r w:rsidRPr="00734606">
        <w:rPr>
          <w:rFonts w:eastAsia="Times New Roman" w:cs="Times New Roman"/>
          <w:szCs w:val="24"/>
        </w:rPr>
        <w:t>Iger</w:t>
      </w:r>
      <w:proofErr w:type="spellEnd"/>
      <w:r w:rsidRPr="00734606">
        <w:rPr>
          <w:rFonts w:eastAsia="Times New Roman" w:cs="Times New Roman"/>
          <w:szCs w:val="24"/>
        </w:rPr>
        <w:t xml:space="preserve">” took the role of the </w:t>
      </w:r>
      <w:r w:rsidR="00826E6D" w:rsidRPr="00734606">
        <w:rPr>
          <w:rFonts w:eastAsia="Times New Roman" w:cs="Times New Roman"/>
          <w:szCs w:val="24"/>
        </w:rPr>
        <w:t>Executive</w:t>
      </w:r>
      <w:r w:rsidRPr="00734606">
        <w:rPr>
          <w:rFonts w:eastAsia="Times New Roman" w:cs="Times New Roman"/>
          <w:szCs w:val="24"/>
        </w:rPr>
        <w:t xml:space="preserve"> Chairman of the firm and his main role became to examine the creativity of the firm. During the pandemic, </w:t>
      </w:r>
      <w:proofErr w:type="spellStart"/>
      <w:r w:rsidRPr="00734606">
        <w:rPr>
          <w:rFonts w:eastAsia="Times New Roman" w:cs="Times New Roman"/>
          <w:szCs w:val="24"/>
        </w:rPr>
        <w:t>Iger</w:t>
      </w:r>
      <w:proofErr w:type="spellEnd"/>
      <w:r w:rsidRPr="00734606">
        <w:rPr>
          <w:rFonts w:eastAsia="Times New Roman" w:cs="Times New Roman"/>
          <w:szCs w:val="24"/>
        </w:rPr>
        <w:t xml:space="preserve"> performed the role of executive chairman and </w:t>
      </w:r>
      <w:proofErr w:type="spellStart"/>
      <w:r w:rsidRPr="00734606">
        <w:rPr>
          <w:rFonts w:eastAsia="Times New Roman" w:cs="Times New Roman"/>
          <w:szCs w:val="24"/>
        </w:rPr>
        <w:t>Chapek</w:t>
      </w:r>
      <w:proofErr w:type="spellEnd"/>
      <w:r w:rsidRPr="00734606">
        <w:rPr>
          <w:rFonts w:eastAsia="Times New Roman" w:cs="Times New Roman"/>
          <w:szCs w:val="24"/>
        </w:rPr>
        <w:t xml:space="preserve"> was selected as the Board of Directors (</w:t>
      </w:r>
      <w:proofErr w:type="spellStart"/>
      <w:r w:rsidRPr="00734606">
        <w:rPr>
          <w:rFonts w:eastAsia="Times New Roman" w:cs="Times New Roman"/>
          <w:szCs w:val="24"/>
        </w:rPr>
        <w:t>Schickel</w:t>
      </w:r>
      <w:proofErr w:type="spellEnd"/>
      <w:r w:rsidRPr="00734606">
        <w:rPr>
          <w:rFonts w:eastAsia="Times New Roman" w:cs="Times New Roman"/>
          <w:szCs w:val="24"/>
        </w:rPr>
        <w:t>, 2019). </w:t>
      </w:r>
    </w:p>
    <w:p w:rsidR="007474D4" w:rsidRDefault="007060BB" w:rsidP="007060BB">
      <w:pPr>
        <w:spacing w:after="0"/>
        <w:rPr>
          <w:rFonts w:eastAsia="Times New Roman" w:cs="Times New Roman"/>
          <w:szCs w:val="24"/>
        </w:rPr>
      </w:pPr>
      <w:r w:rsidRPr="00734606">
        <w:rPr>
          <w:rFonts w:eastAsia="Times New Roman" w:cs="Times New Roman"/>
          <w:szCs w:val="24"/>
        </w:rPr>
        <w:t xml:space="preserve">Though the vision of the firm is to value employees, the pandemic forced the firm to suspend payments of more than 100,000 staff members as the business of Disney was at a standstill due to lockdowns. </w:t>
      </w:r>
    </w:p>
    <w:p w:rsidR="007060BB" w:rsidRPr="00734606" w:rsidRDefault="007060BB" w:rsidP="007060BB">
      <w:pPr>
        <w:spacing w:after="0"/>
        <w:rPr>
          <w:rFonts w:eastAsia="Times New Roman" w:cs="Times New Roman"/>
          <w:szCs w:val="24"/>
        </w:rPr>
      </w:pPr>
      <w:r w:rsidRPr="00734606">
        <w:rPr>
          <w:rFonts w:eastAsia="Times New Roman" w:cs="Times New Roman"/>
          <w:szCs w:val="24"/>
        </w:rPr>
        <w:lastRenderedPageBreak/>
        <w:t xml:space="preserve">Due to the parks not being active during 2020, the firm faced about a sixty per cent decrease in earnings for the second quarter of the year. This caused the firm to face a loss of more than one billion pounds in the year 2020. This proves that the firm was not able to follow its mission that is to be one of the best firms and provide the best services. The lockdowns forced the firm to stop providing services to its customers and the firm experienced a loss that was worth one billion dollars of revenue (Harvard, 2020). Disney announced that about twenty-eight thousand employees were laid off in some parts of the United States of America in September 2020. According </w:t>
      </w:r>
      <w:proofErr w:type="spellStart"/>
      <w:r w:rsidRPr="00734606">
        <w:rPr>
          <w:rFonts w:eastAsia="Times New Roman" w:cs="Times New Roman"/>
          <w:szCs w:val="24"/>
        </w:rPr>
        <w:t>ro</w:t>
      </w:r>
      <w:proofErr w:type="spellEnd"/>
      <w:r w:rsidRPr="00734606">
        <w:rPr>
          <w:rFonts w:eastAsia="Times New Roman" w:cs="Times New Roman"/>
          <w:szCs w:val="24"/>
        </w:rPr>
        <w:t xml:space="preserve"> chairman “Josh </w:t>
      </w:r>
      <w:proofErr w:type="spellStart"/>
      <w:r w:rsidRPr="00734606">
        <w:rPr>
          <w:rFonts w:eastAsia="Times New Roman" w:cs="Times New Roman"/>
          <w:szCs w:val="24"/>
        </w:rPr>
        <w:t>D’Amaro</w:t>
      </w:r>
      <w:proofErr w:type="spellEnd"/>
      <w:r w:rsidRPr="00734606">
        <w:rPr>
          <w:rFonts w:eastAsia="Times New Roman" w:cs="Times New Roman"/>
          <w:szCs w:val="24"/>
        </w:rPr>
        <w:t xml:space="preserve">”, they had thought that the situation would be better in a few months but as it was not the case which forced the firm to not follow its vision and remove employees. Josh revealed that about 2/3rd of the employees who were removed were </w:t>
      </w:r>
      <w:proofErr w:type="spellStart"/>
      <w:r w:rsidRPr="00734606">
        <w:rPr>
          <w:rFonts w:eastAsia="Times New Roman" w:cs="Times New Roman"/>
          <w:szCs w:val="24"/>
        </w:rPr>
        <w:t>teh</w:t>
      </w:r>
      <w:proofErr w:type="spellEnd"/>
      <w:r w:rsidRPr="00734606">
        <w:rPr>
          <w:rFonts w:eastAsia="Times New Roman" w:cs="Times New Roman"/>
          <w:szCs w:val="24"/>
        </w:rPr>
        <w:t xml:space="preserve"> ones who were performing part time tasks for the firm (Harvard </w:t>
      </w:r>
      <w:r w:rsidRPr="00734606">
        <w:rPr>
          <w:rFonts w:eastAsia="Times New Roman" w:cs="Times New Roman"/>
          <w:i/>
          <w:iCs/>
          <w:szCs w:val="24"/>
        </w:rPr>
        <w:t>et al</w:t>
      </w:r>
      <w:r w:rsidRPr="00734606">
        <w:rPr>
          <w:rFonts w:eastAsia="Times New Roman" w:cs="Times New Roman"/>
          <w:szCs w:val="24"/>
        </w:rPr>
        <w:t>., 2021).</w:t>
      </w:r>
    </w:p>
    <w:p w:rsidR="007060BB" w:rsidRPr="00734606" w:rsidRDefault="007060BB" w:rsidP="007060BB">
      <w:pPr>
        <w:spacing w:after="0"/>
        <w:rPr>
          <w:rFonts w:eastAsia="Times New Roman" w:cs="Times New Roman"/>
          <w:szCs w:val="24"/>
        </w:rPr>
      </w:pPr>
      <w:r w:rsidRPr="00734606">
        <w:rPr>
          <w:rFonts w:eastAsia="Times New Roman" w:cs="Times New Roman"/>
          <w:szCs w:val="24"/>
        </w:rPr>
        <w:t xml:space="preserve">Though the firm really values its employees no matter what kind of role he plays, the huge losses during lockdowns forced the firm to remove employees. Within the end of 2020, the firm decided to cut about four thousand job roles that were even worse than March, 2020. At the end of 2020, </w:t>
      </w:r>
      <w:r w:rsidR="00826E6D" w:rsidRPr="00734606">
        <w:rPr>
          <w:rFonts w:eastAsia="Times New Roman" w:cs="Times New Roman"/>
          <w:szCs w:val="24"/>
        </w:rPr>
        <w:t>the</w:t>
      </w:r>
      <w:r w:rsidRPr="00734606">
        <w:rPr>
          <w:rFonts w:eastAsia="Times New Roman" w:cs="Times New Roman"/>
          <w:szCs w:val="24"/>
        </w:rPr>
        <w:t xml:space="preserve"> new chairman of “Disney Studios </w:t>
      </w:r>
      <w:r w:rsidR="00826E6D">
        <w:rPr>
          <w:rFonts w:eastAsia="Times New Roman" w:cs="Times New Roman"/>
          <w:szCs w:val="24"/>
        </w:rPr>
        <w:t>Conten</w:t>
      </w:r>
      <w:r w:rsidRPr="00734606">
        <w:rPr>
          <w:rFonts w:eastAsia="Times New Roman" w:cs="Times New Roman"/>
          <w:szCs w:val="24"/>
        </w:rPr>
        <w:t xml:space="preserve">t Division '' was “Alan Bergman '' who was responsible for overseeing the movie studios of the firm. As it has been known that the firm only focuses on developing movies and series for children, but in March 2021, the firm developed a new division (Disney, 2021). The name of the new division was “20th Television Animation” that has helped the firm to develop adult animation films too. This shows that the pandemic was the main reason for the changes in the mission and vision of Walt Disney Company. As the firm wants to be known in all parts of the world, the main mission of the firm is to expand its business in all possible markets of the world but the pandemic has made it an even more difficult task. In March 2022, due to the Russia’s invasion of </w:t>
      </w:r>
      <w:r w:rsidR="00826E6D" w:rsidRPr="00734606">
        <w:rPr>
          <w:rFonts w:eastAsia="Times New Roman" w:cs="Times New Roman"/>
          <w:szCs w:val="24"/>
        </w:rPr>
        <w:t>Ukraine</w:t>
      </w:r>
      <w:r w:rsidRPr="00734606">
        <w:rPr>
          <w:rFonts w:eastAsia="Times New Roman" w:cs="Times New Roman"/>
          <w:szCs w:val="24"/>
        </w:rPr>
        <w:t xml:space="preserve"> force the firm to pause its business activities in Russia and as the nations is a huge marketplace for the firm, it was a huge loss for the firm (He and </w:t>
      </w:r>
      <w:proofErr w:type="spellStart"/>
      <w:r w:rsidRPr="00734606">
        <w:rPr>
          <w:rFonts w:eastAsia="Times New Roman" w:cs="Times New Roman"/>
          <w:szCs w:val="24"/>
        </w:rPr>
        <w:t>Hao</w:t>
      </w:r>
      <w:proofErr w:type="spellEnd"/>
      <w:r w:rsidRPr="00734606">
        <w:rPr>
          <w:rFonts w:eastAsia="Times New Roman" w:cs="Times New Roman"/>
          <w:szCs w:val="24"/>
        </w:rPr>
        <w:t>, 2022).  </w:t>
      </w:r>
    </w:p>
    <w:p w:rsidR="00A635E0" w:rsidRDefault="00B44801"/>
    <w:sectPr w:rsidR="00A635E0" w:rsidSect="007060BB">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B84"/>
    <w:rsid w:val="00176613"/>
    <w:rsid w:val="001D1453"/>
    <w:rsid w:val="00301EF0"/>
    <w:rsid w:val="00341B7D"/>
    <w:rsid w:val="00412EB5"/>
    <w:rsid w:val="004C3FDC"/>
    <w:rsid w:val="005C2A7D"/>
    <w:rsid w:val="00690717"/>
    <w:rsid w:val="006930F5"/>
    <w:rsid w:val="006D5036"/>
    <w:rsid w:val="007060BB"/>
    <w:rsid w:val="00716B84"/>
    <w:rsid w:val="007474D4"/>
    <w:rsid w:val="007571EA"/>
    <w:rsid w:val="007F1074"/>
    <w:rsid w:val="00826407"/>
    <w:rsid w:val="00826E6D"/>
    <w:rsid w:val="008B06B4"/>
    <w:rsid w:val="00AA0DA1"/>
    <w:rsid w:val="00B44801"/>
    <w:rsid w:val="00BC3B7A"/>
    <w:rsid w:val="00C809B4"/>
    <w:rsid w:val="00E66916"/>
    <w:rsid w:val="00EA1CE3"/>
    <w:rsid w:val="00ED7AD0"/>
    <w:rsid w:val="00FB5C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609EE"/>
  <w15:chartTrackingRefBased/>
  <w15:docId w15:val="{B74DAF72-9BA0-4E0D-852B-27704B5CE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60BB"/>
    <w:pPr>
      <w:spacing w:after="200" w:line="360" w:lineRule="auto"/>
      <w:jc w:val="both"/>
    </w:pPr>
    <w:rPr>
      <w:rFonts w:ascii="Times New Roman" w:hAnsi="Times New Roman"/>
      <w:sz w:val="24"/>
      <w:lang w:val="en-US"/>
    </w:rPr>
  </w:style>
  <w:style w:type="paragraph" w:styleId="Heading1">
    <w:name w:val="heading 1"/>
    <w:basedOn w:val="Normal"/>
    <w:next w:val="Normal"/>
    <w:link w:val="Heading1Char"/>
    <w:autoRedefine/>
    <w:qFormat/>
    <w:rsid w:val="007060BB"/>
    <w:pPr>
      <w:keepNext/>
      <w:keepLines/>
      <w:spacing w:before="400" w:after="120"/>
      <w:outlineLvl w:val="0"/>
    </w:pPr>
    <w:rPr>
      <w:rFonts w:eastAsia="Arial" w:cs="Arial"/>
      <w:b/>
      <w:szCs w:val="40"/>
    </w:rPr>
  </w:style>
  <w:style w:type="paragraph" w:styleId="Heading2">
    <w:name w:val="heading 2"/>
    <w:basedOn w:val="Normal"/>
    <w:next w:val="Normal"/>
    <w:link w:val="Heading2Char"/>
    <w:uiPriority w:val="9"/>
    <w:unhideWhenUsed/>
    <w:qFormat/>
    <w:rsid w:val="007060BB"/>
    <w:pPr>
      <w:spacing w:before="240" w:after="240"/>
      <w:outlineLvl w:val="1"/>
    </w:pPr>
    <w:rPr>
      <w:rFonts w:eastAsia="Times New Roman" w:cs="Times New Roman"/>
      <w:b/>
      <w:bCs/>
      <w:color w:val="00000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060BB"/>
    <w:rPr>
      <w:rFonts w:ascii="Times New Roman" w:eastAsia="Arial" w:hAnsi="Times New Roman" w:cs="Arial"/>
      <w:b/>
      <w:sz w:val="24"/>
      <w:szCs w:val="40"/>
      <w:lang w:val="en-US"/>
    </w:rPr>
  </w:style>
  <w:style w:type="character" w:customStyle="1" w:styleId="Heading2Char">
    <w:name w:val="Heading 2 Char"/>
    <w:basedOn w:val="DefaultParagraphFont"/>
    <w:link w:val="Heading2"/>
    <w:uiPriority w:val="9"/>
    <w:rsid w:val="007060BB"/>
    <w:rPr>
      <w:rFonts w:ascii="Times New Roman" w:eastAsia="Times New Roman" w:hAnsi="Times New Roman" w:cs="Times New Roman"/>
      <w:b/>
      <w:bCs/>
      <w:color w:val="000000"/>
      <w:sz w:val="24"/>
      <w:szCs w:val="24"/>
      <w:lang w:val="en-US"/>
    </w:rPr>
  </w:style>
  <w:style w:type="paragraph" w:styleId="NoSpacing">
    <w:name w:val="No Spacing"/>
    <w:uiPriority w:val="1"/>
    <w:qFormat/>
    <w:rsid w:val="007060BB"/>
    <w:pPr>
      <w:spacing w:after="0" w:line="240" w:lineRule="auto"/>
    </w:pPr>
    <w:rPr>
      <w:color w:val="44546A" w:themeColor="text2"/>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2022-05-24T00:00:00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778</Words>
  <Characters>4437</Characters>
  <Application>Microsoft Office Word</Application>
  <DocSecurity>0</DocSecurity>
  <Lines>36</Lines>
  <Paragraphs>10</Paragraphs>
  <ScaleCrop>false</ScaleCrop>
  <Company/>
  <LinksUpToDate>false</LinksUpToDate>
  <CharactersWithSpaces>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Does the organization have the right strategy for today’s challenging environment. Organization chosen: Disney.</dc:title>
  <dc:subject/>
  <dc:creator>Hristo Simion</dc:creator>
  <cp:keywords/>
  <dc:description/>
  <cp:lastModifiedBy>hristo</cp:lastModifiedBy>
  <cp:revision>2</cp:revision>
  <dcterms:created xsi:type="dcterms:W3CDTF">2022-05-24T02:31:00Z</dcterms:created>
  <dcterms:modified xsi:type="dcterms:W3CDTF">2022-05-24T02:31:00Z</dcterms:modified>
  <cp:category>Strategic Management</cp:category>
</cp:coreProperties>
</file>