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29F40" w14:textId="4BA2B7A8" w:rsidR="0082250E" w:rsidRDefault="0082250E" w:rsidP="1A15EE58">
      <w:pPr>
        <w:spacing w:after="160" w:line="259" w:lineRule="auto"/>
        <w:rPr>
          <w:rFonts w:ascii="Calibri" w:eastAsia="Calibri" w:hAnsi="Calibri" w:cs="Calibri"/>
          <w:i w:val="0"/>
          <w:iCs w:val="0"/>
          <w:color w:val="000000" w:themeColor="text1"/>
          <w:sz w:val="28"/>
          <w:szCs w:val="28"/>
        </w:rPr>
      </w:pPr>
    </w:p>
    <w:p w14:paraId="0EFBD4B1" w14:textId="5E4D8E35" w:rsidR="0082250E" w:rsidRDefault="3395B6C0" w:rsidP="1A15EE58">
      <w:pPr>
        <w:spacing w:after="160" w:line="259" w:lineRule="auto"/>
        <w:rPr>
          <w:rFonts w:ascii="Arial" w:eastAsia="Arial" w:hAnsi="Arial" w:cs="Arial"/>
          <w:b/>
          <w:bCs/>
          <w:color w:val="000000" w:themeColor="text1"/>
          <w:sz w:val="32"/>
          <w:szCs w:val="32"/>
          <w:highlight w:val="magenta"/>
        </w:rPr>
      </w:pPr>
      <w:r w:rsidRPr="1A15EE58">
        <w:rPr>
          <w:rFonts w:ascii="Arial" w:eastAsia="Arial" w:hAnsi="Arial" w:cs="Arial"/>
          <w:b/>
          <w:bCs/>
          <w:color w:val="000000" w:themeColor="text1"/>
          <w:sz w:val="32"/>
          <w:szCs w:val="32"/>
          <w:highlight w:val="green"/>
        </w:rPr>
        <w:t>9 Programme</w:t>
      </w:r>
    </w:p>
    <w:p w14:paraId="42087667" w14:textId="07FFF961" w:rsidR="0082250E" w:rsidRDefault="3395B6C0" w:rsidP="1A15EE58">
      <w:pPr>
        <w:spacing w:after="160" w:line="257" w:lineRule="auto"/>
        <w:ind w:left="-20" w:right="-20"/>
      </w:pPr>
      <w:r w:rsidRPr="1A15EE58">
        <w:rPr>
          <w:rFonts w:ascii="Calibri" w:eastAsia="Calibri" w:hAnsi="Calibri" w:cs="Calibri"/>
          <w:sz w:val="22"/>
          <w:szCs w:val="22"/>
        </w:rPr>
        <w:t xml:space="preserve"> </w:t>
      </w:r>
    </w:p>
    <w:p w14:paraId="3E8EF08C" w14:textId="3A36614E" w:rsidR="0082250E" w:rsidRDefault="2A8723D9" w:rsidP="1A15EE58">
      <w:pPr>
        <w:spacing w:after="160" w:line="257" w:lineRule="auto"/>
        <w:ind w:left="-20" w:right="-20"/>
        <w:rPr>
          <w:rFonts w:ascii="Arial" w:eastAsia="Arial" w:hAnsi="Arial" w:cs="Arial"/>
          <w:i w:val="0"/>
          <w:iCs w:val="0"/>
          <w:sz w:val="28"/>
          <w:szCs w:val="28"/>
          <w:highlight w:val="green"/>
        </w:rPr>
      </w:pPr>
      <w:r w:rsidRPr="1A15EE58">
        <w:rPr>
          <w:rFonts w:ascii="Arial" w:eastAsia="Arial" w:hAnsi="Arial" w:cs="Arial"/>
          <w:i w:val="0"/>
          <w:iCs w:val="0"/>
          <w:sz w:val="28"/>
          <w:szCs w:val="28"/>
          <w:highlight w:val="green"/>
        </w:rPr>
        <w:t>9</w:t>
      </w:r>
      <w:r w:rsidR="3395B6C0" w:rsidRPr="1A15EE58">
        <w:rPr>
          <w:rFonts w:ascii="Arial" w:eastAsia="Arial" w:hAnsi="Arial" w:cs="Arial"/>
          <w:i w:val="0"/>
          <w:iCs w:val="0"/>
          <w:sz w:val="28"/>
          <w:szCs w:val="28"/>
          <w:highlight w:val="green"/>
        </w:rPr>
        <w:t>.1 Consult with Project Management and Clients</w:t>
      </w:r>
      <w:r w:rsidR="3395B6C0" w:rsidRPr="1A15EE58">
        <w:rPr>
          <w:rFonts w:ascii="Arial" w:eastAsia="Arial" w:hAnsi="Arial" w:cs="Arial"/>
          <w:i w:val="0"/>
          <w:iCs w:val="0"/>
          <w:sz w:val="28"/>
          <w:szCs w:val="28"/>
        </w:rPr>
        <w:t xml:space="preserve">   </w:t>
      </w:r>
    </w:p>
    <w:p w14:paraId="3074D643" w14:textId="232D0B6D" w:rsidR="0082250E" w:rsidRDefault="3395B6C0" w:rsidP="1A15EE58">
      <w:pPr>
        <w:spacing w:after="160" w:line="257" w:lineRule="auto"/>
        <w:ind w:left="-20" w:right="-20"/>
        <w:rPr>
          <w:rFonts w:ascii="Arial" w:eastAsia="Arial" w:hAnsi="Arial" w:cs="Arial"/>
          <w:i w:val="0"/>
          <w:iCs w:val="0"/>
          <w:sz w:val="28"/>
          <w:szCs w:val="28"/>
        </w:rPr>
      </w:pPr>
      <w:r w:rsidRPr="1A15EE58">
        <w:rPr>
          <w:rFonts w:ascii="Arial" w:eastAsia="Arial" w:hAnsi="Arial" w:cs="Arial"/>
          <w:i w:val="0"/>
          <w:iCs w:val="0"/>
          <w:sz w:val="28"/>
          <w:szCs w:val="28"/>
        </w:rPr>
        <w:t xml:space="preserve">Using the master programme and collective findings from the feasibility stage we have produced a simplified programme identifying the risk allowances included for items which require further testing to identify scope of the works involved. By highlighting these elements now and monitoring them throughout the early project developments the risk can be mitigated. These elements such as the possible diversion of Gas services and Sab approval rely on external bodies therefore, they are deemed as priority 1 task which will be reviewed regularly. </w:t>
      </w:r>
    </w:p>
    <w:p w14:paraId="732AADAB" w14:textId="78AC873D" w:rsidR="0082250E" w:rsidRDefault="25C7F56C" w:rsidP="1A15EE58">
      <w:pPr>
        <w:spacing w:after="160" w:line="257" w:lineRule="auto"/>
        <w:ind w:left="-20" w:right="-20"/>
        <w:rPr>
          <w:rFonts w:ascii="Arial" w:eastAsia="Arial" w:hAnsi="Arial" w:cs="Arial"/>
          <w:i w:val="0"/>
          <w:iCs w:val="0"/>
          <w:sz w:val="28"/>
          <w:szCs w:val="28"/>
        </w:rPr>
      </w:pPr>
      <w:r w:rsidRPr="1A15EE58">
        <w:rPr>
          <w:rFonts w:ascii="Arial" w:eastAsia="Arial" w:hAnsi="Arial" w:cs="Arial"/>
          <w:i w:val="0"/>
          <w:iCs w:val="0"/>
          <w:sz w:val="28"/>
          <w:szCs w:val="28"/>
        </w:rPr>
        <w:t>The 22month Window within the current brief and completion by August 2</w:t>
      </w:r>
      <w:r w:rsidR="0EA5FCB0" w:rsidRPr="1A15EE58">
        <w:rPr>
          <w:rFonts w:ascii="Arial" w:eastAsia="Arial" w:hAnsi="Arial" w:cs="Arial"/>
          <w:i w:val="0"/>
          <w:iCs w:val="0"/>
          <w:sz w:val="28"/>
          <w:szCs w:val="28"/>
        </w:rPr>
        <w:t xml:space="preserve">5 is not currently achievable but the 3 Months risk allowance for the </w:t>
      </w:r>
      <w:proofErr w:type="spellStart"/>
      <w:r w:rsidR="5001177E" w:rsidRPr="1A15EE58">
        <w:rPr>
          <w:rFonts w:ascii="Arial" w:eastAsia="Arial" w:hAnsi="Arial" w:cs="Arial"/>
          <w:i w:val="0"/>
          <w:iCs w:val="0"/>
          <w:sz w:val="28"/>
          <w:szCs w:val="28"/>
        </w:rPr>
        <w:t>SuDs</w:t>
      </w:r>
      <w:proofErr w:type="spellEnd"/>
      <w:r w:rsidR="5001177E" w:rsidRPr="1A15EE58">
        <w:rPr>
          <w:rFonts w:ascii="Arial" w:eastAsia="Arial" w:hAnsi="Arial" w:cs="Arial"/>
          <w:i w:val="0"/>
          <w:iCs w:val="0"/>
          <w:sz w:val="28"/>
          <w:szCs w:val="28"/>
        </w:rPr>
        <w:t xml:space="preserve"> and </w:t>
      </w:r>
      <w:r w:rsidR="70AEA4E5" w:rsidRPr="1A15EE58">
        <w:rPr>
          <w:rFonts w:ascii="Arial" w:eastAsia="Arial" w:hAnsi="Arial" w:cs="Arial"/>
          <w:i w:val="0"/>
          <w:iCs w:val="0"/>
          <w:sz w:val="28"/>
          <w:szCs w:val="28"/>
        </w:rPr>
        <w:t>gas mains if we prioritise th</w:t>
      </w:r>
      <w:r w:rsidR="591DE37F" w:rsidRPr="1A15EE58">
        <w:rPr>
          <w:rFonts w:ascii="Arial" w:eastAsia="Arial" w:hAnsi="Arial" w:cs="Arial"/>
          <w:i w:val="0"/>
          <w:iCs w:val="0"/>
          <w:sz w:val="28"/>
          <w:szCs w:val="28"/>
        </w:rPr>
        <w:t>e</w:t>
      </w:r>
      <w:r w:rsidR="70AEA4E5" w:rsidRPr="1A15EE58">
        <w:rPr>
          <w:rFonts w:ascii="Arial" w:eastAsia="Arial" w:hAnsi="Arial" w:cs="Arial"/>
          <w:i w:val="0"/>
          <w:iCs w:val="0"/>
          <w:sz w:val="28"/>
          <w:szCs w:val="28"/>
        </w:rPr>
        <w:t xml:space="preserve">se </w:t>
      </w:r>
      <w:r w:rsidR="669D185A" w:rsidRPr="1A15EE58">
        <w:rPr>
          <w:rFonts w:ascii="Arial" w:eastAsia="Arial" w:hAnsi="Arial" w:cs="Arial"/>
          <w:i w:val="0"/>
          <w:iCs w:val="0"/>
          <w:sz w:val="28"/>
          <w:szCs w:val="28"/>
        </w:rPr>
        <w:t>elements,</w:t>
      </w:r>
      <w:r w:rsidR="70AEA4E5" w:rsidRPr="1A15EE58">
        <w:rPr>
          <w:rFonts w:ascii="Arial" w:eastAsia="Arial" w:hAnsi="Arial" w:cs="Arial"/>
          <w:i w:val="0"/>
          <w:iCs w:val="0"/>
          <w:sz w:val="28"/>
          <w:szCs w:val="28"/>
        </w:rPr>
        <w:t xml:space="preserve"> </w:t>
      </w:r>
      <w:r w:rsidR="1753B40B" w:rsidRPr="1A15EE58">
        <w:rPr>
          <w:rFonts w:ascii="Arial" w:eastAsia="Arial" w:hAnsi="Arial" w:cs="Arial"/>
          <w:i w:val="0"/>
          <w:iCs w:val="0"/>
          <w:sz w:val="28"/>
          <w:szCs w:val="28"/>
        </w:rPr>
        <w:t>we can start on site 3 months sooner</w:t>
      </w:r>
      <w:r w:rsidR="35B3FF8A" w:rsidRPr="1A15EE58">
        <w:rPr>
          <w:rFonts w:ascii="Arial" w:eastAsia="Arial" w:hAnsi="Arial" w:cs="Arial"/>
          <w:i w:val="0"/>
          <w:iCs w:val="0"/>
          <w:sz w:val="28"/>
          <w:szCs w:val="28"/>
        </w:rPr>
        <w:t xml:space="preserve">. The panelised construction method and use of </w:t>
      </w:r>
      <w:proofErr w:type="spellStart"/>
      <w:proofErr w:type="gramStart"/>
      <w:r w:rsidR="35B3FF8A" w:rsidRPr="1A15EE58">
        <w:rPr>
          <w:rFonts w:ascii="Arial" w:eastAsia="Arial" w:hAnsi="Arial" w:cs="Arial"/>
          <w:i w:val="0"/>
          <w:iCs w:val="0"/>
          <w:sz w:val="28"/>
          <w:szCs w:val="28"/>
        </w:rPr>
        <w:t>off site</w:t>
      </w:r>
      <w:proofErr w:type="spellEnd"/>
      <w:proofErr w:type="gramEnd"/>
      <w:r w:rsidR="35B3FF8A" w:rsidRPr="1A15EE58">
        <w:rPr>
          <w:rFonts w:ascii="Arial" w:eastAsia="Arial" w:hAnsi="Arial" w:cs="Arial"/>
          <w:i w:val="0"/>
          <w:iCs w:val="0"/>
          <w:sz w:val="28"/>
          <w:szCs w:val="28"/>
        </w:rPr>
        <w:t xml:space="preserve"> construction also allows scope to reduce construction period. </w:t>
      </w:r>
    </w:p>
    <w:p w14:paraId="5362E0C6" w14:textId="77777777" w:rsidR="00813778" w:rsidRDefault="3395B6C0" w:rsidP="1A15EE58">
      <w:pPr>
        <w:spacing w:after="160" w:line="257" w:lineRule="auto"/>
        <w:ind w:left="-20" w:right="-20"/>
        <w:rPr>
          <w:rFonts w:ascii="Arial" w:eastAsia="Arial" w:hAnsi="Arial" w:cs="Arial"/>
          <w:i w:val="0"/>
          <w:iCs w:val="0"/>
          <w:sz w:val="28"/>
          <w:szCs w:val="28"/>
        </w:rPr>
      </w:pPr>
      <w:r w:rsidRPr="1A15EE58">
        <w:rPr>
          <w:rFonts w:ascii="Arial" w:eastAsia="Arial" w:hAnsi="Arial" w:cs="Arial"/>
          <w:i w:val="0"/>
          <w:iCs w:val="0"/>
          <w:sz w:val="28"/>
          <w:szCs w:val="28"/>
        </w:rPr>
        <w:t xml:space="preserve">The Construction Process has been split into 8 phases. These phases are not all sequential on </w:t>
      </w:r>
      <w:proofErr w:type="gramStart"/>
      <w:r w:rsidRPr="1A15EE58">
        <w:rPr>
          <w:rFonts w:ascii="Arial" w:eastAsia="Arial" w:hAnsi="Arial" w:cs="Arial"/>
          <w:i w:val="0"/>
          <w:iCs w:val="0"/>
          <w:sz w:val="28"/>
          <w:szCs w:val="28"/>
        </w:rPr>
        <w:t>site</w:t>
      </w:r>
      <w:proofErr w:type="gramEnd"/>
      <w:r w:rsidRPr="1A15EE58">
        <w:rPr>
          <w:rFonts w:ascii="Arial" w:eastAsia="Arial" w:hAnsi="Arial" w:cs="Arial"/>
          <w:i w:val="0"/>
          <w:iCs w:val="0"/>
          <w:sz w:val="28"/>
          <w:szCs w:val="28"/>
        </w:rPr>
        <w:t xml:space="preserve"> </w:t>
      </w:r>
      <w:r w:rsidR="73EA1605" w:rsidRPr="1A15EE58">
        <w:rPr>
          <w:rFonts w:ascii="Arial" w:eastAsia="Arial" w:hAnsi="Arial" w:cs="Arial"/>
          <w:i w:val="0"/>
          <w:iCs w:val="0"/>
          <w:sz w:val="28"/>
          <w:szCs w:val="28"/>
        </w:rPr>
        <w:t>but completion</w:t>
      </w:r>
      <w:r w:rsidRPr="1A15EE58">
        <w:rPr>
          <w:rFonts w:ascii="Arial" w:eastAsia="Arial" w:hAnsi="Arial" w:cs="Arial"/>
          <w:i w:val="0"/>
          <w:iCs w:val="0"/>
          <w:sz w:val="28"/>
          <w:szCs w:val="28"/>
        </w:rPr>
        <w:t xml:space="preserve"> of these milestones </w:t>
      </w:r>
      <w:r w:rsidR="0E666C25" w:rsidRPr="1A15EE58">
        <w:rPr>
          <w:rFonts w:ascii="Arial" w:eastAsia="Arial" w:hAnsi="Arial" w:cs="Arial"/>
          <w:i w:val="0"/>
          <w:iCs w:val="0"/>
          <w:sz w:val="28"/>
          <w:szCs w:val="28"/>
        </w:rPr>
        <w:t>will</w:t>
      </w:r>
      <w:r w:rsidRPr="1A15EE58">
        <w:rPr>
          <w:rFonts w:ascii="Arial" w:eastAsia="Arial" w:hAnsi="Arial" w:cs="Arial"/>
          <w:i w:val="0"/>
          <w:iCs w:val="0"/>
          <w:sz w:val="28"/>
          <w:szCs w:val="28"/>
        </w:rPr>
        <w:t xml:space="preserve"> allow for possible further progression on site if budgets accommodate. Such as completion of phase 2 could trigger other buildings on the master plan if early notice </w:t>
      </w:r>
      <w:r w:rsidR="64994DFA" w:rsidRPr="1A15EE58">
        <w:rPr>
          <w:rFonts w:ascii="Arial" w:eastAsia="Arial" w:hAnsi="Arial" w:cs="Arial"/>
          <w:i w:val="0"/>
          <w:iCs w:val="0"/>
          <w:sz w:val="28"/>
          <w:szCs w:val="28"/>
        </w:rPr>
        <w:t>were</w:t>
      </w:r>
      <w:r w:rsidRPr="1A15EE58">
        <w:rPr>
          <w:rFonts w:ascii="Arial" w:eastAsia="Arial" w:hAnsi="Arial" w:cs="Arial"/>
          <w:i w:val="0"/>
          <w:iCs w:val="0"/>
          <w:sz w:val="28"/>
          <w:szCs w:val="28"/>
        </w:rPr>
        <w:t xml:space="preserve"> given to plan logistics. </w:t>
      </w:r>
      <w:r w:rsidR="0AFD5728">
        <w:rPr>
          <w:noProof/>
        </w:rPr>
        <w:drawing>
          <wp:inline distT="0" distB="0" distL="0" distR="0" wp14:anchorId="5DE7E97A" wp14:editId="4A7E57FD">
            <wp:extent cx="6581775" cy="2514628"/>
            <wp:effectExtent l="0" t="0" r="0" b="0"/>
            <wp:docPr id="246085049" name="Picture 246085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6581775" cy="2514628"/>
                    </a:xfrm>
                    <a:prstGeom prst="rect">
                      <a:avLst/>
                    </a:prstGeom>
                  </pic:spPr>
                </pic:pic>
              </a:graphicData>
            </a:graphic>
          </wp:inline>
        </w:drawing>
      </w:r>
    </w:p>
    <w:p w14:paraId="60AD3020" w14:textId="77777777" w:rsidR="00813778" w:rsidRDefault="00813778" w:rsidP="1A15EE58">
      <w:pPr>
        <w:spacing w:after="160" w:line="257" w:lineRule="auto"/>
        <w:ind w:left="-20" w:right="-20"/>
        <w:rPr>
          <w:rFonts w:ascii="Arial" w:eastAsia="Arial" w:hAnsi="Arial" w:cs="Arial"/>
          <w:i w:val="0"/>
          <w:iCs w:val="0"/>
          <w:sz w:val="28"/>
          <w:szCs w:val="28"/>
        </w:rPr>
      </w:pPr>
    </w:p>
    <w:p w14:paraId="268C8415" w14:textId="77777777" w:rsidR="00813778" w:rsidRDefault="00813778" w:rsidP="1A15EE58">
      <w:pPr>
        <w:spacing w:after="160" w:line="257" w:lineRule="auto"/>
        <w:ind w:left="-20" w:right="-20"/>
        <w:rPr>
          <w:rFonts w:ascii="Arial" w:eastAsia="Arial" w:hAnsi="Arial" w:cs="Arial"/>
          <w:i w:val="0"/>
          <w:iCs w:val="0"/>
          <w:sz w:val="28"/>
          <w:szCs w:val="28"/>
        </w:rPr>
      </w:pPr>
    </w:p>
    <w:p w14:paraId="492946F6" w14:textId="77777777" w:rsidR="00813778" w:rsidRDefault="00813778" w:rsidP="1A15EE58">
      <w:pPr>
        <w:spacing w:after="160" w:line="257" w:lineRule="auto"/>
        <w:ind w:left="-20" w:right="-20"/>
        <w:rPr>
          <w:rFonts w:ascii="Arial" w:eastAsia="Arial" w:hAnsi="Arial" w:cs="Arial"/>
          <w:i w:val="0"/>
          <w:iCs w:val="0"/>
          <w:sz w:val="28"/>
          <w:szCs w:val="28"/>
        </w:rPr>
      </w:pPr>
    </w:p>
    <w:p w14:paraId="6066A522" w14:textId="77B3D618" w:rsidR="0082250E" w:rsidRDefault="3395B6C0" w:rsidP="1A15EE58">
      <w:pPr>
        <w:spacing w:after="160" w:line="257" w:lineRule="auto"/>
        <w:ind w:left="-20" w:right="-20"/>
        <w:rPr>
          <w:rFonts w:ascii="Arial" w:eastAsia="Arial" w:hAnsi="Arial" w:cs="Arial"/>
          <w:i w:val="0"/>
          <w:iCs w:val="0"/>
          <w:sz w:val="28"/>
          <w:szCs w:val="28"/>
        </w:rPr>
      </w:pPr>
      <w:r w:rsidRPr="1A15EE58">
        <w:rPr>
          <w:rFonts w:ascii="Arial" w:eastAsia="Arial" w:hAnsi="Arial" w:cs="Arial"/>
          <w:i w:val="0"/>
          <w:iCs w:val="0"/>
          <w:sz w:val="28"/>
          <w:szCs w:val="28"/>
        </w:rPr>
        <w:lastRenderedPageBreak/>
        <w:t>Site Preparation</w:t>
      </w:r>
    </w:p>
    <w:p w14:paraId="083BDD3B" w14:textId="43415252" w:rsidR="0082250E" w:rsidRDefault="3395B6C0" w:rsidP="1A15EE58">
      <w:pPr>
        <w:spacing w:after="160" w:line="257" w:lineRule="auto"/>
        <w:ind w:left="-20" w:right="-20"/>
      </w:pPr>
      <w:r w:rsidRPr="1A15EE58">
        <w:rPr>
          <w:rFonts w:ascii="Arial" w:eastAsia="Arial" w:hAnsi="Arial" w:cs="Arial"/>
          <w:i w:val="0"/>
          <w:iCs w:val="0"/>
          <w:sz w:val="28"/>
          <w:szCs w:val="28"/>
        </w:rPr>
        <w:t xml:space="preserve">Foundation and Infrastructure </w:t>
      </w:r>
    </w:p>
    <w:p w14:paraId="1E971EBE" w14:textId="5C9D53C9" w:rsidR="0082250E" w:rsidRDefault="3395B6C0" w:rsidP="1A15EE58">
      <w:pPr>
        <w:spacing w:after="160" w:line="257" w:lineRule="auto"/>
        <w:ind w:left="-20" w:right="-20"/>
        <w:rPr>
          <w:rFonts w:ascii="Arial" w:eastAsia="Arial" w:hAnsi="Arial" w:cs="Arial"/>
          <w:i w:val="0"/>
          <w:iCs w:val="0"/>
          <w:sz w:val="28"/>
          <w:szCs w:val="28"/>
        </w:rPr>
      </w:pPr>
      <w:r w:rsidRPr="1A15EE58">
        <w:rPr>
          <w:rFonts w:ascii="Arial" w:eastAsia="Arial" w:hAnsi="Arial" w:cs="Arial"/>
          <w:i w:val="0"/>
          <w:iCs w:val="0"/>
          <w:sz w:val="28"/>
          <w:szCs w:val="28"/>
        </w:rPr>
        <w:t xml:space="preserve">Structural Framework </w:t>
      </w:r>
    </w:p>
    <w:p w14:paraId="1DCC7E91" w14:textId="3DAED30F" w:rsidR="0082250E" w:rsidRDefault="3395B6C0" w:rsidP="1A15EE58">
      <w:pPr>
        <w:spacing w:after="160" w:line="257" w:lineRule="auto"/>
        <w:ind w:left="-20" w:right="-20"/>
      </w:pPr>
      <w:r w:rsidRPr="1A15EE58">
        <w:rPr>
          <w:rFonts w:ascii="Arial" w:eastAsia="Arial" w:hAnsi="Arial" w:cs="Arial"/>
          <w:i w:val="0"/>
          <w:iCs w:val="0"/>
          <w:sz w:val="28"/>
          <w:szCs w:val="28"/>
        </w:rPr>
        <w:t xml:space="preserve">Exterior Facade and Windows </w:t>
      </w:r>
    </w:p>
    <w:p w14:paraId="3D3BA525" w14:textId="3E07E399" w:rsidR="0082250E" w:rsidRDefault="3395B6C0" w:rsidP="1A15EE58">
      <w:pPr>
        <w:spacing w:after="160" w:line="257" w:lineRule="auto"/>
        <w:ind w:left="-20" w:right="-20"/>
        <w:rPr>
          <w:rFonts w:ascii="Arial" w:eastAsia="Arial" w:hAnsi="Arial" w:cs="Arial"/>
          <w:i w:val="0"/>
          <w:iCs w:val="0"/>
          <w:sz w:val="28"/>
          <w:szCs w:val="28"/>
        </w:rPr>
      </w:pPr>
      <w:r w:rsidRPr="1A15EE58">
        <w:rPr>
          <w:rFonts w:ascii="Arial" w:eastAsia="Arial" w:hAnsi="Arial" w:cs="Arial"/>
          <w:i w:val="0"/>
          <w:iCs w:val="0"/>
          <w:sz w:val="28"/>
          <w:szCs w:val="28"/>
        </w:rPr>
        <w:t xml:space="preserve">Interior Fit-Out and Studio Spaces </w:t>
      </w:r>
    </w:p>
    <w:p w14:paraId="3B58A25A" w14:textId="509FE332" w:rsidR="0082250E" w:rsidRDefault="3395B6C0" w:rsidP="1A15EE58">
      <w:pPr>
        <w:spacing w:after="160" w:line="257" w:lineRule="auto"/>
        <w:ind w:left="-20" w:right="-20"/>
        <w:rPr>
          <w:rFonts w:ascii="Arial" w:eastAsia="Arial" w:hAnsi="Arial" w:cs="Arial"/>
          <w:i w:val="0"/>
          <w:iCs w:val="0"/>
          <w:sz w:val="28"/>
          <w:szCs w:val="28"/>
        </w:rPr>
      </w:pPr>
      <w:r w:rsidRPr="1A15EE58">
        <w:rPr>
          <w:rFonts w:ascii="Arial" w:eastAsia="Arial" w:hAnsi="Arial" w:cs="Arial"/>
          <w:i w:val="0"/>
          <w:iCs w:val="0"/>
          <w:sz w:val="28"/>
          <w:szCs w:val="28"/>
        </w:rPr>
        <w:t xml:space="preserve">Mechanical, Electrical, and Plumbing (MEP) Systems </w:t>
      </w:r>
    </w:p>
    <w:p w14:paraId="13A43B5B" w14:textId="2E626D97" w:rsidR="0082250E" w:rsidRDefault="3395B6C0" w:rsidP="1A15EE58">
      <w:pPr>
        <w:spacing w:after="160" w:line="257" w:lineRule="auto"/>
        <w:ind w:left="-20" w:right="-20"/>
        <w:rPr>
          <w:rFonts w:ascii="Arial" w:eastAsia="Arial" w:hAnsi="Arial" w:cs="Arial"/>
          <w:i w:val="0"/>
          <w:iCs w:val="0"/>
          <w:sz w:val="28"/>
          <w:szCs w:val="28"/>
        </w:rPr>
      </w:pPr>
      <w:r w:rsidRPr="1A15EE58">
        <w:rPr>
          <w:rFonts w:ascii="Arial" w:eastAsia="Arial" w:hAnsi="Arial" w:cs="Arial"/>
          <w:i w:val="0"/>
          <w:iCs w:val="0"/>
          <w:sz w:val="28"/>
          <w:szCs w:val="28"/>
        </w:rPr>
        <w:t xml:space="preserve">Interior Finishes and Branding </w:t>
      </w:r>
    </w:p>
    <w:p w14:paraId="2628CA99" w14:textId="014E87E5" w:rsidR="0082250E" w:rsidRDefault="3395B6C0" w:rsidP="1A15EE58">
      <w:pPr>
        <w:spacing w:after="160" w:line="257" w:lineRule="auto"/>
        <w:ind w:left="-20" w:right="-20"/>
        <w:rPr>
          <w:rFonts w:ascii="Arial" w:eastAsia="Arial" w:hAnsi="Arial" w:cs="Arial"/>
          <w:i w:val="0"/>
          <w:iCs w:val="0"/>
          <w:sz w:val="28"/>
          <w:szCs w:val="28"/>
        </w:rPr>
      </w:pPr>
      <w:r w:rsidRPr="1A15EE58">
        <w:rPr>
          <w:rFonts w:ascii="Arial" w:eastAsia="Arial" w:hAnsi="Arial" w:cs="Arial"/>
          <w:i w:val="0"/>
          <w:iCs w:val="0"/>
          <w:sz w:val="28"/>
          <w:szCs w:val="28"/>
        </w:rPr>
        <w:t xml:space="preserve">Exterior Design </w:t>
      </w:r>
    </w:p>
    <w:p w14:paraId="36929EBD" w14:textId="23A10D88" w:rsidR="0082250E" w:rsidRDefault="3395B6C0" w:rsidP="1A15EE58">
      <w:pPr>
        <w:spacing w:after="160" w:line="257" w:lineRule="auto"/>
        <w:ind w:left="-20" w:right="-20"/>
        <w:rPr>
          <w:rFonts w:ascii="Arial" w:eastAsia="Arial" w:hAnsi="Arial" w:cs="Arial"/>
          <w:i w:val="0"/>
          <w:iCs w:val="0"/>
          <w:sz w:val="28"/>
          <w:szCs w:val="28"/>
        </w:rPr>
      </w:pPr>
      <w:r w:rsidRPr="1A15EE58">
        <w:rPr>
          <w:rFonts w:ascii="Arial" w:eastAsia="Arial" w:hAnsi="Arial" w:cs="Arial"/>
          <w:i w:val="0"/>
          <w:iCs w:val="0"/>
          <w:sz w:val="28"/>
          <w:szCs w:val="28"/>
          <w:highlight w:val="green"/>
        </w:rPr>
        <w:t>9.2 Preliminary design &amp; construction programme covering appropriate work stages including client approval periods.</w:t>
      </w:r>
    </w:p>
    <w:p w14:paraId="43F4C52C" w14:textId="1FB931DE" w:rsidR="0082250E" w:rsidRDefault="3395B6C0" w:rsidP="1A15EE58">
      <w:pPr>
        <w:spacing w:after="160" w:line="257" w:lineRule="auto"/>
        <w:ind w:left="-20" w:right="-20"/>
        <w:rPr>
          <w:rFonts w:ascii="Arial" w:eastAsia="Arial" w:hAnsi="Arial" w:cs="Arial"/>
          <w:i w:val="0"/>
          <w:iCs w:val="0"/>
          <w:sz w:val="28"/>
          <w:szCs w:val="28"/>
        </w:rPr>
      </w:pPr>
      <w:r w:rsidRPr="1A15EE58">
        <w:rPr>
          <w:rFonts w:ascii="Arial" w:eastAsia="Arial" w:hAnsi="Arial" w:cs="Arial"/>
          <w:i w:val="0"/>
          <w:iCs w:val="0"/>
          <w:sz w:val="28"/>
          <w:szCs w:val="28"/>
        </w:rPr>
        <w:t>See Master Programme</w:t>
      </w:r>
      <w:r w:rsidR="7C7B7EBF" w:rsidRPr="1A15EE58">
        <w:rPr>
          <w:rFonts w:ascii="Arial" w:eastAsia="Arial" w:hAnsi="Arial" w:cs="Arial"/>
          <w:i w:val="0"/>
          <w:iCs w:val="0"/>
          <w:sz w:val="28"/>
          <w:szCs w:val="28"/>
        </w:rPr>
        <w:t xml:space="preserve"> (Appendix 1)</w:t>
      </w:r>
      <w:r w:rsidRPr="1A15EE58">
        <w:rPr>
          <w:rFonts w:ascii="Arial" w:eastAsia="Arial" w:hAnsi="Arial" w:cs="Arial"/>
          <w:i w:val="0"/>
          <w:iCs w:val="0"/>
          <w:sz w:val="28"/>
          <w:szCs w:val="28"/>
        </w:rPr>
        <w:t xml:space="preserve">. The master programme has been produced as a management tool to coordinate the feasibility stage and covers procurement of all external services such as topographical surveys, condition surveys etc. It also maps highlights key activities that sit on the critical path such as the planning application, SAB approval of the suds scheme and legal agreements for utility connections and diversions. </w:t>
      </w:r>
    </w:p>
    <w:p w14:paraId="08ACF72F" w14:textId="4E2FC08C" w:rsidR="0082250E" w:rsidRDefault="58FCEAA8" w:rsidP="1A15EE58">
      <w:pPr>
        <w:spacing w:after="160" w:line="257" w:lineRule="auto"/>
        <w:ind w:left="-20" w:right="-20"/>
      </w:pPr>
      <w:r>
        <w:rPr>
          <w:noProof/>
        </w:rPr>
        <w:lastRenderedPageBreak/>
        <w:drawing>
          <wp:inline distT="0" distB="0" distL="0" distR="0" wp14:anchorId="31783E90" wp14:editId="7002DE17">
            <wp:extent cx="6495586" cy="4438650"/>
            <wp:effectExtent l="0" t="0" r="0" b="0"/>
            <wp:docPr id="897816544" name="Picture 897816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6495586" cy="4438650"/>
                    </a:xfrm>
                    <a:prstGeom prst="rect">
                      <a:avLst/>
                    </a:prstGeom>
                  </pic:spPr>
                </pic:pic>
              </a:graphicData>
            </a:graphic>
          </wp:inline>
        </w:drawing>
      </w:r>
    </w:p>
    <w:p w14:paraId="6DE44FC2" w14:textId="4E4B9553" w:rsidR="0082250E" w:rsidRDefault="3395B6C0" w:rsidP="1A15EE58">
      <w:pPr>
        <w:spacing w:after="160" w:line="257" w:lineRule="auto"/>
        <w:ind w:left="-20" w:right="-20"/>
        <w:rPr>
          <w:rFonts w:ascii="Arial" w:eastAsia="Arial" w:hAnsi="Arial" w:cs="Arial"/>
          <w:i w:val="0"/>
          <w:iCs w:val="0"/>
          <w:sz w:val="28"/>
          <w:szCs w:val="28"/>
        </w:rPr>
      </w:pPr>
      <w:r w:rsidRPr="1A15EE58">
        <w:rPr>
          <w:rFonts w:ascii="Arial" w:eastAsia="Arial" w:hAnsi="Arial" w:cs="Arial"/>
          <w:i w:val="0"/>
          <w:iCs w:val="0"/>
          <w:sz w:val="28"/>
          <w:szCs w:val="28"/>
        </w:rPr>
        <w:t>This programme also captures the approval gateways for both design and cost as each RIBA stage. This is important as there are several stakeholders involved with the scheme.</w:t>
      </w:r>
    </w:p>
    <w:p w14:paraId="6B1E4FE4" w14:textId="34860BF3" w:rsidR="0082250E" w:rsidRDefault="60E2AB55" w:rsidP="1A15EE58">
      <w:pPr>
        <w:spacing w:after="160" w:line="259" w:lineRule="auto"/>
      </w:pPr>
      <w:r>
        <w:rPr>
          <w:noProof/>
        </w:rPr>
        <w:drawing>
          <wp:inline distT="0" distB="0" distL="0" distR="0" wp14:anchorId="6DD1997C" wp14:editId="7D7A5E66">
            <wp:extent cx="6448425" cy="1961396"/>
            <wp:effectExtent l="9525" t="9525" r="9525" b="9525"/>
            <wp:docPr id="1717412984" name="Picture 1717412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6448425" cy="1961396"/>
                    </a:xfrm>
                    <a:prstGeom prst="rect">
                      <a:avLst/>
                    </a:prstGeom>
                    <a:ln w="9525">
                      <a:solidFill>
                        <a:schemeClr val="tx1"/>
                      </a:solidFill>
                      <a:prstDash val="solid"/>
                    </a:ln>
                  </pic:spPr>
                </pic:pic>
              </a:graphicData>
            </a:graphic>
          </wp:inline>
        </w:drawing>
      </w:r>
    </w:p>
    <w:p w14:paraId="4EA43D51" w14:textId="3F944C3A" w:rsidR="41996F79" w:rsidRDefault="41996F79" w:rsidP="41996F79">
      <w:pPr>
        <w:rPr>
          <w:rFonts w:ascii="Arial" w:hAnsi="Arial" w:cs="Arial"/>
        </w:rPr>
      </w:pPr>
    </w:p>
    <w:p w14:paraId="01F9AD34" w14:textId="77777777" w:rsidR="00813778" w:rsidRDefault="00813778" w:rsidP="41996F79">
      <w:pPr>
        <w:rPr>
          <w:rFonts w:ascii="Arial" w:hAnsi="Arial" w:cs="Arial"/>
        </w:rPr>
      </w:pPr>
    </w:p>
    <w:p w14:paraId="7352A82E" w14:textId="77777777" w:rsidR="00813778" w:rsidRDefault="00813778" w:rsidP="41996F79">
      <w:pPr>
        <w:rPr>
          <w:rFonts w:ascii="Arial" w:hAnsi="Arial" w:cs="Arial"/>
        </w:rPr>
      </w:pPr>
    </w:p>
    <w:p w14:paraId="7D6806FF" w14:textId="33ED8E4C" w:rsidR="1A15EE58" w:rsidRDefault="1A15EE58" w:rsidP="1A15EE58">
      <w:pPr>
        <w:rPr>
          <w:rFonts w:ascii="Arial" w:hAnsi="Arial" w:cs="Arial"/>
        </w:rPr>
      </w:pPr>
    </w:p>
    <w:tbl>
      <w:tblPr>
        <w:tblStyle w:val="TableGrid"/>
        <w:tblW w:w="0" w:type="auto"/>
        <w:tblLook w:val="04A0" w:firstRow="1" w:lastRow="0" w:firstColumn="1" w:lastColumn="0" w:noHBand="0" w:noVBand="1"/>
      </w:tblPr>
      <w:tblGrid>
        <w:gridCol w:w="10450"/>
      </w:tblGrid>
      <w:tr w:rsidR="004B6987" w14:paraId="0E57DB99" w14:textId="77777777" w:rsidTr="1A15EE58">
        <w:tc>
          <w:tcPr>
            <w:tcW w:w="10450" w:type="dxa"/>
          </w:tcPr>
          <w:p w14:paraId="0BCB390A" w14:textId="77CC38AE" w:rsidR="004B6987" w:rsidRPr="00C17C2E" w:rsidRDefault="00C17C2E" w:rsidP="1A15EE58">
            <w:pPr>
              <w:rPr>
                <w:rFonts w:ascii="Arial" w:hAnsi="Arial" w:cs="Arial"/>
                <w:b/>
                <w:bCs/>
                <w:i w:val="0"/>
                <w:iCs w:val="0"/>
                <w:highlight w:val="green"/>
              </w:rPr>
            </w:pPr>
            <w:r w:rsidRPr="1A15EE58">
              <w:rPr>
                <w:rFonts w:ascii="Arial" w:hAnsi="Arial" w:cs="Arial"/>
                <w:b/>
                <w:bCs/>
                <w:i w:val="0"/>
                <w:iCs w:val="0"/>
                <w:highlight w:val="green"/>
              </w:rPr>
              <w:lastRenderedPageBreak/>
              <w:t>11.5 – Preliminary design/ construction programme</w:t>
            </w:r>
            <w:r w:rsidRPr="1A15EE58">
              <w:rPr>
                <w:rFonts w:ascii="Arial" w:hAnsi="Arial" w:cs="Arial"/>
                <w:b/>
                <w:bCs/>
                <w:i w:val="0"/>
                <w:iCs w:val="0"/>
              </w:rPr>
              <w:t xml:space="preserve"> </w:t>
            </w:r>
          </w:p>
        </w:tc>
      </w:tr>
      <w:tr w:rsidR="004B6987" w14:paraId="482B631E" w14:textId="77777777" w:rsidTr="1A15EE58">
        <w:tc>
          <w:tcPr>
            <w:tcW w:w="10450" w:type="dxa"/>
          </w:tcPr>
          <w:p w14:paraId="5B904171" w14:textId="2A784EC5" w:rsidR="004B6987" w:rsidRDefault="355D3F29" w:rsidP="1A15EE58">
            <w:r>
              <w:rPr>
                <w:noProof/>
              </w:rPr>
              <w:drawing>
                <wp:inline distT="0" distB="0" distL="0" distR="0" wp14:anchorId="42D34209" wp14:editId="18688CE3">
                  <wp:extent cx="6497052" cy="4629150"/>
                  <wp:effectExtent l="0" t="0" r="0" b="0"/>
                  <wp:docPr id="1939258955" name="Picture 1939258955"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6497052" cy="4629150"/>
                          </a:xfrm>
                          <a:prstGeom prst="rect">
                            <a:avLst/>
                          </a:prstGeom>
                        </pic:spPr>
                      </pic:pic>
                    </a:graphicData>
                  </a:graphic>
                </wp:inline>
              </w:drawing>
            </w:r>
          </w:p>
        </w:tc>
      </w:tr>
    </w:tbl>
    <w:p w14:paraId="43865249" w14:textId="77777777" w:rsidR="004B6987" w:rsidRPr="00E82EA1" w:rsidRDefault="004B6987" w:rsidP="004B6987">
      <w:pPr>
        <w:rPr>
          <w:rFonts w:ascii="Arial" w:hAnsi="Arial" w:cs="Arial"/>
        </w:rPr>
      </w:pPr>
    </w:p>
    <w:p w14:paraId="504D75CC" w14:textId="77777777" w:rsidR="004B6987" w:rsidRPr="00E82EA1" w:rsidRDefault="004B6987" w:rsidP="004B6987">
      <w:pPr>
        <w:rPr>
          <w:rFonts w:ascii="Arial" w:hAnsi="Arial" w:cs="Arial"/>
        </w:rPr>
      </w:pPr>
    </w:p>
    <w:p w14:paraId="46ACE6F4" w14:textId="77777777" w:rsidR="004B6987" w:rsidRPr="00E82EA1" w:rsidRDefault="004B6987" w:rsidP="004B6987">
      <w:pPr>
        <w:rPr>
          <w:rFonts w:ascii="Arial" w:hAnsi="Arial" w:cs="Arial"/>
        </w:rPr>
      </w:pPr>
    </w:p>
    <w:p w14:paraId="7225024B" w14:textId="77777777" w:rsidR="004B6987" w:rsidRPr="00E82EA1" w:rsidRDefault="004B6987" w:rsidP="004B6987">
      <w:pPr>
        <w:rPr>
          <w:rFonts w:ascii="Arial" w:hAnsi="Arial" w:cs="Arial"/>
        </w:rPr>
      </w:pPr>
    </w:p>
    <w:p w14:paraId="344DAEBA" w14:textId="77777777" w:rsidR="004B6987" w:rsidRPr="00E82EA1" w:rsidRDefault="004B6987" w:rsidP="004B6987">
      <w:pPr>
        <w:rPr>
          <w:rFonts w:ascii="Arial" w:hAnsi="Arial" w:cs="Arial"/>
        </w:rPr>
      </w:pPr>
    </w:p>
    <w:p w14:paraId="2334F4BB" w14:textId="77777777" w:rsidR="004B6987" w:rsidRPr="00E82EA1" w:rsidRDefault="004B6987" w:rsidP="004B6987">
      <w:pPr>
        <w:rPr>
          <w:rFonts w:ascii="Arial" w:hAnsi="Arial" w:cs="Arial"/>
        </w:rPr>
      </w:pPr>
    </w:p>
    <w:p w14:paraId="19C61094" w14:textId="77777777" w:rsidR="004B6987" w:rsidRPr="00E82EA1" w:rsidRDefault="004B6987" w:rsidP="004B6987">
      <w:pPr>
        <w:rPr>
          <w:rFonts w:ascii="Arial" w:hAnsi="Arial" w:cs="Arial"/>
        </w:rPr>
      </w:pPr>
    </w:p>
    <w:p w14:paraId="5E76C685" w14:textId="77777777" w:rsidR="004B6987" w:rsidRPr="00E82EA1" w:rsidRDefault="004B6987" w:rsidP="004B6987">
      <w:pPr>
        <w:rPr>
          <w:rFonts w:ascii="Arial" w:hAnsi="Arial" w:cs="Arial"/>
        </w:rPr>
      </w:pPr>
    </w:p>
    <w:p w14:paraId="2844FFF4" w14:textId="77777777" w:rsidR="004B6987" w:rsidRPr="00E82EA1" w:rsidRDefault="004B6987" w:rsidP="004B6987">
      <w:pPr>
        <w:rPr>
          <w:rFonts w:ascii="Arial" w:hAnsi="Arial" w:cs="Arial"/>
        </w:rPr>
      </w:pPr>
    </w:p>
    <w:p w14:paraId="0698921B" w14:textId="77777777" w:rsidR="004B6987" w:rsidRPr="00E82EA1" w:rsidRDefault="004B6987" w:rsidP="004B6987">
      <w:pPr>
        <w:rPr>
          <w:rFonts w:ascii="Arial" w:hAnsi="Arial" w:cs="Arial"/>
        </w:rPr>
      </w:pPr>
    </w:p>
    <w:p w14:paraId="7FD5C7A9" w14:textId="5EB894E4" w:rsidR="008219AF" w:rsidRDefault="008219AF" w:rsidP="41996F79">
      <w:pPr>
        <w:rPr>
          <w:rFonts w:ascii="Arial" w:hAnsi="Arial" w:cs="Arial"/>
        </w:rPr>
      </w:pPr>
    </w:p>
    <w:p w14:paraId="33DE0E87" w14:textId="450AD828" w:rsidR="00E82EA1" w:rsidRPr="00E82EA1" w:rsidRDefault="00E82EA1" w:rsidP="00E82EA1">
      <w:pPr>
        <w:tabs>
          <w:tab w:val="left" w:pos="5906"/>
        </w:tabs>
        <w:rPr>
          <w:rFonts w:ascii="Arial" w:hAnsi="Arial" w:cs="Arial"/>
        </w:rPr>
      </w:pPr>
    </w:p>
    <w:sectPr w:rsidR="00E82EA1" w:rsidRPr="00E82EA1" w:rsidSect="00290A89">
      <w:headerReference w:type="default" r:id="rId15"/>
      <w:footerReference w:type="default" r:id="rId16"/>
      <w:headerReference w:type="first" r:id="rId17"/>
      <w:footerReference w:type="first" r:id="rId18"/>
      <w:pgSz w:w="11900" w:h="16840"/>
      <w:pgMar w:top="720" w:right="720" w:bottom="720" w:left="72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B228E8" w14:textId="77777777" w:rsidR="00290A89" w:rsidRDefault="00290A89" w:rsidP="007C345C">
      <w:pPr>
        <w:spacing w:after="0" w:line="240" w:lineRule="auto"/>
      </w:pPr>
      <w:r>
        <w:separator/>
      </w:r>
    </w:p>
  </w:endnote>
  <w:endnote w:type="continuationSeparator" w:id="0">
    <w:p w14:paraId="33834D36" w14:textId="77777777" w:rsidR="00290A89" w:rsidRDefault="00290A89" w:rsidP="007C34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sans-serif">
    <w:altName w:val="Arial"/>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3F12C9" w14:textId="77777777" w:rsidR="007C345C" w:rsidRDefault="007C345C">
    <w:pPr>
      <w:pStyle w:val="Footer"/>
    </w:pPr>
    <w:r>
      <w:t>Company: Alpha Designs             Project: School of Art, Fashion, and Design</w:t>
    </w:r>
  </w:p>
  <w:p w14:paraId="0C9130B2" w14:textId="5983761A" w:rsidR="007C345C" w:rsidRDefault="007C345C">
    <w:pPr>
      <w:pStyle w:val="Footer"/>
    </w:pPr>
    <w:r>
      <w:t xml:space="preserve">Project Number: 6023    </w:t>
    </w:r>
    <w:r w:rsidR="00E82EA1">
      <w:t xml:space="preserve">                                                                                                                              </w:t>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1A15EE58" w14:paraId="7A4C37E0" w14:textId="77777777" w:rsidTr="1A15EE58">
      <w:trPr>
        <w:trHeight w:val="300"/>
      </w:trPr>
      <w:tc>
        <w:tcPr>
          <w:tcW w:w="3485" w:type="dxa"/>
        </w:tcPr>
        <w:p w14:paraId="0A82E813" w14:textId="5676E74D" w:rsidR="1A15EE58" w:rsidRDefault="1A15EE58" w:rsidP="1A15EE58">
          <w:pPr>
            <w:pStyle w:val="Header"/>
            <w:ind w:left="-115"/>
          </w:pPr>
        </w:p>
      </w:tc>
      <w:tc>
        <w:tcPr>
          <w:tcW w:w="3485" w:type="dxa"/>
        </w:tcPr>
        <w:p w14:paraId="1E7F8552" w14:textId="47788E73" w:rsidR="1A15EE58" w:rsidRDefault="1A15EE58" w:rsidP="1A15EE58">
          <w:pPr>
            <w:pStyle w:val="Header"/>
            <w:jc w:val="center"/>
          </w:pPr>
        </w:p>
      </w:tc>
      <w:tc>
        <w:tcPr>
          <w:tcW w:w="3485" w:type="dxa"/>
        </w:tcPr>
        <w:p w14:paraId="454D94F9" w14:textId="73687991" w:rsidR="1A15EE58" w:rsidRDefault="1A15EE58" w:rsidP="1A15EE58">
          <w:pPr>
            <w:pStyle w:val="Header"/>
            <w:ind w:right="-115"/>
            <w:jc w:val="right"/>
          </w:pPr>
        </w:p>
      </w:tc>
    </w:tr>
  </w:tbl>
  <w:p w14:paraId="0C9A51B2" w14:textId="7DDE7DAC" w:rsidR="1A15EE58" w:rsidRDefault="1A15EE58" w:rsidP="1A15EE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DD1D5" w14:textId="77777777" w:rsidR="00290A89" w:rsidRDefault="00290A89" w:rsidP="007C345C">
      <w:pPr>
        <w:spacing w:after="0" w:line="240" w:lineRule="auto"/>
      </w:pPr>
      <w:r>
        <w:separator/>
      </w:r>
    </w:p>
  </w:footnote>
  <w:footnote w:type="continuationSeparator" w:id="0">
    <w:p w14:paraId="46C968CF" w14:textId="77777777" w:rsidR="00290A89" w:rsidRDefault="00290A89" w:rsidP="007C34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1A15EE58" w14:paraId="5940F559" w14:textId="77777777" w:rsidTr="1A15EE58">
      <w:trPr>
        <w:trHeight w:val="300"/>
      </w:trPr>
      <w:tc>
        <w:tcPr>
          <w:tcW w:w="3485" w:type="dxa"/>
        </w:tcPr>
        <w:p w14:paraId="3D6CD1BD" w14:textId="065C82C5" w:rsidR="1A15EE58" w:rsidRDefault="1A15EE58" w:rsidP="1A15EE58">
          <w:pPr>
            <w:pStyle w:val="Header"/>
            <w:ind w:left="-115"/>
          </w:pPr>
        </w:p>
      </w:tc>
      <w:tc>
        <w:tcPr>
          <w:tcW w:w="3485" w:type="dxa"/>
        </w:tcPr>
        <w:p w14:paraId="50E97157" w14:textId="13AF9C7D" w:rsidR="1A15EE58" w:rsidRDefault="1A15EE58" w:rsidP="1A15EE58">
          <w:pPr>
            <w:pStyle w:val="Header"/>
            <w:jc w:val="center"/>
          </w:pPr>
        </w:p>
      </w:tc>
      <w:tc>
        <w:tcPr>
          <w:tcW w:w="3485" w:type="dxa"/>
        </w:tcPr>
        <w:p w14:paraId="3A792326" w14:textId="79CFB2F1" w:rsidR="1A15EE58" w:rsidRDefault="1A15EE58" w:rsidP="1A15EE58">
          <w:pPr>
            <w:pStyle w:val="Header"/>
            <w:ind w:right="-115"/>
            <w:jc w:val="right"/>
          </w:pPr>
        </w:p>
      </w:tc>
    </w:tr>
  </w:tbl>
  <w:p w14:paraId="660812EB" w14:textId="7BF593EF" w:rsidR="1A15EE58" w:rsidRDefault="1A15EE58" w:rsidP="1A15EE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1A15EE58" w14:paraId="1E465684" w14:textId="77777777" w:rsidTr="1A15EE58">
      <w:trPr>
        <w:trHeight w:val="300"/>
      </w:trPr>
      <w:tc>
        <w:tcPr>
          <w:tcW w:w="3485" w:type="dxa"/>
        </w:tcPr>
        <w:p w14:paraId="5A244FC7" w14:textId="7378856E" w:rsidR="1A15EE58" w:rsidRDefault="1A15EE58" w:rsidP="1A15EE58">
          <w:pPr>
            <w:pStyle w:val="Header"/>
            <w:ind w:left="-115"/>
          </w:pPr>
        </w:p>
      </w:tc>
      <w:tc>
        <w:tcPr>
          <w:tcW w:w="3485" w:type="dxa"/>
        </w:tcPr>
        <w:p w14:paraId="6068F8CC" w14:textId="19141E20" w:rsidR="1A15EE58" w:rsidRDefault="1A15EE58" w:rsidP="1A15EE58">
          <w:pPr>
            <w:pStyle w:val="Header"/>
            <w:jc w:val="center"/>
          </w:pPr>
        </w:p>
      </w:tc>
      <w:tc>
        <w:tcPr>
          <w:tcW w:w="3485" w:type="dxa"/>
        </w:tcPr>
        <w:p w14:paraId="7F1FEC51" w14:textId="6B27E2B5" w:rsidR="1A15EE58" w:rsidRDefault="1A15EE58" w:rsidP="1A15EE58">
          <w:pPr>
            <w:pStyle w:val="Header"/>
            <w:ind w:right="-115"/>
            <w:jc w:val="right"/>
          </w:pPr>
        </w:p>
      </w:tc>
    </w:tr>
  </w:tbl>
  <w:p w14:paraId="29E26B11" w14:textId="77053829" w:rsidR="1A15EE58" w:rsidRDefault="1A15EE58" w:rsidP="1A15EE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057D8"/>
    <w:multiLevelType w:val="hybridMultilevel"/>
    <w:tmpl w:val="9E000A52"/>
    <w:lvl w:ilvl="0" w:tplc="41CC8FA4">
      <w:start w:val="1"/>
      <w:numFmt w:val="bullet"/>
      <w:lvlText w:val=""/>
      <w:lvlJc w:val="left"/>
      <w:pPr>
        <w:ind w:left="720" w:hanging="360"/>
      </w:pPr>
      <w:rPr>
        <w:rFonts w:ascii="Symbol" w:hAnsi="Symbol" w:hint="default"/>
      </w:rPr>
    </w:lvl>
    <w:lvl w:ilvl="1" w:tplc="21D407FE">
      <w:start w:val="1"/>
      <w:numFmt w:val="bullet"/>
      <w:lvlText w:val="o"/>
      <w:lvlJc w:val="left"/>
      <w:pPr>
        <w:ind w:left="1440" w:hanging="360"/>
      </w:pPr>
      <w:rPr>
        <w:rFonts w:ascii="Courier New" w:hAnsi="Courier New" w:hint="default"/>
      </w:rPr>
    </w:lvl>
    <w:lvl w:ilvl="2" w:tplc="DE5C2022">
      <w:start w:val="1"/>
      <w:numFmt w:val="bullet"/>
      <w:lvlText w:val=""/>
      <w:lvlJc w:val="left"/>
      <w:pPr>
        <w:ind w:left="2160" w:hanging="360"/>
      </w:pPr>
      <w:rPr>
        <w:rFonts w:ascii="Wingdings" w:hAnsi="Wingdings" w:hint="default"/>
      </w:rPr>
    </w:lvl>
    <w:lvl w:ilvl="3" w:tplc="0B423B30">
      <w:start w:val="1"/>
      <w:numFmt w:val="bullet"/>
      <w:lvlText w:val=""/>
      <w:lvlJc w:val="left"/>
      <w:pPr>
        <w:ind w:left="2880" w:hanging="360"/>
      </w:pPr>
      <w:rPr>
        <w:rFonts w:ascii="Symbol" w:hAnsi="Symbol" w:hint="default"/>
      </w:rPr>
    </w:lvl>
    <w:lvl w:ilvl="4" w:tplc="17CEAF28">
      <w:start w:val="1"/>
      <w:numFmt w:val="bullet"/>
      <w:lvlText w:val="o"/>
      <w:lvlJc w:val="left"/>
      <w:pPr>
        <w:ind w:left="3600" w:hanging="360"/>
      </w:pPr>
      <w:rPr>
        <w:rFonts w:ascii="Courier New" w:hAnsi="Courier New" w:hint="default"/>
      </w:rPr>
    </w:lvl>
    <w:lvl w:ilvl="5" w:tplc="FF4E0E42">
      <w:start w:val="1"/>
      <w:numFmt w:val="bullet"/>
      <w:lvlText w:val=""/>
      <w:lvlJc w:val="left"/>
      <w:pPr>
        <w:ind w:left="4320" w:hanging="360"/>
      </w:pPr>
      <w:rPr>
        <w:rFonts w:ascii="Wingdings" w:hAnsi="Wingdings" w:hint="default"/>
      </w:rPr>
    </w:lvl>
    <w:lvl w:ilvl="6" w:tplc="513E41A8">
      <w:start w:val="1"/>
      <w:numFmt w:val="bullet"/>
      <w:lvlText w:val=""/>
      <w:lvlJc w:val="left"/>
      <w:pPr>
        <w:ind w:left="5040" w:hanging="360"/>
      </w:pPr>
      <w:rPr>
        <w:rFonts w:ascii="Symbol" w:hAnsi="Symbol" w:hint="default"/>
      </w:rPr>
    </w:lvl>
    <w:lvl w:ilvl="7" w:tplc="430EED46">
      <w:start w:val="1"/>
      <w:numFmt w:val="bullet"/>
      <w:lvlText w:val="o"/>
      <w:lvlJc w:val="left"/>
      <w:pPr>
        <w:ind w:left="5760" w:hanging="360"/>
      </w:pPr>
      <w:rPr>
        <w:rFonts w:ascii="Courier New" w:hAnsi="Courier New" w:hint="default"/>
      </w:rPr>
    </w:lvl>
    <w:lvl w:ilvl="8" w:tplc="5D5AC0BC">
      <w:start w:val="1"/>
      <w:numFmt w:val="bullet"/>
      <w:lvlText w:val=""/>
      <w:lvlJc w:val="left"/>
      <w:pPr>
        <w:ind w:left="6480" w:hanging="360"/>
      </w:pPr>
      <w:rPr>
        <w:rFonts w:ascii="Wingdings" w:hAnsi="Wingdings" w:hint="default"/>
      </w:rPr>
    </w:lvl>
  </w:abstractNum>
  <w:abstractNum w:abstractNumId="1" w15:restartNumberingAfterBreak="0">
    <w:nsid w:val="09AF3B85"/>
    <w:multiLevelType w:val="hybridMultilevel"/>
    <w:tmpl w:val="45E6D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252B0"/>
    <w:multiLevelType w:val="hybridMultilevel"/>
    <w:tmpl w:val="F86E524E"/>
    <w:lvl w:ilvl="0" w:tplc="08090001">
      <w:start w:val="1"/>
      <w:numFmt w:val="bullet"/>
      <w:lvlText w:val=""/>
      <w:lvlJc w:val="left"/>
      <w:pPr>
        <w:ind w:left="1860" w:hanging="360"/>
      </w:pPr>
      <w:rPr>
        <w:rFonts w:ascii="Symbol" w:hAnsi="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3" w15:restartNumberingAfterBreak="0">
    <w:nsid w:val="0EE3517F"/>
    <w:multiLevelType w:val="hybridMultilevel"/>
    <w:tmpl w:val="87D0B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9BC6DA"/>
    <w:multiLevelType w:val="hybridMultilevel"/>
    <w:tmpl w:val="7B027A30"/>
    <w:lvl w:ilvl="0" w:tplc="18D89D24">
      <w:start w:val="1"/>
      <w:numFmt w:val="bullet"/>
      <w:lvlText w:val=""/>
      <w:lvlJc w:val="left"/>
      <w:pPr>
        <w:ind w:left="720" w:hanging="360"/>
      </w:pPr>
      <w:rPr>
        <w:rFonts w:ascii="Symbol" w:hAnsi="Symbol" w:hint="default"/>
      </w:rPr>
    </w:lvl>
    <w:lvl w:ilvl="1" w:tplc="DE5C215E">
      <w:start w:val="1"/>
      <w:numFmt w:val="bullet"/>
      <w:lvlText w:val="o"/>
      <w:lvlJc w:val="left"/>
      <w:pPr>
        <w:ind w:left="1440" w:hanging="360"/>
      </w:pPr>
      <w:rPr>
        <w:rFonts w:ascii="Courier New" w:hAnsi="Courier New" w:hint="default"/>
      </w:rPr>
    </w:lvl>
    <w:lvl w:ilvl="2" w:tplc="6CE86320">
      <w:start w:val="1"/>
      <w:numFmt w:val="bullet"/>
      <w:lvlText w:val=""/>
      <w:lvlJc w:val="left"/>
      <w:pPr>
        <w:ind w:left="2160" w:hanging="360"/>
      </w:pPr>
      <w:rPr>
        <w:rFonts w:ascii="Wingdings" w:hAnsi="Wingdings" w:hint="default"/>
      </w:rPr>
    </w:lvl>
    <w:lvl w:ilvl="3" w:tplc="3ED2652A">
      <w:start w:val="1"/>
      <w:numFmt w:val="bullet"/>
      <w:lvlText w:val=""/>
      <w:lvlJc w:val="left"/>
      <w:pPr>
        <w:ind w:left="2880" w:hanging="360"/>
      </w:pPr>
      <w:rPr>
        <w:rFonts w:ascii="Symbol" w:hAnsi="Symbol" w:hint="default"/>
      </w:rPr>
    </w:lvl>
    <w:lvl w:ilvl="4" w:tplc="9CA8589C">
      <w:start w:val="1"/>
      <w:numFmt w:val="bullet"/>
      <w:lvlText w:val="o"/>
      <w:lvlJc w:val="left"/>
      <w:pPr>
        <w:ind w:left="3600" w:hanging="360"/>
      </w:pPr>
      <w:rPr>
        <w:rFonts w:ascii="Courier New" w:hAnsi="Courier New" w:hint="default"/>
      </w:rPr>
    </w:lvl>
    <w:lvl w:ilvl="5" w:tplc="F3DA8682">
      <w:start w:val="1"/>
      <w:numFmt w:val="bullet"/>
      <w:lvlText w:val=""/>
      <w:lvlJc w:val="left"/>
      <w:pPr>
        <w:ind w:left="4320" w:hanging="360"/>
      </w:pPr>
      <w:rPr>
        <w:rFonts w:ascii="Wingdings" w:hAnsi="Wingdings" w:hint="default"/>
      </w:rPr>
    </w:lvl>
    <w:lvl w:ilvl="6" w:tplc="8AC08FB2">
      <w:start w:val="1"/>
      <w:numFmt w:val="bullet"/>
      <w:lvlText w:val=""/>
      <w:lvlJc w:val="left"/>
      <w:pPr>
        <w:ind w:left="5040" w:hanging="360"/>
      </w:pPr>
      <w:rPr>
        <w:rFonts w:ascii="Symbol" w:hAnsi="Symbol" w:hint="default"/>
      </w:rPr>
    </w:lvl>
    <w:lvl w:ilvl="7" w:tplc="4686054E">
      <w:start w:val="1"/>
      <w:numFmt w:val="bullet"/>
      <w:lvlText w:val="o"/>
      <w:lvlJc w:val="left"/>
      <w:pPr>
        <w:ind w:left="5760" w:hanging="360"/>
      </w:pPr>
      <w:rPr>
        <w:rFonts w:ascii="Courier New" w:hAnsi="Courier New" w:hint="default"/>
      </w:rPr>
    </w:lvl>
    <w:lvl w:ilvl="8" w:tplc="F8B6259E">
      <w:start w:val="1"/>
      <w:numFmt w:val="bullet"/>
      <w:lvlText w:val=""/>
      <w:lvlJc w:val="left"/>
      <w:pPr>
        <w:ind w:left="6480" w:hanging="360"/>
      </w:pPr>
      <w:rPr>
        <w:rFonts w:ascii="Wingdings" w:hAnsi="Wingdings" w:hint="default"/>
      </w:rPr>
    </w:lvl>
  </w:abstractNum>
  <w:abstractNum w:abstractNumId="5" w15:restartNumberingAfterBreak="0">
    <w:nsid w:val="10E60A3E"/>
    <w:multiLevelType w:val="hybridMultilevel"/>
    <w:tmpl w:val="5B901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474632"/>
    <w:multiLevelType w:val="hybridMultilevel"/>
    <w:tmpl w:val="537E7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E80A01"/>
    <w:multiLevelType w:val="hybridMultilevel"/>
    <w:tmpl w:val="E0F6EC1E"/>
    <w:lvl w:ilvl="0" w:tplc="BE5EA4DE">
      <w:start w:val="1"/>
      <w:numFmt w:val="bullet"/>
      <w:lvlText w:val=""/>
      <w:lvlJc w:val="left"/>
      <w:pPr>
        <w:ind w:left="720" w:hanging="360"/>
      </w:pPr>
      <w:rPr>
        <w:rFonts w:ascii="Symbol" w:hAnsi="Symbol" w:hint="default"/>
      </w:rPr>
    </w:lvl>
    <w:lvl w:ilvl="1" w:tplc="7FBE3F1A">
      <w:start w:val="1"/>
      <w:numFmt w:val="bullet"/>
      <w:lvlText w:val="o"/>
      <w:lvlJc w:val="left"/>
      <w:pPr>
        <w:ind w:left="1440" w:hanging="360"/>
      </w:pPr>
      <w:rPr>
        <w:rFonts w:ascii="Courier New" w:hAnsi="Courier New" w:hint="default"/>
      </w:rPr>
    </w:lvl>
    <w:lvl w:ilvl="2" w:tplc="224E5F1A">
      <w:start w:val="1"/>
      <w:numFmt w:val="bullet"/>
      <w:lvlText w:val=""/>
      <w:lvlJc w:val="left"/>
      <w:pPr>
        <w:ind w:left="2160" w:hanging="360"/>
      </w:pPr>
      <w:rPr>
        <w:rFonts w:ascii="Wingdings" w:hAnsi="Wingdings" w:hint="default"/>
      </w:rPr>
    </w:lvl>
    <w:lvl w:ilvl="3" w:tplc="F81A988C">
      <w:start w:val="1"/>
      <w:numFmt w:val="bullet"/>
      <w:lvlText w:val=""/>
      <w:lvlJc w:val="left"/>
      <w:pPr>
        <w:ind w:left="2880" w:hanging="360"/>
      </w:pPr>
      <w:rPr>
        <w:rFonts w:ascii="Symbol" w:hAnsi="Symbol" w:hint="default"/>
      </w:rPr>
    </w:lvl>
    <w:lvl w:ilvl="4" w:tplc="BFC2F7C2">
      <w:start w:val="1"/>
      <w:numFmt w:val="bullet"/>
      <w:lvlText w:val="o"/>
      <w:lvlJc w:val="left"/>
      <w:pPr>
        <w:ind w:left="3600" w:hanging="360"/>
      </w:pPr>
      <w:rPr>
        <w:rFonts w:ascii="Courier New" w:hAnsi="Courier New" w:hint="default"/>
      </w:rPr>
    </w:lvl>
    <w:lvl w:ilvl="5" w:tplc="7DA470F2">
      <w:start w:val="1"/>
      <w:numFmt w:val="bullet"/>
      <w:lvlText w:val=""/>
      <w:lvlJc w:val="left"/>
      <w:pPr>
        <w:ind w:left="4320" w:hanging="360"/>
      </w:pPr>
      <w:rPr>
        <w:rFonts w:ascii="Wingdings" w:hAnsi="Wingdings" w:hint="default"/>
      </w:rPr>
    </w:lvl>
    <w:lvl w:ilvl="6" w:tplc="5142EA9A">
      <w:start w:val="1"/>
      <w:numFmt w:val="bullet"/>
      <w:lvlText w:val=""/>
      <w:lvlJc w:val="left"/>
      <w:pPr>
        <w:ind w:left="5040" w:hanging="360"/>
      </w:pPr>
      <w:rPr>
        <w:rFonts w:ascii="Symbol" w:hAnsi="Symbol" w:hint="default"/>
      </w:rPr>
    </w:lvl>
    <w:lvl w:ilvl="7" w:tplc="9E7A221E">
      <w:start w:val="1"/>
      <w:numFmt w:val="bullet"/>
      <w:lvlText w:val="o"/>
      <w:lvlJc w:val="left"/>
      <w:pPr>
        <w:ind w:left="5760" w:hanging="360"/>
      </w:pPr>
      <w:rPr>
        <w:rFonts w:ascii="Courier New" w:hAnsi="Courier New" w:hint="default"/>
      </w:rPr>
    </w:lvl>
    <w:lvl w:ilvl="8" w:tplc="2BB07110">
      <w:start w:val="1"/>
      <w:numFmt w:val="bullet"/>
      <w:lvlText w:val=""/>
      <w:lvlJc w:val="left"/>
      <w:pPr>
        <w:ind w:left="6480" w:hanging="360"/>
      </w:pPr>
      <w:rPr>
        <w:rFonts w:ascii="Wingdings" w:hAnsi="Wingdings" w:hint="default"/>
      </w:rPr>
    </w:lvl>
  </w:abstractNum>
  <w:abstractNum w:abstractNumId="8" w15:restartNumberingAfterBreak="0">
    <w:nsid w:val="17F1B6AE"/>
    <w:multiLevelType w:val="hybridMultilevel"/>
    <w:tmpl w:val="20629F0E"/>
    <w:lvl w:ilvl="0" w:tplc="5A70EAEA">
      <w:start w:val="1"/>
      <w:numFmt w:val="bullet"/>
      <w:lvlText w:val=""/>
      <w:lvlJc w:val="left"/>
      <w:pPr>
        <w:ind w:left="720" w:hanging="360"/>
      </w:pPr>
      <w:rPr>
        <w:rFonts w:ascii="Symbol" w:hAnsi="Symbol" w:hint="default"/>
      </w:rPr>
    </w:lvl>
    <w:lvl w:ilvl="1" w:tplc="99B4FF88">
      <w:start w:val="1"/>
      <w:numFmt w:val="bullet"/>
      <w:lvlText w:val="o"/>
      <w:lvlJc w:val="left"/>
      <w:pPr>
        <w:ind w:left="1440" w:hanging="360"/>
      </w:pPr>
      <w:rPr>
        <w:rFonts w:ascii="Courier New" w:hAnsi="Courier New" w:hint="default"/>
      </w:rPr>
    </w:lvl>
    <w:lvl w:ilvl="2" w:tplc="A73C1DD6">
      <w:start w:val="1"/>
      <w:numFmt w:val="bullet"/>
      <w:lvlText w:val=""/>
      <w:lvlJc w:val="left"/>
      <w:pPr>
        <w:ind w:left="2160" w:hanging="360"/>
      </w:pPr>
      <w:rPr>
        <w:rFonts w:ascii="Wingdings" w:hAnsi="Wingdings" w:hint="default"/>
      </w:rPr>
    </w:lvl>
    <w:lvl w:ilvl="3" w:tplc="DC0667A4">
      <w:start w:val="1"/>
      <w:numFmt w:val="bullet"/>
      <w:lvlText w:val=""/>
      <w:lvlJc w:val="left"/>
      <w:pPr>
        <w:ind w:left="2880" w:hanging="360"/>
      </w:pPr>
      <w:rPr>
        <w:rFonts w:ascii="Symbol" w:hAnsi="Symbol" w:hint="default"/>
      </w:rPr>
    </w:lvl>
    <w:lvl w:ilvl="4" w:tplc="69DEF954">
      <w:start w:val="1"/>
      <w:numFmt w:val="bullet"/>
      <w:lvlText w:val="o"/>
      <w:lvlJc w:val="left"/>
      <w:pPr>
        <w:ind w:left="3600" w:hanging="360"/>
      </w:pPr>
      <w:rPr>
        <w:rFonts w:ascii="Courier New" w:hAnsi="Courier New" w:hint="default"/>
      </w:rPr>
    </w:lvl>
    <w:lvl w:ilvl="5" w:tplc="C984830C">
      <w:start w:val="1"/>
      <w:numFmt w:val="bullet"/>
      <w:lvlText w:val=""/>
      <w:lvlJc w:val="left"/>
      <w:pPr>
        <w:ind w:left="4320" w:hanging="360"/>
      </w:pPr>
      <w:rPr>
        <w:rFonts w:ascii="Wingdings" w:hAnsi="Wingdings" w:hint="default"/>
      </w:rPr>
    </w:lvl>
    <w:lvl w:ilvl="6" w:tplc="C34AA5AC">
      <w:start w:val="1"/>
      <w:numFmt w:val="bullet"/>
      <w:lvlText w:val=""/>
      <w:lvlJc w:val="left"/>
      <w:pPr>
        <w:ind w:left="5040" w:hanging="360"/>
      </w:pPr>
      <w:rPr>
        <w:rFonts w:ascii="Symbol" w:hAnsi="Symbol" w:hint="default"/>
      </w:rPr>
    </w:lvl>
    <w:lvl w:ilvl="7" w:tplc="548010EA">
      <w:start w:val="1"/>
      <w:numFmt w:val="bullet"/>
      <w:lvlText w:val="o"/>
      <w:lvlJc w:val="left"/>
      <w:pPr>
        <w:ind w:left="5760" w:hanging="360"/>
      </w:pPr>
      <w:rPr>
        <w:rFonts w:ascii="Courier New" w:hAnsi="Courier New" w:hint="default"/>
      </w:rPr>
    </w:lvl>
    <w:lvl w:ilvl="8" w:tplc="40E4F07C">
      <w:start w:val="1"/>
      <w:numFmt w:val="bullet"/>
      <w:lvlText w:val=""/>
      <w:lvlJc w:val="left"/>
      <w:pPr>
        <w:ind w:left="6480" w:hanging="360"/>
      </w:pPr>
      <w:rPr>
        <w:rFonts w:ascii="Wingdings" w:hAnsi="Wingdings" w:hint="default"/>
      </w:rPr>
    </w:lvl>
  </w:abstractNum>
  <w:abstractNum w:abstractNumId="9" w15:restartNumberingAfterBreak="0">
    <w:nsid w:val="182A79EF"/>
    <w:multiLevelType w:val="hybridMultilevel"/>
    <w:tmpl w:val="1952B750"/>
    <w:lvl w:ilvl="0" w:tplc="E7E24864">
      <w:start w:val="1"/>
      <w:numFmt w:val="bullet"/>
      <w:lvlText w:val="·"/>
      <w:lvlJc w:val="left"/>
      <w:pPr>
        <w:ind w:left="720" w:hanging="360"/>
      </w:pPr>
      <w:rPr>
        <w:rFonts w:ascii="Arial, sans-serif" w:hAnsi="Arial, sans-serif" w:hint="default"/>
      </w:rPr>
    </w:lvl>
    <w:lvl w:ilvl="1" w:tplc="98CC5D22">
      <w:start w:val="1"/>
      <w:numFmt w:val="bullet"/>
      <w:lvlText w:val="o"/>
      <w:lvlJc w:val="left"/>
      <w:pPr>
        <w:ind w:left="1440" w:hanging="360"/>
      </w:pPr>
      <w:rPr>
        <w:rFonts w:ascii="Courier New" w:hAnsi="Courier New" w:hint="default"/>
      </w:rPr>
    </w:lvl>
    <w:lvl w:ilvl="2" w:tplc="5CA46ADA">
      <w:start w:val="1"/>
      <w:numFmt w:val="bullet"/>
      <w:lvlText w:val=""/>
      <w:lvlJc w:val="left"/>
      <w:pPr>
        <w:ind w:left="2160" w:hanging="360"/>
      </w:pPr>
      <w:rPr>
        <w:rFonts w:ascii="Wingdings" w:hAnsi="Wingdings" w:hint="default"/>
      </w:rPr>
    </w:lvl>
    <w:lvl w:ilvl="3" w:tplc="9CFE6A7E">
      <w:start w:val="1"/>
      <w:numFmt w:val="bullet"/>
      <w:lvlText w:val=""/>
      <w:lvlJc w:val="left"/>
      <w:pPr>
        <w:ind w:left="2880" w:hanging="360"/>
      </w:pPr>
      <w:rPr>
        <w:rFonts w:ascii="Symbol" w:hAnsi="Symbol" w:hint="default"/>
      </w:rPr>
    </w:lvl>
    <w:lvl w:ilvl="4" w:tplc="E1A035C8">
      <w:start w:val="1"/>
      <w:numFmt w:val="bullet"/>
      <w:lvlText w:val="o"/>
      <w:lvlJc w:val="left"/>
      <w:pPr>
        <w:ind w:left="3600" w:hanging="360"/>
      </w:pPr>
      <w:rPr>
        <w:rFonts w:ascii="Courier New" w:hAnsi="Courier New" w:hint="default"/>
      </w:rPr>
    </w:lvl>
    <w:lvl w:ilvl="5" w:tplc="A4AA8EF8">
      <w:start w:val="1"/>
      <w:numFmt w:val="bullet"/>
      <w:lvlText w:val=""/>
      <w:lvlJc w:val="left"/>
      <w:pPr>
        <w:ind w:left="4320" w:hanging="360"/>
      </w:pPr>
      <w:rPr>
        <w:rFonts w:ascii="Wingdings" w:hAnsi="Wingdings" w:hint="default"/>
      </w:rPr>
    </w:lvl>
    <w:lvl w:ilvl="6" w:tplc="67F47B60">
      <w:start w:val="1"/>
      <w:numFmt w:val="bullet"/>
      <w:lvlText w:val=""/>
      <w:lvlJc w:val="left"/>
      <w:pPr>
        <w:ind w:left="5040" w:hanging="360"/>
      </w:pPr>
      <w:rPr>
        <w:rFonts w:ascii="Symbol" w:hAnsi="Symbol" w:hint="default"/>
      </w:rPr>
    </w:lvl>
    <w:lvl w:ilvl="7" w:tplc="6D76AEF8">
      <w:start w:val="1"/>
      <w:numFmt w:val="bullet"/>
      <w:lvlText w:val="o"/>
      <w:lvlJc w:val="left"/>
      <w:pPr>
        <w:ind w:left="5760" w:hanging="360"/>
      </w:pPr>
      <w:rPr>
        <w:rFonts w:ascii="Courier New" w:hAnsi="Courier New" w:hint="default"/>
      </w:rPr>
    </w:lvl>
    <w:lvl w:ilvl="8" w:tplc="CABE6684">
      <w:start w:val="1"/>
      <w:numFmt w:val="bullet"/>
      <w:lvlText w:val=""/>
      <w:lvlJc w:val="left"/>
      <w:pPr>
        <w:ind w:left="6480" w:hanging="360"/>
      </w:pPr>
      <w:rPr>
        <w:rFonts w:ascii="Wingdings" w:hAnsi="Wingdings" w:hint="default"/>
      </w:rPr>
    </w:lvl>
  </w:abstractNum>
  <w:abstractNum w:abstractNumId="10" w15:restartNumberingAfterBreak="0">
    <w:nsid w:val="1C6C05C2"/>
    <w:multiLevelType w:val="hybridMultilevel"/>
    <w:tmpl w:val="01FC7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826D04"/>
    <w:multiLevelType w:val="hybridMultilevel"/>
    <w:tmpl w:val="A7783BEE"/>
    <w:lvl w:ilvl="0" w:tplc="74E4B60A">
      <w:start w:val="1"/>
      <w:numFmt w:val="bullet"/>
      <w:lvlText w:val="·"/>
      <w:lvlJc w:val="left"/>
      <w:pPr>
        <w:ind w:left="720" w:hanging="360"/>
      </w:pPr>
      <w:rPr>
        <w:rFonts w:ascii="Symbol" w:hAnsi="Symbol" w:hint="default"/>
      </w:rPr>
    </w:lvl>
    <w:lvl w:ilvl="1" w:tplc="2664320E">
      <w:start w:val="1"/>
      <w:numFmt w:val="bullet"/>
      <w:lvlText w:val="o"/>
      <w:lvlJc w:val="left"/>
      <w:pPr>
        <w:ind w:left="1440" w:hanging="360"/>
      </w:pPr>
      <w:rPr>
        <w:rFonts w:ascii="Courier New" w:hAnsi="Courier New" w:hint="default"/>
      </w:rPr>
    </w:lvl>
    <w:lvl w:ilvl="2" w:tplc="A686FE18">
      <w:start w:val="1"/>
      <w:numFmt w:val="bullet"/>
      <w:lvlText w:val=""/>
      <w:lvlJc w:val="left"/>
      <w:pPr>
        <w:ind w:left="2160" w:hanging="360"/>
      </w:pPr>
      <w:rPr>
        <w:rFonts w:ascii="Wingdings" w:hAnsi="Wingdings" w:hint="default"/>
      </w:rPr>
    </w:lvl>
    <w:lvl w:ilvl="3" w:tplc="75523942">
      <w:start w:val="1"/>
      <w:numFmt w:val="bullet"/>
      <w:lvlText w:val=""/>
      <w:lvlJc w:val="left"/>
      <w:pPr>
        <w:ind w:left="2880" w:hanging="360"/>
      </w:pPr>
      <w:rPr>
        <w:rFonts w:ascii="Symbol" w:hAnsi="Symbol" w:hint="default"/>
      </w:rPr>
    </w:lvl>
    <w:lvl w:ilvl="4" w:tplc="F39C3C80">
      <w:start w:val="1"/>
      <w:numFmt w:val="bullet"/>
      <w:lvlText w:val="o"/>
      <w:lvlJc w:val="left"/>
      <w:pPr>
        <w:ind w:left="3600" w:hanging="360"/>
      </w:pPr>
      <w:rPr>
        <w:rFonts w:ascii="Courier New" w:hAnsi="Courier New" w:hint="default"/>
      </w:rPr>
    </w:lvl>
    <w:lvl w:ilvl="5" w:tplc="7206BBD6">
      <w:start w:val="1"/>
      <w:numFmt w:val="bullet"/>
      <w:lvlText w:val=""/>
      <w:lvlJc w:val="left"/>
      <w:pPr>
        <w:ind w:left="4320" w:hanging="360"/>
      </w:pPr>
      <w:rPr>
        <w:rFonts w:ascii="Wingdings" w:hAnsi="Wingdings" w:hint="default"/>
      </w:rPr>
    </w:lvl>
    <w:lvl w:ilvl="6" w:tplc="B734E792">
      <w:start w:val="1"/>
      <w:numFmt w:val="bullet"/>
      <w:lvlText w:val=""/>
      <w:lvlJc w:val="left"/>
      <w:pPr>
        <w:ind w:left="5040" w:hanging="360"/>
      </w:pPr>
      <w:rPr>
        <w:rFonts w:ascii="Symbol" w:hAnsi="Symbol" w:hint="default"/>
      </w:rPr>
    </w:lvl>
    <w:lvl w:ilvl="7" w:tplc="7C182A86">
      <w:start w:val="1"/>
      <w:numFmt w:val="bullet"/>
      <w:lvlText w:val="o"/>
      <w:lvlJc w:val="left"/>
      <w:pPr>
        <w:ind w:left="5760" w:hanging="360"/>
      </w:pPr>
      <w:rPr>
        <w:rFonts w:ascii="Courier New" w:hAnsi="Courier New" w:hint="default"/>
      </w:rPr>
    </w:lvl>
    <w:lvl w:ilvl="8" w:tplc="A282ECBC">
      <w:start w:val="1"/>
      <w:numFmt w:val="bullet"/>
      <w:lvlText w:val=""/>
      <w:lvlJc w:val="left"/>
      <w:pPr>
        <w:ind w:left="6480" w:hanging="360"/>
      </w:pPr>
      <w:rPr>
        <w:rFonts w:ascii="Wingdings" w:hAnsi="Wingdings" w:hint="default"/>
      </w:rPr>
    </w:lvl>
  </w:abstractNum>
  <w:abstractNum w:abstractNumId="12" w15:restartNumberingAfterBreak="0">
    <w:nsid w:val="1F320551"/>
    <w:multiLevelType w:val="hybridMultilevel"/>
    <w:tmpl w:val="4A2CCBE2"/>
    <w:lvl w:ilvl="0" w:tplc="4AF4D50E">
      <w:start w:val="1"/>
      <w:numFmt w:val="bullet"/>
      <w:lvlText w:val=""/>
      <w:lvlJc w:val="left"/>
      <w:pPr>
        <w:ind w:left="720" w:hanging="360"/>
      </w:pPr>
      <w:rPr>
        <w:rFonts w:ascii="Symbol" w:hAnsi="Symbol" w:hint="default"/>
      </w:rPr>
    </w:lvl>
    <w:lvl w:ilvl="1" w:tplc="F7E49AD8">
      <w:start w:val="1"/>
      <w:numFmt w:val="bullet"/>
      <w:lvlText w:val="o"/>
      <w:lvlJc w:val="left"/>
      <w:pPr>
        <w:ind w:left="1440" w:hanging="360"/>
      </w:pPr>
      <w:rPr>
        <w:rFonts w:ascii="Courier New" w:hAnsi="Courier New" w:hint="default"/>
      </w:rPr>
    </w:lvl>
    <w:lvl w:ilvl="2" w:tplc="BC1AA9E6">
      <w:start w:val="1"/>
      <w:numFmt w:val="bullet"/>
      <w:lvlText w:val=""/>
      <w:lvlJc w:val="left"/>
      <w:pPr>
        <w:ind w:left="2160" w:hanging="360"/>
      </w:pPr>
      <w:rPr>
        <w:rFonts w:ascii="Wingdings" w:hAnsi="Wingdings" w:hint="default"/>
      </w:rPr>
    </w:lvl>
    <w:lvl w:ilvl="3" w:tplc="7A3E0E6A">
      <w:start w:val="1"/>
      <w:numFmt w:val="bullet"/>
      <w:lvlText w:val=""/>
      <w:lvlJc w:val="left"/>
      <w:pPr>
        <w:ind w:left="2880" w:hanging="360"/>
      </w:pPr>
      <w:rPr>
        <w:rFonts w:ascii="Symbol" w:hAnsi="Symbol" w:hint="default"/>
      </w:rPr>
    </w:lvl>
    <w:lvl w:ilvl="4" w:tplc="6BAAF448">
      <w:start w:val="1"/>
      <w:numFmt w:val="bullet"/>
      <w:lvlText w:val="o"/>
      <w:lvlJc w:val="left"/>
      <w:pPr>
        <w:ind w:left="3600" w:hanging="360"/>
      </w:pPr>
      <w:rPr>
        <w:rFonts w:ascii="Courier New" w:hAnsi="Courier New" w:hint="default"/>
      </w:rPr>
    </w:lvl>
    <w:lvl w:ilvl="5" w:tplc="3828A2D8">
      <w:start w:val="1"/>
      <w:numFmt w:val="bullet"/>
      <w:lvlText w:val=""/>
      <w:lvlJc w:val="left"/>
      <w:pPr>
        <w:ind w:left="4320" w:hanging="360"/>
      </w:pPr>
      <w:rPr>
        <w:rFonts w:ascii="Wingdings" w:hAnsi="Wingdings" w:hint="default"/>
      </w:rPr>
    </w:lvl>
    <w:lvl w:ilvl="6" w:tplc="D200C2F2">
      <w:start w:val="1"/>
      <w:numFmt w:val="bullet"/>
      <w:lvlText w:val=""/>
      <w:lvlJc w:val="left"/>
      <w:pPr>
        <w:ind w:left="5040" w:hanging="360"/>
      </w:pPr>
      <w:rPr>
        <w:rFonts w:ascii="Symbol" w:hAnsi="Symbol" w:hint="default"/>
      </w:rPr>
    </w:lvl>
    <w:lvl w:ilvl="7" w:tplc="6674D9D6">
      <w:start w:val="1"/>
      <w:numFmt w:val="bullet"/>
      <w:lvlText w:val="o"/>
      <w:lvlJc w:val="left"/>
      <w:pPr>
        <w:ind w:left="5760" w:hanging="360"/>
      </w:pPr>
      <w:rPr>
        <w:rFonts w:ascii="Courier New" w:hAnsi="Courier New" w:hint="default"/>
      </w:rPr>
    </w:lvl>
    <w:lvl w:ilvl="8" w:tplc="658E555C">
      <w:start w:val="1"/>
      <w:numFmt w:val="bullet"/>
      <w:lvlText w:val=""/>
      <w:lvlJc w:val="left"/>
      <w:pPr>
        <w:ind w:left="6480" w:hanging="360"/>
      </w:pPr>
      <w:rPr>
        <w:rFonts w:ascii="Wingdings" w:hAnsi="Wingdings" w:hint="default"/>
      </w:rPr>
    </w:lvl>
  </w:abstractNum>
  <w:abstractNum w:abstractNumId="13" w15:restartNumberingAfterBreak="0">
    <w:nsid w:val="202A1646"/>
    <w:multiLevelType w:val="hybridMultilevel"/>
    <w:tmpl w:val="6D2E0C10"/>
    <w:lvl w:ilvl="0" w:tplc="08090001">
      <w:start w:val="1"/>
      <w:numFmt w:val="bullet"/>
      <w:lvlText w:val=""/>
      <w:lvlJc w:val="left"/>
      <w:pPr>
        <w:ind w:left="1860" w:hanging="360"/>
      </w:pPr>
      <w:rPr>
        <w:rFonts w:ascii="Symbol" w:hAnsi="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14" w15:restartNumberingAfterBreak="0">
    <w:nsid w:val="2AA472EE"/>
    <w:multiLevelType w:val="hybridMultilevel"/>
    <w:tmpl w:val="5B50602E"/>
    <w:lvl w:ilvl="0" w:tplc="2934362E">
      <w:start w:val="1"/>
      <w:numFmt w:val="bullet"/>
      <w:lvlText w:val="·"/>
      <w:lvlJc w:val="left"/>
      <w:pPr>
        <w:ind w:left="720" w:hanging="360"/>
      </w:pPr>
      <w:rPr>
        <w:rFonts w:ascii="Symbol" w:hAnsi="Symbol" w:hint="default"/>
      </w:rPr>
    </w:lvl>
    <w:lvl w:ilvl="1" w:tplc="C9FA0722">
      <w:start w:val="1"/>
      <w:numFmt w:val="bullet"/>
      <w:lvlText w:val="o"/>
      <w:lvlJc w:val="left"/>
      <w:pPr>
        <w:ind w:left="1440" w:hanging="360"/>
      </w:pPr>
      <w:rPr>
        <w:rFonts w:ascii="Courier New" w:hAnsi="Courier New" w:hint="default"/>
      </w:rPr>
    </w:lvl>
    <w:lvl w:ilvl="2" w:tplc="178841F0">
      <w:start w:val="1"/>
      <w:numFmt w:val="bullet"/>
      <w:lvlText w:val=""/>
      <w:lvlJc w:val="left"/>
      <w:pPr>
        <w:ind w:left="2160" w:hanging="360"/>
      </w:pPr>
      <w:rPr>
        <w:rFonts w:ascii="Wingdings" w:hAnsi="Wingdings" w:hint="default"/>
      </w:rPr>
    </w:lvl>
    <w:lvl w:ilvl="3" w:tplc="1292DDEE">
      <w:start w:val="1"/>
      <w:numFmt w:val="bullet"/>
      <w:lvlText w:val=""/>
      <w:lvlJc w:val="left"/>
      <w:pPr>
        <w:ind w:left="2880" w:hanging="360"/>
      </w:pPr>
      <w:rPr>
        <w:rFonts w:ascii="Symbol" w:hAnsi="Symbol" w:hint="default"/>
      </w:rPr>
    </w:lvl>
    <w:lvl w:ilvl="4" w:tplc="735618A2">
      <w:start w:val="1"/>
      <w:numFmt w:val="bullet"/>
      <w:lvlText w:val="o"/>
      <w:lvlJc w:val="left"/>
      <w:pPr>
        <w:ind w:left="3600" w:hanging="360"/>
      </w:pPr>
      <w:rPr>
        <w:rFonts w:ascii="Courier New" w:hAnsi="Courier New" w:hint="default"/>
      </w:rPr>
    </w:lvl>
    <w:lvl w:ilvl="5" w:tplc="404ADE6A">
      <w:start w:val="1"/>
      <w:numFmt w:val="bullet"/>
      <w:lvlText w:val=""/>
      <w:lvlJc w:val="left"/>
      <w:pPr>
        <w:ind w:left="4320" w:hanging="360"/>
      </w:pPr>
      <w:rPr>
        <w:rFonts w:ascii="Wingdings" w:hAnsi="Wingdings" w:hint="default"/>
      </w:rPr>
    </w:lvl>
    <w:lvl w:ilvl="6" w:tplc="30AC7F98">
      <w:start w:val="1"/>
      <w:numFmt w:val="bullet"/>
      <w:lvlText w:val=""/>
      <w:lvlJc w:val="left"/>
      <w:pPr>
        <w:ind w:left="5040" w:hanging="360"/>
      </w:pPr>
      <w:rPr>
        <w:rFonts w:ascii="Symbol" w:hAnsi="Symbol" w:hint="default"/>
      </w:rPr>
    </w:lvl>
    <w:lvl w:ilvl="7" w:tplc="48E00AA0">
      <w:start w:val="1"/>
      <w:numFmt w:val="bullet"/>
      <w:lvlText w:val="o"/>
      <w:lvlJc w:val="left"/>
      <w:pPr>
        <w:ind w:left="5760" w:hanging="360"/>
      </w:pPr>
      <w:rPr>
        <w:rFonts w:ascii="Courier New" w:hAnsi="Courier New" w:hint="default"/>
      </w:rPr>
    </w:lvl>
    <w:lvl w:ilvl="8" w:tplc="1DD276F4">
      <w:start w:val="1"/>
      <w:numFmt w:val="bullet"/>
      <w:lvlText w:val=""/>
      <w:lvlJc w:val="left"/>
      <w:pPr>
        <w:ind w:left="6480" w:hanging="360"/>
      </w:pPr>
      <w:rPr>
        <w:rFonts w:ascii="Wingdings" w:hAnsi="Wingdings" w:hint="default"/>
      </w:rPr>
    </w:lvl>
  </w:abstractNum>
  <w:abstractNum w:abstractNumId="15" w15:restartNumberingAfterBreak="0">
    <w:nsid w:val="2D2CAAFF"/>
    <w:multiLevelType w:val="hybridMultilevel"/>
    <w:tmpl w:val="54B64A80"/>
    <w:lvl w:ilvl="0" w:tplc="69541D34">
      <w:start w:val="1"/>
      <w:numFmt w:val="bullet"/>
      <w:lvlText w:val=""/>
      <w:lvlJc w:val="left"/>
      <w:pPr>
        <w:ind w:left="720" w:hanging="360"/>
      </w:pPr>
      <w:rPr>
        <w:rFonts w:ascii="Symbol" w:hAnsi="Symbol" w:hint="default"/>
      </w:rPr>
    </w:lvl>
    <w:lvl w:ilvl="1" w:tplc="C05057E4">
      <w:start w:val="1"/>
      <w:numFmt w:val="bullet"/>
      <w:lvlText w:val="o"/>
      <w:lvlJc w:val="left"/>
      <w:pPr>
        <w:ind w:left="1440" w:hanging="360"/>
      </w:pPr>
      <w:rPr>
        <w:rFonts w:ascii="Courier New" w:hAnsi="Courier New" w:hint="default"/>
      </w:rPr>
    </w:lvl>
    <w:lvl w:ilvl="2" w:tplc="18D04FC8">
      <w:start w:val="1"/>
      <w:numFmt w:val="bullet"/>
      <w:lvlText w:val=""/>
      <w:lvlJc w:val="left"/>
      <w:pPr>
        <w:ind w:left="2160" w:hanging="360"/>
      </w:pPr>
      <w:rPr>
        <w:rFonts w:ascii="Wingdings" w:hAnsi="Wingdings" w:hint="default"/>
      </w:rPr>
    </w:lvl>
    <w:lvl w:ilvl="3" w:tplc="2FAE8D70">
      <w:start w:val="1"/>
      <w:numFmt w:val="bullet"/>
      <w:lvlText w:val=""/>
      <w:lvlJc w:val="left"/>
      <w:pPr>
        <w:ind w:left="2880" w:hanging="360"/>
      </w:pPr>
      <w:rPr>
        <w:rFonts w:ascii="Symbol" w:hAnsi="Symbol" w:hint="default"/>
      </w:rPr>
    </w:lvl>
    <w:lvl w:ilvl="4" w:tplc="759417D4">
      <w:start w:val="1"/>
      <w:numFmt w:val="bullet"/>
      <w:lvlText w:val="o"/>
      <w:lvlJc w:val="left"/>
      <w:pPr>
        <w:ind w:left="3600" w:hanging="360"/>
      </w:pPr>
      <w:rPr>
        <w:rFonts w:ascii="Courier New" w:hAnsi="Courier New" w:hint="default"/>
      </w:rPr>
    </w:lvl>
    <w:lvl w:ilvl="5" w:tplc="8B64FDE8">
      <w:start w:val="1"/>
      <w:numFmt w:val="bullet"/>
      <w:lvlText w:val=""/>
      <w:lvlJc w:val="left"/>
      <w:pPr>
        <w:ind w:left="4320" w:hanging="360"/>
      </w:pPr>
      <w:rPr>
        <w:rFonts w:ascii="Wingdings" w:hAnsi="Wingdings" w:hint="default"/>
      </w:rPr>
    </w:lvl>
    <w:lvl w:ilvl="6" w:tplc="3FDAFEF2">
      <w:start w:val="1"/>
      <w:numFmt w:val="bullet"/>
      <w:lvlText w:val=""/>
      <w:lvlJc w:val="left"/>
      <w:pPr>
        <w:ind w:left="5040" w:hanging="360"/>
      </w:pPr>
      <w:rPr>
        <w:rFonts w:ascii="Symbol" w:hAnsi="Symbol" w:hint="default"/>
      </w:rPr>
    </w:lvl>
    <w:lvl w:ilvl="7" w:tplc="0FB01E0A">
      <w:start w:val="1"/>
      <w:numFmt w:val="bullet"/>
      <w:lvlText w:val="o"/>
      <w:lvlJc w:val="left"/>
      <w:pPr>
        <w:ind w:left="5760" w:hanging="360"/>
      </w:pPr>
      <w:rPr>
        <w:rFonts w:ascii="Courier New" w:hAnsi="Courier New" w:hint="default"/>
      </w:rPr>
    </w:lvl>
    <w:lvl w:ilvl="8" w:tplc="C722F286">
      <w:start w:val="1"/>
      <w:numFmt w:val="bullet"/>
      <w:lvlText w:val=""/>
      <w:lvlJc w:val="left"/>
      <w:pPr>
        <w:ind w:left="6480" w:hanging="360"/>
      </w:pPr>
      <w:rPr>
        <w:rFonts w:ascii="Wingdings" w:hAnsi="Wingdings" w:hint="default"/>
      </w:rPr>
    </w:lvl>
  </w:abstractNum>
  <w:abstractNum w:abstractNumId="16" w15:restartNumberingAfterBreak="0">
    <w:nsid w:val="31704758"/>
    <w:multiLevelType w:val="hybridMultilevel"/>
    <w:tmpl w:val="6C124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A1429D"/>
    <w:multiLevelType w:val="hybridMultilevel"/>
    <w:tmpl w:val="2710D404"/>
    <w:lvl w:ilvl="0" w:tplc="248C8BAA">
      <w:start w:val="1"/>
      <w:numFmt w:val="bullet"/>
      <w:lvlText w:val=""/>
      <w:lvlJc w:val="left"/>
      <w:pPr>
        <w:ind w:left="720" w:hanging="360"/>
      </w:pPr>
      <w:rPr>
        <w:rFonts w:ascii="Symbol" w:hAnsi="Symbol" w:hint="default"/>
      </w:rPr>
    </w:lvl>
    <w:lvl w:ilvl="1" w:tplc="98A21C94">
      <w:start w:val="1"/>
      <w:numFmt w:val="bullet"/>
      <w:lvlText w:val="o"/>
      <w:lvlJc w:val="left"/>
      <w:pPr>
        <w:ind w:left="1440" w:hanging="360"/>
      </w:pPr>
      <w:rPr>
        <w:rFonts w:ascii="Courier New" w:hAnsi="Courier New" w:hint="default"/>
      </w:rPr>
    </w:lvl>
    <w:lvl w:ilvl="2" w:tplc="B89CCC50">
      <w:start w:val="1"/>
      <w:numFmt w:val="bullet"/>
      <w:lvlText w:val=""/>
      <w:lvlJc w:val="left"/>
      <w:pPr>
        <w:ind w:left="2160" w:hanging="360"/>
      </w:pPr>
      <w:rPr>
        <w:rFonts w:ascii="Wingdings" w:hAnsi="Wingdings" w:hint="default"/>
      </w:rPr>
    </w:lvl>
    <w:lvl w:ilvl="3" w:tplc="D10A00A8">
      <w:start w:val="1"/>
      <w:numFmt w:val="bullet"/>
      <w:lvlText w:val=""/>
      <w:lvlJc w:val="left"/>
      <w:pPr>
        <w:ind w:left="2880" w:hanging="360"/>
      </w:pPr>
      <w:rPr>
        <w:rFonts w:ascii="Symbol" w:hAnsi="Symbol" w:hint="default"/>
      </w:rPr>
    </w:lvl>
    <w:lvl w:ilvl="4" w:tplc="8D9E8552">
      <w:start w:val="1"/>
      <w:numFmt w:val="bullet"/>
      <w:lvlText w:val="o"/>
      <w:lvlJc w:val="left"/>
      <w:pPr>
        <w:ind w:left="3600" w:hanging="360"/>
      </w:pPr>
      <w:rPr>
        <w:rFonts w:ascii="Courier New" w:hAnsi="Courier New" w:hint="default"/>
      </w:rPr>
    </w:lvl>
    <w:lvl w:ilvl="5" w:tplc="20DAACB8">
      <w:start w:val="1"/>
      <w:numFmt w:val="bullet"/>
      <w:lvlText w:val=""/>
      <w:lvlJc w:val="left"/>
      <w:pPr>
        <w:ind w:left="4320" w:hanging="360"/>
      </w:pPr>
      <w:rPr>
        <w:rFonts w:ascii="Wingdings" w:hAnsi="Wingdings" w:hint="default"/>
      </w:rPr>
    </w:lvl>
    <w:lvl w:ilvl="6" w:tplc="BDB08720">
      <w:start w:val="1"/>
      <w:numFmt w:val="bullet"/>
      <w:lvlText w:val=""/>
      <w:lvlJc w:val="left"/>
      <w:pPr>
        <w:ind w:left="5040" w:hanging="360"/>
      </w:pPr>
      <w:rPr>
        <w:rFonts w:ascii="Symbol" w:hAnsi="Symbol" w:hint="default"/>
      </w:rPr>
    </w:lvl>
    <w:lvl w:ilvl="7" w:tplc="582E61F4">
      <w:start w:val="1"/>
      <w:numFmt w:val="bullet"/>
      <w:lvlText w:val="o"/>
      <w:lvlJc w:val="left"/>
      <w:pPr>
        <w:ind w:left="5760" w:hanging="360"/>
      </w:pPr>
      <w:rPr>
        <w:rFonts w:ascii="Courier New" w:hAnsi="Courier New" w:hint="default"/>
      </w:rPr>
    </w:lvl>
    <w:lvl w:ilvl="8" w:tplc="5D7A8B70">
      <w:start w:val="1"/>
      <w:numFmt w:val="bullet"/>
      <w:lvlText w:val=""/>
      <w:lvlJc w:val="left"/>
      <w:pPr>
        <w:ind w:left="6480" w:hanging="360"/>
      </w:pPr>
      <w:rPr>
        <w:rFonts w:ascii="Wingdings" w:hAnsi="Wingdings" w:hint="default"/>
      </w:rPr>
    </w:lvl>
  </w:abstractNum>
  <w:abstractNum w:abstractNumId="18" w15:restartNumberingAfterBreak="0">
    <w:nsid w:val="32B4523F"/>
    <w:multiLevelType w:val="hybridMultilevel"/>
    <w:tmpl w:val="151AE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00849C"/>
    <w:multiLevelType w:val="hybridMultilevel"/>
    <w:tmpl w:val="853262D4"/>
    <w:lvl w:ilvl="0" w:tplc="F01AA564">
      <w:start w:val="1"/>
      <w:numFmt w:val="bullet"/>
      <w:lvlText w:val="·"/>
      <w:lvlJc w:val="left"/>
      <w:pPr>
        <w:ind w:left="720" w:hanging="360"/>
      </w:pPr>
      <w:rPr>
        <w:rFonts w:ascii="Arial, sans-serif" w:hAnsi="Arial, sans-serif" w:hint="default"/>
      </w:rPr>
    </w:lvl>
    <w:lvl w:ilvl="1" w:tplc="687E2BAC">
      <w:start w:val="1"/>
      <w:numFmt w:val="bullet"/>
      <w:lvlText w:val="o"/>
      <w:lvlJc w:val="left"/>
      <w:pPr>
        <w:ind w:left="1440" w:hanging="360"/>
      </w:pPr>
      <w:rPr>
        <w:rFonts w:ascii="Courier New" w:hAnsi="Courier New" w:hint="default"/>
      </w:rPr>
    </w:lvl>
    <w:lvl w:ilvl="2" w:tplc="F0AA639A">
      <w:start w:val="1"/>
      <w:numFmt w:val="bullet"/>
      <w:lvlText w:val=""/>
      <w:lvlJc w:val="left"/>
      <w:pPr>
        <w:ind w:left="2160" w:hanging="360"/>
      </w:pPr>
      <w:rPr>
        <w:rFonts w:ascii="Wingdings" w:hAnsi="Wingdings" w:hint="default"/>
      </w:rPr>
    </w:lvl>
    <w:lvl w:ilvl="3" w:tplc="A58ECFF2">
      <w:start w:val="1"/>
      <w:numFmt w:val="bullet"/>
      <w:lvlText w:val=""/>
      <w:lvlJc w:val="left"/>
      <w:pPr>
        <w:ind w:left="2880" w:hanging="360"/>
      </w:pPr>
      <w:rPr>
        <w:rFonts w:ascii="Symbol" w:hAnsi="Symbol" w:hint="default"/>
      </w:rPr>
    </w:lvl>
    <w:lvl w:ilvl="4" w:tplc="F95CC944">
      <w:start w:val="1"/>
      <w:numFmt w:val="bullet"/>
      <w:lvlText w:val="o"/>
      <w:lvlJc w:val="left"/>
      <w:pPr>
        <w:ind w:left="3600" w:hanging="360"/>
      </w:pPr>
      <w:rPr>
        <w:rFonts w:ascii="Courier New" w:hAnsi="Courier New" w:hint="default"/>
      </w:rPr>
    </w:lvl>
    <w:lvl w:ilvl="5" w:tplc="E132BC20">
      <w:start w:val="1"/>
      <w:numFmt w:val="bullet"/>
      <w:lvlText w:val=""/>
      <w:lvlJc w:val="left"/>
      <w:pPr>
        <w:ind w:left="4320" w:hanging="360"/>
      </w:pPr>
      <w:rPr>
        <w:rFonts w:ascii="Wingdings" w:hAnsi="Wingdings" w:hint="default"/>
      </w:rPr>
    </w:lvl>
    <w:lvl w:ilvl="6" w:tplc="A3E4D64A">
      <w:start w:val="1"/>
      <w:numFmt w:val="bullet"/>
      <w:lvlText w:val=""/>
      <w:lvlJc w:val="left"/>
      <w:pPr>
        <w:ind w:left="5040" w:hanging="360"/>
      </w:pPr>
      <w:rPr>
        <w:rFonts w:ascii="Symbol" w:hAnsi="Symbol" w:hint="default"/>
      </w:rPr>
    </w:lvl>
    <w:lvl w:ilvl="7" w:tplc="8DFC7768">
      <w:start w:val="1"/>
      <w:numFmt w:val="bullet"/>
      <w:lvlText w:val="o"/>
      <w:lvlJc w:val="left"/>
      <w:pPr>
        <w:ind w:left="5760" w:hanging="360"/>
      </w:pPr>
      <w:rPr>
        <w:rFonts w:ascii="Courier New" w:hAnsi="Courier New" w:hint="default"/>
      </w:rPr>
    </w:lvl>
    <w:lvl w:ilvl="8" w:tplc="4652107E">
      <w:start w:val="1"/>
      <w:numFmt w:val="bullet"/>
      <w:lvlText w:val=""/>
      <w:lvlJc w:val="left"/>
      <w:pPr>
        <w:ind w:left="6480" w:hanging="360"/>
      </w:pPr>
      <w:rPr>
        <w:rFonts w:ascii="Wingdings" w:hAnsi="Wingdings" w:hint="default"/>
      </w:rPr>
    </w:lvl>
  </w:abstractNum>
  <w:abstractNum w:abstractNumId="20" w15:restartNumberingAfterBreak="0">
    <w:nsid w:val="426C78EF"/>
    <w:multiLevelType w:val="hybridMultilevel"/>
    <w:tmpl w:val="87AEC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A46BA5"/>
    <w:multiLevelType w:val="hybridMultilevel"/>
    <w:tmpl w:val="02060C60"/>
    <w:lvl w:ilvl="0" w:tplc="F9BEB134">
      <w:start w:val="1"/>
      <w:numFmt w:val="bullet"/>
      <w:lvlText w:val=""/>
      <w:lvlJc w:val="left"/>
      <w:pPr>
        <w:ind w:left="720" w:hanging="360"/>
      </w:pPr>
      <w:rPr>
        <w:rFonts w:ascii="Symbol" w:hAnsi="Symbol" w:hint="default"/>
      </w:rPr>
    </w:lvl>
    <w:lvl w:ilvl="1" w:tplc="914466F6">
      <w:start w:val="1"/>
      <w:numFmt w:val="bullet"/>
      <w:lvlText w:val="o"/>
      <w:lvlJc w:val="left"/>
      <w:pPr>
        <w:ind w:left="1440" w:hanging="360"/>
      </w:pPr>
      <w:rPr>
        <w:rFonts w:ascii="Courier New" w:hAnsi="Courier New" w:hint="default"/>
      </w:rPr>
    </w:lvl>
    <w:lvl w:ilvl="2" w:tplc="43B87DC8">
      <w:start w:val="1"/>
      <w:numFmt w:val="bullet"/>
      <w:lvlText w:val=""/>
      <w:lvlJc w:val="left"/>
      <w:pPr>
        <w:ind w:left="2160" w:hanging="360"/>
      </w:pPr>
      <w:rPr>
        <w:rFonts w:ascii="Wingdings" w:hAnsi="Wingdings" w:hint="default"/>
      </w:rPr>
    </w:lvl>
    <w:lvl w:ilvl="3" w:tplc="D068AB2E">
      <w:start w:val="1"/>
      <w:numFmt w:val="bullet"/>
      <w:lvlText w:val=""/>
      <w:lvlJc w:val="left"/>
      <w:pPr>
        <w:ind w:left="2880" w:hanging="360"/>
      </w:pPr>
      <w:rPr>
        <w:rFonts w:ascii="Symbol" w:hAnsi="Symbol" w:hint="default"/>
      </w:rPr>
    </w:lvl>
    <w:lvl w:ilvl="4" w:tplc="A4361AA2">
      <w:start w:val="1"/>
      <w:numFmt w:val="bullet"/>
      <w:lvlText w:val="o"/>
      <w:lvlJc w:val="left"/>
      <w:pPr>
        <w:ind w:left="3600" w:hanging="360"/>
      </w:pPr>
      <w:rPr>
        <w:rFonts w:ascii="Courier New" w:hAnsi="Courier New" w:hint="default"/>
      </w:rPr>
    </w:lvl>
    <w:lvl w:ilvl="5" w:tplc="157CB87C">
      <w:start w:val="1"/>
      <w:numFmt w:val="bullet"/>
      <w:lvlText w:val=""/>
      <w:lvlJc w:val="left"/>
      <w:pPr>
        <w:ind w:left="4320" w:hanging="360"/>
      </w:pPr>
      <w:rPr>
        <w:rFonts w:ascii="Wingdings" w:hAnsi="Wingdings" w:hint="default"/>
      </w:rPr>
    </w:lvl>
    <w:lvl w:ilvl="6" w:tplc="190AD522">
      <w:start w:val="1"/>
      <w:numFmt w:val="bullet"/>
      <w:lvlText w:val=""/>
      <w:lvlJc w:val="left"/>
      <w:pPr>
        <w:ind w:left="5040" w:hanging="360"/>
      </w:pPr>
      <w:rPr>
        <w:rFonts w:ascii="Symbol" w:hAnsi="Symbol" w:hint="default"/>
      </w:rPr>
    </w:lvl>
    <w:lvl w:ilvl="7" w:tplc="0494D9A4">
      <w:start w:val="1"/>
      <w:numFmt w:val="bullet"/>
      <w:lvlText w:val="o"/>
      <w:lvlJc w:val="left"/>
      <w:pPr>
        <w:ind w:left="5760" w:hanging="360"/>
      </w:pPr>
      <w:rPr>
        <w:rFonts w:ascii="Courier New" w:hAnsi="Courier New" w:hint="default"/>
      </w:rPr>
    </w:lvl>
    <w:lvl w:ilvl="8" w:tplc="E206B68A">
      <w:start w:val="1"/>
      <w:numFmt w:val="bullet"/>
      <w:lvlText w:val=""/>
      <w:lvlJc w:val="left"/>
      <w:pPr>
        <w:ind w:left="6480" w:hanging="360"/>
      </w:pPr>
      <w:rPr>
        <w:rFonts w:ascii="Wingdings" w:hAnsi="Wingdings" w:hint="default"/>
      </w:rPr>
    </w:lvl>
  </w:abstractNum>
  <w:abstractNum w:abstractNumId="22" w15:restartNumberingAfterBreak="0">
    <w:nsid w:val="4817CC0B"/>
    <w:multiLevelType w:val="hybridMultilevel"/>
    <w:tmpl w:val="987A2568"/>
    <w:lvl w:ilvl="0" w:tplc="5A749D54">
      <w:start w:val="1"/>
      <w:numFmt w:val="bullet"/>
      <w:lvlText w:val=""/>
      <w:lvlJc w:val="left"/>
      <w:pPr>
        <w:ind w:left="720" w:hanging="360"/>
      </w:pPr>
      <w:rPr>
        <w:rFonts w:ascii="Symbol" w:hAnsi="Symbol" w:hint="default"/>
      </w:rPr>
    </w:lvl>
    <w:lvl w:ilvl="1" w:tplc="5078A2AA">
      <w:start w:val="1"/>
      <w:numFmt w:val="bullet"/>
      <w:lvlText w:val="o"/>
      <w:lvlJc w:val="left"/>
      <w:pPr>
        <w:ind w:left="1440" w:hanging="360"/>
      </w:pPr>
      <w:rPr>
        <w:rFonts w:ascii="Courier New" w:hAnsi="Courier New" w:hint="default"/>
      </w:rPr>
    </w:lvl>
    <w:lvl w:ilvl="2" w:tplc="BC1C2B74">
      <w:start w:val="1"/>
      <w:numFmt w:val="bullet"/>
      <w:lvlText w:val=""/>
      <w:lvlJc w:val="left"/>
      <w:pPr>
        <w:ind w:left="2160" w:hanging="360"/>
      </w:pPr>
      <w:rPr>
        <w:rFonts w:ascii="Wingdings" w:hAnsi="Wingdings" w:hint="default"/>
      </w:rPr>
    </w:lvl>
    <w:lvl w:ilvl="3" w:tplc="63BC7A42">
      <w:start w:val="1"/>
      <w:numFmt w:val="bullet"/>
      <w:lvlText w:val=""/>
      <w:lvlJc w:val="left"/>
      <w:pPr>
        <w:ind w:left="2880" w:hanging="360"/>
      </w:pPr>
      <w:rPr>
        <w:rFonts w:ascii="Symbol" w:hAnsi="Symbol" w:hint="default"/>
      </w:rPr>
    </w:lvl>
    <w:lvl w:ilvl="4" w:tplc="D220B794">
      <w:start w:val="1"/>
      <w:numFmt w:val="bullet"/>
      <w:lvlText w:val="o"/>
      <w:lvlJc w:val="left"/>
      <w:pPr>
        <w:ind w:left="3600" w:hanging="360"/>
      </w:pPr>
      <w:rPr>
        <w:rFonts w:ascii="Courier New" w:hAnsi="Courier New" w:hint="default"/>
      </w:rPr>
    </w:lvl>
    <w:lvl w:ilvl="5" w:tplc="2A7EA08C">
      <w:start w:val="1"/>
      <w:numFmt w:val="bullet"/>
      <w:lvlText w:val=""/>
      <w:lvlJc w:val="left"/>
      <w:pPr>
        <w:ind w:left="4320" w:hanging="360"/>
      </w:pPr>
      <w:rPr>
        <w:rFonts w:ascii="Wingdings" w:hAnsi="Wingdings" w:hint="default"/>
      </w:rPr>
    </w:lvl>
    <w:lvl w:ilvl="6" w:tplc="951CCA90">
      <w:start w:val="1"/>
      <w:numFmt w:val="bullet"/>
      <w:lvlText w:val=""/>
      <w:lvlJc w:val="left"/>
      <w:pPr>
        <w:ind w:left="5040" w:hanging="360"/>
      </w:pPr>
      <w:rPr>
        <w:rFonts w:ascii="Symbol" w:hAnsi="Symbol" w:hint="default"/>
      </w:rPr>
    </w:lvl>
    <w:lvl w:ilvl="7" w:tplc="A2528F06">
      <w:start w:val="1"/>
      <w:numFmt w:val="bullet"/>
      <w:lvlText w:val="o"/>
      <w:lvlJc w:val="left"/>
      <w:pPr>
        <w:ind w:left="5760" w:hanging="360"/>
      </w:pPr>
      <w:rPr>
        <w:rFonts w:ascii="Courier New" w:hAnsi="Courier New" w:hint="default"/>
      </w:rPr>
    </w:lvl>
    <w:lvl w:ilvl="8" w:tplc="44B2C05A">
      <w:start w:val="1"/>
      <w:numFmt w:val="bullet"/>
      <w:lvlText w:val=""/>
      <w:lvlJc w:val="left"/>
      <w:pPr>
        <w:ind w:left="6480" w:hanging="360"/>
      </w:pPr>
      <w:rPr>
        <w:rFonts w:ascii="Wingdings" w:hAnsi="Wingdings" w:hint="default"/>
      </w:rPr>
    </w:lvl>
  </w:abstractNum>
  <w:abstractNum w:abstractNumId="23" w15:restartNumberingAfterBreak="0">
    <w:nsid w:val="513B2A4F"/>
    <w:multiLevelType w:val="hybridMultilevel"/>
    <w:tmpl w:val="3BF6A35A"/>
    <w:lvl w:ilvl="0" w:tplc="1FAA0AC8">
      <w:start w:val="1"/>
      <w:numFmt w:val="bullet"/>
      <w:lvlText w:val=""/>
      <w:lvlJc w:val="left"/>
      <w:pPr>
        <w:ind w:left="720" w:hanging="360"/>
      </w:pPr>
      <w:rPr>
        <w:rFonts w:ascii="Symbol" w:hAnsi="Symbol" w:hint="default"/>
      </w:rPr>
    </w:lvl>
    <w:lvl w:ilvl="1" w:tplc="D76C0D82">
      <w:start w:val="1"/>
      <w:numFmt w:val="bullet"/>
      <w:lvlText w:val="o"/>
      <w:lvlJc w:val="left"/>
      <w:pPr>
        <w:ind w:left="1440" w:hanging="360"/>
      </w:pPr>
      <w:rPr>
        <w:rFonts w:ascii="Courier New" w:hAnsi="Courier New" w:hint="default"/>
      </w:rPr>
    </w:lvl>
    <w:lvl w:ilvl="2" w:tplc="9D32FF24">
      <w:start w:val="1"/>
      <w:numFmt w:val="bullet"/>
      <w:lvlText w:val=""/>
      <w:lvlJc w:val="left"/>
      <w:pPr>
        <w:ind w:left="2160" w:hanging="360"/>
      </w:pPr>
      <w:rPr>
        <w:rFonts w:ascii="Wingdings" w:hAnsi="Wingdings" w:hint="default"/>
      </w:rPr>
    </w:lvl>
    <w:lvl w:ilvl="3" w:tplc="985A1A1E">
      <w:start w:val="1"/>
      <w:numFmt w:val="bullet"/>
      <w:lvlText w:val=""/>
      <w:lvlJc w:val="left"/>
      <w:pPr>
        <w:ind w:left="2880" w:hanging="360"/>
      </w:pPr>
      <w:rPr>
        <w:rFonts w:ascii="Symbol" w:hAnsi="Symbol" w:hint="default"/>
      </w:rPr>
    </w:lvl>
    <w:lvl w:ilvl="4" w:tplc="69068FD4">
      <w:start w:val="1"/>
      <w:numFmt w:val="bullet"/>
      <w:lvlText w:val="o"/>
      <w:lvlJc w:val="left"/>
      <w:pPr>
        <w:ind w:left="3600" w:hanging="360"/>
      </w:pPr>
      <w:rPr>
        <w:rFonts w:ascii="Courier New" w:hAnsi="Courier New" w:hint="default"/>
      </w:rPr>
    </w:lvl>
    <w:lvl w:ilvl="5" w:tplc="547CA79A">
      <w:start w:val="1"/>
      <w:numFmt w:val="bullet"/>
      <w:lvlText w:val=""/>
      <w:lvlJc w:val="left"/>
      <w:pPr>
        <w:ind w:left="4320" w:hanging="360"/>
      </w:pPr>
      <w:rPr>
        <w:rFonts w:ascii="Wingdings" w:hAnsi="Wingdings" w:hint="default"/>
      </w:rPr>
    </w:lvl>
    <w:lvl w:ilvl="6" w:tplc="6A861996">
      <w:start w:val="1"/>
      <w:numFmt w:val="bullet"/>
      <w:lvlText w:val=""/>
      <w:lvlJc w:val="left"/>
      <w:pPr>
        <w:ind w:left="5040" w:hanging="360"/>
      </w:pPr>
      <w:rPr>
        <w:rFonts w:ascii="Symbol" w:hAnsi="Symbol" w:hint="default"/>
      </w:rPr>
    </w:lvl>
    <w:lvl w:ilvl="7" w:tplc="E9888CA0">
      <w:start w:val="1"/>
      <w:numFmt w:val="bullet"/>
      <w:lvlText w:val="o"/>
      <w:lvlJc w:val="left"/>
      <w:pPr>
        <w:ind w:left="5760" w:hanging="360"/>
      </w:pPr>
      <w:rPr>
        <w:rFonts w:ascii="Courier New" w:hAnsi="Courier New" w:hint="default"/>
      </w:rPr>
    </w:lvl>
    <w:lvl w:ilvl="8" w:tplc="74545F08">
      <w:start w:val="1"/>
      <w:numFmt w:val="bullet"/>
      <w:lvlText w:val=""/>
      <w:lvlJc w:val="left"/>
      <w:pPr>
        <w:ind w:left="6480" w:hanging="360"/>
      </w:pPr>
      <w:rPr>
        <w:rFonts w:ascii="Wingdings" w:hAnsi="Wingdings" w:hint="default"/>
      </w:rPr>
    </w:lvl>
  </w:abstractNum>
  <w:abstractNum w:abstractNumId="24" w15:restartNumberingAfterBreak="0">
    <w:nsid w:val="52C83879"/>
    <w:multiLevelType w:val="hybridMultilevel"/>
    <w:tmpl w:val="66BE0852"/>
    <w:lvl w:ilvl="0" w:tplc="8EB8A4B6">
      <w:start w:val="1"/>
      <w:numFmt w:val="bullet"/>
      <w:lvlText w:val=""/>
      <w:lvlJc w:val="left"/>
      <w:pPr>
        <w:ind w:left="720" w:hanging="360"/>
      </w:pPr>
      <w:rPr>
        <w:rFonts w:ascii="Symbol" w:hAnsi="Symbol" w:hint="default"/>
      </w:rPr>
    </w:lvl>
    <w:lvl w:ilvl="1" w:tplc="512C6C10">
      <w:start w:val="1"/>
      <w:numFmt w:val="bullet"/>
      <w:lvlText w:val="o"/>
      <w:lvlJc w:val="left"/>
      <w:pPr>
        <w:ind w:left="1440" w:hanging="360"/>
      </w:pPr>
      <w:rPr>
        <w:rFonts w:ascii="Courier New" w:hAnsi="Courier New" w:hint="default"/>
      </w:rPr>
    </w:lvl>
    <w:lvl w:ilvl="2" w:tplc="3E6871EA">
      <w:start w:val="1"/>
      <w:numFmt w:val="bullet"/>
      <w:lvlText w:val=""/>
      <w:lvlJc w:val="left"/>
      <w:pPr>
        <w:ind w:left="2160" w:hanging="360"/>
      </w:pPr>
      <w:rPr>
        <w:rFonts w:ascii="Wingdings" w:hAnsi="Wingdings" w:hint="default"/>
      </w:rPr>
    </w:lvl>
    <w:lvl w:ilvl="3" w:tplc="A566D60E">
      <w:start w:val="1"/>
      <w:numFmt w:val="bullet"/>
      <w:lvlText w:val=""/>
      <w:lvlJc w:val="left"/>
      <w:pPr>
        <w:ind w:left="2880" w:hanging="360"/>
      </w:pPr>
      <w:rPr>
        <w:rFonts w:ascii="Symbol" w:hAnsi="Symbol" w:hint="default"/>
      </w:rPr>
    </w:lvl>
    <w:lvl w:ilvl="4" w:tplc="871CA066">
      <w:start w:val="1"/>
      <w:numFmt w:val="bullet"/>
      <w:lvlText w:val="o"/>
      <w:lvlJc w:val="left"/>
      <w:pPr>
        <w:ind w:left="3600" w:hanging="360"/>
      </w:pPr>
      <w:rPr>
        <w:rFonts w:ascii="Courier New" w:hAnsi="Courier New" w:hint="default"/>
      </w:rPr>
    </w:lvl>
    <w:lvl w:ilvl="5" w:tplc="D602B632">
      <w:start w:val="1"/>
      <w:numFmt w:val="bullet"/>
      <w:lvlText w:val=""/>
      <w:lvlJc w:val="left"/>
      <w:pPr>
        <w:ind w:left="4320" w:hanging="360"/>
      </w:pPr>
      <w:rPr>
        <w:rFonts w:ascii="Wingdings" w:hAnsi="Wingdings" w:hint="default"/>
      </w:rPr>
    </w:lvl>
    <w:lvl w:ilvl="6" w:tplc="161EE964">
      <w:start w:val="1"/>
      <w:numFmt w:val="bullet"/>
      <w:lvlText w:val=""/>
      <w:lvlJc w:val="left"/>
      <w:pPr>
        <w:ind w:left="5040" w:hanging="360"/>
      </w:pPr>
      <w:rPr>
        <w:rFonts w:ascii="Symbol" w:hAnsi="Symbol" w:hint="default"/>
      </w:rPr>
    </w:lvl>
    <w:lvl w:ilvl="7" w:tplc="66E03F76">
      <w:start w:val="1"/>
      <w:numFmt w:val="bullet"/>
      <w:lvlText w:val="o"/>
      <w:lvlJc w:val="left"/>
      <w:pPr>
        <w:ind w:left="5760" w:hanging="360"/>
      </w:pPr>
      <w:rPr>
        <w:rFonts w:ascii="Courier New" w:hAnsi="Courier New" w:hint="default"/>
      </w:rPr>
    </w:lvl>
    <w:lvl w:ilvl="8" w:tplc="FFE22A78">
      <w:start w:val="1"/>
      <w:numFmt w:val="bullet"/>
      <w:lvlText w:val=""/>
      <w:lvlJc w:val="left"/>
      <w:pPr>
        <w:ind w:left="6480" w:hanging="360"/>
      </w:pPr>
      <w:rPr>
        <w:rFonts w:ascii="Wingdings" w:hAnsi="Wingdings" w:hint="default"/>
      </w:rPr>
    </w:lvl>
  </w:abstractNum>
  <w:abstractNum w:abstractNumId="25" w15:restartNumberingAfterBreak="0">
    <w:nsid w:val="5349C9B2"/>
    <w:multiLevelType w:val="hybridMultilevel"/>
    <w:tmpl w:val="7CF2C698"/>
    <w:lvl w:ilvl="0" w:tplc="6D12EA7C">
      <w:start w:val="1"/>
      <w:numFmt w:val="bullet"/>
      <w:lvlText w:val=""/>
      <w:lvlJc w:val="left"/>
      <w:pPr>
        <w:ind w:left="720" w:hanging="360"/>
      </w:pPr>
      <w:rPr>
        <w:rFonts w:ascii="Symbol" w:hAnsi="Symbol" w:hint="default"/>
      </w:rPr>
    </w:lvl>
    <w:lvl w:ilvl="1" w:tplc="30CED2B6">
      <w:start w:val="1"/>
      <w:numFmt w:val="bullet"/>
      <w:lvlText w:val="o"/>
      <w:lvlJc w:val="left"/>
      <w:pPr>
        <w:ind w:left="1440" w:hanging="360"/>
      </w:pPr>
      <w:rPr>
        <w:rFonts w:ascii="Courier New" w:hAnsi="Courier New" w:hint="default"/>
      </w:rPr>
    </w:lvl>
    <w:lvl w:ilvl="2" w:tplc="21B68E08">
      <w:start w:val="1"/>
      <w:numFmt w:val="bullet"/>
      <w:lvlText w:val=""/>
      <w:lvlJc w:val="left"/>
      <w:pPr>
        <w:ind w:left="2160" w:hanging="360"/>
      </w:pPr>
      <w:rPr>
        <w:rFonts w:ascii="Wingdings" w:hAnsi="Wingdings" w:hint="default"/>
      </w:rPr>
    </w:lvl>
    <w:lvl w:ilvl="3" w:tplc="2FFE6970">
      <w:start w:val="1"/>
      <w:numFmt w:val="bullet"/>
      <w:lvlText w:val=""/>
      <w:lvlJc w:val="left"/>
      <w:pPr>
        <w:ind w:left="2880" w:hanging="360"/>
      </w:pPr>
      <w:rPr>
        <w:rFonts w:ascii="Symbol" w:hAnsi="Symbol" w:hint="default"/>
      </w:rPr>
    </w:lvl>
    <w:lvl w:ilvl="4" w:tplc="5492B774">
      <w:start w:val="1"/>
      <w:numFmt w:val="bullet"/>
      <w:lvlText w:val="o"/>
      <w:lvlJc w:val="left"/>
      <w:pPr>
        <w:ind w:left="3600" w:hanging="360"/>
      </w:pPr>
      <w:rPr>
        <w:rFonts w:ascii="Courier New" w:hAnsi="Courier New" w:hint="default"/>
      </w:rPr>
    </w:lvl>
    <w:lvl w:ilvl="5" w:tplc="5EE4DF74">
      <w:start w:val="1"/>
      <w:numFmt w:val="bullet"/>
      <w:lvlText w:val=""/>
      <w:lvlJc w:val="left"/>
      <w:pPr>
        <w:ind w:left="4320" w:hanging="360"/>
      </w:pPr>
      <w:rPr>
        <w:rFonts w:ascii="Wingdings" w:hAnsi="Wingdings" w:hint="default"/>
      </w:rPr>
    </w:lvl>
    <w:lvl w:ilvl="6" w:tplc="1C6A6772">
      <w:start w:val="1"/>
      <w:numFmt w:val="bullet"/>
      <w:lvlText w:val=""/>
      <w:lvlJc w:val="left"/>
      <w:pPr>
        <w:ind w:left="5040" w:hanging="360"/>
      </w:pPr>
      <w:rPr>
        <w:rFonts w:ascii="Symbol" w:hAnsi="Symbol" w:hint="default"/>
      </w:rPr>
    </w:lvl>
    <w:lvl w:ilvl="7" w:tplc="F7948D08">
      <w:start w:val="1"/>
      <w:numFmt w:val="bullet"/>
      <w:lvlText w:val="o"/>
      <w:lvlJc w:val="left"/>
      <w:pPr>
        <w:ind w:left="5760" w:hanging="360"/>
      </w:pPr>
      <w:rPr>
        <w:rFonts w:ascii="Courier New" w:hAnsi="Courier New" w:hint="default"/>
      </w:rPr>
    </w:lvl>
    <w:lvl w:ilvl="8" w:tplc="FBCEBD62">
      <w:start w:val="1"/>
      <w:numFmt w:val="bullet"/>
      <w:lvlText w:val=""/>
      <w:lvlJc w:val="left"/>
      <w:pPr>
        <w:ind w:left="6480" w:hanging="360"/>
      </w:pPr>
      <w:rPr>
        <w:rFonts w:ascii="Wingdings" w:hAnsi="Wingdings" w:hint="default"/>
      </w:rPr>
    </w:lvl>
  </w:abstractNum>
  <w:abstractNum w:abstractNumId="26" w15:restartNumberingAfterBreak="0">
    <w:nsid w:val="595A0B1C"/>
    <w:multiLevelType w:val="hybridMultilevel"/>
    <w:tmpl w:val="3DC657F6"/>
    <w:lvl w:ilvl="0" w:tplc="00644712">
      <w:start w:val="1"/>
      <w:numFmt w:val="bullet"/>
      <w:lvlText w:val="·"/>
      <w:lvlJc w:val="left"/>
      <w:pPr>
        <w:ind w:left="720" w:hanging="360"/>
      </w:pPr>
      <w:rPr>
        <w:rFonts w:ascii="Symbol" w:hAnsi="Symbol" w:hint="default"/>
      </w:rPr>
    </w:lvl>
    <w:lvl w:ilvl="1" w:tplc="F5BCBD42">
      <w:start w:val="1"/>
      <w:numFmt w:val="bullet"/>
      <w:lvlText w:val="o"/>
      <w:lvlJc w:val="left"/>
      <w:pPr>
        <w:ind w:left="1440" w:hanging="360"/>
      </w:pPr>
      <w:rPr>
        <w:rFonts w:ascii="Courier New" w:hAnsi="Courier New" w:hint="default"/>
      </w:rPr>
    </w:lvl>
    <w:lvl w:ilvl="2" w:tplc="0E0C3766">
      <w:start w:val="1"/>
      <w:numFmt w:val="bullet"/>
      <w:lvlText w:val=""/>
      <w:lvlJc w:val="left"/>
      <w:pPr>
        <w:ind w:left="2160" w:hanging="360"/>
      </w:pPr>
      <w:rPr>
        <w:rFonts w:ascii="Wingdings" w:hAnsi="Wingdings" w:hint="default"/>
      </w:rPr>
    </w:lvl>
    <w:lvl w:ilvl="3" w:tplc="8E8C073A">
      <w:start w:val="1"/>
      <w:numFmt w:val="bullet"/>
      <w:lvlText w:val=""/>
      <w:lvlJc w:val="left"/>
      <w:pPr>
        <w:ind w:left="2880" w:hanging="360"/>
      </w:pPr>
      <w:rPr>
        <w:rFonts w:ascii="Symbol" w:hAnsi="Symbol" w:hint="default"/>
      </w:rPr>
    </w:lvl>
    <w:lvl w:ilvl="4" w:tplc="777E9298">
      <w:start w:val="1"/>
      <w:numFmt w:val="bullet"/>
      <w:lvlText w:val="o"/>
      <w:lvlJc w:val="left"/>
      <w:pPr>
        <w:ind w:left="3600" w:hanging="360"/>
      </w:pPr>
      <w:rPr>
        <w:rFonts w:ascii="Courier New" w:hAnsi="Courier New" w:hint="default"/>
      </w:rPr>
    </w:lvl>
    <w:lvl w:ilvl="5" w:tplc="69405762">
      <w:start w:val="1"/>
      <w:numFmt w:val="bullet"/>
      <w:lvlText w:val=""/>
      <w:lvlJc w:val="left"/>
      <w:pPr>
        <w:ind w:left="4320" w:hanging="360"/>
      </w:pPr>
      <w:rPr>
        <w:rFonts w:ascii="Wingdings" w:hAnsi="Wingdings" w:hint="default"/>
      </w:rPr>
    </w:lvl>
    <w:lvl w:ilvl="6" w:tplc="DFBAA120">
      <w:start w:val="1"/>
      <w:numFmt w:val="bullet"/>
      <w:lvlText w:val=""/>
      <w:lvlJc w:val="left"/>
      <w:pPr>
        <w:ind w:left="5040" w:hanging="360"/>
      </w:pPr>
      <w:rPr>
        <w:rFonts w:ascii="Symbol" w:hAnsi="Symbol" w:hint="default"/>
      </w:rPr>
    </w:lvl>
    <w:lvl w:ilvl="7" w:tplc="DF8CC00C">
      <w:start w:val="1"/>
      <w:numFmt w:val="bullet"/>
      <w:lvlText w:val="o"/>
      <w:lvlJc w:val="left"/>
      <w:pPr>
        <w:ind w:left="5760" w:hanging="360"/>
      </w:pPr>
      <w:rPr>
        <w:rFonts w:ascii="Courier New" w:hAnsi="Courier New" w:hint="default"/>
      </w:rPr>
    </w:lvl>
    <w:lvl w:ilvl="8" w:tplc="44FE458E">
      <w:start w:val="1"/>
      <w:numFmt w:val="bullet"/>
      <w:lvlText w:val=""/>
      <w:lvlJc w:val="left"/>
      <w:pPr>
        <w:ind w:left="6480" w:hanging="360"/>
      </w:pPr>
      <w:rPr>
        <w:rFonts w:ascii="Wingdings" w:hAnsi="Wingdings" w:hint="default"/>
      </w:rPr>
    </w:lvl>
  </w:abstractNum>
  <w:abstractNum w:abstractNumId="27" w15:restartNumberingAfterBreak="0">
    <w:nsid w:val="5C3645D9"/>
    <w:multiLevelType w:val="hybridMultilevel"/>
    <w:tmpl w:val="32B23FD0"/>
    <w:lvl w:ilvl="0" w:tplc="6D0E4264">
      <w:start w:val="1"/>
      <w:numFmt w:val="bullet"/>
      <w:lvlText w:val=""/>
      <w:lvlJc w:val="left"/>
      <w:pPr>
        <w:ind w:left="720" w:hanging="360"/>
      </w:pPr>
      <w:rPr>
        <w:rFonts w:ascii="Symbol" w:hAnsi="Symbol" w:hint="default"/>
      </w:rPr>
    </w:lvl>
    <w:lvl w:ilvl="1" w:tplc="4E069036">
      <w:start w:val="1"/>
      <w:numFmt w:val="bullet"/>
      <w:lvlText w:val="o"/>
      <w:lvlJc w:val="left"/>
      <w:pPr>
        <w:ind w:left="1440" w:hanging="360"/>
      </w:pPr>
      <w:rPr>
        <w:rFonts w:ascii="Courier New" w:hAnsi="Courier New" w:hint="default"/>
      </w:rPr>
    </w:lvl>
    <w:lvl w:ilvl="2" w:tplc="F6ACF012">
      <w:start w:val="1"/>
      <w:numFmt w:val="bullet"/>
      <w:lvlText w:val=""/>
      <w:lvlJc w:val="left"/>
      <w:pPr>
        <w:ind w:left="2160" w:hanging="360"/>
      </w:pPr>
      <w:rPr>
        <w:rFonts w:ascii="Wingdings" w:hAnsi="Wingdings" w:hint="default"/>
      </w:rPr>
    </w:lvl>
    <w:lvl w:ilvl="3" w:tplc="A4106252">
      <w:start w:val="1"/>
      <w:numFmt w:val="bullet"/>
      <w:lvlText w:val=""/>
      <w:lvlJc w:val="left"/>
      <w:pPr>
        <w:ind w:left="2880" w:hanging="360"/>
      </w:pPr>
      <w:rPr>
        <w:rFonts w:ascii="Symbol" w:hAnsi="Symbol" w:hint="default"/>
      </w:rPr>
    </w:lvl>
    <w:lvl w:ilvl="4" w:tplc="5C629E0C">
      <w:start w:val="1"/>
      <w:numFmt w:val="bullet"/>
      <w:lvlText w:val="o"/>
      <w:lvlJc w:val="left"/>
      <w:pPr>
        <w:ind w:left="3600" w:hanging="360"/>
      </w:pPr>
      <w:rPr>
        <w:rFonts w:ascii="Courier New" w:hAnsi="Courier New" w:hint="default"/>
      </w:rPr>
    </w:lvl>
    <w:lvl w:ilvl="5" w:tplc="E13A01C2">
      <w:start w:val="1"/>
      <w:numFmt w:val="bullet"/>
      <w:lvlText w:val=""/>
      <w:lvlJc w:val="left"/>
      <w:pPr>
        <w:ind w:left="4320" w:hanging="360"/>
      </w:pPr>
      <w:rPr>
        <w:rFonts w:ascii="Wingdings" w:hAnsi="Wingdings" w:hint="default"/>
      </w:rPr>
    </w:lvl>
    <w:lvl w:ilvl="6" w:tplc="C7DCF724">
      <w:start w:val="1"/>
      <w:numFmt w:val="bullet"/>
      <w:lvlText w:val=""/>
      <w:lvlJc w:val="left"/>
      <w:pPr>
        <w:ind w:left="5040" w:hanging="360"/>
      </w:pPr>
      <w:rPr>
        <w:rFonts w:ascii="Symbol" w:hAnsi="Symbol" w:hint="default"/>
      </w:rPr>
    </w:lvl>
    <w:lvl w:ilvl="7" w:tplc="AB325022">
      <w:start w:val="1"/>
      <w:numFmt w:val="bullet"/>
      <w:lvlText w:val="o"/>
      <w:lvlJc w:val="left"/>
      <w:pPr>
        <w:ind w:left="5760" w:hanging="360"/>
      </w:pPr>
      <w:rPr>
        <w:rFonts w:ascii="Courier New" w:hAnsi="Courier New" w:hint="default"/>
      </w:rPr>
    </w:lvl>
    <w:lvl w:ilvl="8" w:tplc="B68CC5B4">
      <w:start w:val="1"/>
      <w:numFmt w:val="bullet"/>
      <w:lvlText w:val=""/>
      <w:lvlJc w:val="left"/>
      <w:pPr>
        <w:ind w:left="6480" w:hanging="360"/>
      </w:pPr>
      <w:rPr>
        <w:rFonts w:ascii="Wingdings" w:hAnsi="Wingdings" w:hint="default"/>
      </w:rPr>
    </w:lvl>
  </w:abstractNum>
  <w:abstractNum w:abstractNumId="28" w15:restartNumberingAfterBreak="0">
    <w:nsid w:val="5DD5E1D3"/>
    <w:multiLevelType w:val="hybridMultilevel"/>
    <w:tmpl w:val="BA42F178"/>
    <w:lvl w:ilvl="0" w:tplc="3CFE70D4">
      <w:start w:val="1"/>
      <w:numFmt w:val="bullet"/>
      <w:lvlText w:val="·"/>
      <w:lvlJc w:val="left"/>
      <w:pPr>
        <w:ind w:left="720" w:hanging="360"/>
      </w:pPr>
      <w:rPr>
        <w:rFonts w:ascii="Arial, sans-serif" w:hAnsi="Arial, sans-serif" w:hint="default"/>
      </w:rPr>
    </w:lvl>
    <w:lvl w:ilvl="1" w:tplc="18443B80">
      <w:start w:val="1"/>
      <w:numFmt w:val="bullet"/>
      <w:lvlText w:val="o"/>
      <w:lvlJc w:val="left"/>
      <w:pPr>
        <w:ind w:left="1440" w:hanging="360"/>
      </w:pPr>
      <w:rPr>
        <w:rFonts w:ascii="Courier New" w:hAnsi="Courier New" w:hint="default"/>
      </w:rPr>
    </w:lvl>
    <w:lvl w:ilvl="2" w:tplc="3090490E">
      <w:start w:val="1"/>
      <w:numFmt w:val="bullet"/>
      <w:lvlText w:val=""/>
      <w:lvlJc w:val="left"/>
      <w:pPr>
        <w:ind w:left="2160" w:hanging="360"/>
      </w:pPr>
      <w:rPr>
        <w:rFonts w:ascii="Wingdings" w:hAnsi="Wingdings" w:hint="default"/>
      </w:rPr>
    </w:lvl>
    <w:lvl w:ilvl="3" w:tplc="FDA072A2">
      <w:start w:val="1"/>
      <w:numFmt w:val="bullet"/>
      <w:lvlText w:val=""/>
      <w:lvlJc w:val="left"/>
      <w:pPr>
        <w:ind w:left="2880" w:hanging="360"/>
      </w:pPr>
      <w:rPr>
        <w:rFonts w:ascii="Symbol" w:hAnsi="Symbol" w:hint="default"/>
      </w:rPr>
    </w:lvl>
    <w:lvl w:ilvl="4" w:tplc="10F4A08E">
      <w:start w:val="1"/>
      <w:numFmt w:val="bullet"/>
      <w:lvlText w:val="o"/>
      <w:lvlJc w:val="left"/>
      <w:pPr>
        <w:ind w:left="3600" w:hanging="360"/>
      </w:pPr>
      <w:rPr>
        <w:rFonts w:ascii="Courier New" w:hAnsi="Courier New" w:hint="default"/>
      </w:rPr>
    </w:lvl>
    <w:lvl w:ilvl="5" w:tplc="D2B63510">
      <w:start w:val="1"/>
      <w:numFmt w:val="bullet"/>
      <w:lvlText w:val=""/>
      <w:lvlJc w:val="left"/>
      <w:pPr>
        <w:ind w:left="4320" w:hanging="360"/>
      </w:pPr>
      <w:rPr>
        <w:rFonts w:ascii="Wingdings" w:hAnsi="Wingdings" w:hint="default"/>
      </w:rPr>
    </w:lvl>
    <w:lvl w:ilvl="6" w:tplc="1974D01A">
      <w:start w:val="1"/>
      <w:numFmt w:val="bullet"/>
      <w:lvlText w:val=""/>
      <w:lvlJc w:val="left"/>
      <w:pPr>
        <w:ind w:left="5040" w:hanging="360"/>
      </w:pPr>
      <w:rPr>
        <w:rFonts w:ascii="Symbol" w:hAnsi="Symbol" w:hint="default"/>
      </w:rPr>
    </w:lvl>
    <w:lvl w:ilvl="7" w:tplc="EC0E6312">
      <w:start w:val="1"/>
      <w:numFmt w:val="bullet"/>
      <w:lvlText w:val="o"/>
      <w:lvlJc w:val="left"/>
      <w:pPr>
        <w:ind w:left="5760" w:hanging="360"/>
      </w:pPr>
      <w:rPr>
        <w:rFonts w:ascii="Courier New" w:hAnsi="Courier New" w:hint="default"/>
      </w:rPr>
    </w:lvl>
    <w:lvl w:ilvl="8" w:tplc="0D18D41E">
      <w:start w:val="1"/>
      <w:numFmt w:val="bullet"/>
      <w:lvlText w:val=""/>
      <w:lvlJc w:val="left"/>
      <w:pPr>
        <w:ind w:left="6480" w:hanging="360"/>
      </w:pPr>
      <w:rPr>
        <w:rFonts w:ascii="Wingdings" w:hAnsi="Wingdings" w:hint="default"/>
      </w:rPr>
    </w:lvl>
  </w:abstractNum>
  <w:abstractNum w:abstractNumId="29" w15:restartNumberingAfterBreak="0">
    <w:nsid w:val="5EBC1636"/>
    <w:multiLevelType w:val="multilevel"/>
    <w:tmpl w:val="A0DEF4A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2C4DD6"/>
    <w:multiLevelType w:val="hybridMultilevel"/>
    <w:tmpl w:val="7EE45428"/>
    <w:lvl w:ilvl="0" w:tplc="10D89B8A">
      <w:start w:val="1"/>
      <w:numFmt w:val="bullet"/>
      <w:lvlText w:val="·"/>
      <w:lvlJc w:val="left"/>
      <w:pPr>
        <w:ind w:left="720" w:hanging="360"/>
      </w:pPr>
      <w:rPr>
        <w:rFonts w:ascii="Arial, sans-serif" w:hAnsi="Arial, sans-serif" w:hint="default"/>
      </w:rPr>
    </w:lvl>
    <w:lvl w:ilvl="1" w:tplc="8C761778">
      <w:start w:val="1"/>
      <w:numFmt w:val="bullet"/>
      <w:lvlText w:val="o"/>
      <w:lvlJc w:val="left"/>
      <w:pPr>
        <w:ind w:left="1440" w:hanging="360"/>
      </w:pPr>
      <w:rPr>
        <w:rFonts w:ascii="Courier New" w:hAnsi="Courier New" w:hint="default"/>
      </w:rPr>
    </w:lvl>
    <w:lvl w:ilvl="2" w:tplc="CBF05378">
      <w:start w:val="1"/>
      <w:numFmt w:val="bullet"/>
      <w:lvlText w:val=""/>
      <w:lvlJc w:val="left"/>
      <w:pPr>
        <w:ind w:left="2160" w:hanging="360"/>
      </w:pPr>
      <w:rPr>
        <w:rFonts w:ascii="Wingdings" w:hAnsi="Wingdings" w:hint="default"/>
      </w:rPr>
    </w:lvl>
    <w:lvl w:ilvl="3" w:tplc="9AA40B04">
      <w:start w:val="1"/>
      <w:numFmt w:val="bullet"/>
      <w:lvlText w:val=""/>
      <w:lvlJc w:val="left"/>
      <w:pPr>
        <w:ind w:left="2880" w:hanging="360"/>
      </w:pPr>
      <w:rPr>
        <w:rFonts w:ascii="Symbol" w:hAnsi="Symbol" w:hint="default"/>
      </w:rPr>
    </w:lvl>
    <w:lvl w:ilvl="4" w:tplc="17904144">
      <w:start w:val="1"/>
      <w:numFmt w:val="bullet"/>
      <w:lvlText w:val="o"/>
      <w:lvlJc w:val="left"/>
      <w:pPr>
        <w:ind w:left="3600" w:hanging="360"/>
      </w:pPr>
      <w:rPr>
        <w:rFonts w:ascii="Courier New" w:hAnsi="Courier New" w:hint="default"/>
      </w:rPr>
    </w:lvl>
    <w:lvl w:ilvl="5" w:tplc="2EC49F8A">
      <w:start w:val="1"/>
      <w:numFmt w:val="bullet"/>
      <w:lvlText w:val=""/>
      <w:lvlJc w:val="left"/>
      <w:pPr>
        <w:ind w:left="4320" w:hanging="360"/>
      </w:pPr>
      <w:rPr>
        <w:rFonts w:ascii="Wingdings" w:hAnsi="Wingdings" w:hint="default"/>
      </w:rPr>
    </w:lvl>
    <w:lvl w:ilvl="6" w:tplc="04CE9862">
      <w:start w:val="1"/>
      <w:numFmt w:val="bullet"/>
      <w:lvlText w:val=""/>
      <w:lvlJc w:val="left"/>
      <w:pPr>
        <w:ind w:left="5040" w:hanging="360"/>
      </w:pPr>
      <w:rPr>
        <w:rFonts w:ascii="Symbol" w:hAnsi="Symbol" w:hint="default"/>
      </w:rPr>
    </w:lvl>
    <w:lvl w:ilvl="7" w:tplc="9244AFEE">
      <w:start w:val="1"/>
      <w:numFmt w:val="bullet"/>
      <w:lvlText w:val="o"/>
      <w:lvlJc w:val="left"/>
      <w:pPr>
        <w:ind w:left="5760" w:hanging="360"/>
      </w:pPr>
      <w:rPr>
        <w:rFonts w:ascii="Courier New" w:hAnsi="Courier New" w:hint="default"/>
      </w:rPr>
    </w:lvl>
    <w:lvl w:ilvl="8" w:tplc="F4A27A7E">
      <w:start w:val="1"/>
      <w:numFmt w:val="bullet"/>
      <w:lvlText w:val=""/>
      <w:lvlJc w:val="left"/>
      <w:pPr>
        <w:ind w:left="6480" w:hanging="360"/>
      </w:pPr>
      <w:rPr>
        <w:rFonts w:ascii="Wingdings" w:hAnsi="Wingdings" w:hint="default"/>
      </w:rPr>
    </w:lvl>
  </w:abstractNum>
  <w:abstractNum w:abstractNumId="31" w15:restartNumberingAfterBreak="0">
    <w:nsid w:val="62B33F7B"/>
    <w:multiLevelType w:val="hybridMultilevel"/>
    <w:tmpl w:val="04C2FD96"/>
    <w:lvl w:ilvl="0" w:tplc="08090001">
      <w:start w:val="1"/>
      <w:numFmt w:val="bullet"/>
      <w:lvlText w:val=""/>
      <w:lvlJc w:val="left"/>
      <w:pPr>
        <w:ind w:left="1860" w:hanging="360"/>
      </w:pPr>
      <w:rPr>
        <w:rFonts w:ascii="Symbol" w:hAnsi="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32" w15:restartNumberingAfterBreak="0">
    <w:nsid w:val="654006ED"/>
    <w:multiLevelType w:val="hybridMultilevel"/>
    <w:tmpl w:val="CB70F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5120F2"/>
    <w:multiLevelType w:val="hybridMultilevel"/>
    <w:tmpl w:val="B3C8B6EC"/>
    <w:lvl w:ilvl="0" w:tplc="FF701D6C">
      <w:start w:val="1"/>
      <w:numFmt w:val="bullet"/>
      <w:lvlText w:val=""/>
      <w:lvlJc w:val="left"/>
      <w:pPr>
        <w:ind w:left="720" w:hanging="360"/>
      </w:pPr>
      <w:rPr>
        <w:rFonts w:ascii="Symbol" w:hAnsi="Symbol" w:hint="default"/>
      </w:rPr>
    </w:lvl>
    <w:lvl w:ilvl="1" w:tplc="0310E472">
      <w:start w:val="1"/>
      <w:numFmt w:val="bullet"/>
      <w:lvlText w:val="o"/>
      <w:lvlJc w:val="left"/>
      <w:pPr>
        <w:ind w:left="1440" w:hanging="360"/>
      </w:pPr>
      <w:rPr>
        <w:rFonts w:ascii="Courier New" w:hAnsi="Courier New" w:hint="default"/>
      </w:rPr>
    </w:lvl>
    <w:lvl w:ilvl="2" w:tplc="6716522A">
      <w:start w:val="1"/>
      <w:numFmt w:val="bullet"/>
      <w:lvlText w:val=""/>
      <w:lvlJc w:val="left"/>
      <w:pPr>
        <w:ind w:left="2160" w:hanging="360"/>
      </w:pPr>
      <w:rPr>
        <w:rFonts w:ascii="Wingdings" w:hAnsi="Wingdings" w:hint="default"/>
      </w:rPr>
    </w:lvl>
    <w:lvl w:ilvl="3" w:tplc="8814C736">
      <w:start w:val="1"/>
      <w:numFmt w:val="bullet"/>
      <w:lvlText w:val=""/>
      <w:lvlJc w:val="left"/>
      <w:pPr>
        <w:ind w:left="2880" w:hanging="360"/>
      </w:pPr>
      <w:rPr>
        <w:rFonts w:ascii="Symbol" w:hAnsi="Symbol" w:hint="default"/>
      </w:rPr>
    </w:lvl>
    <w:lvl w:ilvl="4" w:tplc="0120651C">
      <w:start w:val="1"/>
      <w:numFmt w:val="bullet"/>
      <w:lvlText w:val="o"/>
      <w:lvlJc w:val="left"/>
      <w:pPr>
        <w:ind w:left="3600" w:hanging="360"/>
      </w:pPr>
      <w:rPr>
        <w:rFonts w:ascii="Courier New" w:hAnsi="Courier New" w:hint="default"/>
      </w:rPr>
    </w:lvl>
    <w:lvl w:ilvl="5" w:tplc="70F2508E">
      <w:start w:val="1"/>
      <w:numFmt w:val="bullet"/>
      <w:lvlText w:val=""/>
      <w:lvlJc w:val="left"/>
      <w:pPr>
        <w:ind w:left="4320" w:hanging="360"/>
      </w:pPr>
      <w:rPr>
        <w:rFonts w:ascii="Wingdings" w:hAnsi="Wingdings" w:hint="default"/>
      </w:rPr>
    </w:lvl>
    <w:lvl w:ilvl="6" w:tplc="F122301C">
      <w:start w:val="1"/>
      <w:numFmt w:val="bullet"/>
      <w:lvlText w:val=""/>
      <w:lvlJc w:val="left"/>
      <w:pPr>
        <w:ind w:left="5040" w:hanging="360"/>
      </w:pPr>
      <w:rPr>
        <w:rFonts w:ascii="Symbol" w:hAnsi="Symbol" w:hint="default"/>
      </w:rPr>
    </w:lvl>
    <w:lvl w:ilvl="7" w:tplc="F61E640C">
      <w:start w:val="1"/>
      <w:numFmt w:val="bullet"/>
      <w:lvlText w:val="o"/>
      <w:lvlJc w:val="left"/>
      <w:pPr>
        <w:ind w:left="5760" w:hanging="360"/>
      </w:pPr>
      <w:rPr>
        <w:rFonts w:ascii="Courier New" w:hAnsi="Courier New" w:hint="default"/>
      </w:rPr>
    </w:lvl>
    <w:lvl w:ilvl="8" w:tplc="A2369F50">
      <w:start w:val="1"/>
      <w:numFmt w:val="bullet"/>
      <w:lvlText w:val=""/>
      <w:lvlJc w:val="left"/>
      <w:pPr>
        <w:ind w:left="6480" w:hanging="360"/>
      </w:pPr>
      <w:rPr>
        <w:rFonts w:ascii="Wingdings" w:hAnsi="Wingdings" w:hint="default"/>
      </w:rPr>
    </w:lvl>
  </w:abstractNum>
  <w:abstractNum w:abstractNumId="34" w15:restartNumberingAfterBreak="0">
    <w:nsid w:val="6AAA8B82"/>
    <w:multiLevelType w:val="hybridMultilevel"/>
    <w:tmpl w:val="6E88F27C"/>
    <w:lvl w:ilvl="0" w:tplc="FFBECA96">
      <w:start w:val="1"/>
      <w:numFmt w:val="bullet"/>
      <w:lvlText w:val="·"/>
      <w:lvlJc w:val="left"/>
      <w:pPr>
        <w:ind w:left="720" w:hanging="360"/>
      </w:pPr>
      <w:rPr>
        <w:rFonts w:ascii="Arial, sans-serif" w:hAnsi="Arial, sans-serif" w:hint="default"/>
      </w:rPr>
    </w:lvl>
    <w:lvl w:ilvl="1" w:tplc="7A28CC90">
      <w:start w:val="1"/>
      <w:numFmt w:val="bullet"/>
      <w:lvlText w:val="o"/>
      <w:lvlJc w:val="left"/>
      <w:pPr>
        <w:ind w:left="1440" w:hanging="360"/>
      </w:pPr>
      <w:rPr>
        <w:rFonts w:ascii="Courier New" w:hAnsi="Courier New" w:hint="default"/>
      </w:rPr>
    </w:lvl>
    <w:lvl w:ilvl="2" w:tplc="592AFE6E">
      <w:start w:val="1"/>
      <w:numFmt w:val="bullet"/>
      <w:lvlText w:val=""/>
      <w:lvlJc w:val="left"/>
      <w:pPr>
        <w:ind w:left="2160" w:hanging="360"/>
      </w:pPr>
      <w:rPr>
        <w:rFonts w:ascii="Wingdings" w:hAnsi="Wingdings" w:hint="default"/>
      </w:rPr>
    </w:lvl>
    <w:lvl w:ilvl="3" w:tplc="5B32E03E">
      <w:start w:val="1"/>
      <w:numFmt w:val="bullet"/>
      <w:lvlText w:val=""/>
      <w:lvlJc w:val="left"/>
      <w:pPr>
        <w:ind w:left="2880" w:hanging="360"/>
      </w:pPr>
      <w:rPr>
        <w:rFonts w:ascii="Symbol" w:hAnsi="Symbol" w:hint="default"/>
      </w:rPr>
    </w:lvl>
    <w:lvl w:ilvl="4" w:tplc="580C1DBC">
      <w:start w:val="1"/>
      <w:numFmt w:val="bullet"/>
      <w:lvlText w:val="o"/>
      <w:lvlJc w:val="left"/>
      <w:pPr>
        <w:ind w:left="3600" w:hanging="360"/>
      </w:pPr>
      <w:rPr>
        <w:rFonts w:ascii="Courier New" w:hAnsi="Courier New" w:hint="default"/>
      </w:rPr>
    </w:lvl>
    <w:lvl w:ilvl="5" w:tplc="F55C751E">
      <w:start w:val="1"/>
      <w:numFmt w:val="bullet"/>
      <w:lvlText w:val=""/>
      <w:lvlJc w:val="left"/>
      <w:pPr>
        <w:ind w:left="4320" w:hanging="360"/>
      </w:pPr>
      <w:rPr>
        <w:rFonts w:ascii="Wingdings" w:hAnsi="Wingdings" w:hint="default"/>
      </w:rPr>
    </w:lvl>
    <w:lvl w:ilvl="6" w:tplc="807C92C2">
      <w:start w:val="1"/>
      <w:numFmt w:val="bullet"/>
      <w:lvlText w:val=""/>
      <w:lvlJc w:val="left"/>
      <w:pPr>
        <w:ind w:left="5040" w:hanging="360"/>
      </w:pPr>
      <w:rPr>
        <w:rFonts w:ascii="Symbol" w:hAnsi="Symbol" w:hint="default"/>
      </w:rPr>
    </w:lvl>
    <w:lvl w:ilvl="7" w:tplc="81923D9A">
      <w:start w:val="1"/>
      <w:numFmt w:val="bullet"/>
      <w:lvlText w:val="o"/>
      <w:lvlJc w:val="left"/>
      <w:pPr>
        <w:ind w:left="5760" w:hanging="360"/>
      </w:pPr>
      <w:rPr>
        <w:rFonts w:ascii="Courier New" w:hAnsi="Courier New" w:hint="default"/>
      </w:rPr>
    </w:lvl>
    <w:lvl w:ilvl="8" w:tplc="C750BC2A">
      <w:start w:val="1"/>
      <w:numFmt w:val="bullet"/>
      <w:lvlText w:val=""/>
      <w:lvlJc w:val="left"/>
      <w:pPr>
        <w:ind w:left="6480" w:hanging="360"/>
      </w:pPr>
      <w:rPr>
        <w:rFonts w:ascii="Wingdings" w:hAnsi="Wingdings" w:hint="default"/>
      </w:rPr>
    </w:lvl>
  </w:abstractNum>
  <w:abstractNum w:abstractNumId="35" w15:restartNumberingAfterBreak="0">
    <w:nsid w:val="6F9C9516"/>
    <w:multiLevelType w:val="hybridMultilevel"/>
    <w:tmpl w:val="3BC2F3CA"/>
    <w:lvl w:ilvl="0" w:tplc="362CA6BA">
      <w:start w:val="1"/>
      <w:numFmt w:val="bullet"/>
      <w:lvlText w:val=""/>
      <w:lvlJc w:val="left"/>
      <w:pPr>
        <w:ind w:left="720" w:hanging="360"/>
      </w:pPr>
      <w:rPr>
        <w:rFonts w:ascii="Symbol" w:hAnsi="Symbol" w:hint="default"/>
      </w:rPr>
    </w:lvl>
    <w:lvl w:ilvl="1" w:tplc="CD944900">
      <w:start w:val="1"/>
      <w:numFmt w:val="bullet"/>
      <w:lvlText w:val="o"/>
      <w:lvlJc w:val="left"/>
      <w:pPr>
        <w:ind w:left="1440" w:hanging="360"/>
      </w:pPr>
      <w:rPr>
        <w:rFonts w:ascii="Courier New" w:hAnsi="Courier New" w:hint="default"/>
      </w:rPr>
    </w:lvl>
    <w:lvl w:ilvl="2" w:tplc="F1C81292">
      <w:start w:val="1"/>
      <w:numFmt w:val="bullet"/>
      <w:lvlText w:val=""/>
      <w:lvlJc w:val="left"/>
      <w:pPr>
        <w:ind w:left="2160" w:hanging="360"/>
      </w:pPr>
      <w:rPr>
        <w:rFonts w:ascii="Wingdings" w:hAnsi="Wingdings" w:hint="default"/>
      </w:rPr>
    </w:lvl>
    <w:lvl w:ilvl="3" w:tplc="B7ACB882">
      <w:start w:val="1"/>
      <w:numFmt w:val="bullet"/>
      <w:lvlText w:val=""/>
      <w:lvlJc w:val="left"/>
      <w:pPr>
        <w:ind w:left="2880" w:hanging="360"/>
      </w:pPr>
      <w:rPr>
        <w:rFonts w:ascii="Symbol" w:hAnsi="Symbol" w:hint="default"/>
      </w:rPr>
    </w:lvl>
    <w:lvl w:ilvl="4" w:tplc="CCFA2498">
      <w:start w:val="1"/>
      <w:numFmt w:val="bullet"/>
      <w:lvlText w:val="o"/>
      <w:lvlJc w:val="left"/>
      <w:pPr>
        <w:ind w:left="3600" w:hanging="360"/>
      </w:pPr>
      <w:rPr>
        <w:rFonts w:ascii="Courier New" w:hAnsi="Courier New" w:hint="default"/>
      </w:rPr>
    </w:lvl>
    <w:lvl w:ilvl="5" w:tplc="308E370A">
      <w:start w:val="1"/>
      <w:numFmt w:val="bullet"/>
      <w:lvlText w:val=""/>
      <w:lvlJc w:val="left"/>
      <w:pPr>
        <w:ind w:left="4320" w:hanging="360"/>
      </w:pPr>
      <w:rPr>
        <w:rFonts w:ascii="Wingdings" w:hAnsi="Wingdings" w:hint="default"/>
      </w:rPr>
    </w:lvl>
    <w:lvl w:ilvl="6" w:tplc="D1FC3C8E">
      <w:start w:val="1"/>
      <w:numFmt w:val="bullet"/>
      <w:lvlText w:val=""/>
      <w:lvlJc w:val="left"/>
      <w:pPr>
        <w:ind w:left="5040" w:hanging="360"/>
      </w:pPr>
      <w:rPr>
        <w:rFonts w:ascii="Symbol" w:hAnsi="Symbol" w:hint="default"/>
      </w:rPr>
    </w:lvl>
    <w:lvl w:ilvl="7" w:tplc="774634F2">
      <w:start w:val="1"/>
      <w:numFmt w:val="bullet"/>
      <w:lvlText w:val="o"/>
      <w:lvlJc w:val="left"/>
      <w:pPr>
        <w:ind w:left="5760" w:hanging="360"/>
      </w:pPr>
      <w:rPr>
        <w:rFonts w:ascii="Courier New" w:hAnsi="Courier New" w:hint="default"/>
      </w:rPr>
    </w:lvl>
    <w:lvl w:ilvl="8" w:tplc="7892E844">
      <w:start w:val="1"/>
      <w:numFmt w:val="bullet"/>
      <w:lvlText w:val=""/>
      <w:lvlJc w:val="left"/>
      <w:pPr>
        <w:ind w:left="6480" w:hanging="360"/>
      </w:pPr>
      <w:rPr>
        <w:rFonts w:ascii="Wingdings" w:hAnsi="Wingdings" w:hint="default"/>
      </w:rPr>
    </w:lvl>
  </w:abstractNum>
  <w:abstractNum w:abstractNumId="36" w15:restartNumberingAfterBreak="0">
    <w:nsid w:val="7053CC9A"/>
    <w:multiLevelType w:val="hybridMultilevel"/>
    <w:tmpl w:val="CD9A3A26"/>
    <w:lvl w:ilvl="0" w:tplc="3862836A">
      <w:start w:val="1"/>
      <w:numFmt w:val="bullet"/>
      <w:lvlText w:val=""/>
      <w:lvlJc w:val="left"/>
      <w:pPr>
        <w:ind w:left="720" w:hanging="360"/>
      </w:pPr>
      <w:rPr>
        <w:rFonts w:ascii="Symbol" w:hAnsi="Symbol" w:hint="default"/>
      </w:rPr>
    </w:lvl>
    <w:lvl w:ilvl="1" w:tplc="19DEAFAE">
      <w:start w:val="1"/>
      <w:numFmt w:val="bullet"/>
      <w:lvlText w:val="o"/>
      <w:lvlJc w:val="left"/>
      <w:pPr>
        <w:ind w:left="1440" w:hanging="360"/>
      </w:pPr>
      <w:rPr>
        <w:rFonts w:ascii="Courier New" w:hAnsi="Courier New" w:hint="default"/>
      </w:rPr>
    </w:lvl>
    <w:lvl w:ilvl="2" w:tplc="4FF022F2">
      <w:start w:val="1"/>
      <w:numFmt w:val="bullet"/>
      <w:lvlText w:val=""/>
      <w:lvlJc w:val="left"/>
      <w:pPr>
        <w:ind w:left="2160" w:hanging="360"/>
      </w:pPr>
      <w:rPr>
        <w:rFonts w:ascii="Wingdings" w:hAnsi="Wingdings" w:hint="default"/>
      </w:rPr>
    </w:lvl>
    <w:lvl w:ilvl="3" w:tplc="21529E02">
      <w:start w:val="1"/>
      <w:numFmt w:val="bullet"/>
      <w:lvlText w:val=""/>
      <w:lvlJc w:val="left"/>
      <w:pPr>
        <w:ind w:left="2880" w:hanging="360"/>
      </w:pPr>
      <w:rPr>
        <w:rFonts w:ascii="Symbol" w:hAnsi="Symbol" w:hint="default"/>
      </w:rPr>
    </w:lvl>
    <w:lvl w:ilvl="4" w:tplc="5D5E61BC">
      <w:start w:val="1"/>
      <w:numFmt w:val="bullet"/>
      <w:lvlText w:val="o"/>
      <w:lvlJc w:val="left"/>
      <w:pPr>
        <w:ind w:left="3600" w:hanging="360"/>
      </w:pPr>
      <w:rPr>
        <w:rFonts w:ascii="Courier New" w:hAnsi="Courier New" w:hint="default"/>
      </w:rPr>
    </w:lvl>
    <w:lvl w:ilvl="5" w:tplc="06982EF2">
      <w:start w:val="1"/>
      <w:numFmt w:val="bullet"/>
      <w:lvlText w:val=""/>
      <w:lvlJc w:val="left"/>
      <w:pPr>
        <w:ind w:left="4320" w:hanging="360"/>
      </w:pPr>
      <w:rPr>
        <w:rFonts w:ascii="Wingdings" w:hAnsi="Wingdings" w:hint="default"/>
      </w:rPr>
    </w:lvl>
    <w:lvl w:ilvl="6" w:tplc="6856067A">
      <w:start w:val="1"/>
      <w:numFmt w:val="bullet"/>
      <w:lvlText w:val=""/>
      <w:lvlJc w:val="left"/>
      <w:pPr>
        <w:ind w:left="5040" w:hanging="360"/>
      </w:pPr>
      <w:rPr>
        <w:rFonts w:ascii="Symbol" w:hAnsi="Symbol" w:hint="default"/>
      </w:rPr>
    </w:lvl>
    <w:lvl w:ilvl="7" w:tplc="E9305694">
      <w:start w:val="1"/>
      <w:numFmt w:val="bullet"/>
      <w:lvlText w:val="o"/>
      <w:lvlJc w:val="left"/>
      <w:pPr>
        <w:ind w:left="5760" w:hanging="360"/>
      </w:pPr>
      <w:rPr>
        <w:rFonts w:ascii="Courier New" w:hAnsi="Courier New" w:hint="default"/>
      </w:rPr>
    </w:lvl>
    <w:lvl w:ilvl="8" w:tplc="D42AF3BC">
      <w:start w:val="1"/>
      <w:numFmt w:val="bullet"/>
      <w:lvlText w:val=""/>
      <w:lvlJc w:val="left"/>
      <w:pPr>
        <w:ind w:left="6480" w:hanging="360"/>
      </w:pPr>
      <w:rPr>
        <w:rFonts w:ascii="Wingdings" w:hAnsi="Wingdings" w:hint="default"/>
      </w:rPr>
    </w:lvl>
  </w:abstractNum>
  <w:abstractNum w:abstractNumId="37" w15:restartNumberingAfterBreak="0">
    <w:nsid w:val="723681F0"/>
    <w:multiLevelType w:val="hybridMultilevel"/>
    <w:tmpl w:val="16725998"/>
    <w:lvl w:ilvl="0" w:tplc="A374174E">
      <w:start w:val="1"/>
      <w:numFmt w:val="bullet"/>
      <w:lvlText w:val="·"/>
      <w:lvlJc w:val="left"/>
      <w:pPr>
        <w:ind w:left="720" w:hanging="360"/>
      </w:pPr>
      <w:rPr>
        <w:rFonts w:ascii="Symbol" w:hAnsi="Symbol" w:hint="default"/>
      </w:rPr>
    </w:lvl>
    <w:lvl w:ilvl="1" w:tplc="6088DDBA">
      <w:start w:val="1"/>
      <w:numFmt w:val="bullet"/>
      <w:lvlText w:val="o"/>
      <w:lvlJc w:val="left"/>
      <w:pPr>
        <w:ind w:left="1440" w:hanging="360"/>
      </w:pPr>
      <w:rPr>
        <w:rFonts w:ascii="Courier New" w:hAnsi="Courier New" w:hint="default"/>
      </w:rPr>
    </w:lvl>
    <w:lvl w:ilvl="2" w:tplc="CFFA244C">
      <w:start w:val="1"/>
      <w:numFmt w:val="bullet"/>
      <w:lvlText w:val=""/>
      <w:lvlJc w:val="left"/>
      <w:pPr>
        <w:ind w:left="2160" w:hanging="360"/>
      </w:pPr>
      <w:rPr>
        <w:rFonts w:ascii="Wingdings" w:hAnsi="Wingdings" w:hint="default"/>
      </w:rPr>
    </w:lvl>
    <w:lvl w:ilvl="3" w:tplc="C7C20F8A">
      <w:start w:val="1"/>
      <w:numFmt w:val="bullet"/>
      <w:lvlText w:val=""/>
      <w:lvlJc w:val="left"/>
      <w:pPr>
        <w:ind w:left="2880" w:hanging="360"/>
      </w:pPr>
      <w:rPr>
        <w:rFonts w:ascii="Symbol" w:hAnsi="Symbol" w:hint="default"/>
      </w:rPr>
    </w:lvl>
    <w:lvl w:ilvl="4" w:tplc="7C2040C2">
      <w:start w:val="1"/>
      <w:numFmt w:val="bullet"/>
      <w:lvlText w:val="o"/>
      <w:lvlJc w:val="left"/>
      <w:pPr>
        <w:ind w:left="3600" w:hanging="360"/>
      </w:pPr>
      <w:rPr>
        <w:rFonts w:ascii="Courier New" w:hAnsi="Courier New" w:hint="default"/>
      </w:rPr>
    </w:lvl>
    <w:lvl w:ilvl="5" w:tplc="E3DC0D34">
      <w:start w:val="1"/>
      <w:numFmt w:val="bullet"/>
      <w:lvlText w:val=""/>
      <w:lvlJc w:val="left"/>
      <w:pPr>
        <w:ind w:left="4320" w:hanging="360"/>
      </w:pPr>
      <w:rPr>
        <w:rFonts w:ascii="Wingdings" w:hAnsi="Wingdings" w:hint="default"/>
      </w:rPr>
    </w:lvl>
    <w:lvl w:ilvl="6" w:tplc="D5FCD44E">
      <w:start w:val="1"/>
      <w:numFmt w:val="bullet"/>
      <w:lvlText w:val=""/>
      <w:lvlJc w:val="left"/>
      <w:pPr>
        <w:ind w:left="5040" w:hanging="360"/>
      </w:pPr>
      <w:rPr>
        <w:rFonts w:ascii="Symbol" w:hAnsi="Symbol" w:hint="default"/>
      </w:rPr>
    </w:lvl>
    <w:lvl w:ilvl="7" w:tplc="2E527052">
      <w:start w:val="1"/>
      <w:numFmt w:val="bullet"/>
      <w:lvlText w:val="o"/>
      <w:lvlJc w:val="left"/>
      <w:pPr>
        <w:ind w:left="5760" w:hanging="360"/>
      </w:pPr>
      <w:rPr>
        <w:rFonts w:ascii="Courier New" w:hAnsi="Courier New" w:hint="default"/>
      </w:rPr>
    </w:lvl>
    <w:lvl w:ilvl="8" w:tplc="8634DB44">
      <w:start w:val="1"/>
      <w:numFmt w:val="bullet"/>
      <w:lvlText w:val=""/>
      <w:lvlJc w:val="left"/>
      <w:pPr>
        <w:ind w:left="6480" w:hanging="360"/>
      </w:pPr>
      <w:rPr>
        <w:rFonts w:ascii="Wingdings" w:hAnsi="Wingdings" w:hint="default"/>
      </w:rPr>
    </w:lvl>
  </w:abstractNum>
  <w:abstractNum w:abstractNumId="38" w15:restartNumberingAfterBreak="0">
    <w:nsid w:val="746E6C22"/>
    <w:multiLevelType w:val="hybridMultilevel"/>
    <w:tmpl w:val="D7CE8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551CF1"/>
    <w:multiLevelType w:val="hybridMultilevel"/>
    <w:tmpl w:val="F89E7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3D1AE7"/>
    <w:multiLevelType w:val="hybridMultilevel"/>
    <w:tmpl w:val="A3C2F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708098">
    <w:abstractNumId w:val="28"/>
  </w:num>
  <w:num w:numId="2" w16cid:durableId="350373607">
    <w:abstractNumId w:val="34"/>
  </w:num>
  <w:num w:numId="3" w16cid:durableId="1090855956">
    <w:abstractNumId w:val="30"/>
  </w:num>
  <w:num w:numId="4" w16cid:durableId="74672199">
    <w:abstractNumId w:val="19"/>
  </w:num>
  <w:num w:numId="5" w16cid:durableId="16734878">
    <w:abstractNumId w:val="9"/>
  </w:num>
  <w:num w:numId="6" w16cid:durableId="1551503215">
    <w:abstractNumId w:val="37"/>
  </w:num>
  <w:num w:numId="7" w16cid:durableId="803041760">
    <w:abstractNumId w:val="11"/>
  </w:num>
  <w:num w:numId="8" w16cid:durableId="1822884861">
    <w:abstractNumId w:val="14"/>
  </w:num>
  <w:num w:numId="9" w16cid:durableId="978614879">
    <w:abstractNumId w:val="26"/>
  </w:num>
  <w:num w:numId="10" w16cid:durableId="1565288027">
    <w:abstractNumId w:val="27"/>
  </w:num>
  <w:num w:numId="11" w16cid:durableId="1645625935">
    <w:abstractNumId w:val="7"/>
  </w:num>
  <w:num w:numId="12" w16cid:durableId="271061319">
    <w:abstractNumId w:val="36"/>
  </w:num>
  <w:num w:numId="13" w16cid:durableId="607851721">
    <w:abstractNumId w:val="25"/>
  </w:num>
  <w:num w:numId="14" w16cid:durableId="355230771">
    <w:abstractNumId w:val="33"/>
  </w:num>
  <w:num w:numId="15" w16cid:durableId="99838955">
    <w:abstractNumId w:val="21"/>
  </w:num>
  <w:num w:numId="16" w16cid:durableId="589824324">
    <w:abstractNumId w:val="22"/>
  </w:num>
  <w:num w:numId="17" w16cid:durableId="1478061305">
    <w:abstractNumId w:val="12"/>
  </w:num>
  <w:num w:numId="18" w16cid:durableId="497774127">
    <w:abstractNumId w:val="0"/>
  </w:num>
  <w:num w:numId="19" w16cid:durableId="520171390">
    <w:abstractNumId w:val="15"/>
  </w:num>
  <w:num w:numId="20" w16cid:durableId="1510872947">
    <w:abstractNumId w:val="35"/>
  </w:num>
  <w:num w:numId="21" w16cid:durableId="1116028026">
    <w:abstractNumId w:val="8"/>
  </w:num>
  <w:num w:numId="22" w16cid:durableId="732239561">
    <w:abstractNumId w:val="4"/>
  </w:num>
  <w:num w:numId="23" w16cid:durableId="1658145878">
    <w:abstractNumId w:val="23"/>
  </w:num>
  <w:num w:numId="24" w16cid:durableId="951716277">
    <w:abstractNumId w:val="24"/>
  </w:num>
  <w:num w:numId="25" w16cid:durableId="2009596918">
    <w:abstractNumId w:val="17"/>
  </w:num>
  <w:num w:numId="26" w16cid:durableId="1552031918">
    <w:abstractNumId w:val="39"/>
  </w:num>
  <w:num w:numId="27" w16cid:durableId="1235164195">
    <w:abstractNumId w:val="18"/>
  </w:num>
  <w:num w:numId="28" w16cid:durableId="281032358">
    <w:abstractNumId w:val="16"/>
  </w:num>
  <w:num w:numId="29" w16cid:durableId="1992057635">
    <w:abstractNumId w:val="1"/>
  </w:num>
  <w:num w:numId="30" w16cid:durableId="82845231">
    <w:abstractNumId w:val="10"/>
  </w:num>
  <w:num w:numId="31" w16cid:durableId="1355813875">
    <w:abstractNumId w:val="3"/>
  </w:num>
  <w:num w:numId="32" w16cid:durableId="875041887">
    <w:abstractNumId w:val="20"/>
  </w:num>
  <w:num w:numId="33" w16cid:durableId="1155075646">
    <w:abstractNumId w:val="5"/>
  </w:num>
  <w:num w:numId="34" w16cid:durableId="2087218292">
    <w:abstractNumId w:val="40"/>
  </w:num>
  <w:num w:numId="35" w16cid:durableId="628434559">
    <w:abstractNumId w:val="29"/>
  </w:num>
  <w:num w:numId="36" w16cid:durableId="382796966">
    <w:abstractNumId w:val="2"/>
  </w:num>
  <w:num w:numId="37" w16cid:durableId="82914857">
    <w:abstractNumId w:val="13"/>
  </w:num>
  <w:num w:numId="38" w16cid:durableId="1563978731">
    <w:abstractNumId w:val="31"/>
  </w:num>
  <w:num w:numId="39" w16cid:durableId="319119540">
    <w:abstractNumId w:val="6"/>
  </w:num>
  <w:num w:numId="40" w16cid:durableId="1000158877">
    <w:abstractNumId w:val="32"/>
  </w:num>
  <w:num w:numId="41" w16cid:durableId="1973168883">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45C"/>
    <w:rsid w:val="000502AD"/>
    <w:rsid w:val="000602DF"/>
    <w:rsid w:val="00061068"/>
    <w:rsid w:val="000905F0"/>
    <w:rsid w:val="00094D58"/>
    <w:rsid w:val="000A5F9C"/>
    <w:rsid w:val="000C3826"/>
    <w:rsid w:val="000C52D7"/>
    <w:rsid w:val="000F04D8"/>
    <w:rsid w:val="000F3507"/>
    <w:rsid w:val="000F6B91"/>
    <w:rsid w:val="00106329"/>
    <w:rsid w:val="001159D1"/>
    <w:rsid w:val="00123405"/>
    <w:rsid w:val="00131062"/>
    <w:rsid w:val="00144FA6"/>
    <w:rsid w:val="001B0FF1"/>
    <w:rsid w:val="001C5D29"/>
    <w:rsid w:val="001D7EE2"/>
    <w:rsid w:val="00202386"/>
    <w:rsid w:val="00221D60"/>
    <w:rsid w:val="00243ABE"/>
    <w:rsid w:val="00265F66"/>
    <w:rsid w:val="00290A89"/>
    <w:rsid w:val="002A0F7E"/>
    <w:rsid w:val="002A4278"/>
    <w:rsid w:val="002B07EC"/>
    <w:rsid w:val="002F7FC7"/>
    <w:rsid w:val="003370C2"/>
    <w:rsid w:val="00346AAC"/>
    <w:rsid w:val="0034707D"/>
    <w:rsid w:val="0035384F"/>
    <w:rsid w:val="003F697B"/>
    <w:rsid w:val="004026D2"/>
    <w:rsid w:val="00404A35"/>
    <w:rsid w:val="0046591D"/>
    <w:rsid w:val="00477A60"/>
    <w:rsid w:val="00492021"/>
    <w:rsid w:val="004B0EBE"/>
    <w:rsid w:val="004B6987"/>
    <w:rsid w:val="004B78DA"/>
    <w:rsid w:val="004C3D9D"/>
    <w:rsid w:val="004E0845"/>
    <w:rsid w:val="004E65FD"/>
    <w:rsid w:val="005026E2"/>
    <w:rsid w:val="005157EE"/>
    <w:rsid w:val="0051640F"/>
    <w:rsid w:val="00532E38"/>
    <w:rsid w:val="00536D34"/>
    <w:rsid w:val="00552D6F"/>
    <w:rsid w:val="005565B2"/>
    <w:rsid w:val="00587E6E"/>
    <w:rsid w:val="0059630D"/>
    <w:rsid w:val="005B3243"/>
    <w:rsid w:val="005DBE46"/>
    <w:rsid w:val="00615090"/>
    <w:rsid w:val="006267CB"/>
    <w:rsid w:val="006447E4"/>
    <w:rsid w:val="006B4605"/>
    <w:rsid w:val="006D79EC"/>
    <w:rsid w:val="006E5EAC"/>
    <w:rsid w:val="00737D94"/>
    <w:rsid w:val="00745219"/>
    <w:rsid w:val="00746403"/>
    <w:rsid w:val="00774A6F"/>
    <w:rsid w:val="007A4248"/>
    <w:rsid w:val="007A7ED5"/>
    <w:rsid w:val="007C1501"/>
    <w:rsid w:val="007C345C"/>
    <w:rsid w:val="007D7656"/>
    <w:rsid w:val="007E6703"/>
    <w:rsid w:val="00805C26"/>
    <w:rsid w:val="00813778"/>
    <w:rsid w:val="008219AF"/>
    <w:rsid w:val="0082250E"/>
    <w:rsid w:val="008243A6"/>
    <w:rsid w:val="008273C5"/>
    <w:rsid w:val="00827C88"/>
    <w:rsid w:val="00842328"/>
    <w:rsid w:val="0085065A"/>
    <w:rsid w:val="00855B55"/>
    <w:rsid w:val="0086455B"/>
    <w:rsid w:val="008A16FB"/>
    <w:rsid w:val="008B2237"/>
    <w:rsid w:val="008D19A8"/>
    <w:rsid w:val="008D1E23"/>
    <w:rsid w:val="008E3F9B"/>
    <w:rsid w:val="00925437"/>
    <w:rsid w:val="009317B3"/>
    <w:rsid w:val="009321B1"/>
    <w:rsid w:val="00932C3D"/>
    <w:rsid w:val="00934E80"/>
    <w:rsid w:val="00934EAE"/>
    <w:rsid w:val="009419BD"/>
    <w:rsid w:val="00960C44"/>
    <w:rsid w:val="009842C1"/>
    <w:rsid w:val="0099105F"/>
    <w:rsid w:val="009C262C"/>
    <w:rsid w:val="00A10854"/>
    <w:rsid w:val="00A1764E"/>
    <w:rsid w:val="00A21A34"/>
    <w:rsid w:val="00A34D76"/>
    <w:rsid w:val="00A717B4"/>
    <w:rsid w:val="00A94A0D"/>
    <w:rsid w:val="00AB006A"/>
    <w:rsid w:val="00AB766D"/>
    <w:rsid w:val="00AE372C"/>
    <w:rsid w:val="00AF5FB7"/>
    <w:rsid w:val="00B2031C"/>
    <w:rsid w:val="00B72D6E"/>
    <w:rsid w:val="00B82D5F"/>
    <w:rsid w:val="00B851BD"/>
    <w:rsid w:val="00BB0292"/>
    <w:rsid w:val="00C07B82"/>
    <w:rsid w:val="00C11A01"/>
    <w:rsid w:val="00C11A28"/>
    <w:rsid w:val="00C17C2E"/>
    <w:rsid w:val="00C6456F"/>
    <w:rsid w:val="00CA64A9"/>
    <w:rsid w:val="00D1694A"/>
    <w:rsid w:val="00D760E7"/>
    <w:rsid w:val="00DA1A95"/>
    <w:rsid w:val="00DC496C"/>
    <w:rsid w:val="00E06CF7"/>
    <w:rsid w:val="00E17490"/>
    <w:rsid w:val="00E25F33"/>
    <w:rsid w:val="00E3419A"/>
    <w:rsid w:val="00E46B15"/>
    <w:rsid w:val="00E47BFF"/>
    <w:rsid w:val="00E52BB4"/>
    <w:rsid w:val="00E57D46"/>
    <w:rsid w:val="00E6796F"/>
    <w:rsid w:val="00E82EA1"/>
    <w:rsid w:val="00EA43B7"/>
    <w:rsid w:val="00EA783D"/>
    <w:rsid w:val="00EB221F"/>
    <w:rsid w:val="00EB59E1"/>
    <w:rsid w:val="00EC03F5"/>
    <w:rsid w:val="00EC7A01"/>
    <w:rsid w:val="00EE0510"/>
    <w:rsid w:val="00F17E6D"/>
    <w:rsid w:val="00F22BEE"/>
    <w:rsid w:val="00F8217F"/>
    <w:rsid w:val="00FB04F8"/>
    <w:rsid w:val="00FB50E8"/>
    <w:rsid w:val="00FE143E"/>
    <w:rsid w:val="00FE5F88"/>
    <w:rsid w:val="01373C6C"/>
    <w:rsid w:val="028DB636"/>
    <w:rsid w:val="03450A1A"/>
    <w:rsid w:val="036011DC"/>
    <w:rsid w:val="03A7BA86"/>
    <w:rsid w:val="03C42E85"/>
    <w:rsid w:val="044BAB0A"/>
    <w:rsid w:val="050E07FB"/>
    <w:rsid w:val="0539E5FD"/>
    <w:rsid w:val="053EF9C7"/>
    <w:rsid w:val="055D30A7"/>
    <w:rsid w:val="057F97C5"/>
    <w:rsid w:val="0606F73D"/>
    <w:rsid w:val="061085BF"/>
    <w:rsid w:val="065B40A1"/>
    <w:rsid w:val="07A4EF58"/>
    <w:rsid w:val="07BB1863"/>
    <w:rsid w:val="086E13B3"/>
    <w:rsid w:val="08C363A2"/>
    <w:rsid w:val="08D42419"/>
    <w:rsid w:val="093A61C6"/>
    <w:rsid w:val="09839ECA"/>
    <w:rsid w:val="0983A17A"/>
    <w:rsid w:val="098B0F79"/>
    <w:rsid w:val="099610B2"/>
    <w:rsid w:val="099DB11F"/>
    <w:rsid w:val="09DB4BF7"/>
    <w:rsid w:val="09E99021"/>
    <w:rsid w:val="0A43D5FF"/>
    <w:rsid w:val="0A577858"/>
    <w:rsid w:val="0A58C45B"/>
    <w:rsid w:val="0ABCE426"/>
    <w:rsid w:val="0AC6C664"/>
    <w:rsid w:val="0ACC3DE1"/>
    <w:rsid w:val="0AE5DD12"/>
    <w:rsid w:val="0AF8637F"/>
    <w:rsid w:val="0AFD5728"/>
    <w:rsid w:val="0B046784"/>
    <w:rsid w:val="0B514AEF"/>
    <w:rsid w:val="0B87FE1B"/>
    <w:rsid w:val="0BD6FD21"/>
    <w:rsid w:val="0C3C8205"/>
    <w:rsid w:val="0C9194A3"/>
    <w:rsid w:val="0CEF4810"/>
    <w:rsid w:val="0D28F9E8"/>
    <w:rsid w:val="0D5964C4"/>
    <w:rsid w:val="0DAFCC4C"/>
    <w:rsid w:val="0DD43F8C"/>
    <w:rsid w:val="0DE0B8F6"/>
    <w:rsid w:val="0E1CD819"/>
    <w:rsid w:val="0E3F30E3"/>
    <w:rsid w:val="0E519AE8"/>
    <w:rsid w:val="0E666C25"/>
    <w:rsid w:val="0E712242"/>
    <w:rsid w:val="0EA5FCB0"/>
    <w:rsid w:val="0ECA4702"/>
    <w:rsid w:val="0EDDFF3A"/>
    <w:rsid w:val="0EF23889"/>
    <w:rsid w:val="0F1AF00F"/>
    <w:rsid w:val="0F645438"/>
    <w:rsid w:val="0F8414EA"/>
    <w:rsid w:val="0F94800A"/>
    <w:rsid w:val="104B3D0A"/>
    <w:rsid w:val="1067EAC1"/>
    <w:rsid w:val="106A95B4"/>
    <w:rsid w:val="1071E9D2"/>
    <w:rsid w:val="10B42012"/>
    <w:rsid w:val="10E775AB"/>
    <w:rsid w:val="1100B596"/>
    <w:rsid w:val="110BCAB6"/>
    <w:rsid w:val="112DA9C0"/>
    <w:rsid w:val="11447D95"/>
    <w:rsid w:val="115B9A6E"/>
    <w:rsid w:val="1168107B"/>
    <w:rsid w:val="11912930"/>
    <w:rsid w:val="11A18626"/>
    <w:rsid w:val="11F99597"/>
    <w:rsid w:val="120C2449"/>
    <w:rsid w:val="1291F4D0"/>
    <w:rsid w:val="1311AA58"/>
    <w:rsid w:val="13979CF3"/>
    <w:rsid w:val="13C3CC28"/>
    <w:rsid w:val="13D9BAD7"/>
    <w:rsid w:val="150489B1"/>
    <w:rsid w:val="150E6F00"/>
    <w:rsid w:val="15370834"/>
    <w:rsid w:val="15716F81"/>
    <w:rsid w:val="15764C65"/>
    <w:rsid w:val="158A3193"/>
    <w:rsid w:val="16E2448D"/>
    <w:rsid w:val="1753B40B"/>
    <w:rsid w:val="177E4FBB"/>
    <w:rsid w:val="17AA9202"/>
    <w:rsid w:val="17E6A3F2"/>
    <w:rsid w:val="18400B31"/>
    <w:rsid w:val="1A15EE58"/>
    <w:rsid w:val="1A426875"/>
    <w:rsid w:val="1A84641F"/>
    <w:rsid w:val="1A8F09CA"/>
    <w:rsid w:val="1AE232C4"/>
    <w:rsid w:val="1B0FC74B"/>
    <w:rsid w:val="1B76E5DF"/>
    <w:rsid w:val="1B7C054B"/>
    <w:rsid w:val="1C3153E7"/>
    <w:rsid w:val="1C3FD93E"/>
    <w:rsid w:val="1C6AF03C"/>
    <w:rsid w:val="1C72A90F"/>
    <w:rsid w:val="1CA05899"/>
    <w:rsid w:val="1CFF2ADE"/>
    <w:rsid w:val="1D21F8D9"/>
    <w:rsid w:val="1D372B30"/>
    <w:rsid w:val="1D518611"/>
    <w:rsid w:val="1D9E1A9D"/>
    <w:rsid w:val="1DC5343D"/>
    <w:rsid w:val="1E24E4CB"/>
    <w:rsid w:val="1E90F2F6"/>
    <w:rsid w:val="1ECFBAE7"/>
    <w:rsid w:val="1F0B9F32"/>
    <w:rsid w:val="1F4C6BE4"/>
    <w:rsid w:val="1F5EA3E8"/>
    <w:rsid w:val="20236386"/>
    <w:rsid w:val="20558C07"/>
    <w:rsid w:val="208926D3"/>
    <w:rsid w:val="209537F2"/>
    <w:rsid w:val="20A2D30B"/>
    <w:rsid w:val="20B6A32E"/>
    <w:rsid w:val="21EC6CE4"/>
    <w:rsid w:val="21F15C68"/>
    <w:rsid w:val="23092C1E"/>
    <w:rsid w:val="231592F3"/>
    <w:rsid w:val="2318BA27"/>
    <w:rsid w:val="2327F5C6"/>
    <w:rsid w:val="2329F4FE"/>
    <w:rsid w:val="23B6A0F3"/>
    <w:rsid w:val="2422B01F"/>
    <w:rsid w:val="2488F9CC"/>
    <w:rsid w:val="24D658D3"/>
    <w:rsid w:val="25385647"/>
    <w:rsid w:val="25513E5A"/>
    <w:rsid w:val="25842059"/>
    <w:rsid w:val="25C7F56C"/>
    <w:rsid w:val="25CDDC50"/>
    <w:rsid w:val="25DF150C"/>
    <w:rsid w:val="264F41B2"/>
    <w:rsid w:val="265AF672"/>
    <w:rsid w:val="26939809"/>
    <w:rsid w:val="26DFF1A4"/>
    <w:rsid w:val="27FB571A"/>
    <w:rsid w:val="28004E4F"/>
    <w:rsid w:val="28735E98"/>
    <w:rsid w:val="289C263E"/>
    <w:rsid w:val="289DE113"/>
    <w:rsid w:val="28F67464"/>
    <w:rsid w:val="2961E7A8"/>
    <w:rsid w:val="29C4643D"/>
    <w:rsid w:val="2A57CD41"/>
    <w:rsid w:val="2A5B5A65"/>
    <w:rsid w:val="2A8723D9"/>
    <w:rsid w:val="2ACC7D6A"/>
    <w:rsid w:val="2AD0FDCD"/>
    <w:rsid w:val="2AF6B3E9"/>
    <w:rsid w:val="2B7E1A32"/>
    <w:rsid w:val="2BCE920A"/>
    <w:rsid w:val="2C541B22"/>
    <w:rsid w:val="2C558CFD"/>
    <w:rsid w:val="2C783013"/>
    <w:rsid w:val="2C8C192F"/>
    <w:rsid w:val="2C91363D"/>
    <w:rsid w:val="2D1F666C"/>
    <w:rsid w:val="2D8BE435"/>
    <w:rsid w:val="2DFABC10"/>
    <w:rsid w:val="2E2C8BCC"/>
    <w:rsid w:val="2E83CA84"/>
    <w:rsid w:val="2ECA7966"/>
    <w:rsid w:val="2ED5BD2C"/>
    <w:rsid w:val="2EE90490"/>
    <w:rsid w:val="2F0B4903"/>
    <w:rsid w:val="2F22E4E8"/>
    <w:rsid w:val="2F46DBED"/>
    <w:rsid w:val="2F606A98"/>
    <w:rsid w:val="2F65B5E8"/>
    <w:rsid w:val="2F667101"/>
    <w:rsid w:val="2FB88695"/>
    <w:rsid w:val="3090CC26"/>
    <w:rsid w:val="3108DB5C"/>
    <w:rsid w:val="31B32F35"/>
    <w:rsid w:val="31EF09AE"/>
    <w:rsid w:val="320B9BA0"/>
    <w:rsid w:val="32159DE2"/>
    <w:rsid w:val="325AA14E"/>
    <w:rsid w:val="3264881C"/>
    <w:rsid w:val="32666C4A"/>
    <w:rsid w:val="329F04A2"/>
    <w:rsid w:val="32C75A11"/>
    <w:rsid w:val="33149C5D"/>
    <w:rsid w:val="3316D1C8"/>
    <w:rsid w:val="335DA7E4"/>
    <w:rsid w:val="3395B6C0"/>
    <w:rsid w:val="33A4DC4F"/>
    <w:rsid w:val="33EB27B3"/>
    <w:rsid w:val="3433DBBB"/>
    <w:rsid w:val="344BC2A8"/>
    <w:rsid w:val="3469FD94"/>
    <w:rsid w:val="34796FD7"/>
    <w:rsid w:val="349728F3"/>
    <w:rsid w:val="350765CC"/>
    <w:rsid w:val="3526AA70"/>
    <w:rsid w:val="355D3F29"/>
    <w:rsid w:val="358B97EE"/>
    <w:rsid w:val="35B3FF8A"/>
    <w:rsid w:val="368C4773"/>
    <w:rsid w:val="36B0414D"/>
    <w:rsid w:val="36B9F9F2"/>
    <w:rsid w:val="36F296C2"/>
    <w:rsid w:val="37375F69"/>
    <w:rsid w:val="37686828"/>
    <w:rsid w:val="379B144D"/>
    <w:rsid w:val="37A19E56"/>
    <w:rsid w:val="38F24ED2"/>
    <w:rsid w:val="3A37B563"/>
    <w:rsid w:val="3A38AAE9"/>
    <w:rsid w:val="3A77A0D4"/>
    <w:rsid w:val="3ADA6E08"/>
    <w:rsid w:val="3AFE393E"/>
    <w:rsid w:val="3B00EF00"/>
    <w:rsid w:val="3B79C978"/>
    <w:rsid w:val="3BD67DB1"/>
    <w:rsid w:val="3C109247"/>
    <w:rsid w:val="3C56D48D"/>
    <w:rsid w:val="3D39A9DB"/>
    <w:rsid w:val="3D535FD9"/>
    <w:rsid w:val="3D623FAB"/>
    <w:rsid w:val="3DA6A0ED"/>
    <w:rsid w:val="3DEF369E"/>
    <w:rsid w:val="3DF8993B"/>
    <w:rsid w:val="3E294589"/>
    <w:rsid w:val="3ED57A3C"/>
    <w:rsid w:val="3EDBCF53"/>
    <w:rsid w:val="3F04A9D5"/>
    <w:rsid w:val="40818079"/>
    <w:rsid w:val="40A0732E"/>
    <w:rsid w:val="40AAB9FF"/>
    <w:rsid w:val="4111FC41"/>
    <w:rsid w:val="4155742E"/>
    <w:rsid w:val="41996F79"/>
    <w:rsid w:val="41C11847"/>
    <w:rsid w:val="4223F1C5"/>
    <w:rsid w:val="42B84502"/>
    <w:rsid w:val="432584FF"/>
    <w:rsid w:val="4347337E"/>
    <w:rsid w:val="43A7C017"/>
    <w:rsid w:val="43F1B2DD"/>
    <w:rsid w:val="44BBA77F"/>
    <w:rsid w:val="44BDFE8E"/>
    <w:rsid w:val="4529E56B"/>
    <w:rsid w:val="45353D4B"/>
    <w:rsid w:val="455D8037"/>
    <w:rsid w:val="4568826B"/>
    <w:rsid w:val="458E548F"/>
    <w:rsid w:val="458FE179"/>
    <w:rsid w:val="45BBDD59"/>
    <w:rsid w:val="46174033"/>
    <w:rsid w:val="465777E0"/>
    <w:rsid w:val="477B6489"/>
    <w:rsid w:val="47B18B39"/>
    <w:rsid w:val="47C8FC89"/>
    <w:rsid w:val="47EC4C29"/>
    <w:rsid w:val="48073807"/>
    <w:rsid w:val="485FC193"/>
    <w:rsid w:val="489DE5E6"/>
    <w:rsid w:val="4916C54C"/>
    <w:rsid w:val="495411E7"/>
    <w:rsid w:val="49A4DB9F"/>
    <w:rsid w:val="4A12BF4A"/>
    <w:rsid w:val="4A1C6F31"/>
    <w:rsid w:val="4A4BDBC3"/>
    <w:rsid w:val="4A57DD7C"/>
    <w:rsid w:val="4A95B224"/>
    <w:rsid w:val="4AE90416"/>
    <w:rsid w:val="4B036805"/>
    <w:rsid w:val="4B07BE16"/>
    <w:rsid w:val="4B93DB9F"/>
    <w:rsid w:val="4BE72967"/>
    <w:rsid w:val="4C5E1A65"/>
    <w:rsid w:val="4CAA6762"/>
    <w:rsid w:val="4CFC28C2"/>
    <w:rsid w:val="4D0E1559"/>
    <w:rsid w:val="4E48135B"/>
    <w:rsid w:val="4E52D236"/>
    <w:rsid w:val="4E59E788"/>
    <w:rsid w:val="4E927921"/>
    <w:rsid w:val="4ED275A9"/>
    <w:rsid w:val="4F0AE71A"/>
    <w:rsid w:val="4F3A27D6"/>
    <w:rsid w:val="4FC8DFC7"/>
    <w:rsid w:val="5001177E"/>
    <w:rsid w:val="503289F3"/>
    <w:rsid w:val="50572083"/>
    <w:rsid w:val="509B48E2"/>
    <w:rsid w:val="50C189F2"/>
    <w:rsid w:val="5111789F"/>
    <w:rsid w:val="5144E8B0"/>
    <w:rsid w:val="5194F1F0"/>
    <w:rsid w:val="524D86A0"/>
    <w:rsid w:val="52A6B760"/>
    <w:rsid w:val="52FEBD96"/>
    <w:rsid w:val="5349EAAE"/>
    <w:rsid w:val="537BE6FC"/>
    <w:rsid w:val="539EED84"/>
    <w:rsid w:val="53E89304"/>
    <w:rsid w:val="53F9EC93"/>
    <w:rsid w:val="54248544"/>
    <w:rsid w:val="5497FBC7"/>
    <w:rsid w:val="54A8B100"/>
    <w:rsid w:val="54F4C417"/>
    <w:rsid w:val="550AD342"/>
    <w:rsid w:val="55BC2391"/>
    <w:rsid w:val="55FCE1C8"/>
    <w:rsid w:val="561D74B4"/>
    <w:rsid w:val="5634C847"/>
    <w:rsid w:val="56436C4E"/>
    <w:rsid w:val="56D9B089"/>
    <w:rsid w:val="571BCA65"/>
    <w:rsid w:val="57EF6318"/>
    <w:rsid w:val="58661BFE"/>
    <w:rsid w:val="586CBAF3"/>
    <w:rsid w:val="588163D7"/>
    <w:rsid w:val="58F7F667"/>
    <w:rsid w:val="58FCEAA8"/>
    <w:rsid w:val="591DE37F"/>
    <w:rsid w:val="59473DCA"/>
    <w:rsid w:val="5985A8F4"/>
    <w:rsid w:val="59BE3A19"/>
    <w:rsid w:val="5A164E64"/>
    <w:rsid w:val="5AA0727D"/>
    <w:rsid w:val="5B0645F8"/>
    <w:rsid w:val="5B073D4B"/>
    <w:rsid w:val="5B217955"/>
    <w:rsid w:val="5BD6D11E"/>
    <w:rsid w:val="5BFAAA7B"/>
    <w:rsid w:val="5BFAC772"/>
    <w:rsid w:val="5C7E15F5"/>
    <w:rsid w:val="5CD3E435"/>
    <w:rsid w:val="5D3D5868"/>
    <w:rsid w:val="5D4F71F2"/>
    <w:rsid w:val="5D83DF29"/>
    <w:rsid w:val="5E192B23"/>
    <w:rsid w:val="5E34C2E2"/>
    <w:rsid w:val="5E4025D6"/>
    <w:rsid w:val="5E739D31"/>
    <w:rsid w:val="5EA9F187"/>
    <w:rsid w:val="5ED7BA67"/>
    <w:rsid w:val="5F0FD048"/>
    <w:rsid w:val="5F26F617"/>
    <w:rsid w:val="5F33B4AD"/>
    <w:rsid w:val="5F3B08B6"/>
    <w:rsid w:val="5F6D0952"/>
    <w:rsid w:val="5FBC3AC1"/>
    <w:rsid w:val="60E2AB55"/>
    <w:rsid w:val="612128D7"/>
    <w:rsid w:val="61E7D4AE"/>
    <w:rsid w:val="620D177B"/>
    <w:rsid w:val="621F096D"/>
    <w:rsid w:val="626B556F"/>
    <w:rsid w:val="6286535F"/>
    <w:rsid w:val="629F4954"/>
    <w:rsid w:val="63A34FFC"/>
    <w:rsid w:val="63AEDD09"/>
    <w:rsid w:val="63C8BAA6"/>
    <w:rsid w:val="641ECCAA"/>
    <w:rsid w:val="64994DFA"/>
    <w:rsid w:val="64A9B5A6"/>
    <w:rsid w:val="650153DE"/>
    <w:rsid w:val="65D8FE8D"/>
    <w:rsid w:val="65DB149D"/>
    <w:rsid w:val="65ED294B"/>
    <w:rsid w:val="6632758D"/>
    <w:rsid w:val="6656329B"/>
    <w:rsid w:val="669D185A"/>
    <w:rsid w:val="669D243F"/>
    <w:rsid w:val="66E27081"/>
    <w:rsid w:val="678D0AC2"/>
    <w:rsid w:val="67EEC186"/>
    <w:rsid w:val="67F202FC"/>
    <w:rsid w:val="68188AE4"/>
    <w:rsid w:val="6838F4A0"/>
    <w:rsid w:val="685C52E3"/>
    <w:rsid w:val="6880E80D"/>
    <w:rsid w:val="68A5B3EC"/>
    <w:rsid w:val="6959600C"/>
    <w:rsid w:val="698DD35D"/>
    <w:rsid w:val="699BCCBE"/>
    <w:rsid w:val="69DF050B"/>
    <w:rsid w:val="69F82344"/>
    <w:rsid w:val="69FFCD6D"/>
    <w:rsid w:val="6A1D6CFE"/>
    <w:rsid w:val="6A6C8190"/>
    <w:rsid w:val="6A6D017A"/>
    <w:rsid w:val="6B709562"/>
    <w:rsid w:val="6BCF0A01"/>
    <w:rsid w:val="6C556E33"/>
    <w:rsid w:val="6CC129AE"/>
    <w:rsid w:val="6D169BA9"/>
    <w:rsid w:val="6D2FC406"/>
    <w:rsid w:val="6D53EDB3"/>
    <w:rsid w:val="6D8E546E"/>
    <w:rsid w:val="6DAD7719"/>
    <w:rsid w:val="6E08844E"/>
    <w:rsid w:val="6E4C2EB6"/>
    <w:rsid w:val="6E7744B4"/>
    <w:rsid w:val="6EFE700B"/>
    <w:rsid w:val="6F1B09FC"/>
    <w:rsid w:val="6F591A06"/>
    <w:rsid w:val="6FF81CF6"/>
    <w:rsid w:val="6FFE75A7"/>
    <w:rsid w:val="70307B20"/>
    <w:rsid w:val="7056786D"/>
    <w:rsid w:val="7060C2D8"/>
    <w:rsid w:val="7063F5BE"/>
    <w:rsid w:val="70711EA8"/>
    <w:rsid w:val="707A7E1D"/>
    <w:rsid w:val="7082597F"/>
    <w:rsid w:val="709F88F0"/>
    <w:rsid w:val="70AEA4E5"/>
    <w:rsid w:val="70E517DB"/>
    <w:rsid w:val="71BB0DF9"/>
    <w:rsid w:val="72161A88"/>
    <w:rsid w:val="723F709E"/>
    <w:rsid w:val="727B4C12"/>
    <w:rsid w:val="729F97AA"/>
    <w:rsid w:val="72D483D1"/>
    <w:rsid w:val="73820A22"/>
    <w:rsid w:val="738FE315"/>
    <w:rsid w:val="73EA1605"/>
    <w:rsid w:val="766E08AA"/>
    <w:rsid w:val="767AE92C"/>
    <w:rsid w:val="76909855"/>
    <w:rsid w:val="76A70869"/>
    <w:rsid w:val="76ACDCEE"/>
    <w:rsid w:val="76DD8D5E"/>
    <w:rsid w:val="77246884"/>
    <w:rsid w:val="7727A968"/>
    <w:rsid w:val="77F7F801"/>
    <w:rsid w:val="784D89EE"/>
    <w:rsid w:val="789F940B"/>
    <w:rsid w:val="78D1F83F"/>
    <w:rsid w:val="7911E9ED"/>
    <w:rsid w:val="7995DF9D"/>
    <w:rsid w:val="79EC35B2"/>
    <w:rsid w:val="79F928DA"/>
    <w:rsid w:val="7A225B8D"/>
    <w:rsid w:val="7A2C5E08"/>
    <w:rsid w:val="7A565B9A"/>
    <w:rsid w:val="7ABE161E"/>
    <w:rsid w:val="7B43A7E6"/>
    <w:rsid w:val="7B804E11"/>
    <w:rsid w:val="7C0602F2"/>
    <w:rsid w:val="7C36B420"/>
    <w:rsid w:val="7C7B7EBF"/>
    <w:rsid w:val="7C909D09"/>
    <w:rsid w:val="7C973872"/>
    <w:rsid w:val="7CD0030C"/>
    <w:rsid w:val="7D0A4A1E"/>
    <w:rsid w:val="7D52847E"/>
    <w:rsid w:val="7D9369AF"/>
    <w:rsid w:val="7DD1763B"/>
    <w:rsid w:val="7DE55B10"/>
    <w:rsid w:val="7DF59784"/>
    <w:rsid w:val="7E3B771D"/>
    <w:rsid w:val="7E427065"/>
    <w:rsid w:val="7E5B98C2"/>
    <w:rsid w:val="7E9DB2C9"/>
    <w:rsid w:val="7EA3F16A"/>
    <w:rsid w:val="7EE1E4A0"/>
    <w:rsid w:val="7F1C815B"/>
    <w:rsid w:val="7F45C34C"/>
    <w:rsid w:val="7F575AFA"/>
    <w:rsid w:val="7FC48EC9"/>
    <w:rsid w:val="7FC7ACA8"/>
    <w:rsid w:val="7FF06FDB"/>
    <w:rsid w:val="7FFA595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35266"/>
  <w15:chartTrackingRefBased/>
  <w15:docId w15:val="{4CC2E1CF-D60D-3A47-A44D-9EA855429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45C"/>
    <w:rPr>
      <w:i/>
      <w:iCs/>
      <w:sz w:val="20"/>
      <w:szCs w:val="20"/>
    </w:rPr>
  </w:style>
  <w:style w:type="paragraph" w:styleId="Heading1">
    <w:name w:val="heading 1"/>
    <w:basedOn w:val="Normal"/>
    <w:next w:val="Normal"/>
    <w:link w:val="Heading1Char"/>
    <w:uiPriority w:val="9"/>
    <w:qFormat/>
    <w:rsid w:val="007C345C"/>
    <w:pPr>
      <w:pBdr>
        <w:top w:val="single" w:sz="8" w:space="0" w:color="E97132" w:themeColor="accent2"/>
        <w:left w:val="single" w:sz="8" w:space="0" w:color="E97132" w:themeColor="accent2"/>
        <w:bottom w:val="single" w:sz="8" w:space="0" w:color="E97132" w:themeColor="accent2"/>
        <w:right w:val="single" w:sz="8" w:space="0" w:color="E97132" w:themeColor="accent2"/>
      </w:pBdr>
      <w:shd w:val="clear" w:color="auto" w:fill="FAE2D5" w:themeFill="accent2" w:themeFillTint="33"/>
      <w:spacing w:before="480" w:after="100" w:line="269" w:lineRule="auto"/>
      <w:contextualSpacing/>
      <w:outlineLvl w:val="0"/>
    </w:pPr>
    <w:rPr>
      <w:rFonts w:asciiTheme="majorHAnsi" w:eastAsiaTheme="majorEastAsia" w:hAnsiTheme="majorHAnsi" w:cstheme="majorBidi"/>
      <w:b/>
      <w:bCs/>
      <w:color w:val="7F340D" w:themeColor="accent2" w:themeShade="7F"/>
      <w:sz w:val="22"/>
      <w:szCs w:val="22"/>
    </w:rPr>
  </w:style>
  <w:style w:type="paragraph" w:styleId="Heading2">
    <w:name w:val="heading 2"/>
    <w:basedOn w:val="Normal"/>
    <w:next w:val="Normal"/>
    <w:link w:val="Heading2Char"/>
    <w:uiPriority w:val="9"/>
    <w:semiHidden/>
    <w:unhideWhenUsed/>
    <w:qFormat/>
    <w:rsid w:val="007C345C"/>
    <w:pPr>
      <w:pBdr>
        <w:top w:val="single" w:sz="4" w:space="0" w:color="E97132" w:themeColor="accent2"/>
        <w:left w:val="single" w:sz="48" w:space="2" w:color="E97132" w:themeColor="accent2"/>
        <w:bottom w:val="single" w:sz="4" w:space="0" w:color="E97132" w:themeColor="accent2"/>
        <w:right w:val="single" w:sz="4" w:space="4" w:color="E97132" w:themeColor="accent2"/>
      </w:pBdr>
      <w:spacing w:before="200" w:after="100" w:line="269" w:lineRule="auto"/>
      <w:ind w:left="144"/>
      <w:contextualSpacing/>
      <w:outlineLvl w:val="1"/>
    </w:pPr>
    <w:rPr>
      <w:rFonts w:asciiTheme="majorHAnsi" w:eastAsiaTheme="majorEastAsia" w:hAnsiTheme="majorHAnsi" w:cstheme="majorBidi"/>
      <w:b/>
      <w:bCs/>
      <w:color w:val="BF4E14" w:themeColor="accent2" w:themeShade="BF"/>
      <w:sz w:val="22"/>
      <w:szCs w:val="22"/>
    </w:rPr>
  </w:style>
  <w:style w:type="paragraph" w:styleId="Heading3">
    <w:name w:val="heading 3"/>
    <w:basedOn w:val="Normal"/>
    <w:next w:val="Normal"/>
    <w:link w:val="Heading3Char"/>
    <w:uiPriority w:val="9"/>
    <w:semiHidden/>
    <w:unhideWhenUsed/>
    <w:qFormat/>
    <w:rsid w:val="007C345C"/>
    <w:pPr>
      <w:pBdr>
        <w:left w:val="single" w:sz="48" w:space="2" w:color="E97132" w:themeColor="accent2"/>
        <w:bottom w:val="single" w:sz="4" w:space="0" w:color="E97132" w:themeColor="accent2"/>
      </w:pBdr>
      <w:spacing w:before="200" w:after="100" w:line="240" w:lineRule="auto"/>
      <w:ind w:left="144"/>
      <w:contextualSpacing/>
      <w:outlineLvl w:val="2"/>
    </w:pPr>
    <w:rPr>
      <w:rFonts w:asciiTheme="majorHAnsi" w:eastAsiaTheme="majorEastAsia" w:hAnsiTheme="majorHAnsi" w:cstheme="majorBidi"/>
      <w:b/>
      <w:bCs/>
      <w:color w:val="BF4E14" w:themeColor="accent2" w:themeShade="BF"/>
      <w:sz w:val="22"/>
      <w:szCs w:val="22"/>
    </w:rPr>
  </w:style>
  <w:style w:type="paragraph" w:styleId="Heading4">
    <w:name w:val="heading 4"/>
    <w:basedOn w:val="Normal"/>
    <w:next w:val="Normal"/>
    <w:link w:val="Heading4Char"/>
    <w:uiPriority w:val="9"/>
    <w:semiHidden/>
    <w:unhideWhenUsed/>
    <w:qFormat/>
    <w:rsid w:val="007C345C"/>
    <w:pPr>
      <w:pBdr>
        <w:left w:val="single" w:sz="4" w:space="2" w:color="E97132" w:themeColor="accent2"/>
        <w:bottom w:val="single" w:sz="4" w:space="2" w:color="E97132" w:themeColor="accent2"/>
      </w:pBdr>
      <w:spacing w:before="200" w:after="100" w:line="240" w:lineRule="auto"/>
      <w:ind w:left="86"/>
      <w:contextualSpacing/>
      <w:outlineLvl w:val="3"/>
    </w:pPr>
    <w:rPr>
      <w:rFonts w:asciiTheme="majorHAnsi" w:eastAsiaTheme="majorEastAsia" w:hAnsiTheme="majorHAnsi" w:cstheme="majorBidi"/>
      <w:b/>
      <w:bCs/>
      <w:color w:val="BF4E14" w:themeColor="accent2" w:themeShade="BF"/>
      <w:sz w:val="22"/>
      <w:szCs w:val="22"/>
    </w:rPr>
  </w:style>
  <w:style w:type="paragraph" w:styleId="Heading5">
    <w:name w:val="heading 5"/>
    <w:basedOn w:val="Normal"/>
    <w:next w:val="Normal"/>
    <w:link w:val="Heading5Char"/>
    <w:uiPriority w:val="9"/>
    <w:semiHidden/>
    <w:unhideWhenUsed/>
    <w:qFormat/>
    <w:rsid w:val="007C345C"/>
    <w:pPr>
      <w:pBdr>
        <w:left w:val="dotted" w:sz="4" w:space="2" w:color="E97132" w:themeColor="accent2"/>
        <w:bottom w:val="dotted" w:sz="4" w:space="2" w:color="E97132" w:themeColor="accent2"/>
      </w:pBdr>
      <w:spacing w:before="200" w:after="100" w:line="240" w:lineRule="auto"/>
      <w:ind w:left="86"/>
      <w:contextualSpacing/>
      <w:outlineLvl w:val="4"/>
    </w:pPr>
    <w:rPr>
      <w:rFonts w:asciiTheme="majorHAnsi" w:eastAsiaTheme="majorEastAsia" w:hAnsiTheme="majorHAnsi" w:cstheme="majorBidi"/>
      <w:b/>
      <w:bCs/>
      <w:color w:val="BF4E14" w:themeColor="accent2" w:themeShade="BF"/>
      <w:sz w:val="22"/>
      <w:szCs w:val="22"/>
    </w:rPr>
  </w:style>
  <w:style w:type="paragraph" w:styleId="Heading6">
    <w:name w:val="heading 6"/>
    <w:basedOn w:val="Normal"/>
    <w:next w:val="Normal"/>
    <w:link w:val="Heading6Char"/>
    <w:uiPriority w:val="9"/>
    <w:semiHidden/>
    <w:unhideWhenUsed/>
    <w:qFormat/>
    <w:rsid w:val="007C345C"/>
    <w:pPr>
      <w:pBdr>
        <w:bottom w:val="single" w:sz="4" w:space="2" w:color="F6C5AC" w:themeColor="accent2" w:themeTint="66"/>
      </w:pBdr>
      <w:spacing w:before="200" w:after="100" w:line="240" w:lineRule="auto"/>
      <w:contextualSpacing/>
      <w:outlineLvl w:val="5"/>
    </w:pPr>
    <w:rPr>
      <w:rFonts w:asciiTheme="majorHAnsi" w:eastAsiaTheme="majorEastAsia" w:hAnsiTheme="majorHAnsi" w:cstheme="majorBidi"/>
      <w:color w:val="BF4E14" w:themeColor="accent2" w:themeShade="BF"/>
      <w:sz w:val="22"/>
      <w:szCs w:val="22"/>
    </w:rPr>
  </w:style>
  <w:style w:type="paragraph" w:styleId="Heading7">
    <w:name w:val="heading 7"/>
    <w:basedOn w:val="Normal"/>
    <w:next w:val="Normal"/>
    <w:link w:val="Heading7Char"/>
    <w:uiPriority w:val="9"/>
    <w:semiHidden/>
    <w:unhideWhenUsed/>
    <w:qFormat/>
    <w:rsid w:val="007C345C"/>
    <w:pPr>
      <w:pBdr>
        <w:bottom w:val="dotted" w:sz="4" w:space="2" w:color="F1A983" w:themeColor="accent2" w:themeTint="99"/>
      </w:pBdr>
      <w:spacing w:before="200" w:after="100" w:line="240" w:lineRule="auto"/>
      <w:contextualSpacing/>
      <w:outlineLvl w:val="6"/>
    </w:pPr>
    <w:rPr>
      <w:rFonts w:asciiTheme="majorHAnsi" w:eastAsiaTheme="majorEastAsia" w:hAnsiTheme="majorHAnsi" w:cstheme="majorBidi"/>
      <w:color w:val="BF4E14" w:themeColor="accent2" w:themeShade="BF"/>
      <w:sz w:val="22"/>
      <w:szCs w:val="22"/>
    </w:rPr>
  </w:style>
  <w:style w:type="paragraph" w:styleId="Heading8">
    <w:name w:val="heading 8"/>
    <w:basedOn w:val="Normal"/>
    <w:next w:val="Normal"/>
    <w:link w:val="Heading8Char"/>
    <w:uiPriority w:val="9"/>
    <w:semiHidden/>
    <w:unhideWhenUsed/>
    <w:qFormat/>
    <w:rsid w:val="007C345C"/>
    <w:pPr>
      <w:spacing w:before="200" w:after="100" w:line="240" w:lineRule="auto"/>
      <w:contextualSpacing/>
      <w:outlineLvl w:val="7"/>
    </w:pPr>
    <w:rPr>
      <w:rFonts w:asciiTheme="majorHAnsi" w:eastAsiaTheme="majorEastAsia" w:hAnsiTheme="majorHAnsi" w:cstheme="majorBidi"/>
      <w:color w:val="E97132" w:themeColor="accent2"/>
      <w:sz w:val="22"/>
      <w:szCs w:val="22"/>
    </w:rPr>
  </w:style>
  <w:style w:type="paragraph" w:styleId="Heading9">
    <w:name w:val="heading 9"/>
    <w:basedOn w:val="Normal"/>
    <w:next w:val="Normal"/>
    <w:link w:val="Heading9Char"/>
    <w:uiPriority w:val="9"/>
    <w:semiHidden/>
    <w:unhideWhenUsed/>
    <w:qFormat/>
    <w:rsid w:val="007C345C"/>
    <w:pPr>
      <w:spacing w:before="200" w:after="100" w:line="240" w:lineRule="auto"/>
      <w:contextualSpacing/>
      <w:outlineLvl w:val="8"/>
    </w:pPr>
    <w:rPr>
      <w:rFonts w:asciiTheme="majorHAnsi" w:eastAsiaTheme="majorEastAsia" w:hAnsiTheme="majorHAnsi" w:cstheme="majorBidi"/>
      <w:color w:val="E97132"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45C"/>
    <w:rPr>
      <w:rFonts w:asciiTheme="majorHAnsi" w:eastAsiaTheme="majorEastAsia" w:hAnsiTheme="majorHAnsi" w:cstheme="majorBidi"/>
      <w:b/>
      <w:bCs/>
      <w:i/>
      <w:iCs/>
      <w:color w:val="7F340D" w:themeColor="accent2" w:themeShade="7F"/>
      <w:shd w:val="clear" w:color="auto" w:fill="FAE2D5" w:themeFill="accent2" w:themeFillTint="33"/>
    </w:rPr>
  </w:style>
  <w:style w:type="character" w:customStyle="1" w:styleId="Heading2Char">
    <w:name w:val="Heading 2 Char"/>
    <w:basedOn w:val="DefaultParagraphFont"/>
    <w:link w:val="Heading2"/>
    <w:uiPriority w:val="9"/>
    <w:semiHidden/>
    <w:rsid w:val="007C345C"/>
    <w:rPr>
      <w:rFonts w:asciiTheme="majorHAnsi" w:eastAsiaTheme="majorEastAsia" w:hAnsiTheme="majorHAnsi" w:cstheme="majorBidi"/>
      <w:b/>
      <w:bCs/>
      <w:i/>
      <w:iCs/>
      <w:color w:val="BF4E14" w:themeColor="accent2" w:themeShade="BF"/>
    </w:rPr>
  </w:style>
  <w:style w:type="character" w:customStyle="1" w:styleId="Heading3Char">
    <w:name w:val="Heading 3 Char"/>
    <w:basedOn w:val="DefaultParagraphFont"/>
    <w:link w:val="Heading3"/>
    <w:uiPriority w:val="9"/>
    <w:semiHidden/>
    <w:rsid w:val="007C345C"/>
    <w:rPr>
      <w:rFonts w:asciiTheme="majorHAnsi" w:eastAsiaTheme="majorEastAsia" w:hAnsiTheme="majorHAnsi" w:cstheme="majorBidi"/>
      <w:b/>
      <w:bCs/>
      <w:i/>
      <w:iCs/>
      <w:color w:val="BF4E14" w:themeColor="accent2" w:themeShade="BF"/>
    </w:rPr>
  </w:style>
  <w:style w:type="character" w:customStyle="1" w:styleId="Heading4Char">
    <w:name w:val="Heading 4 Char"/>
    <w:basedOn w:val="DefaultParagraphFont"/>
    <w:link w:val="Heading4"/>
    <w:uiPriority w:val="9"/>
    <w:semiHidden/>
    <w:rsid w:val="007C345C"/>
    <w:rPr>
      <w:rFonts w:asciiTheme="majorHAnsi" w:eastAsiaTheme="majorEastAsia" w:hAnsiTheme="majorHAnsi" w:cstheme="majorBidi"/>
      <w:b/>
      <w:bCs/>
      <w:i/>
      <w:iCs/>
      <w:color w:val="BF4E14" w:themeColor="accent2" w:themeShade="BF"/>
    </w:rPr>
  </w:style>
  <w:style w:type="character" w:customStyle="1" w:styleId="Heading5Char">
    <w:name w:val="Heading 5 Char"/>
    <w:basedOn w:val="DefaultParagraphFont"/>
    <w:link w:val="Heading5"/>
    <w:uiPriority w:val="9"/>
    <w:semiHidden/>
    <w:rsid w:val="007C345C"/>
    <w:rPr>
      <w:rFonts w:asciiTheme="majorHAnsi" w:eastAsiaTheme="majorEastAsia" w:hAnsiTheme="majorHAnsi" w:cstheme="majorBidi"/>
      <w:b/>
      <w:bCs/>
      <w:i/>
      <w:iCs/>
      <w:color w:val="BF4E14" w:themeColor="accent2" w:themeShade="BF"/>
    </w:rPr>
  </w:style>
  <w:style w:type="character" w:customStyle="1" w:styleId="Heading6Char">
    <w:name w:val="Heading 6 Char"/>
    <w:basedOn w:val="DefaultParagraphFont"/>
    <w:link w:val="Heading6"/>
    <w:uiPriority w:val="9"/>
    <w:semiHidden/>
    <w:rsid w:val="007C345C"/>
    <w:rPr>
      <w:rFonts w:asciiTheme="majorHAnsi" w:eastAsiaTheme="majorEastAsia" w:hAnsiTheme="majorHAnsi" w:cstheme="majorBidi"/>
      <w:i/>
      <w:iCs/>
      <w:color w:val="BF4E14" w:themeColor="accent2" w:themeShade="BF"/>
    </w:rPr>
  </w:style>
  <w:style w:type="character" w:customStyle="1" w:styleId="Heading7Char">
    <w:name w:val="Heading 7 Char"/>
    <w:basedOn w:val="DefaultParagraphFont"/>
    <w:link w:val="Heading7"/>
    <w:uiPriority w:val="9"/>
    <w:semiHidden/>
    <w:rsid w:val="007C345C"/>
    <w:rPr>
      <w:rFonts w:asciiTheme="majorHAnsi" w:eastAsiaTheme="majorEastAsia" w:hAnsiTheme="majorHAnsi" w:cstheme="majorBidi"/>
      <w:i/>
      <w:iCs/>
      <w:color w:val="BF4E14" w:themeColor="accent2" w:themeShade="BF"/>
    </w:rPr>
  </w:style>
  <w:style w:type="character" w:customStyle="1" w:styleId="Heading8Char">
    <w:name w:val="Heading 8 Char"/>
    <w:basedOn w:val="DefaultParagraphFont"/>
    <w:link w:val="Heading8"/>
    <w:uiPriority w:val="9"/>
    <w:semiHidden/>
    <w:rsid w:val="007C345C"/>
    <w:rPr>
      <w:rFonts w:asciiTheme="majorHAnsi" w:eastAsiaTheme="majorEastAsia" w:hAnsiTheme="majorHAnsi" w:cstheme="majorBidi"/>
      <w:i/>
      <w:iCs/>
      <w:color w:val="E97132" w:themeColor="accent2"/>
    </w:rPr>
  </w:style>
  <w:style w:type="character" w:customStyle="1" w:styleId="Heading9Char">
    <w:name w:val="Heading 9 Char"/>
    <w:basedOn w:val="DefaultParagraphFont"/>
    <w:link w:val="Heading9"/>
    <w:uiPriority w:val="9"/>
    <w:semiHidden/>
    <w:rsid w:val="007C345C"/>
    <w:rPr>
      <w:rFonts w:asciiTheme="majorHAnsi" w:eastAsiaTheme="majorEastAsia" w:hAnsiTheme="majorHAnsi" w:cstheme="majorBidi"/>
      <w:i/>
      <w:iCs/>
      <w:color w:val="E97132" w:themeColor="accent2"/>
      <w:sz w:val="20"/>
      <w:szCs w:val="20"/>
    </w:rPr>
  </w:style>
  <w:style w:type="paragraph" w:styleId="Title">
    <w:name w:val="Title"/>
    <w:basedOn w:val="Normal"/>
    <w:next w:val="Normal"/>
    <w:link w:val="TitleChar"/>
    <w:uiPriority w:val="10"/>
    <w:qFormat/>
    <w:rsid w:val="007C345C"/>
    <w:pPr>
      <w:pBdr>
        <w:top w:val="single" w:sz="48" w:space="0" w:color="E97132" w:themeColor="accent2"/>
        <w:bottom w:val="single" w:sz="48" w:space="0" w:color="E97132" w:themeColor="accent2"/>
      </w:pBdr>
      <w:shd w:val="clear" w:color="auto" w:fill="E97132"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7C345C"/>
    <w:rPr>
      <w:rFonts w:asciiTheme="majorHAnsi" w:eastAsiaTheme="majorEastAsia" w:hAnsiTheme="majorHAnsi" w:cstheme="majorBidi"/>
      <w:i/>
      <w:iCs/>
      <w:color w:val="FFFFFF" w:themeColor="background1"/>
      <w:spacing w:val="10"/>
      <w:sz w:val="48"/>
      <w:szCs w:val="48"/>
      <w:shd w:val="clear" w:color="auto" w:fill="E97132" w:themeFill="accent2"/>
    </w:rPr>
  </w:style>
  <w:style w:type="paragraph" w:styleId="Subtitle">
    <w:name w:val="Subtitle"/>
    <w:basedOn w:val="Normal"/>
    <w:next w:val="Normal"/>
    <w:link w:val="SubtitleChar"/>
    <w:uiPriority w:val="11"/>
    <w:qFormat/>
    <w:rsid w:val="007C345C"/>
    <w:pPr>
      <w:pBdr>
        <w:bottom w:val="dotted" w:sz="8" w:space="10" w:color="E97132" w:themeColor="accent2"/>
      </w:pBdr>
      <w:spacing w:before="200" w:after="900" w:line="240" w:lineRule="auto"/>
      <w:jc w:val="center"/>
    </w:pPr>
    <w:rPr>
      <w:rFonts w:asciiTheme="majorHAnsi" w:eastAsiaTheme="majorEastAsia" w:hAnsiTheme="majorHAnsi" w:cstheme="majorBidi"/>
      <w:color w:val="7F340D" w:themeColor="accent2" w:themeShade="7F"/>
      <w:sz w:val="24"/>
      <w:szCs w:val="24"/>
    </w:rPr>
  </w:style>
  <w:style w:type="character" w:customStyle="1" w:styleId="SubtitleChar">
    <w:name w:val="Subtitle Char"/>
    <w:basedOn w:val="DefaultParagraphFont"/>
    <w:link w:val="Subtitle"/>
    <w:uiPriority w:val="11"/>
    <w:rsid w:val="007C345C"/>
    <w:rPr>
      <w:rFonts w:asciiTheme="majorHAnsi" w:eastAsiaTheme="majorEastAsia" w:hAnsiTheme="majorHAnsi" w:cstheme="majorBidi"/>
      <w:i/>
      <w:iCs/>
      <w:color w:val="7F340D" w:themeColor="accent2" w:themeShade="7F"/>
      <w:sz w:val="24"/>
      <w:szCs w:val="24"/>
    </w:rPr>
  </w:style>
  <w:style w:type="paragraph" w:styleId="Quote">
    <w:name w:val="Quote"/>
    <w:basedOn w:val="Normal"/>
    <w:next w:val="Normal"/>
    <w:link w:val="QuoteChar"/>
    <w:uiPriority w:val="29"/>
    <w:qFormat/>
    <w:rsid w:val="007C345C"/>
    <w:rPr>
      <w:i w:val="0"/>
      <w:iCs w:val="0"/>
      <w:color w:val="BF4E14" w:themeColor="accent2" w:themeShade="BF"/>
    </w:rPr>
  </w:style>
  <w:style w:type="character" w:customStyle="1" w:styleId="QuoteChar">
    <w:name w:val="Quote Char"/>
    <w:basedOn w:val="DefaultParagraphFont"/>
    <w:link w:val="Quote"/>
    <w:uiPriority w:val="29"/>
    <w:rsid w:val="007C345C"/>
    <w:rPr>
      <w:color w:val="BF4E14" w:themeColor="accent2" w:themeShade="BF"/>
      <w:sz w:val="20"/>
      <w:szCs w:val="20"/>
    </w:rPr>
  </w:style>
  <w:style w:type="paragraph" w:styleId="ListParagraph">
    <w:name w:val="List Paragraph"/>
    <w:basedOn w:val="Normal"/>
    <w:uiPriority w:val="34"/>
    <w:qFormat/>
    <w:rsid w:val="007C345C"/>
    <w:pPr>
      <w:ind w:left="720"/>
      <w:contextualSpacing/>
    </w:pPr>
  </w:style>
  <w:style w:type="character" w:styleId="IntenseEmphasis">
    <w:name w:val="Intense Emphasis"/>
    <w:uiPriority w:val="21"/>
    <w:qFormat/>
    <w:rsid w:val="007C345C"/>
    <w:rPr>
      <w:rFonts w:asciiTheme="majorHAnsi" w:eastAsiaTheme="majorEastAsia" w:hAnsiTheme="majorHAnsi" w:cstheme="majorBidi"/>
      <w:b/>
      <w:bCs/>
      <w:i/>
      <w:iCs/>
      <w:dstrike w:val="0"/>
      <w:color w:val="FFFFFF" w:themeColor="background1"/>
      <w:bdr w:val="single" w:sz="18" w:space="0" w:color="E97132" w:themeColor="accent2"/>
      <w:shd w:val="clear" w:color="auto" w:fill="E97132" w:themeFill="accent2"/>
      <w:vertAlign w:val="baseline"/>
    </w:rPr>
  </w:style>
  <w:style w:type="paragraph" w:styleId="IntenseQuote">
    <w:name w:val="Intense Quote"/>
    <w:basedOn w:val="Normal"/>
    <w:next w:val="Normal"/>
    <w:link w:val="IntenseQuoteChar"/>
    <w:uiPriority w:val="30"/>
    <w:qFormat/>
    <w:rsid w:val="007C345C"/>
    <w:pPr>
      <w:pBdr>
        <w:top w:val="dotted" w:sz="8" w:space="10" w:color="E97132" w:themeColor="accent2"/>
        <w:bottom w:val="dotted" w:sz="8" w:space="10" w:color="E97132" w:themeColor="accent2"/>
      </w:pBdr>
      <w:spacing w:line="300" w:lineRule="auto"/>
      <w:ind w:left="2160" w:right="2160"/>
      <w:jc w:val="center"/>
    </w:pPr>
    <w:rPr>
      <w:rFonts w:asciiTheme="majorHAnsi" w:eastAsiaTheme="majorEastAsia" w:hAnsiTheme="majorHAnsi" w:cstheme="majorBidi"/>
      <w:b/>
      <w:bCs/>
      <w:color w:val="E97132" w:themeColor="accent2"/>
    </w:rPr>
  </w:style>
  <w:style w:type="character" w:customStyle="1" w:styleId="IntenseQuoteChar">
    <w:name w:val="Intense Quote Char"/>
    <w:basedOn w:val="DefaultParagraphFont"/>
    <w:link w:val="IntenseQuote"/>
    <w:uiPriority w:val="30"/>
    <w:rsid w:val="007C345C"/>
    <w:rPr>
      <w:rFonts w:asciiTheme="majorHAnsi" w:eastAsiaTheme="majorEastAsia" w:hAnsiTheme="majorHAnsi" w:cstheme="majorBidi"/>
      <w:b/>
      <w:bCs/>
      <w:i/>
      <w:iCs/>
      <w:color w:val="E97132" w:themeColor="accent2"/>
      <w:sz w:val="20"/>
      <w:szCs w:val="20"/>
    </w:rPr>
  </w:style>
  <w:style w:type="character" w:styleId="IntenseReference">
    <w:name w:val="Intense Reference"/>
    <w:uiPriority w:val="32"/>
    <w:qFormat/>
    <w:rsid w:val="007C345C"/>
    <w:rPr>
      <w:b/>
      <w:bCs/>
      <w:i/>
      <w:iCs/>
      <w:smallCaps/>
      <w:color w:val="E97132" w:themeColor="accent2"/>
      <w:u w:color="E97132" w:themeColor="accent2"/>
    </w:rPr>
  </w:style>
  <w:style w:type="paragraph" w:styleId="Header">
    <w:name w:val="header"/>
    <w:basedOn w:val="Normal"/>
    <w:link w:val="HeaderChar"/>
    <w:uiPriority w:val="99"/>
    <w:unhideWhenUsed/>
    <w:rsid w:val="007C345C"/>
    <w:pPr>
      <w:tabs>
        <w:tab w:val="center" w:pos="4513"/>
        <w:tab w:val="right" w:pos="9026"/>
      </w:tabs>
    </w:pPr>
  </w:style>
  <w:style w:type="character" w:customStyle="1" w:styleId="HeaderChar">
    <w:name w:val="Header Char"/>
    <w:basedOn w:val="DefaultParagraphFont"/>
    <w:link w:val="Header"/>
    <w:uiPriority w:val="99"/>
    <w:rsid w:val="007C345C"/>
  </w:style>
  <w:style w:type="paragraph" w:styleId="Footer">
    <w:name w:val="footer"/>
    <w:basedOn w:val="Normal"/>
    <w:link w:val="FooterChar"/>
    <w:uiPriority w:val="99"/>
    <w:unhideWhenUsed/>
    <w:rsid w:val="007C345C"/>
    <w:pPr>
      <w:tabs>
        <w:tab w:val="center" w:pos="4513"/>
        <w:tab w:val="right" w:pos="9026"/>
      </w:tabs>
    </w:pPr>
  </w:style>
  <w:style w:type="character" w:customStyle="1" w:styleId="FooterChar">
    <w:name w:val="Footer Char"/>
    <w:basedOn w:val="DefaultParagraphFont"/>
    <w:link w:val="Footer"/>
    <w:uiPriority w:val="99"/>
    <w:rsid w:val="007C345C"/>
  </w:style>
  <w:style w:type="paragraph" w:styleId="Caption">
    <w:name w:val="caption"/>
    <w:basedOn w:val="Normal"/>
    <w:next w:val="Normal"/>
    <w:uiPriority w:val="35"/>
    <w:semiHidden/>
    <w:unhideWhenUsed/>
    <w:qFormat/>
    <w:rsid w:val="007C345C"/>
    <w:rPr>
      <w:b/>
      <w:bCs/>
      <w:color w:val="BF4E14" w:themeColor="accent2" w:themeShade="BF"/>
      <w:sz w:val="18"/>
      <w:szCs w:val="18"/>
    </w:rPr>
  </w:style>
  <w:style w:type="character" w:styleId="Strong">
    <w:name w:val="Strong"/>
    <w:uiPriority w:val="22"/>
    <w:qFormat/>
    <w:rsid w:val="007C345C"/>
    <w:rPr>
      <w:b/>
      <w:bCs/>
      <w:spacing w:val="0"/>
    </w:rPr>
  </w:style>
  <w:style w:type="character" w:styleId="Emphasis">
    <w:name w:val="Emphasis"/>
    <w:uiPriority w:val="20"/>
    <w:qFormat/>
    <w:rsid w:val="007C345C"/>
    <w:rPr>
      <w:rFonts w:asciiTheme="majorHAnsi" w:eastAsiaTheme="majorEastAsia" w:hAnsiTheme="majorHAnsi" w:cstheme="majorBidi"/>
      <w:b/>
      <w:bCs/>
      <w:i/>
      <w:iCs/>
      <w:color w:val="E97132" w:themeColor="accent2"/>
      <w:bdr w:val="single" w:sz="18" w:space="0" w:color="FAE2D5" w:themeColor="accent2" w:themeTint="33"/>
      <w:shd w:val="clear" w:color="auto" w:fill="FAE2D5" w:themeFill="accent2" w:themeFillTint="33"/>
    </w:rPr>
  </w:style>
  <w:style w:type="paragraph" w:styleId="NoSpacing">
    <w:name w:val="No Spacing"/>
    <w:basedOn w:val="Normal"/>
    <w:link w:val="NoSpacingChar"/>
    <w:uiPriority w:val="1"/>
    <w:qFormat/>
    <w:rsid w:val="007C345C"/>
    <w:pPr>
      <w:spacing w:after="0" w:line="240" w:lineRule="auto"/>
    </w:pPr>
  </w:style>
  <w:style w:type="character" w:styleId="SubtleEmphasis">
    <w:name w:val="Subtle Emphasis"/>
    <w:uiPriority w:val="19"/>
    <w:qFormat/>
    <w:rsid w:val="007C345C"/>
    <w:rPr>
      <w:rFonts w:asciiTheme="majorHAnsi" w:eastAsiaTheme="majorEastAsia" w:hAnsiTheme="majorHAnsi" w:cstheme="majorBidi"/>
      <w:i/>
      <w:iCs/>
      <w:color w:val="E97132" w:themeColor="accent2"/>
    </w:rPr>
  </w:style>
  <w:style w:type="character" w:styleId="SubtleReference">
    <w:name w:val="Subtle Reference"/>
    <w:uiPriority w:val="31"/>
    <w:qFormat/>
    <w:rsid w:val="007C345C"/>
    <w:rPr>
      <w:i/>
      <w:iCs/>
      <w:smallCaps/>
      <w:color w:val="E97132" w:themeColor="accent2"/>
      <w:u w:color="E97132" w:themeColor="accent2"/>
    </w:rPr>
  </w:style>
  <w:style w:type="character" w:styleId="BookTitle">
    <w:name w:val="Book Title"/>
    <w:uiPriority w:val="33"/>
    <w:qFormat/>
    <w:rsid w:val="007C345C"/>
    <w:rPr>
      <w:rFonts w:asciiTheme="majorHAnsi" w:eastAsiaTheme="majorEastAsia" w:hAnsiTheme="majorHAnsi" w:cstheme="majorBidi"/>
      <w:b/>
      <w:bCs/>
      <w:i/>
      <w:iCs/>
      <w:smallCaps/>
      <w:color w:val="BF4E14" w:themeColor="accent2" w:themeShade="BF"/>
      <w:u w:val="single"/>
    </w:rPr>
  </w:style>
  <w:style w:type="paragraph" w:styleId="TOCHeading">
    <w:name w:val="TOC Heading"/>
    <w:basedOn w:val="Heading1"/>
    <w:next w:val="Normal"/>
    <w:uiPriority w:val="39"/>
    <w:semiHidden/>
    <w:unhideWhenUsed/>
    <w:qFormat/>
    <w:rsid w:val="007C345C"/>
    <w:pPr>
      <w:outlineLvl w:val="9"/>
    </w:pPr>
  </w:style>
  <w:style w:type="character" w:customStyle="1" w:styleId="NoSpacingChar">
    <w:name w:val="No Spacing Char"/>
    <w:basedOn w:val="DefaultParagraphFont"/>
    <w:link w:val="NoSpacing"/>
    <w:uiPriority w:val="1"/>
    <w:rsid w:val="007C345C"/>
    <w:rPr>
      <w:i/>
      <w:iCs/>
      <w:sz w:val="20"/>
      <w:szCs w:val="20"/>
    </w:rPr>
  </w:style>
  <w:style w:type="paragraph" w:customStyle="1" w:styleId="PersonalName">
    <w:name w:val="Personal Name"/>
    <w:basedOn w:val="Title"/>
    <w:rsid w:val="007C345C"/>
    <w:rPr>
      <w:b/>
      <w:caps/>
      <w:color w:val="000000"/>
      <w:sz w:val="28"/>
      <w:szCs w:val="28"/>
    </w:rPr>
  </w:style>
  <w:style w:type="table" w:styleId="TableGrid">
    <w:name w:val="Table Grid"/>
    <w:basedOn w:val="TableNormal"/>
    <w:uiPriority w:val="39"/>
    <w:rsid w:val="00AB00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448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c64551f-5b64-4862-ae3c-bb4568405d2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ACEA581E086F4D937ABCC32273E32D" ma:contentTypeVersion="18" ma:contentTypeDescription="Create a new document." ma:contentTypeScope="" ma:versionID="58fce5284c0c200cf61d164b2b0badf8">
  <xsd:schema xmlns:xsd="http://www.w3.org/2001/XMLSchema" xmlns:xs="http://www.w3.org/2001/XMLSchema" xmlns:p="http://schemas.microsoft.com/office/2006/metadata/properties" xmlns:ns3="bc64551f-5b64-4862-ae3c-bb4568405d2d" xmlns:ns4="4111d08f-6fe0-4d43-9683-510ea1f3461f" targetNamespace="http://schemas.microsoft.com/office/2006/metadata/properties" ma:root="true" ma:fieldsID="801db87475aa8130a9f39a003d83149a" ns3:_="" ns4:_="">
    <xsd:import namespace="bc64551f-5b64-4862-ae3c-bb4568405d2d"/>
    <xsd:import namespace="4111d08f-6fe0-4d43-9683-510ea1f3461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Location" minOccurs="0"/>
                <xsd:element ref="ns3:MediaLengthInSeconds"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64551f-5b64-4862-ae3c-bb4568405d2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111d08f-6fe0-4d43-9683-510ea1f3461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CF6B91-F116-42E9-B787-CE31965A1928}">
  <ds:schemaRefs>
    <ds:schemaRef ds:uri="http://purl.org/dc/elements/1.1/"/>
    <ds:schemaRef ds:uri="http://schemas.microsoft.com/office/2006/metadata/properties"/>
    <ds:schemaRef ds:uri="bc64551f-5b64-4862-ae3c-bb4568405d2d"/>
    <ds:schemaRef ds:uri="4111d08f-6fe0-4d43-9683-510ea1f3461f"/>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132DC257-3D78-4F11-949F-0D775ED8E2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c64551f-5b64-4862-ae3c-bb4568405d2d"/>
    <ds:schemaRef ds:uri="4111d08f-6fe0-4d43-9683-510ea1f346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E845A4-EDFB-43CF-9312-A25E959EBA4F}">
  <ds:schemaRefs>
    <ds:schemaRef ds:uri="http://schemas.microsoft.com/sharepoint/v3/contenttype/forms"/>
  </ds:schemaRefs>
</ds:datastoreItem>
</file>

<file path=customXml/itemProps4.xml><?xml version="1.0" encoding="utf-8"?>
<ds:datastoreItem xmlns:ds="http://schemas.openxmlformats.org/officeDocument/2006/customXml" ds:itemID="{9F6A9532-23C6-014A-AF7C-AF46107813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348</Words>
  <Characters>1984</Characters>
  <Application>Microsoft Office Word</Application>
  <DocSecurity>0</DocSecurity>
  <Lines>16</Lines>
  <Paragraphs>4</Paragraphs>
  <ScaleCrop>false</ScaleCrop>
  <Company/>
  <LinksUpToDate>false</LinksUpToDate>
  <CharactersWithSpaces>2328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Alpha dESIGNS</dc:title>
  <dc:subject/>
  <dc:creator>Jack Keenan</dc:creator>
  <cp:keywords/>
  <dc:description/>
  <cp:lastModifiedBy>Elliott Lewis</cp:lastModifiedBy>
  <cp:revision>2</cp:revision>
  <dcterms:created xsi:type="dcterms:W3CDTF">2024-05-01T08:48:00Z</dcterms:created>
  <dcterms:modified xsi:type="dcterms:W3CDTF">2024-05-01T08:48:00Z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0x010100BDACEA581E086F4D937ABCC32273E32D</vt:lpwstr>
  </property>
</Properties>
</file>