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26DB46" w14:textId="77777777" w:rsidR="006245BC" w:rsidRDefault="00960742" w:rsidP="006245BC">
      <w:pPr>
        <w:jc w:val="center"/>
        <w:rPr>
          <w:rFonts w:eastAsia="Times New Roman"/>
          <w:color w:val="000000"/>
          <w:sz w:val="96"/>
          <w:szCs w:val="24"/>
        </w:rPr>
      </w:pPr>
      <w:r w:rsidRPr="00960742">
        <w:rPr>
          <w:rFonts w:eastAsia="Times New Roman"/>
          <w:color w:val="000000"/>
          <w:sz w:val="96"/>
          <w:szCs w:val="24"/>
        </w:rPr>
        <w:t>Personnel Resourcing and Development</w:t>
      </w:r>
    </w:p>
    <w:p w14:paraId="7D7BD5B6" w14:textId="36AA44AB" w:rsidR="008026C6" w:rsidRDefault="008026C6" w:rsidP="006245BC">
      <w:pPr>
        <w:jc w:val="center"/>
        <w:rPr>
          <w:rFonts w:eastAsia="Times New Roman"/>
          <w:color w:val="000000"/>
          <w:sz w:val="96"/>
          <w:szCs w:val="24"/>
        </w:rPr>
      </w:pPr>
      <w:r>
        <w:rPr>
          <w:rFonts w:eastAsia="Times New Roman"/>
          <w:color w:val="000000"/>
          <w:sz w:val="96"/>
          <w:szCs w:val="24"/>
        </w:rPr>
        <w:t>Student ID:2018070</w:t>
      </w:r>
    </w:p>
    <w:p w14:paraId="595974BA" w14:textId="7D52A8A3" w:rsidR="00E93657" w:rsidRDefault="00E93657" w:rsidP="00D721EF">
      <w:pPr>
        <w:jc w:val="center"/>
        <w:rPr>
          <w:rFonts w:eastAsia="Times New Roman"/>
          <w:color w:val="000000"/>
          <w:sz w:val="96"/>
          <w:szCs w:val="24"/>
        </w:rPr>
      </w:pPr>
      <w:r>
        <w:rPr>
          <w:rFonts w:eastAsia="Times New Roman"/>
          <w:color w:val="000000"/>
          <w:sz w:val="96"/>
          <w:szCs w:val="24"/>
        </w:rPr>
        <w:t>Student name:</w:t>
      </w:r>
      <w:r w:rsidR="00D721EF">
        <w:rPr>
          <w:rFonts w:eastAsia="Times New Roman"/>
          <w:color w:val="000000"/>
          <w:sz w:val="96"/>
          <w:szCs w:val="24"/>
        </w:rPr>
        <w:t>Emanuela Ioana Muntean</w:t>
      </w:r>
    </w:p>
    <w:p w14:paraId="47C0736A" w14:textId="2CF99A1C" w:rsidR="00D721EF" w:rsidRDefault="00D721EF" w:rsidP="00D721EF">
      <w:pPr>
        <w:jc w:val="center"/>
        <w:rPr>
          <w:rFonts w:eastAsia="Times New Roman"/>
          <w:color w:val="000000"/>
          <w:sz w:val="96"/>
          <w:szCs w:val="24"/>
        </w:rPr>
      </w:pPr>
      <w:r>
        <w:rPr>
          <w:rFonts w:eastAsia="Times New Roman"/>
          <w:color w:val="000000"/>
          <w:sz w:val="96"/>
          <w:szCs w:val="24"/>
        </w:rPr>
        <w:t>Lecturer name</w:t>
      </w:r>
      <w:r w:rsidR="004E15D8">
        <w:rPr>
          <w:rFonts w:eastAsia="Times New Roman"/>
          <w:color w:val="000000"/>
          <w:sz w:val="96"/>
          <w:szCs w:val="24"/>
        </w:rPr>
        <w:t>:Deborah Lloyd</w:t>
      </w:r>
    </w:p>
    <w:p w14:paraId="0F661739" w14:textId="24FF8C72" w:rsidR="00AD1FF3" w:rsidRPr="00B53454" w:rsidRDefault="00AD1FF3">
      <w:pPr>
        <w:spacing w:line="276" w:lineRule="auto"/>
        <w:jc w:val="left"/>
        <w:rPr>
          <w:rFonts w:eastAsia="Times New Roman"/>
          <w:color w:val="000000"/>
          <w:sz w:val="32"/>
          <w:szCs w:val="32"/>
        </w:rPr>
      </w:pPr>
    </w:p>
    <w:sdt>
      <w:sdtPr>
        <w:rPr>
          <w:rFonts w:ascii="Times New Roman" w:eastAsiaTheme="minorHAnsi" w:hAnsi="Times New Roman" w:cstheme="minorBidi"/>
          <w:b w:val="0"/>
          <w:bCs w:val="0"/>
          <w:color w:val="auto"/>
          <w:sz w:val="24"/>
          <w:szCs w:val="22"/>
          <w:lang w:val="en-GB"/>
        </w:rPr>
        <w:id w:val="158231469"/>
        <w:docPartObj>
          <w:docPartGallery w:val="Table of Contents"/>
          <w:docPartUnique/>
        </w:docPartObj>
      </w:sdtPr>
      <w:sdtEndPr/>
      <w:sdtContent>
        <w:p w14:paraId="36FD331E" w14:textId="77777777" w:rsidR="006245BC" w:rsidRDefault="006245BC" w:rsidP="006245BC">
          <w:pPr>
            <w:pStyle w:val="Titlucuprins"/>
            <w:jc w:val="center"/>
          </w:pPr>
          <w:r w:rsidRPr="006245BC">
            <w:rPr>
              <w:b w:val="0"/>
              <w:color w:val="auto"/>
            </w:rPr>
            <w:t>Table of Contents</w:t>
          </w:r>
        </w:p>
        <w:p w14:paraId="2A9EDEFD" w14:textId="77777777" w:rsidR="006245BC" w:rsidRDefault="006245BC">
          <w:pPr>
            <w:pStyle w:val="Cuprins1"/>
            <w:tabs>
              <w:tab w:val="right" w:leader="dot" w:pos="9016"/>
            </w:tabs>
            <w:rPr>
              <w:rFonts w:asciiTheme="minorHAnsi" w:eastAsiaTheme="minorEastAsia" w:hAnsiTheme="minorHAnsi"/>
              <w:noProof/>
              <w:sz w:val="22"/>
              <w:lang w:val="en-IN" w:eastAsia="en-IN"/>
            </w:rPr>
          </w:pPr>
          <w:r>
            <w:fldChar w:fldCharType="begin"/>
          </w:r>
          <w:r>
            <w:instrText xml:space="preserve"> TOC \o "1-3" \h \z \u </w:instrText>
          </w:r>
          <w:r>
            <w:fldChar w:fldCharType="separate"/>
          </w:r>
          <w:hyperlink w:anchor="_Toc148957196" w:history="1">
            <w:r w:rsidRPr="00025046">
              <w:rPr>
                <w:rStyle w:val="Hyperlink"/>
                <w:rFonts w:eastAsia="Times New Roman"/>
                <w:noProof/>
                <w:lang w:val="en-US"/>
              </w:rPr>
              <w:t>INTRODUCTION</w:t>
            </w:r>
            <w:r>
              <w:rPr>
                <w:noProof/>
                <w:webHidden/>
              </w:rPr>
              <w:tab/>
            </w:r>
            <w:r>
              <w:rPr>
                <w:noProof/>
                <w:webHidden/>
              </w:rPr>
              <w:fldChar w:fldCharType="begin"/>
            </w:r>
            <w:r>
              <w:rPr>
                <w:noProof/>
                <w:webHidden/>
              </w:rPr>
              <w:instrText xml:space="preserve"> PAGEREF _Toc148957196 \h </w:instrText>
            </w:r>
            <w:r>
              <w:rPr>
                <w:noProof/>
                <w:webHidden/>
              </w:rPr>
            </w:r>
            <w:r>
              <w:rPr>
                <w:noProof/>
                <w:webHidden/>
              </w:rPr>
              <w:fldChar w:fldCharType="separate"/>
            </w:r>
            <w:r>
              <w:rPr>
                <w:noProof/>
                <w:webHidden/>
              </w:rPr>
              <w:t>3</w:t>
            </w:r>
            <w:r>
              <w:rPr>
                <w:noProof/>
                <w:webHidden/>
              </w:rPr>
              <w:fldChar w:fldCharType="end"/>
            </w:r>
          </w:hyperlink>
        </w:p>
        <w:p w14:paraId="2BDD68A0" w14:textId="77777777" w:rsidR="006245BC" w:rsidRDefault="00FA4C81">
          <w:pPr>
            <w:pStyle w:val="Cuprins1"/>
            <w:tabs>
              <w:tab w:val="right" w:leader="dot" w:pos="9016"/>
            </w:tabs>
            <w:rPr>
              <w:rFonts w:asciiTheme="minorHAnsi" w:eastAsiaTheme="minorEastAsia" w:hAnsiTheme="minorHAnsi"/>
              <w:noProof/>
              <w:sz w:val="22"/>
              <w:lang w:val="en-IN" w:eastAsia="en-IN"/>
            </w:rPr>
          </w:pPr>
          <w:hyperlink w:anchor="_Toc148957197" w:history="1">
            <w:r w:rsidR="006245BC" w:rsidRPr="00025046">
              <w:rPr>
                <w:rStyle w:val="Hyperlink"/>
                <w:noProof/>
                <w:lang w:val="en-US"/>
              </w:rPr>
              <w:t>MAIN BODY</w:t>
            </w:r>
            <w:r w:rsidR="006245BC">
              <w:rPr>
                <w:noProof/>
                <w:webHidden/>
              </w:rPr>
              <w:tab/>
            </w:r>
            <w:r w:rsidR="006245BC">
              <w:rPr>
                <w:noProof/>
                <w:webHidden/>
              </w:rPr>
              <w:fldChar w:fldCharType="begin"/>
            </w:r>
            <w:r w:rsidR="006245BC">
              <w:rPr>
                <w:noProof/>
                <w:webHidden/>
              </w:rPr>
              <w:instrText xml:space="preserve"> PAGEREF _Toc148957197 \h </w:instrText>
            </w:r>
            <w:r w:rsidR="006245BC">
              <w:rPr>
                <w:noProof/>
                <w:webHidden/>
              </w:rPr>
            </w:r>
            <w:r w:rsidR="006245BC">
              <w:rPr>
                <w:noProof/>
                <w:webHidden/>
              </w:rPr>
              <w:fldChar w:fldCharType="separate"/>
            </w:r>
            <w:r w:rsidR="006245BC">
              <w:rPr>
                <w:noProof/>
                <w:webHidden/>
              </w:rPr>
              <w:t>3</w:t>
            </w:r>
            <w:r w:rsidR="006245BC">
              <w:rPr>
                <w:noProof/>
                <w:webHidden/>
              </w:rPr>
              <w:fldChar w:fldCharType="end"/>
            </w:r>
          </w:hyperlink>
        </w:p>
        <w:p w14:paraId="68039E5C" w14:textId="77777777" w:rsidR="006245BC" w:rsidRDefault="00FA4C81">
          <w:pPr>
            <w:pStyle w:val="Cuprins2"/>
            <w:tabs>
              <w:tab w:val="right" w:leader="dot" w:pos="9016"/>
            </w:tabs>
            <w:rPr>
              <w:rFonts w:asciiTheme="minorHAnsi" w:eastAsiaTheme="minorEastAsia" w:hAnsiTheme="minorHAnsi"/>
              <w:noProof/>
              <w:sz w:val="22"/>
              <w:lang w:val="en-IN" w:eastAsia="en-IN"/>
            </w:rPr>
          </w:pPr>
          <w:hyperlink w:anchor="_Toc148957198" w:history="1">
            <w:r w:rsidR="006245BC" w:rsidRPr="00025046">
              <w:rPr>
                <w:rStyle w:val="Hyperlink"/>
                <w:noProof/>
              </w:rPr>
              <w:t>Role of human resources in engaging employees</w:t>
            </w:r>
            <w:r w:rsidR="006245BC">
              <w:rPr>
                <w:noProof/>
                <w:webHidden/>
              </w:rPr>
              <w:tab/>
            </w:r>
            <w:r w:rsidR="006245BC">
              <w:rPr>
                <w:noProof/>
                <w:webHidden/>
              </w:rPr>
              <w:fldChar w:fldCharType="begin"/>
            </w:r>
            <w:r w:rsidR="006245BC">
              <w:rPr>
                <w:noProof/>
                <w:webHidden/>
              </w:rPr>
              <w:instrText xml:space="preserve"> PAGEREF _Toc148957198 \h </w:instrText>
            </w:r>
            <w:r w:rsidR="006245BC">
              <w:rPr>
                <w:noProof/>
                <w:webHidden/>
              </w:rPr>
            </w:r>
            <w:r w:rsidR="006245BC">
              <w:rPr>
                <w:noProof/>
                <w:webHidden/>
              </w:rPr>
              <w:fldChar w:fldCharType="separate"/>
            </w:r>
            <w:r w:rsidR="006245BC">
              <w:rPr>
                <w:noProof/>
                <w:webHidden/>
              </w:rPr>
              <w:t>3</w:t>
            </w:r>
            <w:r w:rsidR="006245BC">
              <w:rPr>
                <w:noProof/>
                <w:webHidden/>
              </w:rPr>
              <w:fldChar w:fldCharType="end"/>
            </w:r>
          </w:hyperlink>
        </w:p>
        <w:p w14:paraId="6DDF2043" w14:textId="77777777" w:rsidR="006245BC" w:rsidRDefault="00FA4C81">
          <w:pPr>
            <w:pStyle w:val="Cuprins2"/>
            <w:tabs>
              <w:tab w:val="right" w:leader="dot" w:pos="9016"/>
            </w:tabs>
            <w:rPr>
              <w:rFonts w:asciiTheme="minorHAnsi" w:eastAsiaTheme="minorEastAsia" w:hAnsiTheme="minorHAnsi"/>
              <w:noProof/>
              <w:sz w:val="22"/>
              <w:lang w:val="en-IN" w:eastAsia="en-IN"/>
            </w:rPr>
          </w:pPr>
          <w:hyperlink w:anchor="_Toc148957199" w:history="1">
            <w:r w:rsidR="006245BC" w:rsidRPr="00025046">
              <w:rPr>
                <w:rStyle w:val="Hyperlink"/>
                <w:noProof/>
                <w:lang w:val="en-US"/>
              </w:rPr>
              <w:t>Characteristics of generation Zs</w:t>
            </w:r>
            <w:r w:rsidR="006245BC">
              <w:rPr>
                <w:noProof/>
                <w:webHidden/>
              </w:rPr>
              <w:tab/>
            </w:r>
            <w:r w:rsidR="006245BC">
              <w:rPr>
                <w:noProof/>
                <w:webHidden/>
              </w:rPr>
              <w:fldChar w:fldCharType="begin"/>
            </w:r>
            <w:r w:rsidR="006245BC">
              <w:rPr>
                <w:noProof/>
                <w:webHidden/>
              </w:rPr>
              <w:instrText xml:space="preserve"> PAGEREF _Toc148957199 \h </w:instrText>
            </w:r>
            <w:r w:rsidR="006245BC">
              <w:rPr>
                <w:noProof/>
                <w:webHidden/>
              </w:rPr>
            </w:r>
            <w:r w:rsidR="006245BC">
              <w:rPr>
                <w:noProof/>
                <w:webHidden/>
              </w:rPr>
              <w:fldChar w:fldCharType="separate"/>
            </w:r>
            <w:r w:rsidR="006245BC">
              <w:rPr>
                <w:noProof/>
                <w:webHidden/>
              </w:rPr>
              <w:t>4</w:t>
            </w:r>
            <w:r w:rsidR="006245BC">
              <w:rPr>
                <w:noProof/>
                <w:webHidden/>
              </w:rPr>
              <w:fldChar w:fldCharType="end"/>
            </w:r>
          </w:hyperlink>
        </w:p>
        <w:p w14:paraId="23E59950" w14:textId="77777777" w:rsidR="006245BC" w:rsidRDefault="00FA4C81">
          <w:pPr>
            <w:pStyle w:val="Cuprins2"/>
            <w:tabs>
              <w:tab w:val="right" w:leader="dot" w:pos="9016"/>
            </w:tabs>
            <w:rPr>
              <w:rFonts w:asciiTheme="minorHAnsi" w:eastAsiaTheme="minorEastAsia" w:hAnsiTheme="minorHAnsi"/>
              <w:noProof/>
              <w:sz w:val="22"/>
              <w:lang w:val="en-IN" w:eastAsia="en-IN"/>
            </w:rPr>
          </w:pPr>
          <w:hyperlink w:anchor="_Toc148957200" w:history="1">
            <w:r w:rsidR="006245BC" w:rsidRPr="00025046">
              <w:rPr>
                <w:rStyle w:val="Hyperlink"/>
                <w:noProof/>
                <w:lang w:val="en-US"/>
              </w:rPr>
              <w:t>Methods for engagingteam and its advantages</w:t>
            </w:r>
            <w:r w:rsidR="006245BC">
              <w:rPr>
                <w:noProof/>
                <w:webHidden/>
              </w:rPr>
              <w:tab/>
            </w:r>
            <w:r w:rsidR="006245BC">
              <w:rPr>
                <w:noProof/>
                <w:webHidden/>
              </w:rPr>
              <w:fldChar w:fldCharType="begin"/>
            </w:r>
            <w:r w:rsidR="006245BC">
              <w:rPr>
                <w:noProof/>
                <w:webHidden/>
              </w:rPr>
              <w:instrText xml:space="preserve"> PAGEREF _Toc148957200 \h </w:instrText>
            </w:r>
            <w:r w:rsidR="006245BC">
              <w:rPr>
                <w:noProof/>
                <w:webHidden/>
              </w:rPr>
            </w:r>
            <w:r w:rsidR="006245BC">
              <w:rPr>
                <w:noProof/>
                <w:webHidden/>
              </w:rPr>
              <w:fldChar w:fldCharType="separate"/>
            </w:r>
            <w:r w:rsidR="006245BC">
              <w:rPr>
                <w:noProof/>
                <w:webHidden/>
              </w:rPr>
              <w:t>5</w:t>
            </w:r>
            <w:r w:rsidR="006245BC">
              <w:rPr>
                <w:noProof/>
                <w:webHidden/>
              </w:rPr>
              <w:fldChar w:fldCharType="end"/>
            </w:r>
          </w:hyperlink>
        </w:p>
        <w:p w14:paraId="3A3745FD" w14:textId="77777777" w:rsidR="006245BC" w:rsidRDefault="00FA4C81">
          <w:pPr>
            <w:pStyle w:val="Cuprins2"/>
            <w:tabs>
              <w:tab w:val="right" w:leader="dot" w:pos="9016"/>
            </w:tabs>
            <w:rPr>
              <w:rFonts w:asciiTheme="minorHAnsi" w:eastAsiaTheme="minorEastAsia" w:hAnsiTheme="minorHAnsi"/>
              <w:noProof/>
              <w:sz w:val="22"/>
              <w:lang w:val="en-IN" w:eastAsia="en-IN"/>
            </w:rPr>
          </w:pPr>
          <w:hyperlink w:anchor="_Toc148957201" w:history="1">
            <w:r w:rsidR="006245BC" w:rsidRPr="00025046">
              <w:rPr>
                <w:rStyle w:val="Hyperlink"/>
                <w:noProof/>
                <w:lang w:val="en-US"/>
              </w:rPr>
              <w:t>The employee lifecycle</w:t>
            </w:r>
            <w:r w:rsidR="006245BC">
              <w:rPr>
                <w:noProof/>
                <w:webHidden/>
              </w:rPr>
              <w:tab/>
            </w:r>
            <w:r w:rsidR="006245BC">
              <w:rPr>
                <w:noProof/>
                <w:webHidden/>
              </w:rPr>
              <w:fldChar w:fldCharType="begin"/>
            </w:r>
            <w:r w:rsidR="006245BC">
              <w:rPr>
                <w:noProof/>
                <w:webHidden/>
              </w:rPr>
              <w:instrText xml:space="preserve"> PAGEREF _Toc148957201 \h </w:instrText>
            </w:r>
            <w:r w:rsidR="006245BC">
              <w:rPr>
                <w:noProof/>
                <w:webHidden/>
              </w:rPr>
            </w:r>
            <w:r w:rsidR="006245BC">
              <w:rPr>
                <w:noProof/>
                <w:webHidden/>
              </w:rPr>
              <w:fldChar w:fldCharType="separate"/>
            </w:r>
            <w:r w:rsidR="006245BC">
              <w:rPr>
                <w:noProof/>
                <w:webHidden/>
              </w:rPr>
              <w:t>6</w:t>
            </w:r>
            <w:r w:rsidR="006245BC">
              <w:rPr>
                <w:noProof/>
                <w:webHidden/>
              </w:rPr>
              <w:fldChar w:fldCharType="end"/>
            </w:r>
          </w:hyperlink>
        </w:p>
        <w:p w14:paraId="7584D007" w14:textId="77777777" w:rsidR="006245BC" w:rsidRDefault="00FA4C81">
          <w:pPr>
            <w:pStyle w:val="Cuprins2"/>
            <w:tabs>
              <w:tab w:val="right" w:leader="dot" w:pos="9016"/>
            </w:tabs>
            <w:rPr>
              <w:rFonts w:asciiTheme="minorHAnsi" w:eastAsiaTheme="minorEastAsia" w:hAnsiTheme="minorHAnsi"/>
              <w:noProof/>
              <w:sz w:val="22"/>
              <w:lang w:val="en-IN" w:eastAsia="en-IN"/>
            </w:rPr>
          </w:pPr>
          <w:hyperlink w:anchor="_Toc148957202" w:history="1">
            <w:r w:rsidR="006245BC" w:rsidRPr="00025046">
              <w:rPr>
                <w:rStyle w:val="Hyperlink"/>
                <w:noProof/>
              </w:rPr>
              <w:t>Examples to engage the team</w:t>
            </w:r>
            <w:r w:rsidR="006245BC">
              <w:rPr>
                <w:noProof/>
                <w:webHidden/>
              </w:rPr>
              <w:tab/>
            </w:r>
            <w:r w:rsidR="006245BC">
              <w:rPr>
                <w:noProof/>
                <w:webHidden/>
              </w:rPr>
              <w:fldChar w:fldCharType="begin"/>
            </w:r>
            <w:r w:rsidR="006245BC">
              <w:rPr>
                <w:noProof/>
                <w:webHidden/>
              </w:rPr>
              <w:instrText xml:space="preserve"> PAGEREF _Toc148957202 \h </w:instrText>
            </w:r>
            <w:r w:rsidR="006245BC">
              <w:rPr>
                <w:noProof/>
                <w:webHidden/>
              </w:rPr>
            </w:r>
            <w:r w:rsidR="006245BC">
              <w:rPr>
                <w:noProof/>
                <w:webHidden/>
              </w:rPr>
              <w:fldChar w:fldCharType="separate"/>
            </w:r>
            <w:r w:rsidR="006245BC">
              <w:rPr>
                <w:noProof/>
                <w:webHidden/>
              </w:rPr>
              <w:t>7</w:t>
            </w:r>
            <w:r w:rsidR="006245BC">
              <w:rPr>
                <w:noProof/>
                <w:webHidden/>
              </w:rPr>
              <w:fldChar w:fldCharType="end"/>
            </w:r>
          </w:hyperlink>
        </w:p>
        <w:p w14:paraId="032D8393" w14:textId="77777777" w:rsidR="006245BC" w:rsidRDefault="00FA4C81">
          <w:pPr>
            <w:pStyle w:val="Cuprins2"/>
            <w:tabs>
              <w:tab w:val="right" w:leader="dot" w:pos="9016"/>
            </w:tabs>
            <w:rPr>
              <w:rFonts w:asciiTheme="minorHAnsi" w:eastAsiaTheme="minorEastAsia" w:hAnsiTheme="minorHAnsi"/>
              <w:noProof/>
              <w:sz w:val="22"/>
              <w:lang w:val="en-IN" w:eastAsia="en-IN"/>
            </w:rPr>
          </w:pPr>
          <w:hyperlink w:anchor="_Toc148957203" w:history="1">
            <w:r w:rsidR="006245BC" w:rsidRPr="00025046">
              <w:rPr>
                <w:rStyle w:val="Hyperlink"/>
                <w:noProof/>
              </w:rPr>
              <w:t>Employee engagement model</w:t>
            </w:r>
            <w:r w:rsidR="006245BC">
              <w:rPr>
                <w:noProof/>
                <w:webHidden/>
              </w:rPr>
              <w:tab/>
            </w:r>
            <w:r w:rsidR="006245BC">
              <w:rPr>
                <w:noProof/>
                <w:webHidden/>
              </w:rPr>
              <w:fldChar w:fldCharType="begin"/>
            </w:r>
            <w:r w:rsidR="006245BC">
              <w:rPr>
                <w:noProof/>
                <w:webHidden/>
              </w:rPr>
              <w:instrText xml:space="preserve"> PAGEREF _Toc148957203 \h </w:instrText>
            </w:r>
            <w:r w:rsidR="006245BC">
              <w:rPr>
                <w:noProof/>
                <w:webHidden/>
              </w:rPr>
            </w:r>
            <w:r w:rsidR="006245BC">
              <w:rPr>
                <w:noProof/>
                <w:webHidden/>
              </w:rPr>
              <w:fldChar w:fldCharType="separate"/>
            </w:r>
            <w:r w:rsidR="006245BC">
              <w:rPr>
                <w:noProof/>
                <w:webHidden/>
              </w:rPr>
              <w:t>8</w:t>
            </w:r>
            <w:r w:rsidR="006245BC">
              <w:rPr>
                <w:noProof/>
                <w:webHidden/>
              </w:rPr>
              <w:fldChar w:fldCharType="end"/>
            </w:r>
          </w:hyperlink>
        </w:p>
        <w:p w14:paraId="041D4897" w14:textId="77777777" w:rsidR="006245BC" w:rsidRDefault="00FA4C81">
          <w:pPr>
            <w:pStyle w:val="Cuprins1"/>
            <w:tabs>
              <w:tab w:val="right" w:leader="dot" w:pos="9016"/>
            </w:tabs>
            <w:rPr>
              <w:rFonts w:asciiTheme="minorHAnsi" w:eastAsiaTheme="minorEastAsia" w:hAnsiTheme="minorHAnsi"/>
              <w:noProof/>
              <w:sz w:val="22"/>
              <w:lang w:val="en-IN" w:eastAsia="en-IN"/>
            </w:rPr>
          </w:pPr>
          <w:hyperlink w:anchor="_Toc148957204" w:history="1">
            <w:r w:rsidR="006245BC" w:rsidRPr="00025046">
              <w:rPr>
                <w:rStyle w:val="Hyperlink"/>
                <w:noProof/>
              </w:rPr>
              <w:t>CONCLUSION</w:t>
            </w:r>
            <w:r w:rsidR="006245BC">
              <w:rPr>
                <w:noProof/>
                <w:webHidden/>
              </w:rPr>
              <w:tab/>
            </w:r>
            <w:r w:rsidR="006245BC">
              <w:rPr>
                <w:noProof/>
                <w:webHidden/>
              </w:rPr>
              <w:fldChar w:fldCharType="begin"/>
            </w:r>
            <w:r w:rsidR="006245BC">
              <w:rPr>
                <w:noProof/>
                <w:webHidden/>
              </w:rPr>
              <w:instrText xml:space="preserve"> PAGEREF _Toc148957204 \h </w:instrText>
            </w:r>
            <w:r w:rsidR="006245BC">
              <w:rPr>
                <w:noProof/>
                <w:webHidden/>
              </w:rPr>
            </w:r>
            <w:r w:rsidR="006245BC">
              <w:rPr>
                <w:noProof/>
                <w:webHidden/>
              </w:rPr>
              <w:fldChar w:fldCharType="separate"/>
            </w:r>
            <w:r w:rsidR="006245BC">
              <w:rPr>
                <w:noProof/>
                <w:webHidden/>
              </w:rPr>
              <w:t>9</w:t>
            </w:r>
            <w:r w:rsidR="006245BC">
              <w:rPr>
                <w:noProof/>
                <w:webHidden/>
              </w:rPr>
              <w:fldChar w:fldCharType="end"/>
            </w:r>
          </w:hyperlink>
        </w:p>
        <w:p w14:paraId="72768672" w14:textId="77777777" w:rsidR="006245BC" w:rsidRDefault="00FA4C81">
          <w:pPr>
            <w:pStyle w:val="Cuprins1"/>
            <w:tabs>
              <w:tab w:val="right" w:leader="dot" w:pos="9016"/>
            </w:tabs>
            <w:rPr>
              <w:rFonts w:asciiTheme="minorHAnsi" w:eastAsiaTheme="minorEastAsia" w:hAnsiTheme="minorHAnsi"/>
              <w:noProof/>
              <w:sz w:val="22"/>
              <w:lang w:val="en-IN" w:eastAsia="en-IN"/>
            </w:rPr>
          </w:pPr>
          <w:hyperlink w:anchor="_Toc148957205" w:history="1">
            <w:r w:rsidR="006245BC" w:rsidRPr="00025046">
              <w:rPr>
                <w:rStyle w:val="Hyperlink"/>
                <w:noProof/>
              </w:rPr>
              <w:t>REFERENCES</w:t>
            </w:r>
            <w:r w:rsidR="006245BC">
              <w:rPr>
                <w:noProof/>
                <w:webHidden/>
              </w:rPr>
              <w:tab/>
            </w:r>
            <w:r w:rsidR="006245BC">
              <w:rPr>
                <w:noProof/>
                <w:webHidden/>
              </w:rPr>
              <w:fldChar w:fldCharType="begin"/>
            </w:r>
            <w:r w:rsidR="006245BC">
              <w:rPr>
                <w:noProof/>
                <w:webHidden/>
              </w:rPr>
              <w:instrText xml:space="preserve"> PAGEREF _Toc148957205 \h </w:instrText>
            </w:r>
            <w:r w:rsidR="006245BC">
              <w:rPr>
                <w:noProof/>
                <w:webHidden/>
              </w:rPr>
            </w:r>
            <w:r w:rsidR="006245BC">
              <w:rPr>
                <w:noProof/>
                <w:webHidden/>
              </w:rPr>
              <w:fldChar w:fldCharType="separate"/>
            </w:r>
            <w:r w:rsidR="006245BC">
              <w:rPr>
                <w:noProof/>
                <w:webHidden/>
              </w:rPr>
              <w:t>10</w:t>
            </w:r>
            <w:r w:rsidR="006245BC">
              <w:rPr>
                <w:noProof/>
                <w:webHidden/>
              </w:rPr>
              <w:fldChar w:fldCharType="end"/>
            </w:r>
          </w:hyperlink>
        </w:p>
        <w:p w14:paraId="4810C017" w14:textId="77777777" w:rsidR="006245BC" w:rsidRDefault="006245BC">
          <w:r>
            <w:fldChar w:fldCharType="end"/>
          </w:r>
        </w:p>
      </w:sdtContent>
    </w:sdt>
    <w:p w14:paraId="45A60E25" w14:textId="3CFFD167" w:rsidR="00D823C0" w:rsidRPr="008026C6" w:rsidRDefault="00D823C0" w:rsidP="006245BC">
      <w:pPr>
        <w:jc w:val="center"/>
        <w:rPr>
          <w:rFonts w:ascii="Arial" w:eastAsia="Times New Roman" w:hAnsi="Arial" w:cs="Arial"/>
          <w:color w:val="000000"/>
          <w:sz w:val="32"/>
          <w:szCs w:val="32"/>
        </w:rPr>
      </w:pPr>
    </w:p>
    <w:p w14:paraId="0E79687A" w14:textId="77777777" w:rsidR="00D823C0" w:rsidRDefault="00D823C0" w:rsidP="00101EC7">
      <w:pPr>
        <w:rPr>
          <w:rFonts w:eastAsia="Times New Roman"/>
          <w:color w:val="000000"/>
          <w:sz w:val="96"/>
          <w:szCs w:val="24"/>
        </w:rPr>
      </w:pPr>
      <w:r>
        <w:rPr>
          <w:rFonts w:eastAsia="Times New Roman"/>
          <w:color w:val="000000"/>
          <w:sz w:val="96"/>
          <w:szCs w:val="24"/>
        </w:rPr>
        <w:br w:type="page"/>
      </w:r>
    </w:p>
    <w:p w14:paraId="62A9CB49" w14:textId="77777777" w:rsidR="00960742" w:rsidRDefault="00D823C0" w:rsidP="00101EC7">
      <w:pPr>
        <w:pStyle w:val="Titlu1"/>
        <w:rPr>
          <w:rFonts w:eastAsia="Times New Roman"/>
          <w:lang w:val="en-US"/>
        </w:rPr>
      </w:pPr>
      <w:bookmarkStart w:id="0" w:name="_Toc148957196"/>
      <w:r>
        <w:rPr>
          <w:rFonts w:eastAsia="Times New Roman"/>
          <w:lang w:val="en-US"/>
        </w:rPr>
        <w:lastRenderedPageBreak/>
        <w:t>INTRODUCTION</w:t>
      </w:r>
      <w:bookmarkEnd w:id="0"/>
      <w:r>
        <w:rPr>
          <w:rFonts w:eastAsia="Times New Roman"/>
          <w:lang w:val="en-US"/>
        </w:rPr>
        <w:t xml:space="preserve"> </w:t>
      </w:r>
    </w:p>
    <w:p w14:paraId="26E8ADDA" w14:textId="77777777" w:rsidR="00D823C0" w:rsidRDefault="0030608A" w:rsidP="00101EC7">
      <w:pPr>
        <w:rPr>
          <w:lang w:val="en-US"/>
        </w:rPr>
      </w:pPr>
      <w:r>
        <w:rPr>
          <w:lang w:val="en-US"/>
        </w:rPr>
        <w:t>E</w:t>
      </w:r>
      <w:r w:rsidR="0021136F">
        <w:rPr>
          <w:lang w:val="en-US"/>
        </w:rPr>
        <w:t xml:space="preserve">mployee resourcing </w:t>
      </w:r>
      <w:r>
        <w:rPr>
          <w:lang w:val="en-US"/>
        </w:rPr>
        <w:t xml:space="preserve">and development </w:t>
      </w:r>
      <w:r w:rsidR="0021136F">
        <w:rPr>
          <w:lang w:val="en-US"/>
        </w:rPr>
        <w:t xml:space="preserve">is defined as the act of gaining and retaining the workforce along with right skills, behavior, values and </w:t>
      </w:r>
      <w:r w:rsidR="00CC28A1">
        <w:rPr>
          <w:lang w:val="en-US"/>
        </w:rPr>
        <w:t>competencies</w:t>
      </w:r>
      <w:r w:rsidR="00CC28A1">
        <w:rPr>
          <w:shd w:val="clear" w:color="auto" w:fill="FFFFFF"/>
        </w:rPr>
        <w:t xml:space="preserve"> (</w:t>
      </w:r>
      <w:r w:rsidR="00BF3FD6">
        <w:rPr>
          <w:shd w:val="clear" w:color="auto" w:fill="FFFFFF"/>
        </w:rPr>
        <w:t>George, 2021)</w:t>
      </w:r>
      <w:r w:rsidR="0021136F">
        <w:rPr>
          <w:lang w:val="en-US"/>
        </w:rPr>
        <w:t>.</w:t>
      </w:r>
      <w:r w:rsidR="00C16629">
        <w:rPr>
          <w:lang w:val="en-US"/>
        </w:rPr>
        <w:t>The</w:t>
      </w:r>
      <w:r w:rsidR="00A7460E">
        <w:rPr>
          <w:lang w:val="en-US"/>
        </w:rPr>
        <w:t xml:space="preserve"> essay will cover different roles of human reso</w:t>
      </w:r>
      <w:r w:rsidR="00D22201">
        <w:rPr>
          <w:lang w:val="en-US"/>
        </w:rPr>
        <w:t xml:space="preserve">urces which are implemented in organization to engage the </w:t>
      </w:r>
      <w:r w:rsidR="00CC28A1">
        <w:rPr>
          <w:lang w:val="en-US"/>
        </w:rPr>
        <w:t>employees. Further</w:t>
      </w:r>
      <w:r w:rsidR="0016610E">
        <w:rPr>
          <w:lang w:val="en-US"/>
        </w:rPr>
        <w:t>, it will describe the characteristic of generation Z</w:t>
      </w:r>
      <w:r w:rsidR="00030088">
        <w:rPr>
          <w:lang w:val="en-US"/>
        </w:rPr>
        <w:t>. T</w:t>
      </w:r>
      <w:r w:rsidR="003B0C99">
        <w:rPr>
          <w:lang w:val="en-US"/>
        </w:rPr>
        <w:t xml:space="preserve">he essay will evaluate and suggest various ways of engaging the employees in workplace and </w:t>
      </w:r>
      <w:r w:rsidR="005F2800">
        <w:rPr>
          <w:lang w:val="en-US"/>
        </w:rPr>
        <w:t xml:space="preserve">it will also define </w:t>
      </w:r>
      <w:r w:rsidR="005B164F">
        <w:rPr>
          <w:lang w:val="en-US"/>
        </w:rPr>
        <w:t>advantages</w:t>
      </w:r>
      <w:r w:rsidR="005F2800">
        <w:rPr>
          <w:lang w:val="en-US"/>
        </w:rPr>
        <w:t xml:space="preserve"> of employee engagement within </w:t>
      </w:r>
      <w:r w:rsidR="00CC28A1">
        <w:rPr>
          <w:lang w:val="en-US"/>
        </w:rPr>
        <w:t>organization. Additionally</w:t>
      </w:r>
      <w:r w:rsidR="009076A4">
        <w:rPr>
          <w:lang w:val="en-US"/>
        </w:rPr>
        <w:t xml:space="preserve">, it will explain the </w:t>
      </w:r>
      <w:r w:rsidR="003418FA">
        <w:rPr>
          <w:lang w:val="en-US"/>
        </w:rPr>
        <w:t xml:space="preserve">generation Z </w:t>
      </w:r>
      <w:r w:rsidR="009076A4">
        <w:rPr>
          <w:lang w:val="en-US"/>
        </w:rPr>
        <w:t xml:space="preserve">employee life-cycle on the basis of attraction, recruitment, onboarding, </w:t>
      </w:r>
      <w:r w:rsidR="00E96405">
        <w:rPr>
          <w:lang w:val="en-US"/>
        </w:rPr>
        <w:t>development, retention</w:t>
      </w:r>
      <w:r w:rsidR="009076A4">
        <w:rPr>
          <w:lang w:val="en-US"/>
        </w:rPr>
        <w:t xml:space="preserve"> and </w:t>
      </w:r>
      <w:r w:rsidR="00CC28A1">
        <w:rPr>
          <w:lang w:val="en-US"/>
        </w:rPr>
        <w:t>separation. Moreover</w:t>
      </w:r>
      <w:r w:rsidR="005C1205">
        <w:rPr>
          <w:lang w:val="en-US"/>
        </w:rPr>
        <w:t xml:space="preserve">, it will demonstrate several examples of methods through which management can engage the </w:t>
      </w:r>
      <w:r w:rsidR="00CC28A1">
        <w:rPr>
          <w:lang w:val="en-US"/>
        </w:rPr>
        <w:t>team. The</w:t>
      </w:r>
      <w:r w:rsidR="00D97D06">
        <w:rPr>
          <w:lang w:val="en-US"/>
        </w:rPr>
        <w:t xml:space="preserve"> essay will </w:t>
      </w:r>
      <w:r w:rsidR="00884C70">
        <w:rPr>
          <w:lang w:val="en-US"/>
        </w:rPr>
        <w:t xml:space="preserve">cover employee engagement model and </w:t>
      </w:r>
      <w:r w:rsidR="00360E5D">
        <w:rPr>
          <w:lang w:val="en-US"/>
        </w:rPr>
        <w:t>its method</w:t>
      </w:r>
      <w:r w:rsidR="00884C70">
        <w:rPr>
          <w:lang w:val="en-US"/>
        </w:rPr>
        <w:t xml:space="preserve"> of </w:t>
      </w:r>
      <w:r w:rsidR="00A970F1">
        <w:rPr>
          <w:lang w:val="en-US"/>
        </w:rPr>
        <w:t>implementation</w:t>
      </w:r>
      <w:r w:rsidR="00360E5D">
        <w:rPr>
          <w:lang w:val="en-US"/>
        </w:rPr>
        <w:t>.</w:t>
      </w:r>
    </w:p>
    <w:p w14:paraId="4762411D" w14:textId="77777777" w:rsidR="00123337" w:rsidRDefault="00123337" w:rsidP="00123337">
      <w:pPr>
        <w:pStyle w:val="Titlu1"/>
        <w:rPr>
          <w:sz w:val="24"/>
          <w:szCs w:val="24"/>
          <w:lang w:val="en-US"/>
        </w:rPr>
      </w:pPr>
      <w:bookmarkStart w:id="1" w:name="_Toc148957197"/>
      <w:r w:rsidRPr="00123337">
        <w:rPr>
          <w:sz w:val="24"/>
          <w:szCs w:val="24"/>
          <w:lang w:val="en-US"/>
        </w:rPr>
        <w:t>MAIN BODY</w:t>
      </w:r>
      <w:bookmarkEnd w:id="1"/>
      <w:r w:rsidRPr="00123337">
        <w:rPr>
          <w:sz w:val="24"/>
          <w:szCs w:val="24"/>
          <w:lang w:val="en-US"/>
        </w:rPr>
        <w:t xml:space="preserve"> </w:t>
      </w:r>
    </w:p>
    <w:p w14:paraId="1F68C2DD" w14:textId="77777777" w:rsidR="00123337" w:rsidRDefault="00123337" w:rsidP="00123337">
      <w:pPr>
        <w:pStyle w:val="Titlu2"/>
      </w:pPr>
      <w:bookmarkStart w:id="2" w:name="_Toc148957198"/>
      <w:r>
        <w:t>R</w:t>
      </w:r>
      <w:r w:rsidRPr="00C418B0">
        <w:t>ole of human resources in engaging employees</w:t>
      </w:r>
      <w:bookmarkEnd w:id="2"/>
    </w:p>
    <w:p w14:paraId="11085D26" w14:textId="77777777" w:rsidR="00123337" w:rsidRDefault="00123337" w:rsidP="00123337">
      <w:r>
        <w:t xml:space="preserve">Human resources play a very crucial role in engaging employees. There are multiple strategies and techniques used by Human resources to increase the employee engagement at the </w:t>
      </w:r>
      <w:r w:rsidR="00CC28A1">
        <w:t>workplace. Employee</w:t>
      </w:r>
      <w:r>
        <w:t xml:space="preserve"> engagement refers to the emotional commitment employees have towards their work, their organization and its goals. Employee engagement is considered a huge problem for majority of organization. It is considered that engaged employees are more likely to be motivated, satisfied, and productive as it ultimately benefits the organization. HR plays a significant role in fostering and sustaining employee engagement through various strategies and initiatives.</w:t>
      </w:r>
    </w:p>
    <w:p w14:paraId="08EA2B83" w14:textId="77777777" w:rsidR="00123337" w:rsidRDefault="00123337" w:rsidP="00123337">
      <w:r>
        <w:t xml:space="preserve">Positive work culture – HR plays very essential role in creating a positive work culture and maintaining work life balance at the </w:t>
      </w:r>
      <w:r w:rsidRPr="00256FA3">
        <w:t>Premier Inn</w:t>
      </w:r>
      <w:r>
        <w:t>. This helps employees to work in business environment which is highly positive and motivating</w:t>
      </w:r>
      <w:r w:rsidR="006245BC" w:rsidRPr="006245BC">
        <w:rPr>
          <w:shd w:val="clear" w:color="auto" w:fill="FFFFFF"/>
        </w:rPr>
        <w:t xml:space="preserve"> </w:t>
      </w:r>
      <w:r w:rsidR="006245BC">
        <w:rPr>
          <w:shd w:val="clear" w:color="auto" w:fill="FFFFFF"/>
        </w:rPr>
        <w:t>(</w:t>
      </w:r>
      <w:proofErr w:type="spellStart"/>
      <w:r w:rsidR="006245BC">
        <w:rPr>
          <w:shd w:val="clear" w:color="auto" w:fill="FFFFFF"/>
        </w:rPr>
        <w:t>Kapur</w:t>
      </w:r>
      <w:proofErr w:type="spellEnd"/>
      <w:r w:rsidR="006245BC">
        <w:rPr>
          <w:shd w:val="clear" w:color="auto" w:fill="FFFFFF"/>
        </w:rPr>
        <w:t>, 2021)</w:t>
      </w:r>
      <w:r>
        <w:t xml:space="preserve">. Providing a positive work culture also helps the </w:t>
      </w:r>
      <w:r w:rsidRPr="00256FA3">
        <w:t>Premier Inn</w:t>
      </w:r>
      <w:r>
        <w:t xml:space="preserve"> to increase its productivity and efficiency of the output. </w:t>
      </w:r>
    </w:p>
    <w:p w14:paraId="1A93F69E" w14:textId="77777777" w:rsidR="00123337" w:rsidRDefault="00123337" w:rsidP="00123337">
      <w:r>
        <w:t xml:space="preserve">Recruitment and selection – HR is mainly responsible for hiring candidates who are not only qualified for the job but also perfectly fits with the culture and values of </w:t>
      </w:r>
      <w:r w:rsidRPr="00256FA3">
        <w:t xml:space="preserve">Premier </w:t>
      </w:r>
      <w:r w:rsidR="00CC28A1" w:rsidRPr="00256FA3">
        <w:t>Inn</w:t>
      </w:r>
      <w:r w:rsidR="00CC28A1">
        <w:rPr>
          <w:shd w:val="clear" w:color="auto" w:fill="FFFFFF"/>
        </w:rPr>
        <w:t xml:space="preserve"> (</w:t>
      </w:r>
      <w:r>
        <w:rPr>
          <w:shd w:val="clear" w:color="auto" w:fill="FFFFFF"/>
        </w:rPr>
        <w:t xml:space="preserve">Sun, and </w:t>
      </w:r>
      <w:proofErr w:type="spellStart"/>
      <w:r>
        <w:rPr>
          <w:shd w:val="clear" w:color="auto" w:fill="FFFFFF"/>
        </w:rPr>
        <w:t>Bunchapattanasakda</w:t>
      </w:r>
      <w:proofErr w:type="spellEnd"/>
      <w:r>
        <w:rPr>
          <w:shd w:val="clear" w:color="auto" w:fill="FFFFFF"/>
        </w:rPr>
        <w:t>, 2019)</w:t>
      </w:r>
      <w:r>
        <w:t>. It is considered that if employees are a perfect fit to the organization, then they are more likely to be engaged as they feel a sense of belonging from the start at the workplace.</w:t>
      </w:r>
    </w:p>
    <w:p w14:paraId="3968BD74" w14:textId="77777777" w:rsidR="00123337" w:rsidRDefault="00123337" w:rsidP="00123337">
      <w:r>
        <w:lastRenderedPageBreak/>
        <w:t>Onboarding and orientation – HR plays a very huge role in ensuring that the onboarding process for the new employees is well structured and welcoming. A positive onboarding experience helps employees to feel connected in their new roles and colleagues which help to provide a strong foundation for engagement.</w:t>
      </w:r>
    </w:p>
    <w:p w14:paraId="0238CB82" w14:textId="77777777" w:rsidR="00123337" w:rsidRDefault="00123337" w:rsidP="00123337">
      <w:r>
        <w:t xml:space="preserve">Training and development – HR is responsible for identifying the training and development needs of employees at the </w:t>
      </w:r>
      <w:r w:rsidRPr="00256FA3">
        <w:t>Premier Inn</w:t>
      </w:r>
      <w:r>
        <w:t xml:space="preserve">. HR provides multiple opportunities for skill development and career growth which demonstrates the </w:t>
      </w:r>
      <w:r w:rsidRPr="00256FA3">
        <w:t>Premier Inn</w:t>
      </w:r>
      <w:r>
        <w:t xml:space="preserve"> commitment to its employee. It helps in boosting the engagement of the employees. </w:t>
      </w:r>
    </w:p>
    <w:p w14:paraId="57E3EED3" w14:textId="77777777" w:rsidR="00123337" w:rsidRDefault="00123337" w:rsidP="00123337">
      <w:r>
        <w:t>Performance management – HR duty is also to oversee the performance appraisals and feedback processes</w:t>
      </w:r>
      <w:r w:rsidR="006245BC" w:rsidRPr="006245BC">
        <w:rPr>
          <w:shd w:val="clear" w:color="auto" w:fill="FFFFFF"/>
        </w:rPr>
        <w:t xml:space="preserve"> </w:t>
      </w:r>
      <w:r w:rsidR="006245BC">
        <w:rPr>
          <w:shd w:val="clear" w:color="auto" w:fill="FFFFFF"/>
        </w:rPr>
        <w:t>(</w:t>
      </w:r>
      <w:proofErr w:type="spellStart"/>
      <w:r w:rsidR="006245BC">
        <w:rPr>
          <w:shd w:val="clear" w:color="auto" w:fill="FFFFFF"/>
        </w:rPr>
        <w:t>Kulinska</w:t>
      </w:r>
      <w:proofErr w:type="spellEnd"/>
      <w:r w:rsidR="006245BC">
        <w:rPr>
          <w:shd w:val="clear" w:color="auto" w:fill="FFFFFF"/>
        </w:rPr>
        <w:t xml:space="preserve"> and </w:t>
      </w:r>
      <w:proofErr w:type="spellStart"/>
      <w:r w:rsidR="006245BC">
        <w:rPr>
          <w:shd w:val="clear" w:color="auto" w:fill="FFFFFF"/>
        </w:rPr>
        <w:t>Kostyuk</w:t>
      </w:r>
      <w:proofErr w:type="spellEnd"/>
      <w:r w:rsidR="006245BC">
        <w:rPr>
          <w:shd w:val="clear" w:color="auto" w:fill="FFFFFF"/>
        </w:rPr>
        <w:t>, 2020)</w:t>
      </w:r>
      <w:r>
        <w:t xml:space="preserve">. When employees receive regular, constructive feedback and recognition for their work then they are more likely to stay engaged and motivated towards the </w:t>
      </w:r>
      <w:r w:rsidRPr="00256FA3">
        <w:t>Premier Inn</w:t>
      </w:r>
    </w:p>
    <w:p w14:paraId="5E4E0220" w14:textId="77777777" w:rsidR="00123337" w:rsidRPr="00123337" w:rsidRDefault="00123337" w:rsidP="00123337">
      <w:r>
        <w:t xml:space="preserve">Employee relations – HR role also include managing workplace conflicts and employee </w:t>
      </w:r>
      <w:r w:rsidR="00CC28A1">
        <w:t>grievances (</w:t>
      </w:r>
      <w:proofErr w:type="spellStart"/>
      <w:r>
        <w:t>Chanana</w:t>
      </w:r>
      <w:proofErr w:type="spellEnd"/>
      <w:r>
        <w:t xml:space="preserve">, </w:t>
      </w:r>
      <w:r w:rsidRPr="00D8382D">
        <w:t xml:space="preserve">and </w:t>
      </w:r>
      <w:proofErr w:type="spellStart"/>
      <w:r w:rsidRPr="00D8382D">
        <w:t>Sangeeta</w:t>
      </w:r>
      <w:proofErr w:type="spellEnd"/>
      <w:r w:rsidRPr="00D8382D">
        <w:t>, 2021</w:t>
      </w:r>
      <w:r>
        <w:t>)</w:t>
      </w:r>
      <w:r w:rsidRPr="00D8382D">
        <w:t>.</w:t>
      </w:r>
      <w:r>
        <w:t xml:space="preserve"> Resolving issues as quickly as possible fairly contributes0 to a positive work environment which helps in increasing engagement of the employees. </w:t>
      </w:r>
    </w:p>
    <w:p w14:paraId="71B45E90" w14:textId="77777777" w:rsidR="006C02AC" w:rsidRDefault="006C02AC" w:rsidP="00101EC7">
      <w:pPr>
        <w:pStyle w:val="Titlu2"/>
        <w:rPr>
          <w:lang w:val="en-US"/>
        </w:rPr>
      </w:pPr>
      <w:bookmarkStart w:id="3" w:name="_Toc148957199"/>
      <w:r>
        <w:rPr>
          <w:lang w:val="en-US"/>
        </w:rPr>
        <w:t>Characteristics of generation Z</w:t>
      </w:r>
      <w:bookmarkEnd w:id="3"/>
    </w:p>
    <w:p w14:paraId="2F9CAB75" w14:textId="77777777" w:rsidR="0068585D" w:rsidRDefault="003D0EFC" w:rsidP="00101EC7">
      <w:pPr>
        <w:rPr>
          <w:lang w:val="en-US"/>
        </w:rPr>
      </w:pPr>
      <w:r>
        <w:rPr>
          <w:lang w:val="en-US"/>
        </w:rPr>
        <w:t>Generation</w:t>
      </w:r>
      <w:r w:rsidR="006245BC">
        <w:rPr>
          <w:lang w:val="en-US"/>
        </w:rPr>
        <w:t xml:space="preserve"> </w:t>
      </w:r>
      <w:r w:rsidR="009B6F43">
        <w:rPr>
          <w:lang w:val="en-US"/>
        </w:rPr>
        <w:t>Z is defined as generation which contains people who are born between 1997 and 2012</w:t>
      </w:r>
      <w:r w:rsidR="006245BC">
        <w:rPr>
          <w:lang w:val="en-US"/>
        </w:rPr>
        <w:t xml:space="preserve"> </w:t>
      </w:r>
      <w:r w:rsidR="00EC5DD5">
        <w:rPr>
          <w:shd w:val="clear" w:color="auto" w:fill="FFFFFF"/>
        </w:rPr>
        <w:t>(bambooHR, 2023)</w:t>
      </w:r>
      <w:r w:rsidR="009B6F43">
        <w:rPr>
          <w:lang w:val="en-US"/>
        </w:rPr>
        <w:t>.</w:t>
      </w:r>
      <w:r w:rsidR="008E790D">
        <w:rPr>
          <w:lang w:val="en-US"/>
        </w:rPr>
        <w:t>They</w:t>
      </w:r>
      <w:r w:rsidR="00256F7A">
        <w:rPr>
          <w:lang w:val="en-US"/>
        </w:rPr>
        <w:t xml:space="preserve"> are digital natives that will never </w:t>
      </w:r>
      <w:r w:rsidR="008E790D">
        <w:rPr>
          <w:lang w:val="en-US"/>
        </w:rPr>
        <w:t>k</w:t>
      </w:r>
      <w:r w:rsidR="00256F7A">
        <w:rPr>
          <w:lang w:val="en-US"/>
        </w:rPr>
        <w:t>now the world without taking help of internet.</w:t>
      </w:r>
      <w:r w:rsidR="006245BC">
        <w:rPr>
          <w:lang w:val="en-US"/>
        </w:rPr>
        <w:t xml:space="preserve"> </w:t>
      </w:r>
      <w:r w:rsidR="00972AF3">
        <w:rPr>
          <w:lang w:val="en-US"/>
        </w:rPr>
        <w:t>These</w:t>
      </w:r>
      <w:r w:rsidR="005B2EF1">
        <w:rPr>
          <w:lang w:val="en-US"/>
        </w:rPr>
        <w:t xml:space="preserve"> peoples follows path of millennials to achieve their goals or objectives.</w:t>
      </w:r>
      <w:r w:rsidR="006245BC">
        <w:rPr>
          <w:lang w:val="en-US"/>
        </w:rPr>
        <w:t xml:space="preserve"> </w:t>
      </w:r>
      <w:r w:rsidR="00A53060">
        <w:rPr>
          <w:lang w:val="en-US"/>
        </w:rPr>
        <w:t>This</w:t>
      </w:r>
      <w:r w:rsidR="00B356F0">
        <w:rPr>
          <w:lang w:val="en-US"/>
        </w:rPr>
        <w:t xml:space="preserve"> generation is also called as generational cohort</w:t>
      </w:r>
      <w:r w:rsidR="006245BC">
        <w:rPr>
          <w:lang w:val="en-US"/>
        </w:rPr>
        <w:t xml:space="preserve"> </w:t>
      </w:r>
      <w:r w:rsidR="00111FD8">
        <w:rPr>
          <w:shd w:val="clear" w:color="auto" w:fill="FFFFFF"/>
        </w:rPr>
        <w:t>(</w:t>
      </w:r>
      <w:proofErr w:type="spellStart"/>
      <w:r w:rsidR="00111FD8">
        <w:rPr>
          <w:shd w:val="clear" w:color="auto" w:fill="FFFFFF"/>
        </w:rPr>
        <w:t>Gabrielova</w:t>
      </w:r>
      <w:proofErr w:type="spellEnd"/>
      <w:r w:rsidR="00111FD8">
        <w:rPr>
          <w:shd w:val="clear" w:color="auto" w:fill="FFFFFF"/>
        </w:rPr>
        <w:t xml:space="preserve">, and </w:t>
      </w:r>
      <w:proofErr w:type="spellStart"/>
      <w:r w:rsidR="00111FD8">
        <w:rPr>
          <w:shd w:val="clear" w:color="auto" w:fill="FFFFFF"/>
        </w:rPr>
        <w:t>Buchko</w:t>
      </w:r>
      <w:proofErr w:type="spellEnd"/>
      <w:r w:rsidR="00111FD8">
        <w:rPr>
          <w:shd w:val="clear" w:color="auto" w:fill="FFFFFF"/>
        </w:rPr>
        <w:t>, 2021)</w:t>
      </w:r>
      <w:r w:rsidR="00B356F0">
        <w:rPr>
          <w:lang w:val="en-US"/>
        </w:rPr>
        <w:t>.</w:t>
      </w:r>
      <w:r w:rsidR="006245BC">
        <w:rPr>
          <w:lang w:val="en-US"/>
        </w:rPr>
        <w:t xml:space="preserve"> </w:t>
      </w:r>
      <w:r w:rsidR="0068585D">
        <w:rPr>
          <w:lang w:val="en-US"/>
        </w:rPr>
        <w:t>There</w:t>
      </w:r>
      <w:r w:rsidR="00D31D42">
        <w:rPr>
          <w:lang w:val="en-US"/>
        </w:rPr>
        <w:t xml:space="preserve"> are different characteristic of generation Z, some of them are described </w:t>
      </w:r>
      <w:r w:rsidR="0068585D">
        <w:rPr>
          <w:lang w:val="en-US"/>
        </w:rPr>
        <w:t>as follow</w:t>
      </w:r>
      <w:r w:rsidR="00D31D42">
        <w:rPr>
          <w:lang w:val="en-US"/>
        </w:rPr>
        <w:t>:</w:t>
      </w:r>
    </w:p>
    <w:p w14:paraId="286A659F" w14:textId="77777777" w:rsidR="004C6DDE" w:rsidRPr="00F158E4" w:rsidRDefault="00BF18AD" w:rsidP="00101EC7">
      <w:pPr>
        <w:rPr>
          <w:lang w:val="en-US"/>
        </w:rPr>
      </w:pPr>
      <w:r w:rsidRPr="002370C5">
        <w:rPr>
          <w:b/>
          <w:lang w:val="en-US"/>
        </w:rPr>
        <w:t>Money</w:t>
      </w:r>
      <w:r w:rsidR="004C6DDE" w:rsidRPr="002370C5">
        <w:rPr>
          <w:b/>
          <w:lang w:val="en-US"/>
        </w:rPr>
        <w:t xml:space="preserve"> driven and </w:t>
      </w:r>
      <w:r w:rsidR="00CC28A1" w:rsidRPr="002370C5">
        <w:rPr>
          <w:b/>
          <w:lang w:val="en-US"/>
        </w:rPr>
        <w:t>determined</w:t>
      </w:r>
      <w:r w:rsidR="00CC28A1">
        <w:rPr>
          <w:b/>
          <w:lang w:val="en-US"/>
        </w:rPr>
        <w:t>:</w:t>
      </w:r>
      <w:r w:rsidR="00CC28A1">
        <w:rPr>
          <w:lang w:val="en-US"/>
        </w:rPr>
        <w:t xml:space="preserve"> it</w:t>
      </w:r>
      <w:r w:rsidR="00F158E4">
        <w:rPr>
          <w:lang w:val="en-US"/>
        </w:rPr>
        <w:t xml:space="preserve"> is the crucial characteristic of generation Z.</w:t>
      </w:r>
      <w:r w:rsidR="00430614">
        <w:rPr>
          <w:lang w:val="en-US"/>
        </w:rPr>
        <w:t xml:space="preserve"> the generation is motivated by money, they are detriment to their values and considerations</w:t>
      </w:r>
      <w:r w:rsidR="006245BC">
        <w:rPr>
          <w:lang w:val="en-US"/>
        </w:rPr>
        <w:t xml:space="preserve"> </w:t>
      </w:r>
      <w:r w:rsidR="00AE57CA">
        <w:rPr>
          <w:shd w:val="clear" w:color="auto" w:fill="FFFFFF"/>
        </w:rPr>
        <w:t>(</w:t>
      </w:r>
      <w:proofErr w:type="spellStart"/>
      <w:r w:rsidR="00AE57CA">
        <w:rPr>
          <w:shd w:val="clear" w:color="auto" w:fill="FFFFFF"/>
        </w:rPr>
        <w:t>Kirchmayer</w:t>
      </w:r>
      <w:proofErr w:type="spellEnd"/>
      <w:r w:rsidR="00AE57CA">
        <w:rPr>
          <w:shd w:val="clear" w:color="auto" w:fill="FFFFFF"/>
        </w:rPr>
        <w:t xml:space="preserve">, and </w:t>
      </w:r>
      <w:proofErr w:type="spellStart"/>
      <w:r w:rsidR="00AE57CA">
        <w:rPr>
          <w:shd w:val="clear" w:color="auto" w:fill="FFFFFF"/>
        </w:rPr>
        <w:t>Fratričová</w:t>
      </w:r>
      <w:proofErr w:type="spellEnd"/>
      <w:r w:rsidR="00AE57CA">
        <w:rPr>
          <w:shd w:val="clear" w:color="auto" w:fill="FFFFFF"/>
        </w:rPr>
        <w:t>, 2020).</w:t>
      </w:r>
      <w:r w:rsidR="00E46775">
        <w:rPr>
          <w:lang w:val="en-US"/>
        </w:rPr>
        <w:t>The</w:t>
      </w:r>
      <w:r w:rsidR="00682DD5">
        <w:rPr>
          <w:lang w:val="en-US"/>
        </w:rPr>
        <w:t xml:space="preserve"> generation is comprised of financial mindedness and they </w:t>
      </w:r>
      <w:r w:rsidR="00E46775">
        <w:rPr>
          <w:lang w:val="en-US"/>
        </w:rPr>
        <w:t>identifies different methods to drive their survival by pragmatism and security.</w:t>
      </w:r>
      <w:r w:rsidR="006245BC">
        <w:rPr>
          <w:lang w:val="en-US"/>
        </w:rPr>
        <w:t xml:space="preserve"> </w:t>
      </w:r>
      <w:r w:rsidR="003F7299">
        <w:rPr>
          <w:lang w:val="en-US"/>
        </w:rPr>
        <w:t xml:space="preserve">Z generation values the stability that rise from conservative spending and jobs that </w:t>
      </w:r>
      <w:r w:rsidR="005438CA">
        <w:rPr>
          <w:lang w:val="en-US"/>
        </w:rPr>
        <w:t>give stability.</w:t>
      </w:r>
    </w:p>
    <w:p w14:paraId="14C94E7E" w14:textId="77777777" w:rsidR="00BF18AD" w:rsidRPr="00660368" w:rsidRDefault="007A0779" w:rsidP="00101EC7">
      <w:pPr>
        <w:rPr>
          <w:lang w:val="en-US"/>
        </w:rPr>
      </w:pPr>
      <w:r w:rsidRPr="002370C5">
        <w:rPr>
          <w:b/>
          <w:lang w:val="en-US"/>
        </w:rPr>
        <w:t>They</w:t>
      </w:r>
      <w:r w:rsidR="0058046B">
        <w:rPr>
          <w:b/>
          <w:lang w:val="en-US"/>
        </w:rPr>
        <w:t xml:space="preserve"> set boundaries:</w:t>
      </w:r>
      <w:r w:rsidR="00DF087E">
        <w:rPr>
          <w:lang w:val="en-US"/>
        </w:rPr>
        <w:t xml:space="preserve"> it is the core characteristic of Z generation,</w:t>
      </w:r>
      <w:r w:rsidR="00922D61">
        <w:rPr>
          <w:lang w:val="en-US"/>
        </w:rPr>
        <w:t xml:space="preserve"> as they set their boundaries to make themselves goal oriented </w:t>
      </w:r>
      <w:r w:rsidR="00CC28A1">
        <w:rPr>
          <w:lang w:val="en-US"/>
        </w:rPr>
        <w:t>individual. They</w:t>
      </w:r>
      <w:r w:rsidR="006517D4">
        <w:rPr>
          <w:lang w:val="en-US"/>
        </w:rPr>
        <w:t xml:space="preserve"> set clear goals and wants by </w:t>
      </w:r>
      <w:r w:rsidR="005E74BF">
        <w:rPr>
          <w:lang w:val="en-US"/>
        </w:rPr>
        <w:t>intensively focusing on it.</w:t>
      </w:r>
      <w:r w:rsidR="00CC28A1">
        <w:rPr>
          <w:lang w:val="en-US"/>
        </w:rPr>
        <w:t xml:space="preserve"> </w:t>
      </w:r>
      <w:r w:rsidR="00A115F4">
        <w:rPr>
          <w:lang w:val="en-US"/>
        </w:rPr>
        <w:t>The</w:t>
      </w:r>
      <w:r w:rsidR="00520F8E">
        <w:rPr>
          <w:lang w:val="en-US"/>
        </w:rPr>
        <w:t xml:space="preserve"> generation </w:t>
      </w:r>
      <w:r w:rsidR="00C23904">
        <w:rPr>
          <w:lang w:val="en-US"/>
        </w:rPr>
        <w:t xml:space="preserve">is hardest working since </w:t>
      </w:r>
      <w:r w:rsidR="00030088">
        <w:rPr>
          <w:lang w:val="en-US"/>
        </w:rPr>
        <w:t xml:space="preserve">they are motivated to maintain financial stability </w:t>
      </w:r>
      <w:r w:rsidR="00A270C0">
        <w:rPr>
          <w:lang w:val="en-US"/>
        </w:rPr>
        <w:t>and security that comes from it.</w:t>
      </w:r>
    </w:p>
    <w:p w14:paraId="09D5076D" w14:textId="77777777" w:rsidR="00015DAA" w:rsidRDefault="00BE1B2F" w:rsidP="00101EC7">
      <w:pPr>
        <w:rPr>
          <w:lang w:val="en-US"/>
        </w:rPr>
      </w:pPr>
      <w:r w:rsidRPr="002370C5">
        <w:rPr>
          <w:b/>
          <w:lang w:val="en-US"/>
        </w:rPr>
        <w:lastRenderedPageBreak/>
        <w:t>Digital</w:t>
      </w:r>
      <w:r w:rsidR="0058046B">
        <w:rPr>
          <w:b/>
          <w:lang w:val="en-US"/>
        </w:rPr>
        <w:t xml:space="preserve"> natives:</w:t>
      </w:r>
      <w:r w:rsidR="00DB74B7">
        <w:rPr>
          <w:lang w:val="en-US"/>
        </w:rPr>
        <w:t xml:space="preserve"> the emerging workforce of generation Z is highly driven by </w:t>
      </w:r>
      <w:r w:rsidR="00EE6451">
        <w:rPr>
          <w:lang w:val="en-US"/>
        </w:rPr>
        <w:t>technology. They</w:t>
      </w:r>
      <w:r w:rsidR="00AB54E7">
        <w:rPr>
          <w:lang w:val="en-US"/>
        </w:rPr>
        <w:t xml:space="preserve"> have been growing up with communicating </w:t>
      </w:r>
      <w:r w:rsidR="00C44499">
        <w:rPr>
          <w:lang w:val="en-US"/>
        </w:rPr>
        <w:t xml:space="preserve">via </w:t>
      </w:r>
      <w:r w:rsidR="00AB54E7">
        <w:rPr>
          <w:lang w:val="en-US"/>
        </w:rPr>
        <w:t xml:space="preserve">the help of </w:t>
      </w:r>
      <w:r w:rsidR="00EE6451">
        <w:rPr>
          <w:lang w:val="en-US"/>
        </w:rPr>
        <w:t>technology. As</w:t>
      </w:r>
      <w:r w:rsidR="00264049">
        <w:rPr>
          <w:lang w:val="en-US"/>
        </w:rPr>
        <w:t xml:space="preserve"> this generation is born when technology innovation was at its peak,</w:t>
      </w:r>
      <w:r w:rsidR="002E2A17">
        <w:rPr>
          <w:lang w:val="en-US"/>
        </w:rPr>
        <w:t xml:space="preserve"> where data was instantly accessible and social media was rising </w:t>
      </w:r>
      <w:r w:rsidR="00EE6451">
        <w:rPr>
          <w:lang w:val="en-US"/>
        </w:rPr>
        <w:t>ubiquitous. The</w:t>
      </w:r>
      <w:r w:rsidR="009C1EAF">
        <w:rPr>
          <w:lang w:val="en-US"/>
        </w:rPr>
        <w:t xml:space="preserve"> generation have broaden their knowledge and learning through the help of emerging technology driven devices and platforms.</w:t>
      </w:r>
    </w:p>
    <w:p w14:paraId="4C8A974B" w14:textId="77777777" w:rsidR="0068585D" w:rsidRDefault="00520F8E" w:rsidP="00101EC7">
      <w:pPr>
        <w:rPr>
          <w:lang w:val="en-US"/>
        </w:rPr>
      </w:pPr>
      <w:r>
        <w:rPr>
          <w:b/>
          <w:lang w:val="en-US"/>
        </w:rPr>
        <w:t>They</w:t>
      </w:r>
      <w:r w:rsidR="00FD1D0A">
        <w:rPr>
          <w:b/>
          <w:lang w:val="en-US"/>
        </w:rPr>
        <w:t xml:space="preserve"> are competitive:</w:t>
      </w:r>
      <w:r w:rsidR="00CE260C">
        <w:rPr>
          <w:lang w:val="en-US"/>
        </w:rPr>
        <w:t xml:space="preserve"> the generation is raised from the competitive educational </w:t>
      </w:r>
      <w:r w:rsidR="001445E4">
        <w:rPr>
          <w:lang w:val="en-US"/>
        </w:rPr>
        <w:t>environment</w:t>
      </w:r>
      <w:r w:rsidR="00ED5315">
        <w:rPr>
          <w:lang w:val="en-US"/>
        </w:rPr>
        <w:t xml:space="preserve"> and they have adapted themselves to get feedbacks to improve their work or </w:t>
      </w:r>
      <w:r w:rsidR="00EE6451">
        <w:rPr>
          <w:lang w:val="en-US"/>
        </w:rPr>
        <w:t>behavior. They</w:t>
      </w:r>
      <w:r w:rsidR="00265CA0">
        <w:rPr>
          <w:lang w:val="en-US"/>
        </w:rPr>
        <w:t xml:space="preserve"> have adapted this </w:t>
      </w:r>
      <w:r w:rsidR="003C4FAD">
        <w:rPr>
          <w:lang w:val="en-US"/>
        </w:rPr>
        <w:t xml:space="preserve">initiative to recognize their </w:t>
      </w:r>
      <w:r w:rsidR="00616BB8">
        <w:rPr>
          <w:lang w:val="en-US"/>
        </w:rPr>
        <w:t>competitive</w:t>
      </w:r>
      <w:r w:rsidR="007903EE">
        <w:rPr>
          <w:lang w:val="en-US"/>
        </w:rPr>
        <w:t xml:space="preserve"> position within workplace.</w:t>
      </w:r>
    </w:p>
    <w:p w14:paraId="7BDB0903" w14:textId="77777777" w:rsidR="000E339B" w:rsidRDefault="000E339B" w:rsidP="00101EC7">
      <w:pPr>
        <w:pStyle w:val="Titlu2"/>
        <w:rPr>
          <w:lang w:val="en-US"/>
        </w:rPr>
      </w:pPr>
      <w:bookmarkStart w:id="4" w:name="_Toc148957200"/>
      <w:r>
        <w:rPr>
          <w:lang w:val="en-US"/>
        </w:rPr>
        <w:t xml:space="preserve">Methods </w:t>
      </w:r>
      <w:r w:rsidR="00085638">
        <w:rPr>
          <w:lang w:val="en-US"/>
        </w:rPr>
        <w:t xml:space="preserve">for </w:t>
      </w:r>
      <w:r w:rsidR="00EE6451">
        <w:rPr>
          <w:lang w:val="en-US"/>
        </w:rPr>
        <w:t>engaging team</w:t>
      </w:r>
      <w:r w:rsidR="00F646C9">
        <w:rPr>
          <w:lang w:val="en-US"/>
        </w:rPr>
        <w:t xml:space="preserve"> and its advantages</w:t>
      </w:r>
      <w:bookmarkEnd w:id="4"/>
      <w:r w:rsidR="00F646C9">
        <w:rPr>
          <w:lang w:val="en-US"/>
        </w:rPr>
        <w:t xml:space="preserve"> </w:t>
      </w:r>
    </w:p>
    <w:p w14:paraId="1CF5A018" w14:textId="77777777" w:rsidR="00192766" w:rsidRDefault="00813AA3" w:rsidP="00101EC7">
      <w:pPr>
        <w:rPr>
          <w:lang w:val="en-US"/>
        </w:rPr>
      </w:pPr>
      <w:r>
        <w:rPr>
          <w:lang w:val="en-US"/>
        </w:rPr>
        <w:t>Generation</w:t>
      </w:r>
      <w:r w:rsidR="00EE6451">
        <w:rPr>
          <w:lang w:val="en-US"/>
        </w:rPr>
        <w:t xml:space="preserve"> </w:t>
      </w:r>
      <w:r w:rsidR="00A73A02">
        <w:rPr>
          <w:lang w:val="en-US"/>
        </w:rPr>
        <w:t>Z desires for</w:t>
      </w:r>
      <w:r w:rsidR="00192766">
        <w:rPr>
          <w:lang w:val="en-US"/>
        </w:rPr>
        <w:t xml:space="preserve"> purpose and meaning within their work.</w:t>
      </w:r>
      <w:r w:rsidR="00EE6451">
        <w:rPr>
          <w:lang w:val="en-US"/>
        </w:rPr>
        <w:t xml:space="preserve"> </w:t>
      </w:r>
      <w:r w:rsidR="00E9634C">
        <w:rPr>
          <w:lang w:val="en-US"/>
        </w:rPr>
        <w:t>To</w:t>
      </w:r>
      <w:r w:rsidR="00EE6451">
        <w:rPr>
          <w:lang w:val="en-US"/>
        </w:rPr>
        <w:t xml:space="preserve"> </w:t>
      </w:r>
      <w:r w:rsidR="00D34E4F">
        <w:rPr>
          <w:lang w:val="en-US"/>
        </w:rPr>
        <w:t xml:space="preserve">engage generation Z in team, human resources of premier can provide various opportunities </w:t>
      </w:r>
      <w:r w:rsidR="00E75DA8">
        <w:rPr>
          <w:lang w:val="en-US"/>
        </w:rPr>
        <w:t>to allow the generation to have genuine impact</w:t>
      </w:r>
      <w:r w:rsidR="00EE6451">
        <w:rPr>
          <w:lang w:val="en-US"/>
        </w:rPr>
        <w:t xml:space="preserve"> </w:t>
      </w:r>
      <w:r w:rsidR="00A71F6F">
        <w:rPr>
          <w:shd w:val="clear" w:color="auto" w:fill="FFFFFF"/>
        </w:rPr>
        <w:t>(Hampton, Welsh, and Wiggins, 2020).</w:t>
      </w:r>
      <w:r w:rsidR="00607AD7">
        <w:rPr>
          <w:lang w:val="en-US"/>
        </w:rPr>
        <w:t>There</w:t>
      </w:r>
      <w:r w:rsidR="00F72DCD">
        <w:rPr>
          <w:lang w:val="en-US"/>
        </w:rPr>
        <w:t xml:space="preserve"> are various ways through which management of premier inn can engage generation Z employees:</w:t>
      </w:r>
    </w:p>
    <w:p w14:paraId="160B70B1" w14:textId="77777777" w:rsidR="00F73A78" w:rsidRDefault="00644147" w:rsidP="00101EC7">
      <w:pPr>
        <w:rPr>
          <w:lang w:val="en-US"/>
        </w:rPr>
      </w:pPr>
      <w:r w:rsidRPr="007F40EE">
        <w:rPr>
          <w:b/>
          <w:lang w:val="en-US"/>
        </w:rPr>
        <w:t>Providing</w:t>
      </w:r>
      <w:r w:rsidR="00F73A78" w:rsidRPr="007F40EE">
        <w:rPr>
          <w:b/>
          <w:lang w:val="en-US"/>
        </w:rPr>
        <w:t xml:space="preserve"> autonomy and ownership</w:t>
      </w:r>
      <w:r w:rsidR="00F73A78">
        <w:rPr>
          <w:lang w:val="en-US"/>
        </w:rPr>
        <w:t>:</w:t>
      </w:r>
      <w:r w:rsidR="00416047">
        <w:rPr>
          <w:lang w:val="en-US"/>
        </w:rPr>
        <w:t xml:space="preserve"> generation Z employees are driven by </w:t>
      </w:r>
      <w:r w:rsidR="00A61CFC">
        <w:rPr>
          <w:lang w:val="en-US"/>
        </w:rPr>
        <w:t>having autonomy and rights over their work.</w:t>
      </w:r>
      <w:r w:rsidR="00EE6451">
        <w:rPr>
          <w:lang w:val="en-US"/>
        </w:rPr>
        <w:t xml:space="preserve"> </w:t>
      </w:r>
      <w:r w:rsidR="00B21749">
        <w:rPr>
          <w:lang w:val="en-US"/>
        </w:rPr>
        <w:t>They</w:t>
      </w:r>
      <w:r w:rsidR="00206A02">
        <w:rPr>
          <w:lang w:val="en-US"/>
        </w:rPr>
        <w:t xml:space="preserve"> are more likely to engage </w:t>
      </w:r>
      <w:r w:rsidR="00027381">
        <w:rPr>
          <w:lang w:val="en-US"/>
        </w:rPr>
        <w:t xml:space="preserve">when they are offered to have lead on projects and decision </w:t>
      </w:r>
      <w:r w:rsidR="00EE6451">
        <w:rPr>
          <w:lang w:val="en-US"/>
        </w:rPr>
        <w:t>making. They</w:t>
      </w:r>
      <w:r w:rsidR="00B21749">
        <w:rPr>
          <w:lang w:val="en-US"/>
        </w:rPr>
        <w:t xml:space="preserve"> rely on their work and </w:t>
      </w:r>
      <w:r w:rsidR="00C04B16">
        <w:rPr>
          <w:lang w:val="en-US"/>
        </w:rPr>
        <w:t>started to believe in their capabilities</w:t>
      </w:r>
      <w:r w:rsidR="00384E01">
        <w:rPr>
          <w:lang w:val="en-US"/>
        </w:rPr>
        <w:t>, it motivates them to work hard for company and taking ownership over their contributions.</w:t>
      </w:r>
    </w:p>
    <w:p w14:paraId="4FEF0413" w14:textId="77777777" w:rsidR="007F40EE" w:rsidRDefault="00EE6451" w:rsidP="00101EC7">
      <w:pPr>
        <w:rPr>
          <w:lang w:val="en-US"/>
        </w:rPr>
      </w:pPr>
      <w:r w:rsidRPr="007F40EE">
        <w:rPr>
          <w:i/>
          <w:lang w:val="en-US"/>
        </w:rPr>
        <w:t>Advantages</w:t>
      </w:r>
      <w:r>
        <w:rPr>
          <w:i/>
          <w:lang w:val="en-US"/>
        </w:rPr>
        <w:t>:</w:t>
      </w:r>
      <w:r>
        <w:rPr>
          <w:lang w:val="en-US"/>
        </w:rPr>
        <w:t xml:space="preserve"> providing</w:t>
      </w:r>
      <w:r w:rsidR="00C87715">
        <w:rPr>
          <w:lang w:val="en-US"/>
        </w:rPr>
        <w:t xml:space="preserve"> autonomy and ownership to generation Z </w:t>
      </w:r>
      <w:r w:rsidR="00F40DC9">
        <w:rPr>
          <w:lang w:val="en-US"/>
        </w:rPr>
        <w:t>employees can</w:t>
      </w:r>
      <w:r w:rsidR="00C87715">
        <w:rPr>
          <w:lang w:val="en-US"/>
        </w:rPr>
        <w:t xml:space="preserve"> benefits Premier Inn ho</w:t>
      </w:r>
      <w:r w:rsidR="00F40DC9">
        <w:rPr>
          <w:lang w:val="en-US"/>
        </w:rPr>
        <w:t xml:space="preserve">tel as </w:t>
      </w:r>
      <w:r w:rsidR="00A823F3">
        <w:rPr>
          <w:lang w:val="en-US"/>
        </w:rPr>
        <w:t xml:space="preserve">they will obtain more motivated employees that are </w:t>
      </w:r>
      <w:r w:rsidR="00582D03">
        <w:rPr>
          <w:lang w:val="en-US"/>
        </w:rPr>
        <w:t>determined</w:t>
      </w:r>
      <w:r w:rsidR="00582D03">
        <w:rPr>
          <w:shd w:val="clear" w:color="auto" w:fill="FFFFFF"/>
        </w:rPr>
        <w:t xml:space="preserve"> (</w:t>
      </w:r>
      <w:r w:rsidR="000843F8">
        <w:rPr>
          <w:shd w:val="clear" w:color="auto" w:fill="FFFFFF"/>
        </w:rPr>
        <w:t xml:space="preserve">Aggarwal, </w:t>
      </w:r>
      <w:r w:rsidR="00075CA9">
        <w:rPr>
          <w:shd w:val="clear" w:color="auto" w:fill="FFFFFF"/>
        </w:rPr>
        <w:t>et.al,</w:t>
      </w:r>
      <w:r w:rsidR="000843F8">
        <w:rPr>
          <w:shd w:val="clear" w:color="auto" w:fill="FFFFFF"/>
        </w:rPr>
        <w:t>2022).</w:t>
      </w:r>
      <w:r w:rsidR="008D3695">
        <w:rPr>
          <w:lang w:val="en-US"/>
        </w:rPr>
        <w:t>It</w:t>
      </w:r>
      <w:r w:rsidR="00A823F3">
        <w:rPr>
          <w:lang w:val="en-US"/>
        </w:rPr>
        <w:t xml:space="preserve"> will help the compa</w:t>
      </w:r>
      <w:r w:rsidR="008D3695">
        <w:rPr>
          <w:lang w:val="en-US"/>
        </w:rPr>
        <w:t xml:space="preserve">ny to increase engagement within company </w:t>
      </w:r>
      <w:r w:rsidR="00A823F3">
        <w:rPr>
          <w:lang w:val="en-US"/>
        </w:rPr>
        <w:t>after establishing the sense of high trust between generation Z employees.</w:t>
      </w:r>
    </w:p>
    <w:p w14:paraId="1F7C3B93" w14:textId="77777777" w:rsidR="008D3695" w:rsidRDefault="006C3954" w:rsidP="00101EC7">
      <w:pPr>
        <w:rPr>
          <w:lang w:val="en-US"/>
        </w:rPr>
      </w:pPr>
      <w:r w:rsidRPr="00D17EC5">
        <w:rPr>
          <w:b/>
          <w:lang w:val="en-US"/>
        </w:rPr>
        <w:t>Gamifying</w:t>
      </w:r>
      <w:r w:rsidR="00085638" w:rsidRPr="00D17EC5">
        <w:rPr>
          <w:b/>
          <w:lang w:val="en-US"/>
        </w:rPr>
        <w:t xml:space="preserve"> motivation for generation Z</w:t>
      </w:r>
      <w:r w:rsidR="00EE6451">
        <w:rPr>
          <w:b/>
          <w:lang w:val="en-US"/>
        </w:rPr>
        <w:t>:</w:t>
      </w:r>
      <w:r w:rsidR="00EE6451">
        <w:rPr>
          <w:lang w:val="en-US"/>
        </w:rPr>
        <w:t xml:space="preserve"> generation</w:t>
      </w:r>
      <w:r w:rsidR="00F56487">
        <w:rPr>
          <w:lang w:val="en-US"/>
        </w:rPr>
        <w:t xml:space="preserve"> Z are recognized for having short period </w:t>
      </w:r>
      <w:r w:rsidR="00CB6372">
        <w:rPr>
          <w:lang w:val="en-US"/>
        </w:rPr>
        <w:t xml:space="preserve">attention spans </w:t>
      </w:r>
      <w:r w:rsidR="009542D0">
        <w:rPr>
          <w:lang w:val="en-US"/>
        </w:rPr>
        <w:t xml:space="preserve">though they are exposed to </w:t>
      </w:r>
      <w:r w:rsidR="00EE6451">
        <w:rPr>
          <w:lang w:val="en-US"/>
        </w:rPr>
        <w:t>initiatives related</w:t>
      </w:r>
      <w:r w:rsidR="009542D0">
        <w:rPr>
          <w:lang w:val="en-US"/>
        </w:rPr>
        <w:t xml:space="preserve"> to continuous information and </w:t>
      </w:r>
      <w:r w:rsidR="00EE6451">
        <w:rPr>
          <w:lang w:val="en-US"/>
        </w:rPr>
        <w:t>entertainment. Human</w:t>
      </w:r>
      <w:r w:rsidR="005931EA">
        <w:rPr>
          <w:lang w:val="en-US"/>
        </w:rPr>
        <w:t xml:space="preserve"> resource management </w:t>
      </w:r>
      <w:r w:rsidR="00C1013A">
        <w:rPr>
          <w:lang w:val="en-US"/>
        </w:rPr>
        <w:t>within</w:t>
      </w:r>
      <w:r w:rsidR="005931EA">
        <w:rPr>
          <w:lang w:val="en-US"/>
        </w:rPr>
        <w:t xml:space="preserve"> Premier Inn hotel can use this to motivate </w:t>
      </w:r>
      <w:r w:rsidR="00133A6E">
        <w:rPr>
          <w:lang w:val="en-US"/>
        </w:rPr>
        <w:t xml:space="preserve">generation Z </w:t>
      </w:r>
      <w:r w:rsidR="005931EA">
        <w:rPr>
          <w:lang w:val="en-US"/>
        </w:rPr>
        <w:t xml:space="preserve">or increase </w:t>
      </w:r>
      <w:r w:rsidR="00C1013A">
        <w:rPr>
          <w:lang w:val="en-US"/>
        </w:rPr>
        <w:t>engagement</w:t>
      </w:r>
      <w:r w:rsidR="00976E1D">
        <w:rPr>
          <w:lang w:val="en-US"/>
        </w:rPr>
        <w:t xml:space="preserve"> within </w:t>
      </w:r>
      <w:r w:rsidR="00EE6451">
        <w:rPr>
          <w:lang w:val="en-US"/>
        </w:rPr>
        <w:t>organization</w:t>
      </w:r>
      <w:r w:rsidR="00EE6451">
        <w:rPr>
          <w:shd w:val="clear" w:color="auto" w:fill="FFFFFF"/>
        </w:rPr>
        <w:t xml:space="preserve"> (</w:t>
      </w:r>
      <w:proofErr w:type="spellStart"/>
      <w:r w:rsidR="007C23CF">
        <w:rPr>
          <w:shd w:val="clear" w:color="auto" w:fill="FFFFFF"/>
        </w:rPr>
        <w:t>Pichler</w:t>
      </w:r>
      <w:proofErr w:type="spellEnd"/>
      <w:r w:rsidR="007C23CF">
        <w:rPr>
          <w:shd w:val="clear" w:color="auto" w:fill="FFFFFF"/>
        </w:rPr>
        <w:t xml:space="preserve">, </w:t>
      </w:r>
      <w:proofErr w:type="spellStart"/>
      <w:r w:rsidR="007C23CF">
        <w:rPr>
          <w:shd w:val="clear" w:color="auto" w:fill="FFFFFF"/>
        </w:rPr>
        <w:t>Kohli</w:t>
      </w:r>
      <w:proofErr w:type="spellEnd"/>
      <w:r w:rsidR="007C23CF">
        <w:rPr>
          <w:shd w:val="clear" w:color="auto" w:fill="FFFFFF"/>
        </w:rPr>
        <w:t xml:space="preserve">, and </w:t>
      </w:r>
      <w:proofErr w:type="spellStart"/>
      <w:r w:rsidR="007C23CF">
        <w:rPr>
          <w:shd w:val="clear" w:color="auto" w:fill="FFFFFF"/>
        </w:rPr>
        <w:t>Granitz</w:t>
      </w:r>
      <w:proofErr w:type="spellEnd"/>
      <w:r w:rsidR="007C23CF">
        <w:rPr>
          <w:shd w:val="clear" w:color="auto" w:fill="FFFFFF"/>
        </w:rPr>
        <w:t>, 2021).</w:t>
      </w:r>
      <w:r w:rsidR="001C665A">
        <w:rPr>
          <w:lang w:val="en-US"/>
        </w:rPr>
        <w:t>They</w:t>
      </w:r>
      <w:r w:rsidR="00133A6E">
        <w:rPr>
          <w:lang w:val="en-US"/>
        </w:rPr>
        <w:t xml:space="preserve"> can implement gamification elements wi</w:t>
      </w:r>
      <w:r w:rsidR="003B5895">
        <w:rPr>
          <w:lang w:val="en-US"/>
        </w:rPr>
        <w:t xml:space="preserve">thin workplace to motivate generation Z </w:t>
      </w:r>
      <w:r w:rsidR="004C62BC">
        <w:rPr>
          <w:lang w:val="en-US"/>
        </w:rPr>
        <w:t>employees. This</w:t>
      </w:r>
      <w:r w:rsidR="001C665A">
        <w:rPr>
          <w:lang w:val="en-US"/>
        </w:rPr>
        <w:t xml:space="preserve"> will increase </w:t>
      </w:r>
      <w:r w:rsidR="004C62BC">
        <w:rPr>
          <w:lang w:val="en-US"/>
        </w:rPr>
        <w:t>their competitive</w:t>
      </w:r>
      <w:r w:rsidR="00676BDF">
        <w:rPr>
          <w:lang w:val="en-US"/>
        </w:rPr>
        <w:t xml:space="preserve"> </w:t>
      </w:r>
      <w:r w:rsidR="00D46180">
        <w:rPr>
          <w:lang w:val="en-US"/>
        </w:rPr>
        <w:t xml:space="preserve">nature and fuels their motivation. </w:t>
      </w:r>
      <w:r w:rsidR="00E82A44">
        <w:rPr>
          <w:lang w:val="en-US"/>
        </w:rPr>
        <w:t>It</w:t>
      </w:r>
      <w:r w:rsidR="00D46180">
        <w:rPr>
          <w:lang w:val="en-US"/>
        </w:rPr>
        <w:t xml:space="preserve"> will help them to</w:t>
      </w:r>
      <w:r w:rsidR="00E82A44">
        <w:rPr>
          <w:lang w:val="en-US"/>
        </w:rPr>
        <w:t xml:space="preserve"> stay</w:t>
      </w:r>
      <w:r w:rsidR="00D46180">
        <w:rPr>
          <w:lang w:val="en-US"/>
        </w:rPr>
        <w:t xml:space="preserve"> focus and maintain their </w:t>
      </w:r>
      <w:r w:rsidR="00845FA4">
        <w:rPr>
          <w:lang w:val="en-US"/>
        </w:rPr>
        <w:t>engagement</w:t>
      </w:r>
      <w:r w:rsidR="00D46180">
        <w:rPr>
          <w:lang w:val="en-US"/>
        </w:rPr>
        <w:t>.</w:t>
      </w:r>
    </w:p>
    <w:p w14:paraId="7C0634BD" w14:textId="77777777" w:rsidR="00845FA4" w:rsidRDefault="00C33612" w:rsidP="00101EC7">
      <w:pPr>
        <w:rPr>
          <w:lang w:val="en-US"/>
        </w:rPr>
      </w:pPr>
      <w:r w:rsidRPr="00C33612">
        <w:rPr>
          <w:i/>
          <w:lang w:val="en-US"/>
        </w:rPr>
        <w:t>Advantages</w:t>
      </w:r>
      <w:r w:rsidR="00845FA4" w:rsidRPr="00C33612">
        <w:rPr>
          <w:i/>
          <w:lang w:val="en-US"/>
        </w:rPr>
        <w:t>:</w:t>
      </w:r>
      <w:r w:rsidR="000E1A6E">
        <w:rPr>
          <w:lang w:val="en-US"/>
        </w:rPr>
        <w:t xml:space="preserve"> by implementing gamification elements within workplace,</w:t>
      </w:r>
      <w:r w:rsidR="003E40FC">
        <w:rPr>
          <w:lang w:val="en-US"/>
        </w:rPr>
        <w:t xml:space="preserve"> will help the company to drawn the attention of generation Z </w:t>
      </w:r>
      <w:r w:rsidR="004C62BC">
        <w:rPr>
          <w:lang w:val="en-US"/>
        </w:rPr>
        <w:t>employee. Through</w:t>
      </w:r>
      <w:r w:rsidR="00C86388">
        <w:rPr>
          <w:lang w:val="en-US"/>
        </w:rPr>
        <w:t xml:space="preserve"> this, they </w:t>
      </w:r>
      <w:r w:rsidR="00F52E14">
        <w:rPr>
          <w:lang w:val="en-US"/>
        </w:rPr>
        <w:t>may</w:t>
      </w:r>
      <w:r w:rsidR="00C86388">
        <w:rPr>
          <w:lang w:val="en-US"/>
        </w:rPr>
        <w:t xml:space="preserve"> provide immediate </w:t>
      </w:r>
      <w:r w:rsidR="00C86388">
        <w:rPr>
          <w:lang w:val="en-US"/>
        </w:rPr>
        <w:lastRenderedPageBreak/>
        <w:t xml:space="preserve">gratification and establish the sense of </w:t>
      </w:r>
      <w:r w:rsidR="00F52E14">
        <w:rPr>
          <w:lang w:val="en-US"/>
        </w:rPr>
        <w:t>accomplishment</w:t>
      </w:r>
      <w:r w:rsidR="00C86388">
        <w:rPr>
          <w:lang w:val="en-US"/>
        </w:rPr>
        <w:t xml:space="preserve"> within </w:t>
      </w:r>
      <w:r w:rsidR="004C62BC">
        <w:rPr>
          <w:lang w:val="en-US"/>
        </w:rPr>
        <w:t>them. It</w:t>
      </w:r>
      <w:r w:rsidR="000A3281">
        <w:rPr>
          <w:lang w:val="en-US"/>
        </w:rPr>
        <w:t xml:space="preserve"> can make the employees to </w:t>
      </w:r>
      <w:r w:rsidR="00030FFB">
        <w:rPr>
          <w:lang w:val="en-US"/>
        </w:rPr>
        <w:t>tie</w:t>
      </w:r>
      <w:r w:rsidR="000A3281">
        <w:rPr>
          <w:lang w:val="en-US"/>
        </w:rPr>
        <w:t xml:space="preserve"> up with particular task and </w:t>
      </w:r>
      <w:r w:rsidR="004C62BC">
        <w:rPr>
          <w:lang w:val="en-US"/>
        </w:rPr>
        <w:t>objective (</w:t>
      </w:r>
      <w:proofErr w:type="spellStart"/>
      <w:r w:rsidR="00740FE0">
        <w:rPr>
          <w:shd w:val="clear" w:color="auto" w:fill="FFFFFF"/>
        </w:rPr>
        <w:t>Meilani</w:t>
      </w:r>
      <w:proofErr w:type="spellEnd"/>
      <w:r w:rsidR="0059528E">
        <w:rPr>
          <w:shd w:val="clear" w:color="auto" w:fill="FFFFFF"/>
        </w:rPr>
        <w:t xml:space="preserve">, </w:t>
      </w:r>
      <w:r w:rsidR="00740FE0">
        <w:rPr>
          <w:shd w:val="clear" w:color="auto" w:fill="FFFFFF"/>
        </w:rPr>
        <w:t>et.al 2021).</w:t>
      </w:r>
      <w:r w:rsidR="00030FFB">
        <w:rPr>
          <w:lang w:val="en-US"/>
        </w:rPr>
        <w:t>By</w:t>
      </w:r>
      <w:r w:rsidR="006852B1">
        <w:rPr>
          <w:lang w:val="en-US"/>
        </w:rPr>
        <w:t xml:space="preserve"> rotating tasks periodically can keep the employees more </w:t>
      </w:r>
      <w:r w:rsidR="00030FFB">
        <w:rPr>
          <w:lang w:val="en-US"/>
        </w:rPr>
        <w:t>engaged</w:t>
      </w:r>
      <w:r w:rsidR="006852B1">
        <w:rPr>
          <w:lang w:val="en-US"/>
        </w:rPr>
        <w:t xml:space="preserve"> and it can prevent </w:t>
      </w:r>
      <w:r w:rsidR="00030FFB">
        <w:rPr>
          <w:lang w:val="en-US"/>
        </w:rPr>
        <w:t>their</w:t>
      </w:r>
      <w:r w:rsidR="006852B1">
        <w:rPr>
          <w:lang w:val="en-US"/>
        </w:rPr>
        <w:t xml:space="preserve"> boredom.</w:t>
      </w:r>
    </w:p>
    <w:p w14:paraId="15223BA9" w14:textId="77777777" w:rsidR="00081370" w:rsidRDefault="00081370" w:rsidP="00101EC7">
      <w:pPr>
        <w:pStyle w:val="Titlu2"/>
        <w:rPr>
          <w:lang w:val="en-US"/>
        </w:rPr>
      </w:pPr>
      <w:bookmarkStart w:id="5" w:name="_Toc148957201"/>
      <w:r>
        <w:rPr>
          <w:lang w:val="en-US"/>
        </w:rPr>
        <w:t>The employee lifecycle</w:t>
      </w:r>
      <w:bookmarkEnd w:id="5"/>
      <w:r>
        <w:rPr>
          <w:lang w:val="en-US"/>
        </w:rPr>
        <w:t xml:space="preserve"> </w:t>
      </w:r>
    </w:p>
    <w:p w14:paraId="5D5785C1" w14:textId="77777777" w:rsidR="009A329F" w:rsidRPr="009A329F" w:rsidRDefault="00CE61EC" w:rsidP="00101EC7">
      <w:pPr>
        <w:rPr>
          <w:lang w:val="en-US"/>
        </w:rPr>
      </w:pPr>
      <w:r>
        <w:t>The</w:t>
      </w:r>
      <w:r w:rsidR="004C62BC">
        <w:t xml:space="preserve"> </w:t>
      </w:r>
      <w:r w:rsidR="009A329F">
        <w:t>human</w:t>
      </w:r>
      <w:r w:rsidR="004C62BC">
        <w:t xml:space="preserve"> </w:t>
      </w:r>
      <w:r w:rsidR="009A329F">
        <w:t>resource</w:t>
      </w:r>
      <w:r w:rsidR="004C62BC">
        <w:t xml:space="preserve"> </w:t>
      </w:r>
      <w:r w:rsidR="009A329F">
        <w:t>department</w:t>
      </w:r>
      <w:r w:rsidR="004C62BC">
        <w:t xml:space="preserve"> </w:t>
      </w:r>
      <w:r w:rsidR="00F94FF9">
        <w:t>can adapt</w:t>
      </w:r>
      <w:r w:rsidR="0075479A">
        <w:t xml:space="preserve"> following ways to increase engagement and development of generation Z throughout employee </w:t>
      </w:r>
      <w:r w:rsidR="00F94FF9">
        <w:t>lifecycle:</w:t>
      </w:r>
    </w:p>
    <w:p w14:paraId="01B32245" w14:textId="77777777" w:rsidR="00A12372" w:rsidRDefault="004C62BC" w:rsidP="00101EC7">
      <w:pPr>
        <w:rPr>
          <w:shd w:val="clear" w:color="auto" w:fill="FFFFFF"/>
        </w:rPr>
      </w:pPr>
      <w:r w:rsidRPr="0026767D">
        <w:rPr>
          <w:b/>
          <w:lang w:val="en-US"/>
        </w:rPr>
        <w:t>Attraction:</w:t>
      </w:r>
      <w:r>
        <w:rPr>
          <w:lang w:val="en-US"/>
        </w:rPr>
        <w:t xml:space="preserve"> the</w:t>
      </w:r>
      <w:r w:rsidR="00F340A8">
        <w:rPr>
          <w:lang w:val="en-US"/>
        </w:rPr>
        <w:t xml:space="preserve"> human resources can provide clear development opportunities for the growth of generation Z employees</w:t>
      </w:r>
      <w:r w:rsidR="00A06FC7">
        <w:rPr>
          <w:shd w:val="clear" w:color="auto" w:fill="FFFFFF"/>
        </w:rPr>
        <w:t>(Goh, and Baum, 2021).</w:t>
      </w:r>
      <w:r w:rsidR="00910322">
        <w:rPr>
          <w:lang w:val="en-US"/>
        </w:rPr>
        <w:t>The</w:t>
      </w:r>
      <w:r w:rsidR="00671AD9">
        <w:rPr>
          <w:lang w:val="en-US"/>
        </w:rPr>
        <w:t xml:space="preserve"> organization can promote workplace diversity, equity and inclusion so that generation Z employee can be attracted</w:t>
      </w:r>
      <w:r w:rsidR="00500103">
        <w:rPr>
          <w:shd w:val="clear" w:color="auto" w:fill="FFFFFF"/>
        </w:rPr>
        <w:t>.</w:t>
      </w:r>
    </w:p>
    <w:p w14:paraId="50366CC9" w14:textId="77777777" w:rsidR="003C03EA" w:rsidRPr="00C80C79" w:rsidRDefault="003C03EA" w:rsidP="00101EC7">
      <w:pPr>
        <w:rPr>
          <w:lang w:val="en-US"/>
        </w:rPr>
      </w:pPr>
      <w:r w:rsidRPr="0026767D">
        <w:rPr>
          <w:b/>
          <w:lang w:val="en-US"/>
        </w:rPr>
        <w:t>Recruitment:</w:t>
      </w:r>
      <w:r w:rsidR="00C80C79">
        <w:rPr>
          <w:lang w:val="en-US"/>
        </w:rPr>
        <w:t xml:space="preserve"> the organization </w:t>
      </w:r>
      <w:r w:rsidR="00645056">
        <w:rPr>
          <w:lang w:val="en-US"/>
        </w:rPr>
        <w:t>c</w:t>
      </w:r>
      <w:r w:rsidR="00C80C79">
        <w:rPr>
          <w:lang w:val="en-US"/>
        </w:rPr>
        <w:t xml:space="preserve">an use social media platform to attract the diversity of </w:t>
      </w:r>
      <w:r w:rsidR="00645056">
        <w:rPr>
          <w:lang w:val="en-US"/>
        </w:rPr>
        <w:t>generation</w:t>
      </w:r>
      <w:r w:rsidR="00C80C79">
        <w:rPr>
          <w:lang w:val="en-US"/>
        </w:rPr>
        <w:t xml:space="preserve"> Z.</w:t>
      </w:r>
      <w:r w:rsidR="00776858">
        <w:rPr>
          <w:lang w:val="en-US"/>
        </w:rPr>
        <w:t xml:space="preserve"> they can hire social media expert who can play its role in working with talent acquisition </w:t>
      </w:r>
      <w:r w:rsidR="004C62BC">
        <w:rPr>
          <w:lang w:val="en-US"/>
        </w:rPr>
        <w:t>team. They</w:t>
      </w:r>
      <w:r w:rsidR="00A46D70">
        <w:rPr>
          <w:lang w:val="en-US"/>
        </w:rPr>
        <w:t xml:space="preserve"> can highlight the social issues </w:t>
      </w:r>
      <w:r w:rsidR="00CE781A">
        <w:rPr>
          <w:lang w:val="en-US"/>
        </w:rPr>
        <w:t>for which the organization concerns about.</w:t>
      </w:r>
      <w:r w:rsidR="00C76B73">
        <w:rPr>
          <w:lang w:val="en-US"/>
        </w:rPr>
        <w:t xml:space="preserve"> As generation Z is socially conscious</w:t>
      </w:r>
      <w:r w:rsidR="00A92A9F">
        <w:rPr>
          <w:lang w:val="en-US"/>
        </w:rPr>
        <w:t xml:space="preserve"> in order to work with company that contains good values and culture.</w:t>
      </w:r>
    </w:p>
    <w:p w14:paraId="52F82BF2" w14:textId="77777777" w:rsidR="003C03EA" w:rsidRPr="00831D8F" w:rsidRDefault="003C03EA" w:rsidP="00101EC7">
      <w:pPr>
        <w:rPr>
          <w:lang w:val="en-US"/>
        </w:rPr>
      </w:pPr>
      <w:r w:rsidRPr="0026767D">
        <w:rPr>
          <w:b/>
        </w:rPr>
        <w:t xml:space="preserve">On </w:t>
      </w:r>
      <w:r w:rsidR="004C62BC" w:rsidRPr="0026767D">
        <w:rPr>
          <w:b/>
        </w:rPr>
        <w:t>boarding:</w:t>
      </w:r>
      <w:r w:rsidR="004C62BC">
        <w:t xml:space="preserve"> effective</w:t>
      </w:r>
      <w:r w:rsidR="00831D8F">
        <w:t xml:space="preserve"> on boarding is important f</w:t>
      </w:r>
      <w:r w:rsidR="00CB0ECF">
        <w:t xml:space="preserve">or generation Z as it increases engagement, retention and productivity of </w:t>
      </w:r>
      <w:r w:rsidR="004C62BC">
        <w:t>organization</w:t>
      </w:r>
      <w:r w:rsidR="004C62BC">
        <w:rPr>
          <w:shd w:val="clear" w:color="auto" w:fill="FFFFFF"/>
        </w:rPr>
        <w:t xml:space="preserve"> (</w:t>
      </w:r>
      <w:proofErr w:type="spellStart"/>
      <w:r w:rsidR="00586567">
        <w:rPr>
          <w:shd w:val="clear" w:color="auto" w:fill="FFFFFF"/>
        </w:rPr>
        <w:t>Chillakuri</w:t>
      </w:r>
      <w:proofErr w:type="spellEnd"/>
      <w:r w:rsidR="00586567">
        <w:rPr>
          <w:shd w:val="clear" w:color="auto" w:fill="FFFFFF"/>
        </w:rPr>
        <w:t>, 2020).</w:t>
      </w:r>
      <w:r w:rsidR="001B3FB2">
        <w:t xml:space="preserve"> The Premier Inn hotel can organize knowledge exchange sessions, team-building days and events during the period of on boarding. It will make</w:t>
      </w:r>
      <w:r w:rsidR="00DA26D3">
        <w:t xml:space="preserve"> easy for generation Z</w:t>
      </w:r>
      <w:r w:rsidR="001C104C">
        <w:t xml:space="preserve"> employees to interact with team.</w:t>
      </w:r>
    </w:p>
    <w:p w14:paraId="15BAB3FD" w14:textId="77777777" w:rsidR="000F15EC" w:rsidRPr="00355DC9" w:rsidRDefault="004C62BC" w:rsidP="00101EC7">
      <w:pPr>
        <w:widowControl w:val="0"/>
        <w:tabs>
          <w:tab w:val="left" w:pos="1661"/>
        </w:tabs>
        <w:autoSpaceDE w:val="0"/>
        <w:autoSpaceDN w:val="0"/>
        <w:spacing w:before="115" w:after="0"/>
      </w:pPr>
      <w:r w:rsidRPr="0026767D">
        <w:rPr>
          <w:b/>
        </w:rPr>
        <w:t>Development:</w:t>
      </w:r>
      <w:r>
        <w:t xml:space="preserve"> the</w:t>
      </w:r>
      <w:r w:rsidR="00D63A01">
        <w:t xml:space="preserve"> generation Z employees constantly look for opportunities that promotes learning and skill </w:t>
      </w:r>
      <w:r>
        <w:t>development</w:t>
      </w:r>
      <w:r>
        <w:rPr>
          <w:shd w:val="clear" w:color="auto" w:fill="FFFFFF"/>
        </w:rPr>
        <w:t xml:space="preserve"> (</w:t>
      </w:r>
      <w:proofErr w:type="spellStart"/>
      <w:r w:rsidR="00BD3680">
        <w:rPr>
          <w:shd w:val="clear" w:color="auto" w:fill="FFFFFF"/>
        </w:rPr>
        <w:t>Jayathilake</w:t>
      </w:r>
      <w:proofErr w:type="spellEnd"/>
      <w:r w:rsidR="00BD3680">
        <w:rPr>
          <w:shd w:val="clear" w:color="auto" w:fill="FFFFFF"/>
        </w:rPr>
        <w:t xml:space="preserve">, </w:t>
      </w:r>
      <w:r w:rsidR="009502E8">
        <w:rPr>
          <w:shd w:val="clear" w:color="auto" w:fill="FFFFFF"/>
        </w:rPr>
        <w:t>et.al,</w:t>
      </w:r>
      <w:r w:rsidR="00BD3680">
        <w:rPr>
          <w:shd w:val="clear" w:color="auto" w:fill="FFFFFF"/>
        </w:rPr>
        <w:t>2021).</w:t>
      </w:r>
      <w:r w:rsidR="00525DB2">
        <w:t xml:space="preserve"> The company can organize training programs to help the employees to </w:t>
      </w:r>
      <w:r w:rsidR="00CC036C">
        <w:t>keep up with current trends and expertise themselves in the particular field.</w:t>
      </w:r>
      <w:r w:rsidR="00036374">
        <w:t>It</w:t>
      </w:r>
      <w:r w:rsidR="00C62163">
        <w:t xml:space="preserve"> will develop their skills and make them expert regarding </w:t>
      </w:r>
      <w:r w:rsidR="00C80A30">
        <w:t>their tasks.</w:t>
      </w:r>
    </w:p>
    <w:p w14:paraId="3697B8EB" w14:textId="77777777" w:rsidR="000F15EC" w:rsidRPr="0026767D" w:rsidRDefault="003C03EA" w:rsidP="00101EC7">
      <w:pPr>
        <w:widowControl w:val="0"/>
        <w:tabs>
          <w:tab w:val="left" w:pos="1661"/>
        </w:tabs>
        <w:autoSpaceDE w:val="0"/>
        <w:autoSpaceDN w:val="0"/>
        <w:spacing w:before="118" w:after="0"/>
        <w:rPr>
          <w:b/>
        </w:rPr>
      </w:pPr>
      <w:r w:rsidRPr="0026767D">
        <w:rPr>
          <w:b/>
        </w:rPr>
        <w:t>Retention</w:t>
      </w:r>
      <w:r w:rsidR="00DF45AD" w:rsidRPr="0026767D">
        <w:rPr>
          <w:b/>
        </w:rPr>
        <w:t>:</w:t>
      </w:r>
      <w:r w:rsidR="00DE0792">
        <w:t xml:space="preserve"> the significant ways or strategies for the retention of generation Z employees includes the programs such as tie learning to career paths and internal mobility </w:t>
      </w:r>
      <w:r w:rsidR="004C62BC">
        <w:t>programs. This</w:t>
      </w:r>
      <w:r w:rsidR="00CF0921">
        <w:t xml:space="preserve"> programs includes promotions, demotions, mentorships and new </w:t>
      </w:r>
      <w:r w:rsidR="004C62BC">
        <w:t>positions. It</w:t>
      </w:r>
      <w:r w:rsidR="001D0A36">
        <w:t xml:space="preserve"> will motivate the employees to work for long term and stay motivated for common objectives of company.</w:t>
      </w:r>
    </w:p>
    <w:p w14:paraId="759DD833" w14:textId="77777777" w:rsidR="00AE1440" w:rsidRDefault="004C62BC" w:rsidP="00101EC7">
      <w:pPr>
        <w:widowControl w:val="0"/>
        <w:tabs>
          <w:tab w:val="left" w:pos="1661"/>
        </w:tabs>
        <w:autoSpaceDE w:val="0"/>
        <w:autoSpaceDN w:val="0"/>
        <w:spacing w:before="116" w:after="0"/>
      </w:pPr>
      <w:r w:rsidRPr="0026767D">
        <w:rPr>
          <w:b/>
        </w:rPr>
        <w:t>Separation:</w:t>
      </w:r>
      <w:r>
        <w:t xml:space="preserve"> after</w:t>
      </w:r>
      <w:r w:rsidR="00902FF1">
        <w:t xml:space="preserve"> the separation of generation Z </w:t>
      </w:r>
      <w:r>
        <w:t>employee, the</w:t>
      </w:r>
      <w:r w:rsidR="00D35302">
        <w:t xml:space="preserve"> company can create the sense of community that is significant for the </w:t>
      </w:r>
      <w:r w:rsidR="00101EC7">
        <w:t>generation</w:t>
      </w:r>
      <w:r w:rsidR="00902FF1">
        <w:t xml:space="preserve"> Z. </w:t>
      </w:r>
      <w:r w:rsidR="00967EE0">
        <w:t xml:space="preserve">they can ensure the activities of employee by contacting them on alternate days so that they feel </w:t>
      </w:r>
      <w:r w:rsidR="007D458C">
        <w:t>belongingness from company even after separating.</w:t>
      </w:r>
    </w:p>
    <w:p w14:paraId="437C0BA5" w14:textId="77777777" w:rsidR="003416F9" w:rsidRDefault="003416F9" w:rsidP="003416F9">
      <w:pPr>
        <w:pStyle w:val="Titlu2"/>
      </w:pPr>
      <w:bookmarkStart w:id="6" w:name="_Toc148957202"/>
      <w:r>
        <w:lastRenderedPageBreak/>
        <w:t>Examples to engage the team</w:t>
      </w:r>
      <w:bookmarkEnd w:id="6"/>
    </w:p>
    <w:p w14:paraId="08D7A12C" w14:textId="77777777" w:rsidR="003416F9" w:rsidRDefault="003416F9" w:rsidP="003416F9">
      <w:r>
        <w:t>Increasing employee engagement among Generation Z requires a detailed understanding of their unique preferences and needs. There are multiple strategies which can be used by me to keep the teams engaged. Some of the crucial strategies are mentioned below –</w:t>
      </w:r>
    </w:p>
    <w:p w14:paraId="534EBB7F" w14:textId="77777777" w:rsidR="003416F9" w:rsidRDefault="003416F9" w:rsidP="003416F9">
      <w:r>
        <w:t>Flexible work arrangements – It is said that Generation Z values work life balance</w:t>
      </w:r>
      <w:r w:rsidR="006245BC" w:rsidRPr="006245BC">
        <w:rPr>
          <w:shd w:val="clear" w:color="auto" w:fill="FFFFFF"/>
        </w:rPr>
        <w:t xml:space="preserve"> </w:t>
      </w:r>
      <w:r w:rsidR="006245BC">
        <w:rPr>
          <w:shd w:val="clear" w:color="auto" w:fill="FFFFFF"/>
        </w:rPr>
        <w:t>(Cheetham, 2022)</w:t>
      </w:r>
      <w:r>
        <w:t>. Being a HR, I will provide flexible work arrangements to the employees such as remote work options or flexible hours to accommodate their preferences more efficiently</w:t>
      </w:r>
    </w:p>
    <w:p w14:paraId="0E7BDEEA" w14:textId="77777777" w:rsidR="003416F9" w:rsidRDefault="003416F9" w:rsidP="003416F9">
      <w:r>
        <w:t>Career development opportunities – I will also provide clear career paths and opportunities for skill development to the employees. Generation Z is motivated by personal growth and wants to see how their work contributes to their long-term career goals.</w:t>
      </w:r>
    </w:p>
    <w:p w14:paraId="41238070" w14:textId="77777777" w:rsidR="003416F9" w:rsidRDefault="003416F9" w:rsidP="003416F9">
      <w:r>
        <w:t>Regular feedback – Generation Z appreciates constant feedback and recognition. I will implement regular performance reviews and will provide constructive feedback</w:t>
      </w:r>
      <w:r w:rsidR="006245BC" w:rsidRPr="006245BC">
        <w:rPr>
          <w:shd w:val="clear" w:color="auto" w:fill="FFFFFF"/>
        </w:rPr>
        <w:t xml:space="preserve"> </w:t>
      </w:r>
      <w:r w:rsidR="006245BC">
        <w:rPr>
          <w:shd w:val="clear" w:color="auto" w:fill="FFFFFF"/>
        </w:rPr>
        <w:t>(</w:t>
      </w:r>
      <w:proofErr w:type="spellStart"/>
      <w:r w:rsidR="006245BC">
        <w:rPr>
          <w:shd w:val="clear" w:color="auto" w:fill="FFFFFF"/>
        </w:rPr>
        <w:t>Bortnyk</w:t>
      </w:r>
      <w:proofErr w:type="spellEnd"/>
      <w:r w:rsidR="006245BC">
        <w:rPr>
          <w:shd w:val="clear" w:color="auto" w:fill="FFFFFF"/>
        </w:rPr>
        <w:t>, 2020)</w:t>
      </w:r>
      <w:r>
        <w:t>. I will also encourage managers to recognize and reward achievements.</w:t>
      </w:r>
    </w:p>
    <w:p w14:paraId="0A0322D4" w14:textId="77777777" w:rsidR="003416F9" w:rsidRDefault="003416F9" w:rsidP="003416F9">
      <w:r>
        <w:t>Technology and Innovation – Being a HR I will use technologies in the workplace. Generation Z is tech-savvy, so being a HR I will invest in tools and platforms to streamline processes and encourage innovation.</w:t>
      </w:r>
    </w:p>
    <w:p w14:paraId="355BE633" w14:textId="77777777" w:rsidR="003416F9" w:rsidRDefault="003416F9" w:rsidP="003416F9">
      <w:r>
        <w:t xml:space="preserve">Inclusive and Diverse Environment – I will foster an inclusive workplace culture that values </w:t>
      </w:r>
      <w:r w:rsidR="00DD09D4">
        <w:t>diversity</w:t>
      </w:r>
      <w:r w:rsidR="00DD09D4">
        <w:rPr>
          <w:shd w:val="clear" w:color="auto" w:fill="FFFFFF"/>
        </w:rPr>
        <w:t xml:space="preserve"> (</w:t>
      </w:r>
      <w:r>
        <w:rPr>
          <w:shd w:val="clear" w:color="auto" w:fill="FFFFFF"/>
        </w:rPr>
        <w:t>Saks, 2019)</w:t>
      </w:r>
      <w:r>
        <w:t>. Generation Z places a high importance on diversity and social responsibility. I will organize and provide organize diversity training, support employee resource groups and communicate the company's commitment to social causes.</w:t>
      </w:r>
    </w:p>
    <w:p w14:paraId="219AFB6F" w14:textId="77777777" w:rsidR="003416F9" w:rsidRDefault="003416F9" w:rsidP="003416F9">
      <w:r>
        <w:t>Mentorship Programs – I will also implement mentorship programs to connect Gen Z employees with experienced colleagues. This provides opportunities for knowledge sharing and personal growth.</w:t>
      </w:r>
    </w:p>
    <w:p w14:paraId="51ACA10C" w14:textId="77777777" w:rsidR="003416F9" w:rsidRDefault="003416F9" w:rsidP="003416F9">
      <w:r>
        <w:t>Social engagement – I will also try to encourage social interaction among employees through team-building activities, social events and collaboration tools. It is considered that Generation Z values social connections in and outside of work.</w:t>
      </w:r>
    </w:p>
    <w:p w14:paraId="66AB2D63" w14:textId="77777777" w:rsidR="003416F9" w:rsidRDefault="003416F9" w:rsidP="003416F9">
      <w:r>
        <w:t>Health and wellness initiatives – I will promote physical and mental well-being through wellness programs and initiatives. I will also consider offering gym memberships, stress management workshops and mental health resources.</w:t>
      </w:r>
    </w:p>
    <w:p w14:paraId="4FF91B9C" w14:textId="77777777" w:rsidR="003416F9" w:rsidRDefault="003416F9" w:rsidP="003416F9">
      <w:pPr>
        <w:pStyle w:val="Titlu2"/>
      </w:pPr>
      <w:bookmarkStart w:id="7" w:name="_Toc148957203"/>
      <w:r>
        <w:lastRenderedPageBreak/>
        <w:t>Employee engagement model</w:t>
      </w:r>
      <w:bookmarkEnd w:id="7"/>
    </w:p>
    <w:p w14:paraId="22A5180D" w14:textId="77777777" w:rsidR="003416F9" w:rsidRDefault="003416F9" w:rsidP="003416F9">
      <w:r>
        <w:t xml:space="preserve">PERMA model was developed by Martin Seligman. It helps to understand and enhance employee </w:t>
      </w:r>
      <w:r w:rsidR="000C0249">
        <w:t>engagement</w:t>
      </w:r>
      <w:r w:rsidR="000C0249">
        <w:rPr>
          <w:shd w:val="clear" w:color="auto" w:fill="FFFFFF"/>
        </w:rPr>
        <w:t xml:space="preserve"> (</w:t>
      </w:r>
      <w:r>
        <w:rPr>
          <w:shd w:val="clear" w:color="auto" w:fill="FFFFFF"/>
        </w:rPr>
        <w:t>Lee, Rocco, and Shuck, 2020)</w:t>
      </w:r>
      <w:r>
        <w:t>. The PERMA model mainly focuses on five key elements of well-being and happiness, which are applied to engage Generation Z employees:</w:t>
      </w:r>
    </w:p>
    <w:p w14:paraId="32985F2C" w14:textId="77777777" w:rsidR="003416F9" w:rsidRDefault="003416F9" w:rsidP="003416F9">
      <w:r>
        <w:t>Positive Emotion – Fostering a positive work environment where employees experience joy, enthusiasm, and contentment.</w:t>
      </w:r>
    </w:p>
    <w:p w14:paraId="1A87FA85" w14:textId="77777777" w:rsidR="003416F9" w:rsidRDefault="003416F9" w:rsidP="003416F9">
      <w:r>
        <w:t>Engagement – Ensuring that employees feel connected to their work and have opportunities for skill development and growth.</w:t>
      </w:r>
    </w:p>
    <w:p w14:paraId="6DA28A7E" w14:textId="77777777" w:rsidR="003416F9" w:rsidRDefault="003416F9" w:rsidP="003416F9">
      <w:r>
        <w:t>Relationship – Promoting strong interpersonal connections among employees and with their managers</w:t>
      </w:r>
      <w:r w:rsidR="006245BC" w:rsidRPr="006245BC">
        <w:rPr>
          <w:shd w:val="clear" w:color="auto" w:fill="FFFFFF"/>
        </w:rPr>
        <w:t xml:space="preserve"> </w:t>
      </w:r>
      <w:r w:rsidR="006245BC">
        <w:rPr>
          <w:shd w:val="clear" w:color="auto" w:fill="FFFFFF"/>
        </w:rPr>
        <w:t>(</w:t>
      </w:r>
      <w:proofErr w:type="spellStart"/>
      <w:r w:rsidR="006245BC">
        <w:rPr>
          <w:shd w:val="clear" w:color="auto" w:fill="FFFFFF"/>
        </w:rPr>
        <w:t>Putilov</w:t>
      </w:r>
      <w:proofErr w:type="spellEnd"/>
      <w:r w:rsidR="006245BC">
        <w:rPr>
          <w:shd w:val="clear" w:color="auto" w:fill="FFFFFF"/>
        </w:rPr>
        <w:t xml:space="preserve">, </w:t>
      </w:r>
      <w:proofErr w:type="spellStart"/>
      <w:r w:rsidR="006245BC">
        <w:rPr>
          <w:shd w:val="clear" w:color="auto" w:fill="FFFFFF"/>
        </w:rPr>
        <w:t>Strikhanov</w:t>
      </w:r>
      <w:proofErr w:type="spellEnd"/>
      <w:r w:rsidR="006245BC">
        <w:rPr>
          <w:shd w:val="clear" w:color="auto" w:fill="FFFFFF"/>
        </w:rPr>
        <w:t xml:space="preserve">, and </w:t>
      </w:r>
      <w:proofErr w:type="spellStart"/>
      <w:r w:rsidR="006245BC">
        <w:rPr>
          <w:shd w:val="clear" w:color="auto" w:fill="FFFFFF"/>
        </w:rPr>
        <w:t>Tikhomirov</w:t>
      </w:r>
      <w:proofErr w:type="spellEnd"/>
      <w:r w:rsidR="006245BC">
        <w:rPr>
          <w:shd w:val="clear" w:color="auto" w:fill="FFFFFF"/>
        </w:rPr>
        <w:t>, 2019)</w:t>
      </w:r>
      <w:r>
        <w:t>. This is mainly important for Generation Z who value collaborative and supportive relationships.</w:t>
      </w:r>
    </w:p>
    <w:p w14:paraId="0FA7FD3C" w14:textId="77777777" w:rsidR="003416F9" w:rsidRDefault="003416F9" w:rsidP="003416F9">
      <w:r>
        <w:t>Meaning – Helping employees find meaning and purpose in their work by aligning their tasks with the organization's mission and values.</w:t>
      </w:r>
    </w:p>
    <w:p w14:paraId="3AAAAB35" w14:textId="77777777" w:rsidR="003416F9" w:rsidRDefault="003416F9" w:rsidP="003416F9">
      <w:r>
        <w:t>Accomplishment – Recognizing and reward achievements, no matter how small and provide opportunities for Generation Z employees to set and achieve goals.</w:t>
      </w:r>
    </w:p>
    <w:p w14:paraId="4076E3E0" w14:textId="77777777" w:rsidR="003416F9" w:rsidRDefault="003416F9" w:rsidP="003416F9">
      <w:pPr>
        <w:rPr>
          <w:b/>
        </w:rPr>
      </w:pPr>
      <w:r w:rsidRPr="00256FA3">
        <w:rPr>
          <w:b/>
        </w:rPr>
        <w:t xml:space="preserve">Implementation strategies </w:t>
      </w:r>
    </w:p>
    <w:p w14:paraId="2C10D720" w14:textId="77777777" w:rsidR="003416F9" w:rsidRDefault="003416F9" w:rsidP="003416F9">
      <w:r>
        <w:t xml:space="preserve">Flexibility – Generation Z values work-life </w:t>
      </w:r>
      <w:r w:rsidR="00094EE5">
        <w:t>balance</w:t>
      </w:r>
      <w:r w:rsidR="00094EE5">
        <w:rPr>
          <w:shd w:val="clear" w:color="auto" w:fill="FFFFFF"/>
        </w:rPr>
        <w:t xml:space="preserve"> (</w:t>
      </w:r>
      <w:r>
        <w:rPr>
          <w:shd w:val="clear" w:color="auto" w:fill="FFFFFF"/>
        </w:rPr>
        <w:t>Kwon, and Kim, 2020)</w:t>
      </w:r>
      <w:r>
        <w:t>. The HR should implement flexible work schedules and remote work options and should also show trust in the employees to manage their own time.</w:t>
      </w:r>
    </w:p>
    <w:p w14:paraId="1D19BCCC" w14:textId="77777777" w:rsidR="003416F9" w:rsidRDefault="003416F9" w:rsidP="003416F9">
      <w:r>
        <w:t>Technology Integration – HR should use technology for communication, collaboration and feedback. Also they should use platforms and tools that align with Generation Z such as instant messaging and project management apps.</w:t>
      </w:r>
    </w:p>
    <w:p w14:paraId="7F6C8D3C" w14:textId="77777777" w:rsidR="003416F9" w:rsidRDefault="003416F9" w:rsidP="003416F9">
      <w:r>
        <w:t>Continuous Learning – HR should provide opportunities for skill development and career growth. HR should also encourage employees to acquire new skills and offer resources like online courses, mentorship programs and workshops.</w:t>
      </w:r>
    </w:p>
    <w:p w14:paraId="027340AB" w14:textId="77777777" w:rsidR="003416F9" w:rsidRDefault="003416F9" w:rsidP="003416F9">
      <w:r>
        <w:t>Regular Feedback – HR should also focus to create a culture of feedback and recognition. Generation Z appreciates continuous input on their performance and clear pathways for advancement.</w:t>
      </w:r>
    </w:p>
    <w:p w14:paraId="1A849BFE" w14:textId="77777777" w:rsidR="003416F9" w:rsidRDefault="003416F9" w:rsidP="003416F9">
      <w:pPr>
        <w:pStyle w:val="Titlu1"/>
      </w:pPr>
      <w:bookmarkStart w:id="8" w:name="_Toc148957204"/>
      <w:r>
        <w:lastRenderedPageBreak/>
        <w:t>CONCLUSION</w:t>
      </w:r>
      <w:bookmarkEnd w:id="8"/>
    </w:p>
    <w:p w14:paraId="6C6117C5" w14:textId="77777777" w:rsidR="003416F9" w:rsidRDefault="003416F9" w:rsidP="003416F9">
      <w:r>
        <w:t xml:space="preserve">HR's role in engaging employees is multifaceted, encompassing various aspects of the employee lifecycle, from recruitment to exit. Engaged employees are more committed, productive, and likely to stay with the organization which makes it essential for HR to prioritize and implement strategies that promote and sustain employee engagement. The report discussed in detail about the role of human resources in engaging employees. The report also included a detailed discussion on Generation Z.  Further the report suggested multiple </w:t>
      </w:r>
      <w:r w:rsidRPr="00D8382D">
        <w:t>ways of engaging and also discussed various advantages of engaging a team</w:t>
      </w:r>
      <w:r>
        <w:t xml:space="preserve">. Then the report discussed the employee lifecycle. Moreover, the report included a discussion on </w:t>
      </w:r>
      <w:r w:rsidRPr="00D8382D">
        <w:t>employee engagement model</w:t>
      </w:r>
      <w:r>
        <w:t xml:space="preserve">. </w:t>
      </w:r>
    </w:p>
    <w:p w14:paraId="63D9CFC2" w14:textId="77777777" w:rsidR="003416F9" w:rsidRDefault="003416F9" w:rsidP="00101EC7">
      <w:pPr>
        <w:widowControl w:val="0"/>
        <w:tabs>
          <w:tab w:val="left" w:pos="1661"/>
        </w:tabs>
        <w:autoSpaceDE w:val="0"/>
        <w:autoSpaceDN w:val="0"/>
        <w:spacing w:before="116" w:after="0"/>
      </w:pPr>
    </w:p>
    <w:p w14:paraId="36043499" w14:textId="77777777" w:rsidR="00AE1440" w:rsidRDefault="00AE1440">
      <w:pPr>
        <w:spacing w:line="276" w:lineRule="auto"/>
        <w:jc w:val="left"/>
      </w:pPr>
      <w:r>
        <w:br w:type="page"/>
      </w:r>
    </w:p>
    <w:p w14:paraId="5A62935E" w14:textId="77777777" w:rsidR="003C03EA" w:rsidRDefault="00AE1440" w:rsidP="00AE1440">
      <w:pPr>
        <w:pStyle w:val="Titlu1"/>
      </w:pPr>
      <w:bookmarkStart w:id="9" w:name="_Toc148957205"/>
      <w:r>
        <w:lastRenderedPageBreak/>
        <w:t>REFERENCES</w:t>
      </w:r>
      <w:bookmarkEnd w:id="9"/>
      <w:r>
        <w:t xml:space="preserve"> </w:t>
      </w:r>
    </w:p>
    <w:p w14:paraId="12BC696C" w14:textId="77777777" w:rsidR="00AE1440" w:rsidRDefault="00AE1440" w:rsidP="00AE1440">
      <w:pPr>
        <w:rPr>
          <w:u w:val="single"/>
        </w:rPr>
      </w:pPr>
      <w:r w:rsidRPr="00AE1440">
        <w:rPr>
          <w:u w:val="single"/>
        </w:rPr>
        <w:t xml:space="preserve">Books and journal </w:t>
      </w:r>
    </w:p>
    <w:p w14:paraId="612519C4" w14:textId="77777777" w:rsidR="006245BC" w:rsidRDefault="006245BC" w:rsidP="006245BC">
      <w:pPr>
        <w:spacing w:line="240" w:lineRule="auto"/>
        <w:ind w:left="851" w:hanging="851"/>
        <w:rPr>
          <w:shd w:val="clear" w:color="auto" w:fill="FFFFFF"/>
        </w:rPr>
      </w:pPr>
      <w:r>
        <w:rPr>
          <w:shd w:val="clear" w:color="auto" w:fill="FFFFFF"/>
        </w:rPr>
        <w:t>Aggarwal, A., et.al (2022). Gen Z entering the workforce: Restructuring HR policies and practices for fostering the task performance and organizational commitment. </w:t>
      </w:r>
      <w:r>
        <w:rPr>
          <w:i/>
          <w:iCs/>
          <w:shd w:val="clear" w:color="auto" w:fill="FFFFFF"/>
        </w:rPr>
        <w:t>Journal of Public Affairs</w:t>
      </w:r>
      <w:r>
        <w:rPr>
          <w:shd w:val="clear" w:color="auto" w:fill="FFFFFF"/>
        </w:rPr>
        <w:t>, </w:t>
      </w:r>
      <w:r w:rsidRPr="000B0E39">
        <w:rPr>
          <w:iCs/>
          <w:shd w:val="clear" w:color="auto" w:fill="FFFFFF"/>
        </w:rPr>
        <w:t>22</w:t>
      </w:r>
      <w:r w:rsidRPr="000B0E39">
        <w:rPr>
          <w:shd w:val="clear" w:color="auto" w:fill="FFFFFF"/>
        </w:rPr>
        <w:t>(3),</w:t>
      </w:r>
      <w:r>
        <w:rPr>
          <w:shd w:val="clear" w:color="auto" w:fill="FFFFFF"/>
        </w:rPr>
        <w:t xml:space="preserve"> p.e2535.</w:t>
      </w:r>
    </w:p>
    <w:p w14:paraId="675A639F" w14:textId="77777777" w:rsidR="006245BC" w:rsidRDefault="006245BC" w:rsidP="006245BC">
      <w:pPr>
        <w:spacing w:line="240" w:lineRule="auto"/>
        <w:ind w:left="851" w:hanging="851"/>
        <w:rPr>
          <w:shd w:val="clear" w:color="auto" w:fill="FFFFFF"/>
        </w:rPr>
      </w:pPr>
      <w:proofErr w:type="spellStart"/>
      <w:r>
        <w:rPr>
          <w:shd w:val="clear" w:color="auto" w:fill="FFFFFF"/>
        </w:rPr>
        <w:t>Bortnyk</w:t>
      </w:r>
      <w:proofErr w:type="spellEnd"/>
      <w:r>
        <w:rPr>
          <w:shd w:val="clear" w:color="auto" w:fill="FFFFFF"/>
        </w:rPr>
        <w:t>, S.M., (2020). Development of Corporate Management in the System of Human Resourcing. </w:t>
      </w:r>
      <w:r>
        <w:rPr>
          <w:i/>
          <w:iCs/>
          <w:shd w:val="clear" w:color="auto" w:fill="FFFFFF"/>
        </w:rPr>
        <w:t>Law &amp; Safety</w:t>
      </w:r>
      <w:r>
        <w:rPr>
          <w:shd w:val="clear" w:color="auto" w:fill="FFFFFF"/>
        </w:rPr>
        <w:t>, p.45.</w:t>
      </w:r>
    </w:p>
    <w:p w14:paraId="11ACA86D" w14:textId="77777777" w:rsidR="006245BC" w:rsidRDefault="006245BC" w:rsidP="006245BC">
      <w:pPr>
        <w:spacing w:line="240" w:lineRule="auto"/>
        <w:ind w:left="851" w:hanging="851"/>
        <w:rPr>
          <w:shd w:val="clear" w:color="auto" w:fill="FFFFFF"/>
        </w:rPr>
      </w:pPr>
      <w:proofErr w:type="spellStart"/>
      <w:r w:rsidRPr="00D8382D">
        <w:t>Chanana</w:t>
      </w:r>
      <w:proofErr w:type="spellEnd"/>
      <w:r w:rsidRPr="00D8382D">
        <w:t xml:space="preserve">, N. and Sangeeta, </w:t>
      </w:r>
      <w:r>
        <w:t>(</w:t>
      </w:r>
      <w:r w:rsidRPr="00D8382D">
        <w:t>2021</w:t>
      </w:r>
      <w:r>
        <w:t>)</w:t>
      </w:r>
      <w:r w:rsidRPr="00D8382D">
        <w:t>. Employee engagement practices during COVID‐19 lockdown. Journal of public affairs</w:t>
      </w:r>
      <w:r>
        <w:t>.</w:t>
      </w:r>
      <w:r w:rsidRPr="00D8382D">
        <w:t> 21</w:t>
      </w:r>
      <w:r>
        <w:t>(4).</w:t>
      </w:r>
      <w:r w:rsidRPr="00D8382D">
        <w:t xml:space="preserve"> p.e2508</w:t>
      </w:r>
      <w:r>
        <w:rPr>
          <w:shd w:val="clear" w:color="auto" w:fill="FFFFFF"/>
        </w:rPr>
        <w:t>.</w:t>
      </w:r>
    </w:p>
    <w:p w14:paraId="27C61306" w14:textId="77777777" w:rsidR="006245BC" w:rsidRDefault="006245BC" w:rsidP="006245BC">
      <w:pPr>
        <w:spacing w:line="240" w:lineRule="auto"/>
        <w:ind w:left="851" w:hanging="851"/>
        <w:rPr>
          <w:shd w:val="clear" w:color="auto" w:fill="FFFFFF"/>
        </w:rPr>
      </w:pPr>
      <w:r>
        <w:rPr>
          <w:shd w:val="clear" w:color="auto" w:fill="FFFFFF"/>
        </w:rPr>
        <w:t>Cheetham, T., (2022). ‘A sad story of delay and obstructionism’: the impact of external relationships on the resourcing and development of Bletchley Park during the Second World War. </w:t>
      </w:r>
      <w:r>
        <w:rPr>
          <w:i/>
          <w:iCs/>
          <w:shd w:val="clear" w:color="auto" w:fill="FFFFFF"/>
        </w:rPr>
        <w:t>Intelligence and National Security</w:t>
      </w:r>
      <w:r>
        <w:rPr>
          <w:shd w:val="clear" w:color="auto" w:fill="FFFFFF"/>
        </w:rPr>
        <w:t>. </w:t>
      </w:r>
      <w:r w:rsidRPr="006245BC">
        <w:rPr>
          <w:iCs/>
          <w:shd w:val="clear" w:color="auto" w:fill="FFFFFF"/>
        </w:rPr>
        <w:t>37</w:t>
      </w:r>
      <w:r>
        <w:rPr>
          <w:shd w:val="clear" w:color="auto" w:fill="FFFFFF"/>
        </w:rPr>
        <w:t>(3). pp.359-376.</w:t>
      </w:r>
    </w:p>
    <w:p w14:paraId="74D49435" w14:textId="77777777" w:rsidR="006245BC" w:rsidRDefault="006245BC" w:rsidP="006245BC">
      <w:pPr>
        <w:spacing w:line="240" w:lineRule="auto"/>
        <w:ind w:left="851" w:hanging="851"/>
        <w:rPr>
          <w:shd w:val="clear" w:color="auto" w:fill="FFFFFF"/>
        </w:rPr>
      </w:pPr>
      <w:proofErr w:type="spellStart"/>
      <w:r>
        <w:rPr>
          <w:shd w:val="clear" w:color="auto" w:fill="FFFFFF"/>
        </w:rPr>
        <w:t>Chillakuri</w:t>
      </w:r>
      <w:proofErr w:type="spellEnd"/>
      <w:r>
        <w:rPr>
          <w:shd w:val="clear" w:color="auto" w:fill="FFFFFF"/>
        </w:rPr>
        <w:t>, B., (2020). Understanding Generation Z expectations for effective onboarding. </w:t>
      </w:r>
      <w:r>
        <w:rPr>
          <w:i/>
          <w:iCs/>
          <w:shd w:val="clear" w:color="auto" w:fill="FFFFFF"/>
        </w:rPr>
        <w:t>Journal of Organizational Change Management</w:t>
      </w:r>
      <w:r>
        <w:rPr>
          <w:shd w:val="clear" w:color="auto" w:fill="FFFFFF"/>
        </w:rPr>
        <w:t>, </w:t>
      </w:r>
      <w:r w:rsidRPr="00586567">
        <w:rPr>
          <w:iCs/>
          <w:shd w:val="clear" w:color="auto" w:fill="FFFFFF"/>
        </w:rPr>
        <w:t>33</w:t>
      </w:r>
      <w:r w:rsidRPr="00586567">
        <w:rPr>
          <w:shd w:val="clear" w:color="auto" w:fill="FFFFFF"/>
        </w:rPr>
        <w:t>(7),</w:t>
      </w:r>
      <w:r>
        <w:rPr>
          <w:shd w:val="clear" w:color="auto" w:fill="FFFFFF"/>
        </w:rPr>
        <w:t xml:space="preserve"> pp.1277-1296.</w:t>
      </w:r>
    </w:p>
    <w:p w14:paraId="1A46BCF4" w14:textId="77777777" w:rsidR="006245BC" w:rsidRDefault="006245BC" w:rsidP="006245BC">
      <w:pPr>
        <w:spacing w:line="240" w:lineRule="auto"/>
        <w:ind w:left="851" w:hanging="851"/>
        <w:rPr>
          <w:shd w:val="clear" w:color="auto" w:fill="FFFFFF"/>
        </w:rPr>
      </w:pPr>
      <w:proofErr w:type="spellStart"/>
      <w:r>
        <w:rPr>
          <w:shd w:val="clear" w:color="auto" w:fill="FFFFFF"/>
        </w:rPr>
        <w:t>Gabrielova</w:t>
      </w:r>
      <w:proofErr w:type="spellEnd"/>
      <w:r>
        <w:rPr>
          <w:shd w:val="clear" w:color="auto" w:fill="FFFFFF"/>
        </w:rPr>
        <w:t xml:space="preserve">, K. and </w:t>
      </w:r>
      <w:proofErr w:type="spellStart"/>
      <w:r>
        <w:rPr>
          <w:shd w:val="clear" w:color="auto" w:fill="FFFFFF"/>
        </w:rPr>
        <w:t>Buchko</w:t>
      </w:r>
      <w:proofErr w:type="spellEnd"/>
      <w:r>
        <w:rPr>
          <w:shd w:val="clear" w:color="auto" w:fill="FFFFFF"/>
        </w:rPr>
        <w:t>, A.A., 2021. Here comes Generation Z: Millennials as managers. </w:t>
      </w:r>
      <w:r>
        <w:rPr>
          <w:i/>
          <w:iCs/>
          <w:shd w:val="clear" w:color="auto" w:fill="FFFFFF"/>
        </w:rPr>
        <w:t>Business Horizons</w:t>
      </w:r>
      <w:r>
        <w:rPr>
          <w:shd w:val="clear" w:color="auto" w:fill="FFFFFF"/>
        </w:rPr>
        <w:t>, </w:t>
      </w:r>
      <w:r w:rsidRPr="000B0E39">
        <w:rPr>
          <w:iCs/>
          <w:shd w:val="clear" w:color="auto" w:fill="FFFFFF"/>
        </w:rPr>
        <w:t>64</w:t>
      </w:r>
      <w:r w:rsidRPr="000B0E39">
        <w:rPr>
          <w:shd w:val="clear" w:color="auto" w:fill="FFFFFF"/>
        </w:rPr>
        <w:t>(4),</w:t>
      </w:r>
      <w:r>
        <w:rPr>
          <w:shd w:val="clear" w:color="auto" w:fill="FFFFFF"/>
        </w:rPr>
        <w:t xml:space="preserve"> pp.489-499.</w:t>
      </w:r>
    </w:p>
    <w:p w14:paraId="26CB8E52" w14:textId="77777777" w:rsidR="006245BC" w:rsidRDefault="006245BC" w:rsidP="006245BC">
      <w:pPr>
        <w:spacing w:line="240" w:lineRule="auto"/>
        <w:ind w:left="851" w:hanging="851"/>
        <w:rPr>
          <w:shd w:val="clear" w:color="auto" w:fill="FFFFFF"/>
        </w:rPr>
      </w:pPr>
      <w:r>
        <w:rPr>
          <w:shd w:val="clear" w:color="auto" w:fill="FFFFFF"/>
        </w:rPr>
        <w:t>George, R., 2021. Tourism and Hospitality Marketing Principles. In </w:t>
      </w:r>
      <w:r>
        <w:rPr>
          <w:i/>
          <w:iCs/>
          <w:shd w:val="clear" w:color="auto" w:fill="FFFFFF"/>
        </w:rPr>
        <w:t>Marketing Tourism and Hospitality: Concepts and Cases</w:t>
      </w:r>
      <w:r>
        <w:rPr>
          <w:shd w:val="clear" w:color="auto" w:fill="FFFFFF"/>
        </w:rPr>
        <w:t> (pp. 3-31). Cham: Springer International Publishing.</w:t>
      </w:r>
    </w:p>
    <w:p w14:paraId="6A1FA3AC" w14:textId="77777777" w:rsidR="006245BC" w:rsidRDefault="006245BC" w:rsidP="006245BC">
      <w:pPr>
        <w:spacing w:line="240" w:lineRule="auto"/>
        <w:ind w:left="851" w:hanging="851"/>
        <w:rPr>
          <w:shd w:val="clear" w:color="auto" w:fill="FFFFFF"/>
        </w:rPr>
      </w:pPr>
      <w:r>
        <w:rPr>
          <w:shd w:val="clear" w:color="auto" w:fill="FFFFFF"/>
        </w:rPr>
        <w:t>Goh, E. and Baum, T., 2021. Job perceptions of Generation Z hotel employees towards working in Covid-19 quarantine hotels: the role of meaningful work. </w:t>
      </w:r>
      <w:r>
        <w:rPr>
          <w:i/>
          <w:iCs/>
          <w:shd w:val="clear" w:color="auto" w:fill="FFFFFF"/>
        </w:rPr>
        <w:t>International Journal of Contemporary Hospitality Management</w:t>
      </w:r>
      <w:r>
        <w:rPr>
          <w:shd w:val="clear" w:color="auto" w:fill="FFFFFF"/>
        </w:rPr>
        <w:t>, </w:t>
      </w:r>
      <w:r w:rsidRPr="000B0E39">
        <w:rPr>
          <w:iCs/>
          <w:shd w:val="clear" w:color="auto" w:fill="FFFFFF"/>
        </w:rPr>
        <w:t>33</w:t>
      </w:r>
      <w:r w:rsidRPr="000B0E39">
        <w:rPr>
          <w:shd w:val="clear" w:color="auto" w:fill="FFFFFF"/>
        </w:rPr>
        <w:t>(5),</w:t>
      </w:r>
      <w:r>
        <w:rPr>
          <w:shd w:val="clear" w:color="auto" w:fill="FFFFFF"/>
        </w:rPr>
        <w:t xml:space="preserve"> pp.1688-1710.</w:t>
      </w:r>
    </w:p>
    <w:p w14:paraId="5AD6ED0D" w14:textId="77777777" w:rsidR="006245BC" w:rsidRDefault="006245BC" w:rsidP="006245BC">
      <w:pPr>
        <w:spacing w:line="240" w:lineRule="auto"/>
        <w:ind w:left="851" w:hanging="851"/>
        <w:rPr>
          <w:shd w:val="clear" w:color="auto" w:fill="FFFFFF"/>
        </w:rPr>
      </w:pPr>
      <w:r>
        <w:rPr>
          <w:shd w:val="clear" w:color="auto" w:fill="FFFFFF"/>
        </w:rPr>
        <w:t>Hampton, D., Welsh, D. and Wiggins, A.T., 2020. Learning preferences and engagement level of generation Z nursing students. </w:t>
      </w:r>
      <w:r>
        <w:rPr>
          <w:i/>
          <w:iCs/>
          <w:shd w:val="clear" w:color="auto" w:fill="FFFFFF"/>
        </w:rPr>
        <w:t>Nurse educator</w:t>
      </w:r>
      <w:r>
        <w:rPr>
          <w:shd w:val="clear" w:color="auto" w:fill="FFFFFF"/>
        </w:rPr>
        <w:t>, </w:t>
      </w:r>
      <w:r w:rsidRPr="00A71F6F">
        <w:rPr>
          <w:iCs/>
          <w:shd w:val="clear" w:color="auto" w:fill="FFFFFF"/>
        </w:rPr>
        <w:t>45</w:t>
      </w:r>
      <w:r w:rsidRPr="00A71F6F">
        <w:rPr>
          <w:shd w:val="clear" w:color="auto" w:fill="FFFFFF"/>
        </w:rPr>
        <w:t>(3),</w:t>
      </w:r>
      <w:r>
        <w:rPr>
          <w:shd w:val="clear" w:color="auto" w:fill="FFFFFF"/>
        </w:rPr>
        <w:t xml:space="preserve"> pp.160-164.</w:t>
      </w:r>
    </w:p>
    <w:p w14:paraId="0250F753" w14:textId="77777777" w:rsidR="006245BC" w:rsidRDefault="006245BC" w:rsidP="006245BC">
      <w:pPr>
        <w:spacing w:line="240" w:lineRule="auto"/>
        <w:ind w:left="851" w:hanging="851"/>
        <w:rPr>
          <w:shd w:val="clear" w:color="auto" w:fill="FFFFFF"/>
        </w:rPr>
      </w:pPr>
      <w:proofErr w:type="spellStart"/>
      <w:r>
        <w:rPr>
          <w:shd w:val="clear" w:color="auto" w:fill="FFFFFF"/>
        </w:rPr>
        <w:t>Jayathilake</w:t>
      </w:r>
      <w:proofErr w:type="spellEnd"/>
      <w:r>
        <w:rPr>
          <w:shd w:val="clear" w:color="auto" w:fill="FFFFFF"/>
        </w:rPr>
        <w:t>, H.D., et.al (2021). Employee development and retention of Generation-Z employees in the post-COVID-19 workplace: a conceptual framework. </w:t>
      </w:r>
      <w:r>
        <w:rPr>
          <w:i/>
          <w:iCs/>
          <w:shd w:val="clear" w:color="auto" w:fill="FFFFFF"/>
        </w:rPr>
        <w:t>Benchmarking: An International Journal</w:t>
      </w:r>
      <w:r>
        <w:rPr>
          <w:shd w:val="clear" w:color="auto" w:fill="FFFFFF"/>
        </w:rPr>
        <w:t>, </w:t>
      </w:r>
      <w:r w:rsidRPr="000B0E39">
        <w:rPr>
          <w:iCs/>
          <w:shd w:val="clear" w:color="auto" w:fill="FFFFFF"/>
        </w:rPr>
        <w:t>28</w:t>
      </w:r>
      <w:r w:rsidRPr="000B0E39">
        <w:rPr>
          <w:shd w:val="clear" w:color="auto" w:fill="FFFFFF"/>
        </w:rPr>
        <w:t>(7</w:t>
      </w:r>
      <w:r>
        <w:rPr>
          <w:shd w:val="clear" w:color="auto" w:fill="FFFFFF"/>
        </w:rPr>
        <w:t>), pp.2343-2364.</w:t>
      </w:r>
    </w:p>
    <w:p w14:paraId="772CD855" w14:textId="77777777" w:rsidR="006245BC" w:rsidRDefault="006245BC" w:rsidP="006245BC">
      <w:pPr>
        <w:spacing w:line="240" w:lineRule="auto"/>
        <w:ind w:left="851" w:hanging="851"/>
        <w:rPr>
          <w:shd w:val="clear" w:color="auto" w:fill="FFFFFF"/>
        </w:rPr>
      </w:pPr>
      <w:proofErr w:type="spellStart"/>
      <w:r>
        <w:rPr>
          <w:shd w:val="clear" w:color="auto" w:fill="FFFFFF"/>
        </w:rPr>
        <w:t>Kapur</w:t>
      </w:r>
      <w:proofErr w:type="spellEnd"/>
      <w:r>
        <w:rPr>
          <w:shd w:val="clear" w:color="auto" w:fill="FFFFFF"/>
        </w:rPr>
        <w:t>, R., (2021). Strategic Resourcing As Key Aspect of Strategic Human Resource Management. </w:t>
      </w:r>
      <w:r>
        <w:rPr>
          <w:i/>
          <w:iCs/>
          <w:shd w:val="clear" w:color="auto" w:fill="FFFFFF"/>
        </w:rPr>
        <w:t>International Journal of Information, Business and Management</w:t>
      </w:r>
      <w:r>
        <w:rPr>
          <w:shd w:val="clear" w:color="auto" w:fill="FFFFFF"/>
        </w:rPr>
        <w:t>. </w:t>
      </w:r>
      <w:r w:rsidRPr="006245BC">
        <w:rPr>
          <w:iCs/>
          <w:shd w:val="clear" w:color="auto" w:fill="FFFFFF"/>
        </w:rPr>
        <w:t>13</w:t>
      </w:r>
      <w:r>
        <w:rPr>
          <w:shd w:val="clear" w:color="auto" w:fill="FFFFFF"/>
        </w:rPr>
        <w:t>(4). pp.47-56.</w:t>
      </w:r>
    </w:p>
    <w:p w14:paraId="0E742307" w14:textId="77777777" w:rsidR="006245BC" w:rsidRDefault="006245BC" w:rsidP="006245BC">
      <w:pPr>
        <w:spacing w:line="240" w:lineRule="auto"/>
        <w:ind w:left="851" w:hanging="851"/>
        <w:rPr>
          <w:shd w:val="clear" w:color="auto" w:fill="FFFFFF"/>
        </w:rPr>
      </w:pPr>
      <w:proofErr w:type="spellStart"/>
      <w:r>
        <w:rPr>
          <w:shd w:val="clear" w:color="auto" w:fill="FFFFFF"/>
        </w:rPr>
        <w:t>Kirchmayer</w:t>
      </w:r>
      <w:proofErr w:type="spellEnd"/>
      <w:r>
        <w:rPr>
          <w:shd w:val="clear" w:color="auto" w:fill="FFFFFF"/>
        </w:rPr>
        <w:t xml:space="preserve">, Z. and </w:t>
      </w:r>
      <w:proofErr w:type="spellStart"/>
      <w:r>
        <w:rPr>
          <w:shd w:val="clear" w:color="auto" w:fill="FFFFFF"/>
        </w:rPr>
        <w:t>Fratričová</w:t>
      </w:r>
      <w:proofErr w:type="spellEnd"/>
      <w:r>
        <w:rPr>
          <w:shd w:val="clear" w:color="auto" w:fill="FFFFFF"/>
        </w:rPr>
        <w:t>, J., (2020). What motivates generation Z at work? Insights into motivation drivers of business students in Slovakia. </w:t>
      </w:r>
      <w:r>
        <w:rPr>
          <w:i/>
          <w:iCs/>
          <w:shd w:val="clear" w:color="auto" w:fill="FFFFFF"/>
        </w:rPr>
        <w:t>Proceedings of the Innovation management and education excellence through vision</w:t>
      </w:r>
      <w:r>
        <w:rPr>
          <w:shd w:val="clear" w:color="auto" w:fill="FFFFFF"/>
        </w:rPr>
        <w:t>, </w:t>
      </w:r>
      <w:r w:rsidRPr="000B0E39">
        <w:rPr>
          <w:iCs/>
          <w:shd w:val="clear" w:color="auto" w:fill="FFFFFF"/>
        </w:rPr>
        <w:t>6019</w:t>
      </w:r>
      <w:r w:rsidRPr="000B0E39">
        <w:rPr>
          <w:shd w:val="clear" w:color="auto" w:fill="FFFFFF"/>
        </w:rPr>
        <w:t>,</w:t>
      </w:r>
      <w:r>
        <w:rPr>
          <w:shd w:val="clear" w:color="auto" w:fill="FFFFFF"/>
        </w:rPr>
        <w:t xml:space="preserve"> p.6030.</w:t>
      </w:r>
    </w:p>
    <w:p w14:paraId="18708E66" w14:textId="77777777" w:rsidR="006245BC" w:rsidRDefault="006245BC" w:rsidP="006245BC">
      <w:pPr>
        <w:spacing w:line="240" w:lineRule="auto"/>
        <w:ind w:left="851" w:hanging="851"/>
        <w:rPr>
          <w:shd w:val="clear" w:color="auto" w:fill="FFFFFF"/>
        </w:rPr>
      </w:pPr>
      <w:proofErr w:type="spellStart"/>
      <w:r>
        <w:rPr>
          <w:shd w:val="clear" w:color="auto" w:fill="FFFFFF"/>
        </w:rPr>
        <w:t>Kulinska</w:t>
      </w:r>
      <w:proofErr w:type="spellEnd"/>
      <w:r>
        <w:rPr>
          <w:shd w:val="clear" w:color="auto" w:fill="FFFFFF"/>
        </w:rPr>
        <w:t xml:space="preserve">, A. and </w:t>
      </w:r>
      <w:proofErr w:type="spellStart"/>
      <w:r>
        <w:rPr>
          <w:shd w:val="clear" w:color="auto" w:fill="FFFFFF"/>
        </w:rPr>
        <w:t>Kostyuk</w:t>
      </w:r>
      <w:proofErr w:type="spellEnd"/>
      <w:r>
        <w:rPr>
          <w:shd w:val="clear" w:color="auto" w:fill="FFFFFF"/>
        </w:rPr>
        <w:t>, D., (2020). Theoretical and Methodological Basic of Resourcing the Human Capital Management of an Organization. </w:t>
      </w:r>
      <w:r>
        <w:rPr>
          <w:i/>
          <w:iCs/>
          <w:shd w:val="clear" w:color="auto" w:fill="FFFFFF"/>
        </w:rPr>
        <w:t>Економічний журнал Одеського політехнічного університету</w:t>
      </w:r>
      <w:r>
        <w:rPr>
          <w:shd w:val="clear" w:color="auto" w:fill="FFFFFF"/>
        </w:rPr>
        <w:t xml:space="preserve">. </w:t>
      </w:r>
      <w:r w:rsidRPr="006245BC">
        <w:rPr>
          <w:iCs/>
          <w:shd w:val="clear" w:color="auto" w:fill="FFFFFF"/>
        </w:rPr>
        <w:t>12</w:t>
      </w:r>
      <w:r>
        <w:rPr>
          <w:shd w:val="clear" w:color="auto" w:fill="FFFFFF"/>
        </w:rPr>
        <w:t>(2). pp.37-44.</w:t>
      </w:r>
    </w:p>
    <w:p w14:paraId="3113A424" w14:textId="77777777" w:rsidR="006245BC" w:rsidRDefault="006245BC" w:rsidP="006245BC">
      <w:pPr>
        <w:spacing w:line="240" w:lineRule="auto"/>
        <w:ind w:left="851" w:hanging="851"/>
        <w:rPr>
          <w:shd w:val="clear" w:color="auto" w:fill="FFFFFF"/>
        </w:rPr>
      </w:pPr>
      <w:r>
        <w:rPr>
          <w:shd w:val="clear" w:color="auto" w:fill="FFFFFF"/>
        </w:rPr>
        <w:t>Kwon, K. and Kim, T., (2020). An integrative literature review of employee engagement and innovative behavior: Revisiting the JD-R model. </w:t>
      </w:r>
      <w:r>
        <w:rPr>
          <w:i/>
          <w:iCs/>
          <w:shd w:val="clear" w:color="auto" w:fill="FFFFFF"/>
        </w:rPr>
        <w:t>Human Resource Management Review</w:t>
      </w:r>
      <w:r>
        <w:rPr>
          <w:shd w:val="clear" w:color="auto" w:fill="FFFFFF"/>
        </w:rPr>
        <w:t>. </w:t>
      </w:r>
      <w:r w:rsidRPr="00D8382D">
        <w:rPr>
          <w:iCs/>
          <w:shd w:val="clear" w:color="auto" w:fill="FFFFFF"/>
        </w:rPr>
        <w:t>30</w:t>
      </w:r>
      <w:r>
        <w:rPr>
          <w:shd w:val="clear" w:color="auto" w:fill="FFFFFF"/>
        </w:rPr>
        <w:t>(2). p.100704.</w:t>
      </w:r>
    </w:p>
    <w:p w14:paraId="598CBEAF" w14:textId="77777777" w:rsidR="006245BC" w:rsidRDefault="006245BC" w:rsidP="006245BC">
      <w:pPr>
        <w:spacing w:line="240" w:lineRule="auto"/>
        <w:ind w:left="851" w:hanging="851"/>
        <w:rPr>
          <w:shd w:val="clear" w:color="auto" w:fill="FFFFFF"/>
        </w:rPr>
      </w:pPr>
      <w:r>
        <w:rPr>
          <w:shd w:val="clear" w:color="auto" w:fill="FFFFFF"/>
        </w:rPr>
        <w:lastRenderedPageBreak/>
        <w:t>Lee, J.Y., Rocco, T.S. and Shuck, B., (2020). What is a resource: Toward a taxonomy of resources for employee engagement. </w:t>
      </w:r>
      <w:r>
        <w:rPr>
          <w:i/>
          <w:iCs/>
          <w:shd w:val="clear" w:color="auto" w:fill="FFFFFF"/>
        </w:rPr>
        <w:t>Human Resource Development Review</w:t>
      </w:r>
      <w:r>
        <w:rPr>
          <w:shd w:val="clear" w:color="auto" w:fill="FFFFFF"/>
        </w:rPr>
        <w:t>. </w:t>
      </w:r>
      <w:r w:rsidRPr="00D8382D">
        <w:rPr>
          <w:iCs/>
          <w:shd w:val="clear" w:color="auto" w:fill="FFFFFF"/>
        </w:rPr>
        <w:t>19</w:t>
      </w:r>
      <w:r>
        <w:rPr>
          <w:shd w:val="clear" w:color="auto" w:fill="FFFFFF"/>
        </w:rPr>
        <w:t>(1). pp.5-38.</w:t>
      </w:r>
    </w:p>
    <w:p w14:paraId="077C35F7" w14:textId="77777777" w:rsidR="006245BC" w:rsidRDefault="006245BC" w:rsidP="006245BC">
      <w:pPr>
        <w:spacing w:line="240" w:lineRule="auto"/>
        <w:ind w:left="851" w:hanging="851"/>
        <w:rPr>
          <w:lang w:val="en-US"/>
        </w:rPr>
      </w:pPr>
      <w:proofErr w:type="spellStart"/>
      <w:r>
        <w:rPr>
          <w:shd w:val="clear" w:color="auto" w:fill="FFFFFF"/>
        </w:rPr>
        <w:t>Meilani</w:t>
      </w:r>
      <w:proofErr w:type="spellEnd"/>
      <w:r>
        <w:rPr>
          <w:shd w:val="clear" w:color="auto" w:fill="FFFFFF"/>
        </w:rPr>
        <w:t>, Y.F.C.P., et.al (2021). Motivating and retaining generation z faculty members in private universities. </w:t>
      </w:r>
      <w:r>
        <w:rPr>
          <w:i/>
          <w:iCs/>
          <w:shd w:val="clear" w:color="auto" w:fill="FFFFFF"/>
        </w:rPr>
        <w:t>Journal of Educational and Social Research</w:t>
      </w:r>
      <w:r>
        <w:rPr>
          <w:shd w:val="clear" w:color="auto" w:fill="FFFFFF"/>
        </w:rPr>
        <w:t>, </w:t>
      </w:r>
      <w:r w:rsidRPr="000B0E39">
        <w:rPr>
          <w:iCs/>
          <w:shd w:val="clear" w:color="auto" w:fill="FFFFFF"/>
        </w:rPr>
        <w:t>11</w:t>
      </w:r>
      <w:r w:rsidRPr="000B0E39">
        <w:rPr>
          <w:shd w:val="clear" w:color="auto" w:fill="FFFFFF"/>
        </w:rPr>
        <w:t>(1),</w:t>
      </w:r>
      <w:r>
        <w:rPr>
          <w:shd w:val="clear" w:color="auto" w:fill="FFFFFF"/>
        </w:rPr>
        <w:t xml:space="preserve"> pp.245-255.</w:t>
      </w:r>
    </w:p>
    <w:p w14:paraId="432EF7E8" w14:textId="77777777" w:rsidR="006245BC" w:rsidRDefault="006245BC" w:rsidP="006245BC">
      <w:pPr>
        <w:spacing w:line="240" w:lineRule="auto"/>
        <w:ind w:left="851" w:hanging="851"/>
        <w:rPr>
          <w:shd w:val="clear" w:color="auto" w:fill="FFFFFF"/>
        </w:rPr>
      </w:pPr>
      <w:proofErr w:type="spellStart"/>
      <w:r>
        <w:rPr>
          <w:shd w:val="clear" w:color="auto" w:fill="FFFFFF"/>
        </w:rPr>
        <w:t>Pichler</w:t>
      </w:r>
      <w:proofErr w:type="spellEnd"/>
      <w:r>
        <w:rPr>
          <w:shd w:val="clear" w:color="auto" w:fill="FFFFFF"/>
        </w:rPr>
        <w:t xml:space="preserve">, S., </w:t>
      </w:r>
      <w:proofErr w:type="spellStart"/>
      <w:r>
        <w:rPr>
          <w:shd w:val="clear" w:color="auto" w:fill="FFFFFF"/>
        </w:rPr>
        <w:t>Kohli</w:t>
      </w:r>
      <w:proofErr w:type="spellEnd"/>
      <w:r>
        <w:rPr>
          <w:shd w:val="clear" w:color="auto" w:fill="FFFFFF"/>
        </w:rPr>
        <w:t xml:space="preserve">, C. and </w:t>
      </w:r>
      <w:proofErr w:type="spellStart"/>
      <w:r>
        <w:rPr>
          <w:shd w:val="clear" w:color="auto" w:fill="FFFFFF"/>
        </w:rPr>
        <w:t>Granitz</w:t>
      </w:r>
      <w:proofErr w:type="spellEnd"/>
      <w:r>
        <w:rPr>
          <w:shd w:val="clear" w:color="auto" w:fill="FFFFFF"/>
        </w:rPr>
        <w:t>, N., (2021). DITTO for Gen Z: A framework for leveraging the uniqueness of the new generation. </w:t>
      </w:r>
      <w:r>
        <w:rPr>
          <w:i/>
          <w:iCs/>
          <w:shd w:val="clear" w:color="auto" w:fill="FFFFFF"/>
        </w:rPr>
        <w:t>Business Horizons</w:t>
      </w:r>
      <w:r>
        <w:rPr>
          <w:shd w:val="clear" w:color="auto" w:fill="FFFFFF"/>
        </w:rPr>
        <w:t>, </w:t>
      </w:r>
      <w:r w:rsidRPr="000B0E39">
        <w:rPr>
          <w:iCs/>
          <w:shd w:val="clear" w:color="auto" w:fill="FFFFFF"/>
        </w:rPr>
        <w:t>64</w:t>
      </w:r>
      <w:r w:rsidRPr="000B0E39">
        <w:rPr>
          <w:shd w:val="clear" w:color="auto" w:fill="FFFFFF"/>
        </w:rPr>
        <w:t>(5),</w:t>
      </w:r>
      <w:r>
        <w:rPr>
          <w:shd w:val="clear" w:color="auto" w:fill="FFFFFF"/>
        </w:rPr>
        <w:t xml:space="preserve"> pp.599-610.</w:t>
      </w:r>
    </w:p>
    <w:p w14:paraId="7BE95B71" w14:textId="77777777" w:rsidR="006245BC" w:rsidRDefault="006245BC" w:rsidP="006245BC">
      <w:pPr>
        <w:spacing w:line="240" w:lineRule="auto"/>
        <w:ind w:left="851" w:hanging="851"/>
        <w:rPr>
          <w:shd w:val="clear" w:color="auto" w:fill="FFFFFF"/>
        </w:rPr>
      </w:pPr>
      <w:proofErr w:type="spellStart"/>
      <w:r>
        <w:rPr>
          <w:shd w:val="clear" w:color="auto" w:fill="FFFFFF"/>
        </w:rPr>
        <w:t>Putilov</w:t>
      </w:r>
      <w:proofErr w:type="spellEnd"/>
      <w:r>
        <w:rPr>
          <w:shd w:val="clear" w:color="auto" w:fill="FFFFFF"/>
        </w:rPr>
        <w:t xml:space="preserve">, A.V., </w:t>
      </w:r>
      <w:proofErr w:type="spellStart"/>
      <w:r>
        <w:rPr>
          <w:shd w:val="clear" w:color="auto" w:fill="FFFFFF"/>
        </w:rPr>
        <w:t>Strikhanov</w:t>
      </w:r>
      <w:proofErr w:type="spellEnd"/>
      <w:r>
        <w:rPr>
          <w:shd w:val="clear" w:color="auto" w:fill="FFFFFF"/>
        </w:rPr>
        <w:t xml:space="preserve">, M.N. and </w:t>
      </w:r>
      <w:proofErr w:type="spellStart"/>
      <w:r>
        <w:rPr>
          <w:shd w:val="clear" w:color="auto" w:fill="FFFFFF"/>
        </w:rPr>
        <w:t>Tikhomirov</w:t>
      </w:r>
      <w:proofErr w:type="spellEnd"/>
      <w:r>
        <w:rPr>
          <w:shd w:val="clear" w:color="auto" w:fill="FFFFFF"/>
        </w:rPr>
        <w:t>, G.V., (2019). Personnel training for the developing nuclear power industry. </w:t>
      </w:r>
      <w:r>
        <w:rPr>
          <w:i/>
          <w:iCs/>
          <w:shd w:val="clear" w:color="auto" w:fill="FFFFFF"/>
        </w:rPr>
        <w:t>Nuclear Energy and Technology</w:t>
      </w:r>
      <w:r>
        <w:rPr>
          <w:shd w:val="clear" w:color="auto" w:fill="FFFFFF"/>
        </w:rPr>
        <w:t>. </w:t>
      </w:r>
      <w:r w:rsidRPr="006245BC">
        <w:rPr>
          <w:iCs/>
          <w:shd w:val="clear" w:color="auto" w:fill="FFFFFF"/>
        </w:rPr>
        <w:t>5</w:t>
      </w:r>
      <w:r>
        <w:rPr>
          <w:shd w:val="clear" w:color="auto" w:fill="FFFFFF"/>
        </w:rPr>
        <w:t>(3). pp.201-206.</w:t>
      </w:r>
    </w:p>
    <w:p w14:paraId="4265E7ED" w14:textId="77777777" w:rsidR="006245BC" w:rsidRDefault="006245BC" w:rsidP="006245BC">
      <w:pPr>
        <w:spacing w:line="240" w:lineRule="auto"/>
        <w:ind w:left="851" w:hanging="851"/>
        <w:rPr>
          <w:shd w:val="clear" w:color="auto" w:fill="FFFFFF"/>
        </w:rPr>
      </w:pPr>
      <w:r>
        <w:rPr>
          <w:shd w:val="clear" w:color="auto" w:fill="FFFFFF"/>
        </w:rPr>
        <w:t>Saks, A.M., (2019). Antecedents and consequences of employee engagement revisited. </w:t>
      </w:r>
      <w:r>
        <w:rPr>
          <w:i/>
          <w:iCs/>
          <w:shd w:val="clear" w:color="auto" w:fill="FFFFFF"/>
        </w:rPr>
        <w:t>Journal of Organizational Effectiveness: People and Performance</w:t>
      </w:r>
      <w:r>
        <w:rPr>
          <w:shd w:val="clear" w:color="auto" w:fill="FFFFFF"/>
        </w:rPr>
        <w:t>. </w:t>
      </w:r>
      <w:r w:rsidRPr="00D8382D">
        <w:rPr>
          <w:iCs/>
          <w:shd w:val="clear" w:color="auto" w:fill="FFFFFF"/>
        </w:rPr>
        <w:t>6</w:t>
      </w:r>
      <w:r>
        <w:rPr>
          <w:shd w:val="clear" w:color="auto" w:fill="FFFFFF"/>
        </w:rPr>
        <w:t>(1). pp.19-38.</w:t>
      </w:r>
    </w:p>
    <w:p w14:paraId="5A7F3BE6" w14:textId="77777777" w:rsidR="006245BC" w:rsidRDefault="006245BC" w:rsidP="006245BC">
      <w:pPr>
        <w:spacing w:line="240" w:lineRule="auto"/>
        <w:ind w:left="851" w:hanging="851"/>
        <w:rPr>
          <w:shd w:val="clear" w:color="auto" w:fill="FFFFFF"/>
        </w:rPr>
      </w:pPr>
      <w:r>
        <w:rPr>
          <w:shd w:val="clear" w:color="auto" w:fill="FFFFFF"/>
        </w:rPr>
        <w:t xml:space="preserve">Sun, L. and </w:t>
      </w:r>
      <w:proofErr w:type="spellStart"/>
      <w:r>
        <w:rPr>
          <w:shd w:val="clear" w:color="auto" w:fill="FFFFFF"/>
        </w:rPr>
        <w:t>Bunchapattanasakda</w:t>
      </w:r>
      <w:proofErr w:type="spellEnd"/>
      <w:r>
        <w:rPr>
          <w:shd w:val="clear" w:color="auto" w:fill="FFFFFF"/>
        </w:rPr>
        <w:t>, C., (2019). Employee engagement: A literature review. </w:t>
      </w:r>
      <w:r>
        <w:rPr>
          <w:i/>
          <w:iCs/>
          <w:shd w:val="clear" w:color="auto" w:fill="FFFFFF"/>
        </w:rPr>
        <w:t>International Journal of Human Resource Studies</w:t>
      </w:r>
      <w:r>
        <w:rPr>
          <w:shd w:val="clear" w:color="auto" w:fill="FFFFFF"/>
        </w:rPr>
        <w:t>. </w:t>
      </w:r>
      <w:r w:rsidRPr="00D8382D">
        <w:rPr>
          <w:iCs/>
          <w:shd w:val="clear" w:color="auto" w:fill="FFFFFF"/>
        </w:rPr>
        <w:t>9</w:t>
      </w:r>
      <w:r>
        <w:rPr>
          <w:shd w:val="clear" w:color="auto" w:fill="FFFFFF"/>
        </w:rPr>
        <w:t>(1). pp.63-80.</w:t>
      </w:r>
    </w:p>
    <w:p w14:paraId="5E29C75C" w14:textId="77777777" w:rsidR="003112CF" w:rsidRDefault="003112CF" w:rsidP="00593902">
      <w:pPr>
        <w:rPr>
          <w:u w:val="single"/>
          <w:shd w:val="clear" w:color="auto" w:fill="FFFFFF"/>
        </w:rPr>
      </w:pPr>
      <w:r w:rsidRPr="003112CF">
        <w:rPr>
          <w:u w:val="single"/>
          <w:shd w:val="clear" w:color="auto" w:fill="FFFFFF"/>
        </w:rPr>
        <w:t xml:space="preserve">Online </w:t>
      </w:r>
    </w:p>
    <w:p w14:paraId="03D20857" w14:textId="77777777" w:rsidR="00941415" w:rsidRPr="00941415" w:rsidRDefault="00941415" w:rsidP="005C1940">
      <w:pPr>
        <w:ind w:left="900" w:hanging="900"/>
        <w:rPr>
          <w:shd w:val="clear" w:color="auto" w:fill="FFFFFF"/>
        </w:rPr>
      </w:pPr>
      <w:r>
        <w:rPr>
          <w:shd w:val="clear" w:color="auto" w:fill="FFFFFF"/>
        </w:rPr>
        <w:t>bambooHR, (2023)</w:t>
      </w:r>
      <w:r w:rsidR="0060321E">
        <w:rPr>
          <w:shd w:val="clear" w:color="auto" w:fill="FFFFFF"/>
        </w:rPr>
        <w:t xml:space="preserve">, </w:t>
      </w:r>
      <w:r w:rsidR="0060321E" w:rsidRPr="0060321E">
        <w:rPr>
          <w:i/>
          <w:shd w:val="clear" w:color="auto" w:fill="FFFFFF"/>
        </w:rPr>
        <w:t>Generation Z</w:t>
      </w:r>
      <w:r w:rsidR="0060321E">
        <w:rPr>
          <w:shd w:val="clear" w:color="auto" w:fill="FFFFFF"/>
        </w:rPr>
        <w:t xml:space="preserve">, </w:t>
      </w:r>
      <w:r w:rsidR="00911FEE">
        <w:rPr>
          <w:shd w:val="clear" w:color="auto" w:fill="FFFFFF"/>
        </w:rPr>
        <w:t>[online][accessed through]</w:t>
      </w:r>
      <w:r w:rsidR="0040211D">
        <w:rPr>
          <w:shd w:val="clear" w:color="auto" w:fill="FFFFFF"/>
        </w:rPr>
        <w:t>&lt;</w:t>
      </w:r>
      <w:r w:rsidR="0040211D" w:rsidRPr="00CB7E89">
        <w:rPr>
          <w:shd w:val="clear" w:color="auto" w:fill="FFFFFF"/>
        </w:rPr>
        <w:t>https://www.bamboohr.com/resources/hr-glossary/generation-z#:~:text</w:t>
      </w:r>
      <w:r w:rsidR="0040211D" w:rsidRPr="0040211D">
        <w:rPr>
          <w:shd w:val="clear" w:color="auto" w:fill="FFFFFF"/>
        </w:rPr>
        <w:t>=</w:t>
      </w:r>
      <w:r w:rsidR="0040211D">
        <w:rPr>
          <w:shd w:val="clear" w:color="auto" w:fill="FFFFFF"/>
        </w:rPr>
        <w:t>&gt;</w:t>
      </w:r>
    </w:p>
    <w:p w14:paraId="2B96A502" w14:textId="77777777" w:rsidR="00593902" w:rsidRPr="00AE1440" w:rsidRDefault="00593902" w:rsidP="005E78F3">
      <w:pPr>
        <w:ind w:left="900" w:hanging="900"/>
        <w:rPr>
          <w:u w:val="single"/>
        </w:rPr>
      </w:pPr>
    </w:p>
    <w:p w14:paraId="4D45086E" w14:textId="77777777" w:rsidR="003C03EA" w:rsidRPr="003C03EA" w:rsidRDefault="003C03EA" w:rsidP="00101EC7">
      <w:pPr>
        <w:rPr>
          <w:lang w:val="en-US"/>
        </w:rPr>
      </w:pPr>
    </w:p>
    <w:p w14:paraId="6C614178" w14:textId="77777777" w:rsidR="00607AD7" w:rsidRDefault="00607AD7" w:rsidP="00101EC7">
      <w:pPr>
        <w:rPr>
          <w:lang w:val="en-US"/>
        </w:rPr>
      </w:pPr>
    </w:p>
    <w:p w14:paraId="6A198CCE" w14:textId="77777777" w:rsidR="00607AD7" w:rsidRPr="00192766" w:rsidRDefault="00607AD7" w:rsidP="00101EC7">
      <w:pPr>
        <w:rPr>
          <w:lang w:val="en-US"/>
        </w:rPr>
      </w:pPr>
    </w:p>
    <w:p w14:paraId="713BB08C" w14:textId="77777777" w:rsidR="00F646C9" w:rsidRPr="00F646C9" w:rsidRDefault="00F646C9" w:rsidP="00101EC7">
      <w:pPr>
        <w:rPr>
          <w:lang w:val="en-US"/>
        </w:rPr>
      </w:pPr>
    </w:p>
    <w:p w14:paraId="19F0D26A" w14:textId="77777777" w:rsidR="000E339B" w:rsidRPr="009B6F43" w:rsidRDefault="000E339B" w:rsidP="00101EC7">
      <w:pPr>
        <w:rPr>
          <w:lang w:val="en-US"/>
        </w:rPr>
      </w:pPr>
    </w:p>
    <w:p w14:paraId="46C4E108" w14:textId="77777777" w:rsidR="006C02AC" w:rsidRPr="006C02AC" w:rsidRDefault="006C02AC" w:rsidP="00101EC7">
      <w:pPr>
        <w:rPr>
          <w:lang w:val="en-US"/>
        </w:rPr>
      </w:pPr>
    </w:p>
    <w:p w14:paraId="09F9D669" w14:textId="77777777" w:rsidR="00CF5779" w:rsidRPr="00CF5779" w:rsidRDefault="00CF5779" w:rsidP="00101EC7">
      <w:pPr>
        <w:rPr>
          <w:lang w:val="en-US"/>
        </w:rPr>
      </w:pPr>
    </w:p>
    <w:sectPr w:rsidR="00CF5779" w:rsidRPr="00CF5779" w:rsidSect="004D4DE7">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B6DF95" w14:textId="77777777" w:rsidR="008E0C7A" w:rsidRDefault="008E0C7A" w:rsidP="00366022">
      <w:pPr>
        <w:spacing w:after="0" w:line="240" w:lineRule="auto"/>
      </w:pPr>
      <w:r>
        <w:separator/>
      </w:r>
    </w:p>
  </w:endnote>
  <w:endnote w:type="continuationSeparator" w:id="0">
    <w:p w14:paraId="2B3E9E85" w14:textId="77777777" w:rsidR="008E0C7A" w:rsidRDefault="008E0C7A" w:rsidP="003660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CC0F04" w14:textId="77777777" w:rsidR="004D4DE7" w:rsidRDefault="004D4DE7">
    <w:pPr>
      <w:pStyle w:val="Corptext"/>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6F7F9A" w14:textId="77777777" w:rsidR="008E0C7A" w:rsidRDefault="008E0C7A" w:rsidP="00366022">
      <w:pPr>
        <w:spacing w:after="0" w:line="240" w:lineRule="auto"/>
      </w:pPr>
      <w:r>
        <w:separator/>
      </w:r>
    </w:p>
  </w:footnote>
  <w:footnote w:type="continuationSeparator" w:id="0">
    <w:p w14:paraId="607D7A2B" w14:textId="77777777" w:rsidR="008E0C7A" w:rsidRDefault="008E0C7A" w:rsidP="0036602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E51937" w14:textId="77777777" w:rsidR="004D4DE7" w:rsidRDefault="004D4DE7">
    <w:pPr>
      <w:pStyle w:val="Corptext"/>
      <w:spacing w:line="14" w:lineRule="auto"/>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D3F08"/>
    <w:multiLevelType w:val="hybridMultilevel"/>
    <w:tmpl w:val="A7D66296"/>
    <w:lvl w:ilvl="0" w:tplc="8CCC1570">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51534A3"/>
    <w:multiLevelType w:val="hybridMultilevel"/>
    <w:tmpl w:val="34A618A2"/>
    <w:lvl w:ilvl="0" w:tplc="64824BB0">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6733B02"/>
    <w:multiLevelType w:val="hybridMultilevel"/>
    <w:tmpl w:val="EF9CD326"/>
    <w:lvl w:ilvl="0" w:tplc="EB1C227A">
      <w:numFmt w:val="bullet"/>
      <w:lvlText w:val=""/>
      <w:lvlJc w:val="left"/>
      <w:pPr>
        <w:ind w:left="920" w:hanging="360"/>
      </w:pPr>
      <w:rPr>
        <w:w w:val="99"/>
        <w:lang w:val="en-US" w:eastAsia="en-US" w:bidi="ar-SA"/>
      </w:rPr>
    </w:lvl>
    <w:lvl w:ilvl="1" w:tplc="F460A3BE">
      <w:numFmt w:val="bullet"/>
      <w:lvlText w:val=""/>
      <w:lvlJc w:val="left"/>
      <w:pPr>
        <w:ind w:left="940" w:hanging="360"/>
      </w:pPr>
      <w:rPr>
        <w:w w:val="100"/>
        <w:lang w:val="en-US" w:eastAsia="en-US" w:bidi="ar-SA"/>
      </w:rPr>
    </w:lvl>
    <w:lvl w:ilvl="2" w:tplc="5494223A">
      <w:numFmt w:val="bullet"/>
      <w:lvlText w:val="o"/>
      <w:lvlJc w:val="left"/>
      <w:pPr>
        <w:ind w:left="1660" w:hanging="360"/>
      </w:pPr>
      <w:rPr>
        <w:rFonts w:ascii="Courier New" w:eastAsia="Courier New" w:hAnsi="Courier New" w:cs="Courier New" w:hint="default"/>
        <w:w w:val="100"/>
        <w:sz w:val="24"/>
        <w:szCs w:val="24"/>
        <w:lang w:val="en-US" w:eastAsia="en-US" w:bidi="ar-SA"/>
      </w:rPr>
    </w:lvl>
    <w:lvl w:ilvl="3" w:tplc="75329F52">
      <w:numFmt w:val="bullet"/>
      <w:lvlText w:val="•"/>
      <w:lvlJc w:val="left"/>
      <w:pPr>
        <w:ind w:left="2829" w:hanging="360"/>
      </w:pPr>
      <w:rPr>
        <w:lang w:val="en-US" w:eastAsia="en-US" w:bidi="ar-SA"/>
      </w:rPr>
    </w:lvl>
    <w:lvl w:ilvl="4" w:tplc="954C1A6C">
      <w:numFmt w:val="bullet"/>
      <w:lvlText w:val="•"/>
      <w:lvlJc w:val="left"/>
      <w:pPr>
        <w:ind w:left="3998" w:hanging="360"/>
      </w:pPr>
      <w:rPr>
        <w:lang w:val="en-US" w:eastAsia="en-US" w:bidi="ar-SA"/>
      </w:rPr>
    </w:lvl>
    <w:lvl w:ilvl="5" w:tplc="0A0E3866">
      <w:numFmt w:val="bullet"/>
      <w:lvlText w:val="•"/>
      <w:lvlJc w:val="left"/>
      <w:pPr>
        <w:ind w:left="5167" w:hanging="360"/>
      </w:pPr>
      <w:rPr>
        <w:lang w:val="en-US" w:eastAsia="en-US" w:bidi="ar-SA"/>
      </w:rPr>
    </w:lvl>
    <w:lvl w:ilvl="6" w:tplc="0522464A">
      <w:numFmt w:val="bullet"/>
      <w:lvlText w:val="•"/>
      <w:lvlJc w:val="left"/>
      <w:pPr>
        <w:ind w:left="6337" w:hanging="360"/>
      </w:pPr>
      <w:rPr>
        <w:lang w:val="en-US" w:eastAsia="en-US" w:bidi="ar-SA"/>
      </w:rPr>
    </w:lvl>
    <w:lvl w:ilvl="7" w:tplc="F508DDCA">
      <w:numFmt w:val="bullet"/>
      <w:lvlText w:val="•"/>
      <w:lvlJc w:val="left"/>
      <w:pPr>
        <w:ind w:left="7506" w:hanging="360"/>
      </w:pPr>
      <w:rPr>
        <w:lang w:val="en-US" w:eastAsia="en-US" w:bidi="ar-SA"/>
      </w:rPr>
    </w:lvl>
    <w:lvl w:ilvl="8" w:tplc="20C471A6">
      <w:numFmt w:val="bullet"/>
      <w:lvlText w:val="•"/>
      <w:lvlJc w:val="left"/>
      <w:pPr>
        <w:ind w:left="8675" w:hanging="360"/>
      </w:pPr>
      <w:rPr>
        <w:lang w:val="en-US" w:eastAsia="en-US" w:bidi="ar-SA"/>
      </w:rPr>
    </w:lvl>
  </w:abstractNum>
  <w:num w:numId="1" w16cid:durableId="1846820191">
    <w:abstractNumId w:val="0"/>
  </w:num>
  <w:num w:numId="2" w16cid:durableId="1656647221">
    <w:abstractNumId w:val="1"/>
  </w:num>
  <w:num w:numId="3" w16cid:durableId="1743717014">
    <w:abstractNumId w:val="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5"/>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1182"/>
    <w:rsid w:val="00004719"/>
    <w:rsid w:val="00015DAA"/>
    <w:rsid w:val="00020033"/>
    <w:rsid w:val="00027381"/>
    <w:rsid w:val="00030088"/>
    <w:rsid w:val="00030FFB"/>
    <w:rsid w:val="0003319B"/>
    <w:rsid w:val="00036374"/>
    <w:rsid w:val="000534D8"/>
    <w:rsid w:val="00053865"/>
    <w:rsid w:val="00054036"/>
    <w:rsid w:val="00061A1E"/>
    <w:rsid w:val="00063EB9"/>
    <w:rsid w:val="000721E7"/>
    <w:rsid w:val="00075CA9"/>
    <w:rsid w:val="00081370"/>
    <w:rsid w:val="000823AE"/>
    <w:rsid w:val="000843F8"/>
    <w:rsid w:val="00085638"/>
    <w:rsid w:val="0008575D"/>
    <w:rsid w:val="00094EE5"/>
    <w:rsid w:val="00095C46"/>
    <w:rsid w:val="0009660B"/>
    <w:rsid w:val="0009730A"/>
    <w:rsid w:val="000A207D"/>
    <w:rsid w:val="000A3281"/>
    <w:rsid w:val="000B0E39"/>
    <w:rsid w:val="000C0249"/>
    <w:rsid w:val="000C6381"/>
    <w:rsid w:val="000D0CCA"/>
    <w:rsid w:val="000E1A6E"/>
    <w:rsid w:val="000E339B"/>
    <w:rsid w:val="000F15EC"/>
    <w:rsid w:val="000F3073"/>
    <w:rsid w:val="000F3830"/>
    <w:rsid w:val="000F4AC3"/>
    <w:rsid w:val="00100E47"/>
    <w:rsid w:val="00101EC7"/>
    <w:rsid w:val="00105CF1"/>
    <w:rsid w:val="00110F78"/>
    <w:rsid w:val="00111FD8"/>
    <w:rsid w:val="00115435"/>
    <w:rsid w:val="00123337"/>
    <w:rsid w:val="00127AF3"/>
    <w:rsid w:val="00130862"/>
    <w:rsid w:val="00133A6E"/>
    <w:rsid w:val="00133FDD"/>
    <w:rsid w:val="00137C95"/>
    <w:rsid w:val="001408B5"/>
    <w:rsid w:val="001445E4"/>
    <w:rsid w:val="00150B9C"/>
    <w:rsid w:val="0015382F"/>
    <w:rsid w:val="00153874"/>
    <w:rsid w:val="00156C92"/>
    <w:rsid w:val="0016610E"/>
    <w:rsid w:val="00166947"/>
    <w:rsid w:val="00172D76"/>
    <w:rsid w:val="00173DBE"/>
    <w:rsid w:val="00173F03"/>
    <w:rsid w:val="00192766"/>
    <w:rsid w:val="001A419D"/>
    <w:rsid w:val="001A55D2"/>
    <w:rsid w:val="001B2364"/>
    <w:rsid w:val="001B3FB2"/>
    <w:rsid w:val="001C057B"/>
    <w:rsid w:val="001C104C"/>
    <w:rsid w:val="001C665A"/>
    <w:rsid w:val="001C74F6"/>
    <w:rsid w:val="001D0A36"/>
    <w:rsid w:val="001D415D"/>
    <w:rsid w:val="001E4476"/>
    <w:rsid w:val="001F1EE5"/>
    <w:rsid w:val="001F330B"/>
    <w:rsid w:val="00203755"/>
    <w:rsid w:val="00205655"/>
    <w:rsid w:val="00206A02"/>
    <w:rsid w:val="0021136F"/>
    <w:rsid w:val="00211F0E"/>
    <w:rsid w:val="0023300F"/>
    <w:rsid w:val="002370C5"/>
    <w:rsid w:val="002449F1"/>
    <w:rsid w:val="0024562E"/>
    <w:rsid w:val="00246E73"/>
    <w:rsid w:val="00256F7A"/>
    <w:rsid w:val="0025738C"/>
    <w:rsid w:val="00264049"/>
    <w:rsid w:val="00265CA0"/>
    <w:rsid w:val="0026767D"/>
    <w:rsid w:val="002900F4"/>
    <w:rsid w:val="00290651"/>
    <w:rsid w:val="002A4537"/>
    <w:rsid w:val="002B0330"/>
    <w:rsid w:val="002B0406"/>
    <w:rsid w:val="002B4083"/>
    <w:rsid w:val="002E2A17"/>
    <w:rsid w:val="002F01D8"/>
    <w:rsid w:val="002F38DD"/>
    <w:rsid w:val="002F667A"/>
    <w:rsid w:val="0030608A"/>
    <w:rsid w:val="00307A14"/>
    <w:rsid w:val="003112CF"/>
    <w:rsid w:val="003125C6"/>
    <w:rsid w:val="00312CF1"/>
    <w:rsid w:val="0032000C"/>
    <w:rsid w:val="003226D9"/>
    <w:rsid w:val="00337CA7"/>
    <w:rsid w:val="00340F1B"/>
    <w:rsid w:val="003416F9"/>
    <w:rsid w:val="003418FA"/>
    <w:rsid w:val="00342A30"/>
    <w:rsid w:val="00342F76"/>
    <w:rsid w:val="00355DC9"/>
    <w:rsid w:val="003576D3"/>
    <w:rsid w:val="00360E5D"/>
    <w:rsid w:val="00366022"/>
    <w:rsid w:val="00374D92"/>
    <w:rsid w:val="00375845"/>
    <w:rsid w:val="00381168"/>
    <w:rsid w:val="00384D8E"/>
    <w:rsid w:val="00384E01"/>
    <w:rsid w:val="00396B45"/>
    <w:rsid w:val="003A28F6"/>
    <w:rsid w:val="003A4828"/>
    <w:rsid w:val="003A616B"/>
    <w:rsid w:val="003A6231"/>
    <w:rsid w:val="003B0C99"/>
    <w:rsid w:val="003B5895"/>
    <w:rsid w:val="003B7A10"/>
    <w:rsid w:val="003C03EA"/>
    <w:rsid w:val="003C4FAD"/>
    <w:rsid w:val="003D01C8"/>
    <w:rsid w:val="003D0EFC"/>
    <w:rsid w:val="003D15DC"/>
    <w:rsid w:val="003E40FC"/>
    <w:rsid w:val="003F626D"/>
    <w:rsid w:val="003F7299"/>
    <w:rsid w:val="004019C7"/>
    <w:rsid w:val="0040211D"/>
    <w:rsid w:val="0040227B"/>
    <w:rsid w:val="00414867"/>
    <w:rsid w:val="00414E29"/>
    <w:rsid w:val="00416047"/>
    <w:rsid w:val="0041617B"/>
    <w:rsid w:val="00430614"/>
    <w:rsid w:val="00443FDD"/>
    <w:rsid w:val="00447960"/>
    <w:rsid w:val="0046702B"/>
    <w:rsid w:val="004708DD"/>
    <w:rsid w:val="004740A5"/>
    <w:rsid w:val="00481763"/>
    <w:rsid w:val="004A3DF8"/>
    <w:rsid w:val="004A604A"/>
    <w:rsid w:val="004A6252"/>
    <w:rsid w:val="004B0F7F"/>
    <w:rsid w:val="004B5DBF"/>
    <w:rsid w:val="004B7092"/>
    <w:rsid w:val="004B7C70"/>
    <w:rsid w:val="004C41BB"/>
    <w:rsid w:val="004C62BC"/>
    <w:rsid w:val="004C6DDE"/>
    <w:rsid w:val="004D424E"/>
    <w:rsid w:val="004D4DE7"/>
    <w:rsid w:val="004D5DF0"/>
    <w:rsid w:val="004E15D8"/>
    <w:rsid w:val="004E5E53"/>
    <w:rsid w:val="004E643A"/>
    <w:rsid w:val="00500103"/>
    <w:rsid w:val="005104DF"/>
    <w:rsid w:val="005118AD"/>
    <w:rsid w:val="00514FB5"/>
    <w:rsid w:val="00520F8E"/>
    <w:rsid w:val="00525DB2"/>
    <w:rsid w:val="005438CA"/>
    <w:rsid w:val="00554B56"/>
    <w:rsid w:val="00555D6B"/>
    <w:rsid w:val="00557BB9"/>
    <w:rsid w:val="005665AB"/>
    <w:rsid w:val="0058046B"/>
    <w:rsid w:val="00582D03"/>
    <w:rsid w:val="0058454E"/>
    <w:rsid w:val="00586567"/>
    <w:rsid w:val="00586B30"/>
    <w:rsid w:val="00591182"/>
    <w:rsid w:val="005931EA"/>
    <w:rsid w:val="00593902"/>
    <w:rsid w:val="0059528E"/>
    <w:rsid w:val="005A23F2"/>
    <w:rsid w:val="005B164F"/>
    <w:rsid w:val="005B2975"/>
    <w:rsid w:val="005B2EF1"/>
    <w:rsid w:val="005C1205"/>
    <w:rsid w:val="005C1940"/>
    <w:rsid w:val="005D1162"/>
    <w:rsid w:val="005D2F41"/>
    <w:rsid w:val="005D3988"/>
    <w:rsid w:val="005D663A"/>
    <w:rsid w:val="005E5705"/>
    <w:rsid w:val="005E69D7"/>
    <w:rsid w:val="005E74BF"/>
    <w:rsid w:val="005E78F3"/>
    <w:rsid w:val="005F2800"/>
    <w:rsid w:val="0060321E"/>
    <w:rsid w:val="00603527"/>
    <w:rsid w:val="00607AD7"/>
    <w:rsid w:val="00616BB8"/>
    <w:rsid w:val="006207FA"/>
    <w:rsid w:val="006245BC"/>
    <w:rsid w:val="0064219B"/>
    <w:rsid w:val="0064406D"/>
    <w:rsid w:val="00644147"/>
    <w:rsid w:val="00645056"/>
    <w:rsid w:val="006517D4"/>
    <w:rsid w:val="00660368"/>
    <w:rsid w:val="00662733"/>
    <w:rsid w:val="00671AD9"/>
    <w:rsid w:val="00671E39"/>
    <w:rsid w:val="0067302F"/>
    <w:rsid w:val="00676BDF"/>
    <w:rsid w:val="00682DD5"/>
    <w:rsid w:val="00684D41"/>
    <w:rsid w:val="006852B1"/>
    <w:rsid w:val="0068585D"/>
    <w:rsid w:val="00690548"/>
    <w:rsid w:val="00690F2D"/>
    <w:rsid w:val="00692A61"/>
    <w:rsid w:val="00694873"/>
    <w:rsid w:val="006B059B"/>
    <w:rsid w:val="006B51D0"/>
    <w:rsid w:val="006C02AC"/>
    <w:rsid w:val="006C25C7"/>
    <w:rsid w:val="006C3954"/>
    <w:rsid w:val="006D7C6C"/>
    <w:rsid w:val="006E0C61"/>
    <w:rsid w:val="007042E2"/>
    <w:rsid w:val="007201A9"/>
    <w:rsid w:val="00722092"/>
    <w:rsid w:val="00722F41"/>
    <w:rsid w:val="00733D6B"/>
    <w:rsid w:val="00740FE0"/>
    <w:rsid w:val="00746A66"/>
    <w:rsid w:val="0075479A"/>
    <w:rsid w:val="00764F95"/>
    <w:rsid w:val="007727B1"/>
    <w:rsid w:val="00776858"/>
    <w:rsid w:val="007775C8"/>
    <w:rsid w:val="00783E73"/>
    <w:rsid w:val="00784485"/>
    <w:rsid w:val="00786CBB"/>
    <w:rsid w:val="007903EE"/>
    <w:rsid w:val="00794D90"/>
    <w:rsid w:val="007A0779"/>
    <w:rsid w:val="007A3E6A"/>
    <w:rsid w:val="007A4F34"/>
    <w:rsid w:val="007A5EB0"/>
    <w:rsid w:val="007B40F1"/>
    <w:rsid w:val="007B4265"/>
    <w:rsid w:val="007C23CF"/>
    <w:rsid w:val="007C263F"/>
    <w:rsid w:val="007D458C"/>
    <w:rsid w:val="007D7909"/>
    <w:rsid w:val="007F40EE"/>
    <w:rsid w:val="007F7B1D"/>
    <w:rsid w:val="008026C6"/>
    <w:rsid w:val="00813AA3"/>
    <w:rsid w:val="00815127"/>
    <w:rsid w:val="008152A7"/>
    <w:rsid w:val="0082200B"/>
    <w:rsid w:val="00823784"/>
    <w:rsid w:val="008253A7"/>
    <w:rsid w:val="00831D8F"/>
    <w:rsid w:val="00832FC9"/>
    <w:rsid w:val="00833E3B"/>
    <w:rsid w:val="008355C9"/>
    <w:rsid w:val="00840C14"/>
    <w:rsid w:val="00845FA4"/>
    <w:rsid w:val="00851C1E"/>
    <w:rsid w:val="00855107"/>
    <w:rsid w:val="0085555E"/>
    <w:rsid w:val="00870861"/>
    <w:rsid w:val="008736B5"/>
    <w:rsid w:val="00884C70"/>
    <w:rsid w:val="0089096D"/>
    <w:rsid w:val="008B4CC1"/>
    <w:rsid w:val="008D3695"/>
    <w:rsid w:val="008D7898"/>
    <w:rsid w:val="008D7A41"/>
    <w:rsid w:val="008E0C7A"/>
    <w:rsid w:val="008E0F77"/>
    <w:rsid w:val="008E4757"/>
    <w:rsid w:val="008E790D"/>
    <w:rsid w:val="00902FF1"/>
    <w:rsid w:val="00906C46"/>
    <w:rsid w:val="009076A4"/>
    <w:rsid w:val="00910322"/>
    <w:rsid w:val="00911FEE"/>
    <w:rsid w:val="00922D61"/>
    <w:rsid w:val="00941415"/>
    <w:rsid w:val="009469E3"/>
    <w:rsid w:val="009502E8"/>
    <w:rsid w:val="009542D0"/>
    <w:rsid w:val="00960742"/>
    <w:rsid w:val="00965B0C"/>
    <w:rsid w:val="00967EE0"/>
    <w:rsid w:val="00972AF3"/>
    <w:rsid w:val="00976E1D"/>
    <w:rsid w:val="009802DB"/>
    <w:rsid w:val="00985EA1"/>
    <w:rsid w:val="00994612"/>
    <w:rsid w:val="009963F8"/>
    <w:rsid w:val="009A329F"/>
    <w:rsid w:val="009B5D0C"/>
    <w:rsid w:val="009B6F43"/>
    <w:rsid w:val="009C1EAF"/>
    <w:rsid w:val="009C3B24"/>
    <w:rsid w:val="009C473B"/>
    <w:rsid w:val="009D555D"/>
    <w:rsid w:val="009D614F"/>
    <w:rsid w:val="009F6628"/>
    <w:rsid w:val="00A00A26"/>
    <w:rsid w:val="00A06FC7"/>
    <w:rsid w:val="00A115F4"/>
    <w:rsid w:val="00A12372"/>
    <w:rsid w:val="00A2270A"/>
    <w:rsid w:val="00A26A25"/>
    <w:rsid w:val="00A270C0"/>
    <w:rsid w:val="00A32A91"/>
    <w:rsid w:val="00A41D79"/>
    <w:rsid w:val="00A43503"/>
    <w:rsid w:val="00A45A43"/>
    <w:rsid w:val="00A46D70"/>
    <w:rsid w:val="00A53060"/>
    <w:rsid w:val="00A5346F"/>
    <w:rsid w:val="00A53C74"/>
    <w:rsid w:val="00A56C11"/>
    <w:rsid w:val="00A61CFC"/>
    <w:rsid w:val="00A71F6F"/>
    <w:rsid w:val="00A735D3"/>
    <w:rsid w:val="00A73A02"/>
    <w:rsid w:val="00A7460E"/>
    <w:rsid w:val="00A77E68"/>
    <w:rsid w:val="00A823F3"/>
    <w:rsid w:val="00A91BD5"/>
    <w:rsid w:val="00A92A9F"/>
    <w:rsid w:val="00A970F1"/>
    <w:rsid w:val="00AA1FD4"/>
    <w:rsid w:val="00AA50ED"/>
    <w:rsid w:val="00AA6369"/>
    <w:rsid w:val="00AB16A0"/>
    <w:rsid w:val="00AB353B"/>
    <w:rsid w:val="00AB54E7"/>
    <w:rsid w:val="00AB77D5"/>
    <w:rsid w:val="00AC0A0B"/>
    <w:rsid w:val="00AC32A1"/>
    <w:rsid w:val="00AD1FF3"/>
    <w:rsid w:val="00AE1440"/>
    <w:rsid w:val="00AE57CA"/>
    <w:rsid w:val="00AE744F"/>
    <w:rsid w:val="00AF7EC0"/>
    <w:rsid w:val="00B051D7"/>
    <w:rsid w:val="00B21749"/>
    <w:rsid w:val="00B356A6"/>
    <w:rsid w:val="00B356F0"/>
    <w:rsid w:val="00B45B6D"/>
    <w:rsid w:val="00B53454"/>
    <w:rsid w:val="00B554FA"/>
    <w:rsid w:val="00B56136"/>
    <w:rsid w:val="00B6180E"/>
    <w:rsid w:val="00B74266"/>
    <w:rsid w:val="00B80EF0"/>
    <w:rsid w:val="00B94704"/>
    <w:rsid w:val="00BB0F9D"/>
    <w:rsid w:val="00BC4D9E"/>
    <w:rsid w:val="00BD1931"/>
    <w:rsid w:val="00BD23FD"/>
    <w:rsid w:val="00BD3680"/>
    <w:rsid w:val="00BE00F5"/>
    <w:rsid w:val="00BE1B2F"/>
    <w:rsid w:val="00BE218E"/>
    <w:rsid w:val="00BE2230"/>
    <w:rsid w:val="00BE3DD5"/>
    <w:rsid w:val="00BF18AD"/>
    <w:rsid w:val="00BF1F21"/>
    <w:rsid w:val="00BF2F6A"/>
    <w:rsid w:val="00BF3FD6"/>
    <w:rsid w:val="00C04260"/>
    <w:rsid w:val="00C04B16"/>
    <w:rsid w:val="00C0714D"/>
    <w:rsid w:val="00C1013A"/>
    <w:rsid w:val="00C10233"/>
    <w:rsid w:val="00C148FF"/>
    <w:rsid w:val="00C16629"/>
    <w:rsid w:val="00C2121D"/>
    <w:rsid w:val="00C21C3C"/>
    <w:rsid w:val="00C23904"/>
    <w:rsid w:val="00C27749"/>
    <w:rsid w:val="00C30FD0"/>
    <w:rsid w:val="00C33612"/>
    <w:rsid w:val="00C36054"/>
    <w:rsid w:val="00C367D4"/>
    <w:rsid w:val="00C43DD6"/>
    <w:rsid w:val="00C44499"/>
    <w:rsid w:val="00C46957"/>
    <w:rsid w:val="00C54213"/>
    <w:rsid w:val="00C558ED"/>
    <w:rsid w:val="00C578A1"/>
    <w:rsid w:val="00C62163"/>
    <w:rsid w:val="00C64412"/>
    <w:rsid w:val="00C7129A"/>
    <w:rsid w:val="00C76B73"/>
    <w:rsid w:val="00C80690"/>
    <w:rsid w:val="00C80A30"/>
    <w:rsid w:val="00C80C79"/>
    <w:rsid w:val="00C86388"/>
    <w:rsid w:val="00C87715"/>
    <w:rsid w:val="00C9603D"/>
    <w:rsid w:val="00CA3D30"/>
    <w:rsid w:val="00CA6B50"/>
    <w:rsid w:val="00CA70E3"/>
    <w:rsid w:val="00CB0ECF"/>
    <w:rsid w:val="00CB3552"/>
    <w:rsid w:val="00CB6372"/>
    <w:rsid w:val="00CB7E89"/>
    <w:rsid w:val="00CC036C"/>
    <w:rsid w:val="00CC1DA4"/>
    <w:rsid w:val="00CC28A1"/>
    <w:rsid w:val="00CE260C"/>
    <w:rsid w:val="00CE4514"/>
    <w:rsid w:val="00CE5004"/>
    <w:rsid w:val="00CE61EC"/>
    <w:rsid w:val="00CE781A"/>
    <w:rsid w:val="00CF0921"/>
    <w:rsid w:val="00CF5779"/>
    <w:rsid w:val="00D05C55"/>
    <w:rsid w:val="00D10994"/>
    <w:rsid w:val="00D1390D"/>
    <w:rsid w:val="00D140EA"/>
    <w:rsid w:val="00D17EC5"/>
    <w:rsid w:val="00D22201"/>
    <w:rsid w:val="00D31D42"/>
    <w:rsid w:val="00D34E4F"/>
    <w:rsid w:val="00D35302"/>
    <w:rsid w:val="00D46180"/>
    <w:rsid w:val="00D50159"/>
    <w:rsid w:val="00D51C19"/>
    <w:rsid w:val="00D51C48"/>
    <w:rsid w:val="00D56224"/>
    <w:rsid w:val="00D618D6"/>
    <w:rsid w:val="00D623F0"/>
    <w:rsid w:val="00D63A01"/>
    <w:rsid w:val="00D721EF"/>
    <w:rsid w:val="00D73281"/>
    <w:rsid w:val="00D823C0"/>
    <w:rsid w:val="00D949C2"/>
    <w:rsid w:val="00D97D06"/>
    <w:rsid w:val="00DA26D3"/>
    <w:rsid w:val="00DA5A98"/>
    <w:rsid w:val="00DB74B7"/>
    <w:rsid w:val="00DC7F98"/>
    <w:rsid w:val="00DD09D4"/>
    <w:rsid w:val="00DD2F59"/>
    <w:rsid w:val="00DD4C8B"/>
    <w:rsid w:val="00DD5FB1"/>
    <w:rsid w:val="00DE0792"/>
    <w:rsid w:val="00DF087E"/>
    <w:rsid w:val="00DF45AD"/>
    <w:rsid w:val="00E309C6"/>
    <w:rsid w:val="00E46775"/>
    <w:rsid w:val="00E64E10"/>
    <w:rsid w:val="00E64F54"/>
    <w:rsid w:val="00E6568E"/>
    <w:rsid w:val="00E664CA"/>
    <w:rsid w:val="00E6720B"/>
    <w:rsid w:val="00E7465B"/>
    <w:rsid w:val="00E75DA8"/>
    <w:rsid w:val="00E7768D"/>
    <w:rsid w:val="00E80D5F"/>
    <w:rsid w:val="00E82254"/>
    <w:rsid w:val="00E82A44"/>
    <w:rsid w:val="00E92E87"/>
    <w:rsid w:val="00E93657"/>
    <w:rsid w:val="00E9634C"/>
    <w:rsid w:val="00E96405"/>
    <w:rsid w:val="00EA5A7A"/>
    <w:rsid w:val="00EB1ACD"/>
    <w:rsid w:val="00EC3219"/>
    <w:rsid w:val="00EC4A2A"/>
    <w:rsid w:val="00EC5DD5"/>
    <w:rsid w:val="00ED37F1"/>
    <w:rsid w:val="00ED5315"/>
    <w:rsid w:val="00EE6451"/>
    <w:rsid w:val="00EF7FC5"/>
    <w:rsid w:val="00F158E4"/>
    <w:rsid w:val="00F1683E"/>
    <w:rsid w:val="00F24D91"/>
    <w:rsid w:val="00F340A8"/>
    <w:rsid w:val="00F40DC9"/>
    <w:rsid w:val="00F4602F"/>
    <w:rsid w:val="00F47F33"/>
    <w:rsid w:val="00F52E14"/>
    <w:rsid w:val="00F56487"/>
    <w:rsid w:val="00F565D2"/>
    <w:rsid w:val="00F60A98"/>
    <w:rsid w:val="00F646C9"/>
    <w:rsid w:val="00F701A9"/>
    <w:rsid w:val="00F72DCD"/>
    <w:rsid w:val="00F73A78"/>
    <w:rsid w:val="00F94FF9"/>
    <w:rsid w:val="00FA18BD"/>
    <w:rsid w:val="00FA4C81"/>
    <w:rsid w:val="00FA5A7D"/>
    <w:rsid w:val="00FD1D0A"/>
    <w:rsid w:val="00FD2D5C"/>
    <w:rsid w:val="00FE05DC"/>
    <w:rsid w:val="00FE2986"/>
    <w:rsid w:val="00FE6C2B"/>
    <w:rsid w:val="00FF6A16"/>
  </w:rsids>
  <m:mathPr>
    <m:mathFont m:val="Cambria Math"/>
    <m:brkBin m:val="before"/>
    <m:brkBinSub m:val="--"/>
    <m:smallFrac/>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D65FF8"/>
  <w15:docId w15:val="{5B2BBA62-4EC8-46DB-BB12-4F7E83FAF9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1182"/>
    <w:pPr>
      <w:spacing w:line="360" w:lineRule="auto"/>
      <w:jc w:val="both"/>
    </w:pPr>
    <w:rPr>
      <w:rFonts w:ascii="Times New Roman" w:hAnsi="Times New Roman"/>
      <w:sz w:val="24"/>
      <w:lang w:val="en-GB"/>
    </w:rPr>
  </w:style>
  <w:style w:type="paragraph" w:styleId="Titlu1">
    <w:name w:val="heading 1"/>
    <w:basedOn w:val="Normal"/>
    <w:next w:val="Normal"/>
    <w:link w:val="Titlu1Caracter"/>
    <w:uiPriority w:val="9"/>
    <w:qFormat/>
    <w:rsid w:val="00832FC9"/>
    <w:pPr>
      <w:keepNext/>
      <w:keepLines/>
      <w:spacing w:before="480" w:after="0"/>
      <w:outlineLvl w:val="0"/>
    </w:pPr>
    <w:rPr>
      <w:rFonts w:eastAsiaTheme="majorEastAsia" w:cstheme="majorBidi"/>
      <w:b/>
      <w:bCs/>
      <w:sz w:val="28"/>
      <w:szCs w:val="28"/>
    </w:rPr>
  </w:style>
  <w:style w:type="paragraph" w:styleId="Titlu2">
    <w:name w:val="heading 2"/>
    <w:basedOn w:val="Normal"/>
    <w:next w:val="Normal"/>
    <w:link w:val="Titlu2Caracter"/>
    <w:uiPriority w:val="9"/>
    <w:unhideWhenUsed/>
    <w:qFormat/>
    <w:rsid w:val="00591182"/>
    <w:pPr>
      <w:keepNext/>
      <w:keepLines/>
      <w:spacing w:before="200" w:after="0"/>
      <w:outlineLvl w:val="1"/>
    </w:pPr>
    <w:rPr>
      <w:rFonts w:eastAsiaTheme="majorEastAsia" w:cstheme="majorBidi"/>
      <w:bCs/>
      <w:szCs w:val="26"/>
      <w:u w:val="single"/>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832FC9"/>
    <w:rPr>
      <w:rFonts w:ascii="Times New Roman" w:eastAsiaTheme="majorEastAsia" w:hAnsi="Times New Roman" w:cstheme="majorBidi"/>
      <w:b/>
      <w:bCs/>
      <w:sz w:val="28"/>
      <w:szCs w:val="28"/>
    </w:rPr>
  </w:style>
  <w:style w:type="character" w:customStyle="1" w:styleId="Titlu2Caracter">
    <w:name w:val="Titlu 2 Caracter"/>
    <w:basedOn w:val="Fontdeparagrafimplicit"/>
    <w:link w:val="Titlu2"/>
    <w:uiPriority w:val="9"/>
    <w:rsid w:val="00591182"/>
    <w:rPr>
      <w:rFonts w:ascii="Times New Roman" w:eastAsiaTheme="majorEastAsia" w:hAnsi="Times New Roman" w:cstheme="majorBidi"/>
      <w:bCs/>
      <w:sz w:val="24"/>
      <w:szCs w:val="26"/>
      <w:u w:val="single"/>
    </w:rPr>
  </w:style>
  <w:style w:type="paragraph" w:styleId="Titlucuprins">
    <w:name w:val="TOC Heading"/>
    <w:basedOn w:val="Titlu1"/>
    <w:next w:val="Normal"/>
    <w:uiPriority w:val="39"/>
    <w:semiHidden/>
    <w:unhideWhenUsed/>
    <w:qFormat/>
    <w:rsid w:val="000721E7"/>
    <w:pPr>
      <w:spacing w:line="276" w:lineRule="auto"/>
      <w:jc w:val="left"/>
      <w:outlineLvl w:val="9"/>
    </w:pPr>
    <w:rPr>
      <w:rFonts w:asciiTheme="majorHAnsi" w:hAnsiTheme="majorHAnsi"/>
      <w:color w:val="365F91" w:themeColor="accent1" w:themeShade="BF"/>
      <w:lang w:val="en-US"/>
    </w:rPr>
  </w:style>
  <w:style w:type="paragraph" w:styleId="Cuprins1">
    <w:name w:val="toc 1"/>
    <w:basedOn w:val="Normal"/>
    <w:next w:val="Normal"/>
    <w:autoRedefine/>
    <w:uiPriority w:val="39"/>
    <w:unhideWhenUsed/>
    <w:rsid w:val="000721E7"/>
    <w:pPr>
      <w:spacing w:after="100"/>
    </w:pPr>
  </w:style>
  <w:style w:type="paragraph" w:styleId="Cuprins2">
    <w:name w:val="toc 2"/>
    <w:basedOn w:val="Normal"/>
    <w:next w:val="Normal"/>
    <w:autoRedefine/>
    <w:uiPriority w:val="39"/>
    <w:unhideWhenUsed/>
    <w:rsid w:val="000721E7"/>
    <w:pPr>
      <w:spacing w:after="100"/>
      <w:ind w:left="240"/>
    </w:pPr>
  </w:style>
  <w:style w:type="character" w:styleId="Hyperlink">
    <w:name w:val="Hyperlink"/>
    <w:basedOn w:val="Fontdeparagrafimplicit"/>
    <w:uiPriority w:val="99"/>
    <w:unhideWhenUsed/>
    <w:rsid w:val="000721E7"/>
    <w:rPr>
      <w:color w:val="0000FF" w:themeColor="hyperlink"/>
      <w:u w:val="single"/>
    </w:rPr>
  </w:style>
  <w:style w:type="paragraph" w:styleId="TextnBalon">
    <w:name w:val="Balloon Text"/>
    <w:basedOn w:val="Normal"/>
    <w:link w:val="TextnBalonCaracter"/>
    <w:uiPriority w:val="99"/>
    <w:semiHidden/>
    <w:unhideWhenUsed/>
    <w:rsid w:val="000721E7"/>
    <w:pPr>
      <w:spacing w:after="0"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0721E7"/>
    <w:rPr>
      <w:rFonts w:ascii="Tahoma" w:hAnsi="Tahoma" w:cs="Tahoma"/>
      <w:sz w:val="16"/>
      <w:szCs w:val="16"/>
      <w:lang w:val="en-GB"/>
    </w:rPr>
  </w:style>
  <w:style w:type="paragraph" w:styleId="Listparagraf">
    <w:name w:val="List Paragraph"/>
    <w:basedOn w:val="Normal"/>
    <w:uiPriority w:val="1"/>
    <w:qFormat/>
    <w:rsid w:val="002B4083"/>
    <w:pPr>
      <w:ind w:left="720"/>
      <w:contextualSpacing/>
    </w:pPr>
  </w:style>
  <w:style w:type="table" w:styleId="Tabelgril">
    <w:name w:val="Table Grid"/>
    <w:basedOn w:val="TabelNormal"/>
    <w:uiPriority w:val="59"/>
    <w:rsid w:val="0024562E"/>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rmalWeb">
    <w:name w:val="Normal (Web)"/>
    <w:basedOn w:val="Normal"/>
    <w:uiPriority w:val="99"/>
    <w:semiHidden/>
    <w:unhideWhenUsed/>
    <w:rsid w:val="00815127"/>
    <w:pPr>
      <w:spacing w:before="100" w:beforeAutospacing="1" w:after="100" w:afterAutospacing="1" w:line="240" w:lineRule="auto"/>
      <w:jc w:val="left"/>
    </w:pPr>
    <w:rPr>
      <w:rFonts w:eastAsia="Times New Roman" w:cs="Times New Roman"/>
      <w:szCs w:val="24"/>
      <w:lang w:val="en-US"/>
    </w:rPr>
  </w:style>
  <w:style w:type="paragraph" w:styleId="Frspaiere">
    <w:name w:val="No Spacing"/>
    <w:uiPriority w:val="1"/>
    <w:qFormat/>
    <w:rsid w:val="00815127"/>
    <w:pPr>
      <w:spacing w:after="0" w:line="240" w:lineRule="auto"/>
      <w:jc w:val="both"/>
    </w:pPr>
    <w:rPr>
      <w:rFonts w:ascii="Times New Roman" w:hAnsi="Times New Roman"/>
      <w:sz w:val="24"/>
      <w:lang w:val="en-GB"/>
    </w:rPr>
  </w:style>
  <w:style w:type="paragraph" w:styleId="Corptext">
    <w:name w:val="Body Text"/>
    <w:basedOn w:val="Normal"/>
    <w:link w:val="CorptextCaracter"/>
    <w:uiPriority w:val="1"/>
    <w:qFormat/>
    <w:rsid w:val="00662733"/>
    <w:pPr>
      <w:widowControl w:val="0"/>
      <w:autoSpaceDE w:val="0"/>
      <w:autoSpaceDN w:val="0"/>
      <w:spacing w:after="0" w:line="240" w:lineRule="auto"/>
      <w:jc w:val="left"/>
    </w:pPr>
    <w:rPr>
      <w:rFonts w:ascii="Arial" w:eastAsia="Arial" w:hAnsi="Arial" w:cs="Arial"/>
      <w:szCs w:val="24"/>
      <w:lang w:val="en-US"/>
    </w:rPr>
  </w:style>
  <w:style w:type="character" w:customStyle="1" w:styleId="CorptextCaracter">
    <w:name w:val="Corp text Caracter"/>
    <w:basedOn w:val="Fontdeparagrafimplicit"/>
    <w:link w:val="Corptext"/>
    <w:uiPriority w:val="1"/>
    <w:rsid w:val="00662733"/>
    <w:rPr>
      <w:rFonts w:ascii="Arial" w:eastAsia="Arial" w:hAnsi="Arial" w:cs="Arial"/>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98046">
      <w:bodyDiv w:val="1"/>
      <w:marLeft w:val="0"/>
      <w:marRight w:val="0"/>
      <w:marTop w:val="0"/>
      <w:marBottom w:val="0"/>
      <w:divBdr>
        <w:top w:val="none" w:sz="0" w:space="0" w:color="auto"/>
        <w:left w:val="none" w:sz="0" w:space="0" w:color="auto"/>
        <w:bottom w:val="none" w:sz="0" w:space="0" w:color="auto"/>
        <w:right w:val="none" w:sz="0" w:space="0" w:color="auto"/>
      </w:divBdr>
    </w:div>
    <w:div w:id="49548189">
      <w:bodyDiv w:val="1"/>
      <w:marLeft w:val="0"/>
      <w:marRight w:val="0"/>
      <w:marTop w:val="0"/>
      <w:marBottom w:val="0"/>
      <w:divBdr>
        <w:top w:val="none" w:sz="0" w:space="0" w:color="auto"/>
        <w:left w:val="none" w:sz="0" w:space="0" w:color="auto"/>
        <w:bottom w:val="none" w:sz="0" w:space="0" w:color="auto"/>
        <w:right w:val="none" w:sz="0" w:space="0" w:color="auto"/>
      </w:divBdr>
    </w:div>
    <w:div w:id="51123203">
      <w:bodyDiv w:val="1"/>
      <w:marLeft w:val="0"/>
      <w:marRight w:val="0"/>
      <w:marTop w:val="0"/>
      <w:marBottom w:val="0"/>
      <w:divBdr>
        <w:top w:val="none" w:sz="0" w:space="0" w:color="auto"/>
        <w:left w:val="none" w:sz="0" w:space="0" w:color="auto"/>
        <w:bottom w:val="none" w:sz="0" w:space="0" w:color="auto"/>
        <w:right w:val="none" w:sz="0" w:space="0" w:color="auto"/>
      </w:divBdr>
      <w:divsChild>
        <w:div w:id="1656451053">
          <w:marLeft w:val="0"/>
          <w:marRight w:val="0"/>
          <w:marTop w:val="0"/>
          <w:marBottom w:val="0"/>
          <w:divBdr>
            <w:top w:val="single" w:sz="2" w:space="0" w:color="auto"/>
            <w:left w:val="single" w:sz="2" w:space="0" w:color="auto"/>
            <w:bottom w:val="single" w:sz="6" w:space="0" w:color="auto"/>
            <w:right w:val="single" w:sz="2" w:space="0" w:color="auto"/>
          </w:divBdr>
          <w:divsChild>
            <w:div w:id="1383751803">
              <w:marLeft w:val="0"/>
              <w:marRight w:val="0"/>
              <w:marTop w:val="100"/>
              <w:marBottom w:val="100"/>
              <w:divBdr>
                <w:top w:val="single" w:sz="2" w:space="0" w:color="D9D9E3"/>
                <w:left w:val="single" w:sz="2" w:space="0" w:color="D9D9E3"/>
                <w:bottom w:val="single" w:sz="2" w:space="0" w:color="D9D9E3"/>
                <w:right w:val="single" w:sz="2" w:space="0" w:color="D9D9E3"/>
              </w:divBdr>
              <w:divsChild>
                <w:div w:id="817117073">
                  <w:marLeft w:val="0"/>
                  <w:marRight w:val="0"/>
                  <w:marTop w:val="0"/>
                  <w:marBottom w:val="0"/>
                  <w:divBdr>
                    <w:top w:val="single" w:sz="2" w:space="0" w:color="D9D9E3"/>
                    <w:left w:val="single" w:sz="2" w:space="0" w:color="D9D9E3"/>
                    <w:bottom w:val="single" w:sz="2" w:space="0" w:color="D9D9E3"/>
                    <w:right w:val="single" w:sz="2" w:space="0" w:color="D9D9E3"/>
                  </w:divBdr>
                  <w:divsChild>
                    <w:div w:id="1943486413">
                      <w:marLeft w:val="0"/>
                      <w:marRight w:val="0"/>
                      <w:marTop w:val="0"/>
                      <w:marBottom w:val="0"/>
                      <w:divBdr>
                        <w:top w:val="single" w:sz="2" w:space="0" w:color="D9D9E3"/>
                        <w:left w:val="single" w:sz="2" w:space="0" w:color="D9D9E3"/>
                        <w:bottom w:val="single" w:sz="2" w:space="0" w:color="D9D9E3"/>
                        <w:right w:val="single" w:sz="2" w:space="0" w:color="D9D9E3"/>
                      </w:divBdr>
                      <w:divsChild>
                        <w:div w:id="310792130">
                          <w:marLeft w:val="0"/>
                          <w:marRight w:val="0"/>
                          <w:marTop w:val="0"/>
                          <w:marBottom w:val="0"/>
                          <w:divBdr>
                            <w:top w:val="single" w:sz="2" w:space="0" w:color="D9D9E3"/>
                            <w:left w:val="single" w:sz="2" w:space="0" w:color="D9D9E3"/>
                            <w:bottom w:val="single" w:sz="2" w:space="0" w:color="D9D9E3"/>
                            <w:right w:val="single" w:sz="2" w:space="0" w:color="D9D9E3"/>
                          </w:divBdr>
                          <w:divsChild>
                            <w:div w:id="9741063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70396146">
      <w:bodyDiv w:val="1"/>
      <w:marLeft w:val="0"/>
      <w:marRight w:val="0"/>
      <w:marTop w:val="0"/>
      <w:marBottom w:val="0"/>
      <w:divBdr>
        <w:top w:val="none" w:sz="0" w:space="0" w:color="auto"/>
        <w:left w:val="none" w:sz="0" w:space="0" w:color="auto"/>
        <w:bottom w:val="none" w:sz="0" w:space="0" w:color="auto"/>
        <w:right w:val="none" w:sz="0" w:space="0" w:color="auto"/>
      </w:divBdr>
      <w:divsChild>
        <w:div w:id="1208570275">
          <w:marLeft w:val="0"/>
          <w:marRight w:val="0"/>
          <w:marTop w:val="0"/>
          <w:marBottom w:val="0"/>
          <w:divBdr>
            <w:top w:val="single" w:sz="2" w:space="0" w:color="auto"/>
            <w:left w:val="single" w:sz="2" w:space="0" w:color="auto"/>
            <w:bottom w:val="single" w:sz="6" w:space="0" w:color="auto"/>
            <w:right w:val="single" w:sz="2" w:space="0" w:color="auto"/>
          </w:divBdr>
          <w:divsChild>
            <w:div w:id="1111896683">
              <w:marLeft w:val="0"/>
              <w:marRight w:val="0"/>
              <w:marTop w:val="100"/>
              <w:marBottom w:val="100"/>
              <w:divBdr>
                <w:top w:val="single" w:sz="2" w:space="0" w:color="D9D9E3"/>
                <w:left w:val="single" w:sz="2" w:space="0" w:color="D9D9E3"/>
                <w:bottom w:val="single" w:sz="2" w:space="0" w:color="D9D9E3"/>
                <w:right w:val="single" w:sz="2" w:space="0" w:color="D9D9E3"/>
              </w:divBdr>
              <w:divsChild>
                <w:div w:id="40402698">
                  <w:marLeft w:val="0"/>
                  <w:marRight w:val="0"/>
                  <w:marTop w:val="0"/>
                  <w:marBottom w:val="0"/>
                  <w:divBdr>
                    <w:top w:val="single" w:sz="2" w:space="0" w:color="D9D9E3"/>
                    <w:left w:val="single" w:sz="2" w:space="0" w:color="D9D9E3"/>
                    <w:bottom w:val="single" w:sz="2" w:space="0" w:color="D9D9E3"/>
                    <w:right w:val="single" w:sz="2" w:space="0" w:color="D9D9E3"/>
                  </w:divBdr>
                  <w:divsChild>
                    <w:div w:id="1602252211">
                      <w:marLeft w:val="0"/>
                      <w:marRight w:val="0"/>
                      <w:marTop w:val="0"/>
                      <w:marBottom w:val="0"/>
                      <w:divBdr>
                        <w:top w:val="single" w:sz="2" w:space="0" w:color="D9D9E3"/>
                        <w:left w:val="single" w:sz="2" w:space="0" w:color="D9D9E3"/>
                        <w:bottom w:val="single" w:sz="2" w:space="0" w:color="D9D9E3"/>
                        <w:right w:val="single" w:sz="2" w:space="0" w:color="D9D9E3"/>
                      </w:divBdr>
                      <w:divsChild>
                        <w:div w:id="50885389">
                          <w:marLeft w:val="0"/>
                          <w:marRight w:val="0"/>
                          <w:marTop w:val="0"/>
                          <w:marBottom w:val="0"/>
                          <w:divBdr>
                            <w:top w:val="single" w:sz="2" w:space="0" w:color="D9D9E3"/>
                            <w:left w:val="single" w:sz="2" w:space="0" w:color="D9D9E3"/>
                            <w:bottom w:val="single" w:sz="2" w:space="0" w:color="D9D9E3"/>
                            <w:right w:val="single" w:sz="2" w:space="0" w:color="D9D9E3"/>
                          </w:divBdr>
                          <w:divsChild>
                            <w:div w:id="206721692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73093448">
      <w:bodyDiv w:val="1"/>
      <w:marLeft w:val="0"/>
      <w:marRight w:val="0"/>
      <w:marTop w:val="0"/>
      <w:marBottom w:val="0"/>
      <w:divBdr>
        <w:top w:val="none" w:sz="0" w:space="0" w:color="auto"/>
        <w:left w:val="none" w:sz="0" w:space="0" w:color="auto"/>
        <w:bottom w:val="none" w:sz="0" w:space="0" w:color="auto"/>
        <w:right w:val="none" w:sz="0" w:space="0" w:color="auto"/>
      </w:divBdr>
      <w:divsChild>
        <w:div w:id="658386790">
          <w:marLeft w:val="0"/>
          <w:marRight w:val="0"/>
          <w:marTop w:val="0"/>
          <w:marBottom w:val="0"/>
          <w:divBdr>
            <w:top w:val="single" w:sz="2" w:space="0" w:color="auto"/>
            <w:left w:val="single" w:sz="2" w:space="0" w:color="auto"/>
            <w:bottom w:val="single" w:sz="8" w:space="0" w:color="auto"/>
            <w:right w:val="single" w:sz="2" w:space="0" w:color="auto"/>
          </w:divBdr>
          <w:divsChild>
            <w:div w:id="2030183457">
              <w:marLeft w:val="0"/>
              <w:marRight w:val="0"/>
              <w:marTop w:val="100"/>
              <w:marBottom w:val="100"/>
              <w:divBdr>
                <w:top w:val="single" w:sz="2" w:space="0" w:color="D9D9E3"/>
                <w:left w:val="single" w:sz="2" w:space="0" w:color="D9D9E3"/>
                <w:bottom w:val="single" w:sz="2" w:space="0" w:color="D9D9E3"/>
                <w:right w:val="single" w:sz="2" w:space="0" w:color="D9D9E3"/>
              </w:divBdr>
              <w:divsChild>
                <w:div w:id="64381091">
                  <w:marLeft w:val="0"/>
                  <w:marRight w:val="0"/>
                  <w:marTop w:val="0"/>
                  <w:marBottom w:val="0"/>
                  <w:divBdr>
                    <w:top w:val="single" w:sz="2" w:space="0" w:color="D9D9E3"/>
                    <w:left w:val="single" w:sz="2" w:space="0" w:color="D9D9E3"/>
                    <w:bottom w:val="single" w:sz="2" w:space="0" w:color="D9D9E3"/>
                    <w:right w:val="single" w:sz="2" w:space="0" w:color="D9D9E3"/>
                  </w:divBdr>
                  <w:divsChild>
                    <w:div w:id="226572312">
                      <w:marLeft w:val="0"/>
                      <w:marRight w:val="0"/>
                      <w:marTop w:val="0"/>
                      <w:marBottom w:val="0"/>
                      <w:divBdr>
                        <w:top w:val="single" w:sz="2" w:space="0" w:color="D9D9E3"/>
                        <w:left w:val="single" w:sz="2" w:space="0" w:color="D9D9E3"/>
                        <w:bottom w:val="single" w:sz="2" w:space="0" w:color="D9D9E3"/>
                        <w:right w:val="single" w:sz="2" w:space="0" w:color="D9D9E3"/>
                      </w:divBdr>
                      <w:divsChild>
                        <w:div w:id="1676036682">
                          <w:marLeft w:val="0"/>
                          <w:marRight w:val="0"/>
                          <w:marTop w:val="0"/>
                          <w:marBottom w:val="0"/>
                          <w:divBdr>
                            <w:top w:val="single" w:sz="2" w:space="0" w:color="D9D9E3"/>
                            <w:left w:val="single" w:sz="2" w:space="0" w:color="D9D9E3"/>
                            <w:bottom w:val="single" w:sz="2" w:space="0" w:color="D9D9E3"/>
                            <w:right w:val="single" w:sz="2" w:space="0" w:color="D9D9E3"/>
                          </w:divBdr>
                          <w:divsChild>
                            <w:div w:id="165256200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35875783">
      <w:bodyDiv w:val="1"/>
      <w:marLeft w:val="0"/>
      <w:marRight w:val="0"/>
      <w:marTop w:val="0"/>
      <w:marBottom w:val="0"/>
      <w:divBdr>
        <w:top w:val="none" w:sz="0" w:space="0" w:color="auto"/>
        <w:left w:val="none" w:sz="0" w:space="0" w:color="auto"/>
        <w:bottom w:val="none" w:sz="0" w:space="0" w:color="auto"/>
        <w:right w:val="none" w:sz="0" w:space="0" w:color="auto"/>
      </w:divBdr>
    </w:div>
    <w:div w:id="306475749">
      <w:bodyDiv w:val="1"/>
      <w:marLeft w:val="0"/>
      <w:marRight w:val="0"/>
      <w:marTop w:val="0"/>
      <w:marBottom w:val="0"/>
      <w:divBdr>
        <w:top w:val="none" w:sz="0" w:space="0" w:color="auto"/>
        <w:left w:val="none" w:sz="0" w:space="0" w:color="auto"/>
        <w:bottom w:val="none" w:sz="0" w:space="0" w:color="auto"/>
        <w:right w:val="none" w:sz="0" w:space="0" w:color="auto"/>
      </w:divBdr>
    </w:div>
    <w:div w:id="417139609">
      <w:bodyDiv w:val="1"/>
      <w:marLeft w:val="0"/>
      <w:marRight w:val="0"/>
      <w:marTop w:val="0"/>
      <w:marBottom w:val="0"/>
      <w:divBdr>
        <w:top w:val="none" w:sz="0" w:space="0" w:color="auto"/>
        <w:left w:val="none" w:sz="0" w:space="0" w:color="auto"/>
        <w:bottom w:val="none" w:sz="0" w:space="0" w:color="auto"/>
        <w:right w:val="none" w:sz="0" w:space="0" w:color="auto"/>
      </w:divBdr>
      <w:divsChild>
        <w:div w:id="1429426663">
          <w:marLeft w:val="0"/>
          <w:marRight w:val="0"/>
          <w:marTop w:val="0"/>
          <w:marBottom w:val="0"/>
          <w:divBdr>
            <w:top w:val="single" w:sz="2" w:space="0" w:color="auto"/>
            <w:left w:val="single" w:sz="2" w:space="0" w:color="auto"/>
            <w:bottom w:val="single" w:sz="8" w:space="0" w:color="auto"/>
            <w:right w:val="single" w:sz="2" w:space="0" w:color="auto"/>
          </w:divBdr>
          <w:divsChild>
            <w:div w:id="1863013007">
              <w:marLeft w:val="0"/>
              <w:marRight w:val="0"/>
              <w:marTop w:val="100"/>
              <w:marBottom w:val="100"/>
              <w:divBdr>
                <w:top w:val="single" w:sz="2" w:space="0" w:color="D9D9E3"/>
                <w:left w:val="single" w:sz="2" w:space="0" w:color="D9D9E3"/>
                <w:bottom w:val="single" w:sz="2" w:space="0" w:color="D9D9E3"/>
                <w:right w:val="single" w:sz="2" w:space="0" w:color="D9D9E3"/>
              </w:divBdr>
              <w:divsChild>
                <w:div w:id="1877546345">
                  <w:marLeft w:val="0"/>
                  <w:marRight w:val="0"/>
                  <w:marTop w:val="0"/>
                  <w:marBottom w:val="0"/>
                  <w:divBdr>
                    <w:top w:val="single" w:sz="2" w:space="0" w:color="D9D9E3"/>
                    <w:left w:val="single" w:sz="2" w:space="0" w:color="D9D9E3"/>
                    <w:bottom w:val="single" w:sz="2" w:space="0" w:color="D9D9E3"/>
                    <w:right w:val="single" w:sz="2" w:space="0" w:color="D9D9E3"/>
                  </w:divBdr>
                  <w:divsChild>
                    <w:div w:id="223299588">
                      <w:marLeft w:val="0"/>
                      <w:marRight w:val="0"/>
                      <w:marTop w:val="0"/>
                      <w:marBottom w:val="0"/>
                      <w:divBdr>
                        <w:top w:val="single" w:sz="2" w:space="0" w:color="D9D9E3"/>
                        <w:left w:val="single" w:sz="2" w:space="0" w:color="D9D9E3"/>
                        <w:bottom w:val="single" w:sz="2" w:space="0" w:color="D9D9E3"/>
                        <w:right w:val="single" w:sz="2" w:space="0" w:color="D9D9E3"/>
                      </w:divBdr>
                      <w:divsChild>
                        <w:div w:id="336883066">
                          <w:marLeft w:val="0"/>
                          <w:marRight w:val="0"/>
                          <w:marTop w:val="0"/>
                          <w:marBottom w:val="0"/>
                          <w:divBdr>
                            <w:top w:val="single" w:sz="2" w:space="0" w:color="D9D9E3"/>
                            <w:left w:val="single" w:sz="2" w:space="0" w:color="D9D9E3"/>
                            <w:bottom w:val="single" w:sz="2" w:space="0" w:color="D9D9E3"/>
                            <w:right w:val="single" w:sz="2" w:space="0" w:color="D9D9E3"/>
                          </w:divBdr>
                          <w:divsChild>
                            <w:div w:id="155657568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488057044">
      <w:bodyDiv w:val="1"/>
      <w:marLeft w:val="0"/>
      <w:marRight w:val="0"/>
      <w:marTop w:val="0"/>
      <w:marBottom w:val="0"/>
      <w:divBdr>
        <w:top w:val="none" w:sz="0" w:space="0" w:color="auto"/>
        <w:left w:val="none" w:sz="0" w:space="0" w:color="auto"/>
        <w:bottom w:val="none" w:sz="0" w:space="0" w:color="auto"/>
        <w:right w:val="none" w:sz="0" w:space="0" w:color="auto"/>
      </w:divBdr>
    </w:div>
    <w:div w:id="501890778">
      <w:bodyDiv w:val="1"/>
      <w:marLeft w:val="0"/>
      <w:marRight w:val="0"/>
      <w:marTop w:val="0"/>
      <w:marBottom w:val="0"/>
      <w:divBdr>
        <w:top w:val="none" w:sz="0" w:space="0" w:color="auto"/>
        <w:left w:val="none" w:sz="0" w:space="0" w:color="auto"/>
        <w:bottom w:val="none" w:sz="0" w:space="0" w:color="auto"/>
        <w:right w:val="none" w:sz="0" w:space="0" w:color="auto"/>
      </w:divBdr>
      <w:divsChild>
        <w:div w:id="102847932">
          <w:marLeft w:val="0"/>
          <w:marRight w:val="0"/>
          <w:marTop w:val="0"/>
          <w:marBottom w:val="0"/>
          <w:divBdr>
            <w:top w:val="single" w:sz="2" w:space="0" w:color="auto"/>
            <w:left w:val="single" w:sz="2" w:space="0" w:color="auto"/>
            <w:bottom w:val="single" w:sz="6" w:space="0" w:color="auto"/>
            <w:right w:val="single" w:sz="2" w:space="0" w:color="auto"/>
          </w:divBdr>
          <w:divsChild>
            <w:div w:id="1814902905">
              <w:marLeft w:val="0"/>
              <w:marRight w:val="0"/>
              <w:marTop w:val="100"/>
              <w:marBottom w:val="100"/>
              <w:divBdr>
                <w:top w:val="single" w:sz="2" w:space="0" w:color="D9D9E3"/>
                <w:left w:val="single" w:sz="2" w:space="0" w:color="D9D9E3"/>
                <w:bottom w:val="single" w:sz="2" w:space="0" w:color="D9D9E3"/>
                <w:right w:val="single" w:sz="2" w:space="0" w:color="D9D9E3"/>
              </w:divBdr>
              <w:divsChild>
                <w:div w:id="1298141698">
                  <w:marLeft w:val="0"/>
                  <w:marRight w:val="0"/>
                  <w:marTop w:val="0"/>
                  <w:marBottom w:val="0"/>
                  <w:divBdr>
                    <w:top w:val="single" w:sz="2" w:space="0" w:color="D9D9E3"/>
                    <w:left w:val="single" w:sz="2" w:space="0" w:color="D9D9E3"/>
                    <w:bottom w:val="single" w:sz="2" w:space="0" w:color="D9D9E3"/>
                    <w:right w:val="single" w:sz="2" w:space="0" w:color="D9D9E3"/>
                  </w:divBdr>
                  <w:divsChild>
                    <w:div w:id="1992171164">
                      <w:marLeft w:val="0"/>
                      <w:marRight w:val="0"/>
                      <w:marTop w:val="0"/>
                      <w:marBottom w:val="0"/>
                      <w:divBdr>
                        <w:top w:val="single" w:sz="2" w:space="0" w:color="D9D9E3"/>
                        <w:left w:val="single" w:sz="2" w:space="0" w:color="D9D9E3"/>
                        <w:bottom w:val="single" w:sz="2" w:space="0" w:color="D9D9E3"/>
                        <w:right w:val="single" w:sz="2" w:space="0" w:color="D9D9E3"/>
                      </w:divBdr>
                      <w:divsChild>
                        <w:div w:id="208155845">
                          <w:marLeft w:val="0"/>
                          <w:marRight w:val="0"/>
                          <w:marTop w:val="0"/>
                          <w:marBottom w:val="0"/>
                          <w:divBdr>
                            <w:top w:val="single" w:sz="2" w:space="0" w:color="D9D9E3"/>
                            <w:left w:val="single" w:sz="2" w:space="0" w:color="D9D9E3"/>
                            <w:bottom w:val="single" w:sz="2" w:space="0" w:color="D9D9E3"/>
                            <w:right w:val="single" w:sz="2" w:space="0" w:color="D9D9E3"/>
                          </w:divBdr>
                          <w:divsChild>
                            <w:div w:id="138821441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526792851">
      <w:bodyDiv w:val="1"/>
      <w:marLeft w:val="0"/>
      <w:marRight w:val="0"/>
      <w:marTop w:val="0"/>
      <w:marBottom w:val="0"/>
      <w:divBdr>
        <w:top w:val="none" w:sz="0" w:space="0" w:color="auto"/>
        <w:left w:val="none" w:sz="0" w:space="0" w:color="auto"/>
        <w:bottom w:val="none" w:sz="0" w:space="0" w:color="auto"/>
        <w:right w:val="none" w:sz="0" w:space="0" w:color="auto"/>
      </w:divBdr>
    </w:div>
    <w:div w:id="530728785">
      <w:bodyDiv w:val="1"/>
      <w:marLeft w:val="0"/>
      <w:marRight w:val="0"/>
      <w:marTop w:val="0"/>
      <w:marBottom w:val="0"/>
      <w:divBdr>
        <w:top w:val="none" w:sz="0" w:space="0" w:color="auto"/>
        <w:left w:val="none" w:sz="0" w:space="0" w:color="auto"/>
        <w:bottom w:val="none" w:sz="0" w:space="0" w:color="auto"/>
        <w:right w:val="none" w:sz="0" w:space="0" w:color="auto"/>
      </w:divBdr>
      <w:divsChild>
        <w:div w:id="1159923413">
          <w:marLeft w:val="0"/>
          <w:marRight w:val="0"/>
          <w:marTop w:val="0"/>
          <w:marBottom w:val="0"/>
          <w:divBdr>
            <w:top w:val="none" w:sz="0" w:space="0" w:color="auto"/>
            <w:left w:val="none" w:sz="0" w:space="0" w:color="auto"/>
            <w:bottom w:val="none" w:sz="0" w:space="0" w:color="auto"/>
            <w:right w:val="none" w:sz="0" w:space="0" w:color="auto"/>
          </w:divBdr>
        </w:div>
      </w:divsChild>
    </w:div>
    <w:div w:id="549194147">
      <w:bodyDiv w:val="1"/>
      <w:marLeft w:val="0"/>
      <w:marRight w:val="0"/>
      <w:marTop w:val="0"/>
      <w:marBottom w:val="0"/>
      <w:divBdr>
        <w:top w:val="none" w:sz="0" w:space="0" w:color="auto"/>
        <w:left w:val="none" w:sz="0" w:space="0" w:color="auto"/>
        <w:bottom w:val="none" w:sz="0" w:space="0" w:color="auto"/>
        <w:right w:val="none" w:sz="0" w:space="0" w:color="auto"/>
      </w:divBdr>
    </w:div>
    <w:div w:id="653339557">
      <w:bodyDiv w:val="1"/>
      <w:marLeft w:val="0"/>
      <w:marRight w:val="0"/>
      <w:marTop w:val="0"/>
      <w:marBottom w:val="0"/>
      <w:divBdr>
        <w:top w:val="none" w:sz="0" w:space="0" w:color="auto"/>
        <w:left w:val="none" w:sz="0" w:space="0" w:color="auto"/>
        <w:bottom w:val="none" w:sz="0" w:space="0" w:color="auto"/>
        <w:right w:val="none" w:sz="0" w:space="0" w:color="auto"/>
      </w:divBdr>
    </w:div>
    <w:div w:id="756560937">
      <w:bodyDiv w:val="1"/>
      <w:marLeft w:val="0"/>
      <w:marRight w:val="0"/>
      <w:marTop w:val="0"/>
      <w:marBottom w:val="0"/>
      <w:divBdr>
        <w:top w:val="none" w:sz="0" w:space="0" w:color="auto"/>
        <w:left w:val="none" w:sz="0" w:space="0" w:color="auto"/>
        <w:bottom w:val="none" w:sz="0" w:space="0" w:color="auto"/>
        <w:right w:val="none" w:sz="0" w:space="0" w:color="auto"/>
      </w:divBdr>
    </w:div>
    <w:div w:id="795828269">
      <w:bodyDiv w:val="1"/>
      <w:marLeft w:val="0"/>
      <w:marRight w:val="0"/>
      <w:marTop w:val="0"/>
      <w:marBottom w:val="0"/>
      <w:divBdr>
        <w:top w:val="none" w:sz="0" w:space="0" w:color="auto"/>
        <w:left w:val="none" w:sz="0" w:space="0" w:color="auto"/>
        <w:bottom w:val="none" w:sz="0" w:space="0" w:color="auto"/>
        <w:right w:val="none" w:sz="0" w:space="0" w:color="auto"/>
      </w:divBdr>
      <w:divsChild>
        <w:div w:id="1436822415">
          <w:marLeft w:val="0"/>
          <w:marRight w:val="0"/>
          <w:marTop w:val="0"/>
          <w:marBottom w:val="0"/>
          <w:divBdr>
            <w:top w:val="single" w:sz="2" w:space="0" w:color="auto"/>
            <w:left w:val="single" w:sz="2" w:space="0" w:color="auto"/>
            <w:bottom w:val="single" w:sz="8" w:space="0" w:color="auto"/>
            <w:right w:val="single" w:sz="2" w:space="0" w:color="auto"/>
          </w:divBdr>
          <w:divsChild>
            <w:div w:id="1193768547">
              <w:marLeft w:val="0"/>
              <w:marRight w:val="0"/>
              <w:marTop w:val="100"/>
              <w:marBottom w:val="100"/>
              <w:divBdr>
                <w:top w:val="single" w:sz="2" w:space="0" w:color="D9D9E3"/>
                <w:left w:val="single" w:sz="2" w:space="0" w:color="D9D9E3"/>
                <w:bottom w:val="single" w:sz="2" w:space="0" w:color="D9D9E3"/>
                <w:right w:val="single" w:sz="2" w:space="0" w:color="D9D9E3"/>
              </w:divBdr>
              <w:divsChild>
                <w:div w:id="485898980">
                  <w:marLeft w:val="0"/>
                  <w:marRight w:val="0"/>
                  <w:marTop w:val="0"/>
                  <w:marBottom w:val="0"/>
                  <w:divBdr>
                    <w:top w:val="single" w:sz="2" w:space="0" w:color="D9D9E3"/>
                    <w:left w:val="single" w:sz="2" w:space="0" w:color="D9D9E3"/>
                    <w:bottom w:val="single" w:sz="2" w:space="0" w:color="D9D9E3"/>
                    <w:right w:val="single" w:sz="2" w:space="0" w:color="D9D9E3"/>
                  </w:divBdr>
                  <w:divsChild>
                    <w:div w:id="91054654">
                      <w:marLeft w:val="0"/>
                      <w:marRight w:val="0"/>
                      <w:marTop w:val="0"/>
                      <w:marBottom w:val="0"/>
                      <w:divBdr>
                        <w:top w:val="single" w:sz="2" w:space="0" w:color="D9D9E3"/>
                        <w:left w:val="single" w:sz="2" w:space="0" w:color="D9D9E3"/>
                        <w:bottom w:val="single" w:sz="2" w:space="0" w:color="D9D9E3"/>
                        <w:right w:val="single" w:sz="2" w:space="0" w:color="D9D9E3"/>
                      </w:divBdr>
                      <w:divsChild>
                        <w:div w:id="335114335">
                          <w:marLeft w:val="0"/>
                          <w:marRight w:val="0"/>
                          <w:marTop w:val="0"/>
                          <w:marBottom w:val="0"/>
                          <w:divBdr>
                            <w:top w:val="single" w:sz="2" w:space="0" w:color="D9D9E3"/>
                            <w:left w:val="single" w:sz="2" w:space="0" w:color="D9D9E3"/>
                            <w:bottom w:val="single" w:sz="2" w:space="0" w:color="D9D9E3"/>
                            <w:right w:val="single" w:sz="2" w:space="0" w:color="D9D9E3"/>
                          </w:divBdr>
                          <w:divsChild>
                            <w:div w:id="111844683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849759323">
      <w:bodyDiv w:val="1"/>
      <w:marLeft w:val="0"/>
      <w:marRight w:val="0"/>
      <w:marTop w:val="0"/>
      <w:marBottom w:val="0"/>
      <w:divBdr>
        <w:top w:val="none" w:sz="0" w:space="0" w:color="auto"/>
        <w:left w:val="none" w:sz="0" w:space="0" w:color="auto"/>
        <w:bottom w:val="none" w:sz="0" w:space="0" w:color="auto"/>
        <w:right w:val="none" w:sz="0" w:space="0" w:color="auto"/>
      </w:divBdr>
      <w:divsChild>
        <w:div w:id="870453727">
          <w:marLeft w:val="0"/>
          <w:marRight w:val="0"/>
          <w:marTop w:val="0"/>
          <w:marBottom w:val="0"/>
          <w:divBdr>
            <w:top w:val="single" w:sz="2" w:space="0" w:color="auto"/>
            <w:left w:val="single" w:sz="2" w:space="0" w:color="auto"/>
            <w:bottom w:val="single" w:sz="6" w:space="0" w:color="auto"/>
            <w:right w:val="single" w:sz="2" w:space="0" w:color="auto"/>
          </w:divBdr>
          <w:divsChild>
            <w:div w:id="1461070258">
              <w:marLeft w:val="0"/>
              <w:marRight w:val="0"/>
              <w:marTop w:val="100"/>
              <w:marBottom w:val="100"/>
              <w:divBdr>
                <w:top w:val="single" w:sz="2" w:space="0" w:color="D9D9E3"/>
                <w:left w:val="single" w:sz="2" w:space="0" w:color="D9D9E3"/>
                <w:bottom w:val="single" w:sz="2" w:space="0" w:color="D9D9E3"/>
                <w:right w:val="single" w:sz="2" w:space="0" w:color="D9D9E3"/>
              </w:divBdr>
              <w:divsChild>
                <w:div w:id="1360275017">
                  <w:marLeft w:val="0"/>
                  <w:marRight w:val="0"/>
                  <w:marTop w:val="0"/>
                  <w:marBottom w:val="0"/>
                  <w:divBdr>
                    <w:top w:val="single" w:sz="2" w:space="0" w:color="D9D9E3"/>
                    <w:left w:val="single" w:sz="2" w:space="0" w:color="D9D9E3"/>
                    <w:bottom w:val="single" w:sz="2" w:space="0" w:color="D9D9E3"/>
                    <w:right w:val="single" w:sz="2" w:space="0" w:color="D9D9E3"/>
                  </w:divBdr>
                  <w:divsChild>
                    <w:div w:id="151718948">
                      <w:marLeft w:val="0"/>
                      <w:marRight w:val="0"/>
                      <w:marTop w:val="0"/>
                      <w:marBottom w:val="0"/>
                      <w:divBdr>
                        <w:top w:val="single" w:sz="2" w:space="0" w:color="D9D9E3"/>
                        <w:left w:val="single" w:sz="2" w:space="0" w:color="D9D9E3"/>
                        <w:bottom w:val="single" w:sz="2" w:space="0" w:color="D9D9E3"/>
                        <w:right w:val="single" w:sz="2" w:space="0" w:color="D9D9E3"/>
                      </w:divBdr>
                      <w:divsChild>
                        <w:div w:id="932057126">
                          <w:marLeft w:val="0"/>
                          <w:marRight w:val="0"/>
                          <w:marTop w:val="0"/>
                          <w:marBottom w:val="0"/>
                          <w:divBdr>
                            <w:top w:val="single" w:sz="2" w:space="0" w:color="D9D9E3"/>
                            <w:left w:val="single" w:sz="2" w:space="0" w:color="D9D9E3"/>
                            <w:bottom w:val="single" w:sz="2" w:space="0" w:color="D9D9E3"/>
                            <w:right w:val="single" w:sz="2" w:space="0" w:color="D9D9E3"/>
                          </w:divBdr>
                          <w:divsChild>
                            <w:div w:id="110284593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905921016">
      <w:bodyDiv w:val="1"/>
      <w:marLeft w:val="0"/>
      <w:marRight w:val="0"/>
      <w:marTop w:val="0"/>
      <w:marBottom w:val="0"/>
      <w:divBdr>
        <w:top w:val="none" w:sz="0" w:space="0" w:color="auto"/>
        <w:left w:val="none" w:sz="0" w:space="0" w:color="auto"/>
        <w:bottom w:val="none" w:sz="0" w:space="0" w:color="auto"/>
        <w:right w:val="none" w:sz="0" w:space="0" w:color="auto"/>
      </w:divBdr>
    </w:div>
    <w:div w:id="952245449">
      <w:bodyDiv w:val="1"/>
      <w:marLeft w:val="0"/>
      <w:marRight w:val="0"/>
      <w:marTop w:val="0"/>
      <w:marBottom w:val="0"/>
      <w:divBdr>
        <w:top w:val="none" w:sz="0" w:space="0" w:color="auto"/>
        <w:left w:val="none" w:sz="0" w:space="0" w:color="auto"/>
        <w:bottom w:val="none" w:sz="0" w:space="0" w:color="auto"/>
        <w:right w:val="none" w:sz="0" w:space="0" w:color="auto"/>
      </w:divBdr>
    </w:div>
    <w:div w:id="990905946">
      <w:bodyDiv w:val="1"/>
      <w:marLeft w:val="0"/>
      <w:marRight w:val="0"/>
      <w:marTop w:val="0"/>
      <w:marBottom w:val="0"/>
      <w:divBdr>
        <w:top w:val="none" w:sz="0" w:space="0" w:color="auto"/>
        <w:left w:val="none" w:sz="0" w:space="0" w:color="auto"/>
        <w:bottom w:val="none" w:sz="0" w:space="0" w:color="auto"/>
        <w:right w:val="none" w:sz="0" w:space="0" w:color="auto"/>
      </w:divBdr>
    </w:div>
    <w:div w:id="1041594782">
      <w:bodyDiv w:val="1"/>
      <w:marLeft w:val="0"/>
      <w:marRight w:val="0"/>
      <w:marTop w:val="0"/>
      <w:marBottom w:val="0"/>
      <w:divBdr>
        <w:top w:val="none" w:sz="0" w:space="0" w:color="auto"/>
        <w:left w:val="none" w:sz="0" w:space="0" w:color="auto"/>
        <w:bottom w:val="none" w:sz="0" w:space="0" w:color="auto"/>
        <w:right w:val="none" w:sz="0" w:space="0" w:color="auto"/>
      </w:divBdr>
    </w:div>
    <w:div w:id="1104182795">
      <w:bodyDiv w:val="1"/>
      <w:marLeft w:val="0"/>
      <w:marRight w:val="0"/>
      <w:marTop w:val="0"/>
      <w:marBottom w:val="0"/>
      <w:divBdr>
        <w:top w:val="none" w:sz="0" w:space="0" w:color="auto"/>
        <w:left w:val="none" w:sz="0" w:space="0" w:color="auto"/>
        <w:bottom w:val="none" w:sz="0" w:space="0" w:color="auto"/>
        <w:right w:val="none" w:sz="0" w:space="0" w:color="auto"/>
      </w:divBdr>
      <w:divsChild>
        <w:div w:id="1379473548">
          <w:marLeft w:val="0"/>
          <w:marRight w:val="0"/>
          <w:marTop w:val="0"/>
          <w:marBottom w:val="0"/>
          <w:divBdr>
            <w:top w:val="single" w:sz="2" w:space="0" w:color="auto"/>
            <w:left w:val="single" w:sz="2" w:space="0" w:color="auto"/>
            <w:bottom w:val="single" w:sz="6" w:space="0" w:color="auto"/>
            <w:right w:val="single" w:sz="2" w:space="0" w:color="auto"/>
          </w:divBdr>
          <w:divsChild>
            <w:div w:id="1959021849">
              <w:marLeft w:val="0"/>
              <w:marRight w:val="0"/>
              <w:marTop w:val="100"/>
              <w:marBottom w:val="100"/>
              <w:divBdr>
                <w:top w:val="single" w:sz="2" w:space="0" w:color="D9D9E3"/>
                <w:left w:val="single" w:sz="2" w:space="0" w:color="D9D9E3"/>
                <w:bottom w:val="single" w:sz="2" w:space="0" w:color="D9D9E3"/>
                <w:right w:val="single" w:sz="2" w:space="0" w:color="D9D9E3"/>
              </w:divBdr>
              <w:divsChild>
                <w:div w:id="1605304500">
                  <w:marLeft w:val="0"/>
                  <w:marRight w:val="0"/>
                  <w:marTop w:val="0"/>
                  <w:marBottom w:val="0"/>
                  <w:divBdr>
                    <w:top w:val="single" w:sz="2" w:space="0" w:color="D9D9E3"/>
                    <w:left w:val="single" w:sz="2" w:space="0" w:color="D9D9E3"/>
                    <w:bottom w:val="single" w:sz="2" w:space="0" w:color="D9D9E3"/>
                    <w:right w:val="single" w:sz="2" w:space="0" w:color="D9D9E3"/>
                  </w:divBdr>
                  <w:divsChild>
                    <w:div w:id="87049200">
                      <w:marLeft w:val="0"/>
                      <w:marRight w:val="0"/>
                      <w:marTop w:val="0"/>
                      <w:marBottom w:val="0"/>
                      <w:divBdr>
                        <w:top w:val="single" w:sz="2" w:space="0" w:color="D9D9E3"/>
                        <w:left w:val="single" w:sz="2" w:space="0" w:color="D9D9E3"/>
                        <w:bottom w:val="single" w:sz="2" w:space="0" w:color="D9D9E3"/>
                        <w:right w:val="single" w:sz="2" w:space="0" w:color="D9D9E3"/>
                      </w:divBdr>
                      <w:divsChild>
                        <w:div w:id="1538544139">
                          <w:marLeft w:val="0"/>
                          <w:marRight w:val="0"/>
                          <w:marTop w:val="0"/>
                          <w:marBottom w:val="0"/>
                          <w:divBdr>
                            <w:top w:val="single" w:sz="2" w:space="0" w:color="D9D9E3"/>
                            <w:left w:val="single" w:sz="2" w:space="0" w:color="D9D9E3"/>
                            <w:bottom w:val="single" w:sz="2" w:space="0" w:color="D9D9E3"/>
                            <w:right w:val="single" w:sz="2" w:space="0" w:color="D9D9E3"/>
                          </w:divBdr>
                          <w:divsChild>
                            <w:div w:id="6947267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197040634">
      <w:bodyDiv w:val="1"/>
      <w:marLeft w:val="0"/>
      <w:marRight w:val="0"/>
      <w:marTop w:val="0"/>
      <w:marBottom w:val="0"/>
      <w:divBdr>
        <w:top w:val="none" w:sz="0" w:space="0" w:color="auto"/>
        <w:left w:val="none" w:sz="0" w:space="0" w:color="auto"/>
        <w:bottom w:val="none" w:sz="0" w:space="0" w:color="auto"/>
        <w:right w:val="none" w:sz="0" w:space="0" w:color="auto"/>
      </w:divBdr>
    </w:div>
    <w:div w:id="1239899255">
      <w:bodyDiv w:val="1"/>
      <w:marLeft w:val="0"/>
      <w:marRight w:val="0"/>
      <w:marTop w:val="0"/>
      <w:marBottom w:val="0"/>
      <w:divBdr>
        <w:top w:val="none" w:sz="0" w:space="0" w:color="auto"/>
        <w:left w:val="none" w:sz="0" w:space="0" w:color="auto"/>
        <w:bottom w:val="none" w:sz="0" w:space="0" w:color="auto"/>
        <w:right w:val="none" w:sz="0" w:space="0" w:color="auto"/>
      </w:divBdr>
    </w:div>
    <w:div w:id="1338073556">
      <w:bodyDiv w:val="1"/>
      <w:marLeft w:val="0"/>
      <w:marRight w:val="0"/>
      <w:marTop w:val="0"/>
      <w:marBottom w:val="0"/>
      <w:divBdr>
        <w:top w:val="none" w:sz="0" w:space="0" w:color="auto"/>
        <w:left w:val="none" w:sz="0" w:space="0" w:color="auto"/>
        <w:bottom w:val="none" w:sz="0" w:space="0" w:color="auto"/>
        <w:right w:val="none" w:sz="0" w:space="0" w:color="auto"/>
      </w:divBdr>
    </w:div>
    <w:div w:id="1408763541">
      <w:bodyDiv w:val="1"/>
      <w:marLeft w:val="0"/>
      <w:marRight w:val="0"/>
      <w:marTop w:val="0"/>
      <w:marBottom w:val="0"/>
      <w:divBdr>
        <w:top w:val="none" w:sz="0" w:space="0" w:color="auto"/>
        <w:left w:val="none" w:sz="0" w:space="0" w:color="auto"/>
        <w:bottom w:val="none" w:sz="0" w:space="0" w:color="auto"/>
        <w:right w:val="none" w:sz="0" w:space="0" w:color="auto"/>
      </w:divBdr>
      <w:divsChild>
        <w:div w:id="1952274137">
          <w:marLeft w:val="0"/>
          <w:marRight w:val="0"/>
          <w:marTop w:val="0"/>
          <w:marBottom w:val="0"/>
          <w:divBdr>
            <w:top w:val="single" w:sz="2" w:space="0" w:color="auto"/>
            <w:left w:val="single" w:sz="2" w:space="0" w:color="auto"/>
            <w:bottom w:val="single" w:sz="6" w:space="0" w:color="auto"/>
            <w:right w:val="single" w:sz="2" w:space="0" w:color="auto"/>
          </w:divBdr>
          <w:divsChild>
            <w:div w:id="1046836452">
              <w:marLeft w:val="0"/>
              <w:marRight w:val="0"/>
              <w:marTop w:val="100"/>
              <w:marBottom w:val="100"/>
              <w:divBdr>
                <w:top w:val="single" w:sz="2" w:space="0" w:color="D9D9E3"/>
                <w:left w:val="single" w:sz="2" w:space="0" w:color="D9D9E3"/>
                <w:bottom w:val="single" w:sz="2" w:space="0" w:color="D9D9E3"/>
                <w:right w:val="single" w:sz="2" w:space="0" w:color="D9D9E3"/>
              </w:divBdr>
              <w:divsChild>
                <w:div w:id="1892958938">
                  <w:marLeft w:val="0"/>
                  <w:marRight w:val="0"/>
                  <w:marTop w:val="0"/>
                  <w:marBottom w:val="0"/>
                  <w:divBdr>
                    <w:top w:val="single" w:sz="2" w:space="0" w:color="D9D9E3"/>
                    <w:left w:val="single" w:sz="2" w:space="0" w:color="D9D9E3"/>
                    <w:bottom w:val="single" w:sz="2" w:space="0" w:color="D9D9E3"/>
                    <w:right w:val="single" w:sz="2" w:space="0" w:color="D9D9E3"/>
                  </w:divBdr>
                  <w:divsChild>
                    <w:div w:id="112334996">
                      <w:marLeft w:val="0"/>
                      <w:marRight w:val="0"/>
                      <w:marTop w:val="0"/>
                      <w:marBottom w:val="0"/>
                      <w:divBdr>
                        <w:top w:val="single" w:sz="2" w:space="0" w:color="D9D9E3"/>
                        <w:left w:val="single" w:sz="2" w:space="0" w:color="D9D9E3"/>
                        <w:bottom w:val="single" w:sz="2" w:space="0" w:color="D9D9E3"/>
                        <w:right w:val="single" w:sz="2" w:space="0" w:color="D9D9E3"/>
                      </w:divBdr>
                      <w:divsChild>
                        <w:div w:id="1097795741">
                          <w:marLeft w:val="0"/>
                          <w:marRight w:val="0"/>
                          <w:marTop w:val="0"/>
                          <w:marBottom w:val="0"/>
                          <w:divBdr>
                            <w:top w:val="single" w:sz="2" w:space="0" w:color="D9D9E3"/>
                            <w:left w:val="single" w:sz="2" w:space="0" w:color="D9D9E3"/>
                            <w:bottom w:val="single" w:sz="2" w:space="0" w:color="D9D9E3"/>
                            <w:right w:val="single" w:sz="2" w:space="0" w:color="D9D9E3"/>
                          </w:divBdr>
                          <w:divsChild>
                            <w:div w:id="120220360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424304050">
      <w:bodyDiv w:val="1"/>
      <w:marLeft w:val="0"/>
      <w:marRight w:val="0"/>
      <w:marTop w:val="0"/>
      <w:marBottom w:val="0"/>
      <w:divBdr>
        <w:top w:val="none" w:sz="0" w:space="0" w:color="auto"/>
        <w:left w:val="none" w:sz="0" w:space="0" w:color="auto"/>
        <w:bottom w:val="none" w:sz="0" w:space="0" w:color="auto"/>
        <w:right w:val="none" w:sz="0" w:space="0" w:color="auto"/>
      </w:divBdr>
    </w:div>
    <w:div w:id="1434128875">
      <w:bodyDiv w:val="1"/>
      <w:marLeft w:val="0"/>
      <w:marRight w:val="0"/>
      <w:marTop w:val="0"/>
      <w:marBottom w:val="0"/>
      <w:divBdr>
        <w:top w:val="none" w:sz="0" w:space="0" w:color="auto"/>
        <w:left w:val="none" w:sz="0" w:space="0" w:color="auto"/>
        <w:bottom w:val="none" w:sz="0" w:space="0" w:color="auto"/>
        <w:right w:val="none" w:sz="0" w:space="0" w:color="auto"/>
      </w:divBdr>
    </w:div>
    <w:div w:id="1507600575">
      <w:bodyDiv w:val="1"/>
      <w:marLeft w:val="0"/>
      <w:marRight w:val="0"/>
      <w:marTop w:val="0"/>
      <w:marBottom w:val="0"/>
      <w:divBdr>
        <w:top w:val="none" w:sz="0" w:space="0" w:color="auto"/>
        <w:left w:val="none" w:sz="0" w:space="0" w:color="auto"/>
        <w:bottom w:val="none" w:sz="0" w:space="0" w:color="auto"/>
        <w:right w:val="none" w:sz="0" w:space="0" w:color="auto"/>
      </w:divBdr>
      <w:divsChild>
        <w:div w:id="919369578">
          <w:marLeft w:val="0"/>
          <w:marRight w:val="0"/>
          <w:marTop w:val="0"/>
          <w:marBottom w:val="0"/>
          <w:divBdr>
            <w:top w:val="single" w:sz="2" w:space="0" w:color="auto"/>
            <w:left w:val="single" w:sz="2" w:space="0" w:color="auto"/>
            <w:bottom w:val="single" w:sz="6" w:space="0" w:color="auto"/>
            <w:right w:val="single" w:sz="2" w:space="0" w:color="auto"/>
          </w:divBdr>
          <w:divsChild>
            <w:div w:id="1825658357">
              <w:marLeft w:val="0"/>
              <w:marRight w:val="0"/>
              <w:marTop w:val="100"/>
              <w:marBottom w:val="100"/>
              <w:divBdr>
                <w:top w:val="single" w:sz="2" w:space="0" w:color="D9D9E3"/>
                <w:left w:val="single" w:sz="2" w:space="0" w:color="D9D9E3"/>
                <w:bottom w:val="single" w:sz="2" w:space="0" w:color="D9D9E3"/>
                <w:right w:val="single" w:sz="2" w:space="0" w:color="D9D9E3"/>
              </w:divBdr>
              <w:divsChild>
                <w:div w:id="1518469383">
                  <w:marLeft w:val="0"/>
                  <w:marRight w:val="0"/>
                  <w:marTop w:val="0"/>
                  <w:marBottom w:val="0"/>
                  <w:divBdr>
                    <w:top w:val="single" w:sz="2" w:space="0" w:color="D9D9E3"/>
                    <w:left w:val="single" w:sz="2" w:space="0" w:color="D9D9E3"/>
                    <w:bottom w:val="single" w:sz="2" w:space="0" w:color="D9D9E3"/>
                    <w:right w:val="single" w:sz="2" w:space="0" w:color="D9D9E3"/>
                  </w:divBdr>
                  <w:divsChild>
                    <w:div w:id="1839691283">
                      <w:marLeft w:val="0"/>
                      <w:marRight w:val="0"/>
                      <w:marTop w:val="0"/>
                      <w:marBottom w:val="0"/>
                      <w:divBdr>
                        <w:top w:val="single" w:sz="2" w:space="0" w:color="D9D9E3"/>
                        <w:left w:val="single" w:sz="2" w:space="0" w:color="D9D9E3"/>
                        <w:bottom w:val="single" w:sz="2" w:space="0" w:color="D9D9E3"/>
                        <w:right w:val="single" w:sz="2" w:space="0" w:color="D9D9E3"/>
                      </w:divBdr>
                      <w:divsChild>
                        <w:div w:id="725181957">
                          <w:marLeft w:val="0"/>
                          <w:marRight w:val="0"/>
                          <w:marTop w:val="0"/>
                          <w:marBottom w:val="0"/>
                          <w:divBdr>
                            <w:top w:val="single" w:sz="2" w:space="0" w:color="D9D9E3"/>
                            <w:left w:val="single" w:sz="2" w:space="0" w:color="D9D9E3"/>
                            <w:bottom w:val="single" w:sz="2" w:space="0" w:color="D9D9E3"/>
                            <w:right w:val="single" w:sz="2" w:space="0" w:color="D9D9E3"/>
                          </w:divBdr>
                          <w:divsChild>
                            <w:div w:id="112461266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531994061">
      <w:bodyDiv w:val="1"/>
      <w:marLeft w:val="0"/>
      <w:marRight w:val="0"/>
      <w:marTop w:val="0"/>
      <w:marBottom w:val="0"/>
      <w:divBdr>
        <w:top w:val="none" w:sz="0" w:space="0" w:color="auto"/>
        <w:left w:val="none" w:sz="0" w:space="0" w:color="auto"/>
        <w:bottom w:val="none" w:sz="0" w:space="0" w:color="auto"/>
        <w:right w:val="none" w:sz="0" w:space="0" w:color="auto"/>
      </w:divBdr>
    </w:div>
    <w:div w:id="1646356190">
      <w:bodyDiv w:val="1"/>
      <w:marLeft w:val="0"/>
      <w:marRight w:val="0"/>
      <w:marTop w:val="0"/>
      <w:marBottom w:val="0"/>
      <w:divBdr>
        <w:top w:val="none" w:sz="0" w:space="0" w:color="auto"/>
        <w:left w:val="none" w:sz="0" w:space="0" w:color="auto"/>
        <w:bottom w:val="none" w:sz="0" w:space="0" w:color="auto"/>
        <w:right w:val="none" w:sz="0" w:space="0" w:color="auto"/>
      </w:divBdr>
    </w:div>
    <w:div w:id="1693458527">
      <w:bodyDiv w:val="1"/>
      <w:marLeft w:val="0"/>
      <w:marRight w:val="0"/>
      <w:marTop w:val="0"/>
      <w:marBottom w:val="0"/>
      <w:divBdr>
        <w:top w:val="none" w:sz="0" w:space="0" w:color="auto"/>
        <w:left w:val="none" w:sz="0" w:space="0" w:color="auto"/>
        <w:bottom w:val="none" w:sz="0" w:space="0" w:color="auto"/>
        <w:right w:val="none" w:sz="0" w:space="0" w:color="auto"/>
      </w:divBdr>
    </w:div>
    <w:div w:id="1753968644">
      <w:bodyDiv w:val="1"/>
      <w:marLeft w:val="0"/>
      <w:marRight w:val="0"/>
      <w:marTop w:val="0"/>
      <w:marBottom w:val="0"/>
      <w:divBdr>
        <w:top w:val="none" w:sz="0" w:space="0" w:color="auto"/>
        <w:left w:val="none" w:sz="0" w:space="0" w:color="auto"/>
        <w:bottom w:val="none" w:sz="0" w:space="0" w:color="auto"/>
        <w:right w:val="none" w:sz="0" w:space="0" w:color="auto"/>
      </w:divBdr>
    </w:div>
    <w:div w:id="1786653279">
      <w:bodyDiv w:val="1"/>
      <w:marLeft w:val="0"/>
      <w:marRight w:val="0"/>
      <w:marTop w:val="0"/>
      <w:marBottom w:val="0"/>
      <w:divBdr>
        <w:top w:val="none" w:sz="0" w:space="0" w:color="auto"/>
        <w:left w:val="none" w:sz="0" w:space="0" w:color="auto"/>
        <w:bottom w:val="none" w:sz="0" w:space="0" w:color="auto"/>
        <w:right w:val="none" w:sz="0" w:space="0" w:color="auto"/>
      </w:divBdr>
      <w:divsChild>
        <w:div w:id="1428885488">
          <w:marLeft w:val="0"/>
          <w:marRight w:val="0"/>
          <w:marTop w:val="0"/>
          <w:marBottom w:val="0"/>
          <w:divBdr>
            <w:top w:val="single" w:sz="2" w:space="0" w:color="auto"/>
            <w:left w:val="single" w:sz="2" w:space="0" w:color="auto"/>
            <w:bottom w:val="single" w:sz="8" w:space="0" w:color="auto"/>
            <w:right w:val="single" w:sz="2" w:space="0" w:color="auto"/>
          </w:divBdr>
          <w:divsChild>
            <w:div w:id="368801649">
              <w:marLeft w:val="0"/>
              <w:marRight w:val="0"/>
              <w:marTop w:val="100"/>
              <w:marBottom w:val="100"/>
              <w:divBdr>
                <w:top w:val="single" w:sz="2" w:space="0" w:color="D9D9E3"/>
                <w:left w:val="single" w:sz="2" w:space="0" w:color="D9D9E3"/>
                <w:bottom w:val="single" w:sz="2" w:space="0" w:color="D9D9E3"/>
                <w:right w:val="single" w:sz="2" w:space="0" w:color="D9D9E3"/>
              </w:divBdr>
              <w:divsChild>
                <w:div w:id="741760134">
                  <w:marLeft w:val="0"/>
                  <w:marRight w:val="0"/>
                  <w:marTop w:val="0"/>
                  <w:marBottom w:val="0"/>
                  <w:divBdr>
                    <w:top w:val="single" w:sz="2" w:space="0" w:color="D9D9E3"/>
                    <w:left w:val="single" w:sz="2" w:space="0" w:color="D9D9E3"/>
                    <w:bottom w:val="single" w:sz="2" w:space="0" w:color="D9D9E3"/>
                    <w:right w:val="single" w:sz="2" w:space="0" w:color="D9D9E3"/>
                  </w:divBdr>
                  <w:divsChild>
                    <w:div w:id="191915593">
                      <w:marLeft w:val="0"/>
                      <w:marRight w:val="0"/>
                      <w:marTop w:val="0"/>
                      <w:marBottom w:val="0"/>
                      <w:divBdr>
                        <w:top w:val="single" w:sz="2" w:space="0" w:color="D9D9E3"/>
                        <w:left w:val="single" w:sz="2" w:space="0" w:color="D9D9E3"/>
                        <w:bottom w:val="single" w:sz="2" w:space="0" w:color="D9D9E3"/>
                        <w:right w:val="single" w:sz="2" w:space="0" w:color="D9D9E3"/>
                      </w:divBdr>
                      <w:divsChild>
                        <w:div w:id="1367295668">
                          <w:marLeft w:val="0"/>
                          <w:marRight w:val="0"/>
                          <w:marTop w:val="0"/>
                          <w:marBottom w:val="0"/>
                          <w:divBdr>
                            <w:top w:val="single" w:sz="2" w:space="0" w:color="D9D9E3"/>
                            <w:left w:val="single" w:sz="2" w:space="0" w:color="D9D9E3"/>
                            <w:bottom w:val="single" w:sz="2" w:space="0" w:color="D9D9E3"/>
                            <w:right w:val="single" w:sz="2" w:space="0" w:color="D9D9E3"/>
                          </w:divBdr>
                          <w:divsChild>
                            <w:div w:id="128511083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923756951">
      <w:bodyDiv w:val="1"/>
      <w:marLeft w:val="0"/>
      <w:marRight w:val="0"/>
      <w:marTop w:val="0"/>
      <w:marBottom w:val="0"/>
      <w:divBdr>
        <w:top w:val="none" w:sz="0" w:space="0" w:color="auto"/>
        <w:left w:val="none" w:sz="0" w:space="0" w:color="auto"/>
        <w:bottom w:val="none" w:sz="0" w:space="0" w:color="auto"/>
        <w:right w:val="none" w:sz="0" w:space="0" w:color="auto"/>
      </w:divBdr>
    </w:div>
    <w:div w:id="1964268320">
      <w:bodyDiv w:val="1"/>
      <w:marLeft w:val="0"/>
      <w:marRight w:val="0"/>
      <w:marTop w:val="0"/>
      <w:marBottom w:val="0"/>
      <w:divBdr>
        <w:top w:val="none" w:sz="0" w:space="0" w:color="auto"/>
        <w:left w:val="none" w:sz="0" w:space="0" w:color="auto"/>
        <w:bottom w:val="none" w:sz="0" w:space="0" w:color="auto"/>
        <w:right w:val="none" w:sz="0" w:space="0" w:color="auto"/>
      </w:divBdr>
    </w:div>
    <w:div w:id="2003971619">
      <w:bodyDiv w:val="1"/>
      <w:marLeft w:val="0"/>
      <w:marRight w:val="0"/>
      <w:marTop w:val="0"/>
      <w:marBottom w:val="0"/>
      <w:divBdr>
        <w:top w:val="none" w:sz="0" w:space="0" w:color="auto"/>
        <w:left w:val="none" w:sz="0" w:space="0" w:color="auto"/>
        <w:bottom w:val="none" w:sz="0" w:space="0" w:color="auto"/>
        <w:right w:val="none" w:sz="0" w:space="0" w:color="auto"/>
      </w:divBdr>
    </w:div>
    <w:div w:id="2049182598">
      <w:bodyDiv w:val="1"/>
      <w:marLeft w:val="0"/>
      <w:marRight w:val="0"/>
      <w:marTop w:val="0"/>
      <w:marBottom w:val="0"/>
      <w:divBdr>
        <w:top w:val="none" w:sz="0" w:space="0" w:color="auto"/>
        <w:left w:val="none" w:sz="0" w:space="0" w:color="auto"/>
        <w:bottom w:val="none" w:sz="0" w:space="0" w:color="auto"/>
        <w:right w:val="none" w:sz="0" w:space="0" w:color="auto"/>
      </w:divBdr>
    </w:div>
    <w:div w:id="2054763760">
      <w:bodyDiv w:val="1"/>
      <w:marLeft w:val="0"/>
      <w:marRight w:val="0"/>
      <w:marTop w:val="0"/>
      <w:marBottom w:val="0"/>
      <w:divBdr>
        <w:top w:val="none" w:sz="0" w:space="0" w:color="auto"/>
        <w:left w:val="none" w:sz="0" w:space="0" w:color="auto"/>
        <w:bottom w:val="none" w:sz="0" w:space="0" w:color="auto"/>
        <w:right w:val="none" w:sz="0" w:space="0" w:color="auto"/>
      </w:divBdr>
    </w:div>
    <w:div w:id="2064600494">
      <w:bodyDiv w:val="1"/>
      <w:marLeft w:val="0"/>
      <w:marRight w:val="0"/>
      <w:marTop w:val="0"/>
      <w:marBottom w:val="0"/>
      <w:divBdr>
        <w:top w:val="none" w:sz="0" w:space="0" w:color="auto"/>
        <w:left w:val="none" w:sz="0" w:space="0" w:color="auto"/>
        <w:bottom w:val="none" w:sz="0" w:space="0" w:color="auto"/>
        <w:right w:val="none" w:sz="0" w:space="0" w:color="auto"/>
      </w:divBdr>
    </w:div>
    <w:div w:id="2071925700">
      <w:bodyDiv w:val="1"/>
      <w:marLeft w:val="0"/>
      <w:marRight w:val="0"/>
      <w:marTop w:val="0"/>
      <w:marBottom w:val="0"/>
      <w:divBdr>
        <w:top w:val="none" w:sz="0" w:space="0" w:color="auto"/>
        <w:left w:val="none" w:sz="0" w:space="0" w:color="auto"/>
        <w:bottom w:val="none" w:sz="0" w:space="0" w:color="auto"/>
        <w:right w:val="none" w:sz="0" w:space="0" w:color="auto"/>
      </w:divBdr>
    </w:div>
    <w:div w:id="21399531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A8A94D-F05D-453A-A478-20792B4EC07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11</Pages>
  <Words>2882</Words>
  <Characters>16720</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Lenova</dc:creator>
  <cp:lastModifiedBy>Emanuela-Ioana Muntean (2018070)</cp:lastModifiedBy>
  <cp:revision>2</cp:revision>
  <dcterms:created xsi:type="dcterms:W3CDTF">2023-11-03T12:56:00Z</dcterms:created>
  <dcterms:modified xsi:type="dcterms:W3CDTF">2023-11-03T12:56:00Z</dcterms:modified>
</cp:coreProperties>
</file>