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36F59" w14:textId="335533C9" w:rsidR="00396471" w:rsidRPr="002F7CB6" w:rsidRDefault="00396471" w:rsidP="00396471">
      <w:pPr>
        <w:jc w:val="center"/>
        <w:rPr>
          <w:rFonts w:cstheme="minorHAnsi"/>
          <w:u w:val="single"/>
        </w:rPr>
      </w:pPr>
      <w:r w:rsidRPr="002F7CB6">
        <w:rPr>
          <w:rFonts w:cstheme="minorHAnsi"/>
          <w:u w:val="single"/>
        </w:rPr>
        <w:t>Health Report</w:t>
      </w:r>
    </w:p>
    <w:p w14:paraId="66B0670E" w14:textId="186E7767" w:rsidR="00396471" w:rsidRPr="002F7CB6" w:rsidRDefault="00396471" w:rsidP="00396471">
      <w:pPr>
        <w:jc w:val="center"/>
        <w:rPr>
          <w:rFonts w:cstheme="minorHAnsi"/>
        </w:rPr>
      </w:pPr>
    </w:p>
    <w:p w14:paraId="60E772CC" w14:textId="57028A18" w:rsidR="00396471" w:rsidRPr="002F7CB6" w:rsidRDefault="00396471" w:rsidP="00396471">
      <w:pPr>
        <w:rPr>
          <w:rFonts w:cstheme="minorHAnsi"/>
        </w:rPr>
      </w:pPr>
      <w:r w:rsidRPr="002F7CB6">
        <w:rPr>
          <w:rFonts w:cstheme="minorHAnsi"/>
        </w:rPr>
        <w:t>This report will be based on the health and wellbeing on a specific individual. The report itself will be based on an analysis of a health questionnaire the individual was previously asked to fill in</w:t>
      </w:r>
      <w:r w:rsidR="007B0F22" w:rsidRPr="002F7CB6">
        <w:rPr>
          <w:rFonts w:cstheme="minorHAnsi"/>
        </w:rPr>
        <w:t>, the completed questionnaire will be attached to the report</w:t>
      </w:r>
      <w:r w:rsidR="007C4E4B" w:rsidRPr="002F7CB6">
        <w:rPr>
          <w:rFonts w:cstheme="minorHAnsi"/>
        </w:rPr>
        <w:t xml:space="preserve"> (See Appendix </w:t>
      </w:r>
      <w:r w:rsidR="007B0F22" w:rsidRPr="002F7CB6">
        <w:rPr>
          <w:rFonts w:cstheme="minorHAnsi"/>
        </w:rPr>
        <w:t>1</w:t>
      </w:r>
      <w:r w:rsidR="007C4E4B" w:rsidRPr="002F7CB6">
        <w:rPr>
          <w:rFonts w:cstheme="minorHAnsi"/>
        </w:rPr>
        <w:t>)</w:t>
      </w:r>
      <w:r w:rsidRPr="002F7CB6">
        <w:rPr>
          <w:rFonts w:cstheme="minorHAnsi"/>
        </w:rPr>
        <w:t>. Inline of the code of conduct produce by the Nursing and Midwifery Council (2018)</w:t>
      </w:r>
      <w:r w:rsidR="002F7CB6">
        <w:rPr>
          <w:rFonts w:cstheme="minorHAnsi"/>
        </w:rPr>
        <w:t xml:space="preserve"> (NMC)</w:t>
      </w:r>
      <w:r w:rsidRPr="002F7CB6">
        <w:rPr>
          <w:rFonts w:cstheme="minorHAnsi"/>
        </w:rPr>
        <w:t xml:space="preserve">, all information used will be kept confidential. The chosen individual has been made aware of what the study is about and has be informed how and why the information is being used. To protect the individual’s identity, a pseudonym will be used throughout the report. A pseudonym is a fake name used usually within written work to hide the </w:t>
      </w:r>
      <w:r w:rsidR="002F7CB6" w:rsidRPr="002F7CB6">
        <w:rPr>
          <w:rFonts w:cstheme="minorHAnsi"/>
        </w:rPr>
        <w:t>identity</w:t>
      </w:r>
      <w:r w:rsidRPr="002F7CB6">
        <w:rPr>
          <w:rFonts w:cstheme="minorHAnsi"/>
        </w:rPr>
        <w:t xml:space="preserve"> of someone (Cambridge Dictionary 2018). For the sake of this report, the individual will be addressed as Bob.  </w:t>
      </w:r>
    </w:p>
    <w:p w14:paraId="6FB2C6C3" w14:textId="1F05437E" w:rsidR="00396471" w:rsidRPr="002F7CB6" w:rsidRDefault="00396471" w:rsidP="00396471">
      <w:pPr>
        <w:rPr>
          <w:rFonts w:cstheme="minorHAnsi"/>
        </w:rPr>
      </w:pPr>
      <w:r w:rsidRPr="002F7CB6">
        <w:rPr>
          <w:rFonts w:cstheme="minorHAnsi"/>
        </w:rPr>
        <w:t>Following the NMC code of conduct (2018) before completing any task</w:t>
      </w:r>
      <w:r w:rsidR="00034813" w:rsidRPr="002F7CB6">
        <w:rPr>
          <w:rFonts w:cstheme="minorHAnsi"/>
        </w:rPr>
        <w:t xml:space="preserve"> using personal information, consent should be given. A Consent form should be used to record the evidence of the </w:t>
      </w:r>
      <w:r w:rsidR="00693B94" w:rsidRPr="002F7CB6">
        <w:rPr>
          <w:rFonts w:cstheme="minorHAnsi"/>
        </w:rPr>
        <w:t>individual’s</w:t>
      </w:r>
      <w:r w:rsidR="00034813" w:rsidRPr="002F7CB6">
        <w:rPr>
          <w:rFonts w:cstheme="minorHAnsi"/>
        </w:rPr>
        <w:t xml:space="preserve"> agreement to take part in the study (Medical Research Council 2008).</w:t>
      </w:r>
      <w:r w:rsidR="00A863C0" w:rsidRPr="002F7CB6">
        <w:rPr>
          <w:rFonts w:cstheme="minorHAnsi"/>
        </w:rPr>
        <w:t xml:space="preserve">  A copy of the</w:t>
      </w:r>
      <w:r w:rsidR="007B0F22" w:rsidRPr="002F7CB6">
        <w:rPr>
          <w:rFonts w:cstheme="minorHAnsi"/>
        </w:rPr>
        <w:t xml:space="preserve"> signed</w:t>
      </w:r>
      <w:r w:rsidR="00A863C0" w:rsidRPr="002F7CB6">
        <w:rPr>
          <w:rFonts w:cstheme="minorHAnsi"/>
        </w:rPr>
        <w:t xml:space="preserve"> consent form will be attached to this report</w:t>
      </w:r>
      <w:r w:rsidR="007C4E4B" w:rsidRPr="002F7CB6">
        <w:rPr>
          <w:rFonts w:cstheme="minorHAnsi"/>
        </w:rPr>
        <w:t xml:space="preserve"> (See Appendix </w:t>
      </w:r>
      <w:r w:rsidR="007B0F22" w:rsidRPr="002F7CB6">
        <w:rPr>
          <w:rFonts w:cstheme="minorHAnsi"/>
        </w:rPr>
        <w:t>2</w:t>
      </w:r>
      <w:r w:rsidR="007C4E4B" w:rsidRPr="002F7CB6">
        <w:rPr>
          <w:rFonts w:cstheme="minorHAnsi"/>
        </w:rPr>
        <w:t>)</w:t>
      </w:r>
      <w:r w:rsidR="00021E80" w:rsidRPr="002F7CB6">
        <w:rPr>
          <w:rFonts w:cstheme="minorHAnsi"/>
        </w:rPr>
        <w:t xml:space="preserve">. </w:t>
      </w:r>
    </w:p>
    <w:p w14:paraId="0699AB95" w14:textId="0232CD56" w:rsidR="00A863C0" w:rsidRPr="002F7CB6" w:rsidRDefault="005C5217" w:rsidP="00396471">
      <w:pPr>
        <w:rPr>
          <w:rFonts w:cstheme="minorHAnsi"/>
        </w:rPr>
      </w:pPr>
      <w:r w:rsidRPr="002F7CB6">
        <w:rPr>
          <w:rFonts w:cstheme="minorHAnsi"/>
        </w:rPr>
        <w:t xml:space="preserve">The questionnaire being </w:t>
      </w:r>
      <w:r w:rsidR="00693B94" w:rsidRPr="002F7CB6">
        <w:rPr>
          <w:rFonts w:cstheme="minorHAnsi"/>
        </w:rPr>
        <w:t>analysed</w:t>
      </w:r>
      <w:r w:rsidRPr="002F7CB6">
        <w:rPr>
          <w:rFonts w:cstheme="minorHAnsi"/>
        </w:rPr>
        <w:t xml:space="preserve"> does not only cover the physical fitness of Bob, but also the intellectual, emotional and sociable state of which the individual is in on a daily basis. People </w:t>
      </w:r>
      <w:r w:rsidR="00693B94" w:rsidRPr="002F7CB6">
        <w:rPr>
          <w:rFonts w:cstheme="minorHAnsi"/>
        </w:rPr>
        <w:t>First (</w:t>
      </w:r>
      <w:r w:rsidRPr="002F7CB6">
        <w:rPr>
          <w:rFonts w:cstheme="minorHAnsi"/>
        </w:rPr>
        <w:t>2018) have discussed that health and wellbeing is not just about the body but it is also about the mind. It is about how someone feels within themselves as well as how physically fit they feel. Jetten</w:t>
      </w:r>
      <w:r w:rsidR="002F06AD" w:rsidRPr="002F7CB6">
        <w:rPr>
          <w:rFonts w:cstheme="minorHAnsi"/>
        </w:rPr>
        <w:t xml:space="preserve"> et al.</w:t>
      </w:r>
      <w:r w:rsidRPr="002F7CB6">
        <w:rPr>
          <w:rFonts w:cstheme="minorHAnsi"/>
        </w:rPr>
        <w:t xml:space="preserve"> (2012) passionately add that social contact and interaction is very important and express that absence of it can lead to ill health and even an early death. </w:t>
      </w:r>
    </w:p>
    <w:p w14:paraId="618011F6" w14:textId="491003FF" w:rsidR="00A863C0" w:rsidRPr="002F7CB6" w:rsidRDefault="008E71F7" w:rsidP="00396471">
      <w:pPr>
        <w:rPr>
          <w:rFonts w:cstheme="minorHAnsi"/>
        </w:rPr>
      </w:pPr>
      <w:r w:rsidRPr="002F7CB6">
        <w:rPr>
          <w:rFonts w:cstheme="minorHAnsi"/>
        </w:rPr>
        <w:t>The British Heart Foundation (2018</w:t>
      </w:r>
      <w:r w:rsidR="002F06AD" w:rsidRPr="002F7CB6">
        <w:rPr>
          <w:rFonts w:cstheme="minorHAnsi"/>
        </w:rPr>
        <w:t>a</w:t>
      </w:r>
      <w:r w:rsidRPr="002F7CB6">
        <w:rPr>
          <w:rFonts w:cstheme="minorHAnsi"/>
        </w:rPr>
        <w:t>) states that the heart rate is the number of times your heart beats in</w:t>
      </w:r>
      <w:r w:rsidR="00CD5D69" w:rsidRPr="002F7CB6">
        <w:rPr>
          <w:rFonts w:cstheme="minorHAnsi"/>
        </w:rPr>
        <w:t xml:space="preserve"> </w:t>
      </w:r>
      <w:r w:rsidRPr="002F7CB6">
        <w:rPr>
          <w:rFonts w:cstheme="minorHAnsi"/>
        </w:rPr>
        <w:t>1 minuet. In an average person the results, whilst resting, should be between 60-100 beats per minuet. However, if someone is very fit their resting heart rate can be as low and 40 – 60 beats per minute. Your heart rate should increase during physical activity as this means the heart is working harder.  Heart Org (2018) enhances this information by adding that the lower the resting heart rate the better as this shows the heart muscles are in better condition.</w:t>
      </w:r>
      <w:r w:rsidR="00537AB9" w:rsidRPr="002F7CB6">
        <w:rPr>
          <w:rFonts w:cstheme="minorHAnsi"/>
        </w:rPr>
        <w:t xml:space="preserve"> Bob has shared that their resting heart rate was 71.</w:t>
      </w:r>
      <w:r w:rsidRPr="002F7CB6">
        <w:rPr>
          <w:rFonts w:cstheme="minorHAnsi"/>
        </w:rPr>
        <w:t xml:space="preserve"> </w:t>
      </w:r>
      <w:r w:rsidR="00CD5D69" w:rsidRPr="002F7CB6">
        <w:rPr>
          <w:rFonts w:cstheme="minorHAnsi"/>
        </w:rPr>
        <w:t xml:space="preserve">The resting heart rate of 71 is a good heart rate and </w:t>
      </w:r>
      <w:r w:rsidR="00EC43FD" w:rsidRPr="002F7CB6">
        <w:rPr>
          <w:rFonts w:cstheme="minorHAnsi"/>
        </w:rPr>
        <w:t>recommendations</w:t>
      </w:r>
      <w:r w:rsidR="00CD5D69" w:rsidRPr="002F7CB6">
        <w:rPr>
          <w:rFonts w:cstheme="minorHAnsi"/>
        </w:rPr>
        <w:t xml:space="preserve"> </w:t>
      </w:r>
      <w:r w:rsidR="00A53749" w:rsidRPr="002F7CB6">
        <w:rPr>
          <w:rFonts w:cstheme="minorHAnsi"/>
        </w:rPr>
        <w:t xml:space="preserve">made by Bold </w:t>
      </w:r>
      <w:r w:rsidR="00EC43FD" w:rsidRPr="002F7CB6">
        <w:rPr>
          <w:rFonts w:cstheme="minorHAnsi"/>
        </w:rPr>
        <w:t>Sky (</w:t>
      </w:r>
      <w:r w:rsidR="00A53749" w:rsidRPr="002F7CB6">
        <w:rPr>
          <w:rFonts w:cstheme="minorHAnsi"/>
        </w:rPr>
        <w:t xml:space="preserve">2014) to </w:t>
      </w:r>
      <w:r w:rsidR="00EC43FD" w:rsidRPr="002F7CB6">
        <w:rPr>
          <w:rFonts w:cstheme="minorHAnsi"/>
        </w:rPr>
        <w:t>maintain</w:t>
      </w:r>
      <w:r w:rsidR="00A53749" w:rsidRPr="002F7CB6">
        <w:rPr>
          <w:rFonts w:cstheme="minorHAnsi"/>
        </w:rPr>
        <w:t xml:space="preserve"> a healthy heart rate is to eat healthy, exercise </w:t>
      </w:r>
      <w:r w:rsidR="00EC43FD" w:rsidRPr="002F7CB6">
        <w:rPr>
          <w:rFonts w:cstheme="minorHAnsi"/>
        </w:rPr>
        <w:t>regularly</w:t>
      </w:r>
      <w:r w:rsidR="00A53749" w:rsidRPr="002F7CB6">
        <w:rPr>
          <w:rFonts w:cstheme="minorHAnsi"/>
        </w:rPr>
        <w:t>, sleep well, av</w:t>
      </w:r>
      <w:r w:rsidR="00EC43FD" w:rsidRPr="002F7CB6">
        <w:rPr>
          <w:rFonts w:cstheme="minorHAnsi"/>
        </w:rPr>
        <w:t>oid</w:t>
      </w:r>
      <w:r w:rsidR="00A53749" w:rsidRPr="002F7CB6">
        <w:rPr>
          <w:rFonts w:cstheme="minorHAnsi"/>
        </w:rPr>
        <w:t xml:space="preserve"> stress and to </w:t>
      </w:r>
      <w:r w:rsidR="00EC43FD" w:rsidRPr="002F7CB6">
        <w:rPr>
          <w:rFonts w:cstheme="minorHAnsi"/>
        </w:rPr>
        <w:t>detox</w:t>
      </w:r>
      <w:r w:rsidR="00A53749" w:rsidRPr="002F7CB6">
        <w:rPr>
          <w:rFonts w:cstheme="minorHAnsi"/>
        </w:rPr>
        <w:t xml:space="preserve"> the body </w:t>
      </w:r>
      <w:r w:rsidR="00EC43FD" w:rsidRPr="002F7CB6">
        <w:rPr>
          <w:rFonts w:cstheme="minorHAnsi"/>
        </w:rPr>
        <w:t>regularly</w:t>
      </w:r>
      <w:r w:rsidR="00A53749" w:rsidRPr="002F7CB6">
        <w:rPr>
          <w:rFonts w:cstheme="minorHAnsi"/>
        </w:rPr>
        <w:t xml:space="preserve"> to clear out any chemical that could </w:t>
      </w:r>
      <w:r w:rsidR="00EC43FD" w:rsidRPr="002F7CB6">
        <w:rPr>
          <w:rFonts w:cstheme="minorHAnsi"/>
        </w:rPr>
        <w:t>affect</w:t>
      </w:r>
      <w:r w:rsidR="00A53749" w:rsidRPr="002F7CB6">
        <w:rPr>
          <w:rFonts w:cstheme="minorHAnsi"/>
        </w:rPr>
        <w:t xml:space="preserve"> the heart rate.</w:t>
      </w:r>
    </w:p>
    <w:p w14:paraId="7B8EEA52" w14:textId="0EAC45A7" w:rsidR="00241AED" w:rsidRPr="002F7CB6" w:rsidRDefault="00F523C0" w:rsidP="00396471">
      <w:pPr>
        <w:rPr>
          <w:rFonts w:cstheme="minorHAnsi"/>
        </w:rPr>
      </w:pPr>
      <w:r w:rsidRPr="002F7CB6">
        <w:rPr>
          <w:rFonts w:cstheme="minorHAnsi"/>
        </w:rPr>
        <w:t xml:space="preserve">After analysing the questionnaire, taking into </w:t>
      </w:r>
      <w:r w:rsidR="00692026" w:rsidRPr="002F7CB6">
        <w:rPr>
          <w:rFonts w:cstheme="minorHAnsi"/>
        </w:rPr>
        <w:t>-</w:t>
      </w:r>
      <w:r w:rsidRPr="002F7CB6">
        <w:rPr>
          <w:rFonts w:cstheme="minorHAnsi"/>
        </w:rPr>
        <w:t xml:space="preserve">account the Height and weight of Bob and according to the guidelines of the Body Mass Index Calculator, Bob is classed as obese. Bob’s BMI is </w:t>
      </w:r>
      <w:r w:rsidR="00F017F6" w:rsidRPr="002F7CB6">
        <w:rPr>
          <w:rFonts w:cstheme="minorHAnsi"/>
        </w:rPr>
        <w:t xml:space="preserve">47.8 </w:t>
      </w:r>
      <w:r w:rsidRPr="002F7CB6">
        <w:rPr>
          <w:rFonts w:cstheme="minorHAnsi"/>
        </w:rPr>
        <w:t>however, the NHS (2018</w:t>
      </w:r>
      <w:r w:rsidR="0057785D" w:rsidRPr="002F7CB6">
        <w:rPr>
          <w:rFonts w:cstheme="minorHAnsi"/>
        </w:rPr>
        <w:t>a</w:t>
      </w:r>
      <w:r w:rsidRPr="002F7CB6">
        <w:rPr>
          <w:rFonts w:cstheme="minorHAnsi"/>
        </w:rPr>
        <w:t>) states that a healthy BMI is considered to be between 18.5 and 24.9. The BMI is a measurement used to work out if somebody’s weight is healthy or not. The NHS (2018</w:t>
      </w:r>
      <w:r w:rsidR="0057785D" w:rsidRPr="002F7CB6">
        <w:rPr>
          <w:rFonts w:cstheme="minorHAnsi"/>
        </w:rPr>
        <w:t>b</w:t>
      </w:r>
      <w:r w:rsidRPr="002F7CB6">
        <w:rPr>
          <w:rFonts w:cstheme="minorHAnsi"/>
        </w:rPr>
        <w:t xml:space="preserve">) continues to explain that a BMI result can be affected by the amount of muscles and individual has, their ethic group </w:t>
      </w:r>
      <w:r w:rsidR="00AE2BB6" w:rsidRPr="002F7CB6">
        <w:rPr>
          <w:rFonts w:cstheme="minorHAnsi"/>
        </w:rPr>
        <w:t>and</w:t>
      </w:r>
      <w:r w:rsidRPr="002F7CB6">
        <w:rPr>
          <w:rFonts w:cstheme="minorHAnsi"/>
        </w:rPr>
        <w:t xml:space="preserve"> pregnancy. </w:t>
      </w:r>
      <w:r w:rsidR="00411A1A" w:rsidRPr="002F7CB6">
        <w:rPr>
          <w:rFonts w:cstheme="minorHAnsi"/>
        </w:rPr>
        <w:t>Having a high BMI</w:t>
      </w:r>
      <w:r w:rsidR="00AE2BB6" w:rsidRPr="002F7CB6">
        <w:rPr>
          <w:rFonts w:cstheme="minorHAnsi"/>
        </w:rPr>
        <w:t xml:space="preserve"> has many risk factors such as diabetes, High blood pressure, heart disease, stroke, cancer, sleep apnea, osteoarthritis, liver disease and kidney disease (National Institute of Diabetes and Digestive and Kidney Disease 2015).</w:t>
      </w:r>
      <w:r w:rsidR="00F518CF" w:rsidRPr="002F7CB6">
        <w:rPr>
          <w:rFonts w:cstheme="minorHAnsi"/>
        </w:rPr>
        <w:t xml:space="preserve"> Bob has stated that there is a family history of diabetes, giving bob a higher chance of developing the condition</w:t>
      </w:r>
      <w:r w:rsidR="00936FE0" w:rsidRPr="002F7CB6">
        <w:rPr>
          <w:rFonts w:cstheme="minorHAnsi"/>
        </w:rPr>
        <w:t xml:space="preserve"> if they don’t </w:t>
      </w:r>
      <w:r w:rsidR="00EC43FD" w:rsidRPr="002F7CB6">
        <w:rPr>
          <w:rFonts w:cstheme="minorHAnsi"/>
        </w:rPr>
        <w:t>lose</w:t>
      </w:r>
      <w:r w:rsidR="00936FE0" w:rsidRPr="002F7CB6">
        <w:rPr>
          <w:rFonts w:cstheme="minorHAnsi"/>
        </w:rPr>
        <w:t xml:space="preserve"> weight</w:t>
      </w:r>
      <w:r w:rsidR="00EC43FD" w:rsidRPr="002F7CB6">
        <w:rPr>
          <w:rFonts w:cstheme="minorHAnsi"/>
        </w:rPr>
        <w:t>.</w:t>
      </w:r>
      <w:r w:rsidR="00A635CD" w:rsidRPr="002F7CB6">
        <w:rPr>
          <w:rFonts w:cstheme="minorHAnsi"/>
        </w:rPr>
        <w:t xml:space="preserve"> </w:t>
      </w:r>
      <w:r w:rsidR="00EC43FD" w:rsidRPr="002F7CB6">
        <w:rPr>
          <w:rFonts w:cstheme="minorHAnsi"/>
        </w:rPr>
        <w:t>Losing</w:t>
      </w:r>
      <w:r w:rsidR="005315E9" w:rsidRPr="002F7CB6">
        <w:rPr>
          <w:rFonts w:cstheme="minorHAnsi"/>
        </w:rPr>
        <w:t xml:space="preserve"> weight for Bob will be very beneficial however, </w:t>
      </w:r>
      <w:r w:rsidR="00665400" w:rsidRPr="002F7CB6">
        <w:rPr>
          <w:rFonts w:cstheme="minorHAnsi"/>
        </w:rPr>
        <w:t>T</w:t>
      </w:r>
      <w:r w:rsidR="005315E9" w:rsidRPr="002F7CB6">
        <w:rPr>
          <w:rFonts w:cstheme="minorHAnsi"/>
        </w:rPr>
        <w:t xml:space="preserve">he National Heart, Lung and Blood Institute (2017) have </w:t>
      </w:r>
      <w:r w:rsidR="00A635CD" w:rsidRPr="002F7CB6">
        <w:rPr>
          <w:rFonts w:cstheme="minorHAnsi"/>
        </w:rPr>
        <w:t>stated</w:t>
      </w:r>
      <w:r w:rsidR="005315E9" w:rsidRPr="002F7CB6">
        <w:rPr>
          <w:rFonts w:cstheme="minorHAnsi"/>
        </w:rPr>
        <w:t xml:space="preserve"> that </w:t>
      </w:r>
      <w:r w:rsidR="00A635CD" w:rsidRPr="002F7CB6">
        <w:rPr>
          <w:rFonts w:cstheme="minorHAnsi"/>
        </w:rPr>
        <w:t>Bob’s</w:t>
      </w:r>
      <w:r w:rsidR="005315E9" w:rsidRPr="002F7CB6">
        <w:rPr>
          <w:rFonts w:cstheme="minorHAnsi"/>
        </w:rPr>
        <w:t xml:space="preserve"> environment, family history and genetics, metabolism, behaviour and habit</w:t>
      </w:r>
      <w:r w:rsidR="00A635CD" w:rsidRPr="002F7CB6">
        <w:rPr>
          <w:rFonts w:cstheme="minorHAnsi"/>
        </w:rPr>
        <w:t>s</w:t>
      </w:r>
      <w:r w:rsidR="005315E9" w:rsidRPr="002F7CB6">
        <w:rPr>
          <w:rFonts w:cstheme="minorHAnsi"/>
        </w:rPr>
        <w:t xml:space="preserve"> will pay I huge part in allowing Bob to do so. The</w:t>
      </w:r>
      <w:r w:rsidR="00A635CD" w:rsidRPr="002F7CB6">
        <w:rPr>
          <w:rFonts w:cstheme="minorHAnsi"/>
        </w:rPr>
        <w:t>y</w:t>
      </w:r>
      <w:r w:rsidR="005315E9" w:rsidRPr="002F7CB6">
        <w:rPr>
          <w:rFonts w:cstheme="minorHAnsi"/>
        </w:rPr>
        <w:t xml:space="preserve"> suggest that </w:t>
      </w:r>
      <w:r w:rsidR="005315E9" w:rsidRPr="002F7CB6">
        <w:rPr>
          <w:rFonts w:cstheme="minorHAnsi"/>
        </w:rPr>
        <w:lastRenderedPageBreak/>
        <w:t>reducing the calories intake by 500 calories and to limit the time being inactive will allow Bob to lose weight.</w:t>
      </w:r>
    </w:p>
    <w:p w14:paraId="2E09F64B" w14:textId="60829164" w:rsidR="0021099B" w:rsidRPr="002F7CB6" w:rsidRDefault="00241AED">
      <w:pPr>
        <w:rPr>
          <w:rFonts w:cstheme="minorHAnsi"/>
        </w:rPr>
      </w:pPr>
      <w:r w:rsidRPr="002F7CB6">
        <w:rPr>
          <w:rFonts w:cstheme="minorHAnsi"/>
        </w:rPr>
        <w:t>Blood pressure is the pressure of which the blood is pumped around your body. It is measured in millimetres of mercury (mmHg) and is measured in two parts. The Systolic is the pressure of w</w:t>
      </w:r>
      <w:r w:rsidR="004B6F58" w:rsidRPr="002F7CB6">
        <w:rPr>
          <w:rFonts w:cstheme="minorHAnsi"/>
        </w:rPr>
        <w:t>hi</w:t>
      </w:r>
      <w:r w:rsidRPr="002F7CB6">
        <w:rPr>
          <w:rFonts w:cstheme="minorHAnsi"/>
        </w:rPr>
        <w:t xml:space="preserve">ch the heart pushes out the blood, this number always sits on top of the diastolic number. The diastolic reading </w:t>
      </w:r>
      <w:r w:rsidR="004B6F58" w:rsidRPr="002F7CB6">
        <w:rPr>
          <w:rFonts w:cstheme="minorHAnsi"/>
        </w:rPr>
        <w:t>is the pressure when your heart rests before pumping the blood again (NHS 2018</w:t>
      </w:r>
      <w:r w:rsidR="00665400" w:rsidRPr="002F7CB6">
        <w:rPr>
          <w:rFonts w:cstheme="minorHAnsi"/>
        </w:rPr>
        <w:t>c</w:t>
      </w:r>
      <w:r w:rsidR="004B6F58" w:rsidRPr="002F7CB6">
        <w:rPr>
          <w:rFonts w:cstheme="minorHAnsi"/>
        </w:rPr>
        <w:t xml:space="preserve">). The NHS adds that the ideal blood pressure is between 90/60mmHg to 120/80mmHg. </w:t>
      </w:r>
      <w:r w:rsidR="0021099B" w:rsidRPr="002F7CB6">
        <w:rPr>
          <w:rFonts w:cstheme="minorHAnsi"/>
        </w:rPr>
        <w:t xml:space="preserve">Bob has mentioned in the questionnaire completed that their blood pressure was 150/85mmHg. Following the NHS guidelines, this is a high blood pressure. Bob also added that they have a family history of high blood pressure. </w:t>
      </w:r>
      <w:r w:rsidR="004B6F58" w:rsidRPr="002F7CB6">
        <w:rPr>
          <w:rFonts w:cstheme="minorHAnsi"/>
        </w:rPr>
        <w:t xml:space="preserve">In agreeance with the NHS, The British Heart </w:t>
      </w:r>
      <w:r w:rsidR="00F518CF" w:rsidRPr="002F7CB6">
        <w:rPr>
          <w:rFonts w:cstheme="minorHAnsi"/>
        </w:rPr>
        <w:t>Foundation (</w:t>
      </w:r>
      <w:r w:rsidR="004B6F58" w:rsidRPr="002F7CB6">
        <w:rPr>
          <w:rFonts w:cstheme="minorHAnsi"/>
        </w:rPr>
        <w:t>2018</w:t>
      </w:r>
      <w:r w:rsidR="00665400" w:rsidRPr="002F7CB6">
        <w:rPr>
          <w:rFonts w:cstheme="minorHAnsi"/>
        </w:rPr>
        <w:t>b</w:t>
      </w:r>
      <w:r w:rsidR="004B6F58" w:rsidRPr="002F7CB6">
        <w:rPr>
          <w:rFonts w:cstheme="minorHAnsi"/>
        </w:rPr>
        <w:t>) shares that a high blood pressure</w:t>
      </w:r>
      <w:r w:rsidR="00A14EDE" w:rsidRPr="002F7CB6">
        <w:rPr>
          <w:rFonts w:cstheme="minorHAnsi"/>
        </w:rPr>
        <w:t xml:space="preserve">, also </w:t>
      </w:r>
      <w:r w:rsidR="00F518CF" w:rsidRPr="002F7CB6">
        <w:rPr>
          <w:rFonts w:cstheme="minorHAnsi"/>
        </w:rPr>
        <w:t>known</w:t>
      </w:r>
      <w:r w:rsidR="00A14EDE" w:rsidRPr="002F7CB6">
        <w:rPr>
          <w:rFonts w:cstheme="minorHAnsi"/>
        </w:rPr>
        <w:t xml:space="preserve"> as hypertension,</w:t>
      </w:r>
      <w:r w:rsidR="004B6F58" w:rsidRPr="002F7CB6">
        <w:rPr>
          <w:rFonts w:cstheme="minorHAnsi"/>
        </w:rPr>
        <w:t xml:space="preserve"> can be dangerous if unidentified and can leady to complications such has a coronary heart disease or stroke.</w:t>
      </w:r>
      <w:r w:rsidR="00A14EDE" w:rsidRPr="002F7CB6">
        <w:rPr>
          <w:rFonts w:cstheme="minorHAnsi"/>
        </w:rPr>
        <w:t xml:space="preserve"> </w:t>
      </w:r>
      <w:r w:rsidR="00501BAB" w:rsidRPr="002F7CB6">
        <w:rPr>
          <w:rFonts w:cstheme="minorHAnsi"/>
        </w:rPr>
        <w:t>Although Bob takes medication for their blood pressure, The British heart foundation</w:t>
      </w:r>
      <w:r w:rsidR="00E57704" w:rsidRPr="002F7CB6">
        <w:rPr>
          <w:rFonts w:cstheme="minorHAnsi"/>
        </w:rPr>
        <w:t xml:space="preserve"> </w:t>
      </w:r>
      <w:r w:rsidR="00501BAB" w:rsidRPr="002F7CB6">
        <w:rPr>
          <w:rFonts w:cstheme="minorHAnsi"/>
        </w:rPr>
        <w:t xml:space="preserve">(2018) suggests that more physical activity, losing </w:t>
      </w:r>
      <w:r w:rsidR="00E57704" w:rsidRPr="002F7CB6">
        <w:rPr>
          <w:rFonts w:cstheme="minorHAnsi"/>
        </w:rPr>
        <w:t>weight,</w:t>
      </w:r>
      <w:r w:rsidR="00501BAB" w:rsidRPr="002F7CB6">
        <w:rPr>
          <w:rFonts w:cstheme="minorHAnsi"/>
        </w:rPr>
        <w:t xml:space="preserve"> reducing salt intake, cutting down on alcohol and easting and balanced and healthy diet can reduce a high blood pressure. </w:t>
      </w:r>
    </w:p>
    <w:p w14:paraId="20BEFFE5" w14:textId="17858DE9" w:rsidR="000B4EED" w:rsidRPr="002F7CB6" w:rsidRDefault="006E20B1">
      <w:pPr>
        <w:rPr>
          <w:rFonts w:cstheme="minorHAnsi"/>
        </w:rPr>
      </w:pPr>
      <w:r w:rsidRPr="002F7CB6">
        <w:rPr>
          <w:rFonts w:cstheme="minorHAnsi"/>
        </w:rPr>
        <w:t xml:space="preserve">Bob has mentioned on the completed questionnaire that they consume alcohol </w:t>
      </w:r>
      <w:r w:rsidR="00527535" w:rsidRPr="002F7CB6">
        <w:rPr>
          <w:rFonts w:cstheme="minorHAnsi"/>
        </w:rPr>
        <w:t>once a week. Although this does not seem much, it doesn’t clearly state how many until they consume during that one day. The NHS (2018</w:t>
      </w:r>
      <w:r w:rsidR="00665400" w:rsidRPr="002F7CB6">
        <w:rPr>
          <w:rFonts w:cstheme="minorHAnsi"/>
        </w:rPr>
        <w:t>d</w:t>
      </w:r>
      <w:r w:rsidR="00527535" w:rsidRPr="002F7CB6">
        <w:rPr>
          <w:rFonts w:cstheme="minorHAnsi"/>
        </w:rPr>
        <w:t xml:space="preserve">) informs that there isn’t a ‘safe’ drinking level however, there is a ‘low risk’ drinking level. </w:t>
      </w:r>
      <w:r w:rsidR="000B4EED" w:rsidRPr="002F7CB6">
        <w:rPr>
          <w:rFonts w:cstheme="minorHAnsi"/>
        </w:rPr>
        <w:t>They advise</w:t>
      </w:r>
      <w:r w:rsidR="00527535" w:rsidRPr="002F7CB6">
        <w:rPr>
          <w:rFonts w:cstheme="minorHAnsi"/>
        </w:rPr>
        <w:t xml:space="preserve"> that any one person should not consume more than 14 units a week and by doing so regularly for 10-20 years has a risk of the individual developing cancer, having a stroke, heart disease, liver disease, damage to the nervous system and even brain damage.  </w:t>
      </w:r>
      <w:r w:rsidR="000B4EED" w:rsidRPr="002F7CB6">
        <w:rPr>
          <w:rFonts w:cstheme="minorHAnsi"/>
        </w:rPr>
        <w:t xml:space="preserve">The NHS (2018) continue to add that to reduce the health risks on a single session of drinking can include, limiting the amount being consumed, drink slowly, drink while eating and to alternate drinks with water or a non-alcoholic drink. </w:t>
      </w:r>
    </w:p>
    <w:p w14:paraId="3BC8F42C" w14:textId="75112546" w:rsidR="001607D9" w:rsidRPr="002F7CB6" w:rsidRDefault="00D10401">
      <w:pPr>
        <w:rPr>
          <w:rFonts w:cstheme="minorHAnsi"/>
        </w:rPr>
      </w:pPr>
      <w:r w:rsidRPr="002F7CB6">
        <w:rPr>
          <w:rFonts w:cstheme="minorHAnsi"/>
        </w:rPr>
        <w:t xml:space="preserve">After Analysing the questionnaire, it has been discovered that Bob doesn’t do any exercise at all and states that their barriers stopping them from exercising Is due to not having enough time. Bob’s occupation is a customer service assistant and hobbies include reading, computer games and watching tv. This indicated that Bob does not lead a physically active life at all.  Better Health (2018) expresses that physical </w:t>
      </w:r>
      <w:r w:rsidR="00EC43FD" w:rsidRPr="002F7CB6">
        <w:rPr>
          <w:rFonts w:cstheme="minorHAnsi"/>
        </w:rPr>
        <w:t>activity</w:t>
      </w:r>
      <w:r w:rsidRPr="002F7CB6">
        <w:rPr>
          <w:rFonts w:cstheme="minorHAnsi"/>
        </w:rPr>
        <w:t xml:space="preserve"> and exercise is a very important aspect in life and is proven to be </w:t>
      </w:r>
      <w:r w:rsidR="00EC43FD" w:rsidRPr="002F7CB6">
        <w:rPr>
          <w:rFonts w:cstheme="minorHAnsi"/>
        </w:rPr>
        <w:t>beneficial</w:t>
      </w:r>
      <w:r w:rsidRPr="002F7CB6">
        <w:rPr>
          <w:rFonts w:cstheme="minorHAnsi"/>
        </w:rPr>
        <w:t xml:space="preserve">. By doing </w:t>
      </w:r>
      <w:r w:rsidR="00EC43FD" w:rsidRPr="002F7CB6">
        <w:rPr>
          <w:rFonts w:cstheme="minorHAnsi"/>
        </w:rPr>
        <w:t>regular</w:t>
      </w:r>
      <w:r w:rsidRPr="002F7CB6">
        <w:rPr>
          <w:rFonts w:cstheme="minorHAnsi"/>
        </w:rPr>
        <w:t xml:space="preserve"> exercise for at least 30 minuets a day can reduce </w:t>
      </w:r>
      <w:r w:rsidR="00490216" w:rsidRPr="002F7CB6">
        <w:rPr>
          <w:rFonts w:cstheme="minorHAnsi"/>
        </w:rPr>
        <w:t>the risk of having a</w:t>
      </w:r>
      <w:r w:rsidRPr="002F7CB6">
        <w:rPr>
          <w:rFonts w:cstheme="minorHAnsi"/>
        </w:rPr>
        <w:t xml:space="preserve"> heart attack, as </w:t>
      </w:r>
      <w:r w:rsidR="00490216" w:rsidRPr="002F7CB6">
        <w:rPr>
          <w:rFonts w:cstheme="minorHAnsi"/>
        </w:rPr>
        <w:t>mentioned earlier in the report along with reducing a high blood pressure and a lower risk of developing diabetes or cancer. It also allows the individual to have a better quality of life, feel better regarding their mood and having more energy. It is stated that any exercise is better than none.</w:t>
      </w:r>
    </w:p>
    <w:p w14:paraId="089F2378" w14:textId="59034DB2" w:rsidR="002B6C86" w:rsidRPr="002F7CB6" w:rsidRDefault="003A0E09">
      <w:pPr>
        <w:rPr>
          <w:rFonts w:cstheme="minorHAnsi"/>
        </w:rPr>
      </w:pPr>
      <w:r w:rsidRPr="002F7CB6">
        <w:rPr>
          <w:rFonts w:cstheme="minorHAnsi"/>
        </w:rPr>
        <w:t>The NHS (2018</w:t>
      </w:r>
      <w:r w:rsidR="00A7343F" w:rsidRPr="002F7CB6">
        <w:rPr>
          <w:rFonts w:cstheme="minorHAnsi"/>
        </w:rPr>
        <w:t>e</w:t>
      </w:r>
      <w:r w:rsidRPr="002F7CB6">
        <w:rPr>
          <w:rFonts w:cstheme="minorHAnsi"/>
        </w:rPr>
        <w:t xml:space="preserve">) share that a balanced diet is important and a good wat to maintain good health. They also claim that it is a good way to feel you best. Eating a balanced diet means to eat a variety of food in the right portion sizes. It is important to always have at least 5 portions of fruit and vegetables daily as they are a good and vital source of vitamins and minerals. Bob has </w:t>
      </w:r>
      <w:r w:rsidR="00EC43FD" w:rsidRPr="002F7CB6">
        <w:rPr>
          <w:rFonts w:cstheme="minorHAnsi"/>
        </w:rPr>
        <w:t>claimed</w:t>
      </w:r>
      <w:r w:rsidRPr="002F7CB6">
        <w:rPr>
          <w:rFonts w:cstheme="minorHAnsi"/>
        </w:rPr>
        <w:t xml:space="preserve"> that they don’t always eat a balanced </w:t>
      </w:r>
      <w:r w:rsidR="00D46E13" w:rsidRPr="002F7CB6">
        <w:rPr>
          <w:rFonts w:cstheme="minorHAnsi"/>
        </w:rPr>
        <w:t>diet,</w:t>
      </w:r>
      <w:r w:rsidRPr="002F7CB6">
        <w:rPr>
          <w:rFonts w:cstheme="minorHAnsi"/>
        </w:rPr>
        <w:t xml:space="preserve"> but they ea</w:t>
      </w:r>
      <w:r w:rsidR="00D46E13" w:rsidRPr="002F7CB6">
        <w:rPr>
          <w:rFonts w:cstheme="minorHAnsi"/>
        </w:rPr>
        <w:t>t</w:t>
      </w:r>
      <w:r w:rsidRPr="002F7CB6">
        <w:rPr>
          <w:rFonts w:cstheme="minorHAnsi"/>
        </w:rPr>
        <w:t>,</w:t>
      </w:r>
      <w:r w:rsidR="00D46E13" w:rsidRPr="002F7CB6">
        <w:rPr>
          <w:rFonts w:cstheme="minorHAnsi"/>
        </w:rPr>
        <w:t xml:space="preserve"> </w:t>
      </w:r>
      <w:r w:rsidRPr="002F7CB6">
        <w:rPr>
          <w:rFonts w:cstheme="minorHAnsi"/>
        </w:rPr>
        <w:t xml:space="preserve">as often as 5-6 days a week, of </w:t>
      </w:r>
      <w:r w:rsidR="00EC43FD" w:rsidRPr="002F7CB6">
        <w:rPr>
          <w:rFonts w:cstheme="minorHAnsi"/>
        </w:rPr>
        <w:t>at least</w:t>
      </w:r>
      <w:r w:rsidRPr="002F7CB6">
        <w:rPr>
          <w:rFonts w:cstheme="minorHAnsi"/>
        </w:rPr>
        <w:t xml:space="preserve"> 5 portions of fruit and </w:t>
      </w:r>
      <w:r w:rsidR="00D46E13" w:rsidRPr="002F7CB6">
        <w:rPr>
          <w:rFonts w:cstheme="minorHAnsi"/>
        </w:rPr>
        <w:t>vegetables</w:t>
      </w:r>
      <w:r w:rsidRPr="002F7CB6">
        <w:rPr>
          <w:rFonts w:cstheme="minorHAnsi"/>
        </w:rPr>
        <w:t xml:space="preserve"> a day.  As well as having a balanced diet and having 5 portions of fruit and veg daily, drinking enough water is also </w:t>
      </w:r>
      <w:r w:rsidR="00D46E13" w:rsidRPr="002F7CB6">
        <w:rPr>
          <w:rFonts w:cstheme="minorHAnsi"/>
        </w:rPr>
        <w:t>important</w:t>
      </w:r>
      <w:r w:rsidRPr="002F7CB6">
        <w:rPr>
          <w:rFonts w:cstheme="minorHAnsi"/>
        </w:rPr>
        <w:t>. The NHS (2018</w:t>
      </w:r>
      <w:r w:rsidR="00A7343F" w:rsidRPr="002F7CB6">
        <w:rPr>
          <w:rFonts w:cstheme="minorHAnsi"/>
        </w:rPr>
        <w:t>f</w:t>
      </w:r>
      <w:r w:rsidRPr="002F7CB6">
        <w:rPr>
          <w:rFonts w:cstheme="minorHAnsi"/>
        </w:rPr>
        <w:t xml:space="preserve">) suggests that at least six to eight glasses of water a day is what everyone should be consuming </w:t>
      </w:r>
      <w:r w:rsidR="00D46E13" w:rsidRPr="002F7CB6">
        <w:rPr>
          <w:rFonts w:cstheme="minorHAnsi"/>
        </w:rPr>
        <w:t>to ensure that</w:t>
      </w:r>
      <w:r w:rsidRPr="002F7CB6">
        <w:rPr>
          <w:rFonts w:cstheme="minorHAnsi"/>
        </w:rPr>
        <w:t xml:space="preserve"> the body is not dehydrated. However, in hotter climates, more </w:t>
      </w:r>
      <w:r w:rsidR="00D46E13" w:rsidRPr="002F7CB6">
        <w:rPr>
          <w:rFonts w:cstheme="minorHAnsi"/>
        </w:rPr>
        <w:t>fluids</w:t>
      </w:r>
      <w:r w:rsidRPr="002F7CB6">
        <w:rPr>
          <w:rFonts w:cstheme="minorHAnsi"/>
        </w:rPr>
        <w:t xml:space="preserve"> should be consumed. Bob has shared tha</w:t>
      </w:r>
      <w:r w:rsidR="00D46E13" w:rsidRPr="002F7CB6">
        <w:rPr>
          <w:rFonts w:cstheme="minorHAnsi"/>
        </w:rPr>
        <w:t>t</w:t>
      </w:r>
      <w:r w:rsidRPr="002F7CB6">
        <w:rPr>
          <w:rFonts w:cstheme="minorHAnsi"/>
        </w:rPr>
        <w:t xml:space="preserve"> they only have 3-4 glasses of water</w:t>
      </w:r>
      <w:r w:rsidR="005A6FA2" w:rsidRPr="002F7CB6">
        <w:rPr>
          <w:rFonts w:cstheme="minorHAnsi"/>
        </w:rPr>
        <w:t xml:space="preserve"> on an average day.</w:t>
      </w:r>
      <w:r w:rsidR="00D46E13" w:rsidRPr="002F7CB6">
        <w:rPr>
          <w:rFonts w:cstheme="minorHAnsi"/>
        </w:rPr>
        <w:t xml:space="preserve"> Health Line (2018) reveals that’s drinking water is important as it helps to flush waste form the body, regulates body temperature, helps the brain </w:t>
      </w:r>
      <w:r w:rsidR="009742A8" w:rsidRPr="002F7CB6">
        <w:rPr>
          <w:rFonts w:cstheme="minorHAnsi"/>
        </w:rPr>
        <w:t xml:space="preserve">to </w:t>
      </w:r>
      <w:r w:rsidR="009742A8" w:rsidRPr="002F7CB6">
        <w:rPr>
          <w:rFonts w:cstheme="minorHAnsi"/>
        </w:rPr>
        <w:lastRenderedPageBreak/>
        <w:t>function</w:t>
      </w:r>
      <w:r w:rsidR="00D46E13" w:rsidRPr="002F7CB6">
        <w:rPr>
          <w:rFonts w:cstheme="minorHAnsi"/>
        </w:rPr>
        <w:t xml:space="preserve">, assists in absorbing nutrients such as vitamins and minerals, loose weight and boosts energy. These are only a few of the befits disclosed of the importance of drinking water. </w:t>
      </w:r>
    </w:p>
    <w:p w14:paraId="57CDA8AB" w14:textId="3D3CC974" w:rsidR="00E43BB5" w:rsidRPr="002F7CB6" w:rsidRDefault="00CD518B">
      <w:pPr>
        <w:rPr>
          <w:rFonts w:cstheme="minorHAnsi"/>
        </w:rPr>
      </w:pPr>
      <w:r w:rsidRPr="002F7CB6">
        <w:rPr>
          <w:rFonts w:cstheme="minorHAnsi"/>
        </w:rPr>
        <w:t xml:space="preserve">Bob has discussed that they receive 5-6 hours of sleep a night and only sometimes wakes up feeling rested. When asked how the individual feels daily, Bob also answered with ‘tired’. According to Help Guide (2019), Bob isn’t getting enough sleep and may be sleep deprived. This could be the reasoning behind not feeling rested and feeling tired daily. </w:t>
      </w:r>
      <w:r w:rsidR="00417BCE" w:rsidRPr="002F7CB6">
        <w:rPr>
          <w:rFonts w:cstheme="minorHAnsi"/>
        </w:rPr>
        <w:t>They advise that for an average healthy person to function to their best, an individual should expect to have at least 7 to 9 hours of sleep. In order to do this</w:t>
      </w:r>
      <w:r w:rsidR="00417BCE" w:rsidRPr="002F7CB6">
        <w:rPr>
          <w:rFonts w:cstheme="minorHAnsi"/>
        </w:rPr>
        <w:tab/>
        <w:t xml:space="preserve">, Bob should consider going to bed at an earlier time. The </w:t>
      </w:r>
      <w:r w:rsidR="009742A8" w:rsidRPr="002F7CB6">
        <w:rPr>
          <w:rFonts w:cstheme="minorHAnsi"/>
        </w:rPr>
        <w:t>NHS (</w:t>
      </w:r>
      <w:r w:rsidR="00417BCE" w:rsidRPr="002F7CB6">
        <w:rPr>
          <w:rFonts w:cstheme="minorHAnsi"/>
        </w:rPr>
        <w:t>2018</w:t>
      </w:r>
      <w:r w:rsidR="00A7343F" w:rsidRPr="002F7CB6">
        <w:rPr>
          <w:rFonts w:cstheme="minorHAnsi"/>
        </w:rPr>
        <w:t>g</w:t>
      </w:r>
      <w:r w:rsidR="00417BCE" w:rsidRPr="002F7CB6">
        <w:rPr>
          <w:rFonts w:cstheme="minorHAnsi"/>
        </w:rPr>
        <w:t>) adds that 1 in 3 people who suffer from lack of sleep</w:t>
      </w:r>
      <w:r w:rsidR="009F73E7" w:rsidRPr="002F7CB6">
        <w:rPr>
          <w:rFonts w:cstheme="minorHAnsi"/>
        </w:rPr>
        <w:t xml:space="preserve"> claim that it is due to stress, computers or work. As noted previously, Bob has admitted that computer games are a hobby. By limiting their time on computers, this may allow Bob to sleep better. The NHS (2018) continues to add that regular poor sleep has risk factors to health such as obesity, heart disease and shortens life expectancy. By getting enough sleep the immunity of an individual will increase along with their mental wellbeing. As discussed, Bobs BMI puts them in the range of obesity, this could be linked towards the lack of sleep Bob receives.</w:t>
      </w:r>
      <w:r w:rsidR="00640D2F" w:rsidRPr="002F7CB6">
        <w:rPr>
          <w:rFonts w:cstheme="minorHAnsi"/>
        </w:rPr>
        <w:t xml:space="preserve"> Lastly, the </w:t>
      </w:r>
      <w:r w:rsidR="009742A8" w:rsidRPr="002F7CB6">
        <w:rPr>
          <w:rFonts w:cstheme="minorHAnsi"/>
        </w:rPr>
        <w:t>NHS (</w:t>
      </w:r>
      <w:r w:rsidR="00640D2F" w:rsidRPr="002F7CB6">
        <w:rPr>
          <w:rFonts w:cstheme="minorHAnsi"/>
        </w:rPr>
        <w:t xml:space="preserve">2018) suggests added an hour or two of sleep each night and when able to, allow the individual to wake up naturally to catch up on any missed sleep. It is also shared that catching up on lost sleep may take several weeks before any changes become noticeable. </w:t>
      </w:r>
    </w:p>
    <w:p w14:paraId="423CA3AE" w14:textId="60094BC5" w:rsidR="00332723" w:rsidRPr="002F7CB6" w:rsidRDefault="00332723">
      <w:pPr>
        <w:rPr>
          <w:rFonts w:cstheme="minorHAnsi"/>
        </w:rPr>
      </w:pPr>
      <w:r w:rsidRPr="002F7CB6">
        <w:rPr>
          <w:rFonts w:cstheme="minorHAnsi"/>
        </w:rPr>
        <w:t>Having a little stress through life is healthy and good for you however, some stress it unhealthy. Chronic or ongoing stress can lead to health items and it is important to learn how to reduce and deal with stress</w:t>
      </w:r>
      <w:r w:rsidR="006028B0" w:rsidRPr="002F7CB6">
        <w:rPr>
          <w:rFonts w:cstheme="minorHAnsi"/>
        </w:rPr>
        <w:t xml:space="preserve"> (Gregson, 2000)</w:t>
      </w:r>
      <w:r w:rsidRPr="002F7CB6">
        <w:rPr>
          <w:rFonts w:cstheme="minorHAnsi"/>
        </w:rPr>
        <w:t>.</w:t>
      </w:r>
      <w:r w:rsidR="006028B0" w:rsidRPr="002F7CB6">
        <w:rPr>
          <w:rFonts w:cstheme="minorHAnsi"/>
        </w:rPr>
        <w:t xml:space="preserve"> Bob argues that although they do not lead a stressful life, they are not very good at destressing. </w:t>
      </w:r>
      <w:r w:rsidR="00853ECF" w:rsidRPr="002F7CB6">
        <w:rPr>
          <w:rFonts w:cstheme="minorHAnsi"/>
        </w:rPr>
        <w:t>The NHS</w:t>
      </w:r>
      <w:r w:rsidR="00F63906" w:rsidRPr="002F7CB6">
        <w:rPr>
          <w:rFonts w:cstheme="minorHAnsi"/>
        </w:rPr>
        <w:t xml:space="preserve"> (2018</w:t>
      </w:r>
      <w:r w:rsidR="00A7343F" w:rsidRPr="002F7CB6">
        <w:rPr>
          <w:rFonts w:cstheme="minorHAnsi"/>
        </w:rPr>
        <w:t>h</w:t>
      </w:r>
      <w:r w:rsidR="00F63906" w:rsidRPr="002F7CB6">
        <w:rPr>
          <w:rFonts w:cstheme="minorHAnsi"/>
        </w:rPr>
        <w:t>) advice that learning to cope with stress can be different for everybody but some good way to tackle stress can include calm breathing exercises, relaxation or mindfulness apps, regular exercise and eating healthy, getting enough sleep, making more times for hobbies and sharing your problems with family and friends. Towards the end of the questionnaire, Bob goes on to say that they sometimes feel alone however, they ensure that the always have support from family and friends if it is needed.</w:t>
      </w:r>
      <w:r w:rsidR="00ED3089" w:rsidRPr="002F7CB6">
        <w:rPr>
          <w:rFonts w:cstheme="minorHAnsi"/>
        </w:rPr>
        <w:t xml:space="preserve"> Very Well Mind (2018) reveal that having good social support is important to relive stress and having a poor social support can link to people having depression. Social support is important as the ones providing the support can also give emotional support when the individual is feeling</w:t>
      </w:r>
      <w:r w:rsidR="00B114CD" w:rsidRPr="002F7CB6">
        <w:rPr>
          <w:rFonts w:cstheme="minorHAnsi"/>
        </w:rPr>
        <w:t xml:space="preserve"> stressed. </w:t>
      </w:r>
      <w:r w:rsidR="00EA33B5" w:rsidRPr="002F7CB6">
        <w:rPr>
          <w:rFonts w:cstheme="minorHAnsi"/>
        </w:rPr>
        <w:t>Although</w:t>
      </w:r>
      <w:r w:rsidR="00B114CD" w:rsidRPr="002F7CB6">
        <w:rPr>
          <w:rFonts w:cstheme="minorHAnsi"/>
        </w:rPr>
        <w:t xml:space="preserve"> Bob has support from family and friends when it is needed, Bob also </w:t>
      </w:r>
      <w:r w:rsidR="00EA33B5" w:rsidRPr="002F7CB6">
        <w:rPr>
          <w:rFonts w:cstheme="minorHAnsi"/>
        </w:rPr>
        <w:t>discloses</w:t>
      </w:r>
      <w:r w:rsidR="00B114CD" w:rsidRPr="002F7CB6">
        <w:rPr>
          <w:rFonts w:cstheme="minorHAnsi"/>
        </w:rPr>
        <w:t xml:space="preserve"> that they don’t socialise very much</w:t>
      </w:r>
      <w:r w:rsidR="00B806C6" w:rsidRPr="002F7CB6">
        <w:rPr>
          <w:rFonts w:cstheme="minorHAnsi"/>
        </w:rPr>
        <w:t>. Having a social life is important as it increases physical health, proves mental wellbeing, relieves stress and boosts the immunity system (Alabaster,2015). It is recommended that Bob tries to find more time to socialise with their friends and family so work towards feeling alone.</w:t>
      </w:r>
    </w:p>
    <w:p w14:paraId="0A2AB838" w14:textId="5838129A" w:rsidR="00B806C6" w:rsidRPr="002F7CB6" w:rsidRDefault="00B806C6">
      <w:pPr>
        <w:rPr>
          <w:rFonts w:cstheme="minorHAnsi"/>
        </w:rPr>
      </w:pPr>
      <w:r w:rsidRPr="002F7CB6">
        <w:rPr>
          <w:rFonts w:cstheme="minorHAnsi"/>
        </w:rPr>
        <w:t xml:space="preserve">To summaries this report, most of Bob’s problems regarding their </w:t>
      </w:r>
      <w:r w:rsidR="009742A8" w:rsidRPr="002F7CB6">
        <w:rPr>
          <w:rFonts w:cstheme="minorHAnsi"/>
        </w:rPr>
        <w:t>physical, emotional</w:t>
      </w:r>
      <w:r w:rsidRPr="002F7CB6">
        <w:rPr>
          <w:rFonts w:cstheme="minorHAnsi"/>
        </w:rPr>
        <w:t xml:space="preserve">, social and intellectual state, comes down the </w:t>
      </w:r>
      <w:r w:rsidR="009742A8" w:rsidRPr="002F7CB6">
        <w:rPr>
          <w:rFonts w:cstheme="minorHAnsi"/>
        </w:rPr>
        <w:t>lack</w:t>
      </w:r>
      <w:r w:rsidRPr="002F7CB6">
        <w:rPr>
          <w:rFonts w:cstheme="minorHAnsi"/>
        </w:rPr>
        <w:t xml:space="preserve"> of physical activity resulting in a high BMI. It has also been discovered that Bob needs to work on a more suitable sleeping pattern allowing them the feel more rested daily rather then always feeling tired. </w:t>
      </w:r>
      <w:r w:rsidR="009742A8" w:rsidRPr="002F7CB6">
        <w:rPr>
          <w:rFonts w:cstheme="minorHAnsi"/>
        </w:rPr>
        <w:t>As stated within the beginning of the report, Bob suffers with a high blood pressure and although recommendations have been made on how they can improve this, Bob’s high blood pressure has already been recognised by their doctor and they are currently taking Lisinopril, a medication to controlled blood pressure. It has been pointed out that by doing as much physical activity as possible will help resolve most problem related to Bob’s overall health, this includes sleeping better and lowering the high blood pressure and BMI.</w:t>
      </w:r>
      <w:r w:rsidR="007B0F22" w:rsidRPr="002F7CB6">
        <w:rPr>
          <w:rFonts w:cstheme="minorHAnsi"/>
        </w:rPr>
        <w:t xml:space="preserve"> It is also advised that Bob spends less time doing inactive activities and trying to find a hobby that includes physical activities and tries to socialise to reduce the amount of ‘alone’ feeling</w:t>
      </w:r>
      <w:r w:rsidR="00760776" w:rsidRPr="002F7CB6">
        <w:rPr>
          <w:rFonts w:cstheme="minorHAnsi"/>
        </w:rPr>
        <w:t>, socialising is also a good way of reliving stress.</w:t>
      </w:r>
    </w:p>
    <w:p w14:paraId="7A2E94C7" w14:textId="680E99A4" w:rsidR="00AC39A7" w:rsidRPr="002F7CB6" w:rsidRDefault="00AC39A7">
      <w:pPr>
        <w:rPr>
          <w:rFonts w:cstheme="minorHAnsi"/>
        </w:rPr>
      </w:pPr>
    </w:p>
    <w:p w14:paraId="13291274" w14:textId="1C3354BB" w:rsidR="00AC39A7" w:rsidRPr="002F7CB6" w:rsidRDefault="00AC39A7" w:rsidP="00AC39A7">
      <w:pPr>
        <w:jc w:val="center"/>
        <w:rPr>
          <w:rFonts w:cstheme="minorHAnsi"/>
          <w:u w:val="single"/>
        </w:rPr>
      </w:pPr>
      <w:r w:rsidRPr="002F7CB6">
        <w:rPr>
          <w:rFonts w:cstheme="minorHAnsi"/>
          <w:u w:val="single"/>
        </w:rPr>
        <w:lastRenderedPageBreak/>
        <w:t>Reference List</w:t>
      </w:r>
    </w:p>
    <w:p w14:paraId="3F109312" w14:textId="77777777" w:rsidR="002F7CB6" w:rsidRPr="002F7CB6" w:rsidRDefault="002F7CB6" w:rsidP="00AC39A7">
      <w:pPr>
        <w:jc w:val="center"/>
        <w:rPr>
          <w:rFonts w:cstheme="minorHAnsi"/>
          <w:u w:val="single"/>
        </w:rPr>
      </w:pPr>
    </w:p>
    <w:p w14:paraId="79E6E789" w14:textId="77777777" w:rsidR="002F7CB6" w:rsidRPr="002F7CB6" w:rsidRDefault="002F7CB6" w:rsidP="001071D7">
      <w:pPr>
        <w:rPr>
          <w:rFonts w:cstheme="minorHAnsi"/>
        </w:rPr>
      </w:pPr>
      <w:r w:rsidRPr="002F7CB6">
        <w:rPr>
          <w:rFonts w:cstheme="minorHAnsi"/>
        </w:rPr>
        <w:t xml:space="preserve">(National Institute of Diabetes and Digestive and Kidney Disease 2015) </w:t>
      </w:r>
      <w:r w:rsidRPr="002F7CB6">
        <w:rPr>
          <w:rFonts w:cstheme="minorHAnsi"/>
          <w:i/>
        </w:rPr>
        <w:t xml:space="preserve">Health Risks of Being Overweight </w:t>
      </w:r>
      <w:r w:rsidRPr="002F7CB6">
        <w:rPr>
          <w:rFonts w:cstheme="minorHAnsi"/>
        </w:rPr>
        <w:t xml:space="preserve">[Online] Available at: </w:t>
      </w:r>
      <w:hyperlink r:id="rId6" w:history="1">
        <w:r w:rsidRPr="002F7CB6">
          <w:rPr>
            <w:rStyle w:val="Hyperlink"/>
            <w:rFonts w:cstheme="minorHAnsi"/>
            <w:color w:val="auto"/>
          </w:rPr>
          <w:t>https://www.niddk.nih.gov/health-information/weight-management/health-risks-overweight</w:t>
        </w:r>
      </w:hyperlink>
      <w:r w:rsidRPr="002F7CB6">
        <w:rPr>
          <w:rFonts w:cstheme="minorHAnsi"/>
        </w:rPr>
        <w:t xml:space="preserve"> [Accessed 9th Jan 2019]</w:t>
      </w:r>
    </w:p>
    <w:p w14:paraId="2A4D7658" w14:textId="77777777" w:rsidR="002F7CB6" w:rsidRPr="002F7CB6" w:rsidRDefault="002F7CB6" w:rsidP="001071D7">
      <w:pPr>
        <w:rPr>
          <w:rFonts w:cstheme="minorHAnsi"/>
        </w:rPr>
      </w:pPr>
      <w:r w:rsidRPr="002F7CB6">
        <w:rPr>
          <w:rFonts w:cstheme="minorHAnsi"/>
        </w:rPr>
        <w:t xml:space="preserve">Alabaster (2015) </w:t>
      </w:r>
      <w:r w:rsidRPr="002F7CB6">
        <w:rPr>
          <w:rFonts w:cstheme="minorHAnsi"/>
          <w:i/>
        </w:rPr>
        <w:t xml:space="preserve">Socialising – 10 Reasons why its good for you </w:t>
      </w:r>
      <w:r w:rsidRPr="002F7CB6">
        <w:rPr>
          <w:rFonts w:cstheme="minorHAnsi"/>
        </w:rPr>
        <w:t xml:space="preserve">[Online] Available at: </w:t>
      </w:r>
      <w:hyperlink r:id="rId7" w:history="1">
        <w:r w:rsidRPr="002F7CB6">
          <w:rPr>
            <w:rStyle w:val="Hyperlink"/>
            <w:rFonts w:cstheme="minorHAnsi"/>
            <w:color w:val="auto"/>
          </w:rPr>
          <w:t>http://www.alabasterpublishing.co.uk/spreading-the-word/socialising-10-reasons-why-its-good-for-you-4/</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78C1E64E" w14:textId="77777777" w:rsidR="002F7CB6" w:rsidRPr="002F7CB6" w:rsidRDefault="002F7CB6" w:rsidP="001071D7">
      <w:pPr>
        <w:rPr>
          <w:rFonts w:cstheme="minorHAnsi"/>
        </w:rPr>
      </w:pPr>
      <w:r w:rsidRPr="002F7CB6">
        <w:rPr>
          <w:rFonts w:cstheme="minorHAnsi"/>
        </w:rPr>
        <w:t xml:space="preserve">Better Health (2018) </w:t>
      </w:r>
      <w:r w:rsidRPr="002F7CB6">
        <w:rPr>
          <w:rFonts w:cstheme="minorHAnsi"/>
          <w:i/>
        </w:rPr>
        <w:t xml:space="preserve">Physical Activity – Its Important </w:t>
      </w:r>
      <w:r w:rsidRPr="002F7CB6">
        <w:rPr>
          <w:rFonts w:cstheme="minorHAnsi"/>
        </w:rPr>
        <w:t xml:space="preserve">[Online] Available at: </w:t>
      </w:r>
      <w:hyperlink r:id="rId8" w:history="1">
        <w:r w:rsidRPr="002F7CB6">
          <w:rPr>
            <w:rStyle w:val="Hyperlink"/>
            <w:rFonts w:cstheme="minorHAnsi"/>
            <w:color w:val="auto"/>
          </w:rPr>
          <w:t>https://www.betterhealth.vic.gov.au/health/healthyliving/physical-activity-its-important</w:t>
        </w:r>
      </w:hyperlink>
      <w:r w:rsidRPr="002F7CB6">
        <w:rPr>
          <w:rFonts w:cstheme="minorHAnsi"/>
        </w:rPr>
        <w:t xml:space="preserve"> [Accessed on 9th Jan]</w:t>
      </w:r>
    </w:p>
    <w:p w14:paraId="41AD4475" w14:textId="77777777" w:rsidR="002F7CB6" w:rsidRPr="002F7CB6" w:rsidRDefault="002F7CB6" w:rsidP="001071D7">
      <w:pPr>
        <w:rPr>
          <w:rFonts w:cstheme="minorHAnsi"/>
        </w:rPr>
      </w:pPr>
      <w:r w:rsidRPr="002F7CB6">
        <w:rPr>
          <w:rFonts w:cstheme="minorHAnsi"/>
        </w:rPr>
        <w:t xml:space="preserve">Bold Sky (2014) </w:t>
      </w:r>
      <w:r w:rsidRPr="002F7CB6">
        <w:rPr>
          <w:rFonts w:cstheme="minorHAnsi"/>
          <w:i/>
        </w:rPr>
        <w:t xml:space="preserve">How to Maintain a steady Heart Rate </w:t>
      </w:r>
      <w:r w:rsidRPr="002F7CB6">
        <w:rPr>
          <w:rFonts w:cstheme="minorHAnsi"/>
        </w:rPr>
        <w:t xml:space="preserve">[Online] Available at: </w:t>
      </w:r>
      <w:hyperlink r:id="rId9" w:history="1">
        <w:r w:rsidRPr="002F7CB6">
          <w:rPr>
            <w:rStyle w:val="Hyperlink"/>
            <w:rFonts w:cstheme="minorHAnsi"/>
            <w:color w:val="auto"/>
          </w:rPr>
          <w:t>https://www.boldsky.com/health/wellness/2014/tips-to-maintain-your-heart-rate-037742.html</w:t>
        </w:r>
      </w:hyperlink>
      <w:r w:rsidRPr="002F7CB6">
        <w:rPr>
          <w:rFonts w:cstheme="minorHAnsi"/>
        </w:rPr>
        <w:t xml:space="preserve"> [Accessed on 9th Jan 2019]</w:t>
      </w:r>
    </w:p>
    <w:p w14:paraId="2F281BBD" w14:textId="77777777" w:rsidR="002F7CB6" w:rsidRPr="002F7CB6" w:rsidRDefault="002F7CB6" w:rsidP="001071D7">
      <w:pPr>
        <w:rPr>
          <w:rFonts w:cstheme="minorHAnsi"/>
        </w:rPr>
      </w:pPr>
      <w:r w:rsidRPr="002F7CB6">
        <w:rPr>
          <w:rFonts w:cstheme="minorHAnsi"/>
        </w:rPr>
        <w:t xml:space="preserve">Cambridge Dictionary (2018) </w:t>
      </w:r>
      <w:r w:rsidRPr="002F7CB6">
        <w:rPr>
          <w:rFonts w:cstheme="minorHAnsi"/>
          <w:i/>
        </w:rPr>
        <w:t xml:space="preserve">Pseudonym </w:t>
      </w:r>
      <w:r w:rsidRPr="002F7CB6">
        <w:rPr>
          <w:rFonts w:cstheme="minorHAnsi"/>
        </w:rPr>
        <w:t xml:space="preserve">[Online} Available at: </w:t>
      </w:r>
      <w:hyperlink r:id="rId10" w:history="1">
        <w:r w:rsidRPr="002F7CB6">
          <w:rPr>
            <w:rStyle w:val="Hyperlink"/>
            <w:rFonts w:cstheme="minorHAnsi"/>
            <w:color w:val="auto"/>
          </w:rPr>
          <w:t>https://dictionary.cambridge.org/dictionary/english/pseudonym</w:t>
        </w:r>
      </w:hyperlink>
      <w:r w:rsidRPr="002F7CB6">
        <w:rPr>
          <w:rFonts w:cstheme="minorHAnsi"/>
        </w:rPr>
        <w:t xml:space="preserve"> [Accessed on 8th Jan 2019]</w:t>
      </w:r>
    </w:p>
    <w:p w14:paraId="30BCF655" w14:textId="77777777" w:rsidR="002F7CB6" w:rsidRPr="002F7CB6" w:rsidRDefault="002F7CB6" w:rsidP="001071D7">
      <w:pPr>
        <w:rPr>
          <w:rFonts w:cstheme="minorHAnsi"/>
        </w:rPr>
      </w:pPr>
      <w:r w:rsidRPr="002F7CB6">
        <w:rPr>
          <w:rFonts w:cstheme="minorHAnsi"/>
        </w:rPr>
        <w:t xml:space="preserve">Health Line (2018) </w:t>
      </w:r>
      <w:r w:rsidRPr="002F7CB6">
        <w:rPr>
          <w:rFonts w:cstheme="minorHAnsi"/>
          <w:i/>
        </w:rPr>
        <w:t xml:space="preserve">Why is Water Important? 16 Reasons to Drink Up </w:t>
      </w:r>
      <w:r w:rsidRPr="002F7CB6">
        <w:rPr>
          <w:rFonts w:cstheme="minorHAnsi"/>
        </w:rPr>
        <w:t xml:space="preserve">[Online] Available: </w:t>
      </w:r>
      <w:hyperlink r:id="rId11" w:history="1">
        <w:r w:rsidRPr="002F7CB6">
          <w:rPr>
            <w:rStyle w:val="Hyperlink"/>
            <w:rFonts w:cstheme="minorHAnsi"/>
            <w:color w:val="auto"/>
          </w:rPr>
          <w:t>https://www.healthline.com/health/food-nutrition/why-is-water-important</w:t>
        </w:r>
      </w:hyperlink>
      <w:r w:rsidRPr="002F7CB6">
        <w:rPr>
          <w:rFonts w:cstheme="minorHAnsi"/>
        </w:rPr>
        <w:t xml:space="preserve"> [Accessed on 9th Jan 2019]</w:t>
      </w:r>
    </w:p>
    <w:p w14:paraId="5C42D818" w14:textId="77777777" w:rsidR="002F7CB6" w:rsidRPr="002F7CB6" w:rsidRDefault="002F7CB6" w:rsidP="001071D7">
      <w:pPr>
        <w:rPr>
          <w:rFonts w:cstheme="minorHAnsi"/>
        </w:rPr>
      </w:pPr>
      <w:r w:rsidRPr="002F7CB6">
        <w:rPr>
          <w:rFonts w:cstheme="minorHAnsi"/>
        </w:rPr>
        <w:t xml:space="preserve">Heart Org (2018) </w:t>
      </w:r>
      <w:r w:rsidRPr="002F7CB6">
        <w:rPr>
          <w:rFonts w:cstheme="minorHAnsi"/>
          <w:i/>
        </w:rPr>
        <w:t xml:space="preserve">Know Your Target Heart Rates For Exercise, Loosing Weight and Health </w:t>
      </w:r>
      <w:r w:rsidRPr="002F7CB6">
        <w:rPr>
          <w:rFonts w:cstheme="minorHAnsi"/>
        </w:rPr>
        <w:t xml:space="preserve">[Online[ Available at: </w:t>
      </w:r>
      <w:hyperlink r:id="rId12" w:history="1">
        <w:r w:rsidRPr="002F7CB6">
          <w:rPr>
            <w:rStyle w:val="Hyperlink"/>
            <w:rFonts w:cstheme="minorHAnsi"/>
            <w:color w:val="auto"/>
          </w:rPr>
          <w:t>https://www.heart.org/en/healthy-living/fitness/fitness-basics/target-heart-rates</w:t>
        </w:r>
      </w:hyperlink>
      <w:r w:rsidRPr="002F7CB6">
        <w:rPr>
          <w:rFonts w:cstheme="minorHAnsi"/>
        </w:rPr>
        <w:t xml:space="preserve"> [Accessed on 9th Jan 2019]</w:t>
      </w:r>
    </w:p>
    <w:p w14:paraId="0B68F9EC" w14:textId="77777777" w:rsidR="002F7CB6" w:rsidRPr="002F7CB6" w:rsidRDefault="002F7CB6" w:rsidP="001071D7">
      <w:pPr>
        <w:rPr>
          <w:rFonts w:cstheme="minorHAnsi"/>
        </w:rPr>
      </w:pPr>
      <w:r w:rsidRPr="002F7CB6">
        <w:rPr>
          <w:rFonts w:cstheme="minorHAnsi"/>
        </w:rPr>
        <w:t xml:space="preserve">Help Guide (2019) </w:t>
      </w:r>
      <w:r w:rsidRPr="002F7CB6">
        <w:rPr>
          <w:rFonts w:cstheme="minorHAnsi"/>
          <w:i/>
        </w:rPr>
        <w:t xml:space="preserve">Sleep Needs </w:t>
      </w:r>
      <w:r w:rsidRPr="002F7CB6">
        <w:rPr>
          <w:rFonts w:cstheme="minorHAnsi"/>
        </w:rPr>
        <w:t xml:space="preserve">[Online] Available at: </w:t>
      </w:r>
      <w:hyperlink r:id="rId13" w:history="1">
        <w:r w:rsidRPr="002F7CB6">
          <w:rPr>
            <w:rStyle w:val="Hyperlink"/>
            <w:rFonts w:cstheme="minorHAnsi"/>
            <w:color w:val="auto"/>
          </w:rPr>
          <w:t>https://www.helpguide.org/articles/sleep/sleep-needs-get-the-sleep-you-need.htm/</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5548871C" w14:textId="0E56F5E7" w:rsidR="002F7CB6" w:rsidRPr="002F7CB6" w:rsidRDefault="002F7CB6" w:rsidP="001071D7">
      <w:pPr>
        <w:rPr>
          <w:rFonts w:cstheme="minorHAnsi"/>
        </w:rPr>
      </w:pPr>
      <w:r w:rsidRPr="002F7CB6">
        <w:rPr>
          <w:rFonts w:cstheme="minorHAnsi"/>
        </w:rPr>
        <w:t>J. Jetten, C. Haslam and S. A.</w:t>
      </w:r>
      <w:r>
        <w:rPr>
          <w:rFonts w:cstheme="minorHAnsi"/>
        </w:rPr>
        <w:t xml:space="preserve"> </w:t>
      </w:r>
      <w:r w:rsidRPr="002F7CB6">
        <w:rPr>
          <w:rFonts w:cstheme="minorHAnsi"/>
        </w:rPr>
        <w:t xml:space="preserve">Haslam (2012) </w:t>
      </w:r>
      <w:r w:rsidRPr="002F7CB6">
        <w:rPr>
          <w:rFonts w:cstheme="minorHAnsi"/>
          <w:i/>
        </w:rPr>
        <w:t xml:space="preserve">The Social Care; Identity, Health and Wellbeing. </w:t>
      </w:r>
      <w:r w:rsidRPr="002F7CB6">
        <w:rPr>
          <w:rFonts w:cstheme="minorHAnsi"/>
        </w:rPr>
        <w:t>Psychology Press: Canada</w:t>
      </w:r>
    </w:p>
    <w:p w14:paraId="5A7415BC" w14:textId="77777777" w:rsidR="002F7CB6" w:rsidRPr="002F7CB6" w:rsidRDefault="002F7CB6" w:rsidP="001071D7">
      <w:pPr>
        <w:rPr>
          <w:rFonts w:cstheme="minorHAnsi"/>
        </w:rPr>
      </w:pPr>
      <w:r w:rsidRPr="002F7CB6">
        <w:rPr>
          <w:rFonts w:cstheme="minorHAnsi"/>
        </w:rPr>
        <w:t xml:space="preserve">Medical Research Council (2008) </w:t>
      </w:r>
      <w:r w:rsidRPr="002F7CB6">
        <w:rPr>
          <w:rFonts w:cstheme="minorHAnsi"/>
          <w:i/>
        </w:rPr>
        <w:t xml:space="preserve">Consent and participant guidance </w:t>
      </w:r>
      <w:r w:rsidRPr="002F7CB6">
        <w:rPr>
          <w:rFonts w:cstheme="minorHAnsi"/>
        </w:rPr>
        <w:t xml:space="preserve">[Online] Available at: </w:t>
      </w:r>
      <w:hyperlink r:id="rId14" w:history="1">
        <w:r w:rsidRPr="002F7CB6">
          <w:rPr>
            <w:rStyle w:val="Hyperlink"/>
            <w:rFonts w:cstheme="minorHAnsi"/>
            <w:color w:val="auto"/>
          </w:rPr>
          <w:t>http://www.hra-decisiontools.org.uk/consent/content-form.html</w:t>
        </w:r>
      </w:hyperlink>
      <w:r w:rsidRPr="002F7CB6">
        <w:rPr>
          <w:rFonts w:cstheme="minorHAnsi"/>
        </w:rPr>
        <w:t xml:space="preserve"> [accessed on 8th Jan 2019]</w:t>
      </w:r>
    </w:p>
    <w:p w14:paraId="3272C1F6" w14:textId="77777777" w:rsidR="002F7CB6" w:rsidRPr="002F7CB6" w:rsidRDefault="002F7CB6" w:rsidP="001071D7">
      <w:pPr>
        <w:rPr>
          <w:rFonts w:cstheme="minorHAnsi"/>
        </w:rPr>
      </w:pPr>
      <w:r w:rsidRPr="002F7CB6">
        <w:rPr>
          <w:rFonts w:cstheme="minorHAnsi"/>
        </w:rPr>
        <w:t xml:space="preserve">Nursing and Midwifery Council (2018) </w:t>
      </w:r>
      <w:r w:rsidRPr="002F7CB6">
        <w:rPr>
          <w:rFonts w:cstheme="minorHAnsi"/>
          <w:i/>
        </w:rPr>
        <w:t xml:space="preserve">The Code </w:t>
      </w:r>
      <w:r w:rsidRPr="002F7CB6">
        <w:rPr>
          <w:rFonts w:cstheme="minorHAnsi"/>
        </w:rPr>
        <w:t xml:space="preserve">[online] Available at: </w:t>
      </w:r>
      <w:hyperlink r:id="rId15" w:history="1">
        <w:r w:rsidRPr="002F7CB6">
          <w:rPr>
            <w:rStyle w:val="Hyperlink"/>
            <w:rFonts w:cstheme="minorHAnsi"/>
            <w:color w:val="auto"/>
          </w:rPr>
          <w:t>https://www.nmc.org.uk/globalassets/sitedocuments/nmc-publications/nmc-code.pdf</w:t>
        </w:r>
      </w:hyperlink>
      <w:r w:rsidRPr="002F7CB6">
        <w:rPr>
          <w:rFonts w:cstheme="minorHAnsi"/>
        </w:rPr>
        <w:t xml:space="preserve"> [accessed on 8th Jan 2019]</w:t>
      </w:r>
    </w:p>
    <w:p w14:paraId="7787CD16" w14:textId="77777777" w:rsidR="002F7CB6" w:rsidRPr="002F7CB6" w:rsidRDefault="002F7CB6" w:rsidP="001071D7">
      <w:pPr>
        <w:rPr>
          <w:rFonts w:cstheme="minorHAnsi"/>
        </w:rPr>
      </w:pPr>
      <w:r w:rsidRPr="002F7CB6">
        <w:rPr>
          <w:rFonts w:cstheme="minorHAnsi"/>
        </w:rPr>
        <w:t xml:space="preserve">People First(2018) </w:t>
      </w:r>
      <w:r w:rsidRPr="002F7CB6">
        <w:rPr>
          <w:rFonts w:cstheme="minorHAnsi"/>
          <w:i/>
        </w:rPr>
        <w:t xml:space="preserve">Health and Wellbeing </w:t>
      </w:r>
      <w:r w:rsidRPr="002F7CB6">
        <w:rPr>
          <w:rFonts w:cstheme="minorHAnsi"/>
        </w:rPr>
        <w:t xml:space="preserve">[online] Available at: </w:t>
      </w:r>
      <w:hyperlink r:id="rId16" w:history="1">
        <w:r w:rsidRPr="002F7CB6">
          <w:rPr>
            <w:rStyle w:val="Hyperlink"/>
            <w:rFonts w:cstheme="minorHAnsi"/>
            <w:color w:val="auto"/>
          </w:rPr>
          <w:t>https://www.peoplefirstinfo.org.uk/health-and-well-being/</w:t>
        </w:r>
      </w:hyperlink>
      <w:r w:rsidRPr="002F7CB6">
        <w:rPr>
          <w:rFonts w:cstheme="minorHAnsi"/>
        </w:rPr>
        <w:t xml:space="preserve"> [accessed on 8</w:t>
      </w:r>
      <w:r w:rsidRPr="002F7CB6">
        <w:rPr>
          <w:rFonts w:cstheme="minorHAnsi"/>
          <w:vertAlign w:val="superscript"/>
        </w:rPr>
        <w:t>th</w:t>
      </w:r>
      <w:r w:rsidRPr="002F7CB6">
        <w:rPr>
          <w:rFonts w:cstheme="minorHAnsi"/>
        </w:rPr>
        <w:t xml:space="preserve"> Jan 2019]</w:t>
      </w:r>
    </w:p>
    <w:p w14:paraId="2FD3B337" w14:textId="77777777" w:rsidR="002F7CB6" w:rsidRPr="002F7CB6" w:rsidRDefault="002F7CB6" w:rsidP="001071D7">
      <w:pPr>
        <w:rPr>
          <w:rFonts w:cstheme="minorHAnsi"/>
        </w:rPr>
      </w:pPr>
      <w:r w:rsidRPr="002F7CB6">
        <w:rPr>
          <w:rFonts w:cstheme="minorHAnsi"/>
        </w:rPr>
        <w:t xml:space="preserve">S. R. Gregson (2000) </w:t>
      </w:r>
      <w:r w:rsidRPr="002F7CB6">
        <w:rPr>
          <w:rFonts w:cstheme="minorHAnsi"/>
          <w:i/>
        </w:rPr>
        <w:t xml:space="preserve">Stress Management. </w:t>
      </w:r>
      <w:r w:rsidRPr="002F7CB6">
        <w:rPr>
          <w:rFonts w:cstheme="minorHAnsi"/>
        </w:rPr>
        <w:t xml:space="preserve"> Capstone Press: United States of America</w:t>
      </w:r>
    </w:p>
    <w:p w14:paraId="678EFFF2" w14:textId="77777777" w:rsidR="002F7CB6" w:rsidRPr="002F7CB6" w:rsidRDefault="002F7CB6" w:rsidP="001071D7">
      <w:pPr>
        <w:rPr>
          <w:rFonts w:cstheme="minorHAnsi"/>
        </w:rPr>
      </w:pPr>
      <w:r w:rsidRPr="002F7CB6">
        <w:rPr>
          <w:rFonts w:cstheme="minorHAnsi"/>
        </w:rPr>
        <w:t xml:space="preserve">The British Heart Foundation (2018a) </w:t>
      </w:r>
      <w:r w:rsidRPr="002F7CB6">
        <w:rPr>
          <w:rFonts w:cstheme="minorHAnsi"/>
          <w:i/>
        </w:rPr>
        <w:t xml:space="preserve">Your Heart Rate </w:t>
      </w:r>
      <w:r w:rsidRPr="002F7CB6">
        <w:rPr>
          <w:rFonts w:cstheme="minorHAnsi"/>
        </w:rPr>
        <w:t xml:space="preserve">[Online] Available at: </w:t>
      </w:r>
      <w:hyperlink r:id="rId17" w:history="1">
        <w:r w:rsidRPr="002F7CB6">
          <w:rPr>
            <w:rStyle w:val="Hyperlink"/>
            <w:rFonts w:cstheme="minorHAnsi"/>
            <w:color w:val="auto"/>
          </w:rPr>
          <w:t>https://www.bhf.org.uk/informationsupport/how-a-healthy-heart-works/your-heart-rate</w:t>
        </w:r>
      </w:hyperlink>
      <w:r w:rsidRPr="002F7CB6">
        <w:rPr>
          <w:rFonts w:cstheme="minorHAnsi"/>
        </w:rPr>
        <w:t xml:space="preserve"> [Accessed on 9th Jan 2019]</w:t>
      </w:r>
    </w:p>
    <w:p w14:paraId="73FDE53E" w14:textId="77777777" w:rsidR="002F7CB6" w:rsidRPr="002F7CB6" w:rsidRDefault="002F7CB6" w:rsidP="001071D7">
      <w:pPr>
        <w:rPr>
          <w:rFonts w:cstheme="minorHAnsi"/>
        </w:rPr>
      </w:pPr>
      <w:r w:rsidRPr="002F7CB6">
        <w:rPr>
          <w:rFonts w:cstheme="minorHAnsi"/>
        </w:rPr>
        <w:lastRenderedPageBreak/>
        <w:t xml:space="preserve">The British Heart Foundation (2018b) </w:t>
      </w:r>
      <w:r w:rsidRPr="002F7CB6">
        <w:rPr>
          <w:rFonts w:cstheme="minorHAnsi"/>
          <w:i/>
        </w:rPr>
        <w:t xml:space="preserve">High Blood Pressure </w:t>
      </w:r>
      <w:r w:rsidRPr="002F7CB6">
        <w:rPr>
          <w:rFonts w:cstheme="minorHAnsi"/>
        </w:rPr>
        <w:t xml:space="preserve">[Online] Available at: </w:t>
      </w:r>
      <w:hyperlink r:id="rId18" w:history="1">
        <w:r w:rsidRPr="002F7CB6">
          <w:rPr>
            <w:rStyle w:val="Hyperlink"/>
            <w:rFonts w:cstheme="minorHAnsi"/>
            <w:color w:val="auto"/>
          </w:rPr>
          <w:t>https://www.bhf.org.uk/informationsupport/risk-factors/high-blood-pressure</w:t>
        </w:r>
      </w:hyperlink>
      <w:r w:rsidRPr="002F7CB6">
        <w:rPr>
          <w:rFonts w:cstheme="minorHAnsi"/>
        </w:rPr>
        <w:t xml:space="preserve"> [Accessed on 7th Jan 2019]</w:t>
      </w:r>
    </w:p>
    <w:p w14:paraId="6E505ECD" w14:textId="77777777" w:rsidR="002F7CB6" w:rsidRPr="002F7CB6" w:rsidRDefault="002F7CB6" w:rsidP="001071D7">
      <w:pPr>
        <w:rPr>
          <w:rFonts w:cstheme="minorHAnsi"/>
        </w:rPr>
      </w:pPr>
      <w:r w:rsidRPr="002F7CB6">
        <w:rPr>
          <w:rFonts w:cstheme="minorHAnsi"/>
        </w:rPr>
        <w:t xml:space="preserve">The National Heart, Lung and Blood Institute (2017) </w:t>
      </w:r>
      <w:r w:rsidRPr="002F7CB6">
        <w:rPr>
          <w:rFonts w:cstheme="minorHAnsi"/>
          <w:i/>
        </w:rPr>
        <w:t xml:space="preserve">Why is a Healthy Weight Important </w:t>
      </w:r>
      <w:r w:rsidRPr="002F7CB6">
        <w:rPr>
          <w:rFonts w:cstheme="minorHAnsi"/>
        </w:rPr>
        <w:t xml:space="preserve">[Online] Available at: </w:t>
      </w:r>
      <w:hyperlink r:id="rId19" w:history="1">
        <w:r w:rsidRPr="002F7CB6">
          <w:rPr>
            <w:rStyle w:val="Hyperlink"/>
            <w:rFonts w:cstheme="minorHAnsi"/>
            <w:color w:val="auto"/>
          </w:rPr>
          <w:t>https://www.nhlbi.nih.gov/health/educational/lose_wt/index.htm</w:t>
        </w:r>
      </w:hyperlink>
      <w:r w:rsidRPr="002F7CB6">
        <w:rPr>
          <w:rFonts w:cstheme="minorHAnsi"/>
        </w:rPr>
        <w:t xml:space="preserve"> [Accessed on 9th Jan 2019]</w:t>
      </w:r>
    </w:p>
    <w:p w14:paraId="1C51D23D"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(2018a) </w:t>
      </w:r>
      <w:r w:rsidRPr="002F7CB6">
        <w:rPr>
          <w:rFonts w:cstheme="minorHAnsi"/>
          <w:i/>
        </w:rPr>
        <w:t xml:space="preserve">Healthy Weight </w:t>
      </w:r>
      <w:r w:rsidRPr="002F7CB6">
        <w:rPr>
          <w:rFonts w:cstheme="minorHAnsi"/>
        </w:rPr>
        <w:t xml:space="preserve">[Online] Available at: </w:t>
      </w:r>
      <w:hyperlink r:id="rId20" w:history="1">
        <w:r w:rsidRPr="002F7CB6">
          <w:rPr>
            <w:rStyle w:val="Hyperlink"/>
            <w:rFonts w:cstheme="minorHAnsi"/>
            <w:color w:val="auto"/>
          </w:rPr>
          <w:t>https://www.nhs.uk/live-well/healthy-weight/</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09FB3A11"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(2018b) </w:t>
      </w:r>
      <w:r w:rsidRPr="002F7CB6">
        <w:rPr>
          <w:rFonts w:cstheme="minorHAnsi"/>
          <w:i/>
        </w:rPr>
        <w:t xml:space="preserve">What is the body mass index </w:t>
      </w:r>
      <w:r w:rsidRPr="002F7CB6">
        <w:rPr>
          <w:rFonts w:cstheme="minorHAnsi"/>
        </w:rPr>
        <w:t xml:space="preserve">[Online] Available at: </w:t>
      </w:r>
      <w:hyperlink r:id="rId21" w:history="1">
        <w:r w:rsidRPr="002F7CB6">
          <w:rPr>
            <w:rStyle w:val="Hyperlink"/>
            <w:rFonts w:cstheme="minorHAnsi"/>
            <w:color w:val="auto"/>
          </w:rPr>
          <w:t>https://www.nhs.uk/common-health-questions/lifestyle/what-is-the-body-mass-index-bmi/</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05EF51BB"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(2018c) </w:t>
      </w:r>
      <w:r w:rsidRPr="002F7CB6">
        <w:rPr>
          <w:rFonts w:cstheme="minorHAnsi"/>
          <w:i/>
        </w:rPr>
        <w:t xml:space="preserve">What is Blood Pressure </w:t>
      </w:r>
      <w:r w:rsidRPr="002F7CB6">
        <w:rPr>
          <w:rFonts w:cstheme="minorHAnsi"/>
        </w:rPr>
        <w:t xml:space="preserve">[Online] Available at: </w:t>
      </w:r>
      <w:hyperlink r:id="rId22" w:history="1">
        <w:r w:rsidRPr="002F7CB6">
          <w:rPr>
            <w:rStyle w:val="Hyperlink"/>
            <w:rFonts w:cstheme="minorHAnsi"/>
            <w:color w:val="auto"/>
          </w:rPr>
          <w:t>https://www.nhs.uk/common-health-questions/lifestyle/what-is-blood-pressure/</w:t>
        </w:r>
      </w:hyperlink>
      <w:r w:rsidRPr="002F7CB6">
        <w:rPr>
          <w:rFonts w:cstheme="minorHAnsi"/>
        </w:rPr>
        <w:t xml:space="preserve"> [Accessed on 7</w:t>
      </w:r>
      <w:r w:rsidRPr="002F7CB6">
        <w:rPr>
          <w:rFonts w:cstheme="minorHAnsi"/>
          <w:vertAlign w:val="superscript"/>
        </w:rPr>
        <w:t>th</w:t>
      </w:r>
      <w:r w:rsidRPr="002F7CB6">
        <w:rPr>
          <w:rFonts w:cstheme="minorHAnsi"/>
        </w:rPr>
        <w:t xml:space="preserve"> Jan 2019]</w:t>
      </w:r>
    </w:p>
    <w:p w14:paraId="491F2536"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(2018d) </w:t>
      </w:r>
      <w:r w:rsidRPr="002F7CB6">
        <w:rPr>
          <w:rFonts w:cstheme="minorHAnsi"/>
          <w:i/>
        </w:rPr>
        <w:t xml:space="preserve">The Risks of Drinking Too Much </w:t>
      </w:r>
      <w:r w:rsidRPr="002F7CB6">
        <w:rPr>
          <w:rFonts w:cstheme="minorHAnsi"/>
        </w:rPr>
        <w:t>[Online] Available at: https://www.nhs.uk/live-well/alcohol-support/the-risks-of-drinking-too-much/ [Accessed on 9</w:t>
      </w:r>
      <w:r w:rsidRPr="002F7CB6">
        <w:rPr>
          <w:rFonts w:cstheme="minorHAnsi"/>
          <w:vertAlign w:val="superscript"/>
        </w:rPr>
        <w:t>th</w:t>
      </w:r>
      <w:r w:rsidRPr="002F7CB6">
        <w:rPr>
          <w:rFonts w:cstheme="minorHAnsi"/>
        </w:rPr>
        <w:t xml:space="preserve"> Jan 2019]</w:t>
      </w:r>
    </w:p>
    <w:p w14:paraId="4AE35DE3"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(2018e) </w:t>
      </w:r>
      <w:r w:rsidRPr="002F7CB6">
        <w:rPr>
          <w:rFonts w:cstheme="minorHAnsi"/>
          <w:i/>
        </w:rPr>
        <w:t xml:space="preserve">Eat Well </w:t>
      </w:r>
      <w:r w:rsidRPr="002F7CB6">
        <w:rPr>
          <w:rFonts w:cstheme="minorHAnsi"/>
        </w:rPr>
        <w:t xml:space="preserve">[Online] Available at: </w:t>
      </w:r>
      <w:hyperlink r:id="rId23" w:history="1">
        <w:r w:rsidRPr="002F7CB6">
          <w:rPr>
            <w:rStyle w:val="Hyperlink"/>
            <w:rFonts w:cstheme="minorHAnsi"/>
            <w:color w:val="auto"/>
          </w:rPr>
          <w:t>https://www.nhs.uk/live-well/eat-well/</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0F959C11"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(2018f) </w:t>
      </w:r>
      <w:r w:rsidRPr="002F7CB6">
        <w:rPr>
          <w:rFonts w:cstheme="minorHAnsi"/>
          <w:i/>
        </w:rPr>
        <w:t xml:space="preserve">Six to Eight Glasses of Water ‘Still best’ </w:t>
      </w:r>
      <w:r w:rsidRPr="002F7CB6">
        <w:rPr>
          <w:rFonts w:cstheme="minorHAnsi"/>
        </w:rPr>
        <w:t xml:space="preserve">[online] Available at: </w:t>
      </w:r>
      <w:hyperlink r:id="rId24" w:history="1">
        <w:r w:rsidRPr="002F7CB6">
          <w:rPr>
            <w:rStyle w:val="Hyperlink"/>
            <w:rFonts w:cstheme="minorHAnsi"/>
            <w:color w:val="auto"/>
          </w:rPr>
          <w:t>https://www.nhs.uk/news/food-and-diet/six-to-eight-glasses-of-water-still-best/</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79910067"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(2018g) </w:t>
      </w:r>
      <w:r w:rsidRPr="002F7CB6">
        <w:rPr>
          <w:rFonts w:cstheme="minorHAnsi"/>
          <w:i/>
        </w:rPr>
        <w:t xml:space="preserve">Sleep and Tiredness </w:t>
      </w:r>
      <w:r w:rsidRPr="002F7CB6">
        <w:rPr>
          <w:rFonts w:cstheme="minorHAnsi"/>
        </w:rPr>
        <w:t xml:space="preserve">[Online] Available at: </w:t>
      </w:r>
      <w:hyperlink r:id="rId25" w:history="1">
        <w:r w:rsidRPr="002F7CB6">
          <w:rPr>
            <w:rStyle w:val="Hyperlink"/>
            <w:rFonts w:cstheme="minorHAnsi"/>
            <w:color w:val="auto"/>
          </w:rPr>
          <w:t>https://www.nhs.uk/live-well/sleep-and-tiredness/why-lack-of-sleep-is-bad-for-your-health/</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4AC97384" w14:textId="77777777" w:rsidR="002F7CB6" w:rsidRPr="002F7CB6" w:rsidRDefault="002F7CB6" w:rsidP="001071D7">
      <w:pPr>
        <w:rPr>
          <w:rFonts w:cstheme="minorHAnsi"/>
        </w:rPr>
      </w:pPr>
      <w:r>
        <w:rPr>
          <w:rFonts w:cstheme="minorHAnsi"/>
        </w:rPr>
        <w:t xml:space="preserve">The </w:t>
      </w:r>
      <w:r w:rsidRPr="002F7CB6">
        <w:rPr>
          <w:rFonts w:cstheme="minorHAnsi"/>
        </w:rPr>
        <w:t xml:space="preserve">NHS (2018h) </w:t>
      </w:r>
      <w:r w:rsidRPr="002F7CB6">
        <w:rPr>
          <w:rFonts w:cstheme="minorHAnsi"/>
          <w:i/>
        </w:rPr>
        <w:t xml:space="preserve">Mood zone </w:t>
      </w:r>
      <w:r w:rsidRPr="002F7CB6">
        <w:rPr>
          <w:rFonts w:cstheme="minorHAnsi"/>
        </w:rPr>
        <w:t xml:space="preserve">[Online] Available at: </w:t>
      </w:r>
      <w:hyperlink r:id="rId26" w:history="1">
        <w:r w:rsidRPr="002F7CB6">
          <w:rPr>
            <w:rStyle w:val="Hyperlink"/>
            <w:rFonts w:cstheme="minorHAnsi"/>
            <w:color w:val="auto"/>
          </w:rPr>
          <w:t>https://www.nhs.uk/conditions/stress-anxiety-depression/understanding-stress/</w:t>
        </w:r>
      </w:hyperlink>
      <w:r w:rsidRPr="002F7CB6">
        <w:rPr>
          <w:rFonts w:cstheme="minorHAnsi"/>
        </w:rPr>
        <w:t xml:space="preserve"> [Accessed on 9</w:t>
      </w:r>
      <w:r w:rsidRPr="002F7CB6">
        <w:rPr>
          <w:rFonts w:cstheme="minorHAnsi"/>
          <w:vertAlign w:val="superscript"/>
        </w:rPr>
        <w:t>th</w:t>
      </w:r>
      <w:r w:rsidRPr="002F7CB6">
        <w:rPr>
          <w:rFonts w:cstheme="minorHAnsi"/>
        </w:rPr>
        <w:t xml:space="preserve"> Jan 2019]</w:t>
      </w:r>
    </w:p>
    <w:p w14:paraId="2D6171C9" w14:textId="77777777" w:rsidR="002F7CB6" w:rsidRPr="002F7CB6" w:rsidRDefault="002F7CB6" w:rsidP="001071D7">
      <w:pPr>
        <w:rPr>
          <w:rFonts w:cstheme="minorHAnsi"/>
        </w:rPr>
      </w:pPr>
      <w:r w:rsidRPr="002F7CB6">
        <w:rPr>
          <w:rFonts w:cstheme="minorHAnsi"/>
        </w:rPr>
        <w:t xml:space="preserve">Very Well Mind (2018) </w:t>
      </w:r>
      <w:r w:rsidRPr="002F7CB6">
        <w:rPr>
          <w:rFonts w:cstheme="minorHAnsi"/>
          <w:i/>
        </w:rPr>
        <w:t xml:space="preserve">How Social Support Contributes to Psychological Health </w:t>
      </w:r>
      <w:r w:rsidRPr="002F7CB6">
        <w:rPr>
          <w:rFonts w:cstheme="minorHAnsi"/>
        </w:rPr>
        <w:t xml:space="preserve">[Online] Available at: </w:t>
      </w:r>
      <w:hyperlink r:id="rId27" w:history="1">
        <w:r w:rsidRPr="002F7CB6">
          <w:rPr>
            <w:rStyle w:val="Hyperlink"/>
            <w:rFonts w:cstheme="minorHAnsi"/>
            <w:color w:val="auto"/>
          </w:rPr>
          <w:t>https://www.verywellmind.com/social-support-for-psychological-health-4119970</w:t>
        </w:r>
      </w:hyperlink>
      <w:r w:rsidRPr="002F7CB6">
        <w:rPr>
          <w:rFonts w:cstheme="minorHAnsi"/>
        </w:rPr>
        <w:t xml:space="preserve"> [Accessed on 9th Jan 2019]</w:t>
      </w:r>
    </w:p>
    <w:p w14:paraId="4CC80775" w14:textId="77777777" w:rsidR="00A47E12" w:rsidRPr="002F7CB6" w:rsidRDefault="00A47E12" w:rsidP="001071D7">
      <w:pPr>
        <w:rPr>
          <w:rFonts w:cstheme="minorHAnsi"/>
        </w:rPr>
      </w:pPr>
    </w:p>
    <w:p w14:paraId="75F905CE" w14:textId="1E9D5C1C" w:rsidR="001E3D01" w:rsidRPr="002F7CB6" w:rsidRDefault="001E3D01" w:rsidP="001071D7">
      <w:pPr>
        <w:rPr>
          <w:rFonts w:cstheme="minorHAnsi"/>
        </w:rPr>
      </w:pPr>
    </w:p>
    <w:p w14:paraId="15E36236" w14:textId="4F3B6265" w:rsidR="001E3D01" w:rsidRPr="002F7CB6" w:rsidRDefault="001E3D01" w:rsidP="001071D7">
      <w:pPr>
        <w:rPr>
          <w:rFonts w:cstheme="minorHAnsi"/>
        </w:rPr>
      </w:pPr>
    </w:p>
    <w:p w14:paraId="343AA00C" w14:textId="481AC0A7" w:rsidR="001E3D01" w:rsidRPr="002F7CB6" w:rsidRDefault="001E3D01" w:rsidP="001071D7">
      <w:pPr>
        <w:rPr>
          <w:rFonts w:cstheme="minorHAnsi"/>
        </w:rPr>
      </w:pPr>
    </w:p>
    <w:p w14:paraId="455DADC5" w14:textId="35E03602" w:rsidR="001E3D01" w:rsidRPr="002F7CB6" w:rsidRDefault="001E3D01" w:rsidP="001071D7">
      <w:pPr>
        <w:rPr>
          <w:rFonts w:cstheme="minorHAnsi"/>
        </w:rPr>
      </w:pPr>
    </w:p>
    <w:p w14:paraId="7584C397" w14:textId="01506208" w:rsidR="001E3D01" w:rsidRPr="002F7CB6" w:rsidRDefault="001E3D01" w:rsidP="001071D7">
      <w:pPr>
        <w:rPr>
          <w:rFonts w:cstheme="minorHAnsi"/>
        </w:rPr>
      </w:pPr>
    </w:p>
    <w:p w14:paraId="03CD8F39" w14:textId="7FFC27AA" w:rsidR="001E3D01" w:rsidRPr="002F7CB6" w:rsidRDefault="001E3D01" w:rsidP="001071D7">
      <w:pPr>
        <w:rPr>
          <w:rFonts w:cstheme="minorHAnsi"/>
        </w:rPr>
      </w:pPr>
    </w:p>
    <w:p w14:paraId="078AA5AC" w14:textId="6D0263EA" w:rsidR="001E3D01" w:rsidRPr="002F7CB6" w:rsidRDefault="001E3D01" w:rsidP="001071D7">
      <w:pPr>
        <w:rPr>
          <w:rFonts w:cstheme="minorHAnsi"/>
        </w:rPr>
      </w:pPr>
    </w:p>
    <w:p w14:paraId="0FBFFD33" w14:textId="5361444D" w:rsidR="001E3D01" w:rsidRPr="002F7CB6" w:rsidRDefault="001E3D01" w:rsidP="001071D7">
      <w:pPr>
        <w:rPr>
          <w:rFonts w:cstheme="minorHAnsi"/>
        </w:rPr>
      </w:pPr>
    </w:p>
    <w:p w14:paraId="55860F58" w14:textId="130786DA" w:rsidR="001E3D01" w:rsidRPr="002F7CB6" w:rsidRDefault="001E3D01" w:rsidP="001071D7">
      <w:pPr>
        <w:rPr>
          <w:rFonts w:cstheme="minorHAnsi"/>
        </w:rPr>
      </w:pPr>
    </w:p>
    <w:p w14:paraId="22CD118B" w14:textId="45838D35" w:rsidR="001E3D01" w:rsidRDefault="002F7CB6" w:rsidP="002F7CB6">
      <w:pPr>
        <w:jc w:val="center"/>
        <w:rPr>
          <w:rFonts w:cstheme="minorHAnsi"/>
          <w:u w:val="single"/>
        </w:rPr>
      </w:pPr>
      <w:r w:rsidRPr="002F7CB6">
        <w:rPr>
          <w:rFonts w:cstheme="minorHAnsi"/>
          <w:u w:val="single"/>
        </w:rPr>
        <w:lastRenderedPageBreak/>
        <w:t>Appendix 1</w:t>
      </w:r>
    </w:p>
    <w:p w14:paraId="301EE553" w14:textId="62CD0969" w:rsidR="002F7CB6" w:rsidRPr="002F7CB6" w:rsidRDefault="002F7CB6" w:rsidP="002F7CB6">
      <w:pPr>
        <w:jc w:val="center"/>
        <w:rPr>
          <w:rFonts w:cstheme="minorHAnsi"/>
          <w:u w:val="single"/>
        </w:rPr>
      </w:pPr>
      <w:r>
        <w:rPr>
          <w:noProof/>
        </w:rPr>
        <w:drawing>
          <wp:anchor distT="0" distB="0" distL="114300" distR="114300" simplePos="0" relativeHeight="251658240" behindDoc="0" locked="0" layoutInCell="1" allowOverlap="1" wp14:anchorId="0A6D96BC" wp14:editId="63514BF2">
            <wp:simplePos x="0" y="0"/>
            <wp:positionH relativeFrom="margin">
              <wp:posOffset>52705</wp:posOffset>
            </wp:positionH>
            <wp:positionV relativeFrom="paragraph">
              <wp:posOffset>354330</wp:posOffset>
            </wp:positionV>
            <wp:extent cx="5695315" cy="739902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1110" t="10399" r="31132" b="2384"/>
                    <a:stretch/>
                  </pic:blipFill>
                  <pic:spPr bwMode="auto">
                    <a:xfrm>
                      <a:off x="0" y="0"/>
                      <a:ext cx="5695315" cy="7399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635ED0" w14:textId="333C5397" w:rsidR="001E3D01" w:rsidRPr="002F7CB6" w:rsidRDefault="001E3D01" w:rsidP="001071D7">
      <w:pPr>
        <w:rPr>
          <w:rFonts w:cstheme="minorHAnsi"/>
        </w:rPr>
      </w:pPr>
    </w:p>
    <w:p w14:paraId="442B8A1B" w14:textId="3129C612" w:rsidR="001E3D01" w:rsidRPr="002F7CB6" w:rsidRDefault="001E3D01" w:rsidP="002F7CB6">
      <w:pPr>
        <w:jc w:val="center"/>
        <w:rPr>
          <w:rFonts w:cstheme="minorHAnsi"/>
        </w:rPr>
      </w:pPr>
    </w:p>
    <w:p w14:paraId="11C5CF16" w14:textId="6CA63384" w:rsidR="001E3D01" w:rsidRPr="002F7CB6" w:rsidRDefault="001E3D01" w:rsidP="001071D7">
      <w:pPr>
        <w:rPr>
          <w:rFonts w:cstheme="minorHAnsi"/>
        </w:rPr>
      </w:pPr>
    </w:p>
    <w:p w14:paraId="3F133575" w14:textId="4716AF41" w:rsidR="001E3D01" w:rsidRPr="002F7CB6" w:rsidRDefault="002F7CB6" w:rsidP="001071D7">
      <w:pPr>
        <w:rPr>
          <w:rFonts w:cstheme="minorHAnsi"/>
        </w:rPr>
      </w:pPr>
      <w:r>
        <w:rPr>
          <w:noProof/>
        </w:rPr>
        <w:lastRenderedPageBreak/>
        <w:drawing>
          <wp:anchor distT="0" distB="0" distL="114300" distR="114300" simplePos="0" relativeHeight="251659264" behindDoc="0" locked="0" layoutInCell="1" allowOverlap="1" wp14:anchorId="25C7B528" wp14:editId="4C4E329E">
            <wp:simplePos x="0" y="0"/>
            <wp:positionH relativeFrom="margin">
              <wp:align>right</wp:align>
            </wp:positionH>
            <wp:positionV relativeFrom="paragraph">
              <wp:posOffset>403860</wp:posOffset>
            </wp:positionV>
            <wp:extent cx="5386705" cy="6614160"/>
            <wp:effectExtent l="0" t="0" r="444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2971" t="13708" r="30867" b="7347"/>
                    <a:stretch/>
                  </pic:blipFill>
                  <pic:spPr bwMode="auto">
                    <a:xfrm>
                      <a:off x="0" y="0"/>
                      <a:ext cx="5386705" cy="6614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EE5AC9" w14:textId="0486EBF4" w:rsidR="001E3D01" w:rsidRPr="002F7CB6" w:rsidRDefault="001E3D01" w:rsidP="001071D7">
      <w:pPr>
        <w:rPr>
          <w:rFonts w:cstheme="minorHAnsi"/>
        </w:rPr>
      </w:pPr>
    </w:p>
    <w:p w14:paraId="3B7076CA" w14:textId="6F41EA2C" w:rsidR="001E3D01" w:rsidRPr="002F7CB6" w:rsidRDefault="001E3D01" w:rsidP="001071D7">
      <w:pPr>
        <w:rPr>
          <w:rFonts w:cstheme="minorHAnsi"/>
        </w:rPr>
      </w:pPr>
    </w:p>
    <w:p w14:paraId="1C00CE2D" w14:textId="2E1A893E" w:rsidR="001E3D01" w:rsidRPr="002F7CB6" w:rsidRDefault="001E3D01" w:rsidP="001071D7">
      <w:pPr>
        <w:rPr>
          <w:rFonts w:cstheme="minorHAnsi"/>
        </w:rPr>
      </w:pPr>
    </w:p>
    <w:p w14:paraId="1C6967EE" w14:textId="0EFEC88E" w:rsidR="001E3D01" w:rsidRPr="002F7CB6" w:rsidRDefault="001E3D01" w:rsidP="001071D7">
      <w:pPr>
        <w:rPr>
          <w:rFonts w:cstheme="minorHAnsi"/>
        </w:rPr>
      </w:pPr>
    </w:p>
    <w:p w14:paraId="21A57923" w14:textId="3A3A15CF" w:rsidR="001E3D01" w:rsidRPr="002F7CB6" w:rsidRDefault="001E3D01" w:rsidP="001071D7">
      <w:pPr>
        <w:rPr>
          <w:rFonts w:cstheme="minorHAnsi"/>
        </w:rPr>
      </w:pPr>
    </w:p>
    <w:p w14:paraId="7BBC9B4F" w14:textId="7772B6BE" w:rsidR="001E3D01" w:rsidRPr="002F7CB6" w:rsidRDefault="001E3D01" w:rsidP="001071D7">
      <w:pPr>
        <w:rPr>
          <w:rFonts w:cstheme="minorHAnsi"/>
        </w:rPr>
      </w:pPr>
    </w:p>
    <w:p w14:paraId="2AA98142" w14:textId="41B87398" w:rsidR="00E30703" w:rsidRPr="002F7CB6" w:rsidRDefault="00E30703" w:rsidP="001071D7">
      <w:pPr>
        <w:rPr>
          <w:rFonts w:cstheme="minorHAnsi"/>
        </w:rPr>
      </w:pPr>
    </w:p>
    <w:p w14:paraId="49700B65" w14:textId="45708145" w:rsidR="00E30703" w:rsidRPr="002F7CB6" w:rsidRDefault="00E30703" w:rsidP="00E30703">
      <w:pPr>
        <w:tabs>
          <w:tab w:val="left" w:pos="8052"/>
        </w:tabs>
        <w:rPr>
          <w:rFonts w:cstheme="minorHAnsi"/>
        </w:rPr>
      </w:pPr>
      <w:r w:rsidRPr="002F7CB6">
        <w:rPr>
          <w:rFonts w:cstheme="minorHAnsi"/>
        </w:rPr>
        <w:tab/>
      </w:r>
    </w:p>
    <w:p w14:paraId="0D2C5048" w14:textId="081C1AB9" w:rsidR="00E30703" w:rsidRPr="002F7CB6" w:rsidRDefault="00236492">
      <w:pPr>
        <w:rPr>
          <w:rFonts w:cstheme="minorHAnsi"/>
        </w:rPr>
      </w:pPr>
      <w:r>
        <w:rPr>
          <w:noProof/>
        </w:rPr>
        <w:drawing>
          <wp:anchor distT="0" distB="0" distL="114300" distR="114300" simplePos="0" relativeHeight="251660288" behindDoc="0" locked="0" layoutInCell="1" allowOverlap="1" wp14:anchorId="42DB0FEE" wp14:editId="3939D8D7">
            <wp:simplePos x="0" y="0"/>
            <wp:positionH relativeFrom="margin">
              <wp:align>center</wp:align>
            </wp:positionH>
            <wp:positionV relativeFrom="paragraph">
              <wp:posOffset>640080</wp:posOffset>
            </wp:positionV>
            <wp:extent cx="5853430" cy="64389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1243" t="13709" r="31532" b="13492"/>
                    <a:stretch/>
                  </pic:blipFill>
                  <pic:spPr bwMode="auto">
                    <a:xfrm>
                      <a:off x="0" y="0"/>
                      <a:ext cx="5853430" cy="6438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0703" w:rsidRPr="002F7CB6">
        <w:rPr>
          <w:rFonts w:cstheme="minorHAnsi"/>
        </w:rPr>
        <w:br w:type="page"/>
      </w:r>
    </w:p>
    <w:p w14:paraId="58BDC41F" w14:textId="0B63C40C" w:rsidR="00E30703" w:rsidRPr="002F7CB6" w:rsidRDefault="00E30703" w:rsidP="00E30703">
      <w:pPr>
        <w:tabs>
          <w:tab w:val="left" w:pos="8052"/>
        </w:tabs>
        <w:rPr>
          <w:rFonts w:cstheme="minorHAnsi"/>
        </w:rPr>
      </w:pPr>
    </w:p>
    <w:p w14:paraId="41481758" w14:textId="0D64A9F3" w:rsidR="00E30703" w:rsidRPr="002F7CB6" w:rsidRDefault="00236492" w:rsidP="00E30703">
      <w:pPr>
        <w:tabs>
          <w:tab w:val="left" w:pos="8052"/>
        </w:tabs>
        <w:rPr>
          <w:rFonts w:cstheme="minorHAnsi"/>
        </w:rPr>
      </w:pPr>
      <w:r>
        <w:rPr>
          <w:noProof/>
        </w:rPr>
        <w:drawing>
          <wp:anchor distT="0" distB="0" distL="114300" distR="114300" simplePos="0" relativeHeight="251661312" behindDoc="0" locked="0" layoutInCell="1" allowOverlap="1" wp14:anchorId="5C636114" wp14:editId="69D87B7C">
            <wp:simplePos x="0" y="0"/>
            <wp:positionH relativeFrom="margin">
              <wp:align>center</wp:align>
            </wp:positionH>
            <wp:positionV relativeFrom="paragraph">
              <wp:posOffset>681355</wp:posOffset>
            </wp:positionV>
            <wp:extent cx="5448300" cy="787590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2706" t="9928" r="32993" b="1910"/>
                    <a:stretch/>
                  </pic:blipFill>
                  <pic:spPr bwMode="auto">
                    <a:xfrm>
                      <a:off x="0" y="0"/>
                      <a:ext cx="5448300" cy="7875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0703" w:rsidRPr="002F7CB6">
        <w:rPr>
          <w:rFonts w:cstheme="minorHAnsi"/>
        </w:rPr>
        <w:br w:type="page"/>
      </w:r>
      <w:bookmarkStart w:id="0" w:name="_GoBack"/>
      <w:bookmarkEnd w:id="0"/>
      <w:r w:rsidR="005457AF">
        <w:rPr>
          <w:noProof/>
        </w:rPr>
        <w:lastRenderedPageBreak/>
        <w:drawing>
          <wp:anchor distT="0" distB="0" distL="114300" distR="114300" simplePos="0" relativeHeight="251662336" behindDoc="0" locked="0" layoutInCell="1" allowOverlap="1" wp14:anchorId="28BF1CD7" wp14:editId="5149BFBC">
            <wp:simplePos x="0" y="0"/>
            <wp:positionH relativeFrom="margin">
              <wp:align>center</wp:align>
            </wp:positionH>
            <wp:positionV relativeFrom="paragraph">
              <wp:posOffset>76200</wp:posOffset>
            </wp:positionV>
            <wp:extent cx="5068111" cy="397002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1641" t="15601" r="36451" b="39964"/>
                    <a:stretch/>
                  </pic:blipFill>
                  <pic:spPr bwMode="auto">
                    <a:xfrm>
                      <a:off x="0" y="0"/>
                      <a:ext cx="5068111" cy="3970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0703" w:rsidRPr="002F7CB6">
        <w:rPr>
          <w:rFonts w:cstheme="minorHAnsi"/>
        </w:rPr>
        <w:tab/>
      </w:r>
    </w:p>
    <w:p w14:paraId="0C8FB52A" w14:textId="44918F9B" w:rsidR="001E3D01" w:rsidRPr="002F7CB6" w:rsidRDefault="001E3D01" w:rsidP="001071D7">
      <w:pPr>
        <w:rPr>
          <w:rFonts w:cstheme="minorHAnsi"/>
        </w:rPr>
      </w:pPr>
    </w:p>
    <w:p w14:paraId="3691F41A" w14:textId="39AD1CCF" w:rsidR="002D4E2F" w:rsidRPr="002F7CB6" w:rsidRDefault="002D4E2F" w:rsidP="001071D7">
      <w:pPr>
        <w:rPr>
          <w:rFonts w:cstheme="minorHAnsi"/>
        </w:rPr>
      </w:pPr>
    </w:p>
    <w:p w14:paraId="25363A4F" w14:textId="6A11D00D" w:rsidR="001E3D01" w:rsidRPr="002F7CB6" w:rsidRDefault="001E3D01" w:rsidP="001E3D01">
      <w:pPr>
        <w:jc w:val="center"/>
        <w:rPr>
          <w:rFonts w:cstheme="minorHAnsi"/>
        </w:rPr>
      </w:pPr>
    </w:p>
    <w:p w14:paraId="1F382C81" w14:textId="0B8F0C09" w:rsidR="001E3D01" w:rsidRPr="002F7CB6" w:rsidRDefault="001E3D01" w:rsidP="001E3D01">
      <w:pPr>
        <w:jc w:val="center"/>
        <w:rPr>
          <w:rFonts w:cstheme="minorHAnsi"/>
        </w:rPr>
      </w:pPr>
    </w:p>
    <w:p w14:paraId="071308D1" w14:textId="566DD9CA" w:rsidR="001E3D01" w:rsidRPr="002F7CB6" w:rsidRDefault="001E3D01" w:rsidP="001E3D01">
      <w:pPr>
        <w:jc w:val="center"/>
        <w:rPr>
          <w:rFonts w:cstheme="minorHAnsi"/>
        </w:rPr>
      </w:pPr>
    </w:p>
    <w:p w14:paraId="58A4999F" w14:textId="154D5F40" w:rsidR="001E3D01" w:rsidRDefault="004A7796" w:rsidP="001E3D01">
      <w:pPr>
        <w:jc w:val="center"/>
        <w:rPr>
          <w:rFonts w:cstheme="minorHAnsi"/>
          <w:noProof/>
        </w:rPr>
      </w:pPr>
      <w:r w:rsidRPr="002F7CB6">
        <w:rPr>
          <w:rFonts w:cstheme="minorHAnsi"/>
          <w:noProof/>
        </w:rPr>
        <w:t xml:space="preserve"> </w:t>
      </w:r>
    </w:p>
    <w:p w14:paraId="544BC675" w14:textId="734B7EC1" w:rsidR="005457AF" w:rsidRDefault="005457AF" w:rsidP="001E3D01">
      <w:pPr>
        <w:jc w:val="center"/>
        <w:rPr>
          <w:rFonts w:cstheme="minorHAnsi"/>
        </w:rPr>
      </w:pPr>
    </w:p>
    <w:p w14:paraId="324AA847" w14:textId="75267080" w:rsidR="005457AF" w:rsidRDefault="005457AF" w:rsidP="001E3D01">
      <w:pPr>
        <w:jc w:val="center"/>
        <w:rPr>
          <w:rFonts w:cstheme="minorHAnsi"/>
        </w:rPr>
      </w:pPr>
    </w:p>
    <w:p w14:paraId="5EB6CDFE" w14:textId="26096DE7" w:rsidR="005457AF" w:rsidRDefault="005457AF" w:rsidP="001E3D01">
      <w:pPr>
        <w:jc w:val="center"/>
        <w:rPr>
          <w:rFonts w:cstheme="minorHAnsi"/>
        </w:rPr>
      </w:pPr>
    </w:p>
    <w:p w14:paraId="52CA0E95" w14:textId="2C9E57E6" w:rsidR="005457AF" w:rsidRDefault="005457AF" w:rsidP="001E3D01">
      <w:pPr>
        <w:jc w:val="center"/>
        <w:rPr>
          <w:rFonts w:cstheme="minorHAnsi"/>
        </w:rPr>
      </w:pPr>
    </w:p>
    <w:p w14:paraId="519EF05D" w14:textId="59780982" w:rsidR="005457AF" w:rsidRDefault="005457AF" w:rsidP="001E3D01">
      <w:pPr>
        <w:jc w:val="center"/>
        <w:rPr>
          <w:rFonts w:cstheme="minorHAnsi"/>
        </w:rPr>
      </w:pPr>
    </w:p>
    <w:p w14:paraId="6D11A561" w14:textId="59025C51" w:rsidR="005457AF" w:rsidRDefault="005457AF" w:rsidP="001E3D01">
      <w:pPr>
        <w:jc w:val="center"/>
        <w:rPr>
          <w:rFonts w:cstheme="minorHAnsi"/>
        </w:rPr>
      </w:pPr>
    </w:p>
    <w:p w14:paraId="4A9C86C9" w14:textId="71EBB46B" w:rsidR="005457AF" w:rsidRDefault="005457AF" w:rsidP="001E3D01">
      <w:pPr>
        <w:jc w:val="center"/>
        <w:rPr>
          <w:rFonts w:cstheme="minorHAnsi"/>
        </w:rPr>
      </w:pPr>
    </w:p>
    <w:p w14:paraId="7A75602F" w14:textId="03F7D9E6" w:rsidR="005457AF" w:rsidRDefault="005457AF" w:rsidP="001E3D01">
      <w:pPr>
        <w:jc w:val="center"/>
        <w:rPr>
          <w:rFonts w:cstheme="minorHAnsi"/>
        </w:rPr>
      </w:pPr>
    </w:p>
    <w:p w14:paraId="566EF28B" w14:textId="795B9BDB" w:rsidR="005457AF" w:rsidRDefault="005457AF" w:rsidP="001E3D01">
      <w:pPr>
        <w:jc w:val="center"/>
        <w:rPr>
          <w:rFonts w:cstheme="minorHAnsi"/>
        </w:rPr>
      </w:pPr>
    </w:p>
    <w:p w14:paraId="4A7706D6" w14:textId="534E1755" w:rsidR="005457AF" w:rsidRDefault="005457AF" w:rsidP="001E3D01">
      <w:pPr>
        <w:jc w:val="center"/>
        <w:rPr>
          <w:rFonts w:cstheme="minorHAnsi"/>
        </w:rPr>
      </w:pPr>
    </w:p>
    <w:p w14:paraId="75E1FEAD" w14:textId="57EBAB83" w:rsidR="005457AF" w:rsidRDefault="005457AF" w:rsidP="005457AF">
      <w:pPr>
        <w:tabs>
          <w:tab w:val="left" w:pos="3780"/>
        </w:tabs>
        <w:jc w:val="center"/>
        <w:rPr>
          <w:rFonts w:cstheme="minorHAnsi"/>
          <w:u w:val="single"/>
        </w:rPr>
      </w:pPr>
      <w:r w:rsidRPr="005457AF">
        <w:rPr>
          <w:rFonts w:cstheme="minorHAnsi"/>
          <w:u w:val="single"/>
        </w:rPr>
        <w:lastRenderedPageBreak/>
        <w:t>Appendix 2</w:t>
      </w:r>
    </w:p>
    <w:p w14:paraId="013B636B" w14:textId="7BAB0BF8" w:rsidR="005457AF" w:rsidRPr="005457AF" w:rsidRDefault="007E2000" w:rsidP="005457AF">
      <w:pPr>
        <w:tabs>
          <w:tab w:val="left" w:pos="3780"/>
        </w:tabs>
        <w:jc w:val="center"/>
        <w:rPr>
          <w:rFonts w:cstheme="minorHAnsi"/>
          <w:u w:val="single"/>
        </w:rPr>
      </w:pPr>
      <w:r>
        <w:rPr>
          <w:noProof/>
        </w:rPr>
        <w:drawing>
          <wp:anchor distT="0" distB="0" distL="114300" distR="114300" simplePos="0" relativeHeight="251664384" behindDoc="0" locked="0" layoutInCell="1" allowOverlap="1" wp14:anchorId="0006A0BD" wp14:editId="2FE7E1CA">
            <wp:simplePos x="0" y="0"/>
            <wp:positionH relativeFrom="margin">
              <wp:posOffset>342900</wp:posOffset>
            </wp:positionH>
            <wp:positionV relativeFrom="paragraph">
              <wp:posOffset>34290</wp:posOffset>
            </wp:positionV>
            <wp:extent cx="5000625" cy="56102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5659" t="9240" r="25814" b="964"/>
                    <a:stretch/>
                  </pic:blipFill>
                  <pic:spPr bwMode="auto">
                    <a:xfrm>
                      <a:off x="0" y="0"/>
                      <a:ext cx="5000625" cy="561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8DBD81" w14:textId="4D1D64A6" w:rsidR="005457AF" w:rsidRDefault="005457AF" w:rsidP="001E3D01">
      <w:pPr>
        <w:jc w:val="center"/>
        <w:rPr>
          <w:rFonts w:cstheme="minorHAnsi"/>
        </w:rPr>
      </w:pPr>
    </w:p>
    <w:p w14:paraId="02068285" w14:textId="4299A774" w:rsidR="005457AF" w:rsidRDefault="005457AF" w:rsidP="001E3D01">
      <w:pPr>
        <w:jc w:val="center"/>
        <w:rPr>
          <w:rFonts w:cstheme="minorHAnsi"/>
        </w:rPr>
      </w:pPr>
    </w:p>
    <w:p w14:paraId="2ED42583" w14:textId="5D8FA459" w:rsidR="005457AF" w:rsidRDefault="005457AF" w:rsidP="001E3D01">
      <w:pPr>
        <w:jc w:val="center"/>
        <w:rPr>
          <w:rFonts w:cstheme="minorHAnsi"/>
        </w:rPr>
      </w:pPr>
    </w:p>
    <w:p w14:paraId="43C3CF86" w14:textId="2103058F" w:rsidR="005457AF" w:rsidRDefault="005457AF" w:rsidP="001E3D01">
      <w:pPr>
        <w:jc w:val="center"/>
        <w:rPr>
          <w:rFonts w:cstheme="minorHAnsi"/>
        </w:rPr>
      </w:pPr>
    </w:p>
    <w:p w14:paraId="11A4FE57" w14:textId="01BE1764" w:rsidR="005457AF" w:rsidRDefault="005457AF" w:rsidP="001E3D01">
      <w:pPr>
        <w:jc w:val="center"/>
        <w:rPr>
          <w:rFonts w:cstheme="minorHAnsi"/>
        </w:rPr>
      </w:pPr>
    </w:p>
    <w:p w14:paraId="74940B40" w14:textId="6E8091BB" w:rsidR="005457AF" w:rsidRDefault="005457AF" w:rsidP="001E3D01">
      <w:pPr>
        <w:jc w:val="center"/>
        <w:rPr>
          <w:rFonts w:cstheme="minorHAnsi"/>
        </w:rPr>
      </w:pPr>
    </w:p>
    <w:p w14:paraId="5563B109" w14:textId="7023F69E" w:rsidR="005457AF" w:rsidRDefault="005457AF" w:rsidP="001E3D01">
      <w:pPr>
        <w:jc w:val="center"/>
        <w:rPr>
          <w:rFonts w:cstheme="minorHAnsi"/>
        </w:rPr>
      </w:pPr>
    </w:p>
    <w:p w14:paraId="384ADA37" w14:textId="3A8946BB" w:rsidR="00236492" w:rsidRDefault="00236492" w:rsidP="001E3D01">
      <w:pPr>
        <w:jc w:val="center"/>
        <w:rPr>
          <w:rFonts w:cstheme="minorHAnsi"/>
        </w:rPr>
      </w:pPr>
    </w:p>
    <w:p w14:paraId="2D338344" w14:textId="67F15417" w:rsidR="00236492" w:rsidRDefault="00236492">
      <w:pPr>
        <w:rPr>
          <w:rFonts w:cstheme="minorHAnsi"/>
        </w:rPr>
      </w:pPr>
      <w:r>
        <w:rPr>
          <w:rFonts w:cstheme="minorHAnsi"/>
        </w:rPr>
        <w:br w:type="page"/>
      </w:r>
    </w:p>
    <w:p w14:paraId="42C95549" w14:textId="201F17F2" w:rsidR="005457AF" w:rsidRPr="002F7CB6" w:rsidRDefault="007E2000" w:rsidP="001E3D01">
      <w:pPr>
        <w:jc w:val="center"/>
        <w:rPr>
          <w:rFonts w:cstheme="minorHAnsi"/>
        </w:rPr>
      </w:pPr>
      <w:r>
        <w:rPr>
          <w:noProof/>
        </w:rPr>
        <w:lastRenderedPageBreak/>
        <w:drawing>
          <wp:anchor distT="0" distB="0" distL="114300" distR="114300" simplePos="0" relativeHeight="251668480" behindDoc="0" locked="0" layoutInCell="1" allowOverlap="1" wp14:anchorId="6CDCCCE0" wp14:editId="60E915BC">
            <wp:simplePos x="0" y="0"/>
            <wp:positionH relativeFrom="margin">
              <wp:posOffset>417830</wp:posOffset>
            </wp:positionH>
            <wp:positionV relativeFrom="paragraph">
              <wp:posOffset>7755255</wp:posOffset>
            </wp:positionV>
            <wp:extent cx="4739640" cy="1095894"/>
            <wp:effectExtent l="0" t="0" r="381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0712" t="16306" r="31929" b="68321"/>
                    <a:stretch/>
                  </pic:blipFill>
                  <pic:spPr bwMode="auto">
                    <a:xfrm>
                      <a:off x="0" y="0"/>
                      <a:ext cx="4739640" cy="10958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18259491" wp14:editId="24EADED7">
            <wp:simplePos x="0" y="0"/>
            <wp:positionH relativeFrom="margin">
              <wp:posOffset>520700</wp:posOffset>
            </wp:positionH>
            <wp:positionV relativeFrom="paragraph">
              <wp:posOffset>1661160</wp:posOffset>
            </wp:positionV>
            <wp:extent cx="4853940" cy="6054725"/>
            <wp:effectExtent l="0" t="0" r="381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0445" t="10873" r="30335" b="2147"/>
                    <a:stretch/>
                  </pic:blipFill>
                  <pic:spPr bwMode="auto">
                    <a:xfrm>
                      <a:off x="0" y="0"/>
                      <a:ext cx="4853940" cy="6054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5457AF" w:rsidRPr="002F7CB6">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822D26" w14:textId="77777777" w:rsidR="00496BB2" w:rsidRDefault="00496BB2" w:rsidP="008E71F7">
      <w:pPr>
        <w:spacing w:after="0" w:line="240" w:lineRule="auto"/>
      </w:pPr>
      <w:r>
        <w:separator/>
      </w:r>
    </w:p>
  </w:endnote>
  <w:endnote w:type="continuationSeparator" w:id="0">
    <w:p w14:paraId="3C28D1A6" w14:textId="77777777" w:rsidR="00496BB2" w:rsidRDefault="00496BB2" w:rsidP="008E7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75CF9" w14:textId="77777777" w:rsidR="00496BB2" w:rsidRDefault="00496BB2" w:rsidP="008E71F7">
      <w:pPr>
        <w:spacing w:after="0" w:line="240" w:lineRule="auto"/>
      </w:pPr>
      <w:r>
        <w:separator/>
      </w:r>
    </w:p>
  </w:footnote>
  <w:footnote w:type="continuationSeparator" w:id="0">
    <w:p w14:paraId="60339D8E" w14:textId="77777777" w:rsidR="00496BB2" w:rsidRDefault="00496BB2" w:rsidP="008E71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B1F4D" w14:textId="0AA47F5C" w:rsidR="00665400" w:rsidRDefault="00665400">
    <w:pPr>
      <w:pStyle w:val="Header"/>
    </w:pPr>
    <w:r>
      <w:t>Sally James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471"/>
    <w:rsid w:val="000021AB"/>
    <w:rsid w:val="00021E80"/>
    <w:rsid w:val="00034813"/>
    <w:rsid w:val="00034B34"/>
    <w:rsid w:val="00051C88"/>
    <w:rsid w:val="000B4EED"/>
    <w:rsid w:val="000C1471"/>
    <w:rsid w:val="001071D7"/>
    <w:rsid w:val="00113135"/>
    <w:rsid w:val="001607D9"/>
    <w:rsid w:val="001E3D01"/>
    <w:rsid w:val="0021099B"/>
    <w:rsid w:val="00236492"/>
    <w:rsid w:val="00241AED"/>
    <w:rsid w:val="00261B87"/>
    <w:rsid w:val="002B6C86"/>
    <w:rsid w:val="002D4E2F"/>
    <w:rsid w:val="002F06AD"/>
    <w:rsid w:val="002F7CB6"/>
    <w:rsid w:val="0030663F"/>
    <w:rsid w:val="00332723"/>
    <w:rsid w:val="00333C69"/>
    <w:rsid w:val="00342206"/>
    <w:rsid w:val="00396471"/>
    <w:rsid w:val="003A0E09"/>
    <w:rsid w:val="003A7699"/>
    <w:rsid w:val="0041054E"/>
    <w:rsid w:val="00411A1A"/>
    <w:rsid w:val="00417BCE"/>
    <w:rsid w:val="00490216"/>
    <w:rsid w:val="00496BB2"/>
    <w:rsid w:val="004A7796"/>
    <w:rsid w:val="004B6F58"/>
    <w:rsid w:val="00501BAB"/>
    <w:rsid w:val="00527535"/>
    <w:rsid w:val="005315E9"/>
    <w:rsid w:val="00537AB9"/>
    <w:rsid w:val="005457AF"/>
    <w:rsid w:val="0057785D"/>
    <w:rsid w:val="005A6FA2"/>
    <w:rsid w:val="005C5217"/>
    <w:rsid w:val="00601574"/>
    <w:rsid w:val="006028B0"/>
    <w:rsid w:val="00640D2F"/>
    <w:rsid w:val="00665400"/>
    <w:rsid w:val="00692026"/>
    <w:rsid w:val="00693B94"/>
    <w:rsid w:val="006E20B1"/>
    <w:rsid w:val="00760776"/>
    <w:rsid w:val="007B0F22"/>
    <w:rsid w:val="007C4E4B"/>
    <w:rsid w:val="007E2000"/>
    <w:rsid w:val="00853ECF"/>
    <w:rsid w:val="008E71F7"/>
    <w:rsid w:val="00936FE0"/>
    <w:rsid w:val="009742A8"/>
    <w:rsid w:val="00997A8A"/>
    <w:rsid w:val="009F73E7"/>
    <w:rsid w:val="00A14EDE"/>
    <w:rsid w:val="00A47E12"/>
    <w:rsid w:val="00A53749"/>
    <w:rsid w:val="00A635CD"/>
    <w:rsid w:val="00A7343F"/>
    <w:rsid w:val="00A863C0"/>
    <w:rsid w:val="00AC39A7"/>
    <w:rsid w:val="00AE2BB6"/>
    <w:rsid w:val="00B114CD"/>
    <w:rsid w:val="00B14044"/>
    <w:rsid w:val="00B806C6"/>
    <w:rsid w:val="00C21D07"/>
    <w:rsid w:val="00CD518B"/>
    <w:rsid w:val="00CD5D69"/>
    <w:rsid w:val="00D10401"/>
    <w:rsid w:val="00D46E13"/>
    <w:rsid w:val="00E30703"/>
    <w:rsid w:val="00E43BB5"/>
    <w:rsid w:val="00E57704"/>
    <w:rsid w:val="00EA33B5"/>
    <w:rsid w:val="00EC43FD"/>
    <w:rsid w:val="00ED3089"/>
    <w:rsid w:val="00F017F6"/>
    <w:rsid w:val="00F518CF"/>
    <w:rsid w:val="00F523C0"/>
    <w:rsid w:val="00F63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BEEA6"/>
  <w15:chartTrackingRefBased/>
  <w15:docId w15:val="{7EC19E1B-85EF-45FB-B9F6-3621B25E7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7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1F7"/>
  </w:style>
  <w:style w:type="paragraph" w:styleId="Footer">
    <w:name w:val="footer"/>
    <w:basedOn w:val="Normal"/>
    <w:link w:val="FooterChar"/>
    <w:uiPriority w:val="99"/>
    <w:unhideWhenUsed/>
    <w:rsid w:val="008E7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1F7"/>
  </w:style>
  <w:style w:type="character" w:styleId="Hyperlink">
    <w:name w:val="Hyperlink"/>
    <w:basedOn w:val="DefaultParagraphFont"/>
    <w:uiPriority w:val="99"/>
    <w:unhideWhenUsed/>
    <w:rsid w:val="001071D7"/>
    <w:rPr>
      <w:color w:val="0563C1" w:themeColor="hyperlink"/>
      <w:u w:val="single"/>
    </w:rPr>
  </w:style>
  <w:style w:type="character" w:styleId="UnresolvedMention">
    <w:name w:val="Unresolved Mention"/>
    <w:basedOn w:val="DefaultParagraphFont"/>
    <w:uiPriority w:val="99"/>
    <w:semiHidden/>
    <w:unhideWhenUsed/>
    <w:rsid w:val="001071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health.vic.gov.au/health/healthyliving/physical-activity-its-important" TargetMode="External"/><Relationship Id="rId13" Type="http://schemas.openxmlformats.org/officeDocument/2006/relationships/hyperlink" Target="https://www.helpguide.org/articles/sleep/sleep-needs-get-the-sleep-you-need.htm/" TargetMode="External"/><Relationship Id="rId18" Type="http://schemas.openxmlformats.org/officeDocument/2006/relationships/hyperlink" Target="https://www.bhf.org.uk/informationsupport/risk-factors/high-blood-pressure" TargetMode="External"/><Relationship Id="rId26" Type="http://schemas.openxmlformats.org/officeDocument/2006/relationships/hyperlink" Target="https://www.nhs.uk/conditions/stress-anxiety-depression/understanding-stress/" TargetMode="External"/><Relationship Id="rId3" Type="http://schemas.openxmlformats.org/officeDocument/2006/relationships/webSettings" Target="webSettings.xml"/><Relationship Id="rId21" Type="http://schemas.openxmlformats.org/officeDocument/2006/relationships/hyperlink" Target="https://www.nhs.uk/common-health-questions/lifestyle/what-is-the-body-mass-index-bmi/" TargetMode="External"/><Relationship Id="rId34" Type="http://schemas.openxmlformats.org/officeDocument/2006/relationships/image" Target="media/image7.png"/><Relationship Id="rId7" Type="http://schemas.openxmlformats.org/officeDocument/2006/relationships/hyperlink" Target="http://www.alabasterpublishing.co.uk/spreading-the-word/socialising-10-reasons-why-its-good-for-you-4/" TargetMode="External"/><Relationship Id="rId12" Type="http://schemas.openxmlformats.org/officeDocument/2006/relationships/hyperlink" Target="https://www.heart.org/en/healthy-living/fitness/fitness-basics/target-heart-rates" TargetMode="External"/><Relationship Id="rId17" Type="http://schemas.openxmlformats.org/officeDocument/2006/relationships/hyperlink" Target="https://www.bhf.org.uk/informationsupport/how-a-healthy-heart-works/your-heart-rate" TargetMode="External"/><Relationship Id="rId25" Type="http://schemas.openxmlformats.org/officeDocument/2006/relationships/hyperlink" Target="https://www.nhs.uk/live-well/sleep-and-tiredness/why-lack-of-sleep-is-bad-for-your-health/" TargetMode="External"/><Relationship Id="rId33" Type="http://schemas.openxmlformats.org/officeDocument/2006/relationships/image" Target="media/image6.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eoplefirstinfo.org.uk/health-and-well-being/" TargetMode="External"/><Relationship Id="rId20" Type="http://schemas.openxmlformats.org/officeDocument/2006/relationships/hyperlink" Target="https://www.nhs.uk/live-well/healthy-weight/" TargetMode="External"/><Relationship Id="rId29" Type="http://schemas.openxmlformats.org/officeDocument/2006/relationships/image" Target="media/image2.png"/><Relationship Id="rId1" Type="http://schemas.openxmlformats.org/officeDocument/2006/relationships/styles" Target="styles.xml"/><Relationship Id="rId6" Type="http://schemas.openxmlformats.org/officeDocument/2006/relationships/hyperlink" Target="https://www.niddk.nih.gov/health-information/weight-management/health-risks-overweight" TargetMode="External"/><Relationship Id="rId11" Type="http://schemas.openxmlformats.org/officeDocument/2006/relationships/hyperlink" Target="https://www.healthline.com/health/food-nutrition/why-is-water-important" TargetMode="External"/><Relationship Id="rId24" Type="http://schemas.openxmlformats.org/officeDocument/2006/relationships/hyperlink" Target="https://www.nhs.uk/news/food-and-diet/six-to-eight-glasses-of-water-still-best/" TargetMode="External"/><Relationship Id="rId32" Type="http://schemas.openxmlformats.org/officeDocument/2006/relationships/image" Target="media/image5.png"/><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mc.org.uk/globalassets/sitedocuments/nmc-publications/nmc-code.pdf" TargetMode="External"/><Relationship Id="rId23" Type="http://schemas.openxmlformats.org/officeDocument/2006/relationships/hyperlink" Target="https://www.nhs.uk/live-well/eat-well/" TargetMode="External"/><Relationship Id="rId28" Type="http://schemas.openxmlformats.org/officeDocument/2006/relationships/image" Target="media/image1.png"/><Relationship Id="rId36" Type="http://schemas.openxmlformats.org/officeDocument/2006/relationships/header" Target="header1.xml"/><Relationship Id="rId10" Type="http://schemas.openxmlformats.org/officeDocument/2006/relationships/hyperlink" Target="https://dictionary.cambridge.org/dictionary/english/pseudonym" TargetMode="External"/><Relationship Id="rId19" Type="http://schemas.openxmlformats.org/officeDocument/2006/relationships/hyperlink" Target="https://www.nhlbi.nih.gov/health/educational/lose_wt/index.htm" TargetMode="External"/><Relationship Id="rId31"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https://www.boldsky.com/health/wellness/2014/tips-to-maintain-your-heart-rate-037742.html" TargetMode="External"/><Relationship Id="rId14" Type="http://schemas.openxmlformats.org/officeDocument/2006/relationships/hyperlink" Target="http://www.hra-decisiontools.org.uk/consent/content-form.html" TargetMode="External"/><Relationship Id="rId22" Type="http://schemas.openxmlformats.org/officeDocument/2006/relationships/hyperlink" Target="https://www.nhs.uk/common-health-questions/lifestyle/what-is-blood-pressure/" TargetMode="External"/><Relationship Id="rId27" Type="http://schemas.openxmlformats.org/officeDocument/2006/relationships/hyperlink" Target="https://www.verywellmind.com/social-support-for-psychological-health-4119970" TargetMode="External"/><Relationship Id="rId30" Type="http://schemas.openxmlformats.org/officeDocument/2006/relationships/image" Target="media/image3.png"/><Relationship Id="rId35"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2024</TotalTime>
  <Pages>12</Pages>
  <Words>2793</Words>
  <Characters>15926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James</dc:creator>
  <cp:keywords/>
  <dc:description/>
  <cp:lastModifiedBy>Sally James</cp:lastModifiedBy>
  <cp:revision>34</cp:revision>
  <dcterms:created xsi:type="dcterms:W3CDTF">2019-01-08T13:34:00Z</dcterms:created>
  <dcterms:modified xsi:type="dcterms:W3CDTF">2019-01-10T14:33:00Z</dcterms:modified>
</cp:coreProperties>
</file>