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80F16B" w14:textId="77777777" w:rsidR="00592E70" w:rsidRPr="00207E0E" w:rsidRDefault="00592E70" w:rsidP="00616AA3">
      <w:pPr>
        <w:spacing w:line="480" w:lineRule="auto"/>
        <w:jc w:val="center"/>
        <w:rPr>
          <w:rFonts w:ascii="Arial" w:hAnsi="Arial" w:cs="Arial"/>
          <w:lang w:val="bg-BG"/>
        </w:rPr>
      </w:pPr>
    </w:p>
    <w:p w14:paraId="43BA8537" w14:textId="77777777" w:rsidR="00592E70" w:rsidRPr="00207E0E" w:rsidRDefault="00592E70" w:rsidP="00616AA3">
      <w:pPr>
        <w:spacing w:line="480" w:lineRule="auto"/>
        <w:jc w:val="center"/>
        <w:rPr>
          <w:rFonts w:ascii="Arial" w:hAnsi="Arial" w:cs="Arial"/>
          <w:lang w:val="en-GB"/>
        </w:rPr>
      </w:pPr>
    </w:p>
    <w:p w14:paraId="659565AC" w14:textId="77777777" w:rsidR="00592E70" w:rsidRPr="00FF5C42" w:rsidRDefault="00592E70" w:rsidP="00616AA3">
      <w:pPr>
        <w:spacing w:line="480" w:lineRule="auto"/>
        <w:jc w:val="center"/>
        <w:rPr>
          <w:rFonts w:ascii="Arial" w:hAnsi="Arial" w:cs="Arial"/>
          <w:lang w:val="en-GB"/>
        </w:rPr>
      </w:pPr>
    </w:p>
    <w:p w14:paraId="2F6A5765" w14:textId="33B4C807" w:rsidR="00592E70" w:rsidRPr="00FF5C42" w:rsidRDefault="00592E70" w:rsidP="00616AA3">
      <w:pPr>
        <w:spacing w:line="480" w:lineRule="auto"/>
        <w:jc w:val="center"/>
        <w:rPr>
          <w:rFonts w:ascii="Arial" w:hAnsi="Arial" w:cs="Arial"/>
          <w:b/>
          <w:bCs/>
          <w:lang w:val="en-GB"/>
        </w:rPr>
      </w:pPr>
      <w:r w:rsidRPr="00FF5C42">
        <w:rPr>
          <w:rFonts w:ascii="Arial" w:hAnsi="Arial" w:cs="Arial"/>
          <w:b/>
          <w:bCs/>
          <w:lang w:val="en-GB"/>
        </w:rPr>
        <w:t>Problem Solving and Decision Making</w:t>
      </w:r>
    </w:p>
    <w:p w14:paraId="4DAB50F2" w14:textId="77777777" w:rsidR="00CA72B3" w:rsidRPr="00FF5C42" w:rsidRDefault="00616AA3" w:rsidP="00616AA3">
      <w:pPr>
        <w:spacing w:line="480" w:lineRule="auto"/>
        <w:jc w:val="center"/>
        <w:rPr>
          <w:rFonts w:ascii="Arial" w:hAnsi="Arial" w:cs="Arial"/>
          <w:b/>
          <w:bCs/>
          <w:lang w:val="en-GB"/>
        </w:rPr>
      </w:pPr>
      <w:r w:rsidRPr="00FF5C42">
        <w:rPr>
          <w:rFonts w:ascii="Arial" w:hAnsi="Arial" w:cs="Arial"/>
          <w:b/>
          <w:bCs/>
          <w:lang w:val="en-GB"/>
        </w:rPr>
        <w:t xml:space="preserve">By </w:t>
      </w:r>
      <w:r w:rsidR="00207E0E" w:rsidRPr="00FF5C42">
        <w:rPr>
          <w:rFonts w:ascii="Arial" w:hAnsi="Arial" w:cs="Arial"/>
          <w:b/>
          <w:bCs/>
          <w:lang w:val="en-GB"/>
        </w:rPr>
        <w:t xml:space="preserve">Hristina Nikolova </w:t>
      </w:r>
    </w:p>
    <w:p w14:paraId="396A8C49" w14:textId="439345BB" w:rsidR="00207E0E" w:rsidRPr="00FF5C42" w:rsidRDefault="00CA72B3" w:rsidP="00616AA3">
      <w:pPr>
        <w:spacing w:line="480" w:lineRule="auto"/>
        <w:jc w:val="center"/>
        <w:rPr>
          <w:rFonts w:ascii="Arial" w:hAnsi="Arial" w:cs="Arial"/>
          <w:b/>
          <w:bCs/>
          <w:lang w:val="en-GB"/>
        </w:rPr>
      </w:pPr>
      <w:r w:rsidRPr="00FF5C42">
        <w:rPr>
          <w:rFonts w:ascii="Arial" w:hAnsi="Arial" w:cs="Arial"/>
          <w:b/>
          <w:bCs/>
          <w:lang w:val="en-GB"/>
        </w:rPr>
        <w:t>Student ID:</w:t>
      </w:r>
      <w:r w:rsidR="00914014" w:rsidRPr="00FF5C42">
        <w:rPr>
          <w:rFonts w:ascii="Arial" w:hAnsi="Arial" w:cs="Arial"/>
          <w:b/>
          <w:bCs/>
          <w:lang w:val="en-GB"/>
        </w:rPr>
        <w:t xml:space="preserve"> </w:t>
      </w:r>
      <w:r w:rsidR="00207E0E" w:rsidRPr="00FF5C42">
        <w:rPr>
          <w:rFonts w:ascii="Arial" w:hAnsi="Arial" w:cs="Arial"/>
          <w:b/>
          <w:bCs/>
          <w:lang w:val="en-GB"/>
        </w:rPr>
        <w:t>1917102</w:t>
      </w:r>
    </w:p>
    <w:p w14:paraId="15817FCF" w14:textId="5C392F8C" w:rsidR="00207E0E" w:rsidRPr="00FF5C42" w:rsidRDefault="00D4363B" w:rsidP="00616AA3">
      <w:pPr>
        <w:spacing w:line="480" w:lineRule="auto"/>
        <w:jc w:val="center"/>
        <w:rPr>
          <w:rFonts w:ascii="Arial" w:hAnsi="Arial" w:cs="Arial"/>
          <w:b/>
          <w:bCs/>
          <w:lang w:val="en-GB"/>
        </w:rPr>
      </w:pPr>
      <w:r w:rsidRPr="00FF5C42">
        <w:rPr>
          <w:rFonts w:ascii="Arial" w:hAnsi="Arial" w:cs="Arial"/>
          <w:b/>
          <w:bCs/>
          <w:lang w:val="en-GB"/>
        </w:rPr>
        <w:t>Assessment</w:t>
      </w:r>
      <w:r w:rsidR="00207E0E" w:rsidRPr="00FF5C42">
        <w:rPr>
          <w:rFonts w:ascii="Arial" w:hAnsi="Arial" w:cs="Arial"/>
          <w:b/>
          <w:bCs/>
          <w:lang w:val="en-GB"/>
        </w:rPr>
        <w:t xml:space="preserve"> #</w:t>
      </w:r>
      <w:r w:rsidR="00616AA3" w:rsidRPr="00FF5C42">
        <w:rPr>
          <w:b/>
          <w:bCs/>
        </w:rPr>
        <w:t xml:space="preserve"> </w:t>
      </w:r>
      <w:r w:rsidR="00616AA3" w:rsidRPr="00FF5C42">
        <w:rPr>
          <w:rFonts w:ascii="Arial" w:hAnsi="Arial" w:cs="Arial"/>
          <w:b/>
          <w:bCs/>
        </w:rPr>
        <w:t>BMSW 4004</w:t>
      </w:r>
    </w:p>
    <w:p w14:paraId="18475E45" w14:textId="012D45A7" w:rsidR="00592E70" w:rsidRPr="00FF5C42" w:rsidRDefault="00616AA3" w:rsidP="00616AA3">
      <w:pPr>
        <w:spacing w:line="480" w:lineRule="auto"/>
        <w:jc w:val="center"/>
        <w:rPr>
          <w:rFonts w:ascii="Arial" w:hAnsi="Arial" w:cs="Arial"/>
          <w:b/>
          <w:bCs/>
          <w:lang w:val="en-GB"/>
        </w:rPr>
      </w:pPr>
      <w:r w:rsidRPr="00FF5C42">
        <w:rPr>
          <w:rFonts w:ascii="Arial" w:hAnsi="Arial" w:cs="Arial"/>
          <w:b/>
          <w:bCs/>
          <w:lang w:val="en-GB"/>
        </w:rPr>
        <w:t xml:space="preserve">MR </w:t>
      </w:r>
      <w:proofErr w:type="spellStart"/>
      <w:r w:rsidRPr="00FF5C42">
        <w:rPr>
          <w:rFonts w:ascii="Arial" w:hAnsi="Arial" w:cs="Arial"/>
          <w:b/>
          <w:bCs/>
          <w:lang w:val="en-GB"/>
        </w:rPr>
        <w:t>Nandish</w:t>
      </w:r>
      <w:proofErr w:type="spellEnd"/>
      <w:r w:rsidRPr="00FF5C42">
        <w:rPr>
          <w:rFonts w:ascii="Arial" w:hAnsi="Arial" w:cs="Arial"/>
          <w:b/>
          <w:bCs/>
          <w:lang w:val="en-GB"/>
        </w:rPr>
        <w:t xml:space="preserve"> Patel</w:t>
      </w:r>
    </w:p>
    <w:p w14:paraId="04F835DE" w14:textId="127344A5" w:rsidR="00592E70" w:rsidRPr="00FF5C42" w:rsidRDefault="00592E70" w:rsidP="00616AA3">
      <w:pPr>
        <w:spacing w:line="480" w:lineRule="auto"/>
        <w:jc w:val="center"/>
        <w:rPr>
          <w:rFonts w:ascii="Arial" w:hAnsi="Arial" w:cs="Arial"/>
          <w:b/>
          <w:bCs/>
          <w:lang w:val="en-GB"/>
        </w:rPr>
      </w:pPr>
      <w:r w:rsidRPr="00FF5C42">
        <w:rPr>
          <w:rFonts w:ascii="Arial" w:hAnsi="Arial" w:cs="Arial"/>
          <w:b/>
          <w:bCs/>
          <w:lang w:val="en-GB"/>
        </w:rPr>
        <w:t>Date:</w:t>
      </w:r>
      <w:r w:rsidR="00207E0E" w:rsidRPr="00FF5C42">
        <w:rPr>
          <w:rFonts w:ascii="Arial" w:hAnsi="Arial" w:cs="Arial"/>
          <w:b/>
          <w:bCs/>
          <w:lang w:val="en-GB"/>
        </w:rPr>
        <w:t xml:space="preserve"> 14</w:t>
      </w:r>
      <w:r w:rsidR="00616AA3" w:rsidRPr="00FF5C42">
        <w:rPr>
          <w:rFonts w:ascii="Arial" w:hAnsi="Arial" w:cs="Arial"/>
          <w:b/>
          <w:bCs/>
          <w:lang w:val="en-GB"/>
        </w:rPr>
        <w:t>.</w:t>
      </w:r>
      <w:r w:rsidR="00207E0E" w:rsidRPr="00FF5C42">
        <w:rPr>
          <w:rFonts w:ascii="Arial" w:hAnsi="Arial" w:cs="Arial"/>
          <w:b/>
          <w:bCs/>
          <w:lang w:val="en-GB"/>
        </w:rPr>
        <w:t>12.2020</w:t>
      </w:r>
    </w:p>
    <w:p w14:paraId="41372CFC" w14:textId="77777777" w:rsidR="00592E70" w:rsidRPr="00207E0E" w:rsidRDefault="00592E70" w:rsidP="00616AA3">
      <w:pPr>
        <w:spacing w:line="480" w:lineRule="auto"/>
        <w:jc w:val="center"/>
        <w:rPr>
          <w:rFonts w:ascii="Arial" w:hAnsi="Arial" w:cs="Arial"/>
          <w:lang w:val="en-GB"/>
        </w:rPr>
      </w:pPr>
    </w:p>
    <w:p w14:paraId="7CC5A73F" w14:textId="77777777" w:rsidR="00592E70" w:rsidRPr="00207E0E" w:rsidRDefault="00592E70" w:rsidP="00616AA3">
      <w:pPr>
        <w:spacing w:line="480" w:lineRule="auto"/>
        <w:jc w:val="center"/>
        <w:rPr>
          <w:rFonts w:ascii="Arial" w:hAnsi="Arial" w:cs="Arial"/>
          <w:lang w:val="en-GB"/>
        </w:rPr>
      </w:pPr>
    </w:p>
    <w:p w14:paraId="45AE04B6" w14:textId="77777777" w:rsidR="00592E70" w:rsidRPr="00207E0E" w:rsidRDefault="00592E70" w:rsidP="00616AA3">
      <w:pPr>
        <w:spacing w:line="480" w:lineRule="auto"/>
        <w:jc w:val="center"/>
        <w:rPr>
          <w:rFonts w:ascii="Arial" w:hAnsi="Arial" w:cs="Arial"/>
          <w:lang w:val="en-GB"/>
        </w:rPr>
      </w:pPr>
    </w:p>
    <w:p w14:paraId="3FF79874" w14:textId="77777777" w:rsidR="00592E70" w:rsidRPr="00207E0E" w:rsidRDefault="00592E70" w:rsidP="00616AA3">
      <w:pPr>
        <w:spacing w:line="480" w:lineRule="auto"/>
        <w:jc w:val="center"/>
        <w:rPr>
          <w:rFonts w:ascii="Arial" w:hAnsi="Arial" w:cs="Arial"/>
          <w:lang w:val="en-GB"/>
        </w:rPr>
      </w:pPr>
    </w:p>
    <w:p w14:paraId="18A067EB" w14:textId="77777777" w:rsidR="00592E70" w:rsidRPr="00207E0E" w:rsidRDefault="00592E70" w:rsidP="00616AA3">
      <w:pPr>
        <w:spacing w:line="480" w:lineRule="auto"/>
        <w:jc w:val="center"/>
        <w:rPr>
          <w:rFonts w:ascii="Arial" w:hAnsi="Arial" w:cs="Arial"/>
          <w:lang w:val="en-GB"/>
        </w:rPr>
      </w:pPr>
    </w:p>
    <w:p w14:paraId="5CBF6AAD" w14:textId="77777777" w:rsidR="00592E70" w:rsidRPr="00207E0E" w:rsidRDefault="00592E70" w:rsidP="00616AA3">
      <w:pPr>
        <w:spacing w:line="480" w:lineRule="auto"/>
        <w:jc w:val="center"/>
        <w:rPr>
          <w:rFonts w:ascii="Arial" w:hAnsi="Arial" w:cs="Arial"/>
          <w:lang w:val="en-GB"/>
        </w:rPr>
      </w:pPr>
    </w:p>
    <w:p w14:paraId="366C538D" w14:textId="16368732" w:rsidR="00592E70" w:rsidRPr="00207E0E" w:rsidRDefault="00592E70" w:rsidP="00616AA3">
      <w:pPr>
        <w:spacing w:line="480" w:lineRule="auto"/>
        <w:jc w:val="center"/>
        <w:rPr>
          <w:rFonts w:ascii="Arial" w:hAnsi="Arial" w:cs="Arial"/>
          <w:lang w:val="en-GB"/>
        </w:rPr>
      </w:pPr>
    </w:p>
    <w:p w14:paraId="44ED355F" w14:textId="77777777" w:rsidR="00207E0E" w:rsidRPr="00207E0E" w:rsidRDefault="00207E0E" w:rsidP="00616AA3">
      <w:pPr>
        <w:spacing w:line="480" w:lineRule="auto"/>
        <w:jc w:val="center"/>
        <w:rPr>
          <w:rFonts w:ascii="Arial" w:hAnsi="Arial" w:cs="Arial"/>
          <w:lang w:val="en-GB"/>
        </w:rPr>
      </w:pPr>
    </w:p>
    <w:p w14:paraId="74CE26DB" w14:textId="5644F236" w:rsidR="00592E70" w:rsidRPr="00207E0E" w:rsidRDefault="00592E70" w:rsidP="00616AA3">
      <w:pPr>
        <w:spacing w:line="480" w:lineRule="auto"/>
        <w:jc w:val="center"/>
        <w:rPr>
          <w:rFonts w:ascii="Arial" w:hAnsi="Arial" w:cs="Arial"/>
          <w:lang w:val="en-GB"/>
        </w:rPr>
      </w:pPr>
    </w:p>
    <w:p w14:paraId="2E0CE0B4" w14:textId="3F152020" w:rsidR="00207E0E" w:rsidRPr="00207E0E" w:rsidRDefault="00207E0E" w:rsidP="00616AA3">
      <w:pPr>
        <w:spacing w:line="480" w:lineRule="auto"/>
        <w:jc w:val="center"/>
        <w:rPr>
          <w:rFonts w:ascii="Arial" w:hAnsi="Arial" w:cs="Arial"/>
          <w:lang w:val="en-GB"/>
        </w:rPr>
      </w:pPr>
    </w:p>
    <w:p w14:paraId="287E3116" w14:textId="7DBFC8A0" w:rsidR="00207E0E" w:rsidRPr="00207E0E" w:rsidRDefault="00207E0E" w:rsidP="00616AA3">
      <w:pPr>
        <w:spacing w:line="480" w:lineRule="auto"/>
        <w:jc w:val="center"/>
        <w:rPr>
          <w:rFonts w:ascii="Arial" w:hAnsi="Arial" w:cs="Arial"/>
          <w:lang w:val="en-GB"/>
        </w:rPr>
      </w:pPr>
    </w:p>
    <w:p w14:paraId="04D9117D" w14:textId="77777777" w:rsidR="00207E0E" w:rsidRPr="00207E0E" w:rsidRDefault="00207E0E" w:rsidP="00616AA3">
      <w:pPr>
        <w:spacing w:line="480" w:lineRule="auto"/>
        <w:rPr>
          <w:rFonts w:ascii="Arial" w:hAnsi="Arial" w:cs="Arial"/>
          <w:lang w:val="en-GB"/>
        </w:rPr>
      </w:pPr>
    </w:p>
    <w:p w14:paraId="23B58936" w14:textId="77777777" w:rsidR="00592E70" w:rsidRPr="00207E0E" w:rsidRDefault="00592E70" w:rsidP="00616AA3">
      <w:pPr>
        <w:pStyle w:val="1"/>
        <w:numPr>
          <w:ilvl w:val="0"/>
          <w:numId w:val="1"/>
        </w:numPr>
        <w:spacing w:line="480" w:lineRule="auto"/>
        <w:rPr>
          <w:rFonts w:ascii="Arial" w:hAnsi="Arial" w:cs="Arial"/>
          <w:b/>
          <w:bCs/>
          <w:color w:val="auto"/>
          <w:sz w:val="22"/>
          <w:szCs w:val="22"/>
          <w:lang w:val="en-GB"/>
        </w:rPr>
      </w:pPr>
      <w:bookmarkStart w:id="0" w:name="_Toc56944934"/>
      <w:bookmarkStart w:id="1" w:name="_Toc56945058"/>
      <w:r w:rsidRPr="00207E0E">
        <w:rPr>
          <w:rFonts w:ascii="Arial" w:hAnsi="Arial" w:cs="Arial"/>
          <w:b/>
          <w:bCs/>
          <w:color w:val="auto"/>
          <w:sz w:val="22"/>
          <w:szCs w:val="22"/>
          <w:lang w:val="en-GB"/>
        </w:rPr>
        <w:t>Table of Contents</w:t>
      </w:r>
      <w:bookmarkEnd w:id="0"/>
      <w:bookmarkEnd w:id="1"/>
    </w:p>
    <w:sdt>
      <w:sdtPr>
        <w:rPr>
          <w:rFonts w:ascii="Arial" w:hAnsi="Arial" w:cs="Arial"/>
        </w:rPr>
        <w:id w:val="593367254"/>
        <w:docPartObj>
          <w:docPartGallery w:val="Table of Contents"/>
          <w:docPartUnique/>
        </w:docPartObj>
      </w:sdtPr>
      <w:sdtEndPr>
        <w:rPr>
          <w:b/>
          <w:bCs/>
          <w:noProof/>
        </w:rPr>
      </w:sdtEndPr>
      <w:sdtContent>
        <w:p w14:paraId="065D9498" w14:textId="77777777" w:rsidR="00592E70" w:rsidRPr="00207E0E" w:rsidRDefault="00592E70" w:rsidP="00616AA3">
          <w:pPr>
            <w:pStyle w:val="11"/>
            <w:tabs>
              <w:tab w:val="left" w:pos="440"/>
              <w:tab w:val="right" w:leader="dot" w:pos="9350"/>
            </w:tabs>
            <w:spacing w:line="480" w:lineRule="auto"/>
            <w:rPr>
              <w:rFonts w:ascii="Arial" w:eastAsiaTheme="minorEastAsia" w:hAnsi="Arial" w:cs="Arial"/>
              <w:noProof/>
            </w:rPr>
          </w:pPr>
          <w:r w:rsidRPr="00207E0E">
            <w:rPr>
              <w:rFonts w:ascii="Arial" w:hAnsi="Arial" w:cs="Arial"/>
            </w:rPr>
            <w:fldChar w:fldCharType="begin"/>
          </w:r>
          <w:r w:rsidRPr="00207E0E">
            <w:rPr>
              <w:rFonts w:ascii="Arial" w:hAnsi="Arial" w:cs="Arial"/>
            </w:rPr>
            <w:instrText xml:space="preserve"> TOC \o "1-3" \h \z \u </w:instrText>
          </w:r>
          <w:r w:rsidRPr="00207E0E">
            <w:rPr>
              <w:rFonts w:ascii="Arial" w:hAnsi="Arial" w:cs="Arial"/>
            </w:rPr>
            <w:fldChar w:fldCharType="separate"/>
          </w:r>
          <w:hyperlink w:anchor="_Toc56945058" w:history="1">
            <w:r w:rsidRPr="00207E0E">
              <w:rPr>
                <w:rStyle w:val="a6"/>
                <w:rFonts w:ascii="Arial" w:hAnsi="Arial" w:cs="Arial"/>
                <w:b/>
                <w:bCs/>
                <w:noProof/>
                <w:lang w:val="en-GB"/>
              </w:rPr>
              <w:t>1.</w:t>
            </w:r>
            <w:r w:rsidRPr="00207E0E">
              <w:rPr>
                <w:rFonts w:ascii="Arial" w:eastAsiaTheme="minorEastAsia" w:hAnsi="Arial" w:cs="Arial"/>
                <w:noProof/>
              </w:rPr>
              <w:tab/>
            </w:r>
            <w:r w:rsidRPr="00207E0E">
              <w:rPr>
                <w:rStyle w:val="a6"/>
                <w:rFonts w:ascii="Arial" w:hAnsi="Arial" w:cs="Arial"/>
                <w:b/>
                <w:bCs/>
                <w:noProof/>
                <w:lang w:val="en-GB"/>
              </w:rPr>
              <w:t>Table of Contents</w:t>
            </w:r>
            <w:r w:rsidRPr="00207E0E">
              <w:rPr>
                <w:rFonts w:ascii="Arial" w:hAnsi="Arial" w:cs="Arial"/>
                <w:noProof/>
                <w:webHidden/>
              </w:rPr>
              <w:tab/>
            </w:r>
            <w:r w:rsidRPr="00207E0E">
              <w:rPr>
                <w:rFonts w:ascii="Arial" w:hAnsi="Arial" w:cs="Arial"/>
                <w:noProof/>
                <w:webHidden/>
              </w:rPr>
              <w:fldChar w:fldCharType="begin"/>
            </w:r>
            <w:r w:rsidRPr="00207E0E">
              <w:rPr>
                <w:rFonts w:ascii="Arial" w:hAnsi="Arial" w:cs="Arial"/>
                <w:noProof/>
                <w:webHidden/>
              </w:rPr>
              <w:instrText xml:space="preserve"> PAGEREF _Toc56945058 \h </w:instrText>
            </w:r>
            <w:r w:rsidRPr="00207E0E">
              <w:rPr>
                <w:rFonts w:ascii="Arial" w:hAnsi="Arial" w:cs="Arial"/>
                <w:noProof/>
                <w:webHidden/>
              </w:rPr>
            </w:r>
            <w:r w:rsidRPr="00207E0E">
              <w:rPr>
                <w:rFonts w:ascii="Arial" w:hAnsi="Arial" w:cs="Arial"/>
                <w:noProof/>
                <w:webHidden/>
              </w:rPr>
              <w:fldChar w:fldCharType="separate"/>
            </w:r>
            <w:r w:rsidRPr="00207E0E">
              <w:rPr>
                <w:rFonts w:ascii="Arial" w:hAnsi="Arial" w:cs="Arial"/>
                <w:noProof/>
                <w:webHidden/>
              </w:rPr>
              <w:t>2</w:t>
            </w:r>
            <w:r w:rsidRPr="00207E0E">
              <w:rPr>
                <w:rFonts w:ascii="Arial" w:hAnsi="Arial" w:cs="Arial"/>
                <w:noProof/>
                <w:webHidden/>
              </w:rPr>
              <w:fldChar w:fldCharType="end"/>
            </w:r>
          </w:hyperlink>
        </w:p>
        <w:p w14:paraId="4F1A32A1" w14:textId="77777777" w:rsidR="00592E70" w:rsidRPr="00207E0E" w:rsidRDefault="00A0326E" w:rsidP="00616AA3">
          <w:pPr>
            <w:pStyle w:val="11"/>
            <w:tabs>
              <w:tab w:val="left" w:pos="440"/>
              <w:tab w:val="right" w:leader="dot" w:pos="9350"/>
            </w:tabs>
            <w:spacing w:line="480" w:lineRule="auto"/>
            <w:rPr>
              <w:rFonts w:ascii="Arial" w:eastAsiaTheme="minorEastAsia" w:hAnsi="Arial" w:cs="Arial"/>
              <w:noProof/>
            </w:rPr>
          </w:pPr>
          <w:hyperlink w:anchor="_Toc56945059" w:history="1">
            <w:r w:rsidR="00592E70" w:rsidRPr="00207E0E">
              <w:rPr>
                <w:rStyle w:val="a6"/>
                <w:rFonts w:ascii="Arial" w:hAnsi="Arial" w:cs="Arial"/>
                <w:b/>
                <w:bCs/>
                <w:noProof/>
                <w:lang w:val="en-GB"/>
              </w:rPr>
              <w:t>2.</w:t>
            </w:r>
            <w:r w:rsidR="00592E70" w:rsidRPr="00207E0E">
              <w:rPr>
                <w:rFonts w:ascii="Arial" w:eastAsiaTheme="minorEastAsia" w:hAnsi="Arial" w:cs="Arial"/>
                <w:noProof/>
              </w:rPr>
              <w:tab/>
            </w:r>
            <w:r w:rsidR="00592E70" w:rsidRPr="00207E0E">
              <w:rPr>
                <w:rStyle w:val="a6"/>
                <w:rFonts w:ascii="Arial" w:hAnsi="Arial" w:cs="Arial"/>
                <w:b/>
                <w:bCs/>
                <w:noProof/>
                <w:lang w:val="en-GB"/>
              </w:rPr>
              <w:t>Introduction</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_Toc56945059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3</w:t>
            </w:r>
            <w:r w:rsidR="00592E70" w:rsidRPr="00207E0E">
              <w:rPr>
                <w:rFonts w:ascii="Arial" w:hAnsi="Arial" w:cs="Arial"/>
                <w:noProof/>
                <w:webHidden/>
              </w:rPr>
              <w:fldChar w:fldCharType="end"/>
            </w:r>
          </w:hyperlink>
        </w:p>
        <w:p w14:paraId="3B153928" w14:textId="77777777" w:rsidR="00592E70" w:rsidRPr="00207E0E" w:rsidRDefault="00A0326E" w:rsidP="00616AA3">
          <w:pPr>
            <w:pStyle w:val="11"/>
            <w:tabs>
              <w:tab w:val="left" w:pos="440"/>
              <w:tab w:val="right" w:leader="dot" w:pos="9350"/>
            </w:tabs>
            <w:spacing w:line="480" w:lineRule="auto"/>
            <w:rPr>
              <w:rFonts w:ascii="Arial" w:eastAsiaTheme="minorEastAsia" w:hAnsi="Arial" w:cs="Arial"/>
              <w:noProof/>
            </w:rPr>
          </w:pPr>
          <w:hyperlink w:anchor="_Toc56945060" w:history="1">
            <w:r w:rsidR="00592E70" w:rsidRPr="00207E0E">
              <w:rPr>
                <w:rStyle w:val="a6"/>
                <w:rFonts w:ascii="Arial" w:hAnsi="Arial" w:cs="Arial"/>
                <w:b/>
                <w:bCs/>
                <w:noProof/>
                <w:lang w:val="en-GB"/>
              </w:rPr>
              <w:t>3.</w:t>
            </w:r>
            <w:r w:rsidR="00592E70" w:rsidRPr="00207E0E">
              <w:rPr>
                <w:rFonts w:ascii="Arial" w:eastAsiaTheme="minorEastAsia" w:hAnsi="Arial" w:cs="Arial"/>
                <w:noProof/>
              </w:rPr>
              <w:tab/>
            </w:r>
            <w:r w:rsidR="00592E70" w:rsidRPr="00207E0E">
              <w:rPr>
                <w:rStyle w:val="a6"/>
                <w:rFonts w:ascii="Arial" w:hAnsi="Arial" w:cs="Arial"/>
                <w:b/>
                <w:bCs/>
                <w:noProof/>
                <w:lang w:val="en-GB"/>
              </w:rPr>
              <w:t>The Problem Description</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_Toc56945060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4</w:t>
            </w:r>
            <w:r w:rsidR="00592E70" w:rsidRPr="00207E0E">
              <w:rPr>
                <w:rFonts w:ascii="Arial" w:hAnsi="Arial" w:cs="Arial"/>
                <w:noProof/>
                <w:webHidden/>
              </w:rPr>
              <w:fldChar w:fldCharType="end"/>
            </w:r>
          </w:hyperlink>
        </w:p>
        <w:p w14:paraId="383E983C" w14:textId="77777777" w:rsidR="00592E70" w:rsidRPr="00207E0E" w:rsidRDefault="00A0326E" w:rsidP="00616AA3">
          <w:pPr>
            <w:pStyle w:val="21"/>
            <w:tabs>
              <w:tab w:val="right" w:leader="dot" w:pos="9350"/>
            </w:tabs>
            <w:spacing w:line="480" w:lineRule="auto"/>
            <w:rPr>
              <w:rFonts w:ascii="Arial" w:eastAsiaTheme="minorEastAsia" w:hAnsi="Arial" w:cs="Arial"/>
              <w:noProof/>
            </w:rPr>
          </w:pPr>
          <w:hyperlink w:anchor="_Toc56945061" w:history="1">
            <w:r w:rsidR="00592E70" w:rsidRPr="00207E0E">
              <w:rPr>
                <w:rStyle w:val="a6"/>
                <w:rFonts w:ascii="Arial" w:hAnsi="Arial" w:cs="Arial"/>
                <w:noProof/>
                <w:lang w:val="en-GB"/>
              </w:rPr>
              <w:t>Situation explained</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_Toc56945061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4</w:t>
            </w:r>
            <w:r w:rsidR="00592E70" w:rsidRPr="00207E0E">
              <w:rPr>
                <w:rFonts w:ascii="Arial" w:hAnsi="Arial" w:cs="Arial"/>
                <w:noProof/>
                <w:webHidden/>
              </w:rPr>
              <w:fldChar w:fldCharType="end"/>
            </w:r>
          </w:hyperlink>
        </w:p>
        <w:p w14:paraId="5463146E" w14:textId="77777777" w:rsidR="00592E70" w:rsidRPr="00207E0E" w:rsidRDefault="00A0326E" w:rsidP="00616AA3">
          <w:pPr>
            <w:pStyle w:val="11"/>
            <w:tabs>
              <w:tab w:val="left" w:pos="440"/>
              <w:tab w:val="right" w:leader="dot" w:pos="9350"/>
            </w:tabs>
            <w:spacing w:line="480" w:lineRule="auto"/>
            <w:rPr>
              <w:rFonts w:ascii="Arial" w:eastAsiaTheme="minorEastAsia" w:hAnsi="Arial" w:cs="Arial"/>
              <w:noProof/>
            </w:rPr>
          </w:pPr>
          <w:hyperlink w:anchor="_Toc56945062" w:history="1">
            <w:r w:rsidR="00592E70" w:rsidRPr="00207E0E">
              <w:rPr>
                <w:rStyle w:val="a6"/>
                <w:rFonts w:ascii="Arial" w:hAnsi="Arial" w:cs="Arial"/>
                <w:b/>
                <w:bCs/>
                <w:noProof/>
                <w:lang w:val="en-GB"/>
              </w:rPr>
              <w:t>4.</w:t>
            </w:r>
            <w:r w:rsidR="00592E70" w:rsidRPr="00207E0E">
              <w:rPr>
                <w:rFonts w:ascii="Arial" w:eastAsiaTheme="minorEastAsia" w:hAnsi="Arial" w:cs="Arial"/>
                <w:noProof/>
              </w:rPr>
              <w:tab/>
            </w:r>
            <w:r w:rsidR="00592E70" w:rsidRPr="00207E0E">
              <w:rPr>
                <w:rStyle w:val="a6"/>
                <w:rFonts w:ascii="Arial" w:hAnsi="Arial" w:cs="Arial"/>
                <w:b/>
                <w:bCs/>
                <w:noProof/>
                <w:lang w:val="en-GB"/>
              </w:rPr>
              <w:t>Information Gathering</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_Toc56945062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5</w:t>
            </w:r>
            <w:r w:rsidR="00592E70" w:rsidRPr="00207E0E">
              <w:rPr>
                <w:rFonts w:ascii="Arial" w:hAnsi="Arial" w:cs="Arial"/>
                <w:noProof/>
                <w:webHidden/>
              </w:rPr>
              <w:fldChar w:fldCharType="end"/>
            </w:r>
          </w:hyperlink>
        </w:p>
        <w:p w14:paraId="7813A99B" w14:textId="77777777" w:rsidR="00592E70" w:rsidRPr="00207E0E" w:rsidRDefault="00A0326E" w:rsidP="00616AA3">
          <w:pPr>
            <w:pStyle w:val="21"/>
            <w:tabs>
              <w:tab w:val="right" w:leader="dot" w:pos="9350"/>
            </w:tabs>
            <w:spacing w:line="480" w:lineRule="auto"/>
            <w:rPr>
              <w:rFonts w:ascii="Arial" w:eastAsiaTheme="minorEastAsia" w:hAnsi="Arial" w:cs="Arial"/>
              <w:noProof/>
            </w:rPr>
          </w:pPr>
          <w:hyperlink w:anchor="_Toc56945063" w:history="1">
            <w:r w:rsidR="00592E70" w:rsidRPr="00207E0E">
              <w:rPr>
                <w:rStyle w:val="a6"/>
                <w:rFonts w:ascii="Arial" w:hAnsi="Arial" w:cs="Arial"/>
                <w:noProof/>
                <w:lang w:val="en-GB"/>
              </w:rPr>
              <w:t>The cause of the Problem</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_Toc56945063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6</w:t>
            </w:r>
            <w:r w:rsidR="00592E70" w:rsidRPr="00207E0E">
              <w:rPr>
                <w:rFonts w:ascii="Arial" w:hAnsi="Arial" w:cs="Arial"/>
                <w:noProof/>
                <w:webHidden/>
              </w:rPr>
              <w:fldChar w:fldCharType="end"/>
            </w:r>
          </w:hyperlink>
        </w:p>
        <w:p w14:paraId="255EA3DC" w14:textId="77777777" w:rsidR="00592E70" w:rsidRPr="00207E0E" w:rsidRDefault="00A0326E" w:rsidP="00616AA3">
          <w:pPr>
            <w:pStyle w:val="21"/>
            <w:tabs>
              <w:tab w:val="right" w:leader="dot" w:pos="9350"/>
            </w:tabs>
            <w:spacing w:line="480" w:lineRule="auto"/>
            <w:rPr>
              <w:rFonts w:ascii="Arial" w:eastAsiaTheme="minorEastAsia" w:hAnsi="Arial" w:cs="Arial"/>
              <w:noProof/>
            </w:rPr>
          </w:pPr>
          <w:hyperlink w:anchor="_Toc56945064" w:history="1">
            <w:r w:rsidR="00592E70" w:rsidRPr="00207E0E">
              <w:rPr>
                <w:rStyle w:val="a6"/>
                <w:rFonts w:ascii="Arial" w:hAnsi="Arial" w:cs="Arial"/>
                <w:noProof/>
                <w:lang w:val="en-GB"/>
              </w:rPr>
              <w:t>Effects of the Problem</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_Toc56945064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6</w:t>
            </w:r>
            <w:r w:rsidR="00592E70" w:rsidRPr="00207E0E">
              <w:rPr>
                <w:rFonts w:ascii="Arial" w:hAnsi="Arial" w:cs="Arial"/>
                <w:noProof/>
                <w:webHidden/>
              </w:rPr>
              <w:fldChar w:fldCharType="end"/>
            </w:r>
          </w:hyperlink>
        </w:p>
        <w:p w14:paraId="3AC0EED6" w14:textId="77777777" w:rsidR="00592E70" w:rsidRPr="00207E0E" w:rsidRDefault="00A0326E" w:rsidP="00616AA3">
          <w:pPr>
            <w:pStyle w:val="21"/>
            <w:tabs>
              <w:tab w:val="right" w:leader="dot" w:pos="9350"/>
            </w:tabs>
            <w:spacing w:line="480" w:lineRule="auto"/>
            <w:rPr>
              <w:rFonts w:ascii="Arial" w:eastAsiaTheme="minorEastAsia" w:hAnsi="Arial" w:cs="Arial"/>
              <w:noProof/>
            </w:rPr>
          </w:pPr>
          <w:hyperlink w:anchor="_Toc56945065" w:history="1">
            <w:r w:rsidR="00592E70" w:rsidRPr="00207E0E">
              <w:rPr>
                <w:rStyle w:val="a6"/>
                <w:rFonts w:ascii="Arial" w:hAnsi="Arial" w:cs="Arial"/>
                <w:noProof/>
                <w:lang w:val="en-GB"/>
              </w:rPr>
              <w:t>Possible Solutions</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_Toc56945065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6</w:t>
            </w:r>
            <w:r w:rsidR="00592E70" w:rsidRPr="00207E0E">
              <w:rPr>
                <w:rFonts w:ascii="Arial" w:hAnsi="Arial" w:cs="Arial"/>
                <w:noProof/>
                <w:webHidden/>
              </w:rPr>
              <w:fldChar w:fldCharType="end"/>
            </w:r>
          </w:hyperlink>
        </w:p>
        <w:p w14:paraId="16975F43" w14:textId="77777777" w:rsidR="00592E70" w:rsidRPr="00207E0E" w:rsidRDefault="00A0326E" w:rsidP="00616AA3">
          <w:pPr>
            <w:pStyle w:val="11"/>
            <w:tabs>
              <w:tab w:val="left" w:pos="440"/>
              <w:tab w:val="right" w:leader="dot" w:pos="9350"/>
            </w:tabs>
            <w:spacing w:line="480" w:lineRule="auto"/>
            <w:rPr>
              <w:rFonts w:ascii="Arial" w:eastAsiaTheme="minorEastAsia" w:hAnsi="Arial" w:cs="Arial"/>
              <w:noProof/>
            </w:rPr>
          </w:pPr>
          <w:hyperlink w:anchor="_Toc56945066" w:history="1">
            <w:r w:rsidR="00592E70" w:rsidRPr="00207E0E">
              <w:rPr>
                <w:rStyle w:val="a6"/>
                <w:rFonts w:ascii="Arial" w:hAnsi="Arial" w:cs="Arial"/>
                <w:b/>
                <w:bCs/>
                <w:noProof/>
                <w:lang w:val="en-GB"/>
              </w:rPr>
              <w:t>5.</w:t>
            </w:r>
            <w:r w:rsidR="00592E70" w:rsidRPr="00207E0E">
              <w:rPr>
                <w:rFonts w:ascii="Arial" w:eastAsiaTheme="minorEastAsia" w:hAnsi="Arial" w:cs="Arial"/>
                <w:noProof/>
              </w:rPr>
              <w:tab/>
            </w:r>
            <w:r w:rsidR="00592E70" w:rsidRPr="00207E0E">
              <w:rPr>
                <w:rStyle w:val="a6"/>
                <w:rFonts w:ascii="Arial" w:hAnsi="Arial" w:cs="Arial"/>
                <w:b/>
                <w:bCs/>
                <w:noProof/>
                <w:lang w:val="en-GB"/>
              </w:rPr>
              <w:t>Action Plan implementation</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_Toc56945066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7</w:t>
            </w:r>
            <w:r w:rsidR="00592E70" w:rsidRPr="00207E0E">
              <w:rPr>
                <w:rFonts w:ascii="Arial" w:hAnsi="Arial" w:cs="Arial"/>
                <w:noProof/>
                <w:webHidden/>
              </w:rPr>
              <w:fldChar w:fldCharType="end"/>
            </w:r>
          </w:hyperlink>
        </w:p>
        <w:p w14:paraId="482E46CF" w14:textId="77777777" w:rsidR="00592E70" w:rsidRPr="00207E0E" w:rsidRDefault="00A0326E" w:rsidP="00616AA3">
          <w:pPr>
            <w:pStyle w:val="11"/>
            <w:tabs>
              <w:tab w:val="left" w:pos="440"/>
              <w:tab w:val="right" w:leader="dot" w:pos="9350"/>
            </w:tabs>
            <w:spacing w:line="480" w:lineRule="auto"/>
            <w:rPr>
              <w:rFonts w:ascii="Arial" w:eastAsiaTheme="minorEastAsia" w:hAnsi="Arial" w:cs="Arial"/>
              <w:noProof/>
            </w:rPr>
          </w:pPr>
          <w:hyperlink w:anchor="_Toc56945067" w:history="1">
            <w:r w:rsidR="00592E70" w:rsidRPr="00207E0E">
              <w:rPr>
                <w:rStyle w:val="a6"/>
                <w:rFonts w:ascii="Arial" w:hAnsi="Arial" w:cs="Arial"/>
                <w:b/>
                <w:bCs/>
                <w:noProof/>
                <w:lang w:val="en-GB"/>
              </w:rPr>
              <w:t>6.</w:t>
            </w:r>
            <w:r w:rsidR="00592E70" w:rsidRPr="00207E0E">
              <w:rPr>
                <w:rFonts w:ascii="Arial" w:eastAsiaTheme="minorEastAsia" w:hAnsi="Arial" w:cs="Arial"/>
                <w:noProof/>
              </w:rPr>
              <w:tab/>
            </w:r>
            <w:r w:rsidR="00592E70" w:rsidRPr="00207E0E">
              <w:rPr>
                <w:rStyle w:val="a6"/>
                <w:rFonts w:ascii="Arial" w:hAnsi="Arial" w:cs="Arial"/>
                <w:b/>
                <w:bCs/>
                <w:noProof/>
                <w:lang w:val="en-GB"/>
              </w:rPr>
              <w:t>Monitoring and Evaluation</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_Toc56945067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8</w:t>
            </w:r>
            <w:r w:rsidR="00592E70" w:rsidRPr="00207E0E">
              <w:rPr>
                <w:rFonts w:ascii="Arial" w:hAnsi="Arial" w:cs="Arial"/>
                <w:noProof/>
                <w:webHidden/>
              </w:rPr>
              <w:fldChar w:fldCharType="end"/>
            </w:r>
          </w:hyperlink>
        </w:p>
        <w:p w14:paraId="325F5941" w14:textId="77777777" w:rsidR="00592E70" w:rsidRPr="00207E0E" w:rsidRDefault="00A0326E" w:rsidP="00616AA3">
          <w:pPr>
            <w:pStyle w:val="21"/>
            <w:tabs>
              <w:tab w:val="right" w:leader="dot" w:pos="9350"/>
            </w:tabs>
            <w:spacing w:line="480" w:lineRule="auto"/>
            <w:rPr>
              <w:rFonts w:ascii="Arial" w:eastAsiaTheme="minorEastAsia" w:hAnsi="Arial" w:cs="Arial"/>
              <w:noProof/>
            </w:rPr>
          </w:pPr>
          <w:hyperlink w:anchor="_Toc56945068" w:history="1">
            <w:r w:rsidR="00592E70" w:rsidRPr="00207E0E">
              <w:rPr>
                <w:rStyle w:val="a6"/>
                <w:rFonts w:ascii="Arial" w:hAnsi="Arial" w:cs="Arial"/>
                <w:noProof/>
                <w:lang w:val="en-GB"/>
              </w:rPr>
              <w:t>Plan for Implementing an Anti-Sexual Harassment Policy</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_Toc56945068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8</w:t>
            </w:r>
            <w:r w:rsidR="00592E70" w:rsidRPr="00207E0E">
              <w:rPr>
                <w:rFonts w:ascii="Arial" w:hAnsi="Arial" w:cs="Arial"/>
                <w:noProof/>
                <w:webHidden/>
              </w:rPr>
              <w:fldChar w:fldCharType="end"/>
            </w:r>
          </w:hyperlink>
        </w:p>
        <w:p w14:paraId="0EEFD53A" w14:textId="77777777" w:rsidR="00592E70" w:rsidRPr="00207E0E" w:rsidRDefault="00A0326E" w:rsidP="00616AA3">
          <w:pPr>
            <w:pStyle w:val="11"/>
            <w:tabs>
              <w:tab w:val="left" w:pos="440"/>
              <w:tab w:val="right" w:leader="dot" w:pos="9350"/>
            </w:tabs>
            <w:spacing w:line="480" w:lineRule="auto"/>
            <w:rPr>
              <w:rFonts w:ascii="Arial" w:eastAsiaTheme="minorEastAsia" w:hAnsi="Arial" w:cs="Arial"/>
              <w:noProof/>
            </w:rPr>
          </w:pPr>
          <w:hyperlink w:anchor="_Toc56945069" w:history="1">
            <w:r w:rsidR="00592E70" w:rsidRPr="00207E0E">
              <w:rPr>
                <w:rStyle w:val="a6"/>
                <w:rFonts w:ascii="Arial" w:hAnsi="Arial" w:cs="Arial"/>
                <w:b/>
                <w:bCs/>
                <w:noProof/>
                <w:lang w:val="en-GB"/>
              </w:rPr>
              <w:t>7.</w:t>
            </w:r>
            <w:r w:rsidR="00592E70" w:rsidRPr="00207E0E">
              <w:rPr>
                <w:rFonts w:ascii="Arial" w:eastAsiaTheme="minorEastAsia" w:hAnsi="Arial" w:cs="Arial"/>
                <w:noProof/>
              </w:rPr>
              <w:tab/>
            </w:r>
            <w:r w:rsidR="00592E70" w:rsidRPr="00207E0E">
              <w:rPr>
                <w:rStyle w:val="a6"/>
                <w:rFonts w:ascii="Arial" w:hAnsi="Arial" w:cs="Arial"/>
                <w:b/>
                <w:bCs/>
                <w:noProof/>
                <w:lang w:val="en-GB"/>
              </w:rPr>
              <w:t>Decision Making Techniques</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_Toc56945069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9</w:t>
            </w:r>
            <w:r w:rsidR="00592E70" w:rsidRPr="00207E0E">
              <w:rPr>
                <w:rFonts w:ascii="Arial" w:hAnsi="Arial" w:cs="Arial"/>
                <w:noProof/>
                <w:webHidden/>
              </w:rPr>
              <w:fldChar w:fldCharType="end"/>
            </w:r>
          </w:hyperlink>
        </w:p>
        <w:p w14:paraId="21D3D7E8" w14:textId="77777777" w:rsidR="00592E70" w:rsidRPr="00207E0E" w:rsidRDefault="00A0326E" w:rsidP="00616AA3">
          <w:pPr>
            <w:pStyle w:val="21"/>
            <w:tabs>
              <w:tab w:val="right" w:leader="dot" w:pos="9350"/>
            </w:tabs>
            <w:spacing w:line="480" w:lineRule="auto"/>
            <w:rPr>
              <w:rFonts w:ascii="Arial" w:eastAsiaTheme="minorEastAsia" w:hAnsi="Arial" w:cs="Arial"/>
              <w:noProof/>
            </w:rPr>
          </w:pPr>
          <w:hyperlink w:anchor="_Toc56945070" w:history="1">
            <w:r w:rsidR="00592E70" w:rsidRPr="00207E0E">
              <w:rPr>
                <w:rStyle w:val="a6"/>
                <w:rFonts w:ascii="Arial" w:hAnsi="Arial" w:cs="Arial"/>
                <w:noProof/>
                <w:lang w:val="en-GB"/>
              </w:rPr>
              <w:t>SWOT Analysis</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_Toc56945070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9</w:t>
            </w:r>
            <w:r w:rsidR="00592E70" w:rsidRPr="00207E0E">
              <w:rPr>
                <w:rFonts w:ascii="Arial" w:hAnsi="Arial" w:cs="Arial"/>
                <w:noProof/>
                <w:webHidden/>
              </w:rPr>
              <w:fldChar w:fldCharType="end"/>
            </w:r>
          </w:hyperlink>
        </w:p>
        <w:p w14:paraId="570E9DD8" w14:textId="77777777" w:rsidR="00592E70" w:rsidRPr="00207E0E" w:rsidRDefault="00A0326E" w:rsidP="00616AA3">
          <w:pPr>
            <w:pStyle w:val="31"/>
            <w:tabs>
              <w:tab w:val="right" w:leader="dot" w:pos="9350"/>
            </w:tabs>
            <w:spacing w:line="480" w:lineRule="auto"/>
            <w:rPr>
              <w:rFonts w:ascii="Arial" w:eastAsiaTheme="minorEastAsia" w:hAnsi="Arial" w:cs="Arial"/>
              <w:noProof/>
            </w:rPr>
          </w:pPr>
          <w:hyperlink w:anchor="_Toc56945071" w:history="1">
            <w:r w:rsidR="00592E70" w:rsidRPr="00207E0E">
              <w:rPr>
                <w:rStyle w:val="a6"/>
                <w:rFonts w:ascii="Arial" w:hAnsi="Arial" w:cs="Arial"/>
                <w:noProof/>
                <w:lang w:val="en-GB"/>
              </w:rPr>
              <w:t>Strengths</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_Toc56945071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9</w:t>
            </w:r>
            <w:r w:rsidR="00592E70" w:rsidRPr="00207E0E">
              <w:rPr>
                <w:rFonts w:ascii="Arial" w:hAnsi="Arial" w:cs="Arial"/>
                <w:noProof/>
                <w:webHidden/>
              </w:rPr>
              <w:fldChar w:fldCharType="end"/>
            </w:r>
          </w:hyperlink>
        </w:p>
        <w:p w14:paraId="66CA5B02" w14:textId="77777777" w:rsidR="00592E70" w:rsidRPr="00207E0E" w:rsidRDefault="00A0326E" w:rsidP="00616AA3">
          <w:pPr>
            <w:pStyle w:val="31"/>
            <w:tabs>
              <w:tab w:val="right" w:leader="dot" w:pos="9350"/>
            </w:tabs>
            <w:spacing w:line="480" w:lineRule="auto"/>
            <w:rPr>
              <w:rFonts w:ascii="Arial" w:eastAsiaTheme="minorEastAsia" w:hAnsi="Arial" w:cs="Arial"/>
              <w:noProof/>
            </w:rPr>
          </w:pPr>
          <w:hyperlink w:anchor="_Toc56945072" w:history="1">
            <w:r w:rsidR="00592E70" w:rsidRPr="00207E0E">
              <w:rPr>
                <w:rStyle w:val="a6"/>
                <w:rFonts w:ascii="Arial" w:hAnsi="Arial" w:cs="Arial"/>
                <w:noProof/>
                <w:lang w:val="en-GB"/>
              </w:rPr>
              <w:t>Weaknesses</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_Toc56945072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10</w:t>
            </w:r>
            <w:r w:rsidR="00592E70" w:rsidRPr="00207E0E">
              <w:rPr>
                <w:rFonts w:ascii="Arial" w:hAnsi="Arial" w:cs="Arial"/>
                <w:noProof/>
                <w:webHidden/>
              </w:rPr>
              <w:fldChar w:fldCharType="end"/>
            </w:r>
          </w:hyperlink>
        </w:p>
        <w:p w14:paraId="7C123902" w14:textId="77777777" w:rsidR="00592E70" w:rsidRPr="00207E0E" w:rsidRDefault="00A0326E" w:rsidP="00616AA3">
          <w:pPr>
            <w:pStyle w:val="31"/>
            <w:tabs>
              <w:tab w:val="right" w:leader="dot" w:pos="9350"/>
            </w:tabs>
            <w:spacing w:line="480" w:lineRule="auto"/>
            <w:rPr>
              <w:rFonts w:ascii="Arial" w:eastAsiaTheme="minorEastAsia" w:hAnsi="Arial" w:cs="Arial"/>
              <w:noProof/>
            </w:rPr>
          </w:pPr>
          <w:hyperlink w:anchor="_Toc56945073" w:history="1">
            <w:r w:rsidR="00592E70" w:rsidRPr="00207E0E">
              <w:rPr>
                <w:rStyle w:val="a6"/>
                <w:rFonts w:ascii="Arial" w:hAnsi="Arial" w:cs="Arial"/>
                <w:noProof/>
                <w:lang w:val="en-GB"/>
              </w:rPr>
              <w:t>Opportunities</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_Toc56945073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11</w:t>
            </w:r>
            <w:r w:rsidR="00592E70" w:rsidRPr="00207E0E">
              <w:rPr>
                <w:rFonts w:ascii="Arial" w:hAnsi="Arial" w:cs="Arial"/>
                <w:noProof/>
                <w:webHidden/>
              </w:rPr>
              <w:fldChar w:fldCharType="end"/>
            </w:r>
          </w:hyperlink>
        </w:p>
        <w:p w14:paraId="62220766" w14:textId="77777777" w:rsidR="00592E70" w:rsidRPr="00207E0E" w:rsidRDefault="00A0326E" w:rsidP="00616AA3">
          <w:pPr>
            <w:pStyle w:val="31"/>
            <w:tabs>
              <w:tab w:val="right" w:leader="dot" w:pos="9350"/>
            </w:tabs>
            <w:spacing w:line="480" w:lineRule="auto"/>
            <w:rPr>
              <w:rFonts w:ascii="Arial" w:eastAsiaTheme="minorEastAsia" w:hAnsi="Arial" w:cs="Arial"/>
              <w:noProof/>
            </w:rPr>
          </w:pPr>
          <w:hyperlink w:anchor="_Toc56945074" w:history="1">
            <w:r w:rsidR="00592E70" w:rsidRPr="00207E0E">
              <w:rPr>
                <w:rStyle w:val="a6"/>
                <w:rFonts w:ascii="Arial" w:hAnsi="Arial" w:cs="Arial"/>
                <w:noProof/>
                <w:lang w:val="en-GB"/>
              </w:rPr>
              <w:t>Threats</w:t>
            </w:r>
            <w:r w:rsidR="00592E70" w:rsidRPr="00207E0E">
              <w:rPr>
                <w:rFonts w:ascii="Arial" w:hAnsi="Arial" w:cs="Arial"/>
                <w:noProof/>
                <w:webHidden/>
              </w:rPr>
              <w:tab/>
            </w:r>
            <w:r w:rsidR="00592E70" w:rsidRPr="00207E0E">
              <w:rPr>
                <w:rFonts w:ascii="Arial" w:hAnsi="Arial" w:cs="Arial"/>
                <w:noProof/>
                <w:webHidden/>
              </w:rPr>
              <w:fldChar w:fldCharType="begin"/>
            </w:r>
            <w:r w:rsidR="00592E70" w:rsidRPr="00207E0E">
              <w:rPr>
                <w:rFonts w:ascii="Arial" w:hAnsi="Arial" w:cs="Arial"/>
                <w:noProof/>
                <w:webHidden/>
              </w:rPr>
              <w:instrText xml:space="preserve"> PAGEREF _Toc56945074 \h </w:instrText>
            </w:r>
            <w:r w:rsidR="00592E70" w:rsidRPr="00207E0E">
              <w:rPr>
                <w:rFonts w:ascii="Arial" w:hAnsi="Arial" w:cs="Arial"/>
                <w:noProof/>
                <w:webHidden/>
              </w:rPr>
            </w:r>
            <w:r w:rsidR="00592E70" w:rsidRPr="00207E0E">
              <w:rPr>
                <w:rFonts w:ascii="Arial" w:hAnsi="Arial" w:cs="Arial"/>
                <w:noProof/>
                <w:webHidden/>
              </w:rPr>
              <w:fldChar w:fldCharType="separate"/>
            </w:r>
            <w:r w:rsidR="00592E70" w:rsidRPr="00207E0E">
              <w:rPr>
                <w:rFonts w:ascii="Arial" w:hAnsi="Arial" w:cs="Arial"/>
                <w:noProof/>
                <w:webHidden/>
              </w:rPr>
              <w:t>11</w:t>
            </w:r>
            <w:r w:rsidR="00592E70" w:rsidRPr="00207E0E">
              <w:rPr>
                <w:rFonts w:ascii="Arial" w:hAnsi="Arial" w:cs="Arial"/>
                <w:noProof/>
                <w:webHidden/>
              </w:rPr>
              <w:fldChar w:fldCharType="end"/>
            </w:r>
          </w:hyperlink>
        </w:p>
        <w:p w14:paraId="4E82AFB1" w14:textId="77777777" w:rsidR="00592E70" w:rsidRPr="00207E0E" w:rsidRDefault="00592E70" w:rsidP="00616AA3">
          <w:pPr>
            <w:pStyle w:val="11"/>
            <w:tabs>
              <w:tab w:val="right" w:leader="dot" w:pos="9350"/>
            </w:tabs>
            <w:spacing w:line="480" w:lineRule="auto"/>
            <w:rPr>
              <w:rFonts w:ascii="Arial" w:eastAsiaTheme="minorEastAsia" w:hAnsi="Arial" w:cs="Arial"/>
              <w:noProof/>
            </w:rPr>
          </w:pPr>
          <w:r w:rsidRPr="00207E0E">
            <w:rPr>
              <w:rFonts w:ascii="Arial" w:hAnsi="Arial" w:cs="Arial"/>
            </w:rPr>
            <w:t xml:space="preserve">8. </w:t>
          </w:r>
          <w:hyperlink w:anchor="_Toc56945075" w:history="1">
            <w:r w:rsidRPr="00207E0E">
              <w:rPr>
                <w:rStyle w:val="a6"/>
                <w:rFonts w:ascii="Arial" w:hAnsi="Arial" w:cs="Arial"/>
                <w:noProof/>
                <w:lang w:val="en-GB"/>
              </w:rPr>
              <w:t>Conclusion</w:t>
            </w:r>
            <w:r w:rsidRPr="00207E0E">
              <w:rPr>
                <w:rFonts w:ascii="Arial" w:hAnsi="Arial" w:cs="Arial"/>
                <w:noProof/>
                <w:webHidden/>
              </w:rPr>
              <w:tab/>
            </w:r>
            <w:r w:rsidRPr="00207E0E">
              <w:rPr>
                <w:rFonts w:ascii="Arial" w:hAnsi="Arial" w:cs="Arial"/>
                <w:noProof/>
                <w:webHidden/>
              </w:rPr>
              <w:fldChar w:fldCharType="begin"/>
            </w:r>
            <w:r w:rsidRPr="00207E0E">
              <w:rPr>
                <w:rFonts w:ascii="Arial" w:hAnsi="Arial" w:cs="Arial"/>
                <w:noProof/>
                <w:webHidden/>
              </w:rPr>
              <w:instrText xml:space="preserve"> PAGEREF _Toc56945075 \h </w:instrText>
            </w:r>
            <w:r w:rsidRPr="00207E0E">
              <w:rPr>
                <w:rFonts w:ascii="Arial" w:hAnsi="Arial" w:cs="Arial"/>
                <w:noProof/>
                <w:webHidden/>
              </w:rPr>
            </w:r>
            <w:r w:rsidRPr="00207E0E">
              <w:rPr>
                <w:rFonts w:ascii="Arial" w:hAnsi="Arial" w:cs="Arial"/>
                <w:noProof/>
                <w:webHidden/>
              </w:rPr>
              <w:fldChar w:fldCharType="separate"/>
            </w:r>
            <w:r w:rsidRPr="00207E0E">
              <w:rPr>
                <w:rFonts w:ascii="Arial" w:hAnsi="Arial" w:cs="Arial"/>
                <w:noProof/>
                <w:webHidden/>
              </w:rPr>
              <w:t>12</w:t>
            </w:r>
            <w:r w:rsidRPr="00207E0E">
              <w:rPr>
                <w:rFonts w:ascii="Arial" w:hAnsi="Arial" w:cs="Arial"/>
                <w:noProof/>
                <w:webHidden/>
              </w:rPr>
              <w:fldChar w:fldCharType="end"/>
            </w:r>
          </w:hyperlink>
        </w:p>
        <w:p w14:paraId="069AF8C3" w14:textId="77777777" w:rsidR="00592E70" w:rsidRPr="00207E0E" w:rsidRDefault="00592E70" w:rsidP="00616AA3">
          <w:pPr>
            <w:pStyle w:val="11"/>
            <w:tabs>
              <w:tab w:val="right" w:leader="dot" w:pos="9350"/>
            </w:tabs>
            <w:spacing w:line="480" w:lineRule="auto"/>
            <w:rPr>
              <w:rFonts w:ascii="Arial" w:eastAsiaTheme="minorEastAsia" w:hAnsi="Arial" w:cs="Arial"/>
              <w:noProof/>
            </w:rPr>
          </w:pPr>
          <w:r w:rsidRPr="00207E0E">
            <w:rPr>
              <w:rFonts w:ascii="Arial" w:hAnsi="Arial" w:cs="Arial"/>
            </w:rPr>
            <w:t xml:space="preserve">9. </w:t>
          </w:r>
          <w:hyperlink w:anchor="_Toc56945076" w:history="1">
            <w:r w:rsidRPr="00207E0E">
              <w:rPr>
                <w:rStyle w:val="a6"/>
                <w:rFonts w:ascii="Arial" w:hAnsi="Arial" w:cs="Arial"/>
                <w:noProof/>
                <w:lang w:val="en-GB"/>
              </w:rPr>
              <w:t>References</w:t>
            </w:r>
            <w:r w:rsidRPr="00207E0E">
              <w:rPr>
                <w:rFonts w:ascii="Arial" w:hAnsi="Arial" w:cs="Arial"/>
                <w:noProof/>
                <w:webHidden/>
              </w:rPr>
              <w:tab/>
            </w:r>
            <w:r w:rsidRPr="00207E0E">
              <w:rPr>
                <w:rFonts w:ascii="Arial" w:hAnsi="Arial" w:cs="Arial"/>
                <w:noProof/>
                <w:webHidden/>
              </w:rPr>
              <w:fldChar w:fldCharType="begin"/>
            </w:r>
            <w:r w:rsidRPr="00207E0E">
              <w:rPr>
                <w:rFonts w:ascii="Arial" w:hAnsi="Arial" w:cs="Arial"/>
                <w:noProof/>
                <w:webHidden/>
              </w:rPr>
              <w:instrText xml:space="preserve"> PAGEREF _Toc56945076 \h </w:instrText>
            </w:r>
            <w:r w:rsidRPr="00207E0E">
              <w:rPr>
                <w:rFonts w:ascii="Arial" w:hAnsi="Arial" w:cs="Arial"/>
                <w:noProof/>
                <w:webHidden/>
              </w:rPr>
            </w:r>
            <w:r w:rsidRPr="00207E0E">
              <w:rPr>
                <w:rFonts w:ascii="Arial" w:hAnsi="Arial" w:cs="Arial"/>
                <w:noProof/>
                <w:webHidden/>
              </w:rPr>
              <w:fldChar w:fldCharType="separate"/>
            </w:r>
            <w:r w:rsidRPr="00207E0E">
              <w:rPr>
                <w:rFonts w:ascii="Arial" w:hAnsi="Arial" w:cs="Arial"/>
                <w:noProof/>
                <w:webHidden/>
              </w:rPr>
              <w:t>13</w:t>
            </w:r>
            <w:r w:rsidRPr="00207E0E">
              <w:rPr>
                <w:rFonts w:ascii="Arial" w:hAnsi="Arial" w:cs="Arial"/>
                <w:noProof/>
                <w:webHidden/>
              </w:rPr>
              <w:fldChar w:fldCharType="end"/>
            </w:r>
          </w:hyperlink>
        </w:p>
        <w:p w14:paraId="2668F827" w14:textId="634D86D4" w:rsidR="00207E0E" w:rsidRPr="00EF48CB" w:rsidRDefault="00592E70" w:rsidP="00EF48CB">
          <w:pPr>
            <w:spacing w:line="480" w:lineRule="auto"/>
            <w:rPr>
              <w:rFonts w:ascii="Arial" w:hAnsi="Arial" w:cs="Arial"/>
            </w:rPr>
          </w:pPr>
          <w:r w:rsidRPr="00207E0E">
            <w:rPr>
              <w:rFonts w:ascii="Arial" w:hAnsi="Arial" w:cs="Arial"/>
              <w:b/>
              <w:bCs/>
              <w:noProof/>
            </w:rPr>
            <w:lastRenderedPageBreak/>
            <w:fldChar w:fldCharType="end"/>
          </w:r>
        </w:p>
      </w:sdtContent>
    </w:sdt>
    <w:p w14:paraId="0DB79144" w14:textId="5C5E2849" w:rsidR="00592E70" w:rsidRDefault="00592E70" w:rsidP="00616AA3">
      <w:pPr>
        <w:pStyle w:val="1"/>
        <w:numPr>
          <w:ilvl w:val="0"/>
          <w:numId w:val="1"/>
        </w:numPr>
        <w:spacing w:line="480" w:lineRule="auto"/>
        <w:rPr>
          <w:rFonts w:ascii="Arial" w:hAnsi="Arial" w:cs="Arial"/>
          <w:b/>
          <w:bCs/>
          <w:color w:val="auto"/>
          <w:sz w:val="22"/>
          <w:szCs w:val="22"/>
          <w:lang w:val="en-GB"/>
        </w:rPr>
      </w:pPr>
      <w:bookmarkStart w:id="2" w:name="_Toc56945059"/>
      <w:r w:rsidRPr="00207E0E">
        <w:rPr>
          <w:rFonts w:ascii="Arial" w:hAnsi="Arial" w:cs="Arial"/>
          <w:b/>
          <w:bCs/>
          <w:color w:val="auto"/>
          <w:sz w:val="22"/>
          <w:szCs w:val="22"/>
          <w:lang w:val="en-GB"/>
        </w:rPr>
        <w:t>Introduction</w:t>
      </w:r>
      <w:bookmarkEnd w:id="2"/>
    </w:p>
    <w:p w14:paraId="233C5D9A" w14:textId="77777777" w:rsidR="004A76E9" w:rsidRPr="004A76E9" w:rsidRDefault="004A76E9" w:rsidP="004A76E9">
      <w:pPr>
        <w:rPr>
          <w:lang w:val="en-GB"/>
        </w:rPr>
      </w:pPr>
    </w:p>
    <w:p w14:paraId="564C935A"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 xml:space="preserve">In our personal and professional </w:t>
      </w:r>
      <w:proofErr w:type="gramStart"/>
      <w:r w:rsidRPr="00207E0E">
        <w:rPr>
          <w:rFonts w:ascii="Arial" w:hAnsi="Arial" w:cs="Arial"/>
          <w:lang w:val="en-GB"/>
        </w:rPr>
        <w:t>life</w:t>
      </w:r>
      <w:proofErr w:type="gramEnd"/>
      <w:r w:rsidRPr="00207E0E">
        <w:rPr>
          <w:rFonts w:ascii="Arial" w:hAnsi="Arial" w:cs="Arial"/>
          <w:lang w:val="en-GB"/>
        </w:rPr>
        <w:t xml:space="preserve"> we are dealing with problems from different nature on a daily basis. Some problems required more time and efforts to be solved than the others. In organisational aspect the Executives and managers need to take more proactive approach that include </w:t>
      </w:r>
      <w:proofErr w:type="gramStart"/>
      <w:r w:rsidRPr="00207E0E">
        <w:rPr>
          <w:rFonts w:ascii="Arial" w:hAnsi="Arial" w:cs="Arial"/>
          <w:lang w:val="en-GB"/>
        </w:rPr>
        <w:t>a number of</w:t>
      </w:r>
      <w:proofErr w:type="gramEnd"/>
      <w:r w:rsidRPr="00207E0E">
        <w:rPr>
          <w:rFonts w:ascii="Arial" w:hAnsi="Arial" w:cs="Arial"/>
          <w:lang w:val="en-GB"/>
        </w:rPr>
        <w:t xml:space="preserve"> steps from defining the problem to implementing plan that will lead to its solution (</w:t>
      </w:r>
      <w:proofErr w:type="spellStart"/>
      <w:r w:rsidRPr="00207E0E">
        <w:rPr>
          <w:rFonts w:ascii="Arial" w:hAnsi="Arial" w:cs="Arial"/>
          <w:lang w:val="en-GB"/>
        </w:rPr>
        <w:t>Maund</w:t>
      </w:r>
      <w:proofErr w:type="spellEnd"/>
      <w:r w:rsidRPr="00207E0E">
        <w:rPr>
          <w:rFonts w:ascii="Arial" w:hAnsi="Arial" w:cs="Arial"/>
          <w:lang w:val="en-GB"/>
        </w:rPr>
        <w:t xml:space="preserve"> et al. 2017)</w:t>
      </w:r>
    </w:p>
    <w:p w14:paraId="52BDBFA2"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 xml:space="preserve">In this report we will illustrate how the </w:t>
      </w:r>
      <w:proofErr w:type="gramStart"/>
      <w:r w:rsidRPr="00207E0E">
        <w:rPr>
          <w:rFonts w:ascii="Arial" w:hAnsi="Arial" w:cs="Arial"/>
          <w:lang w:val="en-GB"/>
        </w:rPr>
        <w:t>problem solving</w:t>
      </w:r>
      <w:proofErr w:type="gramEnd"/>
      <w:r w:rsidRPr="00207E0E">
        <w:rPr>
          <w:rFonts w:ascii="Arial" w:hAnsi="Arial" w:cs="Arial"/>
          <w:lang w:val="en-GB"/>
        </w:rPr>
        <w:t xml:space="preserve"> techniques are used in case from my personal experience provoked from the sexual harassment in the workplace. </w:t>
      </w:r>
    </w:p>
    <w:p w14:paraId="04CBDEF4" w14:textId="2696330B"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 xml:space="preserve">Many individuals relate sexual harassment to females only and that is not the case. Sexual harassment affects both genders different settings. According to a research done by the Equal Employment Opportunity Commission (EEOC), sexual harassment at work is underreported especially by men due to embarrassment or the fear that people would not believe them due to the stereotype that men </w:t>
      </w:r>
      <w:r w:rsidR="00760580" w:rsidRPr="00207E0E">
        <w:rPr>
          <w:rFonts w:ascii="Arial" w:hAnsi="Arial" w:cs="Arial"/>
          <w:lang w:val="en-GB"/>
        </w:rPr>
        <w:t>should not</w:t>
      </w:r>
      <w:r w:rsidRPr="00207E0E">
        <w:rPr>
          <w:rFonts w:ascii="Arial" w:hAnsi="Arial" w:cs="Arial"/>
          <w:lang w:val="en-GB"/>
        </w:rPr>
        <w:t xml:space="preserve"> be bothered by it (Ch et al., n.d.) Organisations have the task of establishing complaint procedures and mechanisms of discouraging sexual harassment among colleagues or individuals within their premises (Hersch, 2015).</w:t>
      </w:r>
    </w:p>
    <w:p w14:paraId="6B30E6B0" w14:textId="77777777" w:rsidR="00207E0E" w:rsidRPr="00207E0E" w:rsidRDefault="00207E0E" w:rsidP="00616AA3">
      <w:pPr>
        <w:spacing w:line="480" w:lineRule="auto"/>
        <w:jc w:val="both"/>
        <w:rPr>
          <w:rFonts w:ascii="Arial" w:hAnsi="Arial" w:cs="Arial"/>
          <w:lang w:val="en-GB"/>
        </w:rPr>
      </w:pPr>
    </w:p>
    <w:p w14:paraId="1C34EA7E" w14:textId="77777777" w:rsidR="00592E70" w:rsidRPr="00207E0E" w:rsidRDefault="00592E70" w:rsidP="00616AA3">
      <w:pPr>
        <w:pStyle w:val="1"/>
        <w:numPr>
          <w:ilvl w:val="0"/>
          <w:numId w:val="1"/>
        </w:numPr>
        <w:spacing w:line="480" w:lineRule="auto"/>
        <w:rPr>
          <w:rFonts w:ascii="Arial" w:hAnsi="Arial" w:cs="Arial"/>
          <w:b/>
          <w:bCs/>
          <w:color w:val="auto"/>
          <w:sz w:val="22"/>
          <w:szCs w:val="22"/>
          <w:lang w:val="en-GB"/>
        </w:rPr>
      </w:pPr>
      <w:bookmarkStart w:id="3" w:name="_Toc56945060"/>
      <w:r w:rsidRPr="00207E0E">
        <w:rPr>
          <w:rFonts w:ascii="Arial" w:hAnsi="Arial" w:cs="Arial"/>
          <w:b/>
          <w:bCs/>
          <w:color w:val="auto"/>
          <w:sz w:val="22"/>
          <w:szCs w:val="22"/>
          <w:lang w:val="en-GB"/>
        </w:rPr>
        <w:t>The Problem Description</w:t>
      </w:r>
      <w:bookmarkEnd w:id="3"/>
      <w:r w:rsidRPr="00207E0E">
        <w:rPr>
          <w:rFonts w:ascii="Arial" w:hAnsi="Arial" w:cs="Arial"/>
          <w:b/>
          <w:bCs/>
          <w:color w:val="auto"/>
          <w:sz w:val="22"/>
          <w:szCs w:val="22"/>
          <w:lang w:val="en-GB"/>
        </w:rPr>
        <w:t xml:space="preserve"> </w:t>
      </w:r>
    </w:p>
    <w:p w14:paraId="3514B1ED" w14:textId="77777777" w:rsidR="00592E70" w:rsidRPr="00207E0E" w:rsidRDefault="00592E70" w:rsidP="00616AA3">
      <w:pPr>
        <w:pStyle w:val="2"/>
        <w:spacing w:line="480" w:lineRule="auto"/>
        <w:rPr>
          <w:rFonts w:ascii="Arial" w:hAnsi="Arial" w:cs="Arial"/>
          <w:color w:val="auto"/>
          <w:sz w:val="22"/>
          <w:szCs w:val="22"/>
          <w:u w:val="single"/>
          <w:lang w:val="en-GB"/>
        </w:rPr>
      </w:pPr>
      <w:bookmarkStart w:id="4" w:name="_Toc56945061"/>
      <w:r w:rsidRPr="00207E0E">
        <w:rPr>
          <w:rFonts w:ascii="Arial" w:hAnsi="Arial" w:cs="Arial"/>
          <w:color w:val="auto"/>
          <w:sz w:val="22"/>
          <w:szCs w:val="22"/>
          <w:u w:val="single"/>
          <w:lang w:val="en-GB"/>
        </w:rPr>
        <w:t>Situation explained</w:t>
      </w:r>
      <w:bookmarkEnd w:id="4"/>
    </w:p>
    <w:p w14:paraId="75FA95E1" w14:textId="25F593B2" w:rsidR="00592E70" w:rsidRPr="00207E0E" w:rsidRDefault="00592E70" w:rsidP="00616AA3">
      <w:pPr>
        <w:spacing w:line="480" w:lineRule="auto"/>
        <w:ind w:firstLine="720"/>
        <w:rPr>
          <w:rFonts w:ascii="Arial" w:hAnsi="Arial" w:cs="Arial"/>
          <w:u w:val="single"/>
          <w:lang w:val="en-GB"/>
        </w:rPr>
      </w:pPr>
      <w:r w:rsidRPr="00207E0E">
        <w:rPr>
          <w:rFonts w:ascii="Arial" w:hAnsi="Arial" w:cs="Arial"/>
          <w:lang w:val="en-GB"/>
        </w:rPr>
        <w:t xml:space="preserve">As a supervisor at telecommunication company </w:t>
      </w:r>
      <w:r w:rsidR="001E4052" w:rsidRPr="00207E0E">
        <w:rPr>
          <w:rFonts w:ascii="Arial" w:hAnsi="Arial" w:cs="Arial"/>
          <w:lang w:val="en-GB"/>
        </w:rPr>
        <w:t>around</w:t>
      </w:r>
      <w:r w:rsidRPr="00207E0E">
        <w:rPr>
          <w:rFonts w:ascii="Arial" w:hAnsi="Arial" w:cs="Arial"/>
          <w:lang w:val="en-GB"/>
        </w:rPr>
        <w:t xml:space="preserve"> </w:t>
      </w:r>
      <w:r w:rsidR="00207E0E">
        <w:rPr>
          <w:rFonts w:ascii="Arial" w:hAnsi="Arial" w:cs="Arial"/>
          <w:lang w:val="en-GB"/>
        </w:rPr>
        <w:t>5</w:t>
      </w:r>
      <w:r w:rsidRPr="00207E0E">
        <w:rPr>
          <w:rFonts w:ascii="Arial" w:hAnsi="Arial" w:cs="Arial"/>
          <w:lang w:val="en-GB"/>
        </w:rPr>
        <w:t xml:space="preserve"> years ago while I still lived in Bulgaria. I witnessed how a very well-performing and motivated employee became very low performing due to increased stress level cause</w:t>
      </w:r>
      <w:r w:rsidR="001E4052" w:rsidRPr="00207E0E">
        <w:rPr>
          <w:rFonts w:ascii="Arial" w:hAnsi="Arial" w:cs="Arial"/>
          <w:lang w:val="en-GB"/>
        </w:rPr>
        <w:t>d</w:t>
      </w:r>
      <w:r w:rsidRPr="00207E0E">
        <w:rPr>
          <w:rFonts w:ascii="Arial" w:hAnsi="Arial" w:cs="Arial"/>
          <w:lang w:val="en-GB"/>
        </w:rPr>
        <w:t xml:space="preserve"> by sexual harassment. I had to manage a team of 4 customer service employees. One of them was a girl</w:t>
      </w:r>
      <w:r w:rsidR="001E4052" w:rsidRPr="00207E0E">
        <w:rPr>
          <w:rFonts w:ascii="Arial" w:hAnsi="Arial" w:cs="Arial"/>
          <w:lang w:val="en-GB"/>
        </w:rPr>
        <w:t xml:space="preserve">, we will </w:t>
      </w:r>
      <w:r w:rsidR="00F13E6B" w:rsidRPr="00207E0E">
        <w:rPr>
          <w:rFonts w:ascii="Arial" w:hAnsi="Arial" w:cs="Arial"/>
          <w:lang w:val="en-GB"/>
        </w:rPr>
        <w:t>call</w:t>
      </w:r>
      <w:r w:rsidR="001E4052" w:rsidRPr="00207E0E">
        <w:rPr>
          <w:rFonts w:ascii="Arial" w:hAnsi="Arial" w:cs="Arial"/>
          <w:lang w:val="en-GB"/>
        </w:rPr>
        <w:t xml:space="preserve"> her</w:t>
      </w:r>
      <w:r w:rsidRPr="00207E0E">
        <w:rPr>
          <w:rFonts w:ascii="Arial" w:hAnsi="Arial" w:cs="Arial"/>
          <w:lang w:val="en-GB"/>
        </w:rPr>
        <w:t xml:space="preserve"> Elena</w:t>
      </w:r>
      <w:r w:rsidR="001E4052" w:rsidRPr="00207E0E">
        <w:rPr>
          <w:rFonts w:ascii="Arial" w:hAnsi="Arial" w:cs="Arial"/>
          <w:lang w:val="en-GB"/>
        </w:rPr>
        <w:t xml:space="preserve"> to keep her </w:t>
      </w:r>
      <w:r w:rsidR="001E4052" w:rsidRPr="00207E0E">
        <w:rPr>
          <w:rFonts w:ascii="Arial" w:hAnsi="Arial" w:cs="Arial"/>
          <w:lang w:val="en-GB"/>
        </w:rPr>
        <w:lastRenderedPageBreak/>
        <w:t>identity safe.</w:t>
      </w:r>
      <w:r w:rsidRPr="00207E0E">
        <w:rPr>
          <w:rFonts w:ascii="Arial" w:hAnsi="Arial" w:cs="Arial"/>
          <w:lang w:val="en-GB"/>
        </w:rPr>
        <w:t xml:space="preserve"> </w:t>
      </w:r>
      <w:r w:rsidR="001E4052" w:rsidRPr="00207E0E">
        <w:rPr>
          <w:rFonts w:ascii="Arial" w:hAnsi="Arial" w:cs="Arial"/>
          <w:lang w:val="en-GB"/>
        </w:rPr>
        <w:t>Elena</w:t>
      </w:r>
      <w:r w:rsidRPr="00207E0E">
        <w:rPr>
          <w:rFonts w:ascii="Arial" w:hAnsi="Arial" w:cs="Arial"/>
          <w:lang w:val="en-GB"/>
        </w:rPr>
        <w:t xml:space="preserve"> joined the company recently. From the first day she showed great passion for work. She outperformed all the other customer service consultants in the next 3 months. She also prepared her paperwork on time with a very detailed explanation. However</w:t>
      </w:r>
      <w:r w:rsidR="00743EAC" w:rsidRPr="00207E0E">
        <w:rPr>
          <w:rFonts w:ascii="Arial" w:hAnsi="Arial" w:cs="Arial"/>
          <w:lang w:val="en-GB"/>
        </w:rPr>
        <w:t>,</w:t>
      </w:r>
      <w:r w:rsidRPr="00207E0E">
        <w:rPr>
          <w:rFonts w:ascii="Arial" w:hAnsi="Arial" w:cs="Arial"/>
          <w:lang w:val="en-GB"/>
        </w:rPr>
        <w:t xml:space="preserve"> at certain point a bit after the third month, Elena showed psychological suffering which includes humiliation, reduced motivation to work and loss of self-esteem. As </w:t>
      </w:r>
      <w:r w:rsidR="00743EAC" w:rsidRPr="00207E0E">
        <w:rPr>
          <w:rFonts w:ascii="Arial" w:hAnsi="Arial" w:cs="Arial"/>
          <w:lang w:val="en-GB"/>
        </w:rPr>
        <w:t>Hersch, (</w:t>
      </w:r>
      <w:r w:rsidRPr="00207E0E">
        <w:rPr>
          <w:rFonts w:ascii="Arial" w:hAnsi="Arial" w:cs="Arial"/>
          <w:lang w:val="en-GB"/>
        </w:rPr>
        <w:t xml:space="preserve">2005) suggest the victims of workplace sexual harassment also have lower job satisfaction, higher rates of absenteeism, less commitment to the organisation and the likelihood of one quitting their job also increases. </w:t>
      </w:r>
    </w:p>
    <w:p w14:paraId="2954CF34" w14:textId="409D2C5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 xml:space="preserve">Sexual harassment can take three major forms; Physical- This involves physical violence, touching/ grabbing, unnecessary </w:t>
      </w:r>
      <w:proofErr w:type="gramStart"/>
      <w:r w:rsidR="00710349" w:rsidRPr="00207E0E">
        <w:rPr>
          <w:rFonts w:ascii="Arial" w:hAnsi="Arial" w:cs="Arial"/>
          <w:lang w:val="en-GB"/>
        </w:rPr>
        <w:t>close proximity</w:t>
      </w:r>
      <w:proofErr w:type="gramEnd"/>
      <w:r w:rsidRPr="00207E0E">
        <w:rPr>
          <w:rFonts w:ascii="Arial" w:hAnsi="Arial" w:cs="Arial"/>
          <w:lang w:val="en-GB"/>
        </w:rPr>
        <w:t xml:space="preserve"> or making any other unwanted physical contact. Verbal- This involves making comments and asking questions about appearance, lifestyle, sexual orientation, making offensive phone calls, making insults laced with sexual </w:t>
      </w:r>
      <w:proofErr w:type="gramStart"/>
      <w:r w:rsidRPr="00207E0E">
        <w:rPr>
          <w:rFonts w:ascii="Arial" w:hAnsi="Arial" w:cs="Arial"/>
          <w:lang w:val="en-GB"/>
        </w:rPr>
        <w:t>comments</w:t>
      </w:r>
      <w:proofErr w:type="gramEnd"/>
      <w:r w:rsidRPr="00207E0E">
        <w:rPr>
          <w:rFonts w:ascii="Arial" w:hAnsi="Arial" w:cs="Arial"/>
          <w:lang w:val="en-GB"/>
        </w:rPr>
        <w:t xml:space="preserve"> and asking for sexual favours. Non-verbal- Sexual harassment can also take non-verbal forms by individuals engaging in making </w:t>
      </w:r>
      <w:proofErr w:type="gramStart"/>
      <w:r w:rsidRPr="00207E0E">
        <w:rPr>
          <w:rFonts w:ascii="Arial" w:hAnsi="Arial" w:cs="Arial"/>
          <w:lang w:val="en-GB"/>
        </w:rPr>
        <w:t>sexually-suggestive</w:t>
      </w:r>
      <w:proofErr w:type="gramEnd"/>
      <w:r w:rsidRPr="00207E0E">
        <w:rPr>
          <w:rFonts w:ascii="Arial" w:hAnsi="Arial" w:cs="Arial"/>
          <w:lang w:val="en-GB"/>
        </w:rPr>
        <w:t xml:space="preserve"> gestures, whistling, displaying of sexual materials, indecent exposure to the victim and leering or staring at the victim (International Labour Office, 1992).</w:t>
      </w:r>
    </w:p>
    <w:p w14:paraId="359DB81C" w14:textId="38C206E0" w:rsidR="00592E70" w:rsidRPr="00207E0E" w:rsidRDefault="00592E70" w:rsidP="00616AA3">
      <w:pPr>
        <w:spacing w:line="480" w:lineRule="auto"/>
        <w:ind w:firstLine="720"/>
        <w:jc w:val="both"/>
        <w:rPr>
          <w:rFonts w:ascii="Arial" w:hAnsi="Arial" w:cs="Arial"/>
          <w:lang w:val="en-GB"/>
        </w:rPr>
      </w:pPr>
      <w:r w:rsidRPr="00207E0E">
        <w:rPr>
          <w:rFonts w:ascii="Arial" w:hAnsi="Arial" w:cs="Arial"/>
          <w:lang w:val="en-GB"/>
        </w:rPr>
        <w:t xml:space="preserve">Since I witnessed the situation I had to act and find a solution for the problem. At the time I did not know what </w:t>
      </w:r>
      <w:proofErr w:type="gramStart"/>
      <w:r w:rsidRPr="00207E0E">
        <w:rPr>
          <w:rFonts w:ascii="Arial" w:hAnsi="Arial" w:cs="Arial"/>
          <w:lang w:val="en-GB"/>
        </w:rPr>
        <w:t>is the reason of the Elena’s condition</w:t>
      </w:r>
      <w:proofErr w:type="gramEnd"/>
      <w:r w:rsidRPr="00207E0E">
        <w:rPr>
          <w:rFonts w:ascii="Arial" w:hAnsi="Arial" w:cs="Arial"/>
          <w:lang w:val="en-GB"/>
        </w:rPr>
        <w:t xml:space="preserve">, however that was affecting her and the overall performance of the store. </w:t>
      </w:r>
      <w:r w:rsidR="00D65632" w:rsidRPr="00207E0E">
        <w:rPr>
          <w:rFonts w:ascii="Arial" w:hAnsi="Arial" w:cs="Arial"/>
          <w:lang w:val="en-GB"/>
        </w:rPr>
        <w:t>So,</w:t>
      </w:r>
      <w:r w:rsidRPr="00207E0E">
        <w:rPr>
          <w:rFonts w:ascii="Arial" w:hAnsi="Arial" w:cs="Arial"/>
          <w:lang w:val="en-GB"/>
        </w:rPr>
        <w:t xml:space="preserve"> I had to be proactive and </w:t>
      </w:r>
      <w:proofErr w:type="gramStart"/>
      <w:r w:rsidRPr="00207E0E">
        <w:rPr>
          <w:rFonts w:ascii="Arial" w:hAnsi="Arial" w:cs="Arial"/>
          <w:lang w:val="en-GB"/>
        </w:rPr>
        <w:t>take action</w:t>
      </w:r>
      <w:proofErr w:type="gramEnd"/>
      <w:r w:rsidRPr="00207E0E">
        <w:rPr>
          <w:rFonts w:ascii="Arial" w:hAnsi="Arial" w:cs="Arial"/>
          <w:lang w:val="en-GB"/>
        </w:rPr>
        <w:t xml:space="preserve">. </w:t>
      </w:r>
    </w:p>
    <w:p w14:paraId="7EACE92D"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 xml:space="preserve">As Gillard, (2014) suggest in case of sexual harassment productivity at the workplace reduces caused by absenteeism, compromised </w:t>
      </w:r>
      <w:proofErr w:type="gramStart"/>
      <w:r w:rsidRPr="00207E0E">
        <w:rPr>
          <w:rFonts w:ascii="Arial" w:hAnsi="Arial" w:cs="Arial"/>
          <w:lang w:val="en-GB"/>
        </w:rPr>
        <w:t>team-work</w:t>
      </w:r>
      <w:proofErr w:type="gramEnd"/>
      <w:r w:rsidRPr="00207E0E">
        <w:rPr>
          <w:rFonts w:ascii="Arial" w:hAnsi="Arial" w:cs="Arial"/>
          <w:lang w:val="en-GB"/>
        </w:rPr>
        <w:t>, having employees who are de-motivated and increased turnover rates.</w:t>
      </w:r>
    </w:p>
    <w:p w14:paraId="4A7A6FD7"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 xml:space="preserve">Organisations also suffer losses in revenue due to the costs that arise in litigating the cases </w:t>
      </w:r>
      <w:proofErr w:type="gramStart"/>
      <w:r w:rsidRPr="00207E0E">
        <w:rPr>
          <w:rFonts w:ascii="Arial" w:hAnsi="Arial" w:cs="Arial"/>
          <w:lang w:val="en-GB"/>
        </w:rPr>
        <w:t>and also</w:t>
      </w:r>
      <w:proofErr w:type="gramEnd"/>
      <w:r w:rsidRPr="00207E0E">
        <w:rPr>
          <w:rFonts w:ascii="Arial" w:hAnsi="Arial" w:cs="Arial"/>
          <w:lang w:val="en-GB"/>
        </w:rPr>
        <w:t xml:space="preserve"> paying damages to the victims. They also suffer a loss in managerial time due to investigating the complaints (Hersch, 2015).</w:t>
      </w:r>
    </w:p>
    <w:p w14:paraId="562154C2"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lastRenderedPageBreak/>
        <w:tab/>
      </w:r>
    </w:p>
    <w:p w14:paraId="57BD8585" w14:textId="77777777" w:rsidR="00592E70" w:rsidRPr="00207E0E" w:rsidRDefault="00592E70" w:rsidP="00616AA3">
      <w:pPr>
        <w:pStyle w:val="1"/>
        <w:numPr>
          <w:ilvl w:val="0"/>
          <w:numId w:val="1"/>
        </w:numPr>
        <w:spacing w:line="480" w:lineRule="auto"/>
        <w:rPr>
          <w:rFonts w:ascii="Arial" w:hAnsi="Arial" w:cs="Arial"/>
          <w:b/>
          <w:bCs/>
          <w:color w:val="auto"/>
          <w:sz w:val="22"/>
          <w:szCs w:val="22"/>
          <w:lang w:val="en-GB"/>
        </w:rPr>
      </w:pPr>
      <w:bookmarkStart w:id="5" w:name="_Toc56945062"/>
      <w:r w:rsidRPr="00207E0E">
        <w:rPr>
          <w:rFonts w:ascii="Arial" w:hAnsi="Arial" w:cs="Arial"/>
          <w:b/>
          <w:bCs/>
          <w:color w:val="auto"/>
          <w:sz w:val="22"/>
          <w:szCs w:val="22"/>
          <w:lang w:val="en-GB"/>
        </w:rPr>
        <w:t>Information Gathering</w:t>
      </w:r>
      <w:bookmarkEnd w:id="5"/>
    </w:p>
    <w:p w14:paraId="1CB82080" w14:textId="77777777" w:rsidR="00592E70" w:rsidRPr="00207E0E" w:rsidRDefault="00592E70" w:rsidP="00616AA3">
      <w:pPr>
        <w:spacing w:line="480" w:lineRule="auto"/>
        <w:rPr>
          <w:rFonts w:ascii="Arial" w:hAnsi="Arial" w:cs="Arial"/>
          <w:b/>
          <w:lang w:val="en-GB"/>
        </w:rPr>
      </w:pPr>
      <w:r w:rsidRPr="00207E0E">
        <w:rPr>
          <w:rFonts w:ascii="Arial" w:hAnsi="Arial" w:cs="Arial"/>
          <w:lang w:val="en-GB"/>
        </w:rPr>
        <w:tab/>
        <w:t xml:space="preserve">The problem-solving model involves six major steps; Problem identification, specifying the cause, the </w:t>
      </w:r>
      <w:proofErr w:type="gramStart"/>
      <w:r w:rsidRPr="00207E0E">
        <w:rPr>
          <w:rFonts w:ascii="Arial" w:hAnsi="Arial" w:cs="Arial"/>
          <w:lang w:val="en-GB"/>
        </w:rPr>
        <w:t>reasons</w:t>
      </w:r>
      <w:proofErr w:type="gramEnd"/>
      <w:r w:rsidRPr="00207E0E">
        <w:rPr>
          <w:rFonts w:ascii="Arial" w:hAnsi="Arial" w:cs="Arial"/>
          <w:lang w:val="en-GB"/>
        </w:rPr>
        <w:t xml:space="preserve"> and the effects of the problem, Identifying the possible solutions, Evaluating and selecting the most possible solution, Planning the action to be taken and the Monitor the plan that has been implemented (</w:t>
      </w:r>
      <w:proofErr w:type="spellStart"/>
      <w:r w:rsidRPr="00207E0E">
        <w:rPr>
          <w:rFonts w:ascii="Arial" w:hAnsi="Arial" w:cs="Arial"/>
          <w:lang w:val="en-GB"/>
        </w:rPr>
        <w:t>Maund</w:t>
      </w:r>
      <w:proofErr w:type="spellEnd"/>
      <w:r w:rsidRPr="00207E0E">
        <w:rPr>
          <w:rFonts w:ascii="Arial" w:hAnsi="Arial" w:cs="Arial"/>
          <w:lang w:val="en-GB"/>
        </w:rPr>
        <w:t xml:space="preserve"> et al. 2017)</w:t>
      </w:r>
    </w:p>
    <w:p w14:paraId="5EC39887" w14:textId="77777777" w:rsidR="00592E70" w:rsidRPr="00207E0E" w:rsidRDefault="00592E70" w:rsidP="00616AA3">
      <w:pPr>
        <w:spacing w:line="480" w:lineRule="auto"/>
        <w:rPr>
          <w:rFonts w:ascii="Arial" w:hAnsi="Arial" w:cs="Arial"/>
          <w:u w:val="single"/>
          <w:lang w:val="en-GB"/>
        </w:rPr>
      </w:pPr>
      <w:r w:rsidRPr="00207E0E">
        <w:rPr>
          <w:rFonts w:ascii="Arial" w:hAnsi="Arial" w:cs="Arial"/>
          <w:u w:val="single"/>
          <w:lang w:val="en-GB"/>
        </w:rPr>
        <w:t>Problem Identification</w:t>
      </w:r>
    </w:p>
    <w:p w14:paraId="10BF5E91"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 xml:space="preserve">It is important to correctly identify a problem </w:t>
      </w:r>
      <w:proofErr w:type="gramStart"/>
      <w:r w:rsidRPr="00207E0E">
        <w:rPr>
          <w:rFonts w:ascii="Arial" w:hAnsi="Arial" w:cs="Arial"/>
          <w:lang w:val="en-GB"/>
        </w:rPr>
        <w:t>in order to</w:t>
      </w:r>
      <w:proofErr w:type="gramEnd"/>
      <w:r w:rsidRPr="00207E0E">
        <w:rPr>
          <w:rFonts w:ascii="Arial" w:hAnsi="Arial" w:cs="Arial"/>
          <w:lang w:val="en-GB"/>
        </w:rPr>
        <w:t xml:space="preserve"> apply the correct mechanisms to solve the problem. Underlying issues </w:t>
      </w:r>
      <w:proofErr w:type="gramStart"/>
      <w:r w:rsidRPr="00207E0E">
        <w:rPr>
          <w:rFonts w:ascii="Arial" w:hAnsi="Arial" w:cs="Arial"/>
          <w:lang w:val="en-GB"/>
        </w:rPr>
        <w:t>have to</w:t>
      </w:r>
      <w:proofErr w:type="gramEnd"/>
      <w:r w:rsidRPr="00207E0E">
        <w:rPr>
          <w:rFonts w:ascii="Arial" w:hAnsi="Arial" w:cs="Arial"/>
          <w:lang w:val="en-GB"/>
        </w:rPr>
        <w:t xml:space="preserve"> be identified in order to solve the problem in the long term (Opentextbc.ca, 2015).</w:t>
      </w:r>
    </w:p>
    <w:p w14:paraId="189BAD41" w14:textId="77777777" w:rsidR="00592E70" w:rsidRPr="00207E0E" w:rsidRDefault="00592E70" w:rsidP="00616AA3">
      <w:pPr>
        <w:spacing w:line="480" w:lineRule="auto"/>
        <w:ind w:firstLine="720"/>
        <w:jc w:val="both"/>
        <w:rPr>
          <w:rFonts w:ascii="Arial" w:hAnsi="Arial" w:cs="Arial"/>
          <w:lang w:val="en-GB"/>
        </w:rPr>
      </w:pPr>
      <w:r w:rsidRPr="00207E0E">
        <w:rPr>
          <w:rFonts w:ascii="Arial" w:hAnsi="Arial" w:cs="Arial"/>
          <w:lang w:val="en-GB"/>
        </w:rPr>
        <w:t>Being a supervisor at our company, I got concerned at how one of our best performing employees, Elena, became very detached and demotivated at work. On investigating I witnessed her being sexually harassed.</w:t>
      </w:r>
    </w:p>
    <w:p w14:paraId="27526284" w14:textId="77777777" w:rsidR="00592E70" w:rsidRPr="00207E0E" w:rsidRDefault="00592E70" w:rsidP="00616AA3">
      <w:pPr>
        <w:pStyle w:val="2"/>
        <w:spacing w:line="480" w:lineRule="auto"/>
        <w:rPr>
          <w:rFonts w:ascii="Arial" w:hAnsi="Arial" w:cs="Arial"/>
          <w:color w:val="auto"/>
          <w:sz w:val="22"/>
          <w:szCs w:val="22"/>
          <w:u w:val="single"/>
          <w:lang w:val="en-GB"/>
        </w:rPr>
      </w:pPr>
      <w:bookmarkStart w:id="6" w:name="_Toc56945063"/>
      <w:r w:rsidRPr="00207E0E">
        <w:rPr>
          <w:rFonts w:ascii="Arial" w:hAnsi="Arial" w:cs="Arial"/>
          <w:color w:val="auto"/>
          <w:sz w:val="22"/>
          <w:szCs w:val="22"/>
          <w:u w:val="single"/>
          <w:lang w:val="en-GB"/>
        </w:rPr>
        <w:t>The cause of the Problem</w:t>
      </w:r>
      <w:bookmarkEnd w:id="6"/>
    </w:p>
    <w:p w14:paraId="1E9A3BDF" w14:textId="66EF8980" w:rsidR="00592E70" w:rsidRPr="00207E0E" w:rsidRDefault="00592E70" w:rsidP="00616AA3">
      <w:pPr>
        <w:spacing w:line="480" w:lineRule="auto"/>
        <w:jc w:val="both"/>
        <w:rPr>
          <w:rFonts w:ascii="Arial" w:hAnsi="Arial" w:cs="Arial"/>
          <w:lang w:val="en-GB"/>
        </w:rPr>
      </w:pPr>
      <w:r w:rsidRPr="00207E0E">
        <w:rPr>
          <w:rFonts w:ascii="Arial" w:hAnsi="Arial" w:cs="Arial"/>
          <w:lang w:val="en-GB"/>
        </w:rPr>
        <w:t xml:space="preserve"> </w:t>
      </w:r>
      <w:r w:rsidRPr="00207E0E">
        <w:rPr>
          <w:rFonts w:ascii="Arial" w:hAnsi="Arial" w:cs="Arial"/>
          <w:lang w:val="en-GB"/>
        </w:rPr>
        <w:tab/>
        <w:t xml:space="preserve">In the cause of investigating her change in work performance, I witnessed the General Manager of our company grabbing Elena inappropriately and him performing some non-verbal gestures towards her. It was not something </w:t>
      </w:r>
      <w:proofErr w:type="gramStart"/>
      <w:r w:rsidRPr="00207E0E">
        <w:rPr>
          <w:rFonts w:ascii="Arial" w:hAnsi="Arial" w:cs="Arial"/>
          <w:lang w:val="en-GB"/>
        </w:rPr>
        <w:t>very obvious</w:t>
      </w:r>
      <w:proofErr w:type="gramEnd"/>
      <w:r w:rsidRPr="00207E0E">
        <w:rPr>
          <w:rFonts w:ascii="Arial" w:hAnsi="Arial" w:cs="Arial"/>
          <w:lang w:val="en-GB"/>
        </w:rPr>
        <w:t xml:space="preserve"> and rude, however as Hersch (2015) explain</w:t>
      </w:r>
      <w:r w:rsidR="00512ADA" w:rsidRPr="00207E0E">
        <w:rPr>
          <w:rFonts w:ascii="Arial" w:hAnsi="Arial" w:cs="Arial"/>
          <w:lang w:val="en-GB"/>
        </w:rPr>
        <w:t>ed</w:t>
      </w:r>
      <w:r w:rsidRPr="00207E0E">
        <w:rPr>
          <w:rFonts w:ascii="Arial" w:hAnsi="Arial" w:cs="Arial"/>
          <w:lang w:val="en-GB"/>
        </w:rPr>
        <w:t xml:space="preserve">, not all people react in the same way in a case of sexual harassment. In the case of </w:t>
      </w:r>
      <w:proofErr w:type="gramStart"/>
      <w:r w:rsidRPr="00207E0E">
        <w:rPr>
          <w:rFonts w:ascii="Arial" w:hAnsi="Arial" w:cs="Arial"/>
          <w:lang w:val="en-GB"/>
        </w:rPr>
        <w:t>Elena</w:t>
      </w:r>
      <w:proofErr w:type="gramEnd"/>
      <w:r w:rsidRPr="00207E0E">
        <w:rPr>
          <w:rFonts w:ascii="Arial" w:hAnsi="Arial" w:cs="Arial"/>
          <w:lang w:val="en-GB"/>
        </w:rPr>
        <w:t xml:space="preserve"> she appear</w:t>
      </w:r>
      <w:r w:rsidR="00512ADA" w:rsidRPr="00207E0E">
        <w:rPr>
          <w:rFonts w:ascii="Arial" w:hAnsi="Arial" w:cs="Arial"/>
          <w:lang w:val="en-GB"/>
        </w:rPr>
        <w:t>ed</w:t>
      </w:r>
      <w:r w:rsidRPr="00207E0E">
        <w:rPr>
          <w:rFonts w:ascii="Arial" w:hAnsi="Arial" w:cs="Arial"/>
          <w:lang w:val="en-GB"/>
        </w:rPr>
        <w:t xml:space="preserve"> to be threatened from very little action</w:t>
      </w:r>
      <w:r w:rsidR="00512ADA" w:rsidRPr="00207E0E">
        <w:rPr>
          <w:rFonts w:ascii="Arial" w:hAnsi="Arial" w:cs="Arial"/>
          <w:lang w:val="en-GB"/>
        </w:rPr>
        <w:t>s</w:t>
      </w:r>
      <w:r w:rsidRPr="00207E0E">
        <w:rPr>
          <w:rFonts w:ascii="Arial" w:hAnsi="Arial" w:cs="Arial"/>
          <w:lang w:val="en-GB"/>
        </w:rPr>
        <w:t xml:space="preserve"> by our manager.</w:t>
      </w:r>
    </w:p>
    <w:p w14:paraId="1DF78C4A" w14:textId="77777777" w:rsidR="00592E70" w:rsidRPr="00207E0E" w:rsidRDefault="00592E70" w:rsidP="00616AA3">
      <w:pPr>
        <w:pStyle w:val="2"/>
        <w:spacing w:line="480" w:lineRule="auto"/>
        <w:rPr>
          <w:rFonts w:ascii="Arial" w:hAnsi="Arial" w:cs="Arial"/>
          <w:color w:val="auto"/>
          <w:sz w:val="22"/>
          <w:szCs w:val="22"/>
          <w:u w:val="single"/>
          <w:lang w:val="en-GB"/>
        </w:rPr>
      </w:pPr>
      <w:bookmarkStart w:id="7" w:name="_Toc56945064"/>
      <w:r w:rsidRPr="00207E0E">
        <w:rPr>
          <w:rFonts w:ascii="Arial" w:hAnsi="Arial" w:cs="Arial"/>
          <w:color w:val="auto"/>
          <w:sz w:val="22"/>
          <w:szCs w:val="22"/>
          <w:u w:val="single"/>
          <w:lang w:val="en-GB"/>
        </w:rPr>
        <w:t>Effects of the Problem</w:t>
      </w:r>
      <w:bookmarkEnd w:id="7"/>
    </w:p>
    <w:p w14:paraId="3CCDC827" w14:textId="330BFE16" w:rsidR="00592E70" w:rsidRPr="00207E0E" w:rsidRDefault="00592E70" w:rsidP="00616AA3">
      <w:pPr>
        <w:spacing w:line="480" w:lineRule="auto"/>
        <w:rPr>
          <w:rFonts w:ascii="Arial" w:hAnsi="Arial" w:cs="Arial"/>
          <w:lang w:val="en-GB"/>
        </w:rPr>
      </w:pPr>
      <w:r w:rsidRPr="00207E0E">
        <w:rPr>
          <w:rFonts w:ascii="Arial" w:hAnsi="Arial" w:cs="Arial"/>
          <w:lang w:val="en-GB"/>
        </w:rPr>
        <w:tab/>
        <w:t xml:space="preserve">Due to the harassment that Elena was undergoing, it was noted that she was socially withdrawn, her self-esteem was low, her work performance was affected as she was late in submitting her reports, her morale for work had gone down as she </w:t>
      </w:r>
      <w:r w:rsidR="006038B7" w:rsidRPr="00207E0E">
        <w:rPr>
          <w:rFonts w:ascii="Arial" w:hAnsi="Arial" w:cs="Arial"/>
          <w:lang w:val="en-GB"/>
        </w:rPr>
        <w:t>did not</w:t>
      </w:r>
      <w:r w:rsidRPr="00207E0E">
        <w:rPr>
          <w:rFonts w:ascii="Arial" w:hAnsi="Arial" w:cs="Arial"/>
          <w:lang w:val="en-GB"/>
        </w:rPr>
        <w:t xml:space="preserve"> look forward to coming back to work the following day and there was unexplained absenteeism.</w:t>
      </w:r>
    </w:p>
    <w:p w14:paraId="3D844EC5" w14:textId="1F47F47E" w:rsidR="00592E70" w:rsidRPr="00207E0E" w:rsidRDefault="00592E70" w:rsidP="00616AA3">
      <w:pPr>
        <w:spacing w:line="480" w:lineRule="auto"/>
        <w:rPr>
          <w:rFonts w:ascii="Arial" w:hAnsi="Arial" w:cs="Arial"/>
          <w:lang w:val="en-GB"/>
        </w:rPr>
      </w:pPr>
      <w:r w:rsidRPr="00207E0E">
        <w:rPr>
          <w:rFonts w:ascii="Arial" w:hAnsi="Arial" w:cs="Arial"/>
          <w:lang w:val="en-GB"/>
        </w:rPr>
        <w:lastRenderedPageBreak/>
        <w:tab/>
        <w:t xml:space="preserve">This change in her behaviour had a negative impact to the general work output of our department and this also translated to the work output of the organisation. I </w:t>
      </w:r>
      <w:r w:rsidR="009F6D04" w:rsidRPr="00207E0E">
        <w:rPr>
          <w:rFonts w:ascii="Arial" w:hAnsi="Arial" w:cs="Arial"/>
          <w:lang w:val="en-GB"/>
        </w:rPr>
        <w:t>suspected</w:t>
      </w:r>
      <w:r w:rsidRPr="00207E0E">
        <w:rPr>
          <w:rFonts w:ascii="Arial" w:hAnsi="Arial" w:cs="Arial"/>
          <w:lang w:val="en-GB"/>
        </w:rPr>
        <w:t xml:space="preserve"> that she may also look for another job in near future. </w:t>
      </w:r>
    </w:p>
    <w:p w14:paraId="17CEA3CD" w14:textId="77777777" w:rsidR="00592E70" w:rsidRPr="00207E0E" w:rsidRDefault="00592E70" w:rsidP="00616AA3">
      <w:pPr>
        <w:pStyle w:val="2"/>
        <w:spacing w:line="480" w:lineRule="auto"/>
        <w:rPr>
          <w:rFonts w:ascii="Arial" w:hAnsi="Arial" w:cs="Arial"/>
          <w:color w:val="auto"/>
          <w:sz w:val="22"/>
          <w:szCs w:val="22"/>
          <w:u w:val="single"/>
          <w:lang w:val="en-GB"/>
        </w:rPr>
      </w:pPr>
      <w:bookmarkStart w:id="8" w:name="_Toc56945065"/>
      <w:r w:rsidRPr="00207E0E">
        <w:rPr>
          <w:rFonts w:ascii="Arial" w:hAnsi="Arial" w:cs="Arial"/>
          <w:color w:val="auto"/>
          <w:sz w:val="22"/>
          <w:szCs w:val="22"/>
          <w:u w:val="single"/>
          <w:lang w:val="en-GB"/>
        </w:rPr>
        <w:t>Possible Solutions</w:t>
      </w:r>
      <w:bookmarkEnd w:id="8"/>
    </w:p>
    <w:p w14:paraId="6D6EA6D8"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Identifying a solution to a problem encountered is important. However, one should brainstorm for several solutions and after critically critiquing the alternatives, the best solution is then chosen for application (Opentextbc.ca, 2015).</w:t>
      </w:r>
    </w:p>
    <w:p w14:paraId="49038F39" w14:textId="7AE4BDCA"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 xml:space="preserve">In my case, I decided to take an informal approach in trying to deal with the issue. I wanted to find out if the manger was aware of what he was doing amounted to sexual harassment and enlighten him more on sexual harassment as per the anti-sexual harassment policy. If this </w:t>
      </w:r>
      <w:r w:rsidR="009C67AB" w:rsidRPr="00207E0E">
        <w:rPr>
          <w:rFonts w:ascii="Arial" w:hAnsi="Arial" w:cs="Arial"/>
          <w:lang w:val="en-GB"/>
        </w:rPr>
        <w:t>were</w:t>
      </w:r>
      <w:r w:rsidRPr="00207E0E">
        <w:rPr>
          <w:rFonts w:ascii="Arial" w:hAnsi="Arial" w:cs="Arial"/>
          <w:lang w:val="en-GB"/>
        </w:rPr>
        <w:t xml:space="preserve"> not going to have effect, I would have taken the formal approach by involving the human resources department.</w:t>
      </w:r>
    </w:p>
    <w:p w14:paraId="289A6722" w14:textId="77777777" w:rsidR="00592E70" w:rsidRPr="00207E0E" w:rsidRDefault="00592E70" w:rsidP="00616AA3">
      <w:pPr>
        <w:spacing w:line="480" w:lineRule="auto"/>
        <w:jc w:val="both"/>
        <w:rPr>
          <w:rFonts w:ascii="Arial" w:hAnsi="Arial" w:cs="Arial"/>
          <w:lang w:val="en-GB"/>
        </w:rPr>
      </w:pPr>
    </w:p>
    <w:p w14:paraId="46734CA2" w14:textId="77777777" w:rsidR="00592E70" w:rsidRPr="00207E0E" w:rsidRDefault="00592E70" w:rsidP="00616AA3">
      <w:pPr>
        <w:pStyle w:val="1"/>
        <w:numPr>
          <w:ilvl w:val="0"/>
          <w:numId w:val="1"/>
        </w:numPr>
        <w:spacing w:line="480" w:lineRule="auto"/>
        <w:rPr>
          <w:rFonts w:ascii="Arial" w:hAnsi="Arial" w:cs="Arial"/>
          <w:b/>
          <w:bCs/>
          <w:color w:val="auto"/>
          <w:sz w:val="22"/>
          <w:szCs w:val="22"/>
          <w:lang w:val="en-GB"/>
        </w:rPr>
      </w:pPr>
      <w:bookmarkStart w:id="9" w:name="_Toc56945066"/>
      <w:r w:rsidRPr="00207E0E">
        <w:rPr>
          <w:rFonts w:ascii="Arial" w:hAnsi="Arial" w:cs="Arial"/>
          <w:b/>
          <w:bCs/>
          <w:color w:val="auto"/>
          <w:sz w:val="22"/>
          <w:szCs w:val="22"/>
          <w:lang w:val="en-GB"/>
        </w:rPr>
        <w:t>Action Plan implementation</w:t>
      </w:r>
      <w:bookmarkEnd w:id="9"/>
    </w:p>
    <w:p w14:paraId="504FAF0E"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 xml:space="preserve">Junior employees at the workplace are at risk of being sexually harassed by the senior employees. The difference in rank may also contribute to the employee being harassed not going forward to make a complaint on the same for fear of victimisation (de Haas et al., 2009). </w:t>
      </w:r>
    </w:p>
    <w:p w14:paraId="1BFB7B83" w14:textId="77777777" w:rsidR="00592E70" w:rsidRPr="00207E0E" w:rsidRDefault="00592E70" w:rsidP="00616AA3">
      <w:pPr>
        <w:spacing w:line="480" w:lineRule="auto"/>
        <w:ind w:firstLine="720"/>
        <w:jc w:val="both"/>
        <w:rPr>
          <w:rFonts w:ascii="Arial" w:hAnsi="Arial" w:cs="Arial"/>
          <w:lang w:val="en-GB"/>
        </w:rPr>
      </w:pPr>
      <w:r w:rsidRPr="00207E0E">
        <w:rPr>
          <w:rFonts w:ascii="Arial" w:hAnsi="Arial" w:cs="Arial"/>
          <w:lang w:val="en-GB"/>
        </w:rPr>
        <w:t xml:space="preserve">I decided to approach the General Manager and remind him about the existence of the ant-sexual harassment policy. I also enlightened him more about what amounts to sexual harassment. I highlighted his actions about his physical touching of Elena and the gestures that he made towards her. </w:t>
      </w:r>
    </w:p>
    <w:p w14:paraId="19BE18C0"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 xml:space="preserve">I also showed him the decline of Elena’s work output since the incidences began, compared to when she had joined the company. I informed him of how Elena’s life has changed </w:t>
      </w:r>
      <w:proofErr w:type="gramStart"/>
      <w:r w:rsidRPr="00207E0E">
        <w:rPr>
          <w:rFonts w:ascii="Arial" w:hAnsi="Arial" w:cs="Arial"/>
          <w:lang w:val="en-GB"/>
        </w:rPr>
        <w:t>as a result of</w:t>
      </w:r>
      <w:proofErr w:type="gramEnd"/>
      <w:r w:rsidRPr="00207E0E">
        <w:rPr>
          <w:rFonts w:ascii="Arial" w:hAnsi="Arial" w:cs="Arial"/>
          <w:lang w:val="en-GB"/>
        </w:rPr>
        <w:t xml:space="preserve"> his actions. </w:t>
      </w:r>
    </w:p>
    <w:p w14:paraId="2CC82E28"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lastRenderedPageBreak/>
        <w:tab/>
        <w:t>I suggested to him that he should coordinate with the human resources office to organise for a seminar on workplace sexual harassment with a qualified organisation so that every employee can be trained on sexual harassment and its impact not just to the victim but also to the company.</w:t>
      </w:r>
    </w:p>
    <w:p w14:paraId="169F750C"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 xml:space="preserve"> </w:t>
      </w:r>
      <w:r w:rsidRPr="00207E0E">
        <w:rPr>
          <w:rFonts w:ascii="Arial" w:hAnsi="Arial" w:cs="Arial"/>
          <w:lang w:val="en-GB"/>
        </w:rPr>
        <w:tab/>
        <w:t>He then assured me, that he did not really understand, that he had caused such negative feelings in the employer. He told me that for him that was a normal behaviour without an intention to hurt or provoke any further actions in Elena.</w:t>
      </w:r>
    </w:p>
    <w:p w14:paraId="7E5A0FE4"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From this point he started to act very professional and keep himself away from Elena, except formal conversations regarding the work.</w:t>
      </w:r>
    </w:p>
    <w:p w14:paraId="6020A96B" w14:textId="77777777" w:rsidR="00592E70" w:rsidRPr="00207E0E" w:rsidRDefault="00592E70" w:rsidP="00616AA3">
      <w:pPr>
        <w:pStyle w:val="1"/>
        <w:numPr>
          <w:ilvl w:val="0"/>
          <w:numId w:val="1"/>
        </w:numPr>
        <w:spacing w:line="480" w:lineRule="auto"/>
        <w:rPr>
          <w:rFonts w:ascii="Arial" w:hAnsi="Arial" w:cs="Arial"/>
          <w:b/>
          <w:bCs/>
          <w:color w:val="auto"/>
          <w:sz w:val="22"/>
          <w:szCs w:val="22"/>
          <w:lang w:val="en-GB"/>
        </w:rPr>
      </w:pPr>
      <w:bookmarkStart w:id="10" w:name="_Toc56945067"/>
      <w:r w:rsidRPr="00207E0E">
        <w:rPr>
          <w:rFonts w:ascii="Arial" w:hAnsi="Arial" w:cs="Arial"/>
          <w:b/>
          <w:bCs/>
          <w:color w:val="auto"/>
          <w:sz w:val="22"/>
          <w:szCs w:val="22"/>
          <w:lang w:val="en-GB"/>
        </w:rPr>
        <w:t>Monitoring and Evaluation</w:t>
      </w:r>
      <w:bookmarkEnd w:id="10"/>
    </w:p>
    <w:p w14:paraId="601056FE" w14:textId="37D24B45" w:rsidR="00592E70" w:rsidRPr="00207E0E" w:rsidRDefault="00592E70" w:rsidP="00616AA3">
      <w:pPr>
        <w:spacing w:line="480" w:lineRule="auto"/>
        <w:rPr>
          <w:rFonts w:ascii="Arial" w:hAnsi="Arial" w:cs="Arial"/>
          <w:lang w:val="en-GB"/>
        </w:rPr>
      </w:pPr>
      <w:r w:rsidRPr="00207E0E">
        <w:rPr>
          <w:rFonts w:ascii="Arial" w:hAnsi="Arial" w:cs="Arial"/>
          <w:lang w:val="en-GB"/>
        </w:rPr>
        <w:t xml:space="preserve">Monitoring and evaluation has an important role in the problem- solving process. It helps to design, </w:t>
      </w:r>
      <w:proofErr w:type="gramStart"/>
      <w:r w:rsidRPr="00207E0E">
        <w:rPr>
          <w:rFonts w:ascii="Arial" w:hAnsi="Arial" w:cs="Arial"/>
          <w:lang w:val="en-GB"/>
        </w:rPr>
        <w:t>implement</w:t>
      </w:r>
      <w:proofErr w:type="gramEnd"/>
      <w:r w:rsidRPr="00207E0E">
        <w:rPr>
          <w:rFonts w:ascii="Arial" w:hAnsi="Arial" w:cs="Arial"/>
          <w:lang w:val="en-GB"/>
        </w:rPr>
        <w:t xml:space="preserve"> and deliver policies and services. Monitoring refer</w:t>
      </w:r>
      <w:r w:rsidR="002E3665" w:rsidRPr="00207E0E">
        <w:rPr>
          <w:rFonts w:ascii="Arial" w:hAnsi="Arial" w:cs="Arial"/>
          <w:lang w:val="en-GB"/>
        </w:rPr>
        <w:t>s</w:t>
      </w:r>
      <w:r w:rsidRPr="00207E0E">
        <w:rPr>
          <w:rFonts w:ascii="Arial" w:hAnsi="Arial" w:cs="Arial"/>
          <w:lang w:val="en-GB"/>
        </w:rPr>
        <w:t xml:space="preserve"> to a process of collecting and analysing relevant information to track progress of a project to guide future decisions. </w:t>
      </w:r>
      <w:r w:rsidR="002E3665" w:rsidRPr="00207E0E">
        <w:rPr>
          <w:rFonts w:ascii="Arial" w:hAnsi="Arial" w:cs="Arial"/>
          <w:lang w:val="en-GB"/>
        </w:rPr>
        <w:t>Furthermore,</w:t>
      </w:r>
      <w:r w:rsidRPr="00207E0E">
        <w:rPr>
          <w:rFonts w:ascii="Arial" w:hAnsi="Arial" w:cs="Arial"/>
          <w:lang w:val="en-GB"/>
        </w:rPr>
        <w:t xml:space="preserve"> the evaluation is a process of identification, whether the expected objectives have been met at the end of the project (</w:t>
      </w:r>
      <w:proofErr w:type="spellStart"/>
      <w:r w:rsidRPr="00207E0E">
        <w:rPr>
          <w:rFonts w:ascii="Arial" w:hAnsi="Arial" w:cs="Arial"/>
          <w:lang w:val="en-GB"/>
        </w:rPr>
        <w:t>Maund</w:t>
      </w:r>
      <w:proofErr w:type="spellEnd"/>
      <w:r w:rsidRPr="00207E0E">
        <w:rPr>
          <w:rFonts w:ascii="Arial" w:hAnsi="Arial" w:cs="Arial"/>
          <w:lang w:val="en-GB"/>
        </w:rPr>
        <w:t>, 2017).</w:t>
      </w:r>
    </w:p>
    <w:p w14:paraId="6DE64867" w14:textId="77777777" w:rsidR="00592E70" w:rsidRPr="00207E0E" w:rsidRDefault="00592E70" w:rsidP="00616AA3">
      <w:pPr>
        <w:spacing w:line="480" w:lineRule="auto"/>
        <w:rPr>
          <w:rFonts w:ascii="Arial" w:hAnsi="Arial" w:cs="Arial"/>
          <w:lang w:val="en-GB"/>
        </w:rPr>
      </w:pPr>
      <w:r w:rsidRPr="00207E0E">
        <w:rPr>
          <w:rFonts w:ascii="Arial" w:hAnsi="Arial" w:cs="Arial"/>
          <w:lang w:val="en-GB"/>
        </w:rPr>
        <w:t xml:space="preserve">To see whether my interventions worked, I will monitor Elena’s work output </w:t>
      </w:r>
      <w:proofErr w:type="gramStart"/>
      <w:r w:rsidRPr="00207E0E">
        <w:rPr>
          <w:rFonts w:ascii="Arial" w:hAnsi="Arial" w:cs="Arial"/>
          <w:lang w:val="en-GB"/>
        </w:rPr>
        <w:t>and also</w:t>
      </w:r>
      <w:proofErr w:type="gramEnd"/>
      <w:r w:rsidRPr="00207E0E">
        <w:rPr>
          <w:rFonts w:ascii="Arial" w:hAnsi="Arial" w:cs="Arial"/>
          <w:lang w:val="en-GB"/>
        </w:rPr>
        <w:t xml:space="preserve"> monitor how she interacts with her fellow employees. I will also be making regular check-ups on the General manager and see how he is interacting with other female employees.</w:t>
      </w:r>
    </w:p>
    <w:p w14:paraId="36749A78" w14:textId="77777777" w:rsidR="00592E70" w:rsidRPr="00207E0E" w:rsidRDefault="00592E70" w:rsidP="00616AA3">
      <w:pPr>
        <w:spacing w:line="480" w:lineRule="auto"/>
        <w:rPr>
          <w:rFonts w:ascii="Arial" w:hAnsi="Arial" w:cs="Arial"/>
          <w:lang w:val="en-GB"/>
        </w:rPr>
      </w:pPr>
      <w:r w:rsidRPr="00207E0E">
        <w:rPr>
          <w:rFonts w:ascii="Arial" w:hAnsi="Arial" w:cs="Arial"/>
          <w:lang w:val="en-GB"/>
        </w:rPr>
        <w:t xml:space="preserve">I also asked the Human resource management to introduce a Sexual Harassment Policy into the workplace. </w:t>
      </w:r>
    </w:p>
    <w:p w14:paraId="3256BB98" w14:textId="77777777" w:rsidR="00592E70" w:rsidRPr="00207E0E" w:rsidRDefault="00592E70" w:rsidP="00616AA3">
      <w:pPr>
        <w:pStyle w:val="2"/>
        <w:spacing w:line="480" w:lineRule="auto"/>
        <w:rPr>
          <w:rFonts w:ascii="Arial" w:hAnsi="Arial" w:cs="Arial"/>
          <w:color w:val="auto"/>
          <w:sz w:val="22"/>
          <w:szCs w:val="22"/>
          <w:u w:val="single"/>
          <w:lang w:val="en-GB"/>
        </w:rPr>
      </w:pPr>
      <w:bookmarkStart w:id="11" w:name="_Toc56945068"/>
      <w:r w:rsidRPr="00207E0E">
        <w:rPr>
          <w:rFonts w:ascii="Arial" w:hAnsi="Arial" w:cs="Arial"/>
          <w:color w:val="auto"/>
          <w:sz w:val="22"/>
          <w:szCs w:val="22"/>
          <w:u w:val="single"/>
          <w:lang w:val="en-GB"/>
        </w:rPr>
        <w:t>Plan for Implementing an Anti-Sexual Harassment Policy</w:t>
      </w:r>
      <w:bookmarkEnd w:id="11"/>
    </w:p>
    <w:p w14:paraId="4467936E" w14:textId="2E195F39"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After coming up with the policy, it is important to make employees understand the existence of the policy and the need to have the policy. Publicising the policy and conducting trainings within the organisation is essential. The training program</w:t>
      </w:r>
      <w:r w:rsidR="002E3665" w:rsidRPr="00207E0E">
        <w:rPr>
          <w:rFonts w:ascii="Arial" w:hAnsi="Arial" w:cs="Arial"/>
          <w:lang w:val="en-GB"/>
        </w:rPr>
        <w:t xml:space="preserve"> </w:t>
      </w:r>
      <w:r w:rsidRPr="00207E0E">
        <w:rPr>
          <w:rFonts w:ascii="Arial" w:hAnsi="Arial" w:cs="Arial"/>
          <w:lang w:val="en-GB"/>
        </w:rPr>
        <w:t>include</w:t>
      </w:r>
      <w:r w:rsidR="002E3665" w:rsidRPr="00207E0E">
        <w:rPr>
          <w:rFonts w:ascii="Arial" w:hAnsi="Arial" w:cs="Arial"/>
          <w:lang w:val="en-GB"/>
        </w:rPr>
        <w:t>d</w:t>
      </w:r>
      <w:r w:rsidRPr="00207E0E">
        <w:rPr>
          <w:rFonts w:ascii="Arial" w:hAnsi="Arial" w:cs="Arial"/>
          <w:lang w:val="en-GB"/>
        </w:rPr>
        <w:t xml:space="preserve"> the following areas: </w:t>
      </w:r>
      <w:r w:rsidRPr="00207E0E">
        <w:rPr>
          <w:rFonts w:ascii="Arial" w:hAnsi="Arial" w:cs="Arial"/>
          <w:lang w:val="en-GB"/>
        </w:rPr>
        <w:lastRenderedPageBreak/>
        <w:t>What sexual harassment means, its repercussions to both the aggressor and the victim and to a larger extent the company, how to report incidences of harassment, how to get support and helping those who have been harassed.</w:t>
      </w:r>
    </w:p>
    <w:p w14:paraId="548FBB4D"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Every employee should be made aware of its existence and the mandate that they have. This should take at least a month for the training and passing of all the relevant information on the policy. (Hersch, 2015).</w:t>
      </w:r>
    </w:p>
    <w:p w14:paraId="291158BC" w14:textId="77777777" w:rsidR="00592E70" w:rsidRPr="00207E0E" w:rsidRDefault="00592E70" w:rsidP="00616AA3">
      <w:pPr>
        <w:spacing w:line="480" w:lineRule="auto"/>
        <w:jc w:val="center"/>
        <w:rPr>
          <w:rFonts w:ascii="Arial" w:hAnsi="Arial" w:cs="Arial"/>
          <w:lang w:val="en-GB"/>
        </w:rPr>
      </w:pPr>
    </w:p>
    <w:p w14:paraId="1985DD05" w14:textId="77777777" w:rsidR="00592E70" w:rsidRPr="00207E0E" w:rsidRDefault="00592E70" w:rsidP="00616AA3">
      <w:pPr>
        <w:pStyle w:val="1"/>
        <w:numPr>
          <w:ilvl w:val="0"/>
          <w:numId w:val="1"/>
        </w:numPr>
        <w:spacing w:line="480" w:lineRule="auto"/>
        <w:rPr>
          <w:rFonts w:ascii="Arial" w:hAnsi="Arial" w:cs="Arial"/>
          <w:b/>
          <w:bCs/>
          <w:color w:val="auto"/>
          <w:sz w:val="22"/>
          <w:szCs w:val="22"/>
          <w:lang w:val="en-GB"/>
        </w:rPr>
      </w:pPr>
      <w:bookmarkStart w:id="12" w:name="_Toc56945069"/>
      <w:r w:rsidRPr="00207E0E">
        <w:rPr>
          <w:rFonts w:ascii="Arial" w:hAnsi="Arial" w:cs="Arial"/>
          <w:b/>
          <w:bCs/>
          <w:color w:val="auto"/>
          <w:sz w:val="22"/>
          <w:szCs w:val="22"/>
          <w:lang w:val="en-GB"/>
        </w:rPr>
        <w:t>Decision Making Techniques</w:t>
      </w:r>
      <w:bookmarkEnd w:id="12"/>
    </w:p>
    <w:p w14:paraId="3F7CCF8D" w14:textId="77777777" w:rsidR="00592E70" w:rsidRPr="00207E0E" w:rsidRDefault="00592E70" w:rsidP="00616AA3">
      <w:pPr>
        <w:spacing w:line="480" w:lineRule="auto"/>
        <w:rPr>
          <w:rFonts w:ascii="Arial" w:hAnsi="Arial" w:cs="Arial"/>
          <w:b/>
          <w:lang w:val="en-GB"/>
        </w:rPr>
      </w:pPr>
    </w:p>
    <w:p w14:paraId="323319AF" w14:textId="77777777" w:rsidR="00592E70" w:rsidRPr="00207E0E" w:rsidRDefault="00592E70" w:rsidP="00616AA3">
      <w:pPr>
        <w:pStyle w:val="2"/>
        <w:spacing w:line="480" w:lineRule="auto"/>
        <w:jc w:val="center"/>
        <w:rPr>
          <w:rFonts w:ascii="Arial" w:hAnsi="Arial" w:cs="Arial"/>
          <w:color w:val="auto"/>
          <w:sz w:val="22"/>
          <w:szCs w:val="22"/>
          <w:lang w:val="en-GB"/>
        </w:rPr>
      </w:pPr>
      <w:bookmarkStart w:id="13" w:name="_Toc56945070"/>
      <w:r w:rsidRPr="00207E0E">
        <w:rPr>
          <w:rFonts w:ascii="Arial" w:hAnsi="Arial" w:cs="Arial"/>
          <w:color w:val="auto"/>
          <w:sz w:val="22"/>
          <w:szCs w:val="22"/>
          <w:lang w:val="en-GB"/>
        </w:rPr>
        <w:t>SWOT Analysis</w:t>
      </w:r>
      <w:bookmarkEnd w:id="13"/>
    </w:p>
    <w:p w14:paraId="6D6D10A9"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 xml:space="preserve">This refers to a mechanism which helps individuals to evaluate the strengths, weaknesses, </w:t>
      </w:r>
      <w:proofErr w:type="gramStart"/>
      <w:r w:rsidRPr="00207E0E">
        <w:rPr>
          <w:rFonts w:ascii="Arial" w:hAnsi="Arial" w:cs="Arial"/>
          <w:lang w:val="en-GB"/>
        </w:rPr>
        <w:t>opportunities</w:t>
      </w:r>
      <w:proofErr w:type="gramEnd"/>
      <w:r w:rsidRPr="00207E0E">
        <w:rPr>
          <w:rFonts w:ascii="Arial" w:hAnsi="Arial" w:cs="Arial"/>
          <w:lang w:val="en-GB"/>
        </w:rPr>
        <w:t xml:space="preserve"> and threats that are involved in any business organisation. This analysis can help in gaining insights into the past and give probable solutions to current or potential problems for an existing or a new business entity. A SWOT analysis is an important aspect in strategic planning and decision making. It clarifies the direction for the further decisions that needs to be taken (Ku.edu, 2018).</w:t>
      </w:r>
    </w:p>
    <w:p w14:paraId="0C25052E"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Having an anti-sexual harassment policy in the workplace is an important step towards the eradication of such practices in the workplace. The following is a SWOT analysis for having an anti-sexual harassment policy in the workplace.</w:t>
      </w:r>
    </w:p>
    <w:p w14:paraId="03446AD7" w14:textId="77777777" w:rsidR="00592E70" w:rsidRPr="00207E0E" w:rsidRDefault="00592E70" w:rsidP="00616AA3">
      <w:pPr>
        <w:pStyle w:val="3"/>
        <w:spacing w:line="480" w:lineRule="auto"/>
        <w:jc w:val="center"/>
        <w:rPr>
          <w:rFonts w:ascii="Arial" w:hAnsi="Arial" w:cs="Arial"/>
          <w:color w:val="auto"/>
          <w:sz w:val="22"/>
          <w:szCs w:val="22"/>
          <w:lang w:val="en-GB"/>
        </w:rPr>
      </w:pPr>
      <w:bookmarkStart w:id="14" w:name="_Toc56945071"/>
      <w:r w:rsidRPr="00207E0E">
        <w:rPr>
          <w:rFonts w:ascii="Arial" w:hAnsi="Arial" w:cs="Arial"/>
          <w:color w:val="auto"/>
          <w:sz w:val="22"/>
          <w:szCs w:val="22"/>
          <w:lang w:val="en-GB"/>
        </w:rPr>
        <w:t>Strengths</w:t>
      </w:r>
      <w:bookmarkEnd w:id="14"/>
    </w:p>
    <w:p w14:paraId="72C36543"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Having this policy empowers the management to deal with the offenders firmly due to the backing they have with the existing policy and the law of the country.</w:t>
      </w:r>
    </w:p>
    <w:p w14:paraId="4D10AD28"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lastRenderedPageBreak/>
        <w:tab/>
        <w:t>Having an anti-sexual harassment policy at work limits harm and reduces liability to the company in case there occurs any case of sexual harassment within the organisation.</w:t>
      </w:r>
    </w:p>
    <w:p w14:paraId="13CFC501" w14:textId="77777777" w:rsidR="00592E70" w:rsidRPr="00207E0E" w:rsidRDefault="00592E70" w:rsidP="00616AA3">
      <w:pPr>
        <w:spacing w:line="480" w:lineRule="auto"/>
        <w:jc w:val="both"/>
        <w:rPr>
          <w:rFonts w:ascii="Arial" w:hAnsi="Arial" w:cs="Arial"/>
          <w:lang w:val="bg-BG"/>
        </w:rPr>
      </w:pPr>
      <w:r w:rsidRPr="00207E0E">
        <w:rPr>
          <w:rFonts w:ascii="Arial" w:hAnsi="Arial" w:cs="Arial"/>
          <w:lang w:val="en-GB"/>
        </w:rPr>
        <w:tab/>
        <w:t xml:space="preserve">Having this policy provides a clear way of addressing and solving issues that may arise pertaining sexual harassment within the workplace. Instead of Elena bottling up the uncomfortable encounters and them affecting her work output and her </w:t>
      </w:r>
      <w:proofErr w:type="spellStart"/>
      <w:r w:rsidRPr="00207E0E">
        <w:rPr>
          <w:rFonts w:ascii="Arial" w:hAnsi="Arial" w:cs="Arial"/>
          <w:lang w:val="en-GB"/>
        </w:rPr>
        <w:t>well being</w:t>
      </w:r>
      <w:proofErr w:type="spellEnd"/>
      <w:r w:rsidRPr="00207E0E">
        <w:rPr>
          <w:rFonts w:ascii="Arial" w:hAnsi="Arial" w:cs="Arial"/>
          <w:lang w:val="en-GB"/>
        </w:rPr>
        <w:t>, she could have approached the human resources department for help.</w:t>
      </w:r>
    </w:p>
    <w:p w14:paraId="24C5794D" w14:textId="77777777" w:rsidR="00592E70" w:rsidRPr="00207E0E" w:rsidRDefault="00592E70" w:rsidP="00616AA3">
      <w:pPr>
        <w:pStyle w:val="3"/>
        <w:spacing w:line="480" w:lineRule="auto"/>
        <w:jc w:val="center"/>
        <w:rPr>
          <w:rFonts w:ascii="Arial" w:hAnsi="Arial" w:cs="Arial"/>
          <w:color w:val="auto"/>
          <w:sz w:val="22"/>
          <w:szCs w:val="22"/>
          <w:lang w:val="en-GB"/>
        </w:rPr>
      </w:pPr>
      <w:bookmarkStart w:id="15" w:name="_Toc56945072"/>
      <w:r w:rsidRPr="00207E0E">
        <w:rPr>
          <w:rFonts w:ascii="Arial" w:hAnsi="Arial" w:cs="Arial"/>
          <w:color w:val="auto"/>
          <w:sz w:val="22"/>
          <w:szCs w:val="22"/>
          <w:lang w:val="en-GB"/>
        </w:rPr>
        <w:t>Weaknesses</w:t>
      </w:r>
      <w:bookmarkEnd w:id="15"/>
    </w:p>
    <w:p w14:paraId="46CB52D1"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Sometimes, reported cases of sexual harassment take time to be concluded and this may discourage individuals from using the given mechanisms within the workplace.</w:t>
      </w:r>
    </w:p>
    <w:p w14:paraId="0134FF96"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Aggrieved employees may fail to use the internal mechanisms given by the organisation for fear of victimisation and retaliation from fellow colleagues. The aggressor in Elena’s case was the General manager. She feared that he would retaliate if she dared speak out about the harassment she was facing.</w:t>
      </w:r>
    </w:p>
    <w:p w14:paraId="693DC0EE" w14:textId="77777777" w:rsidR="00592E70" w:rsidRPr="00207E0E" w:rsidRDefault="00592E70" w:rsidP="00616AA3">
      <w:pPr>
        <w:spacing w:line="480" w:lineRule="auto"/>
        <w:jc w:val="both"/>
        <w:rPr>
          <w:rFonts w:ascii="Arial" w:hAnsi="Arial" w:cs="Arial"/>
          <w:lang w:val="bg-BG"/>
        </w:rPr>
      </w:pPr>
      <w:r w:rsidRPr="00207E0E">
        <w:rPr>
          <w:rFonts w:ascii="Arial" w:hAnsi="Arial" w:cs="Arial"/>
          <w:lang w:val="en-GB"/>
        </w:rPr>
        <w:tab/>
        <w:t>Some organisations may not have a clearly written anti-sexual harassment policy and this may expose them to liabilities from third parties who commit such offenses within their premises.</w:t>
      </w:r>
    </w:p>
    <w:p w14:paraId="011F6772" w14:textId="77777777" w:rsidR="00592E70" w:rsidRPr="00207E0E" w:rsidRDefault="00592E70" w:rsidP="00616AA3">
      <w:pPr>
        <w:pStyle w:val="3"/>
        <w:spacing w:line="480" w:lineRule="auto"/>
        <w:jc w:val="center"/>
        <w:rPr>
          <w:rFonts w:ascii="Arial" w:hAnsi="Arial" w:cs="Arial"/>
          <w:color w:val="auto"/>
          <w:sz w:val="22"/>
          <w:szCs w:val="22"/>
          <w:lang w:val="en-GB"/>
        </w:rPr>
      </w:pPr>
      <w:bookmarkStart w:id="16" w:name="_Toc56945073"/>
      <w:r w:rsidRPr="00207E0E">
        <w:rPr>
          <w:rFonts w:ascii="Arial" w:hAnsi="Arial" w:cs="Arial"/>
          <w:color w:val="auto"/>
          <w:sz w:val="22"/>
          <w:szCs w:val="22"/>
          <w:lang w:val="en-GB"/>
        </w:rPr>
        <w:t>Opportunities</w:t>
      </w:r>
      <w:bookmarkEnd w:id="16"/>
    </w:p>
    <w:p w14:paraId="2CD03E75"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 xml:space="preserve">Having an anti-sexual harassment policy in an organisation provides a myriad of opportunities not just for the company but also for the employees. The organisation becomes an attractive employer as individuals would want to work in a serene work environment, it also becomes attractive to other partners </w:t>
      </w:r>
      <w:proofErr w:type="gramStart"/>
      <w:r w:rsidRPr="00207E0E">
        <w:rPr>
          <w:rFonts w:ascii="Arial" w:hAnsi="Arial" w:cs="Arial"/>
          <w:lang w:val="en-GB"/>
        </w:rPr>
        <w:t>and also</w:t>
      </w:r>
      <w:proofErr w:type="gramEnd"/>
      <w:r w:rsidRPr="00207E0E">
        <w:rPr>
          <w:rFonts w:ascii="Arial" w:hAnsi="Arial" w:cs="Arial"/>
          <w:lang w:val="en-GB"/>
        </w:rPr>
        <w:t xml:space="preserve"> consumers of their products who are keen on equality and diversity.</w:t>
      </w:r>
    </w:p>
    <w:p w14:paraId="4BF8D144"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 xml:space="preserve">Such policies within the workplace gives each employee to grow their career based on merit and not sexual favours. From the effort that Elena puts in her work, it was evident that she was on the path of achieving of greater things in the organisation, however because of the </w:t>
      </w:r>
      <w:r w:rsidRPr="00207E0E">
        <w:rPr>
          <w:rFonts w:ascii="Arial" w:hAnsi="Arial" w:cs="Arial"/>
          <w:lang w:val="en-GB"/>
        </w:rPr>
        <w:lastRenderedPageBreak/>
        <w:t xml:space="preserve">harassment her work rate </w:t>
      </w:r>
      <w:proofErr w:type="gramStart"/>
      <w:r w:rsidRPr="00207E0E">
        <w:rPr>
          <w:rFonts w:ascii="Arial" w:hAnsi="Arial" w:cs="Arial"/>
          <w:lang w:val="en-GB"/>
        </w:rPr>
        <w:t>declined</w:t>
      </w:r>
      <w:proofErr w:type="gramEnd"/>
      <w:r w:rsidRPr="00207E0E">
        <w:rPr>
          <w:rFonts w:ascii="Arial" w:hAnsi="Arial" w:cs="Arial"/>
          <w:lang w:val="en-GB"/>
        </w:rPr>
        <w:t xml:space="preserve"> and she became detached from work. If it were not for the sexual harassment, she had the opportunity to earn a promotion at work.</w:t>
      </w:r>
    </w:p>
    <w:p w14:paraId="2380FCFA" w14:textId="77777777" w:rsidR="00592E70" w:rsidRPr="00207E0E" w:rsidRDefault="00592E70" w:rsidP="00616AA3">
      <w:pPr>
        <w:pStyle w:val="3"/>
        <w:spacing w:line="480" w:lineRule="auto"/>
        <w:jc w:val="center"/>
        <w:rPr>
          <w:rFonts w:ascii="Arial" w:hAnsi="Arial" w:cs="Arial"/>
          <w:color w:val="auto"/>
          <w:sz w:val="22"/>
          <w:szCs w:val="22"/>
          <w:lang w:val="en-GB"/>
        </w:rPr>
      </w:pPr>
      <w:bookmarkStart w:id="17" w:name="_Toc56945074"/>
      <w:r w:rsidRPr="00207E0E">
        <w:rPr>
          <w:rFonts w:ascii="Arial" w:hAnsi="Arial" w:cs="Arial"/>
          <w:color w:val="auto"/>
          <w:sz w:val="22"/>
          <w:szCs w:val="22"/>
          <w:lang w:val="en-GB"/>
        </w:rPr>
        <w:t>Threats</w:t>
      </w:r>
      <w:bookmarkEnd w:id="17"/>
    </w:p>
    <w:p w14:paraId="2675C7C2"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 xml:space="preserve">Many organisations are open to lawsuits that may be lodged by union representatives of employees and this may take time to solve hence many man-hours are spent by management in attending court sessions, conducting </w:t>
      </w:r>
      <w:proofErr w:type="gramStart"/>
      <w:r w:rsidRPr="00207E0E">
        <w:rPr>
          <w:rFonts w:ascii="Arial" w:hAnsi="Arial" w:cs="Arial"/>
          <w:lang w:val="en-GB"/>
        </w:rPr>
        <w:t>investigations</w:t>
      </w:r>
      <w:proofErr w:type="gramEnd"/>
      <w:r w:rsidRPr="00207E0E">
        <w:rPr>
          <w:rFonts w:ascii="Arial" w:hAnsi="Arial" w:cs="Arial"/>
          <w:lang w:val="en-GB"/>
        </w:rPr>
        <w:t xml:space="preserve"> and eventually spending a lot of money in settling such cases.</w:t>
      </w:r>
    </w:p>
    <w:p w14:paraId="0F7D1527"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Elena’s representatives from the union would have taken advantage of the situation to escalate the matters further before giving us the chance to solve the issue and this would have costed the organisation time and more money.</w:t>
      </w:r>
    </w:p>
    <w:p w14:paraId="4CA12B12" w14:textId="77777777" w:rsidR="00592E70" w:rsidRPr="00207E0E" w:rsidRDefault="00592E70" w:rsidP="00616AA3">
      <w:pPr>
        <w:spacing w:line="480" w:lineRule="auto"/>
        <w:jc w:val="both"/>
        <w:rPr>
          <w:rFonts w:ascii="Arial" w:hAnsi="Arial" w:cs="Arial"/>
          <w:lang w:val="en-GB"/>
        </w:rPr>
      </w:pPr>
    </w:p>
    <w:p w14:paraId="5DFE2A54" w14:textId="77777777" w:rsidR="00592E70" w:rsidRPr="00207E0E" w:rsidRDefault="00592E70" w:rsidP="00616AA3">
      <w:pPr>
        <w:pStyle w:val="1"/>
        <w:numPr>
          <w:ilvl w:val="0"/>
          <w:numId w:val="1"/>
        </w:numPr>
        <w:spacing w:line="480" w:lineRule="auto"/>
        <w:rPr>
          <w:rFonts w:ascii="Arial" w:hAnsi="Arial" w:cs="Arial"/>
          <w:b/>
          <w:color w:val="auto"/>
          <w:sz w:val="22"/>
          <w:szCs w:val="22"/>
          <w:lang w:val="en-GB"/>
        </w:rPr>
      </w:pPr>
      <w:bookmarkStart w:id="18" w:name="_Toc56945075"/>
      <w:r w:rsidRPr="00207E0E">
        <w:rPr>
          <w:rFonts w:ascii="Arial" w:hAnsi="Arial" w:cs="Arial"/>
          <w:b/>
          <w:color w:val="auto"/>
          <w:sz w:val="22"/>
          <w:szCs w:val="22"/>
          <w:lang w:val="en-GB"/>
        </w:rPr>
        <w:t>Conclusion</w:t>
      </w:r>
      <w:bookmarkEnd w:id="18"/>
    </w:p>
    <w:p w14:paraId="7AAABBB8"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t>A healthy work environment should be considered as a right for every employee. Every organisation should always endeavour towards achieving such an environment. The management should always have individuals who are able to solve issues that may arise at the workplace amicably. Identification of a problem, listing all possible solutions and finding the best solution for the problem is one of the key attributes of a leader in an organisation (Project Smart, n.d.).</w:t>
      </w:r>
    </w:p>
    <w:p w14:paraId="02F06E92" w14:textId="77777777" w:rsidR="00592E70" w:rsidRPr="00207E0E" w:rsidRDefault="00592E70" w:rsidP="00616AA3">
      <w:pPr>
        <w:spacing w:line="480" w:lineRule="auto"/>
        <w:rPr>
          <w:rFonts w:ascii="Arial" w:hAnsi="Arial" w:cs="Arial"/>
          <w:lang w:val="en-GB"/>
        </w:rPr>
      </w:pPr>
    </w:p>
    <w:p w14:paraId="5CCE79BB" w14:textId="77777777" w:rsidR="00592E70" w:rsidRPr="00207E0E" w:rsidRDefault="00592E70" w:rsidP="00616AA3">
      <w:pPr>
        <w:spacing w:line="480" w:lineRule="auto"/>
        <w:jc w:val="both"/>
        <w:rPr>
          <w:rFonts w:ascii="Arial" w:hAnsi="Arial" w:cs="Arial"/>
          <w:lang w:val="en-GB"/>
        </w:rPr>
      </w:pPr>
      <w:r w:rsidRPr="00207E0E">
        <w:rPr>
          <w:rFonts w:ascii="Arial" w:hAnsi="Arial" w:cs="Arial"/>
          <w:lang w:val="en-GB"/>
        </w:rPr>
        <w:tab/>
      </w:r>
      <w:r w:rsidRPr="00207E0E">
        <w:rPr>
          <w:rFonts w:ascii="Arial" w:hAnsi="Arial" w:cs="Arial"/>
          <w:lang w:val="en-GB"/>
        </w:rPr>
        <w:tab/>
      </w:r>
    </w:p>
    <w:p w14:paraId="7820D898" w14:textId="77777777" w:rsidR="00592E70" w:rsidRPr="00207E0E" w:rsidRDefault="00592E70" w:rsidP="00616AA3">
      <w:pPr>
        <w:spacing w:line="480" w:lineRule="auto"/>
        <w:jc w:val="both"/>
        <w:rPr>
          <w:rFonts w:ascii="Arial" w:hAnsi="Arial" w:cs="Arial"/>
          <w:lang w:val="en-GB"/>
        </w:rPr>
      </w:pPr>
    </w:p>
    <w:p w14:paraId="1F223203" w14:textId="77777777" w:rsidR="00592E70" w:rsidRPr="00207E0E" w:rsidRDefault="00592E70" w:rsidP="00616AA3">
      <w:pPr>
        <w:spacing w:line="480" w:lineRule="auto"/>
        <w:rPr>
          <w:rFonts w:ascii="Arial" w:hAnsi="Arial" w:cs="Arial"/>
          <w:lang w:val="en-GB"/>
        </w:rPr>
      </w:pPr>
    </w:p>
    <w:p w14:paraId="7DE55B0D" w14:textId="77777777" w:rsidR="00592E70" w:rsidRPr="00207E0E" w:rsidRDefault="00592E70" w:rsidP="00616AA3">
      <w:pPr>
        <w:pStyle w:val="1"/>
        <w:numPr>
          <w:ilvl w:val="0"/>
          <w:numId w:val="1"/>
        </w:numPr>
        <w:spacing w:line="480" w:lineRule="auto"/>
        <w:rPr>
          <w:rFonts w:ascii="Arial" w:hAnsi="Arial" w:cs="Arial"/>
          <w:b/>
          <w:color w:val="auto"/>
          <w:sz w:val="22"/>
          <w:szCs w:val="22"/>
          <w:lang w:val="en-GB"/>
        </w:rPr>
      </w:pPr>
      <w:bookmarkStart w:id="19" w:name="_Toc56945076"/>
      <w:r w:rsidRPr="00207E0E">
        <w:rPr>
          <w:rFonts w:ascii="Arial" w:hAnsi="Arial" w:cs="Arial"/>
          <w:b/>
          <w:color w:val="auto"/>
          <w:sz w:val="22"/>
          <w:szCs w:val="22"/>
          <w:lang w:val="en-GB"/>
        </w:rPr>
        <w:lastRenderedPageBreak/>
        <w:t>References</w:t>
      </w:r>
      <w:bookmarkEnd w:id="19"/>
    </w:p>
    <w:p w14:paraId="62E30A3D" w14:textId="77777777" w:rsidR="00592E70" w:rsidRPr="00207E0E" w:rsidRDefault="00592E70" w:rsidP="00616AA3">
      <w:pPr>
        <w:spacing w:after="0" w:line="480" w:lineRule="auto"/>
        <w:rPr>
          <w:rFonts w:ascii="Arial" w:eastAsia="Times New Roman" w:hAnsi="Arial" w:cs="Arial"/>
        </w:rPr>
      </w:pPr>
      <w:r w:rsidRPr="00207E0E">
        <w:rPr>
          <w:rFonts w:ascii="Arial" w:eastAsia="Times New Roman" w:hAnsi="Arial" w:cs="Arial"/>
        </w:rPr>
        <w:t>Asq.org. (2019). </w:t>
      </w:r>
      <w:r w:rsidRPr="00207E0E">
        <w:rPr>
          <w:rFonts w:ascii="Arial" w:eastAsia="Times New Roman" w:hAnsi="Arial" w:cs="Arial"/>
          <w:i/>
          <w:iCs/>
        </w:rPr>
        <w:t>What is Problem Solving? Steps, Process &amp; Techniques | ASQ</w:t>
      </w:r>
      <w:r w:rsidRPr="00207E0E">
        <w:rPr>
          <w:rFonts w:ascii="Arial" w:eastAsia="Times New Roman" w:hAnsi="Arial" w:cs="Arial"/>
        </w:rPr>
        <w:t>. [online]</w:t>
      </w:r>
    </w:p>
    <w:p w14:paraId="3B0CC491" w14:textId="77777777" w:rsidR="00592E70" w:rsidRPr="00207E0E" w:rsidRDefault="00592E70" w:rsidP="00616AA3">
      <w:pPr>
        <w:spacing w:after="0" w:line="480" w:lineRule="auto"/>
        <w:ind w:firstLine="720"/>
        <w:rPr>
          <w:rFonts w:ascii="Arial" w:eastAsia="Times New Roman" w:hAnsi="Arial" w:cs="Arial"/>
        </w:rPr>
      </w:pPr>
      <w:r w:rsidRPr="00207E0E">
        <w:rPr>
          <w:rFonts w:ascii="Arial" w:eastAsia="Times New Roman" w:hAnsi="Arial" w:cs="Arial"/>
        </w:rPr>
        <w:t>Available at: https://asq.org/quality-resources/problem-solving.</w:t>
      </w:r>
    </w:p>
    <w:p w14:paraId="73DDB28F" w14:textId="77777777" w:rsidR="00592E70" w:rsidRPr="00207E0E" w:rsidRDefault="00592E70" w:rsidP="00616AA3">
      <w:pPr>
        <w:spacing w:before="100" w:beforeAutospacing="1" w:after="100" w:afterAutospacing="1" w:line="480" w:lineRule="auto"/>
        <w:rPr>
          <w:rFonts w:ascii="Arial" w:hAnsi="Arial" w:cs="Arial"/>
        </w:rPr>
      </w:pPr>
      <w:r w:rsidRPr="00207E0E">
        <w:rPr>
          <w:rFonts w:ascii="Arial" w:eastAsia="Times New Roman" w:hAnsi="Arial" w:cs="Arial"/>
        </w:rPr>
        <w:t>‌</w:t>
      </w:r>
      <w:r w:rsidRPr="00207E0E">
        <w:rPr>
          <w:rFonts w:ascii="Arial" w:hAnsi="Arial" w:cs="Arial"/>
        </w:rPr>
        <w:t xml:space="preserve">‌Ch, M.A., Ch, </w:t>
      </w:r>
      <w:proofErr w:type="spellStart"/>
      <w:r w:rsidRPr="00207E0E">
        <w:rPr>
          <w:rFonts w:ascii="Arial" w:hAnsi="Arial" w:cs="Arial"/>
        </w:rPr>
        <w:t>ler</w:t>
      </w:r>
      <w:proofErr w:type="spellEnd"/>
      <w:r w:rsidRPr="00207E0E">
        <w:rPr>
          <w:rFonts w:ascii="Arial" w:hAnsi="Arial" w:cs="Arial"/>
        </w:rPr>
        <w:t xml:space="preserve"> </w:t>
      </w:r>
      <w:proofErr w:type="spellStart"/>
      <w:r w:rsidRPr="00207E0E">
        <w:rPr>
          <w:rFonts w:ascii="Arial" w:hAnsi="Arial" w:cs="Arial"/>
        </w:rPr>
        <w:t>closeMichael</w:t>
      </w:r>
      <w:proofErr w:type="spellEnd"/>
      <w:r w:rsidRPr="00207E0E">
        <w:rPr>
          <w:rFonts w:ascii="Arial" w:hAnsi="Arial" w:cs="Arial"/>
        </w:rPr>
        <w:t xml:space="preserve"> A., families, </w:t>
      </w:r>
      <w:proofErr w:type="spellStart"/>
      <w:r w:rsidRPr="00207E0E">
        <w:rPr>
          <w:rFonts w:ascii="Arial" w:hAnsi="Arial" w:cs="Arial"/>
        </w:rPr>
        <w:t>lerReporter</w:t>
      </w:r>
      <w:proofErr w:type="spellEnd"/>
      <w:r w:rsidRPr="00207E0E">
        <w:rPr>
          <w:rFonts w:ascii="Arial" w:hAnsi="Arial" w:cs="Arial"/>
        </w:rPr>
        <w:t xml:space="preserve"> who focused on and</w:t>
      </w:r>
    </w:p>
    <w:p w14:paraId="1B180785" w14:textId="77777777" w:rsidR="00592E70" w:rsidRPr="00207E0E" w:rsidRDefault="00592E70" w:rsidP="00616AA3">
      <w:pPr>
        <w:spacing w:before="100" w:beforeAutospacing="1" w:after="100" w:afterAutospacing="1" w:line="480" w:lineRule="auto"/>
        <w:ind w:left="720"/>
        <w:rPr>
          <w:rFonts w:ascii="Arial" w:hAnsi="Arial" w:cs="Arial"/>
        </w:rPr>
      </w:pPr>
      <w:proofErr w:type="spellStart"/>
      <w:r w:rsidRPr="00207E0E">
        <w:rPr>
          <w:rFonts w:ascii="Arial" w:hAnsi="Arial" w:cs="Arial"/>
        </w:rPr>
        <w:t>issuesBioBioFollowFollow</w:t>
      </w:r>
      <w:proofErr w:type="spellEnd"/>
      <w:r w:rsidRPr="00207E0E">
        <w:rPr>
          <w:rFonts w:ascii="Arial" w:hAnsi="Arial" w:cs="Arial"/>
        </w:rPr>
        <w:t>, gender (n.d.). </w:t>
      </w:r>
      <w:r w:rsidRPr="00207E0E">
        <w:rPr>
          <w:rFonts w:ascii="Arial" w:hAnsi="Arial" w:cs="Arial"/>
          <w:i/>
          <w:iCs/>
        </w:rPr>
        <w:t>Men account for nearly 1 in 5 complaints of workplace sexual harassment with the EEOC</w:t>
      </w:r>
      <w:r w:rsidRPr="00207E0E">
        <w:rPr>
          <w:rFonts w:ascii="Arial" w:hAnsi="Arial" w:cs="Arial"/>
        </w:rPr>
        <w:t>. [online] Washington Post. Available at: https://www.washingtonpost.com/local/social-issues/men-account-for-nearly-1-in-5-complaints-of-workplace-sexual-harassment-with-the-eeoc/2018/04/08/4f7a2572-3372-11e8-94fa-32d48460b955_story.html.</w:t>
      </w:r>
    </w:p>
    <w:p w14:paraId="03E53EA1" w14:textId="77777777" w:rsidR="00592E70" w:rsidRPr="00207E0E" w:rsidRDefault="00592E70" w:rsidP="00616AA3">
      <w:pPr>
        <w:pStyle w:val="a3"/>
        <w:spacing w:before="0" w:beforeAutospacing="0" w:after="0" w:afterAutospacing="0" w:line="480" w:lineRule="auto"/>
        <w:rPr>
          <w:rFonts w:ascii="Arial" w:hAnsi="Arial" w:cs="Arial"/>
          <w:sz w:val="22"/>
          <w:szCs w:val="22"/>
        </w:rPr>
      </w:pPr>
      <w:r w:rsidRPr="00207E0E">
        <w:rPr>
          <w:rFonts w:ascii="Arial" w:hAnsi="Arial" w:cs="Arial"/>
          <w:sz w:val="22"/>
          <w:szCs w:val="22"/>
        </w:rPr>
        <w:t xml:space="preserve">de Haas, S., Timmerman, G., </w:t>
      </w:r>
      <w:proofErr w:type="spellStart"/>
      <w:r w:rsidRPr="00207E0E">
        <w:rPr>
          <w:rFonts w:ascii="Arial" w:hAnsi="Arial" w:cs="Arial"/>
          <w:sz w:val="22"/>
          <w:szCs w:val="22"/>
        </w:rPr>
        <w:t>Höing</w:t>
      </w:r>
      <w:proofErr w:type="spellEnd"/>
      <w:r w:rsidRPr="00207E0E">
        <w:rPr>
          <w:rFonts w:ascii="Arial" w:hAnsi="Arial" w:cs="Arial"/>
          <w:sz w:val="22"/>
          <w:szCs w:val="22"/>
        </w:rPr>
        <w:t xml:space="preserve">, M., </w:t>
      </w:r>
      <w:proofErr w:type="spellStart"/>
      <w:r w:rsidRPr="00207E0E">
        <w:rPr>
          <w:rFonts w:ascii="Arial" w:hAnsi="Arial" w:cs="Arial"/>
          <w:sz w:val="22"/>
          <w:szCs w:val="22"/>
        </w:rPr>
        <w:t>Zaagsma</w:t>
      </w:r>
      <w:proofErr w:type="spellEnd"/>
      <w:r w:rsidRPr="00207E0E">
        <w:rPr>
          <w:rFonts w:ascii="Arial" w:hAnsi="Arial" w:cs="Arial"/>
          <w:sz w:val="22"/>
          <w:szCs w:val="22"/>
        </w:rPr>
        <w:t xml:space="preserve">, M. and </w:t>
      </w:r>
      <w:proofErr w:type="spellStart"/>
      <w:r w:rsidRPr="00207E0E">
        <w:rPr>
          <w:rFonts w:ascii="Arial" w:hAnsi="Arial" w:cs="Arial"/>
          <w:sz w:val="22"/>
          <w:szCs w:val="22"/>
        </w:rPr>
        <w:t>Vanwesenbeeck</w:t>
      </w:r>
      <w:proofErr w:type="spellEnd"/>
      <w:r w:rsidRPr="00207E0E">
        <w:rPr>
          <w:rFonts w:ascii="Arial" w:hAnsi="Arial" w:cs="Arial"/>
          <w:sz w:val="22"/>
          <w:szCs w:val="22"/>
        </w:rPr>
        <w:t>, I. (2009). The</w:t>
      </w:r>
    </w:p>
    <w:p w14:paraId="0CA05AA4" w14:textId="77777777" w:rsidR="00592E70" w:rsidRPr="00207E0E" w:rsidRDefault="00592E70" w:rsidP="00616AA3">
      <w:pPr>
        <w:pStyle w:val="a3"/>
        <w:spacing w:before="0" w:beforeAutospacing="0" w:after="0" w:afterAutospacing="0" w:line="480" w:lineRule="auto"/>
        <w:ind w:left="720"/>
        <w:rPr>
          <w:rFonts w:ascii="Arial" w:hAnsi="Arial" w:cs="Arial"/>
          <w:sz w:val="22"/>
          <w:szCs w:val="22"/>
        </w:rPr>
      </w:pPr>
      <w:r w:rsidRPr="00207E0E">
        <w:rPr>
          <w:rFonts w:ascii="Arial" w:hAnsi="Arial" w:cs="Arial"/>
          <w:sz w:val="22"/>
          <w:szCs w:val="22"/>
        </w:rPr>
        <w:t>Impact of Sexual Harassment Policy in the Dutch Police Force. </w:t>
      </w:r>
      <w:r w:rsidRPr="00207E0E">
        <w:rPr>
          <w:rFonts w:ascii="Arial" w:hAnsi="Arial" w:cs="Arial"/>
          <w:i/>
          <w:iCs/>
          <w:sz w:val="22"/>
          <w:szCs w:val="22"/>
        </w:rPr>
        <w:t>Employee Responsibilities and Rights Journal</w:t>
      </w:r>
      <w:r w:rsidRPr="00207E0E">
        <w:rPr>
          <w:rFonts w:ascii="Arial" w:hAnsi="Arial" w:cs="Arial"/>
          <w:sz w:val="22"/>
          <w:szCs w:val="22"/>
        </w:rPr>
        <w:t>, 22(4), pp.311–323.</w:t>
      </w:r>
    </w:p>
    <w:p w14:paraId="7EC2093C"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74E943D2" w14:textId="77777777" w:rsidR="00592E70" w:rsidRPr="00207E0E" w:rsidRDefault="00592E70" w:rsidP="00616AA3">
      <w:pPr>
        <w:pStyle w:val="a3"/>
        <w:spacing w:before="0" w:beforeAutospacing="0" w:after="0" w:afterAutospacing="0" w:line="480" w:lineRule="auto"/>
        <w:rPr>
          <w:rFonts w:ascii="Arial" w:hAnsi="Arial" w:cs="Arial"/>
          <w:sz w:val="22"/>
          <w:szCs w:val="22"/>
        </w:rPr>
      </w:pPr>
      <w:r w:rsidRPr="00207E0E">
        <w:rPr>
          <w:rFonts w:ascii="Arial" w:hAnsi="Arial" w:cs="Arial"/>
          <w:sz w:val="22"/>
          <w:szCs w:val="22"/>
        </w:rPr>
        <w:t xml:space="preserve">Declaration on Fundamental Principles and Rights at Work </w:t>
      </w:r>
      <w:proofErr w:type="spellStart"/>
      <w:r w:rsidRPr="00207E0E">
        <w:rPr>
          <w:rFonts w:ascii="Arial" w:hAnsi="Arial" w:cs="Arial"/>
          <w:sz w:val="22"/>
          <w:szCs w:val="22"/>
        </w:rPr>
        <w:t>WORK</w:t>
      </w:r>
      <w:proofErr w:type="spellEnd"/>
      <w:r w:rsidRPr="00207E0E">
        <w:rPr>
          <w:rFonts w:ascii="Arial" w:hAnsi="Arial" w:cs="Arial"/>
          <w:sz w:val="22"/>
          <w:szCs w:val="22"/>
        </w:rPr>
        <w:t xml:space="preserve"> IN FREEDOM. (n.d.).</w:t>
      </w:r>
    </w:p>
    <w:p w14:paraId="33DBC766" w14:textId="77777777" w:rsidR="00592E70" w:rsidRPr="00207E0E" w:rsidRDefault="00592E70" w:rsidP="00616AA3">
      <w:pPr>
        <w:pStyle w:val="a3"/>
        <w:spacing w:before="0" w:beforeAutospacing="0" w:after="0" w:afterAutospacing="0" w:line="480" w:lineRule="auto"/>
        <w:ind w:left="720"/>
        <w:rPr>
          <w:rFonts w:ascii="Arial" w:hAnsi="Arial" w:cs="Arial"/>
          <w:sz w:val="22"/>
          <w:szCs w:val="22"/>
        </w:rPr>
      </w:pPr>
      <w:r w:rsidRPr="00207E0E">
        <w:rPr>
          <w:rFonts w:ascii="Arial" w:hAnsi="Arial" w:cs="Arial"/>
          <w:sz w:val="22"/>
          <w:szCs w:val="22"/>
        </w:rPr>
        <w:t xml:space="preserve">[online] Available at: </w:t>
      </w:r>
      <w:hyperlink r:id="rId7" w:history="1">
        <w:r w:rsidRPr="00207E0E">
          <w:rPr>
            <w:rStyle w:val="a6"/>
            <w:rFonts w:ascii="Arial" w:hAnsi="Arial" w:cs="Arial"/>
            <w:sz w:val="22"/>
            <w:szCs w:val="22"/>
          </w:rPr>
          <w:t>https://www.ilo.org/wcmsp5/groups/public/---</w:t>
        </w:r>
        <w:proofErr w:type="spellStart"/>
        <w:r w:rsidRPr="00207E0E">
          <w:rPr>
            <w:rStyle w:val="a6"/>
            <w:rFonts w:ascii="Arial" w:hAnsi="Arial" w:cs="Arial"/>
            <w:sz w:val="22"/>
            <w:szCs w:val="22"/>
          </w:rPr>
          <w:t>ed_norm</w:t>
        </w:r>
        <w:proofErr w:type="spellEnd"/>
        <w:r w:rsidRPr="00207E0E">
          <w:rPr>
            <w:rStyle w:val="a6"/>
            <w:rFonts w:ascii="Arial" w:hAnsi="Arial" w:cs="Arial"/>
            <w:sz w:val="22"/>
            <w:szCs w:val="22"/>
          </w:rPr>
          <w:t>/---</w:t>
        </w:r>
      </w:hyperlink>
      <w:r w:rsidRPr="00207E0E">
        <w:rPr>
          <w:rFonts w:ascii="Arial" w:hAnsi="Arial" w:cs="Arial"/>
          <w:sz w:val="22"/>
          <w:szCs w:val="22"/>
        </w:rPr>
        <w:t>declaration/documents/publication/wcms_decl_fs_96_en.pdf.</w:t>
      </w:r>
    </w:p>
    <w:p w14:paraId="117D747E"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14EAB07C" w14:textId="77777777" w:rsidR="00592E70" w:rsidRPr="00207E0E" w:rsidRDefault="00592E70" w:rsidP="00616AA3">
      <w:pPr>
        <w:pStyle w:val="a3"/>
        <w:spacing w:before="0" w:beforeAutospacing="0" w:after="0" w:afterAutospacing="0" w:line="480" w:lineRule="auto"/>
        <w:rPr>
          <w:rFonts w:ascii="Arial" w:hAnsi="Arial" w:cs="Arial"/>
          <w:sz w:val="22"/>
          <w:szCs w:val="22"/>
        </w:rPr>
      </w:pPr>
      <w:r w:rsidRPr="00207E0E">
        <w:rPr>
          <w:rFonts w:ascii="Arial" w:hAnsi="Arial" w:cs="Arial"/>
          <w:sz w:val="22"/>
          <w:szCs w:val="22"/>
        </w:rPr>
        <w:t>Endvawnow.org. (2010). </w:t>
      </w:r>
      <w:r w:rsidRPr="00207E0E">
        <w:rPr>
          <w:rFonts w:ascii="Arial" w:hAnsi="Arial" w:cs="Arial"/>
          <w:i/>
          <w:iCs/>
          <w:sz w:val="22"/>
          <w:szCs w:val="22"/>
        </w:rPr>
        <w:t>What is monitoring and evaluation?</w:t>
      </w:r>
      <w:r w:rsidRPr="00207E0E">
        <w:rPr>
          <w:rFonts w:ascii="Arial" w:hAnsi="Arial" w:cs="Arial"/>
          <w:sz w:val="22"/>
          <w:szCs w:val="22"/>
        </w:rPr>
        <w:t> [online] Available at:</w:t>
      </w:r>
    </w:p>
    <w:p w14:paraId="0A814D0E" w14:textId="77777777" w:rsidR="00592E70" w:rsidRPr="00207E0E" w:rsidRDefault="00592E70" w:rsidP="00616AA3">
      <w:pPr>
        <w:pStyle w:val="a3"/>
        <w:spacing w:before="0" w:beforeAutospacing="0" w:after="0" w:afterAutospacing="0" w:line="480" w:lineRule="auto"/>
        <w:ind w:firstLine="720"/>
        <w:rPr>
          <w:rFonts w:ascii="Arial" w:hAnsi="Arial" w:cs="Arial"/>
          <w:sz w:val="22"/>
          <w:szCs w:val="22"/>
        </w:rPr>
      </w:pPr>
      <w:r w:rsidRPr="00207E0E">
        <w:rPr>
          <w:rFonts w:ascii="Arial" w:hAnsi="Arial" w:cs="Arial"/>
          <w:sz w:val="22"/>
          <w:szCs w:val="22"/>
        </w:rPr>
        <w:t>https://www.endvawnow.org/en/articles/330-what-is-monitoring-and-evaluation-.html.</w:t>
      </w:r>
    </w:p>
    <w:p w14:paraId="1D75DAEB"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4D5C3220" w14:textId="77777777" w:rsidR="00592E70" w:rsidRPr="00207E0E" w:rsidRDefault="00592E70" w:rsidP="00616AA3">
      <w:pPr>
        <w:pStyle w:val="a3"/>
        <w:spacing w:before="0" w:beforeAutospacing="0" w:after="0" w:afterAutospacing="0" w:line="480" w:lineRule="auto"/>
        <w:rPr>
          <w:rFonts w:ascii="Arial" w:hAnsi="Arial" w:cs="Arial"/>
          <w:sz w:val="22"/>
          <w:szCs w:val="22"/>
        </w:rPr>
      </w:pPr>
      <w:r w:rsidRPr="00207E0E">
        <w:rPr>
          <w:rFonts w:ascii="Arial" w:hAnsi="Arial" w:cs="Arial"/>
          <w:sz w:val="22"/>
          <w:szCs w:val="22"/>
        </w:rPr>
        <w:t>Gillard, A. (2014). </w:t>
      </w:r>
      <w:r w:rsidRPr="00207E0E">
        <w:rPr>
          <w:rFonts w:ascii="Arial" w:hAnsi="Arial" w:cs="Arial"/>
          <w:i/>
          <w:iCs/>
          <w:sz w:val="22"/>
          <w:szCs w:val="22"/>
        </w:rPr>
        <w:t>Sexual harassment</w:t>
      </w:r>
      <w:r w:rsidRPr="00207E0E">
        <w:rPr>
          <w:rFonts w:ascii="Arial" w:hAnsi="Arial" w:cs="Arial"/>
          <w:sz w:val="22"/>
          <w:szCs w:val="22"/>
        </w:rPr>
        <w:t xml:space="preserve">. Detroit: Greenhaven Press, A Part </w:t>
      </w:r>
      <w:proofErr w:type="gramStart"/>
      <w:r w:rsidRPr="00207E0E">
        <w:rPr>
          <w:rFonts w:ascii="Arial" w:hAnsi="Arial" w:cs="Arial"/>
          <w:sz w:val="22"/>
          <w:szCs w:val="22"/>
        </w:rPr>
        <w:t>Of</w:t>
      </w:r>
      <w:proofErr w:type="gramEnd"/>
      <w:r w:rsidRPr="00207E0E">
        <w:rPr>
          <w:rFonts w:ascii="Arial" w:hAnsi="Arial" w:cs="Arial"/>
          <w:sz w:val="22"/>
          <w:szCs w:val="22"/>
        </w:rPr>
        <w:t xml:space="preserve"> Gale, Cengage</w:t>
      </w:r>
    </w:p>
    <w:p w14:paraId="64FBDDC6" w14:textId="77777777" w:rsidR="00592E70" w:rsidRPr="00207E0E" w:rsidRDefault="00592E70" w:rsidP="00616AA3">
      <w:pPr>
        <w:pStyle w:val="a3"/>
        <w:spacing w:before="0" w:beforeAutospacing="0" w:after="0" w:afterAutospacing="0" w:line="480" w:lineRule="auto"/>
        <w:ind w:firstLine="720"/>
        <w:rPr>
          <w:rFonts w:ascii="Arial" w:hAnsi="Arial" w:cs="Arial"/>
          <w:sz w:val="22"/>
          <w:szCs w:val="22"/>
        </w:rPr>
      </w:pPr>
      <w:r w:rsidRPr="00207E0E">
        <w:rPr>
          <w:rFonts w:ascii="Arial" w:hAnsi="Arial" w:cs="Arial"/>
          <w:sz w:val="22"/>
          <w:szCs w:val="22"/>
        </w:rPr>
        <w:t>Learning.</w:t>
      </w:r>
    </w:p>
    <w:p w14:paraId="2D77E134"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6B074D6C" w14:textId="77777777" w:rsidR="00592E70" w:rsidRPr="00207E0E" w:rsidRDefault="00592E70" w:rsidP="00616AA3">
      <w:pPr>
        <w:pStyle w:val="a3"/>
        <w:spacing w:before="0" w:beforeAutospacing="0" w:after="0" w:afterAutospacing="0" w:line="480" w:lineRule="auto"/>
        <w:rPr>
          <w:rFonts w:ascii="Arial" w:hAnsi="Arial" w:cs="Arial"/>
          <w:sz w:val="22"/>
          <w:szCs w:val="22"/>
        </w:rPr>
      </w:pPr>
      <w:r w:rsidRPr="00207E0E">
        <w:rPr>
          <w:rFonts w:ascii="Arial" w:hAnsi="Arial" w:cs="Arial"/>
          <w:sz w:val="22"/>
          <w:szCs w:val="22"/>
        </w:rPr>
        <w:t>Government Equalities Office (2013). </w:t>
      </w:r>
      <w:r w:rsidRPr="00207E0E">
        <w:rPr>
          <w:rFonts w:ascii="Arial" w:hAnsi="Arial" w:cs="Arial"/>
          <w:i/>
          <w:iCs/>
          <w:sz w:val="22"/>
          <w:szCs w:val="22"/>
        </w:rPr>
        <w:t>Equality Act 2010: guidance</w:t>
      </w:r>
      <w:r w:rsidRPr="00207E0E">
        <w:rPr>
          <w:rFonts w:ascii="Arial" w:hAnsi="Arial" w:cs="Arial"/>
          <w:sz w:val="22"/>
          <w:szCs w:val="22"/>
        </w:rPr>
        <w:t>. [online] GOV.UK.</w:t>
      </w:r>
    </w:p>
    <w:p w14:paraId="123217A8" w14:textId="77777777" w:rsidR="00592E70" w:rsidRPr="00207E0E" w:rsidRDefault="00592E70" w:rsidP="00616AA3">
      <w:pPr>
        <w:pStyle w:val="a3"/>
        <w:spacing w:before="0" w:beforeAutospacing="0" w:after="0" w:afterAutospacing="0" w:line="480" w:lineRule="auto"/>
        <w:ind w:firstLine="720"/>
        <w:rPr>
          <w:rFonts w:ascii="Arial" w:hAnsi="Arial" w:cs="Arial"/>
          <w:sz w:val="22"/>
          <w:szCs w:val="22"/>
        </w:rPr>
      </w:pPr>
      <w:r w:rsidRPr="00207E0E">
        <w:rPr>
          <w:rFonts w:ascii="Arial" w:hAnsi="Arial" w:cs="Arial"/>
          <w:sz w:val="22"/>
          <w:szCs w:val="22"/>
        </w:rPr>
        <w:lastRenderedPageBreak/>
        <w:t xml:space="preserve">Available at: </w:t>
      </w:r>
      <w:hyperlink r:id="rId8" w:history="1">
        <w:r w:rsidRPr="00207E0E">
          <w:rPr>
            <w:rStyle w:val="a6"/>
            <w:rFonts w:ascii="Arial" w:hAnsi="Arial" w:cs="Arial"/>
            <w:sz w:val="22"/>
            <w:szCs w:val="22"/>
          </w:rPr>
          <w:t>https://www.gov.uk/guidance/equality-act-2010-guidance</w:t>
        </w:r>
      </w:hyperlink>
      <w:r w:rsidRPr="00207E0E">
        <w:rPr>
          <w:rFonts w:ascii="Arial" w:hAnsi="Arial" w:cs="Arial"/>
          <w:sz w:val="22"/>
          <w:szCs w:val="22"/>
        </w:rPr>
        <w:t>.</w:t>
      </w:r>
    </w:p>
    <w:p w14:paraId="26C23F68" w14:textId="77777777" w:rsidR="00592E70" w:rsidRPr="00207E0E" w:rsidRDefault="00592E70" w:rsidP="00616AA3">
      <w:pPr>
        <w:pStyle w:val="a3"/>
        <w:spacing w:before="0" w:beforeAutospacing="0" w:after="0" w:afterAutospacing="0" w:line="480" w:lineRule="auto"/>
        <w:ind w:firstLine="720"/>
        <w:rPr>
          <w:rFonts w:ascii="Arial" w:hAnsi="Arial" w:cs="Arial"/>
          <w:sz w:val="22"/>
          <w:szCs w:val="22"/>
        </w:rPr>
      </w:pPr>
    </w:p>
    <w:p w14:paraId="0507352D" w14:textId="77777777" w:rsidR="00592E70" w:rsidRPr="00207E0E" w:rsidRDefault="00592E70" w:rsidP="00616AA3">
      <w:pPr>
        <w:pStyle w:val="a3"/>
        <w:spacing w:before="0" w:beforeAutospacing="0" w:after="0" w:afterAutospacing="0" w:line="480" w:lineRule="auto"/>
        <w:ind w:firstLine="720"/>
        <w:rPr>
          <w:rFonts w:ascii="Arial" w:hAnsi="Arial" w:cs="Arial"/>
          <w:sz w:val="22"/>
          <w:szCs w:val="22"/>
        </w:rPr>
      </w:pPr>
      <w:proofErr w:type="spellStart"/>
      <w:r w:rsidRPr="00207E0E">
        <w:rPr>
          <w:rFonts w:ascii="Arial" w:hAnsi="Arial" w:cs="Arial"/>
          <w:sz w:val="22"/>
          <w:szCs w:val="22"/>
        </w:rPr>
        <w:t>Maund</w:t>
      </w:r>
      <w:proofErr w:type="spellEnd"/>
      <w:r w:rsidRPr="00207E0E">
        <w:rPr>
          <w:rFonts w:ascii="Arial" w:hAnsi="Arial" w:cs="Arial"/>
          <w:sz w:val="22"/>
          <w:szCs w:val="22"/>
        </w:rPr>
        <w:t xml:space="preserve">, A. </w:t>
      </w:r>
      <w:proofErr w:type="spellStart"/>
      <w:r w:rsidRPr="00207E0E">
        <w:rPr>
          <w:rFonts w:ascii="Arial" w:hAnsi="Arial" w:cs="Arial"/>
          <w:sz w:val="22"/>
          <w:szCs w:val="22"/>
        </w:rPr>
        <w:t>Schriek</w:t>
      </w:r>
      <w:proofErr w:type="spellEnd"/>
      <w:r w:rsidRPr="00207E0E">
        <w:rPr>
          <w:rFonts w:ascii="Arial" w:hAnsi="Arial" w:cs="Arial"/>
          <w:sz w:val="22"/>
          <w:szCs w:val="22"/>
        </w:rPr>
        <w:t xml:space="preserve">, M. and </w:t>
      </w:r>
      <w:proofErr w:type="spellStart"/>
      <w:r w:rsidRPr="00207E0E">
        <w:rPr>
          <w:rFonts w:ascii="Arial" w:hAnsi="Arial" w:cs="Arial"/>
          <w:sz w:val="22"/>
          <w:szCs w:val="22"/>
        </w:rPr>
        <w:t>Tinkler</w:t>
      </w:r>
      <w:proofErr w:type="spellEnd"/>
      <w:r w:rsidRPr="00207E0E">
        <w:rPr>
          <w:rFonts w:ascii="Arial" w:hAnsi="Arial" w:cs="Arial"/>
          <w:sz w:val="22"/>
          <w:szCs w:val="22"/>
        </w:rPr>
        <w:t>, P. (2017). Certificate in Higher Education: Skills for the Workplace Student Yearbook.  Sage Publications</w:t>
      </w:r>
    </w:p>
    <w:p w14:paraId="008FC243"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261C3FAF" w14:textId="77777777" w:rsidR="00592E70" w:rsidRPr="00207E0E" w:rsidRDefault="00592E70" w:rsidP="00616AA3">
      <w:pPr>
        <w:pStyle w:val="a3"/>
        <w:spacing w:before="0" w:beforeAutospacing="0" w:after="0" w:afterAutospacing="0" w:line="480" w:lineRule="auto"/>
        <w:rPr>
          <w:rFonts w:ascii="Arial" w:hAnsi="Arial" w:cs="Arial"/>
          <w:sz w:val="22"/>
          <w:szCs w:val="22"/>
        </w:rPr>
      </w:pPr>
      <w:r w:rsidRPr="00207E0E">
        <w:rPr>
          <w:rFonts w:ascii="Arial" w:hAnsi="Arial" w:cs="Arial"/>
          <w:sz w:val="22"/>
          <w:szCs w:val="22"/>
        </w:rPr>
        <w:t xml:space="preserve">Hanson, L.L.M., Nyberg, A., </w:t>
      </w:r>
      <w:proofErr w:type="spellStart"/>
      <w:r w:rsidRPr="00207E0E">
        <w:rPr>
          <w:rFonts w:ascii="Arial" w:hAnsi="Arial" w:cs="Arial"/>
          <w:sz w:val="22"/>
          <w:szCs w:val="22"/>
        </w:rPr>
        <w:t>Mittendorfer-Rutz</w:t>
      </w:r>
      <w:proofErr w:type="spellEnd"/>
      <w:r w:rsidRPr="00207E0E">
        <w:rPr>
          <w:rFonts w:ascii="Arial" w:hAnsi="Arial" w:cs="Arial"/>
          <w:sz w:val="22"/>
          <w:szCs w:val="22"/>
        </w:rPr>
        <w:t xml:space="preserve">, E., </w:t>
      </w:r>
      <w:proofErr w:type="spellStart"/>
      <w:r w:rsidRPr="00207E0E">
        <w:rPr>
          <w:rFonts w:ascii="Arial" w:hAnsi="Arial" w:cs="Arial"/>
          <w:sz w:val="22"/>
          <w:szCs w:val="22"/>
        </w:rPr>
        <w:t>Bondestam</w:t>
      </w:r>
      <w:proofErr w:type="spellEnd"/>
      <w:r w:rsidRPr="00207E0E">
        <w:rPr>
          <w:rFonts w:ascii="Arial" w:hAnsi="Arial" w:cs="Arial"/>
          <w:sz w:val="22"/>
          <w:szCs w:val="22"/>
        </w:rPr>
        <w:t>, F. and Madsen, I.E.H. (2020).</w:t>
      </w:r>
    </w:p>
    <w:p w14:paraId="24C3F106" w14:textId="77777777" w:rsidR="00592E70" w:rsidRPr="00207E0E" w:rsidRDefault="00592E70" w:rsidP="00616AA3">
      <w:pPr>
        <w:pStyle w:val="a3"/>
        <w:spacing w:before="0" w:beforeAutospacing="0" w:after="0" w:afterAutospacing="0" w:line="480" w:lineRule="auto"/>
        <w:ind w:left="720"/>
        <w:rPr>
          <w:rFonts w:ascii="Arial" w:hAnsi="Arial" w:cs="Arial"/>
          <w:sz w:val="22"/>
          <w:szCs w:val="22"/>
        </w:rPr>
      </w:pPr>
      <w:r w:rsidRPr="00207E0E">
        <w:rPr>
          <w:rFonts w:ascii="Arial" w:hAnsi="Arial" w:cs="Arial"/>
          <w:sz w:val="22"/>
          <w:szCs w:val="22"/>
        </w:rPr>
        <w:t>Work related sexual harassment and risk of suicide and suicide attempts: prospective cohort study. </w:t>
      </w:r>
      <w:r w:rsidRPr="00207E0E">
        <w:rPr>
          <w:rFonts w:ascii="Arial" w:hAnsi="Arial" w:cs="Arial"/>
          <w:i/>
          <w:iCs/>
          <w:sz w:val="22"/>
          <w:szCs w:val="22"/>
        </w:rPr>
        <w:t>BMJ</w:t>
      </w:r>
      <w:r w:rsidRPr="00207E0E">
        <w:rPr>
          <w:rFonts w:ascii="Arial" w:hAnsi="Arial" w:cs="Arial"/>
          <w:sz w:val="22"/>
          <w:szCs w:val="22"/>
        </w:rPr>
        <w:t>, [online] 370. Available at: https://www.bmj.com/content/370/bmj.m2984.</w:t>
      </w:r>
    </w:p>
    <w:p w14:paraId="0C0226FF"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499EBC1F" w14:textId="77777777" w:rsidR="00592E70" w:rsidRPr="00207E0E" w:rsidRDefault="00592E70" w:rsidP="00616AA3">
      <w:pPr>
        <w:pStyle w:val="a3"/>
        <w:spacing w:before="0" w:beforeAutospacing="0" w:after="0" w:afterAutospacing="0" w:line="480" w:lineRule="auto"/>
        <w:rPr>
          <w:rFonts w:ascii="Arial" w:hAnsi="Arial" w:cs="Arial"/>
          <w:sz w:val="22"/>
          <w:szCs w:val="22"/>
        </w:rPr>
      </w:pPr>
      <w:r w:rsidRPr="00207E0E">
        <w:rPr>
          <w:rFonts w:ascii="Arial" w:hAnsi="Arial" w:cs="Arial"/>
          <w:sz w:val="22"/>
          <w:szCs w:val="22"/>
        </w:rPr>
        <w:t>Hersch, J. (2015). Sexual harassment in the workplace. </w:t>
      </w:r>
      <w:r w:rsidRPr="00207E0E">
        <w:rPr>
          <w:rFonts w:ascii="Arial" w:hAnsi="Arial" w:cs="Arial"/>
          <w:i/>
          <w:iCs/>
          <w:sz w:val="22"/>
          <w:szCs w:val="22"/>
        </w:rPr>
        <w:t>IZA World of Labor</w:t>
      </w:r>
      <w:r w:rsidRPr="00207E0E">
        <w:rPr>
          <w:rFonts w:ascii="Arial" w:hAnsi="Arial" w:cs="Arial"/>
          <w:sz w:val="22"/>
          <w:szCs w:val="22"/>
        </w:rPr>
        <w:t>.</w:t>
      </w:r>
    </w:p>
    <w:p w14:paraId="69A3CB49"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4BBAA5C2"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5275CF14" w14:textId="77777777" w:rsidR="00592E70" w:rsidRPr="00207E0E" w:rsidRDefault="00592E70" w:rsidP="00616AA3">
      <w:pPr>
        <w:pStyle w:val="a3"/>
        <w:spacing w:before="0" w:beforeAutospacing="0" w:after="0" w:afterAutospacing="0" w:line="480" w:lineRule="auto"/>
        <w:rPr>
          <w:rFonts w:ascii="Arial" w:hAnsi="Arial" w:cs="Arial"/>
          <w:sz w:val="22"/>
          <w:szCs w:val="22"/>
        </w:rPr>
      </w:pPr>
      <w:r w:rsidRPr="00207E0E">
        <w:rPr>
          <w:rFonts w:ascii="Arial" w:hAnsi="Arial" w:cs="Arial"/>
          <w:sz w:val="22"/>
          <w:szCs w:val="22"/>
        </w:rPr>
        <w:t xml:space="preserve">Houle, J.N., Staff, J., Mortimer, J.T., </w:t>
      </w:r>
      <w:proofErr w:type="spellStart"/>
      <w:r w:rsidRPr="00207E0E">
        <w:rPr>
          <w:rFonts w:ascii="Arial" w:hAnsi="Arial" w:cs="Arial"/>
          <w:sz w:val="22"/>
          <w:szCs w:val="22"/>
        </w:rPr>
        <w:t>Uggen</w:t>
      </w:r>
      <w:proofErr w:type="spellEnd"/>
      <w:r w:rsidRPr="00207E0E">
        <w:rPr>
          <w:rFonts w:ascii="Arial" w:hAnsi="Arial" w:cs="Arial"/>
          <w:sz w:val="22"/>
          <w:szCs w:val="22"/>
        </w:rPr>
        <w:t>, C. and Blackstone, A. (2011). The Impact of Sexual</w:t>
      </w:r>
    </w:p>
    <w:p w14:paraId="0C9616AC" w14:textId="77777777" w:rsidR="00592E70" w:rsidRPr="00207E0E" w:rsidRDefault="00592E70" w:rsidP="00616AA3">
      <w:pPr>
        <w:pStyle w:val="a3"/>
        <w:spacing w:before="0" w:beforeAutospacing="0" w:after="0" w:afterAutospacing="0" w:line="480" w:lineRule="auto"/>
        <w:ind w:left="720"/>
        <w:rPr>
          <w:rFonts w:ascii="Arial" w:hAnsi="Arial" w:cs="Arial"/>
          <w:sz w:val="22"/>
          <w:szCs w:val="22"/>
        </w:rPr>
      </w:pPr>
      <w:r w:rsidRPr="00207E0E">
        <w:rPr>
          <w:rFonts w:ascii="Arial" w:hAnsi="Arial" w:cs="Arial"/>
          <w:sz w:val="22"/>
          <w:szCs w:val="22"/>
        </w:rPr>
        <w:t>Harassment on Depressive Symptoms during the Early Occupational Career. </w:t>
      </w:r>
      <w:r w:rsidRPr="00207E0E">
        <w:rPr>
          <w:rFonts w:ascii="Arial" w:hAnsi="Arial" w:cs="Arial"/>
          <w:i/>
          <w:iCs/>
          <w:sz w:val="22"/>
          <w:szCs w:val="22"/>
        </w:rPr>
        <w:t>Society and Mental Health</w:t>
      </w:r>
      <w:r w:rsidRPr="00207E0E">
        <w:rPr>
          <w:rFonts w:ascii="Arial" w:hAnsi="Arial" w:cs="Arial"/>
          <w:sz w:val="22"/>
          <w:szCs w:val="22"/>
        </w:rPr>
        <w:t>, [online] 1(2), pp.89–105. Available at: https://www.ncbi.nlm.nih.gov/pmc/articles/PMC3227029/ [Accessed 24 Feb. 2019].</w:t>
      </w:r>
    </w:p>
    <w:p w14:paraId="74F0873E"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4A814FA8" w14:textId="77777777" w:rsidR="00592E70" w:rsidRPr="00207E0E" w:rsidRDefault="00592E70" w:rsidP="00616AA3">
      <w:pPr>
        <w:pStyle w:val="a3"/>
        <w:spacing w:before="0" w:beforeAutospacing="0" w:after="0" w:afterAutospacing="0" w:line="480" w:lineRule="auto"/>
        <w:rPr>
          <w:rFonts w:ascii="Arial" w:hAnsi="Arial" w:cs="Arial"/>
          <w:sz w:val="22"/>
          <w:szCs w:val="22"/>
        </w:rPr>
      </w:pPr>
      <w:r w:rsidRPr="00207E0E">
        <w:rPr>
          <w:rFonts w:ascii="Arial" w:hAnsi="Arial" w:cs="Arial"/>
          <w:sz w:val="22"/>
          <w:szCs w:val="22"/>
        </w:rPr>
        <w:t xml:space="preserve">International </w:t>
      </w:r>
      <w:proofErr w:type="spellStart"/>
      <w:r w:rsidRPr="00207E0E">
        <w:rPr>
          <w:rFonts w:ascii="Arial" w:hAnsi="Arial" w:cs="Arial"/>
          <w:sz w:val="22"/>
          <w:szCs w:val="22"/>
        </w:rPr>
        <w:t>Labour</w:t>
      </w:r>
      <w:proofErr w:type="spellEnd"/>
      <w:r w:rsidRPr="00207E0E">
        <w:rPr>
          <w:rFonts w:ascii="Arial" w:hAnsi="Arial" w:cs="Arial"/>
          <w:sz w:val="22"/>
          <w:szCs w:val="22"/>
        </w:rPr>
        <w:t xml:space="preserve"> Office (1992). </w:t>
      </w:r>
      <w:r w:rsidRPr="00207E0E">
        <w:rPr>
          <w:rFonts w:ascii="Arial" w:hAnsi="Arial" w:cs="Arial"/>
          <w:i/>
          <w:iCs/>
          <w:sz w:val="22"/>
          <w:szCs w:val="22"/>
        </w:rPr>
        <w:t>Combating sexual harassment at work.</w:t>
      </w:r>
      <w:r w:rsidRPr="00207E0E">
        <w:rPr>
          <w:rFonts w:ascii="Arial" w:hAnsi="Arial" w:cs="Arial"/>
          <w:sz w:val="22"/>
          <w:szCs w:val="22"/>
        </w:rPr>
        <w:t> Geneva:</w:t>
      </w:r>
    </w:p>
    <w:p w14:paraId="5DD9BCDE" w14:textId="77777777" w:rsidR="00592E70" w:rsidRPr="00207E0E" w:rsidRDefault="00592E70" w:rsidP="00616AA3">
      <w:pPr>
        <w:pStyle w:val="a3"/>
        <w:spacing w:before="0" w:beforeAutospacing="0" w:after="0" w:afterAutospacing="0" w:line="480" w:lineRule="auto"/>
        <w:ind w:firstLine="720"/>
        <w:rPr>
          <w:rFonts w:ascii="Arial" w:hAnsi="Arial" w:cs="Arial"/>
          <w:sz w:val="22"/>
          <w:szCs w:val="22"/>
        </w:rPr>
      </w:pPr>
      <w:r w:rsidRPr="00207E0E">
        <w:rPr>
          <w:rFonts w:ascii="Arial" w:hAnsi="Arial" w:cs="Arial"/>
          <w:sz w:val="22"/>
          <w:szCs w:val="22"/>
        </w:rPr>
        <w:t xml:space="preserve">International </w:t>
      </w:r>
      <w:proofErr w:type="spellStart"/>
      <w:r w:rsidRPr="00207E0E">
        <w:rPr>
          <w:rFonts w:ascii="Arial" w:hAnsi="Arial" w:cs="Arial"/>
          <w:sz w:val="22"/>
          <w:szCs w:val="22"/>
        </w:rPr>
        <w:t>Labour</w:t>
      </w:r>
      <w:proofErr w:type="spellEnd"/>
      <w:r w:rsidRPr="00207E0E">
        <w:rPr>
          <w:rFonts w:ascii="Arial" w:hAnsi="Arial" w:cs="Arial"/>
          <w:sz w:val="22"/>
          <w:szCs w:val="22"/>
        </w:rPr>
        <w:t xml:space="preserve"> Office.</w:t>
      </w:r>
    </w:p>
    <w:p w14:paraId="052F6C84"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0762AB98" w14:textId="77777777" w:rsidR="00592E70" w:rsidRPr="00207E0E" w:rsidRDefault="00592E70" w:rsidP="00616AA3">
      <w:pPr>
        <w:pStyle w:val="a3"/>
        <w:spacing w:before="0" w:beforeAutospacing="0" w:after="0" w:afterAutospacing="0" w:line="480" w:lineRule="auto"/>
        <w:rPr>
          <w:rFonts w:ascii="Arial" w:hAnsi="Arial" w:cs="Arial"/>
          <w:i/>
          <w:iCs/>
          <w:sz w:val="22"/>
          <w:szCs w:val="22"/>
        </w:rPr>
      </w:pPr>
      <w:r w:rsidRPr="00207E0E">
        <w:rPr>
          <w:rFonts w:ascii="Arial" w:hAnsi="Arial" w:cs="Arial"/>
          <w:sz w:val="22"/>
          <w:szCs w:val="22"/>
        </w:rPr>
        <w:t>Ku.edu. (2018). </w:t>
      </w:r>
      <w:r w:rsidRPr="00207E0E">
        <w:rPr>
          <w:rFonts w:ascii="Arial" w:hAnsi="Arial" w:cs="Arial"/>
          <w:i/>
          <w:iCs/>
          <w:sz w:val="22"/>
          <w:szCs w:val="22"/>
        </w:rPr>
        <w:t>Chapter 3. Assessing Community Needs and Resources | Section 14. SWOT</w:t>
      </w:r>
    </w:p>
    <w:p w14:paraId="6F5D9D10" w14:textId="77777777" w:rsidR="00592E70" w:rsidRPr="00207E0E" w:rsidRDefault="00592E70" w:rsidP="00616AA3">
      <w:pPr>
        <w:pStyle w:val="a3"/>
        <w:spacing w:before="0" w:beforeAutospacing="0" w:after="0" w:afterAutospacing="0" w:line="480" w:lineRule="auto"/>
        <w:ind w:left="720"/>
        <w:rPr>
          <w:rFonts w:ascii="Arial" w:hAnsi="Arial" w:cs="Arial"/>
          <w:sz w:val="22"/>
          <w:szCs w:val="22"/>
        </w:rPr>
      </w:pPr>
      <w:r w:rsidRPr="00207E0E">
        <w:rPr>
          <w:rFonts w:ascii="Arial" w:hAnsi="Arial" w:cs="Arial"/>
          <w:i/>
          <w:iCs/>
          <w:sz w:val="22"/>
          <w:szCs w:val="22"/>
        </w:rPr>
        <w:t xml:space="preserve">Analysis: Strengths, Weaknesses, Opportunities, and Threats | Main Section | Community </w:t>
      </w:r>
      <w:proofErr w:type="gramStart"/>
      <w:r w:rsidRPr="00207E0E">
        <w:rPr>
          <w:rFonts w:ascii="Arial" w:hAnsi="Arial" w:cs="Arial"/>
          <w:i/>
          <w:iCs/>
          <w:sz w:val="22"/>
          <w:szCs w:val="22"/>
        </w:rPr>
        <w:t>Tool Box</w:t>
      </w:r>
      <w:proofErr w:type="gramEnd"/>
      <w:r w:rsidRPr="00207E0E">
        <w:rPr>
          <w:rFonts w:ascii="Arial" w:hAnsi="Arial" w:cs="Arial"/>
          <w:sz w:val="22"/>
          <w:szCs w:val="22"/>
        </w:rPr>
        <w:t>. [online] Available at: https://ctb.ku.edu/en/table-of-contents/assessment/assessing-community-needs-and-resources/swot-analysis/main.</w:t>
      </w:r>
    </w:p>
    <w:p w14:paraId="755F6D83"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68F940C9" w14:textId="77777777" w:rsidR="00592E70" w:rsidRPr="00207E0E" w:rsidRDefault="00592E70" w:rsidP="00616AA3">
      <w:pPr>
        <w:spacing w:after="0" w:line="480" w:lineRule="auto"/>
        <w:rPr>
          <w:rFonts w:ascii="Arial" w:eastAsia="Times New Roman" w:hAnsi="Arial" w:cs="Arial"/>
          <w:i/>
          <w:iCs/>
        </w:rPr>
      </w:pPr>
      <w:r w:rsidRPr="00207E0E">
        <w:rPr>
          <w:rFonts w:ascii="Arial" w:eastAsia="Times New Roman" w:hAnsi="Arial" w:cs="Arial"/>
        </w:rPr>
        <w:lastRenderedPageBreak/>
        <w:t>Opentextbc.ca. (2015). </w:t>
      </w:r>
      <w:r w:rsidRPr="00207E0E">
        <w:rPr>
          <w:rFonts w:ascii="Arial" w:eastAsia="Times New Roman" w:hAnsi="Arial" w:cs="Arial"/>
          <w:i/>
          <w:iCs/>
        </w:rPr>
        <w:t>Effective Problem Solving and Decision Making – Working in the Food</w:t>
      </w:r>
    </w:p>
    <w:p w14:paraId="3D374526" w14:textId="77777777" w:rsidR="00592E70" w:rsidRPr="00207E0E" w:rsidRDefault="00592E70" w:rsidP="00616AA3">
      <w:pPr>
        <w:spacing w:after="0" w:line="480" w:lineRule="auto"/>
        <w:ind w:left="720"/>
        <w:rPr>
          <w:rFonts w:ascii="Arial" w:eastAsia="Times New Roman" w:hAnsi="Arial" w:cs="Arial"/>
        </w:rPr>
      </w:pPr>
      <w:r w:rsidRPr="00207E0E">
        <w:rPr>
          <w:rFonts w:ascii="Arial" w:eastAsia="Times New Roman" w:hAnsi="Arial" w:cs="Arial"/>
          <w:i/>
          <w:iCs/>
        </w:rPr>
        <w:t>Service Industry</w:t>
      </w:r>
      <w:r w:rsidRPr="00207E0E">
        <w:rPr>
          <w:rFonts w:ascii="Arial" w:eastAsia="Times New Roman" w:hAnsi="Arial" w:cs="Arial"/>
        </w:rPr>
        <w:t>. [online] Available at: https://opentextbc.ca/workinginfoodserviceindustry/chapter/effective-problem-solving-and-decision-making/.</w:t>
      </w:r>
    </w:p>
    <w:p w14:paraId="0C648C63"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086A73AE" w14:textId="77777777" w:rsidR="00592E70" w:rsidRPr="00207E0E" w:rsidRDefault="00592E70" w:rsidP="00616AA3">
      <w:pPr>
        <w:pStyle w:val="a3"/>
        <w:spacing w:before="0" w:beforeAutospacing="0" w:after="0" w:afterAutospacing="0" w:line="480" w:lineRule="auto"/>
        <w:rPr>
          <w:rFonts w:ascii="Arial" w:hAnsi="Arial" w:cs="Arial"/>
          <w:sz w:val="22"/>
          <w:szCs w:val="22"/>
        </w:rPr>
      </w:pPr>
      <w:r w:rsidRPr="00207E0E">
        <w:rPr>
          <w:rFonts w:ascii="Arial" w:hAnsi="Arial" w:cs="Arial"/>
          <w:sz w:val="22"/>
          <w:szCs w:val="22"/>
        </w:rPr>
        <w:t xml:space="preserve">Nickels, W.G., </w:t>
      </w:r>
      <w:proofErr w:type="spellStart"/>
      <w:r w:rsidRPr="00207E0E">
        <w:rPr>
          <w:rFonts w:ascii="Arial" w:hAnsi="Arial" w:cs="Arial"/>
          <w:sz w:val="22"/>
          <w:szCs w:val="22"/>
        </w:rPr>
        <w:t>Mchugh</w:t>
      </w:r>
      <w:proofErr w:type="spellEnd"/>
      <w:r w:rsidRPr="00207E0E">
        <w:rPr>
          <w:rFonts w:ascii="Arial" w:hAnsi="Arial" w:cs="Arial"/>
          <w:sz w:val="22"/>
          <w:szCs w:val="22"/>
        </w:rPr>
        <w:t xml:space="preserve">, J.M. and </w:t>
      </w:r>
      <w:proofErr w:type="spellStart"/>
      <w:r w:rsidRPr="00207E0E">
        <w:rPr>
          <w:rFonts w:ascii="Arial" w:hAnsi="Arial" w:cs="Arial"/>
          <w:sz w:val="22"/>
          <w:szCs w:val="22"/>
        </w:rPr>
        <w:t>Mchugh</w:t>
      </w:r>
      <w:proofErr w:type="spellEnd"/>
      <w:r w:rsidRPr="00207E0E">
        <w:rPr>
          <w:rFonts w:ascii="Arial" w:hAnsi="Arial" w:cs="Arial"/>
          <w:sz w:val="22"/>
          <w:szCs w:val="22"/>
        </w:rPr>
        <w:t>, S.M. (2019). </w:t>
      </w:r>
      <w:r w:rsidRPr="00207E0E">
        <w:rPr>
          <w:rFonts w:ascii="Arial" w:hAnsi="Arial" w:cs="Arial"/>
          <w:i/>
          <w:iCs/>
          <w:sz w:val="22"/>
          <w:szCs w:val="22"/>
        </w:rPr>
        <w:t>Understanding business</w:t>
      </w:r>
      <w:r w:rsidRPr="00207E0E">
        <w:rPr>
          <w:rFonts w:ascii="Arial" w:hAnsi="Arial" w:cs="Arial"/>
          <w:sz w:val="22"/>
          <w:szCs w:val="22"/>
        </w:rPr>
        <w:t>. New York,</w:t>
      </w:r>
    </w:p>
    <w:p w14:paraId="76E49926" w14:textId="77777777" w:rsidR="00592E70" w:rsidRPr="00207E0E" w:rsidRDefault="00592E70" w:rsidP="00616AA3">
      <w:pPr>
        <w:pStyle w:val="a3"/>
        <w:spacing w:before="0" w:beforeAutospacing="0" w:after="0" w:afterAutospacing="0" w:line="480" w:lineRule="auto"/>
        <w:ind w:firstLine="720"/>
        <w:rPr>
          <w:rFonts w:ascii="Arial" w:hAnsi="Arial" w:cs="Arial"/>
          <w:sz w:val="22"/>
          <w:szCs w:val="22"/>
        </w:rPr>
      </w:pPr>
      <w:r w:rsidRPr="00207E0E">
        <w:rPr>
          <w:rFonts w:ascii="Arial" w:hAnsi="Arial" w:cs="Arial"/>
          <w:sz w:val="22"/>
          <w:szCs w:val="22"/>
        </w:rPr>
        <w:t xml:space="preserve">Ny: </w:t>
      </w:r>
      <w:proofErr w:type="spellStart"/>
      <w:r w:rsidRPr="00207E0E">
        <w:rPr>
          <w:rFonts w:ascii="Arial" w:hAnsi="Arial" w:cs="Arial"/>
          <w:sz w:val="22"/>
          <w:szCs w:val="22"/>
        </w:rPr>
        <w:t>Mcgraw-Hill</w:t>
      </w:r>
      <w:proofErr w:type="spellEnd"/>
      <w:r w:rsidRPr="00207E0E">
        <w:rPr>
          <w:rFonts w:ascii="Arial" w:hAnsi="Arial" w:cs="Arial"/>
          <w:sz w:val="22"/>
          <w:szCs w:val="22"/>
        </w:rPr>
        <w:t xml:space="preserve"> Education.</w:t>
      </w:r>
    </w:p>
    <w:p w14:paraId="3AD436D3"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7A480568" w14:textId="77777777" w:rsidR="00592E70" w:rsidRPr="00207E0E" w:rsidRDefault="00592E70" w:rsidP="00616AA3">
      <w:pPr>
        <w:spacing w:after="0" w:line="480" w:lineRule="auto"/>
        <w:rPr>
          <w:rFonts w:ascii="Arial" w:eastAsia="Times New Roman" w:hAnsi="Arial" w:cs="Arial"/>
        </w:rPr>
      </w:pPr>
      <w:r w:rsidRPr="00207E0E">
        <w:rPr>
          <w:rFonts w:ascii="Arial" w:eastAsia="Times New Roman" w:hAnsi="Arial" w:cs="Arial"/>
        </w:rPr>
        <w:t>Project Smart. (n.d.). </w:t>
      </w:r>
      <w:r w:rsidRPr="00207E0E">
        <w:rPr>
          <w:rFonts w:ascii="Arial" w:eastAsia="Times New Roman" w:hAnsi="Arial" w:cs="Arial"/>
          <w:i/>
          <w:iCs/>
        </w:rPr>
        <w:t>A Project Manager’s Short Guide to Effective Problem-Solving in 6 Steps</w:t>
      </w:r>
      <w:r w:rsidRPr="00207E0E">
        <w:rPr>
          <w:rFonts w:ascii="Arial" w:eastAsia="Times New Roman" w:hAnsi="Arial" w:cs="Arial"/>
        </w:rPr>
        <w:t>.</w:t>
      </w:r>
    </w:p>
    <w:p w14:paraId="38044EEF" w14:textId="77777777" w:rsidR="00592E70" w:rsidRPr="00207E0E" w:rsidRDefault="00592E70" w:rsidP="00616AA3">
      <w:pPr>
        <w:spacing w:after="0" w:line="480" w:lineRule="auto"/>
        <w:ind w:left="720"/>
        <w:rPr>
          <w:rFonts w:ascii="Arial" w:eastAsia="Times New Roman" w:hAnsi="Arial" w:cs="Arial"/>
        </w:rPr>
      </w:pPr>
      <w:r w:rsidRPr="00207E0E">
        <w:rPr>
          <w:rFonts w:ascii="Arial" w:eastAsia="Times New Roman" w:hAnsi="Arial" w:cs="Arial"/>
        </w:rPr>
        <w:t xml:space="preserve">[online] Available at: </w:t>
      </w:r>
      <w:hyperlink r:id="rId9" w:history="1">
        <w:r w:rsidRPr="00207E0E">
          <w:rPr>
            <w:rStyle w:val="a6"/>
            <w:rFonts w:ascii="Arial" w:eastAsia="Times New Roman" w:hAnsi="Arial" w:cs="Arial"/>
          </w:rPr>
          <w:t>https://www.projectsmart.co.uk/a-project-managers-short-guide-to-</w:t>
        </w:r>
      </w:hyperlink>
      <w:r w:rsidRPr="00207E0E">
        <w:rPr>
          <w:rFonts w:ascii="Arial" w:eastAsia="Times New Roman" w:hAnsi="Arial" w:cs="Arial"/>
        </w:rPr>
        <w:t>effective-problem-solving-in-6-steps.php [Accessed 17 Nov. 2020].</w:t>
      </w:r>
    </w:p>
    <w:p w14:paraId="1854ECE3" w14:textId="77777777" w:rsidR="00592E70" w:rsidRPr="00207E0E" w:rsidRDefault="00592E70" w:rsidP="00616AA3">
      <w:pPr>
        <w:spacing w:before="100" w:beforeAutospacing="1" w:after="100" w:afterAutospacing="1" w:line="480" w:lineRule="auto"/>
        <w:rPr>
          <w:rFonts w:ascii="Arial" w:hAnsi="Arial" w:cs="Arial"/>
        </w:rPr>
      </w:pPr>
      <w:r w:rsidRPr="00207E0E">
        <w:rPr>
          <w:rFonts w:ascii="Arial" w:eastAsia="Times New Roman" w:hAnsi="Arial" w:cs="Arial"/>
        </w:rPr>
        <w:t>‌</w:t>
      </w:r>
      <w:r w:rsidRPr="00207E0E">
        <w:rPr>
          <w:rFonts w:ascii="Arial" w:hAnsi="Arial" w:cs="Arial"/>
        </w:rPr>
        <w:t>Umn.edu. (2019). </w:t>
      </w:r>
      <w:r w:rsidRPr="00207E0E">
        <w:rPr>
          <w:rFonts w:ascii="Arial" w:hAnsi="Arial" w:cs="Arial"/>
          <w:i/>
          <w:iCs/>
        </w:rPr>
        <w:t>Sexual Harassment - Prevention of Sexual Harassment</w:t>
      </w:r>
      <w:r w:rsidRPr="00207E0E">
        <w:rPr>
          <w:rFonts w:ascii="Arial" w:hAnsi="Arial" w:cs="Arial"/>
        </w:rPr>
        <w:t>. [online] Available at:</w:t>
      </w:r>
    </w:p>
    <w:p w14:paraId="0D106D93" w14:textId="77777777" w:rsidR="00592E70" w:rsidRPr="00207E0E" w:rsidRDefault="00592E70" w:rsidP="00616AA3">
      <w:pPr>
        <w:spacing w:before="100" w:beforeAutospacing="1" w:after="100" w:afterAutospacing="1" w:line="480" w:lineRule="auto"/>
        <w:ind w:firstLine="720"/>
        <w:rPr>
          <w:rFonts w:ascii="Arial" w:hAnsi="Arial" w:cs="Arial"/>
        </w:rPr>
      </w:pPr>
      <w:r w:rsidRPr="00207E0E">
        <w:rPr>
          <w:rFonts w:ascii="Arial" w:hAnsi="Arial" w:cs="Arial"/>
        </w:rPr>
        <w:t>http://hrlibrary.umn.edu/svaw/harassment/explore/5prevention.htm.</w:t>
      </w:r>
    </w:p>
    <w:p w14:paraId="4A486137" w14:textId="77777777" w:rsidR="00592E70" w:rsidRPr="00207E0E" w:rsidRDefault="00592E70" w:rsidP="00616AA3">
      <w:pPr>
        <w:pStyle w:val="a3"/>
        <w:spacing w:before="0" w:beforeAutospacing="0" w:after="0" w:afterAutospacing="0" w:line="480" w:lineRule="auto"/>
        <w:rPr>
          <w:rFonts w:ascii="Arial" w:hAnsi="Arial" w:cs="Arial"/>
          <w:sz w:val="22"/>
          <w:szCs w:val="22"/>
        </w:rPr>
      </w:pPr>
    </w:p>
    <w:p w14:paraId="55C65964" w14:textId="77777777" w:rsidR="00592E70" w:rsidRPr="00207E0E" w:rsidRDefault="00592E70" w:rsidP="00616AA3">
      <w:pPr>
        <w:pStyle w:val="a3"/>
        <w:spacing w:before="0" w:beforeAutospacing="0" w:after="0" w:afterAutospacing="0" w:line="480" w:lineRule="auto"/>
        <w:rPr>
          <w:rFonts w:ascii="Arial" w:hAnsi="Arial" w:cs="Arial"/>
          <w:sz w:val="22"/>
          <w:szCs w:val="22"/>
        </w:rPr>
      </w:pPr>
      <w:proofErr w:type="spellStart"/>
      <w:r w:rsidRPr="00207E0E">
        <w:rPr>
          <w:rFonts w:ascii="Arial" w:hAnsi="Arial" w:cs="Arial"/>
          <w:sz w:val="22"/>
          <w:szCs w:val="22"/>
        </w:rPr>
        <w:t>Wynen</w:t>
      </w:r>
      <w:proofErr w:type="spellEnd"/>
      <w:r w:rsidRPr="00207E0E">
        <w:rPr>
          <w:rFonts w:ascii="Arial" w:hAnsi="Arial" w:cs="Arial"/>
          <w:sz w:val="22"/>
          <w:szCs w:val="22"/>
        </w:rPr>
        <w:t>, J. (2016). Sexual Harassment: The Nexus Between Gender and Workplace Authority:</w:t>
      </w:r>
    </w:p>
    <w:p w14:paraId="35602613" w14:textId="77777777" w:rsidR="00592E70" w:rsidRPr="00207E0E" w:rsidRDefault="00592E70" w:rsidP="00616AA3">
      <w:pPr>
        <w:pStyle w:val="a3"/>
        <w:spacing w:before="0" w:beforeAutospacing="0" w:after="0" w:afterAutospacing="0" w:line="480" w:lineRule="auto"/>
        <w:ind w:left="720"/>
        <w:rPr>
          <w:rFonts w:ascii="Arial" w:hAnsi="Arial" w:cs="Arial"/>
          <w:sz w:val="22"/>
          <w:szCs w:val="22"/>
        </w:rPr>
      </w:pPr>
      <w:r w:rsidRPr="00207E0E">
        <w:rPr>
          <w:rFonts w:ascii="Arial" w:hAnsi="Arial" w:cs="Arial"/>
          <w:sz w:val="22"/>
          <w:szCs w:val="22"/>
        </w:rPr>
        <w:t>Evidence from the Australian Public Service. </w:t>
      </w:r>
      <w:r w:rsidRPr="00207E0E">
        <w:rPr>
          <w:rFonts w:ascii="Arial" w:hAnsi="Arial" w:cs="Arial"/>
          <w:i/>
          <w:iCs/>
          <w:sz w:val="22"/>
          <w:szCs w:val="22"/>
        </w:rPr>
        <w:t>Australian Journal of Public Administration</w:t>
      </w:r>
      <w:r w:rsidRPr="00207E0E">
        <w:rPr>
          <w:rFonts w:ascii="Arial" w:hAnsi="Arial" w:cs="Arial"/>
          <w:sz w:val="22"/>
          <w:szCs w:val="22"/>
        </w:rPr>
        <w:t>, 75(3), pp.345–358.</w:t>
      </w:r>
    </w:p>
    <w:p w14:paraId="44A16B16" w14:textId="77777777" w:rsidR="00592E70" w:rsidRPr="00207E0E" w:rsidRDefault="00592E70" w:rsidP="00616AA3">
      <w:pPr>
        <w:spacing w:before="100" w:beforeAutospacing="1" w:after="100" w:afterAutospacing="1" w:line="480" w:lineRule="auto"/>
        <w:rPr>
          <w:rFonts w:ascii="Arial" w:eastAsia="Times New Roman" w:hAnsi="Arial" w:cs="Arial"/>
        </w:rPr>
      </w:pPr>
      <w:r w:rsidRPr="00207E0E">
        <w:rPr>
          <w:rFonts w:ascii="Arial" w:eastAsia="Times New Roman" w:hAnsi="Arial" w:cs="Arial"/>
        </w:rPr>
        <w:t>‌</w:t>
      </w:r>
    </w:p>
    <w:p w14:paraId="7F961011" w14:textId="77777777" w:rsidR="00592E70" w:rsidRPr="00207E0E" w:rsidRDefault="00592E70" w:rsidP="00616AA3">
      <w:pPr>
        <w:spacing w:before="100" w:beforeAutospacing="1" w:after="100" w:afterAutospacing="1" w:line="480" w:lineRule="auto"/>
        <w:rPr>
          <w:rFonts w:ascii="Arial" w:eastAsia="Times New Roman" w:hAnsi="Arial" w:cs="Arial"/>
          <w:color w:val="000000"/>
        </w:rPr>
      </w:pPr>
    </w:p>
    <w:p w14:paraId="3AF35DA7" w14:textId="77777777" w:rsidR="00592E70" w:rsidRPr="00207E0E" w:rsidRDefault="00592E70" w:rsidP="00616AA3">
      <w:pPr>
        <w:spacing w:line="480" w:lineRule="auto"/>
        <w:rPr>
          <w:rFonts w:ascii="Arial" w:hAnsi="Arial" w:cs="Arial"/>
        </w:rPr>
      </w:pPr>
    </w:p>
    <w:p w14:paraId="41366432" w14:textId="77777777" w:rsidR="00592E70" w:rsidRPr="00207E0E" w:rsidRDefault="00592E70" w:rsidP="00616AA3">
      <w:pPr>
        <w:spacing w:line="480" w:lineRule="auto"/>
        <w:rPr>
          <w:rFonts w:ascii="Arial" w:hAnsi="Arial" w:cs="Arial"/>
        </w:rPr>
      </w:pPr>
    </w:p>
    <w:sectPr w:rsidR="00592E70" w:rsidRPr="00207E0E">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9F3183" w14:textId="77777777" w:rsidR="00A0326E" w:rsidRDefault="00A0326E">
      <w:pPr>
        <w:spacing w:after="0" w:line="240" w:lineRule="auto"/>
      </w:pPr>
      <w:r>
        <w:separator/>
      </w:r>
    </w:p>
  </w:endnote>
  <w:endnote w:type="continuationSeparator" w:id="0">
    <w:p w14:paraId="2BDA842D" w14:textId="77777777" w:rsidR="00A0326E" w:rsidRDefault="00A03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4F0AC9" w14:textId="77777777" w:rsidR="00A0326E" w:rsidRDefault="00A0326E">
      <w:pPr>
        <w:spacing w:after="0" w:line="240" w:lineRule="auto"/>
      </w:pPr>
      <w:r>
        <w:separator/>
      </w:r>
    </w:p>
  </w:footnote>
  <w:footnote w:type="continuationSeparator" w:id="0">
    <w:p w14:paraId="708E731D" w14:textId="77777777" w:rsidR="00A0326E" w:rsidRDefault="00A032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5CA4B7" w14:textId="77777777" w:rsidR="009A2B01" w:rsidRPr="00D67530" w:rsidRDefault="00592E70">
    <w:pPr>
      <w:pStyle w:val="a4"/>
      <w:jc w:val="right"/>
      <w:rPr>
        <w:rFonts w:ascii="Times New Roman" w:hAnsi="Times New Roman" w:cs="Times New Roman"/>
        <w:sz w:val="24"/>
        <w:szCs w:val="24"/>
      </w:rPr>
    </w:pPr>
    <w:r>
      <w:rPr>
        <w:rFonts w:ascii="Times New Roman" w:hAnsi="Times New Roman" w:cs="Times New Roman"/>
        <w:sz w:val="24"/>
        <w:szCs w:val="24"/>
      </w:rPr>
      <w:t xml:space="preserve">Problem Solving and Decision </w:t>
    </w:r>
    <w:r w:rsidRPr="00D91D04">
      <w:rPr>
        <w:rFonts w:ascii="Times New Roman" w:hAnsi="Times New Roman" w:cs="Times New Roman"/>
        <w:sz w:val="24"/>
        <w:szCs w:val="24"/>
      </w:rPr>
      <w:t>Making</w:t>
    </w:r>
    <w:r w:rsidRPr="00D67530">
      <w:rPr>
        <w:rFonts w:ascii="Times New Roman" w:hAnsi="Times New Roman" w:cs="Times New Roman"/>
        <w:sz w:val="24"/>
        <w:szCs w:val="24"/>
      </w:rPr>
      <w:t xml:space="preserve">    </w:t>
    </w:r>
    <w:sdt>
      <w:sdtPr>
        <w:rPr>
          <w:rFonts w:ascii="Times New Roman" w:hAnsi="Times New Roman" w:cs="Times New Roman"/>
          <w:sz w:val="24"/>
          <w:szCs w:val="24"/>
        </w:rPr>
        <w:id w:val="-343703973"/>
        <w:docPartObj>
          <w:docPartGallery w:val="Page Numbers (Top of Page)"/>
          <w:docPartUnique/>
        </w:docPartObj>
      </w:sdtPr>
      <w:sdtEndPr>
        <w:rPr>
          <w:noProof/>
        </w:rPr>
      </w:sdtEndPr>
      <w:sdtContent>
        <w:r w:rsidRPr="00D67530">
          <w:rPr>
            <w:rFonts w:ascii="Times New Roman" w:hAnsi="Times New Roman" w:cs="Times New Roman"/>
            <w:sz w:val="24"/>
            <w:szCs w:val="24"/>
          </w:rPr>
          <w:fldChar w:fldCharType="begin"/>
        </w:r>
        <w:r w:rsidRPr="00D67530">
          <w:rPr>
            <w:rFonts w:ascii="Times New Roman" w:hAnsi="Times New Roman" w:cs="Times New Roman"/>
            <w:sz w:val="24"/>
            <w:szCs w:val="24"/>
          </w:rPr>
          <w:instrText xml:space="preserve"> PAGE   \* MERGEFORMAT </w:instrText>
        </w:r>
        <w:r w:rsidRPr="00D67530">
          <w:rPr>
            <w:rFonts w:ascii="Times New Roman" w:hAnsi="Times New Roman" w:cs="Times New Roman"/>
            <w:sz w:val="24"/>
            <w:szCs w:val="24"/>
          </w:rPr>
          <w:fldChar w:fldCharType="separate"/>
        </w:r>
        <w:r>
          <w:rPr>
            <w:rFonts w:ascii="Times New Roman" w:hAnsi="Times New Roman" w:cs="Times New Roman"/>
            <w:noProof/>
            <w:sz w:val="24"/>
            <w:szCs w:val="24"/>
          </w:rPr>
          <w:t>11</w:t>
        </w:r>
        <w:r w:rsidRPr="00D67530">
          <w:rPr>
            <w:rFonts w:ascii="Times New Roman" w:hAnsi="Times New Roman" w:cs="Times New Roman"/>
            <w:noProof/>
            <w:sz w:val="24"/>
            <w:szCs w:val="24"/>
          </w:rPr>
          <w:fldChar w:fldCharType="end"/>
        </w:r>
      </w:sdtContent>
    </w:sdt>
  </w:p>
  <w:p w14:paraId="6E27BA2C" w14:textId="77777777" w:rsidR="009A2B01" w:rsidRPr="00D67530" w:rsidRDefault="00A0326E">
    <w:pPr>
      <w:pStyle w:val="a4"/>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4967CF"/>
    <w:multiLevelType w:val="hybridMultilevel"/>
    <w:tmpl w:val="40EACC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E70"/>
    <w:rsid w:val="00041FDE"/>
    <w:rsid w:val="00074153"/>
    <w:rsid w:val="001942FA"/>
    <w:rsid w:val="001E4052"/>
    <w:rsid w:val="00207E0E"/>
    <w:rsid w:val="00225795"/>
    <w:rsid w:val="002E3665"/>
    <w:rsid w:val="004A76E9"/>
    <w:rsid w:val="004F32A8"/>
    <w:rsid w:val="00512ADA"/>
    <w:rsid w:val="00592E70"/>
    <w:rsid w:val="006038B7"/>
    <w:rsid w:val="00616AA3"/>
    <w:rsid w:val="00710349"/>
    <w:rsid w:val="00743EAC"/>
    <w:rsid w:val="00760580"/>
    <w:rsid w:val="00914014"/>
    <w:rsid w:val="009C1EB0"/>
    <w:rsid w:val="009C67AB"/>
    <w:rsid w:val="009F6D04"/>
    <w:rsid w:val="00A0326E"/>
    <w:rsid w:val="00A5673A"/>
    <w:rsid w:val="00C1672C"/>
    <w:rsid w:val="00CA72B3"/>
    <w:rsid w:val="00D4363B"/>
    <w:rsid w:val="00D65632"/>
    <w:rsid w:val="00D91D04"/>
    <w:rsid w:val="00E8001F"/>
    <w:rsid w:val="00EE20C9"/>
    <w:rsid w:val="00EF48CB"/>
    <w:rsid w:val="00F13E6B"/>
    <w:rsid w:val="00FF5C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B86A8"/>
  <w15:chartTrackingRefBased/>
  <w15:docId w15:val="{DE259640-CCDF-45B8-99EF-111813436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92E70"/>
  </w:style>
  <w:style w:type="paragraph" w:styleId="1">
    <w:name w:val="heading 1"/>
    <w:basedOn w:val="a"/>
    <w:next w:val="a"/>
    <w:link w:val="10"/>
    <w:uiPriority w:val="9"/>
    <w:qFormat/>
    <w:rsid w:val="00592E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592E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592E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592E70"/>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rsid w:val="00592E70"/>
    <w:rPr>
      <w:rFonts w:asciiTheme="majorHAnsi" w:eastAsiaTheme="majorEastAsia" w:hAnsiTheme="majorHAnsi" w:cstheme="majorBidi"/>
      <w:color w:val="2F5496" w:themeColor="accent1" w:themeShade="BF"/>
      <w:sz w:val="26"/>
      <w:szCs w:val="26"/>
    </w:rPr>
  </w:style>
  <w:style w:type="character" w:customStyle="1" w:styleId="30">
    <w:name w:val="Заглавие 3 Знак"/>
    <w:basedOn w:val="a0"/>
    <w:link w:val="3"/>
    <w:uiPriority w:val="9"/>
    <w:rsid w:val="00592E70"/>
    <w:rPr>
      <w:rFonts w:asciiTheme="majorHAnsi" w:eastAsiaTheme="majorEastAsia" w:hAnsiTheme="majorHAnsi" w:cstheme="majorBidi"/>
      <w:color w:val="1F3763" w:themeColor="accent1" w:themeShade="7F"/>
      <w:sz w:val="24"/>
      <w:szCs w:val="24"/>
    </w:rPr>
  </w:style>
  <w:style w:type="paragraph" w:styleId="a3">
    <w:name w:val="Normal (Web)"/>
    <w:basedOn w:val="a"/>
    <w:uiPriority w:val="99"/>
    <w:semiHidden/>
    <w:unhideWhenUsed/>
    <w:rsid w:val="00592E70"/>
    <w:pPr>
      <w:spacing w:before="100" w:beforeAutospacing="1" w:after="100" w:afterAutospacing="1" w:line="240" w:lineRule="auto"/>
    </w:pPr>
    <w:rPr>
      <w:rFonts w:ascii="Times New Roman" w:eastAsia="Times New Roman" w:hAnsi="Times New Roman" w:cs="Times New Roman"/>
      <w:sz w:val="24"/>
      <w:szCs w:val="24"/>
    </w:rPr>
  </w:style>
  <w:style w:type="paragraph" w:styleId="a4">
    <w:name w:val="header"/>
    <w:basedOn w:val="a"/>
    <w:link w:val="a5"/>
    <w:uiPriority w:val="99"/>
    <w:unhideWhenUsed/>
    <w:rsid w:val="00592E70"/>
    <w:pPr>
      <w:tabs>
        <w:tab w:val="center" w:pos="4680"/>
        <w:tab w:val="right" w:pos="9360"/>
      </w:tabs>
      <w:spacing w:after="0" w:line="240" w:lineRule="auto"/>
    </w:pPr>
  </w:style>
  <w:style w:type="character" w:customStyle="1" w:styleId="a5">
    <w:name w:val="Горен колонтитул Знак"/>
    <w:basedOn w:val="a0"/>
    <w:link w:val="a4"/>
    <w:uiPriority w:val="99"/>
    <w:rsid w:val="00592E70"/>
  </w:style>
  <w:style w:type="character" w:styleId="a6">
    <w:name w:val="Hyperlink"/>
    <w:basedOn w:val="a0"/>
    <w:uiPriority w:val="99"/>
    <w:unhideWhenUsed/>
    <w:rsid w:val="00592E70"/>
    <w:rPr>
      <w:color w:val="0563C1" w:themeColor="hyperlink"/>
      <w:u w:val="single"/>
    </w:rPr>
  </w:style>
  <w:style w:type="paragraph" w:styleId="11">
    <w:name w:val="toc 1"/>
    <w:basedOn w:val="a"/>
    <w:next w:val="a"/>
    <w:autoRedefine/>
    <w:uiPriority w:val="39"/>
    <w:unhideWhenUsed/>
    <w:rsid w:val="00592E70"/>
    <w:pPr>
      <w:spacing w:after="100"/>
    </w:pPr>
  </w:style>
  <w:style w:type="paragraph" w:styleId="21">
    <w:name w:val="toc 2"/>
    <w:basedOn w:val="a"/>
    <w:next w:val="a"/>
    <w:autoRedefine/>
    <w:uiPriority w:val="39"/>
    <w:unhideWhenUsed/>
    <w:rsid w:val="00592E70"/>
    <w:pPr>
      <w:spacing w:after="100"/>
      <w:ind w:left="220"/>
    </w:pPr>
  </w:style>
  <w:style w:type="paragraph" w:styleId="31">
    <w:name w:val="toc 3"/>
    <w:basedOn w:val="a"/>
    <w:next w:val="a"/>
    <w:autoRedefine/>
    <w:uiPriority w:val="39"/>
    <w:unhideWhenUsed/>
    <w:rsid w:val="00592E70"/>
    <w:pPr>
      <w:spacing w:after="100"/>
      <w:ind w:left="440"/>
    </w:pPr>
  </w:style>
  <w:style w:type="paragraph" w:styleId="a7">
    <w:name w:val="footer"/>
    <w:basedOn w:val="a"/>
    <w:link w:val="a8"/>
    <w:uiPriority w:val="99"/>
    <w:unhideWhenUsed/>
    <w:rsid w:val="00D91D04"/>
    <w:pPr>
      <w:tabs>
        <w:tab w:val="center" w:pos="4680"/>
        <w:tab w:val="right" w:pos="9360"/>
      </w:tabs>
      <w:spacing w:after="0" w:line="240" w:lineRule="auto"/>
    </w:pPr>
  </w:style>
  <w:style w:type="character" w:customStyle="1" w:styleId="a8">
    <w:name w:val="Долен колонтитул Знак"/>
    <w:basedOn w:val="a0"/>
    <w:link w:val="a7"/>
    <w:uiPriority w:val="99"/>
    <w:rsid w:val="00D91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equality-act-2010-guidance" TargetMode="External"/><Relationship Id="rId3" Type="http://schemas.openxmlformats.org/officeDocument/2006/relationships/settings" Target="settings.xml"/><Relationship Id="rId7" Type="http://schemas.openxmlformats.org/officeDocument/2006/relationships/hyperlink" Target="https://www.ilo.org/wcmsp5/groups/public/---ed_nor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projectsmart.co.uk/a-project-managers-short-guide-to-"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13</Pages>
  <Words>2813</Words>
  <Characters>16040</Characters>
  <Application>Microsoft Office Word</Application>
  <DocSecurity>0</DocSecurity>
  <Lines>133</Lines>
  <Paragraphs>37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Hristina Koleva Nikolova</dc:creator>
  <cp:keywords/>
  <dc:description/>
  <cp:lastModifiedBy>Hristina Koleva Nikolova</cp:lastModifiedBy>
  <cp:revision>31</cp:revision>
  <dcterms:created xsi:type="dcterms:W3CDTF">2020-11-22T22:38:00Z</dcterms:created>
  <dcterms:modified xsi:type="dcterms:W3CDTF">2020-12-14T15:07:00Z</dcterms:modified>
</cp:coreProperties>
</file>