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CBC24" w14:textId="28383180" w:rsidR="00955B9D" w:rsidRDefault="00F80C96" w:rsidP="00521A1E">
      <w:pPr>
        <w:spacing w:line="360" w:lineRule="auto"/>
        <w:jc w:val="center"/>
        <w:rPr>
          <w:rFonts w:ascii="Arial" w:hAnsi="Arial" w:cs="Arial"/>
          <w:sz w:val="36"/>
          <w:szCs w:val="36"/>
          <w:u w:val="single"/>
        </w:rPr>
      </w:pPr>
      <w:r w:rsidRPr="00F80C96">
        <w:rPr>
          <w:rFonts w:ascii="Arial" w:hAnsi="Arial" w:cs="Arial"/>
          <w:sz w:val="36"/>
          <w:szCs w:val="36"/>
          <w:u w:val="single"/>
        </w:rPr>
        <w:t>Contents</w:t>
      </w:r>
    </w:p>
    <w:p w14:paraId="0ECFB8F2" w14:textId="77777777" w:rsidR="00F80C96" w:rsidRPr="00F80C96" w:rsidRDefault="00F80C96" w:rsidP="00521A1E">
      <w:pPr>
        <w:spacing w:line="360" w:lineRule="auto"/>
        <w:jc w:val="both"/>
        <w:rPr>
          <w:rFonts w:ascii="Arial" w:hAnsi="Arial" w:cs="Arial"/>
          <w:sz w:val="36"/>
          <w:szCs w:val="36"/>
          <w:u w:val="single"/>
        </w:rPr>
      </w:pPr>
    </w:p>
    <w:p w14:paraId="377A5C20" w14:textId="067351D9" w:rsidR="00F80C96" w:rsidRDefault="0013577B"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 xml:space="preserve">Activity Plan  </w:t>
      </w:r>
      <w:r w:rsidR="00C8377A">
        <w:rPr>
          <w:rFonts w:ascii="Arial" w:hAnsi="Arial" w:cs="Arial"/>
          <w:sz w:val="36"/>
          <w:szCs w:val="36"/>
        </w:rPr>
        <w:t xml:space="preserve">                                    </w:t>
      </w:r>
      <w:r w:rsidRPr="00C8377A">
        <w:rPr>
          <w:rFonts w:ascii="Arial" w:hAnsi="Arial" w:cs="Arial"/>
          <w:sz w:val="36"/>
          <w:szCs w:val="36"/>
        </w:rPr>
        <w:t>Page 2</w:t>
      </w:r>
    </w:p>
    <w:p w14:paraId="5A91EAC6" w14:textId="77777777" w:rsidR="00C8377A" w:rsidRDefault="00C8377A" w:rsidP="00521A1E">
      <w:pPr>
        <w:pStyle w:val="ListParagraph"/>
        <w:spacing w:line="360" w:lineRule="auto"/>
        <w:rPr>
          <w:rFonts w:ascii="Arial" w:hAnsi="Arial" w:cs="Arial"/>
          <w:sz w:val="36"/>
          <w:szCs w:val="36"/>
        </w:rPr>
      </w:pPr>
    </w:p>
    <w:p w14:paraId="7A5C3C74" w14:textId="2D9D4BD7" w:rsidR="00C8377A" w:rsidRDefault="00C8377A"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Evaluation</w:t>
      </w:r>
      <w:r>
        <w:rPr>
          <w:rFonts w:ascii="Arial" w:hAnsi="Arial" w:cs="Arial"/>
          <w:sz w:val="36"/>
          <w:szCs w:val="36"/>
        </w:rPr>
        <w:t xml:space="preserve">                                         Page </w:t>
      </w:r>
    </w:p>
    <w:p w14:paraId="3967B74E" w14:textId="77777777" w:rsidR="00C8377A" w:rsidRDefault="00C8377A" w:rsidP="00521A1E">
      <w:pPr>
        <w:pStyle w:val="ListParagraph"/>
        <w:spacing w:line="360" w:lineRule="auto"/>
        <w:rPr>
          <w:rFonts w:ascii="Arial" w:hAnsi="Arial" w:cs="Arial"/>
          <w:sz w:val="36"/>
          <w:szCs w:val="36"/>
        </w:rPr>
      </w:pPr>
    </w:p>
    <w:p w14:paraId="099B8566" w14:textId="1117A40A" w:rsidR="00C8377A" w:rsidRPr="00C8377A" w:rsidRDefault="00C8377A"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Discussion</w:t>
      </w:r>
      <w:r w:rsidR="001B26C0">
        <w:rPr>
          <w:rFonts w:ascii="Arial" w:hAnsi="Arial" w:cs="Arial"/>
          <w:sz w:val="36"/>
          <w:szCs w:val="36"/>
        </w:rPr>
        <w:t xml:space="preserve">                                        Page </w:t>
      </w:r>
    </w:p>
    <w:p w14:paraId="4120CDC4" w14:textId="77777777" w:rsidR="00C8377A" w:rsidRDefault="00C8377A" w:rsidP="00521A1E">
      <w:pPr>
        <w:pStyle w:val="ListParagraph"/>
        <w:spacing w:line="360" w:lineRule="auto"/>
        <w:rPr>
          <w:rFonts w:ascii="Arial" w:hAnsi="Arial" w:cs="Arial"/>
          <w:sz w:val="36"/>
          <w:szCs w:val="36"/>
        </w:rPr>
      </w:pPr>
    </w:p>
    <w:p w14:paraId="59E62E3D" w14:textId="52FCBB92" w:rsidR="00C8377A" w:rsidRPr="00C8377A" w:rsidRDefault="00C8377A"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Explanation</w:t>
      </w:r>
      <w:r w:rsidR="001B26C0">
        <w:rPr>
          <w:rFonts w:ascii="Arial" w:hAnsi="Arial" w:cs="Arial"/>
          <w:sz w:val="36"/>
          <w:szCs w:val="36"/>
        </w:rPr>
        <w:t xml:space="preserve">                                       Page </w:t>
      </w:r>
    </w:p>
    <w:p w14:paraId="085C882C" w14:textId="012C196C" w:rsidR="0013577B" w:rsidRPr="00C8377A" w:rsidRDefault="0013577B" w:rsidP="00521A1E">
      <w:pPr>
        <w:spacing w:line="360" w:lineRule="auto"/>
        <w:rPr>
          <w:rFonts w:ascii="Arial" w:hAnsi="Arial" w:cs="Arial"/>
          <w:sz w:val="36"/>
          <w:szCs w:val="36"/>
        </w:rPr>
      </w:pPr>
    </w:p>
    <w:p w14:paraId="13D7ECA0" w14:textId="77777777" w:rsidR="00C8377A" w:rsidRPr="00C8377A" w:rsidRDefault="00C8377A" w:rsidP="00521A1E">
      <w:pPr>
        <w:spacing w:line="360" w:lineRule="auto"/>
        <w:rPr>
          <w:rFonts w:ascii="Arial" w:hAnsi="Arial" w:cs="Arial"/>
          <w:sz w:val="36"/>
          <w:szCs w:val="36"/>
        </w:rPr>
      </w:pPr>
    </w:p>
    <w:p w14:paraId="4AFF2B30" w14:textId="3A28A9E7" w:rsidR="00F80C96" w:rsidRDefault="00F80C96" w:rsidP="00521A1E">
      <w:pPr>
        <w:spacing w:line="360" w:lineRule="auto"/>
      </w:pPr>
    </w:p>
    <w:p w14:paraId="450AD81D" w14:textId="4C11982B" w:rsidR="00F80C96" w:rsidRDefault="00F80C96" w:rsidP="00521A1E">
      <w:pPr>
        <w:spacing w:line="360" w:lineRule="auto"/>
      </w:pPr>
    </w:p>
    <w:p w14:paraId="5A0775F9" w14:textId="6B45AED1" w:rsidR="00F80C96" w:rsidRDefault="00F80C96" w:rsidP="00521A1E">
      <w:pPr>
        <w:spacing w:line="360" w:lineRule="auto"/>
      </w:pPr>
    </w:p>
    <w:p w14:paraId="6B506E33" w14:textId="07A0987C" w:rsidR="00F80C96" w:rsidRDefault="00F80C96" w:rsidP="00521A1E">
      <w:pPr>
        <w:spacing w:line="360" w:lineRule="auto"/>
      </w:pPr>
    </w:p>
    <w:p w14:paraId="37068D90" w14:textId="11718FDA" w:rsidR="00F80C96" w:rsidRDefault="00F80C96" w:rsidP="00521A1E">
      <w:pPr>
        <w:spacing w:line="360" w:lineRule="auto"/>
      </w:pPr>
    </w:p>
    <w:p w14:paraId="4CA85D0F" w14:textId="7206F17F" w:rsidR="00F80C96" w:rsidRDefault="00F80C96" w:rsidP="00521A1E">
      <w:pPr>
        <w:spacing w:line="360" w:lineRule="auto"/>
      </w:pPr>
    </w:p>
    <w:p w14:paraId="0F6B884E" w14:textId="2B58D2DB" w:rsidR="00F80C96" w:rsidRDefault="00F80C96" w:rsidP="00521A1E">
      <w:pPr>
        <w:spacing w:line="360" w:lineRule="auto"/>
      </w:pPr>
    </w:p>
    <w:p w14:paraId="099DF015" w14:textId="0B1004EA" w:rsidR="00F80C96" w:rsidRDefault="00F80C96" w:rsidP="00521A1E">
      <w:pPr>
        <w:spacing w:line="360" w:lineRule="auto"/>
      </w:pPr>
    </w:p>
    <w:p w14:paraId="009929BA" w14:textId="0EE27833" w:rsidR="00F80C96" w:rsidRDefault="00F80C96" w:rsidP="00521A1E">
      <w:pPr>
        <w:spacing w:line="360" w:lineRule="auto"/>
      </w:pPr>
    </w:p>
    <w:p w14:paraId="2129F5C7" w14:textId="61C68994" w:rsidR="00F80C96" w:rsidRDefault="00F80C96" w:rsidP="00521A1E">
      <w:pPr>
        <w:spacing w:line="360" w:lineRule="auto"/>
      </w:pPr>
    </w:p>
    <w:p w14:paraId="1898D064" w14:textId="397F516A" w:rsidR="00F80C96" w:rsidRDefault="00F80C96" w:rsidP="00521A1E">
      <w:pPr>
        <w:spacing w:line="360" w:lineRule="auto"/>
      </w:pPr>
    </w:p>
    <w:p w14:paraId="6463151D" w14:textId="482DEFEC" w:rsidR="00F80C96" w:rsidRDefault="00F80C96" w:rsidP="00521A1E">
      <w:pPr>
        <w:spacing w:line="360" w:lineRule="auto"/>
      </w:pPr>
    </w:p>
    <w:p w14:paraId="255A0A47" w14:textId="0A48FB98" w:rsidR="00F80C96" w:rsidRDefault="00F80C96" w:rsidP="00521A1E">
      <w:pPr>
        <w:spacing w:line="360" w:lineRule="auto"/>
      </w:pPr>
    </w:p>
    <w:p w14:paraId="2CE8B9BB" w14:textId="772A07A8" w:rsidR="00F80C96" w:rsidRDefault="00F80C96" w:rsidP="00521A1E">
      <w:pPr>
        <w:spacing w:line="360" w:lineRule="auto"/>
      </w:pPr>
    </w:p>
    <w:p w14:paraId="2274B83C" w14:textId="72CCA78A" w:rsidR="00F80C96" w:rsidRDefault="00F80C96" w:rsidP="00521A1E">
      <w:pPr>
        <w:spacing w:line="360" w:lineRule="auto"/>
      </w:pPr>
    </w:p>
    <w:tbl>
      <w:tblPr>
        <w:tblStyle w:val="TableGrid"/>
        <w:tblW w:w="0" w:type="auto"/>
        <w:tblLook w:val="04A0" w:firstRow="1" w:lastRow="0" w:firstColumn="1" w:lastColumn="0" w:noHBand="0" w:noVBand="1"/>
      </w:tblPr>
      <w:tblGrid>
        <w:gridCol w:w="2965"/>
        <w:gridCol w:w="3150"/>
        <w:gridCol w:w="2901"/>
      </w:tblGrid>
      <w:tr w:rsidR="00562369" w14:paraId="47A1725D" w14:textId="77777777" w:rsidTr="007D2993">
        <w:tc>
          <w:tcPr>
            <w:tcW w:w="9016" w:type="dxa"/>
            <w:gridSpan w:val="3"/>
          </w:tcPr>
          <w:p w14:paraId="6F7FBB5B" w14:textId="77777777" w:rsidR="00562369" w:rsidRDefault="00562369" w:rsidP="00521A1E">
            <w:pPr>
              <w:spacing w:line="360" w:lineRule="auto"/>
              <w:jc w:val="center"/>
              <w:rPr>
                <w:b/>
                <w:i/>
              </w:rPr>
            </w:pPr>
            <w:r w:rsidRPr="00ED401F">
              <w:rPr>
                <w:b/>
                <w:i/>
              </w:rPr>
              <w:t>Activity Plan</w:t>
            </w:r>
          </w:p>
          <w:p w14:paraId="60A8D287" w14:textId="729F9764" w:rsidR="00562369" w:rsidRPr="00ED401F" w:rsidRDefault="00562369" w:rsidP="00521A1E">
            <w:pPr>
              <w:spacing w:line="360" w:lineRule="auto"/>
              <w:jc w:val="center"/>
              <w:rPr>
                <w:i/>
              </w:rPr>
            </w:pPr>
          </w:p>
        </w:tc>
      </w:tr>
      <w:tr w:rsidR="00562369" w14:paraId="16E6B7FC" w14:textId="77777777" w:rsidTr="007D2993">
        <w:tc>
          <w:tcPr>
            <w:tcW w:w="9016" w:type="dxa"/>
            <w:gridSpan w:val="3"/>
          </w:tcPr>
          <w:p w14:paraId="2801567C" w14:textId="77777777" w:rsidR="00CF4192" w:rsidRDefault="00562369" w:rsidP="00521A1E">
            <w:pPr>
              <w:spacing w:line="360" w:lineRule="auto"/>
              <w:rPr>
                <w:bCs/>
                <w:iCs/>
              </w:rPr>
            </w:pPr>
            <w:r w:rsidRPr="00ED401F">
              <w:rPr>
                <w:b/>
                <w:i/>
              </w:rPr>
              <w:t>Activity</w:t>
            </w:r>
            <w:r>
              <w:rPr>
                <w:b/>
                <w:i/>
              </w:rPr>
              <w:t>:</w:t>
            </w:r>
            <w:r w:rsidR="00FE7143">
              <w:rPr>
                <w:bCs/>
                <w:iCs/>
              </w:rPr>
              <w:t xml:space="preserve"> </w:t>
            </w:r>
          </w:p>
          <w:p w14:paraId="0760D18A" w14:textId="77777777" w:rsidR="007827A2" w:rsidRDefault="007827A2" w:rsidP="00521A1E">
            <w:pPr>
              <w:spacing w:line="360" w:lineRule="auto"/>
              <w:jc w:val="both"/>
              <w:rPr>
                <w:bCs/>
                <w:iCs/>
              </w:rPr>
            </w:pPr>
          </w:p>
          <w:p w14:paraId="743C1ABB" w14:textId="4C201F62" w:rsidR="00562369" w:rsidRDefault="00067B5E" w:rsidP="00521A1E">
            <w:pPr>
              <w:spacing w:line="360" w:lineRule="auto"/>
              <w:jc w:val="both"/>
              <w:rPr>
                <w:bCs/>
                <w:iCs/>
              </w:rPr>
            </w:pPr>
            <w:r>
              <w:rPr>
                <w:bCs/>
                <w:iCs/>
              </w:rPr>
              <w:t xml:space="preserve">Part 1: </w:t>
            </w:r>
            <w:r w:rsidR="0056479B">
              <w:rPr>
                <w:bCs/>
                <w:iCs/>
              </w:rPr>
              <w:t>T</w:t>
            </w:r>
            <w:r>
              <w:rPr>
                <w:bCs/>
                <w:iCs/>
              </w:rPr>
              <w:t xml:space="preserve">ake children to the local shop </w:t>
            </w:r>
            <w:r w:rsidR="0096680A">
              <w:rPr>
                <w:bCs/>
                <w:iCs/>
              </w:rPr>
              <w:t xml:space="preserve">to purchase items with money themselves. </w:t>
            </w:r>
          </w:p>
          <w:p w14:paraId="41C16415" w14:textId="2D96E679" w:rsidR="00562369" w:rsidRDefault="0096680A" w:rsidP="00521A1E">
            <w:pPr>
              <w:spacing w:line="360" w:lineRule="auto"/>
              <w:jc w:val="both"/>
            </w:pPr>
            <w:r>
              <w:t>Part 2: Introduce real money to out</w:t>
            </w:r>
            <w:r w:rsidR="003F0AAC">
              <w:t>door</w:t>
            </w:r>
            <w:r w:rsidR="00670590">
              <w:t xml:space="preserve"> </w:t>
            </w:r>
            <w:r w:rsidR="003F0AAC">
              <w:t>play</w:t>
            </w:r>
            <w:r w:rsidR="006B2ED9">
              <w:t xml:space="preserve"> are</w:t>
            </w:r>
            <w:r w:rsidR="00670590">
              <w:t>a</w:t>
            </w:r>
            <w:r w:rsidR="005225AC">
              <w:t>.</w:t>
            </w:r>
          </w:p>
          <w:p w14:paraId="40DA6F25" w14:textId="7F5A2EC6" w:rsidR="00562369" w:rsidRDefault="00562369" w:rsidP="00521A1E">
            <w:pPr>
              <w:spacing w:line="360" w:lineRule="auto"/>
            </w:pPr>
          </w:p>
        </w:tc>
      </w:tr>
      <w:tr w:rsidR="00562369" w14:paraId="60A8F831" w14:textId="77777777" w:rsidTr="007D2993">
        <w:tc>
          <w:tcPr>
            <w:tcW w:w="2965" w:type="dxa"/>
          </w:tcPr>
          <w:p w14:paraId="3ECDD432" w14:textId="3E1DF73C" w:rsidR="00562369" w:rsidRPr="00670590" w:rsidRDefault="00562369" w:rsidP="00521A1E">
            <w:pPr>
              <w:spacing w:line="360" w:lineRule="auto"/>
              <w:rPr>
                <w:bCs/>
                <w:iCs/>
              </w:rPr>
            </w:pPr>
            <w:r w:rsidRPr="00ED401F">
              <w:rPr>
                <w:b/>
                <w:i/>
              </w:rPr>
              <w:t>Number of children:</w:t>
            </w:r>
            <w:r w:rsidR="00670590">
              <w:rPr>
                <w:bCs/>
                <w:iCs/>
              </w:rPr>
              <w:t xml:space="preserve"> </w:t>
            </w:r>
            <w:r w:rsidR="00CF4192">
              <w:rPr>
                <w:bCs/>
                <w:iCs/>
              </w:rPr>
              <w:t>4</w:t>
            </w:r>
          </w:p>
          <w:p w14:paraId="79525C00" w14:textId="77777777" w:rsidR="00562369" w:rsidRDefault="00562369" w:rsidP="00521A1E">
            <w:pPr>
              <w:spacing w:line="360" w:lineRule="auto"/>
            </w:pPr>
          </w:p>
        </w:tc>
        <w:tc>
          <w:tcPr>
            <w:tcW w:w="3150" w:type="dxa"/>
          </w:tcPr>
          <w:p w14:paraId="6D828F5C" w14:textId="5A573193" w:rsidR="00562369" w:rsidRPr="00CF4192" w:rsidRDefault="00562369" w:rsidP="00521A1E">
            <w:pPr>
              <w:spacing w:line="360" w:lineRule="auto"/>
              <w:rPr>
                <w:bCs/>
                <w:iCs/>
              </w:rPr>
            </w:pPr>
            <w:r w:rsidRPr="00ED401F">
              <w:rPr>
                <w:b/>
                <w:i/>
              </w:rPr>
              <w:t>Age of children:</w:t>
            </w:r>
            <w:r w:rsidR="00CF4192">
              <w:rPr>
                <w:bCs/>
                <w:iCs/>
              </w:rPr>
              <w:t xml:space="preserve"> 3 – 6 </w:t>
            </w:r>
          </w:p>
        </w:tc>
        <w:tc>
          <w:tcPr>
            <w:tcW w:w="2901" w:type="dxa"/>
          </w:tcPr>
          <w:p w14:paraId="156862F4" w14:textId="02CCDB0D" w:rsidR="00562369" w:rsidRPr="00CF4192" w:rsidRDefault="00562369" w:rsidP="00521A1E">
            <w:pPr>
              <w:spacing w:line="360" w:lineRule="auto"/>
              <w:rPr>
                <w:bCs/>
                <w:iCs/>
              </w:rPr>
            </w:pPr>
            <w:r w:rsidRPr="00ED401F">
              <w:rPr>
                <w:b/>
                <w:i/>
              </w:rPr>
              <w:t>Number of adults:</w:t>
            </w:r>
            <w:r w:rsidR="00CF4192">
              <w:rPr>
                <w:b/>
                <w:i/>
              </w:rPr>
              <w:t xml:space="preserve"> </w:t>
            </w:r>
            <w:r w:rsidR="00CF4192">
              <w:rPr>
                <w:bCs/>
                <w:iCs/>
              </w:rPr>
              <w:t>1</w:t>
            </w:r>
          </w:p>
        </w:tc>
      </w:tr>
      <w:tr w:rsidR="00562369" w14:paraId="148AD219" w14:textId="77777777" w:rsidTr="007D2993">
        <w:tc>
          <w:tcPr>
            <w:tcW w:w="2965" w:type="dxa"/>
          </w:tcPr>
          <w:p w14:paraId="60FEEABB" w14:textId="77777777" w:rsidR="00854EC3" w:rsidRDefault="00562369" w:rsidP="00521A1E">
            <w:pPr>
              <w:spacing w:line="360" w:lineRule="auto"/>
              <w:rPr>
                <w:bCs/>
                <w:iCs/>
              </w:rPr>
            </w:pPr>
            <w:r w:rsidRPr="00ED401F">
              <w:rPr>
                <w:b/>
                <w:i/>
              </w:rPr>
              <w:t>Location:</w:t>
            </w:r>
            <w:r w:rsidR="00CF4192">
              <w:rPr>
                <w:bCs/>
                <w:iCs/>
              </w:rPr>
              <w:t xml:space="preserve"> </w:t>
            </w:r>
          </w:p>
          <w:p w14:paraId="1D7808C0" w14:textId="5C8BBD09" w:rsidR="00562369" w:rsidRDefault="00CF4192" w:rsidP="00521A1E">
            <w:pPr>
              <w:spacing w:line="360" w:lineRule="auto"/>
              <w:jc w:val="center"/>
              <w:rPr>
                <w:bCs/>
                <w:iCs/>
              </w:rPr>
            </w:pPr>
            <w:r>
              <w:rPr>
                <w:bCs/>
                <w:iCs/>
              </w:rPr>
              <w:t xml:space="preserve">Local </w:t>
            </w:r>
            <w:r w:rsidR="00854EC3">
              <w:rPr>
                <w:bCs/>
                <w:iCs/>
              </w:rPr>
              <w:t>shop</w:t>
            </w:r>
          </w:p>
          <w:p w14:paraId="20F47B9A" w14:textId="63F779BA" w:rsidR="00562369" w:rsidRPr="00854EC3" w:rsidRDefault="00CF4192" w:rsidP="00521A1E">
            <w:pPr>
              <w:spacing w:line="360" w:lineRule="auto"/>
              <w:jc w:val="center"/>
              <w:rPr>
                <w:bCs/>
                <w:iCs/>
              </w:rPr>
            </w:pPr>
            <w:r>
              <w:rPr>
                <w:bCs/>
                <w:iCs/>
              </w:rPr>
              <w:t>Our garden</w:t>
            </w:r>
          </w:p>
        </w:tc>
        <w:tc>
          <w:tcPr>
            <w:tcW w:w="3150" w:type="dxa"/>
          </w:tcPr>
          <w:p w14:paraId="13631E3D" w14:textId="77777777" w:rsidR="00562369" w:rsidRDefault="00562369" w:rsidP="00521A1E">
            <w:pPr>
              <w:spacing w:line="360" w:lineRule="auto"/>
              <w:rPr>
                <w:b/>
                <w:i/>
              </w:rPr>
            </w:pPr>
            <w:r w:rsidRPr="00ED401F">
              <w:rPr>
                <w:b/>
                <w:i/>
              </w:rPr>
              <w:t>Preparation time:</w:t>
            </w:r>
          </w:p>
          <w:p w14:paraId="4AA4B91B" w14:textId="7C421488" w:rsidR="00854EC3" w:rsidRPr="00854EC3" w:rsidRDefault="00367098" w:rsidP="00521A1E">
            <w:pPr>
              <w:spacing w:line="360" w:lineRule="auto"/>
              <w:jc w:val="center"/>
              <w:rPr>
                <w:bCs/>
                <w:iCs/>
              </w:rPr>
            </w:pPr>
            <w:r>
              <w:rPr>
                <w:bCs/>
                <w:iCs/>
              </w:rPr>
              <w:t>1 hour</w:t>
            </w:r>
          </w:p>
        </w:tc>
        <w:tc>
          <w:tcPr>
            <w:tcW w:w="2901" w:type="dxa"/>
          </w:tcPr>
          <w:p w14:paraId="086BE743" w14:textId="77777777" w:rsidR="00562369" w:rsidRDefault="00562369" w:rsidP="00521A1E">
            <w:pPr>
              <w:spacing w:line="360" w:lineRule="auto"/>
              <w:rPr>
                <w:b/>
                <w:i/>
              </w:rPr>
            </w:pPr>
            <w:r>
              <w:rPr>
                <w:b/>
                <w:i/>
              </w:rPr>
              <w:t>A</w:t>
            </w:r>
            <w:r w:rsidRPr="00ED401F">
              <w:rPr>
                <w:b/>
                <w:i/>
              </w:rPr>
              <w:t>ctivity time:</w:t>
            </w:r>
          </w:p>
          <w:p w14:paraId="07C6920B" w14:textId="77777777" w:rsidR="00C46CFA" w:rsidRDefault="00C46CFA" w:rsidP="00521A1E">
            <w:pPr>
              <w:spacing w:line="360" w:lineRule="auto"/>
              <w:jc w:val="center"/>
              <w:rPr>
                <w:bCs/>
                <w:iCs/>
              </w:rPr>
            </w:pPr>
            <w:r>
              <w:rPr>
                <w:bCs/>
                <w:iCs/>
              </w:rPr>
              <w:t xml:space="preserve">Part 1: </w:t>
            </w:r>
            <w:r w:rsidR="00080483">
              <w:rPr>
                <w:bCs/>
                <w:iCs/>
              </w:rPr>
              <w:t>1 hour</w:t>
            </w:r>
          </w:p>
          <w:p w14:paraId="6A59DD47" w14:textId="7A31AF08" w:rsidR="00080483" w:rsidRPr="00C46CFA" w:rsidRDefault="00080483" w:rsidP="00521A1E">
            <w:pPr>
              <w:spacing w:line="360" w:lineRule="auto"/>
              <w:jc w:val="center"/>
              <w:rPr>
                <w:bCs/>
                <w:iCs/>
              </w:rPr>
            </w:pPr>
            <w:r>
              <w:rPr>
                <w:bCs/>
                <w:iCs/>
              </w:rPr>
              <w:t xml:space="preserve">Part 2: </w:t>
            </w:r>
            <w:r w:rsidR="00D457A2">
              <w:rPr>
                <w:bCs/>
                <w:iCs/>
              </w:rPr>
              <w:t>unlimited</w:t>
            </w:r>
          </w:p>
        </w:tc>
      </w:tr>
      <w:tr w:rsidR="00562369" w14:paraId="2CC1B760" w14:textId="77777777" w:rsidTr="007D2993">
        <w:tc>
          <w:tcPr>
            <w:tcW w:w="9016" w:type="dxa"/>
            <w:gridSpan w:val="3"/>
          </w:tcPr>
          <w:p w14:paraId="06EC5E6A" w14:textId="77777777" w:rsidR="00562369" w:rsidRPr="00ED401F" w:rsidRDefault="00562369" w:rsidP="00521A1E">
            <w:pPr>
              <w:spacing w:line="360" w:lineRule="auto"/>
              <w:rPr>
                <w:b/>
                <w:i/>
              </w:rPr>
            </w:pPr>
            <w:r w:rsidRPr="00ED401F">
              <w:rPr>
                <w:b/>
                <w:i/>
              </w:rPr>
              <w:t>Resources:</w:t>
            </w:r>
          </w:p>
          <w:p w14:paraId="093CFA0E" w14:textId="77777777" w:rsidR="007827A2" w:rsidRDefault="007827A2" w:rsidP="00521A1E">
            <w:pPr>
              <w:pStyle w:val="ListParagraph"/>
              <w:spacing w:line="360" w:lineRule="auto"/>
            </w:pPr>
          </w:p>
          <w:p w14:paraId="34EECDAB" w14:textId="79D205FF" w:rsidR="00562369" w:rsidRDefault="003220E2" w:rsidP="00521A1E">
            <w:pPr>
              <w:pStyle w:val="ListParagraph"/>
              <w:numPr>
                <w:ilvl w:val="0"/>
                <w:numId w:val="2"/>
              </w:numPr>
              <w:spacing w:line="360" w:lineRule="auto"/>
            </w:pPr>
            <w:r>
              <w:t xml:space="preserve">Range of coins 1p, 2p, 5p, 10p, 20p, 50p, </w:t>
            </w:r>
            <w:r w:rsidR="00BD4AD7">
              <w:t>£1</w:t>
            </w:r>
          </w:p>
          <w:p w14:paraId="68B57051" w14:textId="041001E6" w:rsidR="00BD4AD7" w:rsidRDefault="005225AC" w:rsidP="00521A1E">
            <w:pPr>
              <w:pStyle w:val="ListParagraph"/>
              <w:numPr>
                <w:ilvl w:val="0"/>
                <w:numId w:val="2"/>
              </w:numPr>
              <w:spacing w:line="360" w:lineRule="auto"/>
            </w:pPr>
            <w:r>
              <w:t xml:space="preserve">4 </w:t>
            </w:r>
            <w:r w:rsidR="00BD4AD7">
              <w:t>Purses/wallets</w:t>
            </w:r>
          </w:p>
          <w:p w14:paraId="7BFCCFED" w14:textId="77777777" w:rsidR="00562369" w:rsidRDefault="00562369" w:rsidP="00521A1E">
            <w:pPr>
              <w:pStyle w:val="ListParagraph"/>
              <w:spacing w:line="360" w:lineRule="auto"/>
            </w:pPr>
          </w:p>
        </w:tc>
      </w:tr>
      <w:tr w:rsidR="00562369" w14:paraId="06BA74F9" w14:textId="77777777" w:rsidTr="007D2993">
        <w:tc>
          <w:tcPr>
            <w:tcW w:w="9016" w:type="dxa"/>
            <w:gridSpan w:val="3"/>
          </w:tcPr>
          <w:p w14:paraId="01C23EEC" w14:textId="77777777" w:rsidR="00562369" w:rsidRPr="00ED401F" w:rsidRDefault="00562369" w:rsidP="00521A1E">
            <w:pPr>
              <w:spacing w:line="360" w:lineRule="auto"/>
              <w:rPr>
                <w:b/>
                <w:i/>
              </w:rPr>
            </w:pPr>
            <w:r w:rsidRPr="00ED401F">
              <w:rPr>
                <w:b/>
                <w:i/>
              </w:rPr>
              <w:t>Aim/s of activity:</w:t>
            </w:r>
          </w:p>
          <w:p w14:paraId="713E305B" w14:textId="77777777" w:rsidR="007827A2" w:rsidRDefault="007827A2" w:rsidP="00521A1E">
            <w:pPr>
              <w:pStyle w:val="ListParagraph"/>
              <w:spacing w:line="360" w:lineRule="auto"/>
            </w:pPr>
          </w:p>
          <w:p w14:paraId="0B579ED6" w14:textId="67A99ECE" w:rsidR="00562369" w:rsidRDefault="005079E9" w:rsidP="00521A1E">
            <w:pPr>
              <w:pStyle w:val="ListParagraph"/>
              <w:numPr>
                <w:ilvl w:val="0"/>
                <w:numId w:val="3"/>
              </w:numPr>
              <w:spacing w:line="360" w:lineRule="auto"/>
            </w:pPr>
            <w:r>
              <w:t>To begin</w:t>
            </w:r>
            <w:r w:rsidR="00E46D1E">
              <w:t xml:space="preserve"> to</w:t>
            </w:r>
            <w:r>
              <w:t xml:space="preserve"> </w:t>
            </w:r>
            <w:r w:rsidR="00C438F6">
              <w:t>recognise</w:t>
            </w:r>
            <w:r>
              <w:t xml:space="preserve"> coin</w:t>
            </w:r>
            <w:r w:rsidR="00683717">
              <w:t>s</w:t>
            </w:r>
          </w:p>
          <w:p w14:paraId="493973D7" w14:textId="6A7A58A1" w:rsidR="00EE615C" w:rsidRDefault="00EE615C" w:rsidP="00521A1E">
            <w:pPr>
              <w:pStyle w:val="ListParagraph"/>
              <w:numPr>
                <w:ilvl w:val="0"/>
                <w:numId w:val="3"/>
              </w:numPr>
              <w:spacing w:line="360" w:lineRule="auto"/>
            </w:pPr>
            <w:r>
              <w:t xml:space="preserve">Understand that each coin has </w:t>
            </w:r>
            <w:r w:rsidR="00684321">
              <w:t xml:space="preserve">a </w:t>
            </w:r>
            <w:r>
              <w:t>different value</w:t>
            </w:r>
          </w:p>
          <w:p w14:paraId="455541DB" w14:textId="4FC95FB5" w:rsidR="00683717" w:rsidRDefault="00683717" w:rsidP="00521A1E">
            <w:pPr>
              <w:pStyle w:val="ListParagraph"/>
              <w:numPr>
                <w:ilvl w:val="0"/>
                <w:numId w:val="3"/>
              </w:numPr>
              <w:spacing w:line="360" w:lineRule="auto"/>
            </w:pPr>
            <w:r>
              <w:t xml:space="preserve">Understand </w:t>
            </w:r>
            <w:r w:rsidR="0071461E">
              <w:t>how</w:t>
            </w:r>
            <w:r>
              <w:t xml:space="preserve"> money can be exchanged</w:t>
            </w:r>
            <w:r w:rsidR="00B6170B">
              <w:t xml:space="preserve"> to pay</w:t>
            </w:r>
            <w:r>
              <w:t xml:space="preserve"> for items</w:t>
            </w:r>
          </w:p>
          <w:p w14:paraId="33D32A7D" w14:textId="36A638E4" w:rsidR="00F03F88" w:rsidRDefault="00F03F88" w:rsidP="00521A1E">
            <w:pPr>
              <w:pStyle w:val="ListParagraph"/>
              <w:numPr>
                <w:ilvl w:val="0"/>
                <w:numId w:val="3"/>
              </w:numPr>
              <w:spacing w:line="360" w:lineRule="auto"/>
            </w:pPr>
            <w:r>
              <w:t xml:space="preserve">Introduce vocabulary – </w:t>
            </w:r>
            <w:r w:rsidR="0058051F">
              <w:t>pence/pounds/pay/</w:t>
            </w:r>
            <w:r>
              <w:t>price/cost/change/cheap/expensi</w:t>
            </w:r>
            <w:r w:rsidR="0058051F">
              <w:t>ve</w:t>
            </w:r>
            <w:r w:rsidR="00B6170B">
              <w:t>/more/less</w:t>
            </w:r>
          </w:p>
          <w:p w14:paraId="2B0C0221" w14:textId="77777777" w:rsidR="00562369" w:rsidRDefault="00562369" w:rsidP="00521A1E">
            <w:pPr>
              <w:spacing w:line="360" w:lineRule="auto"/>
            </w:pPr>
          </w:p>
        </w:tc>
      </w:tr>
      <w:tr w:rsidR="00562369" w14:paraId="0594D63A" w14:textId="77777777" w:rsidTr="007D2993">
        <w:tc>
          <w:tcPr>
            <w:tcW w:w="9016" w:type="dxa"/>
            <w:gridSpan w:val="3"/>
          </w:tcPr>
          <w:p w14:paraId="55569350" w14:textId="77777777" w:rsidR="00FE09B4" w:rsidRDefault="00562369" w:rsidP="00521A1E">
            <w:pPr>
              <w:spacing w:line="360" w:lineRule="auto"/>
              <w:rPr>
                <w:b/>
                <w:i/>
              </w:rPr>
            </w:pPr>
            <w:r w:rsidRPr="00ED401F">
              <w:rPr>
                <w:b/>
                <w:i/>
              </w:rPr>
              <w:t>Links to outcomes:</w:t>
            </w:r>
          </w:p>
          <w:p w14:paraId="775A8B94" w14:textId="77777777" w:rsidR="007827A2" w:rsidRDefault="007827A2" w:rsidP="00521A1E">
            <w:pPr>
              <w:spacing w:line="360" w:lineRule="auto"/>
              <w:rPr>
                <w:bCs/>
                <w:iCs/>
              </w:rPr>
            </w:pPr>
          </w:p>
          <w:p w14:paraId="674FD2D4" w14:textId="3DAED628" w:rsidR="00126E6A" w:rsidRDefault="003639C8" w:rsidP="00521A1E">
            <w:pPr>
              <w:spacing w:line="360" w:lineRule="auto"/>
              <w:rPr>
                <w:bCs/>
                <w:iCs/>
              </w:rPr>
            </w:pPr>
            <w:r w:rsidRPr="006D1B2D">
              <w:rPr>
                <w:bCs/>
                <w:iCs/>
              </w:rPr>
              <w:t>Foundation phase</w:t>
            </w:r>
            <w:r w:rsidR="00920992">
              <w:rPr>
                <w:bCs/>
                <w:iCs/>
              </w:rPr>
              <w:t xml:space="preserve"> profile - </w:t>
            </w:r>
            <w:r w:rsidR="00126E6A">
              <w:rPr>
                <w:bCs/>
                <w:iCs/>
              </w:rPr>
              <w:t>Managing Money:</w:t>
            </w:r>
          </w:p>
          <w:p w14:paraId="05684EFE" w14:textId="428AA597" w:rsidR="003639C8" w:rsidRPr="00FE09B4" w:rsidRDefault="006E1B06" w:rsidP="00521A1E">
            <w:pPr>
              <w:spacing w:line="360" w:lineRule="auto"/>
              <w:rPr>
                <w:b/>
                <w:i/>
              </w:rPr>
            </w:pPr>
            <w:r>
              <w:rPr>
                <w:bCs/>
                <w:iCs/>
              </w:rPr>
              <w:t>“</w:t>
            </w:r>
            <w:r w:rsidR="006D1B2D">
              <w:rPr>
                <w:bCs/>
                <w:iCs/>
              </w:rPr>
              <w:t xml:space="preserve">Outcome 2 </w:t>
            </w:r>
            <w:r w:rsidR="00436BDB">
              <w:rPr>
                <w:bCs/>
                <w:iCs/>
              </w:rPr>
              <w:t xml:space="preserve">  </w:t>
            </w:r>
            <w:r w:rsidR="00FE09B4">
              <w:rPr>
                <w:bCs/>
                <w:iCs/>
              </w:rPr>
              <w:t xml:space="preserve">demonstrate </w:t>
            </w:r>
            <w:r w:rsidR="004F1672">
              <w:rPr>
                <w:bCs/>
                <w:iCs/>
              </w:rPr>
              <w:t>an awareness of money through role play”</w:t>
            </w:r>
          </w:p>
          <w:p w14:paraId="35FFCB6A" w14:textId="1D870A58" w:rsidR="006D1B2D" w:rsidRDefault="006E1B06" w:rsidP="00521A1E">
            <w:pPr>
              <w:spacing w:line="360" w:lineRule="auto"/>
              <w:rPr>
                <w:bCs/>
                <w:iCs/>
              </w:rPr>
            </w:pPr>
            <w:r>
              <w:rPr>
                <w:bCs/>
                <w:iCs/>
              </w:rPr>
              <w:t>“</w:t>
            </w:r>
            <w:r w:rsidR="006D1B2D">
              <w:rPr>
                <w:bCs/>
                <w:iCs/>
              </w:rPr>
              <w:t>Outcome 3</w:t>
            </w:r>
            <w:r w:rsidR="00BA34C5">
              <w:rPr>
                <w:bCs/>
                <w:iCs/>
              </w:rPr>
              <w:t xml:space="preserve">  </w:t>
            </w:r>
            <w:r w:rsidR="004F1672">
              <w:rPr>
                <w:bCs/>
                <w:iCs/>
              </w:rPr>
              <w:t xml:space="preserve"> </w:t>
            </w:r>
            <w:r w:rsidR="00BE188E">
              <w:rPr>
                <w:bCs/>
                <w:iCs/>
              </w:rPr>
              <w:t>children are able to</w:t>
            </w:r>
            <w:r w:rsidR="00436BDB">
              <w:rPr>
                <w:bCs/>
                <w:iCs/>
              </w:rPr>
              <w:t>:</w:t>
            </w:r>
            <w:r w:rsidR="00BE188E">
              <w:rPr>
                <w:bCs/>
                <w:iCs/>
              </w:rPr>
              <w:t xml:space="preserve"> </w:t>
            </w:r>
            <w:r w:rsidR="00436BDB">
              <w:rPr>
                <w:bCs/>
                <w:iCs/>
              </w:rPr>
              <w:t xml:space="preserve"> </w:t>
            </w:r>
            <w:r w:rsidR="00A373C1">
              <w:rPr>
                <w:bCs/>
                <w:iCs/>
              </w:rPr>
              <w:t>use 1p, 2p, 5p and 10p coins to pay for items”</w:t>
            </w:r>
          </w:p>
          <w:p w14:paraId="1376D7F2" w14:textId="6DEE1E26" w:rsidR="00BA34C5" w:rsidRPr="006D1B2D" w:rsidRDefault="006E1B06" w:rsidP="00521A1E">
            <w:pPr>
              <w:spacing w:line="360" w:lineRule="auto"/>
              <w:rPr>
                <w:bCs/>
                <w:iCs/>
              </w:rPr>
            </w:pPr>
            <w:r>
              <w:rPr>
                <w:bCs/>
                <w:iCs/>
              </w:rPr>
              <w:t>“</w:t>
            </w:r>
            <w:r w:rsidR="00BA34C5">
              <w:rPr>
                <w:bCs/>
                <w:iCs/>
              </w:rPr>
              <w:t xml:space="preserve">Outcome 4  </w:t>
            </w:r>
            <w:r w:rsidR="00126E6A">
              <w:rPr>
                <w:bCs/>
                <w:iCs/>
              </w:rPr>
              <w:t xml:space="preserve"> </w:t>
            </w:r>
            <w:r w:rsidR="004B2473">
              <w:rPr>
                <w:bCs/>
                <w:iCs/>
              </w:rPr>
              <w:t>children are able to</w:t>
            </w:r>
            <w:r w:rsidR="00436BDB">
              <w:rPr>
                <w:bCs/>
                <w:iCs/>
              </w:rPr>
              <w:t>: ‘</w:t>
            </w:r>
            <w:r w:rsidR="004B2473">
              <w:rPr>
                <w:bCs/>
                <w:iCs/>
              </w:rPr>
              <w:t>pay’ for items up to 20p and find totals</w:t>
            </w:r>
            <w:r w:rsidR="005A58D7">
              <w:rPr>
                <w:bCs/>
                <w:iCs/>
              </w:rPr>
              <w:t xml:space="preserve"> and give change from 10p”</w:t>
            </w:r>
            <w:r>
              <w:rPr>
                <w:bCs/>
                <w:iCs/>
              </w:rPr>
              <w:t xml:space="preserve"> </w:t>
            </w:r>
            <w:r w:rsidRPr="005B517E">
              <w:rPr>
                <w:b/>
                <w:iCs/>
                <w:color w:val="FF0000"/>
              </w:rPr>
              <w:t>(Welsh Government</w:t>
            </w:r>
            <w:r w:rsidR="0063302A">
              <w:rPr>
                <w:b/>
                <w:iCs/>
                <w:color w:val="FF0000"/>
              </w:rPr>
              <w:t>,</w:t>
            </w:r>
            <w:r w:rsidRPr="005B517E">
              <w:rPr>
                <w:b/>
                <w:iCs/>
                <w:color w:val="FF0000"/>
              </w:rPr>
              <w:t xml:space="preserve"> 20</w:t>
            </w:r>
            <w:r w:rsidR="004965AE" w:rsidRPr="005B517E">
              <w:rPr>
                <w:b/>
                <w:iCs/>
                <w:color w:val="FF0000"/>
              </w:rPr>
              <w:t>17)</w:t>
            </w:r>
          </w:p>
          <w:p w14:paraId="2DC2CDB6" w14:textId="255A9270" w:rsidR="00562369" w:rsidRDefault="00562369" w:rsidP="00521A1E">
            <w:pPr>
              <w:spacing w:line="360" w:lineRule="auto"/>
            </w:pPr>
          </w:p>
          <w:p w14:paraId="176D6979" w14:textId="77777777" w:rsidR="003671EE" w:rsidRDefault="00B83C1C" w:rsidP="00521A1E">
            <w:pPr>
              <w:spacing w:line="360" w:lineRule="auto"/>
            </w:pPr>
            <w:r>
              <w:t>Draft Curriculum for Wales 2022 – Mathematics and Numeracy</w:t>
            </w:r>
          </w:p>
          <w:p w14:paraId="02B28E82" w14:textId="77777777" w:rsidR="0074231B" w:rsidRDefault="0074231B" w:rsidP="00521A1E">
            <w:pPr>
              <w:spacing w:line="360" w:lineRule="auto"/>
            </w:pPr>
            <w:r>
              <w:t>Experiences, knowledge and skills</w:t>
            </w:r>
          </w:p>
          <w:p w14:paraId="1EB0ABEE" w14:textId="630790E3" w:rsidR="00562369" w:rsidRPr="0063302A" w:rsidRDefault="0074231B" w:rsidP="00521A1E">
            <w:pPr>
              <w:spacing w:line="360" w:lineRule="auto"/>
              <w:rPr>
                <w:b/>
                <w:bCs/>
                <w:color w:val="FF0000"/>
              </w:rPr>
            </w:pPr>
            <w:r>
              <w:t>P</w:t>
            </w:r>
            <w:r w:rsidR="00042521">
              <w:t>rogression stage 1</w:t>
            </w:r>
            <w:r w:rsidR="00E5275E">
              <w:t xml:space="preserve"> </w:t>
            </w:r>
            <w:r w:rsidR="00635DEF">
              <w:t>“begin to understand that money is needed to pay for things”</w:t>
            </w:r>
            <w:r w:rsidR="008C3A1A">
              <w:t xml:space="preserve"> </w:t>
            </w:r>
            <w:r w:rsidR="008C3A1A" w:rsidRPr="0063302A">
              <w:rPr>
                <w:b/>
                <w:bCs/>
                <w:color w:val="FF0000"/>
              </w:rPr>
              <w:t>(Welsh Government</w:t>
            </w:r>
            <w:r w:rsidR="0063302A">
              <w:rPr>
                <w:b/>
                <w:bCs/>
                <w:color w:val="FF0000"/>
              </w:rPr>
              <w:t>,</w:t>
            </w:r>
            <w:r w:rsidR="008C3A1A" w:rsidRPr="0063302A">
              <w:rPr>
                <w:b/>
                <w:bCs/>
                <w:color w:val="FF0000"/>
              </w:rPr>
              <w:t xml:space="preserve"> 2019)</w:t>
            </w:r>
          </w:p>
          <w:p w14:paraId="5351D63D" w14:textId="21EB77A9" w:rsidR="001B26C0" w:rsidRDefault="001B26C0" w:rsidP="00521A1E">
            <w:pPr>
              <w:spacing w:line="360" w:lineRule="auto"/>
            </w:pPr>
          </w:p>
        </w:tc>
      </w:tr>
      <w:tr w:rsidR="00562369" w14:paraId="5496047E" w14:textId="77777777" w:rsidTr="007D2993">
        <w:tc>
          <w:tcPr>
            <w:tcW w:w="9016" w:type="dxa"/>
            <w:gridSpan w:val="3"/>
          </w:tcPr>
          <w:p w14:paraId="164C3DD9" w14:textId="4DC861AA" w:rsidR="00562369" w:rsidRDefault="00562369" w:rsidP="00521A1E">
            <w:pPr>
              <w:spacing w:line="360" w:lineRule="auto"/>
              <w:rPr>
                <w:b/>
                <w:i/>
              </w:rPr>
            </w:pPr>
            <w:r w:rsidRPr="00ED401F">
              <w:rPr>
                <w:b/>
                <w:i/>
              </w:rPr>
              <w:lastRenderedPageBreak/>
              <w:t>Differentiation:</w:t>
            </w:r>
          </w:p>
          <w:p w14:paraId="334D75D9" w14:textId="77777777" w:rsidR="007827A2" w:rsidRDefault="007827A2" w:rsidP="00521A1E">
            <w:pPr>
              <w:spacing w:line="360" w:lineRule="auto"/>
              <w:rPr>
                <w:bCs/>
                <w:iCs/>
              </w:rPr>
            </w:pPr>
          </w:p>
          <w:p w14:paraId="68410862" w14:textId="4752171C" w:rsidR="001B26C0" w:rsidRDefault="00042521" w:rsidP="00521A1E">
            <w:pPr>
              <w:spacing w:line="360" w:lineRule="auto"/>
              <w:rPr>
                <w:bCs/>
                <w:iCs/>
              </w:rPr>
            </w:pPr>
            <w:r>
              <w:rPr>
                <w:bCs/>
                <w:iCs/>
              </w:rPr>
              <w:t xml:space="preserve">This activity can be adapted to suit </w:t>
            </w:r>
            <w:r w:rsidR="00257FD2">
              <w:rPr>
                <w:bCs/>
                <w:iCs/>
              </w:rPr>
              <w:t xml:space="preserve">different ages and levels of understanding. Younger/less able children can </w:t>
            </w:r>
            <w:r w:rsidR="00F004CC">
              <w:rPr>
                <w:bCs/>
                <w:iCs/>
              </w:rPr>
              <w:t>become familiar with coins, sort into size</w:t>
            </w:r>
            <w:r w:rsidR="00EC28E5">
              <w:rPr>
                <w:bCs/>
                <w:iCs/>
              </w:rPr>
              <w:t xml:space="preserve">, </w:t>
            </w:r>
            <w:r w:rsidR="00F004CC">
              <w:rPr>
                <w:bCs/>
                <w:iCs/>
              </w:rPr>
              <w:t>colour</w:t>
            </w:r>
            <w:r w:rsidR="00EC28E5">
              <w:rPr>
                <w:bCs/>
                <w:iCs/>
              </w:rPr>
              <w:t xml:space="preserve"> or </w:t>
            </w:r>
            <w:r w:rsidR="006B4E70">
              <w:rPr>
                <w:bCs/>
                <w:iCs/>
              </w:rPr>
              <w:t xml:space="preserve">shape. Treasure hunts can be set up by hiding coins in sand for example. </w:t>
            </w:r>
          </w:p>
          <w:p w14:paraId="7A658F9E" w14:textId="3A321476" w:rsidR="00562369" w:rsidRDefault="00770C56" w:rsidP="00521A1E">
            <w:pPr>
              <w:spacing w:line="360" w:lineRule="auto"/>
            </w:pPr>
            <w:r>
              <w:t xml:space="preserve">Older/more able children </w:t>
            </w:r>
            <w:r w:rsidR="00D15A50">
              <w:t>may want to make up their own price lists, could use larger amounts of money</w:t>
            </w:r>
            <w:r w:rsidR="000A791D">
              <w:t xml:space="preserve"> and calculate any change due</w:t>
            </w:r>
            <w:r w:rsidR="00B90A57">
              <w:t>.</w:t>
            </w:r>
          </w:p>
          <w:p w14:paraId="02781A4F" w14:textId="77777777" w:rsidR="00562369" w:rsidRDefault="00562369" w:rsidP="00521A1E">
            <w:pPr>
              <w:spacing w:line="360" w:lineRule="auto"/>
            </w:pPr>
          </w:p>
        </w:tc>
      </w:tr>
      <w:tr w:rsidR="00562369" w14:paraId="3CFDF6EA" w14:textId="77777777" w:rsidTr="007D2993">
        <w:tc>
          <w:tcPr>
            <w:tcW w:w="9016" w:type="dxa"/>
            <w:gridSpan w:val="3"/>
          </w:tcPr>
          <w:p w14:paraId="7DD8A787" w14:textId="6227B46F" w:rsidR="00562369" w:rsidRDefault="00562369" w:rsidP="00521A1E">
            <w:pPr>
              <w:spacing w:line="360" w:lineRule="auto"/>
              <w:rPr>
                <w:b/>
                <w:i/>
              </w:rPr>
            </w:pPr>
            <w:r w:rsidRPr="00ED401F">
              <w:rPr>
                <w:b/>
                <w:i/>
              </w:rPr>
              <w:t>Health and safety:</w:t>
            </w:r>
          </w:p>
          <w:p w14:paraId="081922A0" w14:textId="77777777" w:rsidR="007827A2" w:rsidRDefault="007827A2" w:rsidP="00521A1E">
            <w:pPr>
              <w:spacing w:line="360" w:lineRule="auto"/>
              <w:rPr>
                <w:bCs/>
                <w:iCs/>
              </w:rPr>
            </w:pPr>
          </w:p>
          <w:p w14:paraId="1A2BCA4A" w14:textId="2F23B666" w:rsidR="007F4C4B" w:rsidRDefault="00095369" w:rsidP="00521A1E">
            <w:pPr>
              <w:spacing w:line="360" w:lineRule="auto"/>
              <w:rPr>
                <w:bCs/>
                <w:iCs/>
              </w:rPr>
            </w:pPr>
            <w:r>
              <w:rPr>
                <w:bCs/>
                <w:iCs/>
              </w:rPr>
              <w:t xml:space="preserve">Risk assessment </w:t>
            </w:r>
            <w:r w:rsidR="00C154E4">
              <w:rPr>
                <w:bCs/>
                <w:iCs/>
              </w:rPr>
              <w:t>to include</w:t>
            </w:r>
            <w:r w:rsidR="007F4C4B">
              <w:rPr>
                <w:bCs/>
                <w:iCs/>
              </w:rPr>
              <w:t>:</w:t>
            </w:r>
          </w:p>
          <w:p w14:paraId="13A2C43C" w14:textId="09790705" w:rsidR="00562369" w:rsidRDefault="002B6C25" w:rsidP="00521A1E">
            <w:pPr>
              <w:spacing w:line="360" w:lineRule="auto"/>
            </w:pPr>
            <w:r>
              <w:t>Walk to the shop – road safety</w:t>
            </w:r>
            <w:r w:rsidR="007630D4">
              <w:t>, use the safest route.</w:t>
            </w:r>
          </w:p>
          <w:p w14:paraId="7CE3BC5D" w14:textId="77777777" w:rsidR="00562369" w:rsidRDefault="00562369" w:rsidP="00521A1E">
            <w:pPr>
              <w:spacing w:line="360" w:lineRule="auto"/>
            </w:pPr>
          </w:p>
          <w:p w14:paraId="7B9FD010" w14:textId="5080EBD2" w:rsidR="001B26C0" w:rsidRDefault="001B26C0" w:rsidP="00521A1E">
            <w:pPr>
              <w:spacing w:line="360" w:lineRule="auto"/>
            </w:pPr>
          </w:p>
        </w:tc>
      </w:tr>
      <w:tr w:rsidR="00562369" w14:paraId="494FF57C" w14:textId="77777777" w:rsidTr="007D2993">
        <w:tc>
          <w:tcPr>
            <w:tcW w:w="9016" w:type="dxa"/>
            <w:gridSpan w:val="3"/>
          </w:tcPr>
          <w:p w14:paraId="0F01EC57" w14:textId="77777777" w:rsidR="00562369" w:rsidRPr="00ED401F" w:rsidRDefault="00562369" w:rsidP="00521A1E">
            <w:pPr>
              <w:spacing w:line="360" w:lineRule="auto"/>
              <w:rPr>
                <w:b/>
                <w:i/>
              </w:rPr>
            </w:pPr>
            <w:r w:rsidRPr="00ED401F">
              <w:rPr>
                <w:b/>
                <w:i/>
              </w:rPr>
              <w:t>Role of adult/adults:</w:t>
            </w:r>
          </w:p>
          <w:p w14:paraId="1FC79F2A" w14:textId="77777777" w:rsidR="007827A2" w:rsidRDefault="007827A2" w:rsidP="00521A1E">
            <w:pPr>
              <w:spacing w:line="360" w:lineRule="auto"/>
            </w:pPr>
          </w:p>
          <w:p w14:paraId="386FAEE2" w14:textId="285353EE" w:rsidR="00CA228A" w:rsidRDefault="00CA228A" w:rsidP="00521A1E">
            <w:pPr>
              <w:spacing w:line="360" w:lineRule="auto"/>
            </w:pPr>
            <w:r>
              <w:t>One adult will support the children during this activity.</w:t>
            </w:r>
          </w:p>
          <w:p w14:paraId="533ECF42" w14:textId="77777777" w:rsidR="00CA228A" w:rsidRDefault="00CA228A" w:rsidP="00521A1E">
            <w:pPr>
              <w:spacing w:line="360" w:lineRule="auto"/>
            </w:pPr>
          </w:p>
          <w:p w14:paraId="48F30F1B" w14:textId="179DAEAA" w:rsidR="006545A1" w:rsidRDefault="00FA4C4D" w:rsidP="00521A1E">
            <w:pPr>
              <w:spacing w:line="360" w:lineRule="auto"/>
            </w:pPr>
            <w:r>
              <w:t>Part</w:t>
            </w:r>
            <w:r w:rsidR="004A2A2C">
              <w:t xml:space="preserve"> 1 - </w:t>
            </w:r>
            <w:r w:rsidR="00CA228A">
              <w:t>The</w:t>
            </w:r>
            <w:r w:rsidR="000847C5">
              <w:t xml:space="preserve"> adult will </w:t>
            </w:r>
            <w:r w:rsidR="004448C0">
              <w:t xml:space="preserve">take </w:t>
            </w:r>
            <w:r w:rsidR="00CA228A">
              <w:t xml:space="preserve">4 </w:t>
            </w:r>
            <w:r w:rsidR="004448C0">
              <w:t xml:space="preserve">children to the local shop, </w:t>
            </w:r>
            <w:r w:rsidR="006545A1">
              <w:t xml:space="preserve">where they will </w:t>
            </w:r>
            <w:r w:rsidR="00C80F72">
              <w:t>cho</w:t>
            </w:r>
            <w:r>
              <w:t>o</w:t>
            </w:r>
            <w:r w:rsidR="00C80F72">
              <w:t xml:space="preserve">se to buy something using the money they have </w:t>
            </w:r>
            <w:r w:rsidR="00567FED">
              <w:t xml:space="preserve">been </w:t>
            </w:r>
            <w:r w:rsidR="00C80F72">
              <w:t>given.</w:t>
            </w:r>
            <w:r w:rsidR="0067736B">
              <w:t xml:space="preserve"> The adult will support by pointing out the prices </w:t>
            </w:r>
            <w:r>
              <w:t>displayed</w:t>
            </w:r>
            <w:r w:rsidR="001228FB">
              <w:t xml:space="preserve">, using </w:t>
            </w:r>
            <w:r w:rsidR="00E3289A">
              <w:t>associated vocabulary</w:t>
            </w:r>
            <w:r>
              <w:t xml:space="preserve"> and helping them to count out their money and go to the checkout to pay.</w:t>
            </w:r>
          </w:p>
          <w:p w14:paraId="104E5A2D" w14:textId="77777777" w:rsidR="006C7D28" w:rsidRDefault="006C7D28" w:rsidP="00521A1E">
            <w:pPr>
              <w:spacing w:line="360" w:lineRule="auto"/>
            </w:pPr>
          </w:p>
          <w:p w14:paraId="52934A40" w14:textId="7B74004D" w:rsidR="00562369" w:rsidRDefault="004A2A2C" w:rsidP="00521A1E">
            <w:pPr>
              <w:spacing w:line="360" w:lineRule="auto"/>
            </w:pPr>
            <w:r>
              <w:t>Pa</w:t>
            </w:r>
            <w:r w:rsidR="006C7D28">
              <w:t xml:space="preserve">rt 2 </w:t>
            </w:r>
            <w:r w:rsidR="00E60B2F">
              <w:t>–</w:t>
            </w:r>
            <w:r>
              <w:t xml:space="preserve"> </w:t>
            </w:r>
            <w:r w:rsidR="00E60B2F">
              <w:t>This part will be</w:t>
            </w:r>
            <w:r w:rsidR="00EF356A">
              <w:t xml:space="preserve"> mostly child led through free play. The adult will take a step back to o</w:t>
            </w:r>
            <w:r w:rsidR="000847C5">
              <w:t xml:space="preserve">bserve </w:t>
            </w:r>
            <w:r w:rsidR="00514A36">
              <w:t xml:space="preserve">how the children interact and play with the money, noticing any vocabulary children </w:t>
            </w:r>
            <w:r w:rsidR="008D79CF">
              <w:t xml:space="preserve">use and </w:t>
            </w:r>
            <w:r w:rsidR="00F553D9">
              <w:t xml:space="preserve">any </w:t>
            </w:r>
            <w:r w:rsidR="008D79CF">
              <w:t>prior knowledge they display.</w:t>
            </w:r>
            <w:r w:rsidR="006C65E1">
              <w:t xml:space="preserve"> </w:t>
            </w:r>
            <w:r w:rsidR="009C5F84">
              <w:t>Using i</w:t>
            </w:r>
            <w:r w:rsidR="008D79CF">
              <w:t xml:space="preserve">nformation gathered </w:t>
            </w:r>
            <w:r w:rsidR="006C65E1">
              <w:t xml:space="preserve">during </w:t>
            </w:r>
            <w:r w:rsidR="009C5F84">
              <w:t xml:space="preserve">this </w:t>
            </w:r>
            <w:r w:rsidR="006C65E1">
              <w:t xml:space="preserve">time </w:t>
            </w:r>
            <w:r w:rsidR="008D79CF">
              <w:t>observing</w:t>
            </w:r>
            <w:r w:rsidR="00127471">
              <w:t xml:space="preserve"> and building on the real</w:t>
            </w:r>
            <w:r w:rsidR="00F553D9">
              <w:t>-</w:t>
            </w:r>
            <w:r w:rsidR="00127471">
              <w:t>life experie</w:t>
            </w:r>
            <w:r w:rsidR="008118C2">
              <w:t>n</w:t>
            </w:r>
            <w:r w:rsidR="00127471">
              <w:t xml:space="preserve">ce </w:t>
            </w:r>
            <w:r w:rsidR="00F553D9">
              <w:t>from part 1</w:t>
            </w:r>
            <w:r w:rsidR="008D79CF">
              <w:t xml:space="preserve">, the </w:t>
            </w:r>
            <w:r w:rsidR="006D6DD2">
              <w:t>adult can introduce further vocabulary</w:t>
            </w:r>
            <w:r w:rsidR="00CF3531">
              <w:t xml:space="preserve"> and ideas</w:t>
            </w:r>
            <w:r w:rsidR="00E60B2F">
              <w:t xml:space="preserve"> to support understanding.</w:t>
            </w:r>
            <w:r w:rsidR="008118C2">
              <w:t xml:space="preserve"> </w:t>
            </w:r>
          </w:p>
          <w:p w14:paraId="0C94F38C" w14:textId="77777777" w:rsidR="00562369" w:rsidRDefault="00562369" w:rsidP="00521A1E">
            <w:pPr>
              <w:spacing w:line="360" w:lineRule="auto"/>
            </w:pPr>
          </w:p>
        </w:tc>
      </w:tr>
      <w:tr w:rsidR="00562369" w14:paraId="2BD23930" w14:textId="77777777" w:rsidTr="007D2993">
        <w:tc>
          <w:tcPr>
            <w:tcW w:w="9016" w:type="dxa"/>
            <w:gridSpan w:val="3"/>
          </w:tcPr>
          <w:p w14:paraId="03737F2F" w14:textId="77777777" w:rsidR="00562369" w:rsidRDefault="00562369" w:rsidP="00521A1E">
            <w:pPr>
              <w:spacing w:line="360" w:lineRule="auto"/>
              <w:rPr>
                <w:b/>
                <w:i/>
              </w:rPr>
            </w:pPr>
            <w:r w:rsidRPr="00ED401F">
              <w:rPr>
                <w:b/>
                <w:i/>
              </w:rPr>
              <w:lastRenderedPageBreak/>
              <w:t>The activity:</w:t>
            </w:r>
          </w:p>
          <w:p w14:paraId="39F5E30B" w14:textId="77777777" w:rsidR="007827A2" w:rsidRDefault="007827A2" w:rsidP="00521A1E">
            <w:pPr>
              <w:spacing w:line="360" w:lineRule="auto"/>
              <w:rPr>
                <w:bCs/>
                <w:iCs/>
              </w:rPr>
            </w:pPr>
          </w:p>
          <w:p w14:paraId="33B8E04E" w14:textId="4831CF98" w:rsidR="00B37303" w:rsidRDefault="00C80122" w:rsidP="00521A1E">
            <w:pPr>
              <w:spacing w:line="360" w:lineRule="auto"/>
              <w:rPr>
                <w:bCs/>
                <w:iCs/>
              </w:rPr>
            </w:pPr>
            <w:r>
              <w:rPr>
                <w:bCs/>
                <w:iCs/>
              </w:rPr>
              <w:t xml:space="preserve">This activity has been planned </w:t>
            </w:r>
            <w:r w:rsidR="00757BE0">
              <w:rPr>
                <w:bCs/>
                <w:iCs/>
              </w:rPr>
              <w:t xml:space="preserve">to introduce the concept of money and how it is used to a group of </w:t>
            </w:r>
            <w:r w:rsidR="009A0ED7">
              <w:rPr>
                <w:bCs/>
                <w:iCs/>
              </w:rPr>
              <w:t xml:space="preserve">children between the age of 3-6 years. </w:t>
            </w:r>
            <w:r w:rsidR="00973F26">
              <w:rPr>
                <w:bCs/>
                <w:iCs/>
              </w:rPr>
              <w:t>In part 1 children will visit a shop and have a set amount of money spend</w:t>
            </w:r>
            <w:r w:rsidR="00FD2885">
              <w:rPr>
                <w:bCs/>
                <w:iCs/>
              </w:rPr>
              <w:t>.</w:t>
            </w:r>
            <w:r w:rsidR="00574239">
              <w:rPr>
                <w:bCs/>
                <w:iCs/>
              </w:rPr>
              <w:t xml:space="preserve"> </w:t>
            </w:r>
            <w:r w:rsidR="00FD2885">
              <w:rPr>
                <w:bCs/>
                <w:iCs/>
              </w:rPr>
              <w:t>P</w:t>
            </w:r>
            <w:r w:rsidR="00574239">
              <w:rPr>
                <w:bCs/>
                <w:iCs/>
              </w:rPr>
              <w:t>art 2</w:t>
            </w:r>
            <w:r w:rsidR="00FD2885">
              <w:rPr>
                <w:bCs/>
                <w:iCs/>
              </w:rPr>
              <w:t xml:space="preserve"> will be the introduction of real money into the outdoor area, a </w:t>
            </w:r>
            <w:r w:rsidR="00CB6B9D">
              <w:rPr>
                <w:bCs/>
                <w:iCs/>
              </w:rPr>
              <w:t>range of coins, purses and wallets will be provide</w:t>
            </w:r>
            <w:r w:rsidR="00B37303">
              <w:rPr>
                <w:bCs/>
                <w:iCs/>
              </w:rPr>
              <w:t>d.</w:t>
            </w:r>
          </w:p>
          <w:p w14:paraId="1952E2A6" w14:textId="23172630" w:rsidR="00562369" w:rsidRDefault="002716AF" w:rsidP="00521A1E">
            <w:pPr>
              <w:spacing w:line="360" w:lineRule="auto"/>
              <w:rPr>
                <w:bCs/>
                <w:iCs/>
              </w:rPr>
            </w:pPr>
            <w:r>
              <w:rPr>
                <w:bCs/>
                <w:iCs/>
              </w:rPr>
              <w:t>The aim is for children to become familiar with money</w:t>
            </w:r>
            <w:r w:rsidR="00FE34BB">
              <w:rPr>
                <w:bCs/>
                <w:iCs/>
              </w:rPr>
              <w:t xml:space="preserve"> and associated </w:t>
            </w:r>
            <w:r w:rsidR="00F84997">
              <w:rPr>
                <w:bCs/>
                <w:iCs/>
              </w:rPr>
              <w:t>vocabulary</w:t>
            </w:r>
            <w:r>
              <w:rPr>
                <w:bCs/>
                <w:iCs/>
              </w:rPr>
              <w:t>, recognise coins</w:t>
            </w:r>
            <w:r w:rsidR="00B06F8C">
              <w:rPr>
                <w:bCs/>
                <w:iCs/>
              </w:rPr>
              <w:t xml:space="preserve"> and understand that money can be exchanged to pay for items. </w:t>
            </w:r>
            <w:r w:rsidR="00574239">
              <w:rPr>
                <w:bCs/>
                <w:iCs/>
              </w:rPr>
              <w:t xml:space="preserve"> </w:t>
            </w:r>
          </w:p>
          <w:p w14:paraId="4A20B84F" w14:textId="4F7B7F38" w:rsidR="00F84997" w:rsidRDefault="009D6E4A" w:rsidP="00521A1E">
            <w:pPr>
              <w:spacing w:line="360" w:lineRule="auto"/>
              <w:rPr>
                <w:bCs/>
                <w:iCs/>
              </w:rPr>
            </w:pPr>
            <w:r>
              <w:rPr>
                <w:bCs/>
                <w:iCs/>
              </w:rPr>
              <w:t xml:space="preserve">The activity can be adapted </w:t>
            </w:r>
            <w:r w:rsidR="00AC452B">
              <w:rPr>
                <w:bCs/>
                <w:iCs/>
              </w:rPr>
              <w:t>to suit</w:t>
            </w:r>
            <w:r>
              <w:rPr>
                <w:bCs/>
                <w:iCs/>
              </w:rPr>
              <w:t xml:space="preserve"> children with Additional Learning Needs </w:t>
            </w:r>
            <w:r w:rsidR="00C06305">
              <w:rPr>
                <w:bCs/>
                <w:iCs/>
              </w:rPr>
              <w:t>and</w:t>
            </w:r>
            <w:r>
              <w:rPr>
                <w:bCs/>
                <w:iCs/>
              </w:rPr>
              <w:t xml:space="preserve"> for older </w:t>
            </w:r>
            <w:r w:rsidR="00AC452B">
              <w:rPr>
                <w:bCs/>
                <w:iCs/>
              </w:rPr>
              <w:t>or more advanced children</w:t>
            </w:r>
            <w:r w:rsidR="006548A1">
              <w:rPr>
                <w:bCs/>
                <w:iCs/>
              </w:rPr>
              <w:t>, by using the coins in different ways and introducing further resources.</w:t>
            </w:r>
          </w:p>
          <w:p w14:paraId="4FCC5BF0" w14:textId="5806B490" w:rsidR="00C06305" w:rsidRDefault="00883FBF" w:rsidP="00521A1E">
            <w:pPr>
              <w:spacing w:line="360" w:lineRule="auto"/>
              <w:rPr>
                <w:bCs/>
                <w:iCs/>
              </w:rPr>
            </w:pPr>
            <w:r>
              <w:rPr>
                <w:bCs/>
                <w:iCs/>
              </w:rPr>
              <w:t xml:space="preserve">Health and safety </w:t>
            </w:r>
            <w:r w:rsidR="00D12ED1">
              <w:rPr>
                <w:bCs/>
                <w:iCs/>
              </w:rPr>
              <w:t>will be taken into consideration</w:t>
            </w:r>
            <w:r w:rsidR="00914930">
              <w:rPr>
                <w:bCs/>
                <w:iCs/>
              </w:rPr>
              <w:t xml:space="preserve">. </w:t>
            </w:r>
          </w:p>
          <w:p w14:paraId="1449CFFB" w14:textId="21A3A818" w:rsidR="00914930" w:rsidRPr="00F84997" w:rsidRDefault="00914930" w:rsidP="00521A1E">
            <w:pPr>
              <w:spacing w:line="360" w:lineRule="auto"/>
              <w:rPr>
                <w:bCs/>
                <w:iCs/>
              </w:rPr>
            </w:pPr>
            <w:r>
              <w:rPr>
                <w:bCs/>
                <w:iCs/>
              </w:rPr>
              <w:t xml:space="preserve">One adult will </w:t>
            </w:r>
            <w:r w:rsidR="00BF02C3">
              <w:rPr>
                <w:bCs/>
                <w:iCs/>
              </w:rPr>
              <w:t>be responsible for setting up and supervising the activity, observing and facilitating play as it develops.</w:t>
            </w:r>
            <w:r w:rsidR="00AC58DF">
              <w:rPr>
                <w:bCs/>
                <w:iCs/>
              </w:rPr>
              <w:t xml:space="preserve"> </w:t>
            </w:r>
          </w:p>
          <w:p w14:paraId="1BCDC370" w14:textId="77777777" w:rsidR="00562369" w:rsidRDefault="00562369" w:rsidP="00521A1E">
            <w:pPr>
              <w:spacing w:line="360" w:lineRule="auto"/>
              <w:rPr>
                <w:b/>
                <w:i/>
              </w:rPr>
            </w:pPr>
          </w:p>
          <w:p w14:paraId="431B6374" w14:textId="77777777" w:rsidR="00562369" w:rsidRDefault="00562369" w:rsidP="00521A1E">
            <w:pPr>
              <w:spacing w:line="360" w:lineRule="auto"/>
              <w:rPr>
                <w:b/>
                <w:i/>
              </w:rPr>
            </w:pPr>
          </w:p>
          <w:p w14:paraId="2F069D6D" w14:textId="77777777" w:rsidR="00562369" w:rsidRPr="00ED401F" w:rsidRDefault="00562369" w:rsidP="00521A1E">
            <w:pPr>
              <w:spacing w:line="360" w:lineRule="auto"/>
              <w:rPr>
                <w:b/>
                <w:i/>
              </w:rPr>
            </w:pPr>
          </w:p>
        </w:tc>
      </w:tr>
    </w:tbl>
    <w:p w14:paraId="3AE8B111" w14:textId="77777777" w:rsidR="00562369" w:rsidRDefault="00562369" w:rsidP="00521A1E">
      <w:pPr>
        <w:spacing w:line="360" w:lineRule="auto"/>
        <w:jc w:val="center"/>
      </w:pPr>
    </w:p>
    <w:p w14:paraId="5709D3D4" w14:textId="6335BD09" w:rsidR="00955B9D" w:rsidRDefault="00955B9D" w:rsidP="00521A1E">
      <w:pPr>
        <w:spacing w:line="360" w:lineRule="auto"/>
      </w:pPr>
    </w:p>
    <w:p w14:paraId="1FA1E57A" w14:textId="20ED3FAE" w:rsidR="0061648B" w:rsidRDefault="0061648B" w:rsidP="00521A1E">
      <w:pPr>
        <w:spacing w:line="360" w:lineRule="auto"/>
      </w:pPr>
    </w:p>
    <w:p w14:paraId="55BAA6AC" w14:textId="77777777" w:rsidR="00A34DCF" w:rsidRDefault="00A34DCF" w:rsidP="00521A1E">
      <w:pPr>
        <w:spacing w:after="120" w:line="360" w:lineRule="auto"/>
        <w:jc w:val="center"/>
        <w:rPr>
          <w:rFonts w:ascii="Arial" w:hAnsi="Arial" w:cs="Arial"/>
          <w:sz w:val="36"/>
          <w:szCs w:val="36"/>
          <w:u w:val="single"/>
        </w:rPr>
      </w:pPr>
    </w:p>
    <w:p w14:paraId="2A4F1413" w14:textId="77777777" w:rsidR="00A34DCF" w:rsidRDefault="00A34DCF" w:rsidP="00521A1E">
      <w:pPr>
        <w:spacing w:after="120" w:line="360" w:lineRule="auto"/>
        <w:jc w:val="center"/>
        <w:rPr>
          <w:rFonts w:ascii="Arial" w:hAnsi="Arial" w:cs="Arial"/>
          <w:sz w:val="36"/>
          <w:szCs w:val="36"/>
          <w:u w:val="single"/>
        </w:rPr>
      </w:pPr>
    </w:p>
    <w:p w14:paraId="47D7068D" w14:textId="77777777" w:rsidR="00D523CD" w:rsidRDefault="00D523CD" w:rsidP="00521A1E">
      <w:pPr>
        <w:spacing w:after="120" w:line="360" w:lineRule="auto"/>
        <w:jc w:val="center"/>
        <w:rPr>
          <w:rFonts w:ascii="Arial" w:hAnsi="Arial" w:cs="Arial"/>
          <w:sz w:val="36"/>
          <w:szCs w:val="36"/>
          <w:u w:val="single"/>
        </w:rPr>
      </w:pPr>
    </w:p>
    <w:p w14:paraId="2546C154" w14:textId="77777777" w:rsidR="00D523CD" w:rsidRDefault="00D523CD" w:rsidP="00521A1E">
      <w:pPr>
        <w:spacing w:after="120" w:line="360" w:lineRule="auto"/>
        <w:jc w:val="center"/>
        <w:rPr>
          <w:rFonts w:ascii="Arial" w:hAnsi="Arial" w:cs="Arial"/>
          <w:sz w:val="36"/>
          <w:szCs w:val="36"/>
          <w:u w:val="single"/>
        </w:rPr>
      </w:pPr>
    </w:p>
    <w:p w14:paraId="1CD5AFA4" w14:textId="77777777" w:rsidR="003F77C6" w:rsidRDefault="003F77C6" w:rsidP="00521A1E">
      <w:pPr>
        <w:spacing w:after="120" w:line="360" w:lineRule="auto"/>
        <w:jc w:val="center"/>
        <w:rPr>
          <w:rFonts w:ascii="Arial" w:hAnsi="Arial" w:cs="Arial"/>
          <w:sz w:val="36"/>
          <w:szCs w:val="36"/>
          <w:u w:val="single"/>
        </w:rPr>
      </w:pPr>
    </w:p>
    <w:p w14:paraId="0CE9B337" w14:textId="5592C769" w:rsidR="0061648B" w:rsidRDefault="00AC58DF" w:rsidP="00521A1E">
      <w:pPr>
        <w:spacing w:after="120" w:line="360" w:lineRule="auto"/>
        <w:jc w:val="center"/>
        <w:rPr>
          <w:rFonts w:ascii="Arial" w:hAnsi="Arial" w:cs="Arial"/>
          <w:sz w:val="36"/>
          <w:szCs w:val="36"/>
          <w:u w:val="single"/>
        </w:rPr>
      </w:pPr>
      <w:r>
        <w:rPr>
          <w:rFonts w:ascii="Arial" w:hAnsi="Arial" w:cs="Arial"/>
          <w:sz w:val="36"/>
          <w:szCs w:val="36"/>
          <w:u w:val="single"/>
        </w:rPr>
        <w:t>Ev</w:t>
      </w:r>
      <w:r w:rsidR="00A96AF4" w:rsidRPr="00A96AF4">
        <w:rPr>
          <w:rFonts w:ascii="Arial" w:hAnsi="Arial" w:cs="Arial"/>
          <w:sz w:val="36"/>
          <w:szCs w:val="36"/>
          <w:u w:val="single"/>
        </w:rPr>
        <w:t>aluation</w:t>
      </w:r>
      <w:r w:rsidR="008012CF">
        <w:rPr>
          <w:rFonts w:ascii="Arial" w:hAnsi="Arial" w:cs="Arial"/>
          <w:sz w:val="36"/>
          <w:szCs w:val="36"/>
          <w:u w:val="single"/>
        </w:rPr>
        <w:t xml:space="preserve"> </w:t>
      </w:r>
    </w:p>
    <w:p w14:paraId="5BDF80F5" w14:textId="532BFCEA" w:rsidR="00024B50" w:rsidRPr="001A51DF" w:rsidRDefault="0007215E" w:rsidP="00521A1E">
      <w:pPr>
        <w:spacing w:after="120" w:line="360" w:lineRule="auto"/>
        <w:jc w:val="both"/>
        <w:rPr>
          <w:rFonts w:ascii="Arial" w:hAnsi="Arial" w:cs="Arial"/>
          <w:sz w:val="24"/>
          <w:szCs w:val="24"/>
        </w:rPr>
      </w:pPr>
      <w:r>
        <w:rPr>
          <w:rFonts w:ascii="Arial" w:hAnsi="Arial" w:cs="Arial"/>
          <w:sz w:val="24"/>
          <w:szCs w:val="24"/>
        </w:rPr>
        <w:t xml:space="preserve">The activity plan is </w:t>
      </w:r>
      <w:r w:rsidR="0060135C">
        <w:rPr>
          <w:rFonts w:ascii="Arial" w:hAnsi="Arial" w:cs="Arial"/>
          <w:sz w:val="24"/>
          <w:szCs w:val="24"/>
        </w:rPr>
        <w:t>divided</w:t>
      </w:r>
      <w:r>
        <w:rPr>
          <w:rFonts w:ascii="Arial" w:hAnsi="Arial" w:cs="Arial"/>
          <w:sz w:val="24"/>
          <w:szCs w:val="24"/>
        </w:rPr>
        <w:t xml:space="preserve"> into</w:t>
      </w:r>
      <w:r w:rsidR="003B067C">
        <w:rPr>
          <w:rFonts w:ascii="Arial" w:hAnsi="Arial" w:cs="Arial"/>
          <w:sz w:val="24"/>
          <w:szCs w:val="24"/>
        </w:rPr>
        <w:t xml:space="preserve"> two</w:t>
      </w:r>
      <w:r>
        <w:rPr>
          <w:rFonts w:ascii="Arial" w:hAnsi="Arial" w:cs="Arial"/>
          <w:sz w:val="24"/>
          <w:szCs w:val="24"/>
        </w:rPr>
        <w:t xml:space="preserve"> parts</w:t>
      </w:r>
      <w:r w:rsidR="003B067C">
        <w:rPr>
          <w:rFonts w:ascii="Arial" w:hAnsi="Arial" w:cs="Arial"/>
          <w:sz w:val="24"/>
          <w:szCs w:val="24"/>
        </w:rPr>
        <w:t>,</w:t>
      </w:r>
      <w:r>
        <w:rPr>
          <w:rFonts w:ascii="Arial" w:hAnsi="Arial" w:cs="Arial"/>
          <w:sz w:val="24"/>
          <w:szCs w:val="24"/>
        </w:rPr>
        <w:t xml:space="preserve"> </w:t>
      </w:r>
      <w:r w:rsidR="00137736">
        <w:rPr>
          <w:rFonts w:ascii="Arial" w:hAnsi="Arial" w:cs="Arial"/>
          <w:sz w:val="24"/>
          <w:szCs w:val="24"/>
        </w:rPr>
        <w:t xml:space="preserve">Part 1 of the activity plan </w:t>
      </w:r>
      <w:r w:rsidR="00BA1098">
        <w:rPr>
          <w:rFonts w:ascii="Arial" w:hAnsi="Arial" w:cs="Arial"/>
          <w:sz w:val="24"/>
          <w:szCs w:val="24"/>
        </w:rPr>
        <w:t xml:space="preserve">is a trip to the local shop and </w:t>
      </w:r>
      <w:r w:rsidR="00137736">
        <w:rPr>
          <w:rFonts w:ascii="Arial" w:hAnsi="Arial" w:cs="Arial"/>
          <w:sz w:val="24"/>
          <w:szCs w:val="24"/>
        </w:rPr>
        <w:t>foc</w:t>
      </w:r>
      <w:r w:rsidR="00D23EEE">
        <w:rPr>
          <w:rFonts w:ascii="Arial" w:hAnsi="Arial" w:cs="Arial"/>
          <w:sz w:val="24"/>
          <w:szCs w:val="24"/>
        </w:rPr>
        <w:t>uses on learning through first</w:t>
      </w:r>
      <w:r w:rsidR="00B74135">
        <w:rPr>
          <w:rFonts w:ascii="Arial" w:hAnsi="Arial" w:cs="Arial"/>
          <w:sz w:val="24"/>
          <w:szCs w:val="24"/>
        </w:rPr>
        <w:t>-</w:t>
      </w:r>
      <w:r w:rsidR="00D23EEE">
        <w:rPr>
          <w:rFonts w:ascii="Arial" w:hAnsi="Arial" w:cs="Arial"/>
          <w:sz w:val="24"/>
          <w:szCs w:val="24"/>
        </w:rPr>
        <w:t>hand experience</w:t>
      </w:r>
      <w:r w:rsidR="0060135C">
        <w:rPr>
          <w:rFonts w:ascii="Arial" w:hAnsi="Arial" w:cs="Arial"/>
          <w:sz w:val="24"/>
          <w:szCs w:val="24"/>
        </w:rPr>
        <w:t>s</w:t>
      </w:r>
      <w:r w:rsidR="00D23EEE">
        <w:rPr>
          <w:rFonts w:ascii="Arial" w:hAnsi="Arial" w:cs="Arial"/>
          <w:sz w:val="24"/>
          <w:szCs w:val="24"/>
        </w:rPr>
        <w:t xml:space="preserve">. </w:t>
      </w:r>
      <w:r w:rsidR="006C4972">
        <w:rPr>
          <w:rFonts w:ascii="Arial" w:hAnsi="Arial" w:cs="Arial"/>
          <w:sz w:val="24"/>
          <w:szCs w:val="24"/>
        </w:rPr>
        <w:t xml:space="preserve">The foundation phase framework set out by </w:t>
      </w:r>
      <w:r w:rsidR="00B74135" w:rsidRPr="00D4154E">
        <w:rPr>
          <w:rFonts w:ascii="Arial" w:hAnsi="Arial" w:cs="Arial"/>
          <w:b/>
          <w:bCs/>
          <w:color w:val="FF0000"/>
          <w:sz w:val="24"/>
          <w:szCs w:val="24"/>
        </w:rPr>
        <w:t>Welsh government (2015)</w:t>
      </w:r>
      <w:r w:rsidR="00D4154E">
        <w:rPr>
          <w:rFonts w:ascii="Arial" w:hAnsi="Arial" w:cs="Arial"/>
          <w:sz w:val="24"/>
          <w:szCs w:val="24"/>
        </w:rPr>
        <w:t xml:space="preserve"> </w:t>
      </w:r>
      <w:r w:rsidR="006C4972">
        <w:rPr>
          <w:rFonts w:ascii="Arial" w:hAnsi="Arial" w:cs="Arial"/>
          <w:sz w:val="24"/>
          <w:szCs w:val="24"/>
        </w:rPr>
        <w:t>s</w:t>
      </w:r>
      <w:r w:rsidR="006E6C34">
        <w:rPr>
          <w:rFonts w:ascii="Arial" w:hAnsi="Arial" w:cs="Arial"/>
          <w:sz w:val="24"/>
          <w:szCs w:val="24"/>
        </w:rPr>
        <w:t>uggests</w:t>
      </w:r>
      <w:r w:rsidR="006C4972">
        <w:rPr>
          <w:rFonts w:ascii="Arial" w:hAnsi="Arial" w:cs="Arial"/>
          <w:sz w:val="24"/>
          <w:szCs w:val="24"/>
        </w:rPr>
        <w:t xml:space="preserve"> that children</w:t>
      </w:r>
      <w:r w:rsidR="00524159">
        <w:rPr>
          <w:rFonts w:ascii="Arial" w:hAnsi="Arial" w:cs="Arial"/>
          <w:sz w:val="24"/>
          <w:szCs w:val="24"/>
        </w:rPr>
        <w:t>’</w:t>
      </w:r>
      <w:r w:rsidR="00A252A9">
        <w:rPr>
          <w:rFonts w:ascii="Arial" w:hAnsi="Arial" w:cs="Arial"/>
          <w:sz w:val="24"/>
          <w:szCs w:val="24"/>
        </w:rPr>
        <w:t>s</w:t>
      </w:r>
      <w:r w:rsidR="00524159">
        <w:rPr>
          <w:rFonts w:ascii="Arial" w:hAnsi="Arial" w:cs="Arial"/>
          <w:sz w:val="24"/>
          <w:szCs w:val="24"/>
        </w:rPr>
        <w:t xml:space="preserve"> </w:t>
      </w:r>
      <w:r w:rsidR="00BF26DF">
        <w:rPr>
          <w:rFonts w:ascii="Arial" w:hAnsi="Arial" w:cs="Arial"/>
          <w:sz w:val="24"/>
          <w:szCs w:val="24"/>
        </w:rPr>
        <w:t>knowledge and understanding</w:t>
      </w:r>
      <w:r w:rsidR="00A252A9">
        <w:rPr>
          <w:rFonts w:ascii="Arial" w:hAnsi="Arial" w:cs="Arial"/>
          <w:sz w:val="24"/>
          <w:szCs w:val="24"/>
        </w:rPr>
        <w:t xml:space="preserve"> of the world</w:t>
      </w:r>
      <w:r w:rsidR="006E6C34">
        <w:rPr>
          <w:rFonts w:ascii="Arial" w:hAnsi="Arial" w:cs="Arial"/>
          <w:sz w:val="24"/>
          <w:szCs w:val="24"/>
        </w:rPr>
        <w:t xml:space="preserve"> around them</w:t>
      </w:r>
      <w:r w:rsidR="00BF26DF">
        <w:rPr>
          <w:rFonts w:ascii="Arial" w:hAnsi="Arial" w:cs="Arial"/>
          <w:sz w:val="24"/>
          <w:szCs w:val="24"/>
        </w:rPr>
        <w:t xml:space="preserve"> in</w:t>
      </w:r>
      <w:r w:rsidR="00A252A9">
        <w:rPr>
          <w:rFonts w:ascii="Arial" w:hAnsi="Arial" w:cs="Arial"/>
          <w:sz w:val="24"/>
          <w:szCs w:val="24"/>
        </w:rPr>
        <w:t xml:space="preserve"> is</w:t>
      </w:r>
      <w:r w:rsidR="00524159">
        <w:rPr>
          <w:rFonts w:ascii="Arial" w:hAnsi="Arial" w:cs="Arial"/>
          <w:sz w:val="24"/>
          <w:szCs w:val="24"/>
        </w:rPr>
        <w:t xml:space="preserve"> improved and developed </w:t>
      </w:r>
      <w:r w:rsidR="00BF26DF">
        <w:rPr>
          <w:rFonts w:ascii="Arial" w:hAnsi="Arial" w:cs="Arial"/>
          <w:sz w:val="24"/>
          <w:szCs w:val="24"/>
        </w:rPr>
        <w:t>through</w:t>
      </w:r>
      <w:r w:rsidR="00032AC4">
        <w:rPr>
          <w:rFonts w:ascii="Arial" w:hAnsi="Arial" w:cs="Arial"/>
          <w:sz w:val="24"/>
          <w:szCs w:val="24"/>
        </w:rPr>
        <w:t xml:space="preserve"> first-hand experiences.</w:t>
      </w:r>
      <w:r w:rsidR="00024B50">
        <w:rPr>
          <w:rFonts w:ascii="Arial" w:hAnsi="Arial" w:cs="Arial"/>
          <w:sz w:val="24"/>
          <w:szCs w:val="24"/>
        </w:rPr>
        <w:t xml:space="preserve"> </w:t>
      </w:r>
      <w:r w:rsidR="00C13E6F">
        <w:rPr>
          <w:rFonts w:ascii="Arial" w:hAnsi="Arial" w:cs="Arial"/>
          <w:sz w:val="24"/>
          <w:szCs w:val="24"/>
        </w:rPr>
        <w:t xml:space="preserve">This </w:t>
      </w:r>
      <w:r w:rsidR="008A625F">
        <w:rPr>
          <w:rFonts w:ascii="Arial" w:hAnsi="Arial" w:cs="Arial"/>
          <w:sz w:val="24"/>
          <w:szCs w:val="24"/>
        </w:rPr>
        <w:t>is</w:t>
      </w:r>
      <w:r w:rsidR="00355F10">
        <w:rPr>
          <w:rFonts w:ascii="Arial" w:hAnsi="Arial" w:cs="Arial"/>
          <w:sz w:val="24"/>
          <w:szCs w:val="24"/>
        </w:rPr>
        <w:t xml:space="preserve"> support</w:t>
      </w:r>
      <w:r w:rsidR="008A625F">
        <w:rPr>
          <w:rFonts w:ascii="Arial" w:hAnsi="Arial" w:cs="Arial"/>
          <w:sz w:val="24"/>
          <w:szCs w:val="24"/>
        </w:rPr>
        <w:t>ed by</w:t>
      </w:r>
      <w:r w:rsidR="00355F10">
        <w:rPr>
          <w:rFonts w:ascii="Arial" w:hAnsi="Arial" w:cs="Arial"/>
          <w:sz w:val="24"/>
          <w:szCs w:val="24"/>
        </w:rPr>
        <w:t xml:space="preserve"> the Montessori approach</w:t>
      </w:r>
      <w:r w:rsidR="0060135C">
        <w:rPr>
          <w:rFonts w:ascii="Arial" w:hAnsi="Arial" w:cs="Arial"/>
          <w:sz w:val="24"/>
          <w:szCs w:val="24"/>
        </w:rPr>
        <w:t xml:space="preserve"> </w:t>
      </w:r>
      <w:r w:rsidR="00C55B67" w:rsidRPr="00C55B67">
        <w:rPr>
          <w:rFonts w:ascii="Arial" w:hAnsi="Arial" w:cs="Arial"/>
          <w:b/>
          <w:bCs/>
          <w:color w:val="FF0000"/>
          <w:sz w:val="24"/>
          <w:szCs w:val="24"/>
        </w:rPr>
        <w:t>Isaacs (2015)</w:t>
      </w:r>
      <w:r w:rsidR="00676B5C">
        <w:rPr>
          <w:rFonts w:ascii="Arial" w:hAnsi="Arial" w:cs="Arial"/>
          <w:sz w:val="24"/>
          <w:szCs w:val="24"/>
        </w:rPr>
        <w:t xml:space="preserve"> </w:t>
      </w:r>
      <w:r w:rsidR="0084173C">
        <w:rPr>
          <w:rFonts w:ascii="Arial" w:hAnsi="Arial" w:cs="Arial"/>
          <w:sz w:val="24"/>
          <w:szCs w:val="24"/>
        </w:rPr>
        <w:t xml:space="preserve">An important </w:t>
      </w:r>
      <w:r w:rsidR="0060135C">
        <w:rPr>
          <w:rFonts w:ascii="Arial" w:hAnsi="Arial" w:cs="Arial"/>
          <w:sz w:val="24"/>
          <w:szCs w:val="24"/>
        </w:rPr>
        <w:t>aspect</w:t>
      </w:r>
      <w:r w:rsidR="0084173C">
        <w:rPr>
          <w:rFonts w:ascii="Arial" w:hAnsi="Arial" w:cs="Arial"/>
          <w:sz w:val="24"/>
          <w:szCs w:val="24"/>
        </w:rPr>
        <w:t xml:space="preserve"> of the Montessori environment is </w:t>
      </w:r>
      <w:r w:rsidR="00C03208">
        <w:rPr>
          <w:rFonts w:ascii="Arial" w:hAnsi="Arial" w:cs="Arial"/>
          <w:sz w:val="24"/>
          <w:szCs w:val="24"/>
        </w:rPr>
        <w:t xml:space="preserve">providing practical life activities. </w:t>
      </w:r>
      <w:r w:rsidR="00724C32">
        <w:rPr>
          <w:rFonts w:ascii="Arial" w:hAnsi="Arial" w:cs="Arial"/>
          <w:sz w:val="24"/>
          <w:szCs w:val="24"/>
        </w:rPr>
        <w:t xml:space="preserve">Young children </w:t>
      </w:r>
      <w:r w:rsidR="00EF4279">
        <w:rPr>
          <w:rFonts w:ascii="Arial" w:hAnsi="Arial" w:cs="Arial"/>
          <w:sz w:val="24"/>
          <w:szCs w:val="24"/>
        </w:rPr>
        <w:t xml:space="preserve">are drawn to </w:t>
      </w:r>
      <w:r w:rsidR="00A848B3">
        <w:rPr>
          <w:rFonts w:ascii="Arial" w:hAnsi="Arial" w:cs="Arial"/>
          <w:sz w:val="24"/>
          <w:szCs w:val="24"/>
        </w:rPr>
        <w:t>activities</w:t>
      </w:r>
      <w:r w:rsidR="004C31D3">
        <w:rPr>
          <w:rFonts w:ascii="Arial" w:hAnsi="Arial" w:cs="Arial"/>
          <w:sz w:val="24"/>
          <w:szCs w:val="24"/>
        </w:rPr>
        <w:t xml:space="preserve"> </w:t>
      </w:r>
      <w:r w:rsidR="00246C61">
        <w:rPr>
          <w:rFonts w:ascii="Arial" w:hAnsi="Arial" w:cs="Arial"/>
          <w:sz w:val="24"/>
          <w:szCs w:val="24"/>
        </w:rPr>
        <w:t xml:space="preserve">and experiences </w:t>
      </w:r>
      <w:r w:rsidR="004C31D3">
        <w:rPr>
          <w:rFonts w:ascii="Arial" w:hAnsi="Arial" w:cs="Arial"/>
          <w:sz w:val="24"/>
          <w:szCs w:val="24"/>
        </w:rPr>
        <w:t>that go on around them</w:t>
      </w:r>
      <w:r w:rsidR="00F25D4D">
        <w:rPr>
          <w:rFonts w:ascii="Arial" w:hAnsi="Arial" w:cs="Arial"/>
          <w:sz w:val="24"/>
          <w:szCs w:val="24"/>
        </w:rPr>
        <w:t xml:space="preserve"> which </w:t>
      </w:r>
      <w:r w:rsidR="002C742D">
        <w:rPr>
          <w:rFonts w:ascii="Arial" w:hAnsi="Arial" w:cs="Arial"/>
          <w:sz w:val="24"/>
          <w:szCs w:val="24"/>
        </w:rPr>
        <w:t>allow them to gain more control and independence</w:t>
      </w:r>
      <w:r w:rsidR="00693A16">
        <w:rPr>
          <w:rFonts w:ascii="Arial" w:hAnsi="Arial" w:cs="Arial"/>
          <w:sz w:val="24"/>
          <w:szCs w:val="24"/>
        </w:rPr>
        <w:t xml:space="preserve">. </w:t>
      </w:r>
      <w:r w:rsidR="0060135C">
        <w:rPr>
          <w:rFonts w:ascii="Arial" w:hAnsi="Arial" w:cs="Arial"/>
          <w:sz w:val="24"/>
          <w:szCs w:val="24"/>
        </w:rPr>
        <w:t>Children</w:t>
      </w:r>
      <w:r w:rsidR="00693A16">
        <w:rPr>
          <w:rFonts w:ascii="Arial" w:hAnsi="Arial" w:cs="Arial"/>
          <w:sz w:val="24"/>
          <w:szCs w:val="24"/>
        </w:rPr>
        <w:t xml:space="preserve"> should have the opportunity to</w:t>
      </w:r>
      <w:r w:rsidR="008D3B05">
        <w:rPr>
          <w:rFonts w:ascii="Arial" w:hAnsi="Arial" w:cs="Arial"/>
          <w:sz w:val="24"/>
          <w:szCs w:val="24"/>
        </w:rPr>
        <w:t xml:space="preserve"> take part in</w:t>
      </w:r>
      <w:r w:rsidR="006754DB">
        <w:rPr>
          <w:rFonts w:ascii="Arial" w:hAnsi="Arial" w:cs="Arial"/>
          <w:sz w:val="24"/>
          <w:szCs w:val="24"/>
        </w:rPr>
        <w:t xml:space="preserve"> </w:t>
      </w:r>
      <w:r w:rsidR="00246C61">
        <w:rPr>
          <w:rFonts w:ascii="Arial" w:hAnsi="Arial" w:cs="Arial"/>
          <w:sz w:val="24"/>
          <w:szCs w:val="24"/>
        </w:rPr>
        <w:t xml:space="preserve">such </w:t>
      </w:r>
      <w:r w:rsidR="006754DB">
        <w:rPr>
          <w:rFonts w:ascii="Arial" w:hAnsi="Arial" w:cs="Arial"/>
          <w:sz w:val="24"/>
          <w:szCs w:val="24"/>
        </w:rPr>
        <w:t>activities</w:t>
      </w:r>
      <w:r w:rsidR="008D3B05">
        <w:rPr>
          <w:rFonts w:ascii="Arial" w:hAnsi="Arial" w:cs="Arial"/>
          <w:sz w:val="24"/>
          <w:szCs w:val="24"/>
        </w:rPr>
        <w:t xml:space="preserve"> and master tasks</w:t>
      </w:r>
      <w:r w:rsidR="007959E4">
        <w:rPr>
          <w:rFonts w:ascii="Arial" w:hAnsi="Arial" w:cs="Arial"/>
          <w:sz w:val="24"/>
          <w:szCs w:val="24"/>
        </w:rPr>
        <w:t xml:space="preserve"> linked as closely to real life as possible</w:t>
      </w:r>
      <w:r w:rsidR="00A56EF5">
        <w:rPr>
          <w:rFonts w:ascii="Arial" w:hAnsi="Arial" w:cs="Arial"/>
          <w:sz w:val="24"/>
          <w:szCs w:val="24"/>
        </w:rPr>
        <w:t xml:space="preserve"> </w:t>
      </w:r>
      <w:r w:rsidR="00676B5C">
        <w:rPr>
          <w:rFonts w:ascii="Arial" w:hAnsi="Arial" w:cs="Arial"/>
          <w:sz w:val="24"/>
          <w:szCs w:val="24"/>
        </w:rPr>
        <w:t>(</w:t>
      </w:r>
      <w:r w:rsidR="00A56EF5" w:rsidRPr="00A56EF5">
        <w:rPr>
          <w:rFonts w:ascii="Arial" w:hAnsi="Arial" w:cs="Arial"/>
          <w:b/>
          <w:bCs/>
          <w:color w:val="FF0000"/>
          <w:sz w:val="24"/>
          <w:szCs w:val="24"/>
        </w:rPr>
        <w:t>Montessori Group</w:t>
      </w:r>
      <w:r w:rsidR="00676B5C">
        <w:rPr>
          <w:rFonts w:ascii="Arial" w:hAnsi="Arial" w:cs="Arial"/>
          <w:b/>
          <w:bCs/>
          <w:color w:val="FF0000"/>
          <w:sz w:val="24"/>
          <w:szCs w:val="24"/>
        </w:rPr>
        <w:t>,</w:t>
      </w:r>
      <w:r w:rsidR="00A56EF5" w:rsidRPr="00A56EF5">
        <w:rPr>
          <w:rFonts w:ascii="Arial" w:hAnsi="Arial" w:cs="Arial"/>
          <w:b/>
          <w:bCs/>
          <w:color w:val="FF0000"/>
          <w:sz w:val="24"/>
          <w:szCs w:val="24"/>
        </w:rPr>
        <w:t xml:space="preserve"> no date)</w:t>
      </w:r>
      <w:r w:rsidR="007959E4">
        <w:rPr>
          <w:rFonts w:ascii="Arial" w:hAnsi="Arial" w:cs="Arial"/>
          <w:b/>
          <w:bCs/>
          <w:color w:val="FF0000"/>
          <w:sz w:val="24"/>
          <w:szCs w:val="24"/>
        </w:rPr>
        <w:t>.</w:t>
      </w:r>
      <w:r w:rsidR="00A56EF5">
        <w:rPr>
          <w:rFonts w:ascii="Arial" w:hAnsi="Arial" w:cs="Arial"/>
          <w:color w:val="646464"/>
          <w:sz w:val="23"/>
          <w:szCs w:val="23"/>
        </w:rPr>
        <w:t xml:space="preserve"> </w:t>
      </w:r>
      <w:r w:rsidR="00EC592C" w:rsidRPr="00EC592C">
        <w:rPr>
          <w:rFonts w:ascii="Arial" w:hAnsi="Arial" w:cs="Arial"/>
          <w:b/>
          <w:bCs/>
          <w:color w:val="FF0000"/>
          <w:sz w:val="23"/>
          <w:szCs w:val="23"/>
        </w:rPr>
        <w:t>Welsh Government (2020)</w:t>
      </w:r>
      <w:r w:rsidR="00EC592C">
        <w:rPr>
          <w:rFonts w:ascii="Arial" w:hAnsi="Arial" w:cs="Arial"/>
          <w:color w:val="646464"/>
          <w:sz w:val="23"/>
          <w:szCs w:val="23"/>
        </w:rPr>
        <w:t xml:space="preserve"> </w:t>
      </w:r>
      <w:r w:rsidR="00EC592C" w:rsidRPr="00EC592C">
        <w:rPr>
          <w:rFonts w:ascii="Arial" w:hAnsi="Arial" w:cs="Arial"/>
          <w:sz w:val="23"/>
          <w:szCs w:val="23"/>
        </w:rPr>
        <w:t>states that children should have the skills and knowledge to be confident individuals who are able to independently manage daily life and are ready to live as valued member of society</w:t>
      </w:r>
      <w:r w:rsidR="00EC592C">
        <w:rPr>
          <w:rFonts w:ascii="Arial" w:hAnsi="Arial" w:cs="Arial"/>
          <w:sz w:val="23"/>
          <w:szCs w:val="23"/>
        </w:rPr>
        <w:t>.</w:t>
      </w:r>
      <w:r w:rsidR="00BE7C8F">
        <w:rPr>
          <w:rFonts w:ascii="Arial" w:hAnsi="Arial" w:cs="Arial"/>
          <w:color w:val="646464"/>
          <w:sz w:val="23"/>
          <w:szCs w:val="23"/>
        </w:rPr>
        <w:t xml:space="preserve"> </w:t>
      </w:r>
      <w:r w:rsidR="00B46B3A" w:rsidRPr="00B0272B">
        <w:rPr>
          <w:rFonts w:ascii="Arial" w:hAnsi="Arial" w:cs="Arial"/>
          <w:color w:val="000000" w:themeColor="text1"/>
          <w:sz w:val="24"/>
          <w:szCs w:val="24"/>
        </w:rPr>
        <w:t>“</w:t>
      </w:r>
      <w:r w:rsidR="00BE7C8F" w:rsidRPr="00B0272B">
        <w:rPr>
          <w:rFonts w:ascii="Arial" w:hAnsi="Arial" w:cs="Arial"/>
          <w:color w:val="000000" w:themeColor="text1"/>
          <w:sz w:val="24"/>
          <w:szCs w:val="24"/>
          <w:shd w:val="clear" w:color="auto" w:fill="FFFFFF"/>
        </w:rPr>
        <w:t>Experiential learning or “learning by doing,” is an essential constituent of the Montessori teaching method</w:t>
      </w:r>
      <w:r w:rsidR="00B46B3A" w:rsidRPr="00B0272B">
        <w:rPr>
          <w:rFonts w:ascii="Arial" w:hAnsi="Arial" w:cs="Arial"/>
          <w:color w:val="000000" w:themeColor="text1"/>
          <w:sz w:val="24"/>
          <w:szCs w:val="24"/>
          <w:shd w:val="clear" w:color="auto" w:fill="FFFFFF"/>
        </w:rPr>
        <w:t>”</w:t>
      </w:r>
      <w:r w:rsidR="00BE7C8F" w:rsidRPr="00B0272B">
        <w:rPr>
          <w:rFonts w:ascii="Arial" w:hAnsi="Arial" w:cs="Arial"/>
          <w:color w:val="000000" w:themeColor="text1"/>
          <w:sz w:val="24"/>
          <w:szCs w:val="24"/>
          <w:shd w:val="clear" w:color="auto" w:fill="FFFFFF"/>
        </w:rPr>
        <w:t>.</w:t>
      </w:r>
      <w:r w:rsidR="00B46B3A">
        <w:rPr>
          <w:rFonts w:ascii="Arial" w:hAnsi="Arial" w:cs="Arial"/>
          <w:color w:val="23454F"/>
          <w:sz w:val="20"/>
          <w:szCs w:val="20"/>
          <w:shd w:val="clear" w:color="auto" w:fill="FFFFFF"/>
        </w:rPr>
        <w:t xml:space="preserve"> </w:t>
      </w:r>
      <w:r w:rsidR="00B46B3A" w:rsidRPr="00EC592C">
        <w:rPr>
          <w:rFonts w:ascii="Arial" w:hAnsi="Arial" w:cs="Arial"/>
          <w:b/>
          <w:bCs/>
          <w:color w:val="FF0000"/>
          <w:sz w:val="24"/>
          <w:szCs w:val="24"/>
          <w:shd w:val="clear" w:color="auto" w:fill="FFFFFF"/>
        </w:rPr>
        <w:t xml:space="preserve">(The Montessori </w:t>
      </w:r>
      <w:proofErr w:type="spellStart"/>
      <w:r w:rsidR="00B46B3A" w:rsidRPr="00EC592C">
        <w:rPr>
          <w:rFonts w:ascii="Arial" w:hAnsi="Arial" w:cs="Arial"/>
          <w:b/>
          <w:bCs/>
          <w:color w:val="FF0000"/>
          <w:sz w:val="24"/>
          <w:szCs w:val="24"/>
          <w:shd w:val="clear" w:color="auto" w:fill="FFFFFF"/>
        </w:rPr>
        <w:t>childrens</w:t>
      </w:r>
      <w:proofErr w:type="spellEnd"/>
      <w:r w:rsidR="00B46B3A" w:rsidRPr="00EC592C">
        <w:rPr>
          <w:rFonts w:ascii="Arial" w:hAnsi="Arial" w:cs="Arial"/>
          <w:b/>
          <w:bCs/>
          <w:color w:val="FF0000"/>
          <w:sz w:val="24"/>
          <w:szCs w:val="24"/>
          <w:shd w:val="clear" w:color="auto" w:fill="FFFFFF"/>
        </w:rPr>
        <w:t xml:space="preserve"> house, 2021</w:t>
      </w:r>
      <w:r w:rsidR="00F237E5" w:rsidRPr="00EC592C">
        <w:rPr>
          <w:rFonts w:ascii="Arial" w:hAnsi="Arial" w:cs="Arial"/>
          <w:b/>
          <w:bCs/>
          <w:color w:val="FF0000"/>
          <w:sz w:val="24"/>
          <w:szCs w:val="24"/>
          <w:shd w:val="clear" w:color="auto" w:fill="FFFFFF"/>
        </w:rPr>
        <w:t>, No Page</w:t>
      </w:r>
      <w:r w:rsidR="00B46B3A" w:rsidRPr="00EC592C">
        <w:rPr>
          <w:rFonts w:ascii="Arial" w:hAnsi="Arial" w:cs="Arial"/>
          <w:b/>
          <w:bCs/>
          <w:color w:val="FF0000"/>
          <w:sz w:val="24"/>
          <w:szCs w:val="24"/>
          <w:shd w:val="clear" w:color="auto" w:fill="FFFFFF"/>
        </w:rPr>
        <w:t>)</w:t>
      </w:r>
      <w:r w:rsidR="00932EA6" w:rsidRPr="00EC592C">
        <w:rPr>
          <w:rFonts w:ascii="Arial" w:hAnsi="Arial" w:cs="Arial"/>
          <w:b/>
          <w:bCs/>
          <w:color w:val="FF0000"/>
          <w:sz w:val="24"/>
          <w:szCs w:val="24"/>
          <w:shd w:val="clear" w:color="auto" w:fill="FFFFFF"/>
        </w:rPr>
        <w:t>.</w:t>
      </w:r>
      <w:r w:rsidR="00932EA6">
        <w:rPr>
          <w:rFonts w:ascii="Arial" w:hAnsi="Arial" w:cs="Arial"/>
          <w:b/>
          <w:bCs/>
          <w:color w:val="FF0000"/>
          <w:sz w:val="20"/>
          <w:szCs w:val="20"/>
          <w:shd w:val="clear" w:color="auto" w:fill="FFFFFF"/>
        </w:rPr>
        <w:t xml:space="preserve"> </w:t>
      </w:r>
      <w:r w:rsidR="00815D60" w:rsidRPr="00815D60">
        <w:rPr>
          <w:rFonts w:ascii="Arial" w:hAnsi="Arial" w:cs="Arial"/>
          <w:sz w:val="24"/>
          <w:szCs w:val="24"/>
          <w:shd w:val="clear" w:color="auto" w:fill="FFFFFF"/>
        </w:rPr>
        <w:t>According to</w:t>
      </w:r>
      <w:r w:rsidR="00815D60" w:rsidRPr="00815D60">
        <w:rPr>
          <w:rFonts w:ascii="Arial" w:hAnsi="Arial" w:cs="Arial"/>
          <w:b/>
          <w:bCs/>
          <w:color w:val="FF0000"/>
          <w:sz w:val="24"/>
          <w:szCs w:val="24"/>
          <w:shd w:val="clear" w:color="auto" w:fill="FFFFFF"/>
        </w:rPr>
        <w:t xml:space="preserve"> Lindon (2012)</w:t>
      </w:r>
      <w:r w:rsidR="00743661">
        <w:rPr>
          <w:rFonts w:ascii="Arial" w:hAnsi="Arial" w:cs="Arial"/>
          <w:b/>
          <w:bCs/>
          <w:color w:val="FF0000"/>
          <w:sz w:val="24"/>
          <w:szCs w:val="24"/>
          <w:shd w:val="clear" w:color="auto" w:fill="FFFFFF"/>
        </w:rPr>
        <w:t xml:space="preserve"> </w:t>
      </w:r>
      <w:r w:rsidR="00743661" w:rsidRPr="001A51DF">
        <w:rPr>
          <w:rFonts w:ascii="Arial" w:hAnsi="Arial" w:cs="Arial"/>
          <w:sz w:val="24"/>
          <w:szCs w:val="24"/>
          <w:shd w:val="clear" w:color="auto" w:fill="FFFFFF"/>
        </w:rPr>
        <w:t>the importance of being</w:t>
      </w:r>
      <w:r w:rsidR="00815D60" w:rsidRPr="001A51DF">
        <w:rPr>
          <w:rFonts w:ascii="Arial" w:hAnsi="Arial" w:cs="Arial"/>
          <w:b/>
          <w:bCs/>
          <w:sz w:val="24"/>
          <w:szCs w:val="24"/>
          <w:shd w:val="clear" w:color="auto" w:fill="FFFFFF"/>
        </w:rPr>
        <w:t xml:space="preserve"> </w:t>
      </w:r>
      <w:r w:rsidR="00CB0621" w:rsidRPr="001A51DF">
        <w:rPr>
          <w:rFonts w:ascii="Arial" w:hAnsi="Arial" w:cs="Arial"/>
          <w:sz w:val="24"/>
          <w:szCs w:val="24"/>
          <w:shd w:val="clear" w:color="auto" w:fill="FFFFFF"/>
        </w:rPr>
        <w:t>involve</w:t>
      </w:r>
      <w:r w:rsidR="00743661" w:rsidRPr="001A51DF">
        <w:rPr>
          <w:rFonts w:ascii="Arial" w:hAnsi="Arial" w:cs="Arial"/>
          <w:sz w:val="24"/>
          <w:szCs w:val="24"/>
          <w:shd w:val="clear" w:color="auto" w:fill="FFFFFF"/>
        </w:rPr>
        <w:t>d</w:t>
      </w:r>
      <w:r w:rsidR="00CB0621" w:rsidRPr="001A51DF">
        <w:rPr>
          <w:rFonts w:ascii="Arial" w:hAnsi="Arial" w:cs="Arial"/>
          <w:sz w:val="24"/>
          <w:szCs w:val="24"/>
          <w:shd w:val="clear" w:color="auto" w:fill="FFFFFF"/>
        </w:rPr>
        <w:t xml:space="preserve"> in daily routines</w:t>
      </w:r>
      <w:r w:rsidR="007B54E4" w:rsidRPr="001A51DF">
        <w:rPr>
          <w:rFonts w:ascii="Arial" w:hAnsi="Arial" w:cs="Arial"/>
          <w:sz w:val="24"/>
          <w:szCs w:val="24"/>
          <w:shd w:val="clear" w:color="auto" w:fill="FFFFFF"/>
        </w:rPr>
        <w:t xml:space="preserve"> </w:t>
      </w:r>
      <w:r w:rsidR="00432E9E" w:rsidRPr="001A51DF">
        <w:rPr>
          <w:rFonts w:ascii="Arial" w:hAnsi="Arial" w:cs="Arial"/>
          <w:sz w:val="24"/>
          <w:szCs w:val="24"/>
          <w:shd w:val="clear" w:color="auto" w:fill="FFFFFF"/>
        </w:rPr>
        <w:t xml:space="preserve">in order to </w:t>
      </w:r>
      <w:r w:rsidR="007B54E4" w:rsidRPr="001A51DF">
        <w:rPr>
          <w:rFonts w:ascii="Arial" w:hAnsi="Arial" w:cs="Arial"/>
          <w:sz w:val="24"/>
          <w:szCs w:val="24"/>
          <w:shd w:val="clear" w:color="auto" w:fill="FFFFFF"/>
        </w:rPr>
        <w:t>learn life skills</w:t>
      </w:r>
      <w:r w:rsidR="00432E9E" w:rsidRPr="001A51DF">
        <w:rPr>
          <w:rFonts w:ascii="Arial" w:hAnsi="Arial" w:cs="Arial"/>
          <w:sz w:val="24"/>
          <w:szCs w:val="24"/>
          <w:shd w:val="clear" w:color="auto" w:fill="FFFFFF"/>
        </w:rPr>
        <w:t xml:space="preserve"> is</w:t>
      </w:r>
      <w:r w:rsidR="000A110C" w:rsidRPr="001A51DF">
        <w:rPr>
          <w:rFonts w:ascii="Arial" w:hAnsi="Arial" w:cs="Arial"/>
          <w:sz w:val="24"/>
          <w:szCs w:val="24"/>
          <w:shd w:val="clear" w:color="auto" w:fill="FFFFFF"/>
        </w:rPr>
        <w:t xml:space="preserve"> recognised by bot</w:t>
      </w:r>
      <w:r w:rsidR="00F237E5">
        <w:rPr>
          <w:rFonts w:ascii="Arial" w:hAnsi="Arial" w:cs="Arial"/>
          <w:sz w:val="24"/>
          <w:szCs w:val="24"/>
          <w:shd w:val="clear" w:color="auto" w:fill="FFFFFF"/>
        </w:rPr>
        <w:t xml:space="preserve">h </w:t>
      </w:r>
      <w:r w:rsidR="000A110C" w:rsidRPr="001A51DF">
        <w:rPr>
          <w:rFonts w:ascii="Arial" w:hAnsi="Arial" w:cs="Arial"/>
          <w:sz w:val="24"/>
          <w:szCs w:val="24"/>
          <w:shd w:val="clear" w:color="auto" w:fill="FFFFFF"/>
        </w:rPr>
        <w:t>Froebel and</w:t>
      </w:r>
      <w:r w:rsidR="00F237E5">
        <w:rPr>
          <w:rFonts w:ascii="Arial" w:hAnsi="Arial" w:cs="Arial"/>
          <w:sz w:val="24"/>
          <w:szCs w:val="24"/>
          <w:shd w:val="clear" w:color="auto" w:fill="FFFFFF"/>
        </w:rPr>
        <w:t xml:space="preserve"> </w:t>
      </w:r>
      <w:r w:rsidR="00391EA8" w:rsidRPr="001A51DF">
        <w:rPr>
          <w:rFonts w:ascii="Arial" w:hAnsi="Arial" w:cs="Arial"/>
          <w:sz w:val="24"/>
          <w:szCs w:val="24"/>
          <w:shd w:val="clear" w:color="auto" w:fill="FFFFFF"/>
        </w:rPr>
        <w:t>Montessori</w:t>
      </w:r>
      <w:r w:rsidR="00F237E5">
        <w:rPr>
          <w:rFonts w:ascii="Arial" w:hAnsi="Arial" w:cs="Arial"/>
          <w:sz w:val="24"/>
          <w:szCs w:val="24"/>
          <w:shd w:val="clear" w:color="auto" w:fill="FFFFFF"/>
        </w:rPr>
        <w:t xml:space="preserve"> and supported by</w:t>
      </w:r>
      <w:r w:rsidR="00F34FEA" w:rsidRPr="001A51DF">
        <w:rPr>
          <w:rFonts w:ascii="Arial" w:hAnsi="Arial" w:cs="Arial"/>
          <w:sz w:val="24"/>
          <w:szCs w:val="24"/>
          <w:shd w:val="clear" w:color="auto" w:fill="FFFFFF"/>
        </w:rPr>
        <w:t xml:space="preserve"> </w:t>
      </w:r>
      <w:r w:rsidR="00F34FEA" w:rsidRPr="001A51DF">
        <w:rPr>
          <w:rFonts w:ascii="Arial" w:hAnsi="Arial" w:cs="Arial"/>
          <w:b/>
          <w:bCs/>
          <w:color w:val="FF0000"/>
          <w:sz w:val="24"/>
          <w:szCs w:val="24"/>
          <w:shd w:val="clear" w:color="auto" w:fill="FFFFFF"/>
        </w:rPr>
        <w:t>Tovey (2017)</w:t>
      </w:r>
      <w:r w:rsidR="003B1F27" w:rsidRPr="001A51DF">
        <w:rPr>
          <w:rFonts w:ascii="Arial" w:hAnsi="Arial" w:cs="Arial"/>
          <w:b/>
          <w:bCs/>
          <w:color w:val="FF0000"/>
          <w:sz w:val="24"/>
          <w:szCs w:val="24"/>
          <w:shd w:val="clear" w:color="auto" w:fill="FFFFFF"/>
        </w:rPr>
        <w:t xml:space="preserve"> </w:t>
      </w:r>
      <w:r w:rsidR="00F237E5">
        <w:rPr>
          <w:rFonts w:ascii="Arial" w:hAnsi="Arial" w:cs="Arial"/>
          <w:sz w:val="24"/>
          <w:szCs w:val="24"/>
          <w:shd w:val="clear" w:color="auto" w:fill="FFFFFF"/>
        </w:rPr>
        <w:t xml:space="preserve">who explore </w:t>
      </w:r>
      <w:r w:rsidR="003B1F27" w:rsidRPr="001A51DF">
        <w:rPr>
          <w:rFonts w:ascii="Arial" w:hAnsi="Arial" w:cs="Arial"/>
          <w:sz w:val="24"/>
          <w:szCs w:val="24"/>
          <w:shd w:val="clear" w:color="auto" w:fill="FFFFFF"/>
        </w:rPr>
        <w:t>Fro</w:t>
      </w:r>
      <w:r w:rsidR="00D60871">
        <w:rPr>
          <w:rFonts w:ascii="Arial" w:hAnsi="Arial" w:cs="Arial"/>
          <w:sz w:val="24"/>
          <w:szCs w:val="24"/>
          <w:shd w:val="clear" w:color="auto" w:fill="FFFFFF"/>
        </w:rPr>
        <w:t>e</w:t>
      </w:r>
      <w:r w:rsidR="003B1F27" w:rsidRPr="001A51DF">
        <w:rPr>
          <w:rFonts w:ascii="Arial" w:hAnsi="Arial" w:cs="Arial"/>
          <w:sz w:val="24"/>
          <w:szCs w:val="24"/>
          <w:shd w:val="clear" w:color="auto" w:fill="FFFFFF"/>
        </w:rPr>
        <w:t>bel</w:t>
      </w:r>
      <w:r w:rsidR="00D60871">
        <w:rPr>
          <w:rFonts w:ascii="Arial" w:hAnsi="Arial" w:cs="Arial"/>
          <w:sz w:val="24"/>
          <w:szCs w:val="24"/>
          <w:shd w:val="clear" w:color="auto" w:fill="FFFFFF"/>
        </w:rPr>
        <w:t>i</w:t>
      </w:r>
      <w:r w:rsidR="003B1F27" w:rsidRPr="001A51DF">
        <w:rPr>
          <w:rFonts w:ascii="Arial" w:hAnsi="Arial" w:cs="Arial"/>
          <w:sz w:val="24"/>
          <w:szCs w:val="24"/>
          <w:shd w:val="clear" w:color="auto" w:fill="FFFFFF"/>
        </w:rPr>
        <w:t xml:space="preserve">an </w:t>
      </w:r>
      <w:r w:rsidR="00A013EC">
        <w:rPr>
          <w:rFonts w:ascii="Arial" w:hAnsi="Arial" w:cs="Arial"/>
          <w:sz w:val="24"/>
          <w:szCs w:val="24"/>
          <w:shd w:val="clear" w:color="auto" w:fill="FFFFFF"/>
        </w:rPr>
        <w:t>principles stat</w:t>
      </w:r>
      <w:r w:rsidR="00F237E5">
        <w:rPr>
          <w:rFonts w:ascii="Arial" w:hAnsi="Arial" w:cs="Arial"/>
          <w:sz w:val="24"/>
          <w:szCs w:val="24"/>
          <w:shd w:val="clear" w:color="auto" w:fill="FFFFFF"/>
        </w:rPr>
        <w:t xml:space="preserve">ing </w:t>
      </w:r>
      <w:r w:rsidR="00A013EC">
        <w:rPr>
          <w:rFonts w:ascii="Arial" w:hAnsi="Arial" w:cs="Arial"/>
          <w:sz w:val="24"/>
          <w:szCs w:val="24"/>
          <w:shd w:val="clear" w:color="auto" w:fill="FFFFFF"/>
        </w:rPr>
        <w:t>that</w:t>
      </w:r>
      <w:r w:rsidR="00F237E5">
        <w:rPr>
          <w:rFonts w:ascii="Arial" w:hAnsi="Arial" w:cs="Arial"/>
          <w:sz w:val="24"/>
          <w:szCs w:val="24"/>
          <w:shd w:val="clear" w:color="auto" w:fill="FFFFFF"/>
        </w:rPr>
        <w:t xml:space="preserve"> these are</w:t>
      </w:r>
      <w:r w:rsidR="00A013EC">
        <w:rPr>
          <w:rFonts w:ascii="Arial" w:hAnsi="Arial" w:cs="Arial"/>
          <w:sz w:val="24"/>
          <w:szCs w:val="24"/>
          <w:shd w:val="clear" w:color="auto" w:fill="FFFFFF"/>
        </w:rPr>
        <w:t xml:space="preserve"> </w:t>
      </w:r>
      <w:r w:rsidR="00633B3D">
        <w:rPr>
          <w:rFonts w:ascii="Arial" w:hAnsi="Arial" w:cs="Arial"/>
          <w:sz w:val="24"/>
          <w:szCs w:val="24"/>
          <w:shd w:val="clear" w:color="auto" w:fill="FFFFFF"/>
        </w:rPr>
        <w:t xml:space="preserve">central </w:t>
      </w:r>
      <w:r w:rsidR="0024574C">
        <w:rPr>
          <w:rFonts w:ascii="Arial" w:hAnsi="Arial" w:cs="Arial"/>
          <w:sz w:val="24"/>
          <w:szCs w:val="24"/>
          <w:shd w:val="clear" w:color="auto" w:fill="FFFFFF"/>
        </w:rPr>
        <w:t>to child</w:t>
      </w:r>
      <w:r w:rsidR="00633B3D">
        <w:rPr>
          <w:rFonts w:ascii="Arial" w:hAnsi="Arial" w:cs="Arial"/>
          <w:sz w:val="24"/>
          <w:szCs w:val="24"/>
          <w:shd w:val="clear" w:color="auto" w:fill="FFFFFF"/>
        </w:rPr>
        <w:t>ren’s learning</w:t>
      </w:r>
      <w:r w:rsidR="00F237E5">
        <w:rPr>
          <w:rFonts w:ascii="Arial" w:hAnsi="Arial" w:cs="Arial"/>
          <w:sz w:val="24"/>
          <w:szCs w:val="24"/>
          <w:shd w:val="clear" w:color="auto" w:fill="FFFFFF"/>
        </w:rPr>
        <w:t xml:space="preserve">. These include </w:t>
      </w:r>
      <w:r w:rsidR="00C666CF">
        <w:rPr>
          <w:rFonts w:ascii="Arial" w:hAnsi="Arial" w:cs="Arial"/>
          <w:sz w:val="24"/>
          <w:szCs w:val="24"/>
          <w:shd w:val="clear" w:color="auto" w:fill="FFFFFF"/>
        </w:rPr>
        <w:t>talk, play and first-hand experiences</w:t>
      </w:r>
      <w:r w:rsidR="00986B84">
        <w:rPr>
          <w:rFonts w:ascii="Arial" w:hAnsi="Arial" w:cs="Arial"/>
          <w:sz w:val="24"/>
          <w:szCs w:val="24"/>
          <w:shd w:val="clear" w:color="auto" w:fill="FFFFFF"/>
        </w:rPr>
        <w:t xml:space="preserve">, meaningful learning should </w:t>
      </w:r>
      <w:r w:rsidR="001C66A6">
        <w:rPr>
          <w:rFonts w:ascii="Arial" w:hAnsi="Arial" w:cs="Arial"/>
          <w:sz w:val="24"/>
          <w:szCs w:val="24"/>
          <w:shd w:val="clear" w:color="auto" w:fill="FFFFFF"/>
        </w:rPr>
        <w:t>have a connection to the experiences</w:t>
      </w:r>
      <w:r w:rsidR="00D07DAD">
        <w:rPr>
          <w:rFonts w:ascii="Arial" w:hAnsi="Arial" w:cs="Arial"/>
          <w:sz w:val="24"/>
          <w:szCs w:val="24"/>
          <w:shd w:val="clear" w:color="auto" w:fill="FFFFFF"/>
        </w:rPr>
        <w:t xml:space="preserve"> of the child. “Rich first-hand experience</w:t>
      </w:r>
      <w:r w:rsidR="00AC7FF8">
        <w:rPr>
          <w:rFonts w:ascii="Arial" w:hAnsi="Arial" w:cs="Arial"/>
          <w:sz w:val="24"/>
          <w:szCs w:val="24"/>
          <w:shd w:val="clear" w:color="auto" w:fill="FFFFFF"/>
        </w:rPr>
        <w:t xml:space="preserve"> is a significant resource for play” </w:t>
      </w:r>
      <w:r w:rsidR="00AC7FF8" w:rsidRPr="00AC7FF8">
        <w:rPr>
          <w:rFonts w:ascii="Arial" w:hAnsi="Arial" w:cs="Arial"/>
          <w:b/>
          <w:bCs/>
          <w:color w:val="FF0000"/>
          <w:sz w:val="24"/>
          <w:szCs w:val="24"/>
          <w:shd w:val="clear" w:color="auto" w:fill="FFFFFF"/>
        </w:rPr>
        <w:t>(Tovey, 2017</w:t>
      </w:r>
      <w:r w:rsidR="00F237E5">
        <w:rPr>
          <w:rFonts w:ascii="Arial" w:hAnsi="Arial" w:cs="Arial"/>
          <w:b/>
          <w:bCs/>
          <w:color w:val="FF0000"/>
          <w:sz w:val="24"/>
          <w:szCs w:val="24"/>
          <w:shd w:val="clear" w:color="auto" w:fill="FFFFFF"/>
        </w:rPr>
        <w:t xml:space="preserve">, </w:t>
      </w:r>
      <w:proofErr w:type="spellStart"/>
      <w:r w:rsidR="00F237E5">
        <w:rPr>
          <w:rFonts w:ascii="Arial" w:hAnsi="Arial" w:cs="Arial"/>
          <w:b/>
          <w:bCs/>
          <w:color w:val="FF0000"/>
          <w:sz w:val="24"/>
          <w:szCs w:val="24"/>
          <w:shd w:val="clear" w:color="auto" w:fill="FFFFFF"/>
        </w:rPr>
        <w:t>p.xx</w:t>
      </w:r>
      <w:proofErr w:type="spellEnd"/>
      <w:r w:rsidR="00AC7FF8" w:rsidRPr="00AC7FF8">
        <w:rPr>
          <w:rFonts w:ascii="Arial" w:hAnsi="Arial" w:cs="Arial"/>
          <w:b/>
          <w:bCs/>
          <w:color w:val="FF0000"/>
          <w:sz w:val="24"/>
          <w:szCs w:val="24"/>
          <w:shd w:val="clear" w:color="auto" w:fill="FFFFFF"/>
        </w:rPr>
        <w:t>)</w:t>
      </w:r>
      <w:r w:rsidR="008A625F">
        <w:rPr>
          <w:rFonts w:ascii="Arial" w:hAnsi="Arial" w:cs="Arial"/>
          <w:b/>
          <w:bCs/>
          <w:color w:val="FF0000"/>
          <w:sz w:val="24"/>
          <w:szCs w:val="24"/>
          <w:shd w:val="clear" w:color="auto" w:fill="FFFFFF"/>
        </w:rPr>
        <w:t xml:space="preserve">. </w:t>
      </w:r>
    </w:p>
    <w:p w14:paraId="562D8A48" w14:textId="5DDA8104" w:rsidR="006D31D9" w:rsidRPr="00A734DA" w:rsidRDefault="006D31D9" w:rsidP="00521A1E">
      <w:pPr>
        <w:spacing w:after="120" w:line="360" w:lineRule="auto"/>
        <w:jc w:val="both"/>
        <w:rPr>
          <w:rFonts w:ascii="Arial" w:hAnsi="Arial" w:cs="Arial"/>
          <w:sz w:val="24"/>
          <w:szCs w:val="24"/>
        </w:rPr>
      </w:pPr>
      <w:r>
        <w:rPr>
          <w:rFonts w:ascii="Arial" w:hAnsi="Arial" w:cs="Arial"/>
          <w:sz w:val="24"/>
          <w:szCs w:val="24"/>
        </w:rPr>
        <w:t>Part 2 of the</w:t>
      </w:r>
      <w:r w:rsidR="0022206D">
        <w:rPr>
          <w:rFonts w:ascii="Arial" w:hAnsi="Arial" w:cs="Arial"/>
          <w:sz w:val="24"/>
          <w:szCs w:val="24"/>
        </w:rPr>
        <w:t xml:space="preserve"> activity</w:t>
      </w:r>
      <w:r w:rsidR="00BA1098">
        <w:rPr>
          <w:rFonts w:ascii="Arial" w:hAnsi="Arial" w:cs="Arial"/>
          <w:sz w:val="24"/>
          <w:szCs w:val="24"/>
        </w:rPr>
        <w:t xml:space="preserve"> </w:t>
      </w:r>
      <w:r w:rsidR="007E2007">
        <w:rPr>
          <w:rFonts w:ascii="Arial" w:hAnsi="Arial" w:cs="Arial"/>
          <w:sz w:val="24"/>
          <w:szCs w:val="24"/>
        </w:rPr>
        <w:t xml:space="preserve">is </w:t>
      </w:r>
      <w:r w:rsidR="0053159F">
        <w:rPr>
          <w:rFonts w:ascii="Arial" w:hAnsi="Arial" w:cs="Arial"/>
          <w:sz w:val="24"/>
          <w:szCs w:val="24"/>
        </w:rPr>
        <w:t>a</w:t>
      </w:r>
      <w:r w:rsidR="007E2007">
        <w:rPr>
          <w:rFonts w:ascii="Arial" w:hAnsi="Arial" w:cs="Arial"/>
          <w:sz w:val="24"/>
          <w:szCs w:val="24"/>
        </w:rPr>
        <w:t>n open</w:t>
      </w:r>
      <w:r w:rsidR="0084603C">
        <w:rPr>
          <w:rFonts w:ascii="Arial" w:hAnsi="Arial" w:cs="Arial"/>
          <w:sz w:val="24"/>
          <w:szCs w:val="24"/>
        </w:rPr>
        <w:t>-</w:t>
      </w:r>
      <w:r w:rsidR="007E2007">
        <w:rPr>
          <w:rFonts w:ascii="Arial" w:hAnsi="Arial" w:cs="Arial"/>
          <w:sz w:val="24"/>
          <w:szCs w:val="24"/>
        </w:rPr>
        <w:t>ended activity where resources are set out a</w:t>
      </w:r>
      <w:r w:rsidR="00FA22AD">
        <w:rPr>
          <w:rFonts w:ascii="Arial" w:hAnsi="Arial" w:cs="Arial"/>
          <w:sz w:val="24"/>
          <w:szCs w:val="24"/>
        </w:rPr>
        <w:t>nd</w:t>
      </w:r>
      <w:r w:rsidR="00A5395B">
        <w:rPr>
          <w:rFonts w:ascii="Arial" w:hAnsi="Arial" w:cs="Arial"/>
          <w:sz w:val="24"/>
          <w:szCs w:val="24"/>
        </w:rPr>
        <w:t xml:space="preserve"> unlimited time</w:t>
      </w:r>
      <w:r w:rsidR="00FA22AD">
        <w:rPr>
          <w:rFonts w:ascii="Arial" w:hAnsi="Arial" w:cs="Arial"/>
          <w:sz w:val="24"/>
          <w:szCs w:val="24"/>
        </w:rPr>
        <w:t xml:space="preserve"> is available</w:t>
      </w:r>
      <w:r w:rsidR="008A4AA4">
        <w:rPr>
          <w:rFonts w:ascii="Arial" w:hAnsi="Arial" w:cs="Arial"/>
          <w:sz w:val="24"/>
          <w:szCs w:val="24"/>
        </w:rPr>
        <w:t xml:space="preserve"> for the children to engage with the </w:t>
      </w:r>
      <w:r w:rsidR="00C50B87">
        <w:rPr>
          <w:rFonts w:ascii="Arial" w:hAnsi="Arial" w:cs="Arial"/>
          <w:sz w:val="24"/>
          <w:szCs w:val="24"/>
        </w:rPr>
        <w:t>resources</w:t>
      </w:r>
      <w:r w:rsidR="00A5395B">
        <w:rPr>
          <w:rFonts w:ascii="Arial" w:hAnsi="Arial" w:cs="Arial"/>
          <w:sz w:val="24"/>
          <w:szCs w:val="24"/>
        </w:rPr>
        <w:t xml:space="preserve">. </w:t>
      </w:r>
      <w:r w:rsidR="008032F0">
        <w:rPr>
          <w:rFonts w:ascii="Arial" w:hAnsi="Arial" w:cs="Arial"/>
          <w:sz w:val="24"/>
          <w:szCs w:val="24"/>
        </w:rPr>
        <w:t>This is supported by the Reggio approach</w:t>
      </w:r>
      <w:r w:rsidR="00F237E5">
        <w:rPr>
          <w:rFonts w:ascii="Arial" w:hAnsi="Arial" w:cs="Arial"/>
          <w:sz w:val="24"/>
          <w:szCs w:val="24"/>
        </w:rPr>
        <w:t xml:space="preserve"> and</w:t>
      </w:r>
      <w:r w:rsidR="00680647">
        <w:rPr>
          <w:rFonts w:ascii="Arial" w:hAnsi="Arial" w:cs="Arial"/>
          <w:sz w:val="24"/>
          <w:szCs w:val="24"/>
        </w:rPr>
        <w:t xml:space="preserve"> </w:t>
      </w:r>
      <w:r w:rsidR="00F237E5">
        <w:rPr>
          <w:rFonts w:ascii="Arial" w:hAnsi="Arial" w:cs="Arial"/>
          <w:sz w:val="24"/>
          <w:szCs w:val="24"/>
        </w:rPr>
        <w:t>a</w:t>
      </w:r>
      <w:r w:rsidR="00680647">
        <w:rPr>
          <w:rFonts w:ascii="Arial" w:hAnsi="Arial" w:cs="Arial"/>
          <w:sz w:val="24"/>
          <w:szCs w:val="24"/>
        </w:rPr>
        <w:t xml:space="preserve">ccording to </w:t>
      </w:r>
      <w:r w:rsidR="00D2690B" w:rsidRPr="00D2690B">
        <w:rPr>
          <w:rFonts w:ascii="Arial" w:hAnsi="Arial" w:cs="Arial"/>
          <w:b/>
          <w:bCs/>
          <w:color w:val="FF0000"/>
          <w:sz w:val="24"/>
          <w:szCs w:val="24"/>
        </w:rPr>
        <w:t xml:space="preserve">Thornton and Brunton </w:t>
      </w:r>
      <w:r w:rsidR="00820859">
        <w:rPr>
          <w:rFonts w:ascii="Arial" w:hAnsi="Arial" w:cs="Arial"/>
          <w:b/>
          <w:bCs/>
          <w:color w:val="FF0000"/>
          <w:sz w:val="24"/>
          <w:szCs w:val="24"/>
        </w:rPr>
        <w:t>(2014)</w:t>
      </w:r>
      <w:r w:rsidR="00F237E5">
        <w:rPr>
          <w:rFonts w:ascii="Arial" w:hAnsi="Arial" w:cs="Arial"/>
          <w:b/>
          <w:bCs/>
          <w:color w:val="FF0000"/>
          <w:sz w:val="24"/>
          <w:szCs w:val="24"/>
        </w:rPr>
        <w:t>,</w:t>
      </w:r>
      <w:r w:rsidR="00680647">
        <w:rPr>
          <w:rFonts w:ascii="Arial" w:hAnsi="Arial" w:cs="Arial"/>
          <w:b/>
          <w:bCs/>
          <w:color w:val="FF0000"/>
          <w:sz w:val="24"/>
          <w:szCs w:val="24"/>
        </w:rPr>
        <w:t xml:space="preserve"> </w:t>
      </w:r>
      <w:r w:rsidR="00E66422">
        <w:rPr>
          <w:rFonts w:ascii="Arial" w:hAnsi="Arial" w:cs="Arial"/>
          <w:sz w:val="24"/>
          <w:szCs w:val="24"/>
        </w:rPr>
        <w:t>th</w:t>
      </w:r>
      <w:r w:rsidR="00F237E5">
        <w:rPr>
          <w:rFonts w:ascii="Arial" w:hAnsi="Arial" w:cs="Arial"/>
          <w:sz w:val="24"/>
          <w:szCs w:val="24"/>
        </w:rPr>
        <w:t>is</w:t>
      </w:r>
      <w:r w:rsidR="00E66422">
        <w:rPr>
          <w:rFonts w:ascii="Arial" w:hAnsi="Arial" w:cs="Arial"/>
          <w:sz w:val="24"/>
          <w:szCs w:val="24"/>
        </w:rPr>
        <w:t xml:space="preserve"> involves </w:t>
      </w:r>
      <w:r w:rsidR="00537174">
        <w:rPr>
          <w:rFonts w:ascii="Arial" w:hAnsi="Arial" w:cs="Arial"/>
          <w:sz w:val="24"/>
          <w:szCs w:val="24"/>
        </w:rPr>
        <w:t>allowing children</w:t>
      </w:r>
      <w:r w:rsidR="006B204F">
        <w:rPr>
          <w:rFonts w:ascii="Arial" w:hAnsi="Arial" w:cs="Arial"/>
          <w:sz w:val="24"/>
          <w:szCs w:val="24"/>
        </w:rPr>
        <w:t xml:space="preserve"> uninterrupted</w:t>
      </w:r>
      <w:r w:rsidR="00537174">
        <w:rPr>
          <w:rFonts w:ascii="Arial" w:hAnsi="Arial" w:cs="Arial"/>
          <w:sz w:val="24"/>
          <w:szCs w:val="24"/>
        </w:rPr>
        <w:t xml:space="preserve"> time</w:t>
      </w:r>
      <w:r w:rsidR="00CF1850">
        <w:rPr>
          <w:rFonts w:ascii="Arial" w:hAnsi="Arial" w:cs="Arial"/>
          <w:sz w:val="24"/>
          <w:szCs w:val="24"/>
        </w:rPr>
        <w:t xml:space="preserve"> to work on activities that interest them</w:t>
      </w:r>
      <w:r w:rsidR="00404069">
        <w:rPr>
          <w:rFonts w:ascii="Arial" w:hAnsi="Arial" w:cs="Arial"/>
          <w:sz w:val="24"/>
          <w:szCs w:val="24"/>
        </w:rPr>
        <w:t>.</w:t>
      </w:r>
      <w:r w:rsidR="00827CEC">
        <w:rPr>
          <w:rFonts w:ascii="Arial" w:hAnsi="Arial" w:cs="Arial"/>
          <w:sz w:val="24"/>
          <w:szCs w:val="24"/>
        </w:rPr>
        <w:t xml:space="preserve"> Understanding can be</w:t>
      </w:r>
      <w:r w:rsidR="00537174">
        <w:rPr>
          <w:rFonts w:ascii="Arial" w:hAnsi="Arial" w:cs="Arial"/>
          <w:sz w:val="24"/>
          <w:szCs w:val="24"/>
        </w:rPr>
        <w:t xml:space="preserve"> </w:t>
      </w:r>
      <w:r w:rsidR="00281760">
        <w:rPr>
          <w:rFonts w:ascii="Arial" w:hAnsi="Arial" w:cs="Arial"/>
          <w:sz w:val="24"/>
          <w:szCs w:val="24"/>
        </w:rPr>
        <w:t>enhance</w:t>
      </w:r>
      <w:r w:rsidR="00827CEC">
        <w:rPr>
          <w:rFonts w:ascii="Arial" w:hAnsi="Arial" w:cs="Arial"/>
          <w:sz w:val="24"/>
          <w:szCs w:val="24"/>
        </w:rPr>
        <w:t xml:space="preserve">d </w:t>
      </w:r>
      <w:r w:rsidR="00281760">
        <w:rPr>
          <w:rFonts w:ascii="Arial" w:hAnsi="Arial" w:cs="Arial"/>
          <w:sz w:val="24"/>
          <w:szCs w:val="24"/>
        </w:rPr>
        <w:t xml:space="preserve">by revisiting </w:t>
      </w:r>
      <w:r w:rsidR="0022206D">
        <w:rPr>
          <w:rFonts w:ascii="Arial" w:hAnsi="Arial" w:cs="Arial"/>
          <w:sz w:val="24"/>
          <w:szCs w:val="24"/>
        </w:rPr>
        <w:t>the activity many times.</w:t>
      </w:r>
      <w:r w:rsidR="0063198B">
        <w:rPr>
          <w:rFonts w:ascii="Arial" w:hAnsi="Arial" w:cs="Arial"/>
          <w:sz w:val="24"/>
          <w:szCs w:val="24"/>
        </w:rPr>
        <w:t xml:space="preserve"> </w:t>
      </w:r>
      <w:r w:rsidR="005832A1">
        <w:rPr>
          <w:rFonts w:ascii="Arial" w:hAnsi="Arial" w:cs="Arial"/>
          <w:sz w:val="24"/>
          <w:szCs w:val="24"/>
        </w:rPr>
        <w:t xml:space="preserve">By providing </w:t>
      </w:r>
      <w:r w:rsidR="00EE5812">
        <w:rPr>
          <w:rFonts w:ascii="Arial" w:hAnsi="Arial" w:cs="Arial"/>
          <w:sz w:val="24"/>
          <w:szCs w:val="24"/>
        </w:rPr>
        <w:t xml:space="preserve">money </w:t>
      </w:r>
      <w:r w:rsidR="0052445D">
        <w:rPr>
          <w:rFonts w:ascii="Arial" w:hAnsi="Arial" w:cs="Arial"/>
          <w:sz w:val="24"/>
          <w:szCs w:val="24"/>
        </w:rPr>
        <w:t xml:space="preserve">and purses </w:t>
      </w:r>
      <w:r w:rsidR="00EE5812">
        <w:rPr>
          <w:rFonts w:ascii="Arial" w:hAnsi="Arial" w:cs="Arial"/>
          <w:sz w:val="24"/>
          <w:szCs w:val="24"/>
        </w:rPr>
        <w:t xml:space="preserve">as </w:t>
      </w:r>
      <w:r w:rsidR="00827CEC">
        <w:rPr>
          <w:rFonts w:ascii="Arial" w:hAnsi="Arial" w:cs="Arial"/>
          <w:sz w:val="24"/>
          <w:szCs w:val="24"/>
        </w:rPr>
        <w:t>a</w:t>
      </w:r>
      <w:r w:rsidR="00EE5812">
        <w:rPr>
          <w:rFonts w:ascii="Arial" w:hAnsi="Arial" w:cs="Arial"/>
          <w:sz w:val="24"/>
          <w:szCs w:val="24"/>
        </w:rPr>
        <w:t xml:space="preserve"> resource in part 2 it </w:t>
      </w:r>
      <w:r w:rsidR="006A4961">
        <w:rPr>
          <w:rFonts w:ascii="Arial" w:hAnsi="Arial" w:cs="Arial"/>
          <w:sz w:val="24"/>
          <w:szCs w:val="24"/>
        </w:rPr>
        <w:t>e</w:t>
      </w:r>
      <w:r w:rsidR="00CE4BBF">
        <w:rPr>
          <w:rFonts w:ascii="Arial" w:hAnsi="Arial" w:cs="Arial"/>
          <w:sz w:val="24"/>
          <w:szCs w:val="24"/>
        </w:rPr>
        <w:t xml:space="preserve">nables children to build on the </w:t>
      </w:r>
      <w:r w:rsidR="006A4961">
        <w:rPr>
          <w:rFonts w:ascii="Arial" w:hAnsi="Arial" w:cs="Arial"/>
          <w:sz w:val="24"/>
          <w:szCs w:val="24"/>
        </w:rPr>
        <w:t xml:space="preserve">first-hand </w:t>
      </w:r>
      <w:r w:rsidR="00CE4BBF">
        <w:rPr>
          <w:rFonts w:ascii="Arial" w:hAnsi="Arial" w:cs="Arial"/>
          <w:sz w:val="24"/>
          <w:szCs w:val="24"/>
        </w:rPr>
        <w:t>experience</w:t>
      </w:r>
      <w:r w:rsidR="006A4961">
        <w:rPr>
          <w:rFonts w:ascii="Arial" w:hAnsi="Arial" w:cs="Arial"/>
          <w:sz w:val="24"/>
          <w:szCs w:val="24"/>
        </w:rPr>
        <w:t xml:space="preserve"> of going shopping during</w:t>
      </w:r>
      <w:r w:rsidR="00CE4BBF">
        <w:rPr>
          <w:rFonts w:ascii="Arial" w:hAnsi="Arial" w:cs="Arial"/>
          <w:sz w:val="24"/>
          <w:szCs w:val="24"/>
        </w:rPr>
        <w:t xml:space="preserve"> part 1</w:t>
      </w:r>
      <w:r w:rsidR="00D57990">
        <w:rPr>
          <w:rFonts w:ascii="Arial" w:hAnsi="Arial" w:cs="Arial"/>
          <w:sz w:val="24"/>
          <w:szCs w:val="24"/>
        </w:rPr>
        <w:t xml:space="preserve">. The children are able to revisit the activity </w:t>
      </w:r>
      <w:r w:rsidR="00E7174E">
        <w:rPr>
          <w:rFonts w:ascii="Arial" w:hAnsi="Arial" w:cs="Arial"/>
          <w:sz w:val="24"/>
          <w:szCs w:val="24"/>
        </w:rPr>
        <w:t>and to adapt it to their interests</w:t>
      </w:r>
      <w:r w:rsidR="00E146A4">
        <w:rPr>
          <w:rFonts w:ascii="Arial" w:hAnsi="Arial" w:cs="Arial"/>
          <w:sz w:val="24"/>
          <w:szCs w:val="24"/>
        </w:rPr>
        <w:t xml:space="preserve"> and abilities</w:t>
      </w:r>
      <w:r w:rsidR="00A52531">
        <w:rPr>
          <w:rFonts w:ascii="Arial" w:hAnsi="Arial" w:cs="Arial"/>
          <w:sz w:val="24"/>
          <w:szCs w:val="24"/>
        </w:rPr>
        <w:t>,</w:t>
      </w:r>
      <w:r w:rsidR="00873973">
        <w:rPr>
          <w:rFonts w:ascii="Arial" w:hAnsi="Arial" w:cs="Arial"/>
          <w:sz w:val="24"/>
          <w:szCs w:val="24"/>
        </w:rPr>
        <w:t xml:space="preserve"> to</w:t>
      </w:r>
      <w:r w:rsidR="00A52531">
        <w:rPr>
          <w:rFonts w:ascii="Arial" w:hAnsi="Arial" w:cs="Arial"/>
          <w:sz w:val="24"/>
          <w:szCs w:val="24"/>
        </w:rPr>
        <w:t xml:space="preserve"> explore and </w:t>
      </w:r>
      <w:r w:rsidR="002B5468">
        <w:rPr>
          <w:rFonts w:ascii="Arial" w:hAnsi="Arial" w:cs="Arial"/>
          <w:sz w:val="24"/>
          <w:szCs w:val="24"/>
        </w:rPr>
        <w:t>build confidence</w:t>
      </w:r>
      <w:r w:rsidR="00D13250">
        <w:rPr>
          <w:rFonts w:ascii="Arial" w:hAnsi="Arial" w:cs="Arial"/>
          <w:sz w:val="24"/>
          <w:szCs w:val="24"/>
        </w:rPr>
        <w:t xml:space="preserve"> and understanding.</w:t>
      </w:r>
      <w:r w:rsidR="00A734DA">
        <w:rPr>
          <w:rFonts w:ascii="Arial" w:hAnsi="Arial" w:cs="Arial"/>
          <w:sz w:val="24"/>
          <w:szCs w:val="24"/>
        </w:rPr>
        <w:t xml:space="preserve"> According to </w:t>
      </w:r>
      <w:r w:rsidR="00A734DA" w:rsidRPr="00A734DA">
        <w:rPr>
          <w:rFonts w:ascii="Arial" w:hAnsi="Arial" w:cs="Arial"/>
          <w:b/>
          <w:bCs/>
          <w:color w:val="FF0000"/>
          <w:sz w:val="24"/>
          <w:szCs w:val="24"/>
        </w:rPr>
        <w:t>Sprouts Schools (2020)</w:t>
      </w:r>
      <w:r w:rsidR="00A734DA">
        <w:rPr>
          <w:rFonts w:ascii="Arial" w:hAnsi="Arial" w:cs="Arial"/>
          <w:sz w:val="24"/>
          <w:szCs w:val="24"/>
        </w:rPr>
        <w:t xml:space="preserve"> </w:t>
      </w:r>
      <w:r w:rsidR="00346D68">
        <w:rPr>
          <w:rFonts w:ascii="Arial" w:hAnsi="Arial" w:cs="Arial"/>
          <w:sz w:val="24"/>
          <w:szCs w:val="24"/>
        </w:rPr>
        <w:t xml:space="preserve">Singapore </w:t>
      </w:r>
      <w:r w:rsidR="00346D68">
        <w:rPr>
          <w:rFonts w:ascii="Arial" w:hAnsi="Arial" w:cs="Arial"/>
          <w:sz w:val="24"/>
          <w:szCs w:val="24"/>
        </w:rPr>
        <w:lastRenderedPageBreak/>
        <w:t>have one of the best mathematics curriculums which has been copied by educators around the world. This curriculum is based on Bruner’s theories such as the spiral curriculum and scaffolding</w:t>
      </w:r>
      <w:r w:rsidR="00F237E5">
        <w:rPr>
          <w:rFonts w:ascii="Arial" w:hAnsi="Arial" w:cs="Arial"/>
          <w:sz w:val="24"/>
          <w:szCs w:val="24"/>
        </w:rPr>
        <w:t xml:space="preserve"> </w:t>
      </w:r>
      <w:r w:rsidR="00EC592C" w:rsidRPr="00EC592C">
        <w:rPr>
          <w:rFonts w:ascii="Arial" w:hAnsi="Arial" w:cs="Arial"/>
          <w:b/>
          <w:bCs/>
          <w:color w:val="FF0000"/>
          <w:sz w:val="24"/>
          <w:szCs w:val="24"/>
        </w:rPr>
        <w:t>(Sprouts Schools, 2020)</w:t>
      </w:r>
      <w:r w:rsidR="00346D68">
        <w:rPr>
          <w:rFonts w:ascii="Arial" w:hAnsi="Arial" w:cs="Arial"/>
          <w:sz w:val="24"/>
          <w:szCs w:val="24"/>
        </w:rPr>
        <w:t>. Bruner believed that children should first learn through hands on experience and revisit the same activity many times repeating the process and increasing the complexity as they develop mastery.</w:t>
      </w:r>
    </w:p>
    <w:p w14:paraId="0D8D9DCA" w14:textId="2967395F" w:rsidR="00820859" w:rsidRPr="007D2F1D" w:rsidRDefault="0006758D" w:rsidP="00521A1E">
      <w:pPr>
        <w:spacing w:after="120" w:line="360" w:lineRule="auto"/>
        <w:jc w:val="both"/>
        <w:rPr>
          <w:rFonts w:ascii="Arial" w:eastAsia="Times New Roman" w:hAnsi="Arial" w:cs="Arial"/>
          <w:b/>
          <w:bCs/>
          <w:color w:val="FF0000"/>
          <w:kern w:val="36"/>
          <w:sz w:val="24"/>
          <w:szCs w:val="24"/>
          <w:lang w:eastAsia="en-GB"/>
        </w:rPr>
      </w:pPr>
      <w:r>
        <w:rPr>
          <w:rFonts w:ascii="Arial" w:hAnsi="Arial" w:cs="Arial"/>
          <w:sz w:val="24"/>
          <w:szCs w:val="24"/>
        </w:rPr>
        <w:t>Th</w:t>
      </w:r>
      <w:r w:rsidR="006E22B3">
        <w:rPr>
          <w:rFonts w:ascii="Arial" w:hAnsi="Arial" w:cs="Arial"/>
          <w:sz w:val="24"/>
          <w:szCs w:val="24"/>
        </w:rPr>
        <w:t>e</w:t>
      </w:r>
      <w:r>
        <w:rPr>
          <w:rFonts w:ascii="Arial" w:hAnsi="Arial" w:cs="Arial"/>
          <w:sz w:val="24"/>
          <w:szCs w:val="24"/>
        </w:rPr>
        <w:t xml:space="preserve"> activity plan is aimed at a </w:t>
      </w:r>
      <w:r w:rsidR="00135FEE">
        <w:rPr>
          <w:rFonts w:ascii="Arial" w:hAnsi="Arial" w:cs="Arial"/>
          <w:sz w:val="24"/>
          <w:szCs w:val="24"/>
        </w:rPr>
        <w:t xml:space="preserve">small </w:t>
      </w:r>
      <w:r>
        <w:rPr>
          <w:rFonts w:ascii="Arial" w:hAnsi="Arial" w:cs="Arial"/>
          <w:sz w:val="24"/>
          <w:szCs w:val="24"/>
        </w:rPr>
        <w:t>group of children aged between 3-6 years</w:t>
      </w:r>
      <w:r w:rsidR="00135FEE">
        <w:rPr>
          <w:rFonts w:ascii="Arial" w:hAnsi="Arial" w:cs="Arial"/>
          <w:sz w:val="24"/>
          <w:szCs w:val="24"/>
        </w:rPr>
        <w:t>. This</w:t>
      </w:r>
      <w:r>
        <w:rPr>
          <w:rFonts w:ascii="Arial" w:hAnsi="Arial" w:cs="Arial"/>
          <w:sz w:val="24"/>
          <w:szCs w:val="24"/>
        </w:rPr>
        <w:t xml:space="preserve"> </w:t>
      </w:r>
      <w:r w:rsidR="00135FEE">
        <w:rPr>
          <w:rFonts w:ascii="Arial" w:hAnsi="Arial" w:cs="Arial"/>
          <w:sz w:val="24"/>
          <w:szCs w:val="24"/>
        </w:rPr>
        <w:t xml:space="preserve">allows </w:t>
      </w:r>
      <w:r>
        <w:rPr>
          <w:rFonts w:ascii="Arial" w:hAnsi="Arial" w:cs="Arial"/>
          <w:sz w:val="24"/>
          <w:szCs w:val="24"/>
        </w:rPr>
        <w:t xml:space="preserve">opportunities for the children </w:t>
      </w:r>
      <w:r w:rsidRPr="00F237E5">
        <w:rPr>
          <w:rFonts w:ascii="Arial" w:hAnsi="Arial" w:cs="Arial"/>
          <w:sz w:val="24"/>
          <w:szCs w:val="24"/>
        </w:rPr>
        <w:t>to</w:t>
      </w:r>
      <w:r w:rsidR="00000495" w:rsidRPr="00F237E5">
        <w:rPr>
          <w:rFonts w:ascii="Arial" w:hAnsi="Arial" w:cs="Arial"/>
          <w:sz w:val="24"/>
          <w:szCs w:val="24"/>
        </w:rPr>
        <w:t xml:space="preserve"> share knowledge and</w:t>
      </w:r>
      <w:r w:rsidRPr="00F237E5">
        <w:rPr>
          <w:rFonts w:ascii="Arial" w:hAnsi="Arial" w:cs="Arial"/>
          <w:sz w:val="24"/>
          <w:szCs w:val="24"/>
        </w:rPr>
        <w:t xml:space="preserve"> learn from each other as well as from the supporting adult.</w:t>
      </w:r>
      <w:r w:rsidR="00AF1216" w:rsidRPr="00F237E5">
        <w:rPr>
          <w:rFonts w:ascii="Arial" w:hAnsi="Arial" w:cs="Arial"/>
          <w:sz w:val="24"/>
          <w:szCs w:val="24"/>
        </w:rPr>
        <w:t xml:space="preserve"> Vygotsky</w:t>
      </w:r>
      <w:r w:rsidR="00F237E5" w:rsidRPr="00F237E5">
        <w:rPr>
          <w:rFonts w:ascii="Arial" w:hAnsi="Arial" w:cs="Arial"/>
          <w:sz w:val="24"/>
          <w:szCs w:val="24"/>
        </w:rPr>
        <w:t xml:space="preserve"> (no date, cited in Yu-Ling Lee, 2000)</w:t>
      </w:r>
      <w:r w:rsidR="00F237E5">
        <w:rPr>
          <w:rFonts w:ascii="Arial" w:hAnsi="Arial" w:cs="Arial"/>
          <w:sz w:val="24"/>
          <w:szCs w:val="24"/>
        </w:rPr>
        <w:t xml:space="preserve"> </w:t>
      </w:r>
      <w:r w:rsidR="00AF1216">
        <w:rPr>
          <w:rFonts w:ascii="Arial" w:hAnsi="Arial" w:cs="Arial"/>
          <w:sz w:val="24"/>
          <w:szCs w:val="24"/>
        </w:rPr>
        <w:t>believed that children learn through social interactions, through conversation, cooperative learning and with the support of More Knowledgeable Others</w:t>
      </w:r>
      <w:r w:rsidR="00135FEE">
        <w:rPr>
          <w:rFonts w:ascii="Arial" w:hAnsi="Arial" w:cs="Arial"/>
          <w:sz w:val="24"/>
          <w:szCs w:val="24"/>
        </w:rPr>
        <w:t xml:space="preserve"> </w:t>
      </w:r>
      <w:r w:rsidR="00AF1216" w:rsidRPr="00AF1216">
        <w:rPr>
          <w:rFonts w:ascii="Arial" w:hAnsi="Arial" w:cs="Arial"/>
          <w:b/>
          <w:bCs/>
          <w:color w:val="FF0000"/>
          <w:sz w:val="24"/>
          <w:szCs w:val="24"/>
        </w:rPr>
        <w:t>(</w:t>
      </w:r>
      <w:r w:rsidR="00AF1216" w:rsidRPr="00AF1216">
        <w:rPr>
          <w:rFonts w:ascii="Arial" w:eastAsia="Times New Roman" w:hAnsi="Arial" w:cs="Arial"/>
          <w:b/>
          <w:bCs/>
          <w:color w:val="FF0000"/>
          <w:kern w:val="36"/>
          <w:sz w:val="24"/>
          <w:szCs w:val="24"/>
          <w:lang w:eastAsia="en-GB"/>
        </w:rPr>
        <w:t>Dr Yu-Ling Lee, 2020)</w:t>
      </w:r>
      <w:r w:rsidR="00AF1216">
        <w:rPr>
          <w:rFonts w:ascii="Arial" w:eastAsia="Times New Roman" w:hAnsi="Arial" w:cs="Arial"/>
          <w:b/>
          <w:bCs/>
          <w:color w:val="FF0000"/>
          <w:kern w:val="36"/>
          <w:sz w:val="24"/>
          <w:szCs w:val="24"/>
          <w:lang w:eastAsia="en-GB"/>
        </w:rPr>
        <w:t xml:space="preserve">. </w:t>
      </w:r>
      <w:r w:rsidR="00AF1216">
        <w:rPr>
          <w:rFonts w:ascii="Arial" w:eastAsia="Times New Roman" w:hAnsi="Arial" w:cs="Arial"/>
          <w:kern w:val="36"/>
          <w:sz w:val="24"/>
          <w:szCs w:val="24"/>
          <w:lang w:eastAsia="en-GB"/>
        </w:rPr>
        <w:t xml:space="preserve">Involving children of differing age allows opportunities for the </w:t>
      </w:r>
      <w:r w:rsidR="00135FEE">
        <w:rPr>
          <w:rFonts w:ascii="Arial" w:eastAsia="Times New Roman" w:hAnsi="Arial" w:cs="Arial"/>
          <w:kern w:val="36"/>
          <w:sz w:val="24"/>
          <w:szCs w:val="24"/>
          <w:lang w:eastAsia="en-GB"/>
        </w:rPr>
        <w:t>older more knowledgeable children to share their ideas and experience to support the younger children.</w:t>
      </w:r>
      <w:r w:rsidR="007D2F1D">
        <w:rPr>
          <w:rFonts w:ascii="Arial" w:eastAsia="Times New Roman" w:hAnsi="Arial" w:cs="Arial"/>
          <w:kern w:val="36"/>
          <w:sz w:val="24"/>
          <w:szCs w:val="24"/>
          <w:lang w:eastAsia="en-GB"/>
        </w:rPr>
        <w:t xml:space="preserve"> Montessori education wh</w:t>
      </w:r>
      <w:r w:rsidR="009971D7">
        <w:rPr>
          <w:rFonts w:ascii="Arial" w:eastAsia="Times New Roman" w:hAnsi="Arial" w:cs="Arial"/>
          <w:kern w:val="36"/>
          <w:sz w:val="24"/>
          <w:szCs w:val="24"/>
          <w:lang w:eastAsia="en-GB"/>
        </w:rPr>
        <w:t>ere</w:t>
      </w:r>
      <w:r w:rsidR="007D2F1D">
        <w:rPr>
          <w:rFonts w:ascii="Arial" w:eastAsia="Times New Roman" w:hAnsi="Arial" w:cs="Arial"/>
          <w:kern w:val="36"/>
          <w:sz w:val="24"/>
          <w:szCs w:val="24"/>
          <w:lang w:eastAsia="en-GB"/>
        </w:rPr>
        <w:t xml:space="preserve"> principles include multi-age classrooms has been shown to significantly effect </w:t>
      </w:r>
      <w:r w:rsidR="00520909">
        <w:rPr>
          <w:rFonts w:ascii="Arial" w:eastAsia="Times New Roman" w:hAnsi="Arial" w:cs="Arial"/>
          <w:kern w:val="36"/>
          <w:sz w:val="24"/>
          <w:szCs w:val="24"/>
          <w:lang w:eastAsia="en-GB"/>
        </w:rPr>
        <w:t>i</w:t>
      </w:r>
      <w:r w:rsidR="007D2F1D">
        <w:rPr>
          <w:rFonts w:ascii="Arial" w:eastAsia="Times New Roman" w:hAnsi="Arial" w:cs="Arial"/>
          <w:kern w:val="36"/>
          <w:sz w:val="24"/>
          <w:szCs w:val="24"/>
          <w:lang w:eastAsia="en-GB"/>
        </w:rPr>
        <w:t xml:space="preserve">n a positive way the ability of young children to solve mathematical problems </w:t>
      </w:r>
      <w:r w:rsidR="007D2F1D" w:rsidRPr="007D2F1D">
        <w:rPr>
          <w:rFonts w:ascii="Arial" w:eastAsia="Times New Roman" w:hAnsi="Arial" w:cs="Arial"/>
          <w:b/>
          <w:bCs/>
          <w:color w:val="FF0000"/>
          <w:kern w:val="36"/>
          <w:sz w:val="24"/>
          <w:szCs w:val="24"/>
          <w:lang w:eastAsia="en-GB"/>
        </w:rPr>
        <w:t>(Jordan and Levine, 2009)</w:t>
      </w:r>
      <w:r w:rsidR="007D2F1D">
        <w:rPr>
          <w:rFonts w:ascii="Arial" w:eastAsia="Times New Roman" w:hAnsi="Arial" w:cs="Arial"/>
          <w:b/>
          <w:bCs/>
          <w:color w:val="FF0000"/>
          <w:kern w:val="36"/>
          <w:sz w:val="24"/>
          <w:szCs w:val="24"/>
          <w:lang w:eastAsia="en-GB"/>
        </w:rPr>
        <w:t>.</w:t>
      </w:r>
    </w:p>
    <w:p w14:paraId="4BC97125" w14:textId="5B021ACC" w:rsidR="002C62E4" w:rsidRPr="00D71113" w:rsidRDefault="007C2173" w:rsidP="00521A1E">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 xml:space="preserve">The health and safety section of the activity plan mentions a risk assessment for the walk to the shop </w:t>
      </w:r>
      <w:r w:rsidR="006E22B3">
        <w:rPr>
          <w:rFonts w:ascii="Arial" w:hAnsi="Arial" w:cs="Arial"/>
          <w:sz w:val="24"/>
          <w:szCs w:val="24"/>
        </w:rPr>
        <w:t>in</w:t>
      </w:r>
      <w:r>
        <w:rPr>
          <w:rFonts w:ascii="Arial" w:hAnsi="Arial" w:cs="Arial"/>
          <w:sz w:val="24"/>
          <w:szCs w:val="24"/>
        </w:rPr>
        <w:t xml:space="preserve"> part 1 of the activity. However, it is very basic and limited only to road safety and finding the safest route</w:t>
      </w:r>
      <w:r w:rsidR="003466C6">
        <w:rPr>
          <w:rFonts w:ascii="Arial" w:hAnsi="Arial" w:cs="Arial"/>
          <w:sz w:val="24"/>
          <w:szCs w:val="24"/>
        </w:rPr>
        <w:t xml:space="preserve">. </w:t>
      </w:r>
      <w:r w:rsidR="00520909">
        <w:rPr>
          <w:rFonts w:ascii="Arial" w:hAnsi="Arial" w:cs="Arial"/>
          <w:sz w:val="24"/>
          <w:szCs w:val="24"/>
        </w:rPr>
        <w:t>R</w:t>
      </w:r>
      <w:r w:rsidR="003466C6">
        <w:rPr>
          <w:rFonts w:ascii="Arial" w:hAnsi="Arial" w:cs="Arial"/>
          <w:sz w:val="24"/>
          <w:szCs w:val="24"/>
        </w:rPr>
        <w:t xml:space="preserve">oad safety is </w:t>
      </w:r>
      <w:r w:rsidR="00520909">
        <w:rPr>
          <w:rFonts w:ascii="Arial" w:hAnsi="Arial" w:cs="Arial"/>
          <w:sz w:val="24"/>
          <w:szCs w:val="24"/>
        </w:rPr>
        <w:t xml:space="preserve">important, and adults should supervise children of this age closely and talk about road safety while out as described </w:t>
      </w:r>
      <w:r w:rsidR="003466C6">
        <w:rPr>
          <w:rFonts w:ascii="Arial" w:hAnsi="Arial" w:cs="Arial"/>
          <w:sz w:val="24"/>
          <w:szCs w:val="24"/>
        </w:rPr>
        <w:t xml:space="preserve">by </w:t>
      </w:r>
      <w:r w:rsidR="00520909" w:rsidRPr="00520909">
        <w:rPr>
          <w:rFonts w:ascii="Arial" w:hAnsi="Arial" w:cs="Arial"/>
          <w:b/>
          <w:bCs/>
          <w:color w:val="FF0000"/>
          <w:sz w:val="24"/>
          <w:szCs w:val="24"/>
        </w:rPr>
        <w:t>Child Accident Prevention Trust (no date)</w:t>
      </w:r>
      <w:r w:rsidR="00520909">
        <w:rPr>
          <w:rFonts w:ascii="Arial" w:hAnsi="Arial" w:cs="Arial"/>
          <w:sz w:val="24"/>
          <w:szCs w:val="24"/>
        </w:rPr>
        <w:t>.</w:t>
      </w:r>
      <w:r w:rsidR="003466C6">
        <w:rPr>
          <w:rFonts w:ascii="Arial" w:hAnsi="Arial" w:cs="Arial"/>
          <w:sz w:val="24"/>
          <w:szCs w:val="24"/>
        </w:rPr>
        <w:t xml:space="preserve"> </w:t>
      </w:r>
      <w:r w:rsidR="00520909">
        <w:rPr>
          <w:rFonts w:ascii="Arial" w:hAnsi="Arial" w:cs="Arial"/>
          <w:sz w:val="24"/>
          <w:szCs w:val="24"/>
        </w:rPr>
        <w:t>However, t</w:t>
      </w:r>
      <w:r w:rsidR="003466C6">
        <w:rPr>
          <w:rFonts w:ascii="Arial" w:hAnsi="Arial" w:cs="Arial"/>
          <w:sz w:val="24"/>
          <w:szCs w:val="24"/>
        </w:rPr>
        <w:t>here are</w:t>
      </w:r>
      <w:r w:rsidR="00520909">
        <w:rPr>
          <w:rFonts w:ascii="Arial" w:hAnsi="Arial" w:cs="Arial"/>
          <w:sz w:val="24"/>
          <w:szCs w:val="24"/>
        </w:rPr>
        <w:t xml:space="preserve"> </w:t>
      </w:r>
      <w:r w:rsidR="003466C6">
        <w:rPr>
          <w:rFonts w:ascii="Arial" w:hAnsi="Arial" w:cs="Arial"/>
          <w:sz w:val="24"/>
          <w:szCs w:val="24"/>
        </w:rPr>
        <w:t>many other aspects to consider before taking a group of young children on an outing. A</w:t>
      </w:r>
      <w:r w:rsidR="00D71113">
        <w:rPr>
          <w:rFonts w:ascii="Arial" w:hAnsi="Arial" w:cs="Arial"/>
          <w:sz w:val="24"/>
          <w:szCs w:val="24"/>
        </w:rPr>
        <w:t xml:space="preserve"> first aid kit </w:t>
      </w:r>
      <w:r w:rsidR="003466C6">
        <w:rPr>
          <w:rFonts w:ascii="Arial" w:hAnsi="Arial" w:cs="Arial"/>
          <w:sz w:val="24"/>
          <w:szCs w:val="24"/>
        </w:rPr>
        <w:t xml:space="preserve">and emergency contact details </w:t>
      </w:r>
      <w:r w:rsidR="00D71113">
        <w:rPr>
          <w:rFonts w:ascii="Arial" w:hAnsi="Arial" w:cs="Arial"/>
          <w:sz w:val="24"/>
          <w:szCs w:val="24"/>
        </w:rPr>
        <w:t>should be taken on all outings a</w:t>
      </w:r>
      <w:r w:rsidR="003466C6">
        <w:rPr>
          <w:rFonts w:ascii="Arial" w:hAnsi="Arial" w:cs="Arial"/>
          <w:sz w:val="24"/>
          <w:szCs w:val="24"/>
        </w:rPr>
        <w:t>s set out in</w:t>
      </w:r>
      <w:r w:rsidR="00D71113">
        <w:rPr>
          <w:rFonts w:ascii="Arial" w:hAnsi="Arial" w:cs="Arial"/>
          <w:sz w:val="24"/>
          <w:szCs w:val="24"/>
        </w:rPr>
        <w:t xml:space="preserve"> the settings operation</w:t>
      </w:r>
      <w:r w:rsidR="006E22B3">
        <w:rPr>
          <w:rFonts w:ascii="Arial" w:hAnsi="Arial" w:cs="Arial"/>
          <w:sz w:val="24"/>
          <w:szCs w:val="24"/>
        </w:rPr>
        <w:t>al</w:t>
      </w:r>
      <w:r w:rsidR="00D71113">
        <w:rPr>
          <w:rFonts w:ascii="Arial" w:hAnsi="Arial" w:cs="Arial"/>
          <w:sz w:val="24"/>
          <w:szCs w:val="24"/>
        </w:rPr>
        <w:t xml:space="preserve"> procedures for conduct on outings policy</w:t>
      </w:r>
      <w:r w:rsidR="009857B9">
        <w:rPr>
          <w:rFonts w:ascii="Arial" w:hAnsi="Arial" w:cs="Arial"/>
          <w:sz w:val="24"/>
          <w:szCs w:val="24"/>
        </w:rPr>
        <w:t xml:space="preserve"> </w:t>
      </w:r>
      <w:r w:rsidR="003466C6">
        <w:rPr>
          <w:rFonts w:ascii="Arial" w:hAnsi="Arial" w:cs="Arial"/>
          <w:sz w:val="24"/>
          <w:szCs w:val="24"/>
        </w:rPr>
        <w:t>which must</w:t>
      </w:r>
      <w:r w:rsidR="009857B9">
        <w:rPr>
          <w:rFonts w:ascii="Arial" w:hAnsi="Arial" w:cs="Arial"/>
          <w:sz w:val="24"/>
          <w:szCs w:val="24"/>
        </w:rPr>
        <w:t xml:space="preserve"> be followed</w:t>
      </w:r>
      <w:r>
        <w:rPr>
          <w:rFonts w:ascii="Arial" w:hAnsi="Arial" w:cs="Arial"/>
          <w:sz w:val="24"/>
          <w:szCs w:val="24"/>
        </w:rPr>
        <w:t>.</w:t>
      </w:r>
      <w:r w:rsidR="00A174CD">
        <w:rPr>
          <w:rFonts w:ascii="Arial" w:hAnsi="Arial" w:cs="Arial"/>
          <w:sz w:val="24"/>
          <w:szCs w:val="24"/>
        </w:rPr>
        <w:t xml:space="preserve"> Much more detail could be included here, part 2 of the </w:t>
      </w:r>
      <w:r>
        <w:rPr>
          <w:rFonts w:ascii="Arial" w:hAnsi="Arial" w:cs="Arial"/>
          <w:sz w:val="24"/>
          <w:szCs w:val="24"/>
        </w:rPr>
        <w:t xml:space="preserve">activity is not mentioned. </w:t>
      </w:r>
      <w:r w:rsidR="00A174CD">
        <w:rPr>
          <w:rFonts w:ascii="Arial" w:hAnsi="Arial" w:cs="Arial"/>
          <w:sz w:val="24"/>
          <w:szCs w:val="24"/>
        </w:rPr>
        <w:t>C</w:t>
      </w:r>
      <w:r>
        <w:rPr>
          <w:rFonts w:ascii="Arial" w:hAnsi="Arial" w:cs="Arial"/>
          <w:sz w:val="24"/>
          <w:szCs w:val="24"/>
        </w:rPr>
        <w:t xml:space="preserve">onsideration </w:t>
      </w:r>
      <w:r w:rsidR="006E22B3">
        <w:rPr>
          <w:rFonts w:ascii="Arial" w:hAnsi="Arial" w:cs="Arial"/>
          <w:sz w:val="24"/>
          <w:szCs w:val="24"/>
        </w:rPr>
        <w:t xml:space="preserve">should be made </w:t>
      </w:r>
      <w:r>
        <w:rPr>
          <w:rFonts w:ascii="Arial" w:hAnsi="Arial" w:cs="Arial"/>
          <w:sz w:val="24"/>
          <w:szCs w:val="24"/>
        </w:rPr>
        <w:t xml:space="preserve">of the dangers of </w:t>
      </w:r>
      <w:r w:rsidR="00A174CD">
        <w:rPr>
          <w:rFonts w:ascii="Arial" w:hAnsi="Arial" w:cs="Arial"/>
          <w:sz w:val="24"/>
          <w:szCs w:val="24"/>
        </w:rPr>
        <w:t xml:space="preserve">the small coins as </w:t>
      </w:r>
      <w:r>
        <w:rPr>
          <w:rFonts w:ascii="Arial" w:hAnsi="Arial" w:cs="Arial"/>
          <w:sz w:val="24"/>
          <w:szCs w:val="24"/>
        </w:rPr>
        <w:t xml:space="preserve">loose parts </w:t>
      </w:r>
      <w:r w:rsidR="00A174CD">
        <w:rPr>
          <w:rFonts w:ascii="Arial" w:hAnsi="Arial" w:cs="Arial"/>
          <w:sz w:val="24"/>
          <w:szCs w:val="24"/>
        </w:rPr>
        <w:t xml:space="preserve">as some children may try to put the money into their mouth. </w:t>
      </w:r>
      <w:r>
        <w:rPr>
          <w:rFonts w:ascii="Arial" w:hAnsi="Arial" w:cs="Arial"/>
          <w:sz w:val="24"/>
          <w:szCs w:val="24"/>
        </w:rPr>
        <w:t xml:space="preserve">Hygiene </w:t>
      </w:r>
      <w:r w:rsidR="00A174CD">
        <w:rPr>
          <w:rFonts w:ascii="Arial" w:hAnsi="Arial" w:cs="Arial"/>
          <w:sz w:val="24"/>
          <w:szCs w:val="24"/>
        </w:rPr>
        <w:t>could be considered with</w:t>
      </w:r>
      <w:r>
        <w:rPr>
          <w:rFonts w:ascii="Arial" w:hAnsi="Arial" w:cs="Arial"/>
          <w:sz w:val="24"/>
          <w:szCs w:val="24"/>
        </w:rPr>
        <w:t xml:space="preserve"> </w:t>
      </w:r>
      <w:r w:rsidR="006E22B3">
        <w:rPr>
          <w:rFonts w:ascii="Arial" w:hAnsi="Arial" w:cs="Arial"/>
          <w:sz w:val="24"/>
          <w:szCs w:val="24"/>
        </w:rPr>
        <w:t xml:space="preserve">children being encouraged to </w:t>
      </w:r>
      <w:r>
        <w:rPr>
          <w:rFonts w:ascii="Arial" w:hAnsi="Arial" w:cs="Arial"/>
          <w:sz w:val="24"/>
          <w:szCs w:val="24"/>
        </w:rPr>
        <w:t>wash hands after handling money</w:t>
      </w:r>
      <w:r w:rsidR="00A174CD">
        <w:rPr>
          <w:rFonts w:ascii="Arial" w:hAnsi="Arial" w:cs="Arial"/>
          <w:sz w:val="24"/>
          <w:szCs w:val="24"/>
        </w:rPr>
        <w:t>.</w:t>
      </w:r>
      <w:r w:rsidR="009857B9" w:rsidRPr="009857B9">
        <w:t xml:space="preserve"> </w:t>
      </w:r>
      <w:r w:rsidR="009857B9" w:rsidRPr="009857B9">
        <w:rPr>
          <w:rFonts w:ascii="Arial" w:hAnsi="Arial" w:cs="Arial"/>
          <w:b/>
          <w:bCs/>
          <w:color w:val="FF0000"/>
          <w:sz w:val="24"/>
          <w:szCs w:val="24"/>
        </w:rPr>
        <w:t>Welsh Government (2016)</w:t>
      </w:r>
      <w:r w:rsidR="009857B9" w:rsidRPr="009857B9">
        <w:rPr>
          <w:rFonts w:ascii="Arial" w:hAnsi="Arial" w:cs="Arial"/>
          <w:sz w:val="24"/>
          <w:szCs w:val="24"/>
        </w:rPr>
        <w:t xml:space="preserve"> states that children must be encouraged to learn about good personal hygiene through regular daily routines</w:t>
      </w:r>
      <w:r w:rsidR="009857B9">
        <w:t xml:space="preserve">. </w:t>
      </w:r>
      <w:r w:rsidR="002C62E4">
        <w:rPr>
          <w:rFonts w:ascii="Arial" w:hAnsi="Arial" w:cs="Arial"/>
          <w:sz w:val="24"/>
          <w:szCs w:val="24"/>
        </w:rPr>
        <w:t xml:space="preserve"> </w:t>
      </w:r>
      <w:r w:rsidR="008106E0">
        <w:rPr>
          <w:rFonts w:ascii="Arial" w:hAnsi="Arial" w:cs="Arial"/>
          <w:sz w:val="24"/>
          <w:szCs w:val="24"/>
        </w:rPr>
        <w:t>The outdoor area should be assessed before allowing children to play</w:t>
      </w:r>
      <w:r w:rsidR="006E22B3">
        <w:rPr>
          <w:rFonts w:ascii="Arial" w:hAnsi="Arial" w:cs="Arial"/>
          <w:sz w:val="24"/>
          <w:szCs w:val="24"/>
        </w:rPr>
        <w:t>,</w:t>
      </w:r>
      <w:r w:rsidR="008106E0">
        <w:rPr>
          <w:rFonts w:ascii="Arial" w:hAnsi="Arial" w:cs="Arial"/>
          <w:sz w:val="24"/>
          <w:szCs w:val="24"/>
        </w:rPr>
        <w:t xml:space="preserve"> </w:t>
      </w:r>
      <w:r w:rsidR="008106E0" w:rsidRPr="008106E0">
        <w:rPr>
          <w:rFonts w:ascii="Arial" w:hAnsi="Arial" w:cs="Arial"/>
          <w:b/>
          <w:bCs/>
          <w:color w:val="FF0000"/>
          <w:sz w:val="24"/>
          <w:szCs w:val="24"/>
        </w:rPr>
        <w:t>Welsh Government (2016)</w:t>
      </w:r>
      <w:r w:rsidR="008106E0">
        <w:rPr>
          <w:rFonts w:ascii="Arial" w:hAnsi="Arial" w:cs="Arial"/>
          <w:b/>
          <w:bCs/>
          <w:color w:val="FF0000"/>
          <w:sz w:val="24"/>
          <w:szCs w:val="24"/>
        </w:rPr>
        <w:t xml:space="preserve"> </w:t>
      </w:r>
      <w:r w:rsidR="008106E0" w:rsidRPr="008106E0">
        <w:rPr>
          <w:rFonts w:ascii="Arial" w:hAnsi="Arial" w:cs="Arial"/>
          <w:sz w:val="24"/>
          <w:szCs w:val="24"/>
        </w:rPr>
        <w:t>states</w:t>
      </w:r>
      <w:r w:rsidR="008106E0">
        <w:rPr>
          <w:rFonts w:ascii="Arial" w:hAnsi="Arial" w:cs="Arial"/>
          <w:b/>
          <w:bCs/>
          <w:color w:val="FF0000"/>
          <w:sz w:val="24"/>
          <w:szCs w:val="24"/>
        </w:rPr>
        <w:t xml:space="preserve"> </w:t>
      </w:r>
      <w:r w:rsidR="008106E0">
        <w:rPr>
          <w:rFonts w:ascii="Arial" w:hAnsi="Arial" w:cs="Arial"/>
          <w:sz w:val="24"/>
          <w:szCs w:val="24"/>
        </w:rPr>
        <w:t xml:space="preserve">that a combination of protection from hazards and supervision should be used to allow children to play safely outside and that children must always be supervised. </w:t>
      </w:r>
      <w:r w:rsidR="00D71113">
        <w:rPr>
          <w:rFonts w:ascii="Arial" w:hAnsi="Arial" w:cs="Arial"/>
          <w:sz w:val="24"/>
          <w:szCs w:val="24"/>
        </w:rPr>
        <w:t xml:space="preserve">The </w:t>
      </w:r>
      <w:r w:rsidR="00D71113">
        <w:rPr>
          <w:rFonts w:ascii="Arial" w:hAnsi="Arial" w:cs="Arial"/>
          <w:sz w:val="24"/>
          <w:szCs w:val="24"/>
        </w:rPr>
        <w:lastRenderedPageBreak/>
        <w:t xml:space="preserve">settings health and safety policy states that all equipment and areas accessible to children will be checked regularly and that regular handwashing is encouraged especially after playing outdoors. This policy should be </w:t>
      </w:r>
      <w:r w:rsidR="006E22B3">
        <w:rPr>
          <w:rFonts w:ascii="Arial" w:hAnsi="Arial" w:cs="Arial"/>
          <w:sz w:val="24"/>
          <w:szCs w:val="24"/>
        </w:rPr>
        <w:t>adhered to</w:t>
      </w:r>
      <w:r w:rsidR="00D71113">
        <w:rPr>
          <w:rFonts w:ascii="Arial" w:hAnsi="Arial" w:cs="Arial"/>
          <w:sz w:val="24"/>
          <w:szCs w:val="24"/>
        </w:rPr>
        <w:t xml:space="preserve"> at all times.</w:t>
      </w:r>
    </w:p>
    <w:p w14:paraId="3A908145" w14:textId="4071DFDB" w:rsidR="00094DE1" w:rsidRPr="00C144BF" w:rsidRDefault="00F237E5" w:rsidP="00521A1E">
      <w:pPr>
        <w:spacing w:after="120" w:line="360" w:lineRule="auto"/>
        <w:jc w:val="both"/>
        <w:rPr>
          <w:rFonts w:ascii="Arial" w:hAnsi="Arial" w:cs="Arial"/>
          <w:color w:val="000000" w:themeColor="text1"/>
          <w:sz w:val="24"/>
          <w:szCs w:val="24"/>
        </w:rPr>
      </w:pPr>
      <w:r>
        <w:rPr>
          <w:rFonts w:ascii="Arial" w:hAnsi="Arial" w:cs="Arial"/>
          <w:sz w:val="24"/>
          <w:szCs w:val="24"/>
        </w:rPr>
        <w:t>The d</w:t>
      </w:r>
      <w:r w:rsidR="009857B9">
        <w:rPr>
          <w:rFonts w:ascii="Arial" w:hAnsi="Arial" w:cs="Arial"/>
          <w:sz w:val="24"/>
          <w:szCs w:val="24"/>
        </w:rPr>
        <w:t>ifferentiation</w:t>
      </w:r>
      <w:r>
        <w:rPr>
          <w:rFonts w:ascii="Arial" w:hAnsi="Arial" w:cs="Arial"/>
          <w:sz w:val="24"/>
          <w:szCs w:val="24"/>
        </w:rPr>
        <w:t xml:space="preserve"> section of the plan should have considered </w:t>
      </w:r>
      <w:r w:rsidR="00C144BF">
        <w:rPr>
          <w:rFonts w:ascii="Arial" w:hAnsi="Arial" w:cs="Arial"/>
          <w:sz w:val="24"/>
          <w:szCs w:val="24"/>
        </w:rPr>
        <w:t>the needs of all childre</w:t>
      </w:r>
      <w:r>
        <w:rPr>
          <w:rFonts w:ascii="Arial" w:hAnsi="Arial" w:cs="Arial"/>
          <w:sz w:val="24"/>
          <w:szCs w:val="24"/>
        </w:rPr>
        <w:t>n and</w:t>
      </w:r>
      <w:r w:rsidR="00C144BF">
        <w:rPr>
          <w:rFonts w:ascii="Arial" w:hAnsi="Arial" w:cs="Arial"/>
          <w:sz w:val="24"/>
          <w:szCs w:val="24"/>
        </w:rPr>
        <w:t xml:space="preserve"> </w:t>
      </w:r>
      <w:r w:rsidR="009857B9">
        <w:rPr>
          <w:rFonts w:ascii="Arial" w:hAnsi="Arial" w:cs="Arial"/>
          <w:sz w:val="24"/>
          <w:szCs w:val="24"/>
        </w:rPr>
        <w:t>how to include children with Additional Learning Needs (ALN), disabilities</w:t>
      </w:r>
      <w:r w:rsidR="00C144BF">
        <w:rPr>
          <w:rFonts w:ascii="Arial" w:hAnsi="Arial" w:cs="Arial"/>
          <w:sz w:val="24"/>
          <w:szCs w:val="24"/>
        </w:rPr>
        <w:t xml:space="preserve">, </w:t>
      </w:r>
      <w:r w:rsidR="009857B9">
        <w:rPr>
          <w:rFonts w:ascii="Arial" w:hAnsi="Arial" w:cs="Arial"/>
          <w:sz w:val="24"/>
          <w:szCs w:val="24"/>
        </w:rPr>
        <w:t>mobility issues</w:t>
      </w:r>
      <w:r w:rsidR="00C144BF">
        <w:rPr>
          <w:rFonts w:ascii="Arial" w:hAnsi="Arial" w:cs="Arial"/>
          <w:sz w:val="24"/>
          <w:szCs w:val="24"/>
        </w:rPr>
        <w:t xml:space="preserve"> or allergies</w:t>
      </w:r>
      <w:r w:rsidR="009857B9">
        <w:rPr>
          <w:rFonts w:ascii="Arial" w:hAnsi="Arial" w:cs="Arial"/>
          <w:sz w:val="24"/>
          <w:szCs w:val="24"/>
        </w:rPr>
        <w:t>.</w:t>
      </w:r>
      <w:r w:rsidR="007C2173">
        <w:rPr>
          <w:rFonts w:ascii="Arial" w:hAnsi="Arial" w:cs="Arial"/>
          <w:sz w:val="24"/>
          <w:szCs w:val="24"/>
        </w:rPr>
        <w:t xml:space="preserve"> </w:t>
      </w:r>
      <w:r>
        <w:rPr>
          <w:rFonts w:ascii="Arial" w:hAnsi="Arial" w:cs="Arial"/>
          <w:sz w:val="24"/>
          <w:szCs w:val="24"/>
        </w:rPr>
        <w:t>For example</w:t>
      </w:r>
      <w:r w:rsidR="00037EF8">
        <w:rPr>
          <w:rFonts w:ascii="Arial" w:hAnsi="Arial" w:cs="Arial"/>
          <w:sz w:val="24"/>
          <w:szCs w:val="24"/>
        </w:rPr>
        <w:t>,</w:t>
      </w:r>
      <w:r>
        <w:rPr>
          <w:rFonts w:ascii="Arial" w:hAnsi="Arial" w:cs="Arial"/>
          <w:sz w:val="24"/>
          <w:szCs w:val="24"/>
        </w:rPr>
        <w:t xml:space="preserve"> </w:t>
      </w:r>
      <w:r w:rsidR="007C2173">
        <w:rPr>
          <w:rFonts w:ascii="Arial" w:hAnsi="Arial" w:cs="Arial"/>
          <w:sz w:val="24"/>
          <w:szCs w:val="24"/>
        </w:rPr>
        <w:t>whether the children are capable of walking safely,</w:t>
      </w:r>
      <w:r w:rsidR="00C144BF">
        <w:rPr>
          <w:rFonts w:ascii="Arial" w:hAnsi="Arial" w:cs="Arial"/>
          <w:sz w:val="24"/>
          <w:szCs w:val="24"/>
        </w:rPr>
        <w:t xml:space="preserve"> do they need extra supervision, or the need to carry extra items in a first aid kit such as an epi pen or asthma pump.</w:t>
      </w:r>
      <w:r w:rsidR="007C2173">
        <w:rPr>
          <w:rFonts w:ascii="Arial" w:hAnsi="Arial" w:cs="Arial"/>
          <w:sz w:val="24"/>
          <w:szCs w:val="24"/>
        </w:rPr>
        <w:t xml:space="preserve"> </w:t>
      </w:r>
      <w:r w:rsidR="00C144BF">
        <w:rPr>
          <w:rFonts w:ascii="Arial" w:hAnsi="Arial" w:cs="Arial"/>
          <w:sz w:val="24"/>
          <w:szCs w:val="24"/>
        </w:rPr>
        <w:t xml:space="preserve">As part of the National Minimum Standards </w:t>
      </w:r>
      <w:r w:rsidR="00C144BF" w:rsidRPr="00C144BF">
        <w:rPr>
          <w:rFonts w:ascii="Arial" w:hAnsi="Arial" w:cs="Arial"/>
          <w:b/>
          <w:bCs/>
          <w:color w:val="FF0000"/>
          <w:sz w:val="24"/>
          <w:szCs w:val="24"/>
        </w:rPr>
        <w:t>Welsh Government (2016)</w:t>
      </w:r>
      <w:r w:rsidR="00C144BF">
        <w:rPr>
          <w:rFonts w:ascii="Arial" w:hAnsi="Arial" w:cs="Arial"/>
          <w:sz w:val="24"/>
          <w:szCs w:val="24"/>
        </w:rPr>
        <w:t xml:space="preserve"> </w:t>
      </w:r>
      <w:r w:rsidR="00C144BF" w:rsidRPr="00C144BF">
        <w:rPr>
          <w:rFonts w:ascii="Arial" w:hAnsi="Arial" w:cs="Arial"/>
          <w:color w:val="000000" w:themeColor="text1"/>
          <w:sz w:val="24"/>
          <w:szCs w:val="24"/>
        </w:rPr>
        <w:t xml:space="preserve">states that activities and play opportunities must be accessible to </w:t>
      </w:r>
      <w:r w:rsidR="008106E0" w:rsidRPr="00C144BF">
        <w:rPr>
          <w:rFonts w:ascii="Arial" w:hAnsi="Arial" w:cs="Arial"/>
          <w:color w:val="000000" w:themeColor="text1"/>
          <w:sz w:val="24"/>
          <w:szCs w:val="24"/>
        </w:rPr>
        <w:t>disabled children and those with special educational needs</w:t>
      </w:r>
      <w:r w:rsidR="00C144BF" w:rsidRPr="00C144BF">
        <w:rPr>
          <w:rFonts w:ascii="Arial" w:hAnsi="Arial" w:cs="Arial"/>
          <w:color w:val="000000" w:themeColor="text1"/>
          <w:sz w:val="24"/>
          <w:szCs w:val="24"/>
        </w:rPr>
        <w:t xml:space="preserve"> </w:t>
      </w:r>
      <w:r w:rsidR="008106E0" w:rsidRPr="00C144BF">
        <w:rPr>
          <w:rFonts w:ascii="Arial" w:hAnsi="Arial" w:cs="Arial"/>
          <w:color w:val="000000" w:themeColor="text1"/>
          <w:sz w:val="24"/>
          <w:szCs w:val="24"/>
        </w:rPr>
        <w:t>alongside their peers</w:t>
      </w:r>
      <w:r w:rsidR="00C144BF" w:rsidRPr="00C144BF">
        <w:rPr>
          <w:rFonts w:ascii="Arial" w:hAnsi="Arial" w:cs="Arial"/>
          <w:color w:val="000000" w:themeColor="text1"/>
          <w:sz w:val="24"/>
          <w:szCs w:val="24"/>
        </w:rPr>
        <w:t>.</w:t>
      </w:r>
    </w:p>
    <w:p w14:paraId="4A40D38D" w14:textId="02795B5D" w:rsidR="00094DE1" w:rsidRPr="006C3053" w:rsidRDefault="00C144BF" w:rsidP="00521A1E">
      <w:pPr>
        <w:spacing w:line="360" w:lineRule="auto"/>
        <w:jc w:val="both"/>
        <w:rPr>
          <w:rFonts w:ascii="Arial" w:hAnsi="Arial" w:cs="Arial"/>
          <w:color w:val="000000" w:themeColor="text1"/>
          <w:sz w:val="24"/>
          <w:szCs w:val="24"/>
        </w:rPr>
      </w:pPr>
      <w:r>
        <w:rPr>
          <w:rFonts w:ascii="Arial" w:hAnsi="Arial" w:cs="Arial"/>
          <w:sz w:val="24"/>
          <w:szCs w:val="24"/>
        </w:rPr>
        <w:t>The resources used in this activity plan are very limited</w:t>
      </w:r>
      <w:r w:rsidR="0010278B">
        <w:rPr>
          <w:rFonts w:ascii="Arial" w:hAnsi="Arial" w:cs="Arial"/>
          <w:sz w:val="24"/>
          <w:szCs w:val="24"/>
        </w:rPr>
        <w:t xml:space="preserve"> and appear to be focussed on</w:t>
      </w:r>
      <w:r>
        <w:rPr>
          <w:rFonts w:ascii="Arial" w:hAnsi="Arial" w:cs="Arial"/>
          <w:sz w:val="24"/>
          <w:szCs w:val="24"/>
        </w:rPr>
        <w:t xml:space="preserve"> </w:t>
      </w:r>
      <w:r w:rsidR="0010278B">
        <w:rPr>
          <w:rFonts w:ascii="Arial" w:hAnsi="Arial" w:cs="Arial"/>
          <w:sz w:val="24"/>
          <w:szCs w:val="24"/>
        </w:rPr>
        <w:t>using money to pay for items. Further resources could be available to add into the play as children show their interests, expanding and scaffolding their knowledge as play progresses. Using</w:t>
      </w:r>
      <w:r w:rsidR="007D2993">
        <w:rPr>
          <w:rFonts w:ascii="Arial" w:hAnsi="Arial" w:cs="Arial"/>
          <w:sz w:val="24"/>
          <w:szCs w:val="24"/>
        </w:rPr>
        <w:t xml:space="preserve"> a wider range of</w:t>
      </w:r>
      <w:r w:rsidR="0010278B">
        <w:rPr>
          <w:rFonts w:ascii="Arial" w:hAnsi="Arial" w:cs="Arial"/>
          <w:sz w:val="24"/>
          <w:szCs w:val="24"/>
        </w:rPr>
        <w:t xml:space="preserve"> resources may keep the children interested</w:t>
      </w:r>
      <w:r w:rsidR="007D2993">
        <w:rPr>
          <w:rFonts w:ascii="Arial" w:hAnsi="Arial" w:cs="Arial"/>
          <w:sz w:val="24"/>
          <w:szCs w:val="24"/>
        </w:rPr>
        <w:t xml:space="preserve"> </w:t>
      </w:r>
      <w:r w:rsidR="0010278B">
        <w:rPr>
          <w:rFonts w:ascii="Arial" w:hAnsi="Arial" w:cs="Arial"/>
          <w:sz w:val="24"/>
          <w:szCs w:val="24"/>
        </w:rPr>
        <w:t>longer and make the play experience more varied and suitable to the differing ages. The differentiation section mentions older children making their own price list</w:t>
      </w:r>
      <w:r w:rsidR="00CE3528">
        <w:rPr>
          <w:rFonts w:ascii="Arial" w:hAnsi="Arial" w:cs="Arial"/>
          <w:sz w:val="24"/>
          <w:szCs w:val="24"/>
        </w:rPr>
        <w:t>s, yet there are no provisions for this. A notebook and pen could be included in the resources</w:t>
      </w:r>
      <w:r w:rsidR="007D2993">
        <w:rPr>
          <w:rFonts w:ascii="Arial" w:hAnsi="Arial" w:cs="Arial"/>
          <w:sz w:val="24"/>
          <w:szCs w:val="24"/>
        </w:rPr>
        <w:t xml:space="preserve"> to allow them this opportunity.</w:t>
      </w:r>
      <w:r w:rsidR="00810823" w:rsidRPr="00810823">
        <w:rPr>
          <w:rFonts w:ascii="Arial" w:hAnsi="Arial" w:cs="Arial"/>
          <w:b/>
          <w:bCs/>
          <w:color w:val="FF0000"/>
          <w:sz w:val="23"/>
          <w:szCs w:val="23"/>
          <w:shd w:val="clear" w:color="auto" w:fill="FFFFFF"/>
        </w:rPr>
        <w:t xml:space="preserve"> </w:t>
      </w:r>
      <w:r w:rsidR="00810823" w:rsidRPr="006C3053">
        <w:rPr>
          <w:rFonts w:ascii="Arial" w:hAnsi="Arial" w:cs="Arial"/>
          <w:color w:val="000000" w:themeColor="text1"/>
          <w:sz w:val="23"/>
          <w:szCs w:val="23"/>
          <w:shd w:val="clear" w:color="auto" w:fill="FFFFFF"/>
        </w:rPr>
        <w:t xml:space="preserve">According to </w:t>
      </w:r>
      <w:proofErr w:type="spellStart"/>
      <w:r w:rsidR="00810823" w:rsidRPr="006C3053">
        <w:rPr>
          <w:rFonts w:ascii="Arial" w:hAnsi="Arial" w:cs="Arial"/>
          <w:b/>
          <w:bCs/>
          <w:color w:val="FF0000"/>
          <w:sz w:val="23"/>
          <w:szCs w:val="23"/>
          <w:shd w:val="clear" w:color="auto" w:fill="FFFFFF"/>
        </w:rPr>
        <w:t>Patet</w:t>
      </w:r>
      <w:proofErr w:type="spellEnd"/>
      <w:r w:rsidR="00810823" w:rsidRPr="006C3053">
        <w:rPr>
          <w:rFonts w:ascii="Arial" w:hAnsi="Arial" w:cs="Arial"/>
          <w:b/>
          <w:bCs/>
          <w:color w:val="FF0000"/>
          <w:sz w:val="23"/>
          <w:szCs w:val="23"/>
          <w:shd w:val="clear" w:color="auto" w:fill="FFFFFF"/>
        </w:rPr>
        <w:t xml:space="preserve"> (no date)</w:t>
      </w:r>
      <w:r w:rsidR="00810823" w:rsidRPr="006C3053">
        <w:rPr>
          <w:rFonts w:ascii="Arial" w:hAnsi="Arial" w:cs="Arial"/>
          <w:color w:val="000000" w:themeColor="text1"/>
          <w:sz w:val="23"/>
          <w:szCs w:val="23"/>
          <w:shd w:val="clear" w:color="auto" w:fill="FFFFFF"/>
        </w:rPr>
        <w:t xml:space="preserve"> mathematical skills and concepts can be strengthened through adding in extra resources to maintain interest or create new interest. </w:t>
      </w:r>
    </w:p>
    <w:p w14:paraId="21E59E9D" w14:textId="3AD7E79F" w:rsidR="001B26C0" w:rsidRPr="00A36FDF" w:rsidRDefault="00E423D9" w:rsidP="00521A1E">
      <w:pPr>
        <w:spacing w:after="120" w:line="360" w:lineRule="auto"/>
        <w:rPr>
          <w:rFonts w:ascii="Arial" w:hAnsi="Arial" w:cs="Arial"/>
          <w:sz w:val="24"/>
          <w:szCs w:val="24"/>
        </w:rPr>
      </w:pPr>
      <w:r>
        <w:rPr>
          <w:rFonts w:ascii="Arial" w:hAnsi="Arial" w:cs="Arial"/>
          <w:sz w:val="24"/>
          <w:szCs w:val="24"/>
        </w:rPr>
        <w:t>Both parts of this activity take place outdoors, however there is no mention of appropriate clothing</w:t>
      </w:r>
      <w:r w:rsidR="007840A8">
        <w:rPr>
          <w:rFonts w:ascii="Arial" w:hAnsi="Arial" w:cs="Arial"/>
          <w:sz w:val="24"/>
          <w:szCs w:val="24"/>
        </w:rPr>
        <w:t xml:space="preserve"> according to the weather conditions</w:t>
      </w:r>
      <w:r>
        <w:rPr>
          <w:rFonts w:ascii="Arial" w:hAnsi="Arial" w:cs="Arial"/>
          <w:sz w:val="24"/>
          <w:szCs w:val="24"/>
        </w:rPr>
        <w:t>. Children should be dressed appropriately and have access to wet weather clothes and wellies if needed during rainy days. Similarly</w:t>
      </w:r>
      <w:r w:rsidR="007840A8">
        <w:rPr>
          <w:rFonts w:ascii="Arial" w:hAnsi="Arial" w:cs="Arial"/>
          <w:sz w:val="24"/>
          <w:szCs w:val="24"/>
        </w:rPr>
        <w:t>,</w:t>
      </w:r>
      <w:r>
        <w:rPr>
          <w:rFonts w:ascii="Arial" w:hAnsi="Arial" w:cs="Arial"/>
          <w:sz w:val="24"/>
          <w:szCs w:val="24"/>
        </w:rPr>
        <w:t xml:space="preserve"> sun protection</w:t>
      </w:r>
      <w:r w:rsidR="007840A8">
        <w:rPr>
          <w:rFonts w:ascii="Arial" w:hAnsi="Arial" w:cs="Arial"/>
          <w:sz w:val="24"/>
          <w:szCs w:val="24"/>
        </w:rPr>
        <w:t xml:space="preserve"> and hats</w:t>
      </w:r>
      <w:r>
        <w:rPr>
          <w:rFonts w:ascii="Arial" w:hAnsi="Arial" w:cs="Arial"/>
          <w:sz w:val="24"/>
          <w:szCs w:val="24"/>
        </w:rPr>
        <w:t xml:space="preserve"> may also be required during the summer months.</w:t>
      </w:r>
      <w:r w:rsidR="007840A8">
        <w:rPr>
          <w:rFonts w:ascii="Arial" w:hAnsi="Arial" w:cs="Arial"/>
          <w:sz w:val="24"/>
          <w:szCs w:val="24"/>
        </w:rPr>
        <w:t xml:space="preserve"> </w:t>
      </w:r>
      <w:r w:rsidR="00A36FDF" w:rsidRPr="00A36FDF">
        <w:rPr>
          <w:rFonts w:ascii="Arial" w:hAnsi="Arial" w:cs="Arial"/>
          <w:b/>
          <w:bCs/>
          <w:color w:val="FF0000"/>
          <w:sz w:val="24"/>
          <w:szCs w:val="24"/>
        </w:rPr>
        <w:t>NHS Wales (2019)</w:t>
      </w:r>
      <w:r w:rsidR="00A36FDF">
        <w:rPr>
          <w:rFonts w:ascii="Arial" w:hAnsi="Arial" w:cs="Arial"/>
          <w:b/>
          <w:bCs/>
          <w:color w:val="FF0000"/>
          <w:sz w:val="24"/>
          <w:szCs w:val="24"/>
        </w:rPr>
        <w:t xml:space="preserve"> </w:t>
      </w:r>
      <w:r w:rsidR="00A36FDF">
        <w:rPr>
          <w:rFonts w:ascii="Arial" w:hAnsi="Arial" w:cs="Arial"/>
          <w:sz w:val="24"/>
          <w:szCs w:val="24"/>
        </w:rPr>
        <w:t>advises that children and babies are at higher risk of damage caused by sun exposure due to having more sensitive skin than adults, this can lead to the development of skin cancer in later life. It is important to spend time in the shade, cover up skin with suitable clothing and wear sun cream with an SPF of at least 30.</w:t>
      </w:r>
    </w:p>
    <w:p w14:paraId="117F1D77" w14:textId="77777777" w:rsidR="00521A1E" w:rsidRDefault="00521A1E" w:rsidP="00521A1E">
      <w:pPr>
        <w:spacing w:line="360" w:lineRule="auto"/>
        <w:jc w:val="center"/>
        <w:rPr>
          <w:rFonts w:ascii="Arial" w:hAnsi="Arial" w:cs="Arial"/>
          <w:sz w:val="36"/>
          <w:szCs w:val="36"/>
          <w:u w:val="single"/>
        </w:rPr>
      </w:pPr>
    </w:p>
    <w:p w14:paraId="61B9E937" w14:textId="702D360A" w:rsidR="00C108E6" w:rsidRDefault="00123030" w:rsidP="00521A1E">
      <w:pPr>
        <w:spacing w:line="360" w:lineRule="auto"/>
        <w:jc w:val="center"/>
        <w:rPr>
          <w:rFonts w:ascii="Arial" w:hAnsi="Arial" w:cs="Arial"/>
          <w:sz w:val="36"/>
          <w:szCs w:val="36"/>
          <w:u w:val="single"/>
        </w:rPr>
      </w:pPr>
      <w:bookmarkStart w:id="0" w:name="_Hlk65238554"/>
      <w:r w:rsidRPr="00123030">
        <w:rPr>
          <w:rFonts w:ascii="Arial" w:hAnsi="Arial" w:cs="Arial"/>
          <w:sz w:val="36"/>
          <w:szCs w:val="36"/>
          <w:u w:val="single"/>
        </w:rPr>
        <w:lastRenderedPageBreak/>
        <w:t>Discussion of re</w:t>
      </w:r>
      <w:r>
        <w:rPr>
          <w:rFonts w:ascii="Arial" w:hAnsi="Arial" w:cs="Arial"/>
          <w:sz w:val="36"/>
          <w:szCs w:val="36"/>
          <w:u w:val="single"/>
        </w:rPr>
        <w:t>s</w:t>
      </w:r>
      <w:r w:rsidRPr="00123030">
        <w:rPr>
          <w:rFonts w:ascii="Arial" w:hAnsi="Arial" w:cs="Arial"/>
          <w:sz w:val="36"/>
          <w:szCs w:val="36"/>
          <w:u w:val="single"/>
        </w:rPr>
        <w:t>ources</w:t>
      </w:r>
      <w:r w:rsidR="008012CF">
        <w:rPr>
          <w:rFonts w:ascii="Arial" w:hAnsi="Arial" w:cs="Arial"/>
          <w:sz w:val="36"/>
          <w:szCs w:val="36"/>
          <w:u w:val="single"/>
        </w:rPr>
        <w:t xml:space="preserve"> (750)</w:t>
      </w:r>
    </w:p>
    <w:p w14:paraId="113D9FE3" w14:textId="35D2398F" w:rsidR="00B055B2" w:rsidRDefault="00B055B2" w:rsidP="00521A1E">
      <w:pPr>
        <w:spacing w:line="360" w:lineRule="auto"/>
        <w:jc w:val="both"/>
        <w:rPr>
          <w:rFonts w:ascii="Arial" w:hAnsi="Arial" w:cs="Arial"/>
          <w:sz w:val="24"/>
          <w:szCs w:val="24"/>
        </w:rPr>
      </w:pPr>
      <w:r>
        <w:rPr>
          <w:rFonts w:ascii="Arial" w:hAnsi="Arial" w:cs="Arial"/>
          <w:sz w:val="24"/>
          <w:szCs w:val="24"/>
        </w:rPr>
        <w:t xml:space="preserve">There is a wide and varied range of </w:t>
      </w:r>
      <w:r w:rsidR="009C078E">
        <w:rPr>
          <w:rFonts w:ascii="Arial" w:hAnsi="Arial" w:cs="Arial"/>
          <w:sz w:val="24"/>
          <w:szCs w:val="24"/>
        </w:rPr>
        <w:t xml:space="preserve">resources available for the development of mathematical skills and knowledge. Resources can be natural or purpose made and may be made for indoor or outdoor environments, different resources will suit different leaning styles. Some of these resources will be discussed in this section. </w:t>
      </w:r>
    </w:p>
    <w:p w14:paraId="709639AC" w14:textId="4FFF53C6" w:rsidR="000B2657" w:rsidRDefault="00AA0A01" w:rsidP="00521A1E">
      <w:pPr>
        <w:spacing w:line="360" w:lineRule="auto"/>
        <w:jc w:val="both"/>
        <w:rPr>
          <w:rFonts w:ascii="Arial" w:hAnsi="Arial" w:cs="Arial"/>
          <w:sz w:val="24"/>
          <w:szCs w:val="24"/>
        </w:rPr>
      </w:pPr>
      <w:r>
        <w:rPr>
          <w:rFonts w:ascii="Arial" w:hAnsi="Arial" w:cs="Arial"/>
          <w:sz w:val="24"/>
          <w:szCs w:val="24"/>
        </w:rPr>
        <w:t>Resources used in the activity pla</w:t>
      </w:r>
      <w:r w:rsidR="00B603B6">
        <w:rPr>
          <w:rFonts w:ascii="Arial" w:hAnsi="Arial" w:cs="Arial"/>
          <w:sz w:val="24"/>
          <w:szCs w:val="24"/>
        </w:rPr>
        <w:t>n</w:t>
      </w:r>
      <w:r w:rsidR="00E86635">
        <w:rPr>
          <w:rFonts w:ascii="Arial" w:hAnsi="Arial" w:cs="Arial"/>
          <w:sz w:val="24"/>
          <w:szCs w:val="24"/>
        </w:rPr>
        <w:t xml:space="preserve"> were real life</w:t>
      </w:r>
      <w:r w:rsidR="009D2783">
        <w:rPr>
          <w:rFonts w:ascii="Arial" w:hAnsi="Arial" w:cs="Arial"/>
          <w:sz w:val="24"/>
          <w:szCs w:val="24"/>
        </w:rPr>
        <w:t xml:space="preserve"> </w:t>
      </w:r>
      <w:r w:rsidR="001E650C">
        <w:rPr>
          <w:rFonts w:ascii="Arial" w:hAnsi="Arial" w:cs="Arial"/>
          <w:sz w:val="24"/>
          <w:szCs w:val="24"/>
        </w:rPr>
        <w:t>resources</w:t>
      </w:r>
      <w:r w:rsidR="000B2657">
        <w:rPr>
          <w:rFonts w:ascii="Arial" w:hAnsi="Arial" w:cs="Arial"/>
          <w:sz w:val="24"/>
          <w:szCs w:val="24"/>
        </w:rPr>
        <w:t xml:space="preserve"> which have many benefits to children’s learning and development. The use of real money will </w:t>
      </w:r>
      <w:r w:rsidR="00037EF8">
        <w:rPr>
          <w:rFonts w:ascii="Arial" w:hAnsi="Arial" w:cs="Arial"/>
          <w:sz w:val="24"/>
          <w:szCs w:val="24"/>
        </w:rPr>
        <w:t xml:space="preserve">enhance children’s learning and enable them to make connections to the real world in a way that </w:t>
      </w:r>
      <w:r w:rsidR="006C3053">
        <w:rPr>
          <w:rFonts w:ascii="Arial" w:hAnsi="Arial" w:cs="Arial"/>
          <w:sz w:val="24"/>
          <w:szCs w:val="24"/>
        </w:rPr>
        <w:t>learning</w:t>
      </w:r>
      <w:r w:rsidR="00037EF8">
        <w:rPr>
          <w:rFonts w:ascii="Arial" w:hAnsi="Arial" w:cs="Arial"/>
          <w:sz w:val="24"/>
          <w:szCs w:val="24"/>
        </w:rPr>
        <w:t xml:space="preserve"> from worksheets or boardgames is not able to.</w:t>
      </w:r>
      <w:r w:rsidR="00B055B2">
        <w:rPr>
          <w:rFonts w:ascii="Arial" w:hAnsi="Arial" w:cs="Arial"/>
          <w:sz w:val="24"/>
          <w:szCs w:val="24"/>
        </w:rPr>
        <w:t xml:space="preserve"> </w:t>
      </w:r>
      <w:r w:rsidR="00037EF8">
        <w:rPr>
          <w:rFonts w:ascii="Arial" w:hAnsi="Arial" w:cs="Arial"/>
          <w:sz w:val="24"/>
          <w:szCs w:val="24"/>
        </w:rPr>
        <w:t xml:space="preserve">Referring to the Montessori approach </w:t>
      </w:r>
      <w:r w:rsidR="000B2657" w:rsidRPr="008B462D">
        <w:rPr>
          <w:rFonts w:ascii="Arial" w:hAnsi="Arial" w:cs="Arial"/>
          <w:b/>
          <w:bCs/>
          <w:color w:val="FF0000"/>
          <w:sz w:val="24"/>
          <w:szCs w:val="24"/>
        </w:rPr>
        <w:t>Isaacs (2015)</w:t>
      </w:r>
      <w:r w:rsidR="000B2657">
        <w:rPr>
          <w:rFonts w:ascii="Arial" w:hAnsi="Arial" w:cs="Arial"/>
          <w:b/>
          <w:bCs/>
          <w:color w:val="FF0000"/>
          <w:sz w:val="24"/>
          <w:szCs w:val="24"/>
        </w:rPr>
        <w:t xml:space="preserve"> </w:t>
      </w:r>
      <w:r w:rsidR="00037EF8">
        <w:rPr>
          <w:rFonts w:ascii="Arial" w:hAnsi="Arial" w:cs="Arial"/>
          <w:color w:val="000000" w:themeColor="text1"/>
          <w:sz w:val="24"/>
          <w:szCs w:val="24"/>
        </w:rPr>
        <w:t>suggests that</w:t>
      </w:r>
      <w:r w:rsidR="000B2657">
        <w:rPr>
          <w:rFonts w:ascii="Arial" w:hAnsi="Arial" w:cs="Arial"/>
          <w:sz w:val="24"/>
          <w:szCs w:val="24"/>
        </w:rPr>
        <w:t xml:space="preserve"> real</w:t>
      </w:r>
      <w:r w:rsidR="00810823">
        <w:rPr>
          <w:rFonts w:ascii="Arial" w:hAnsi="Arial" w:cs="Arial"/>
          <w:sz w:val="24"/>
          <w:szCs w:val="24"/>
        </w:rPr>
        <w:t xml:space="preserve"> life</w:t>
      </w:r>
      <w:r w:rsidR="000B2657">
        <w:rPr>
          <w:rFonts w:ascii="Arial" w:hAnsi="Arial" w:cs="Arial"/>
          <w:sz w:val="24"/>
          <w:szCs w:val="24"/>
        </w:rPr>
        <w:t xml:space="preserve"> or </w:t>
      </w:r>
      <w:r w:rsidR="00810823">
        <w:rPr>
          <w:rFonts w:ascii="Arial" w:hAnsi="Arial" w:cs="Arial"/>
          <w:sz w:val="24"/>
          <w:szCs w:val="24"/>
        </w:rPr>
        <w:t>three-dimensional</w:t>
      </w:r>
      <w:r w:rsidR="000B2657">
        <w:rPr>
          <w:rFonts w:ascii="Arial" w:hAnsi="Arial" w:cs="Arial"/>
          <w:sz w:val="24"/>
          <w:szCs w:val="24"/>
        </w:rPr>
        <w:t xml:space="preserve"> models </w:t>
      </w:r>
      <w:r w:rsidR="00037EF8">
        <w:rPr>
          <w:rFonts w:ascii="Arial" w:hAnsi="Arial" w:cs="Arial"/>
          <w:sz w:val="24"/>
          <w:szCs w:val="24"/>
        </w:rPr>
        <w:t>are a</w:t>
      </w:r>
      <w:r w:rsidR="00810823">
        <w:rPr>
          <w:rFonts w:ascii="Arial" w:hAnsi="Arial" w:cs="Arial"/>
          <w:sz w:val="24"/>
          <w:szCs w:val="24"/>
        </w:rPr>
        <w:t xml:space="preserve"> </w:t>
      </w:r>
      <w:r w:rsidR="00037EF8">
        <w:rPr>
          <w:rFonts w:ascii="Arial" w:hAnsi="Arial" w:cs="Arial"/>
          <w:sz w:val="24"/>
          <w:szCs w:val="24"/>
        </w:rPr>
        <w:t>preferred way</w:t>
      </w:r>
      <w:r w:rsidR="000B2657">
        <w:rPr>
          <w:rFonts w:ascii="Arial" w:hAnsi="Arial" w:cs="Arial"/>
          <w:sz w:val="24"/>
          <w:szCs w:val="24"/>
        </w:rPr>
        <w:t xml:space="preserve"> to develop children’s understanding of a topic</w:t>
      </w:r>
      <w:r w:rsidR="00810823">
        <w:rPr>
          <w:rFonts w:ascii="Arial" w:hAnsi="Arial" w:cs="Arial"/>
          <w:sz w:val="24"/>
          <w:szCs w:val="24"/>
        </w:rPr>
        <w:t xml:space="preserve">, rather than the use of pictures. </w:t>
      </w:r>
      <w:r w:rsidR="006C3053">
        <w:rPr>
          <w:rFonts w:ascii="Arial" w:hAnsi="Arial" w:cs="Arial"/>
          <w:sz w:val="24"/>
          <w:szCs w:val="24"/>
        </w:rPr>
        <w:t xml:space="preserve">The coins used </w:t>
      </w:r>
      <w:r w:rsidR="00DD7BCF">
        <w:rPr>
          <w:rFonts w:ascii="Arial" w:hAnsi="Arial" w:cs="Arial"/>
          <w:sz w:val="24"/>
          <w:szCs w:val="24"/>
        </w:rPr>
        <w:t xml:space="preserve">do not have to be restricted to use as money, they could be used as loose parts to be hidden in sand for a treasure hunt or sorted into shape and size. </w:t>
      </w:r>
    </w:p>
    <w:p w14:paraId="6044E1C6" w14:textId="3956B391" w:rsidR="006C3053" w:rsidRDefault="006C3053" w:rsidP="00521A1E">
      <w:pPr>
        <w:spacing w:line="360" w:lineRule="auto"/>
        <w:rPr>
          <w:rFonts w:ascii="Arial" w:hAnsi="Arial" w:cs="Arial"/>
          <w:b/>
          <w:bCs/>
          <w:color w:val="FF0000"/>
          <w:sz w:val="24"/>
          <w:szCs w:val="24"/>
        </w:rPr>
      </w:pPr>
      <w:r w:rsidRPr="006C3053">
        <w:rPr>
          <w:rFonts w:ascii="Arial" w:hAnsi="Arial" w:cs="Arial"/>
          <w:b/>
          <w:bCs/>
          <w:color w:val="FF0000"/>
          <w:sz w:val="24"/>
          <w:szCs w:val="24"/>
        </w:rPr>
        <w:t>Robertson (2017)</w:t>
      </w:r>
      <w:r>
        <w:rPr>
          <w:rFonts w:ascii="Arial" w:hAnsi="Arial" w:cs="Arial"/>
          <w:sz w:val="24"/>
          <w:szCs w:val="24"/>
        </w:rPr>
        <w:t xml:space="preserve"> describes loose parts as open-ended resources with no fixed purpose or way of being used. They can be repurposed household materials such as recycling, card-board boxes, plastic tubs or more often they are natural materials like sticks, stones and leaves. Using natural materials and playing outdoors in the natural world has many benefits, which extends provision through the creative mathematical environment it provides, and where children become aware that maths is all around </w:t>
      </w:r>
      <w:r w:rsidR="00C23CC3">
        <w:rPr>
          <w:rFonts w:ascii="Arial" w:hAnsi="Arial" w:cs="Arial"/>
          <w:sz w:val="24"/>
          <w:szCs w:val="24"/>
        </w:rPr>
        <w:t>them</w:t>
      </w:r>
      <w:r>
        <w:rPr>
          <w:rFonts w:ascii="Arial" w:hAnsi="Arial" w:cs="Arial"/>
          <w:sz w:val="24"/>
          <w:szCs w:val="24"/>
        </w:rPr>
        <w:t xml:space="preserve"> </w:t>
      </w:r>
      <w:r w:rsidRPr="00B83BCB">
        <w:rPr>
          <w:rFonts w:ascii="Arial" w:hAnsi="Arial" w:cs="Arial"/>
          <w:b/>
          <w:bCs/>
          <w:color w:val="FF0000"/>
          <w:sz w:val="24"/>
          <w:szCs w:val="24"/>
        </w:rPr>
        <w:t>(Robertson, 2017).</w:t>
      </w:r>
      <w:r>
        <w:rPr>
          <w:rFonts w:ascii="Arial" w:hAnsi="Arial" w:cs="Arial"/>
          <w:b/>
          <w:bCs/>
          <w:color w:val="FF0000"/>
          <w:sz w:val="24"/>
          <w:szCs w:val="24"/>
        </w:rPr>
        <w:t xml:space="preserve"> </w:t>
      </w:r>
    </w:p>
    <w:p w14:paraId="61782644" w14:textId="516F8933" w:rsidR="006C3053" w:rsidRDefault="007F237F" w:rsidP="00521A1E">
      <w:pPr>
        <w:spacing w:line="360" w:lineRule="auto"/>
        <w:rPr>
          <w:rFonts w:ascii="Arial" w:hAnsi="Arial" w:cs="Arial"/>
          <w:sz w:val="24"/>
          <w:szCs w:val="24"/>
        </w:rPr>
      </w:pPr>
      <w:r>
        <w:rPr>
          <w:rFonts w:ascii="Arial" w:hAnsi="Arial" w:cs="Arial"/>
          <w:sz w:val="24"/>
          <w:szCs w:val="24"/>
        </w:rPr>
        <w:t xml:space="preserve">According to </w:t>
      </w:r>
      <w:proofErr w:type="spellStart"/>
      <w:r w:rsidRPr="007F237F">
        <w:rPr>
          <w:rFonts w:ascii="Arial" w:hAnsi="Arial" w:cs="Arial"/>
          <w:b/>
          <w:bCs/>
          <w:color w:val="FF0000"/>
          <w:sz w:val="24"/>
          <w:szCs w:val="24"/>
        </w:rPr>
        <w:t>Ranheim</w:t>
      </w:r>
      <w:proofErr w:type="spellEnd"/>
      <w:r w:rsidRPr="007F237F">
        <w:rPr>
          <w:rFonts w:ascii="Arial" w:hAnsi="Arial" w:cs="Arial"/>
          <w:b/>
          <w:bCs/>
          <w:color w:val="FF0000"/>
          <w:sz w:val="24"/>
          <w:szCs w:val="24"/>
        </w:rPr>
        <w:t xml:space="preserve"> (no date)</w:t>
      </w:r>
      <w:r>
        <w:rPr>
          <w:rFonts w:ascii="Arial" w:hAnsi="Arial" w:cs="Arial"/>
          <w:sz w:val="24"/>
          <w:szCs w:val="24"/>
        </w:rPr>
        <w:t xml:space="preserve"> </w:t>
      </w:r>
      <w:r w:rsidR="00C23CC3">
        <w:rPr>
          <w:rFonts w:ascii="Arial" w:hAnsi="Arial" w:cs="Arial"/>
          <w:sz w:val="24"/>
          <w:szCs w:val="24"/>
        </w:rPr>
        <w:t>L</w:t>
      </w:r>
      <w:r w:rsidR="00DD7BCF">
        <w:rPr>
          <w:rFonts w:ascii="Arial" w:hAnsi="Arial" w:cs="Arial"/>
          <w:sz w:val="24"/>
          <w:szCs w:val="24"/>
        </w:rPr>
        <w:t>oose parts</w:t>
      </w:r>
      <w:r w:rsidR="00C23CC3">
        <w:rPr>
          <w:rFonts w:ascii="Arial" w:hAnsi="Arial" w:cs="Arial"/>
          <w:sz w:val="24"/>
          <w:szCs w:val="24"/>
        </w:rPr>
        <w:t xml:space="preserve"> is suited </w:t>
      </w:r>
      <w:r>
        <w:rPr>
          <w:rFonts w:ascii="Arial" w:hAnsi="Arial" w:cs="Arial"/>
          <w:sz w:val="24"/>
          <w:szCs w:val="24"/>
        </w:rPr>
        <w:t>in</w:t>
      </w:r>
      <w:r w:rsidR="00C23CC3">
        <w:rPr>
          <w:rFonts w:ascii="Arial" w:hAnsi="Arial" w:cs="Arial"/>
          <w:sz w:val="24"/>
          <w:szCs w:val="24"/>
        </w:rPr>
        <w:t xml:space="preserve"> particular to the mathematical area of learning and</w:t>
      </w:r>
      <w:r w:rsidR="00DD7BCF">
        <w:rPr>
          <w:rFonts w:ascii="Arial" w:hAnsi="Arial" w:cs="Arial"/>
          <w:sz w:val="24"/>
          <w:szCs w:val="24"/>
        </w:rPr>
        <w:t xml:space="preserve"> can be used in </w:t>
      </w:r>
      <w:r w:rsidR="00C23CC3">
        <w:rPr>
          <w:rFonts w:ascii="Arial" w:hAnsi="Arial" w:cs="Arial"/>
          <w:sz w:val="24"/>
          <w:szCs w:val="24"/>
        </w:rPr>
        <w:t>many</w:t>
      </w:r>
      <w:r w:rsidR="00DD7BCF">
        <w:rPr>
          <w:rFonts w:ascii="Arial" w:hAnsi="Arial" w:cs="Arial"/>
          <w:sz w:val="24"/>
          <w:szCs w:val="24"/>
        </w:rPr>
        <w:t xml:space="preserve"> mathemati</w:t>
      </w:r>
      <w:r w:rsidR="00C23CC3">
        <w:rPr>
          <w:rFonts w:ascii="Arial" w:hAnsi="Arial" w:cs="Arial"/>
          <w:sz w:val="24"/>
          <w:szCs w:val="24"/>
        </w:rPr>
        <w:t xml:space="preserve">cal ways. </w:t>
      </w:r>
      <w:r>
        <w:rPr>
          <w:rFonts w:ascii="Arial" w:hAnsi="Arial" w:cs="Arial"/>
          <w:sz w:val="24"/>
          <w:szCs w:val="24"/>
        </w:rPr>
        <w:t>Loose parts can be used in play to explore and teach all foundational areas of maths in the early years.</w:t>
      </w:r>
      <w:r w:rsidR="00C23CC3">
        <w:rPr>
          <w:rFonts w:ascii="Arial" w:hAnsi="Arial" w:cs="Arial"/>
          <w:sz w:val="24"/>
          <w:szCs w:val="24"/>
        </w:rPr>
        <w:t xml:space="preserve"> </w:t>
      </w:r>
    </w:p>
    <w:p w14:paraId="3EEF49F6" w14:textId="39CD1962" w:rsidR="00B055B2" w:rsidRPr="00B055B2" w:rsidRDefault="00B055B2" w:rsidP="00521A1E">
      <w:pPr>
        <w:spacing w:line="360" w:lineRule="auto"/>
        <w:rPr>
          <w:rFonts w:ascii="Arial" w:hAnsi="Arial" w:cs="Arial"/>
          <w:sz w:val="24"/>
          <w:szCs w:val="24"/>
        </w:rPr>
      </w:pPr>
      <w:r>
        <w:rPr>
          <w:rFonts w:ascii="Arial" w:hAnsi="Arial" w:cs="Arial"/>
          <w:sz w:val="24"/>
          <w:szCs w:val="24"/>
        </w:rPr>
        <w:t xml:space="preserve">In contrast there are many resources made specifically for the purpose of teaching and learning mathematics. Resources such as number card games or board games such as those made by Orchard Toys. Some of these games are very effective at teaching children the set skill, however they are limited to the one purpose, will be played in the same way over and over and often cannot be used in other ways. </w:t>
      </w:r>
    </w:p>
    <w:p w14:paraId="33312998" w14:textId="77777777" w:rsidR="006225B5" w:rsidRDefault="006225B5" w:rsidP="00521A1E">
      <w:pPr>
        <w:spacing w:line="360" w:lineRule="auto"/>
        <w:rPr>
          <w:rFonts w:ascii="Arial" w:hAnsi="Arial" w:cs="Arial"/>
          <w:sz w:val="24"/>
          <w:szCs w:val="24"/>
        </w:rPr>
      </w:pPr>
    </w:p>
    <w:p w14:paraId="0DF1EBE7" w14:textId="65CFAF14" w:rsidR="009C078E" w:rsidRPr="008A625F" w:rsidRDefault="009C0478" w:rsidP="00521A1E">
      <w:pPr>
        <w:spacing w:line="360" w:lineRule="auto"/>
        <w:rPr>
          <w:rFonts w:ascii="Arial" w:hAnsi="Arial" w:cs="Arial"/>
          <w:b/>
          <w:bCs/>
          <w:color w:val="FF0000"/>
          <w:sz w:val="24"/>
          <w:szCs w:val="24"/>
        </w:rPr>
      </w:pPr>
      <w:r>
        <w:rPr>
          <w:rFonts w:ascii="Arial" w:hAnsi="Arial" w:cs="Arial"/>
          <w:sz w:val="24"/>
          <w:szCs w:val="24"/>
        </w:rPr>
        <w:t xml:space="preserve">According to </w:t>
      </w:r>
      <w:r w:rsidRPr="009C0478">
        <w:rPr>
          <w:rFonts w:ascii="Arial" w:hAnsi="Arial" w:cs="Arial"/>
          <w:b/>
          <w:bCs/>
          <w:color w:val="FF0000"/>
          <w:sz w:val="24"/>
          <w:szCs w:val="24"/>
        </w:rPr>
        <w:t>Tucker (</w:t>
      </w:r>
      <w:r w:rsidR="006225B5">
        <w:rPr>
          <w:rFonts w:ascii="Arial" w:hAnsi="Arial" w:cs="Arial"/>
          <w:b/>
          <w:bCs/>
          <w:color w:val="FF0000"/>
          <w:sz w:val="24"/>
          <w:szCs w:val="24"/>
        </w:rPr>
        <w:t>2014</w:t>
      </w:r>
      <w:r w:rsidRPr="009C0478">
        <w:rPr>
          <w:rFonts w:ascii="Arial" w:hAnsi="Arial" w:cs="Arial"/>
          <w:b/>
          <w:bCs/>
          <w:color w:val="FF0000"/>
          <w:sz w:val="24"/>
          <w:szCs w:val="24"/>
        </w:rPr>
        <w:t>)</w:t>
      </w:r>
      <w:r>
        <w:rPr>
          <w:rFonts w:ascii="Arial" w:hAnsi="Arial" w:cs="Arial"/>
          <w:sz w:val="24"/>
          <w:szCs w:val="24"/>
        </w:rPr>
        <w:t xml:space="preserve"> </w:t>
      </w:r>
      <w:r w:rsidR="00A27495">
        <w:rPr>
          <w:rFonts w:ascii="Arial" w:hAnsi="Arial" w:cs="Arial"/>
          <w:sz w:val="24"/>
          <w:szCs w:val="24"/>
        </w:rPr>
        <w:t>mathematical disposition is encouraged t</w:t>
      </w:r>
      <w:r w:rsidR="00690C9D">
        <w:rPr>
          <w:rFonts w:ascii="Arial" w:hAnsi="Arial" w:cs="Arial"/>
          <w:sz w:val="24"/>
          <w:szCs w:val="24"/>
        </w:rPr>
        <w:t>hrough exploring mathematics outdoors, it offers a sense of freedom</w:t>
      </w:r>
      <w:r w:rsidR="00F21B82">
        <w:rPr>
          <w:rFonts w:ascii="Arial" w:hAnsi="Arial" w:cs="Arial"/>
          <w:sz w:val="24"/>
          <w:szCs w:val="24"/>
        </w:rPr>
        <w:t xml:space="preserve"> and enables children to make valuable links in their learning.</w:t>
      </w:r>
      <w:r w:rsidR="001870F7">
        <w:rPr>
          <w:rFonts w:ascii="Arial" w:hAnsi="Arial" w:cs="Arial"/>
          <w:sz w:val="24"/>
          <w:szCs w:val="24"/>
        </w:rPr>
        <w:t xml:space="preserve"> </w:t>
      </w:r>
      <w:r w:rsidR="009C078E">
        <w:rPr>
          <w:rFonts w:ascii="Arial" w:hAnsi="Arial" w:cs="Arial"/>
          <w:sz w:val="24"/>
          <w:szCs w:val="24"/>
        </w:rPr>
        <w:t xml:space="preserve">Discovering maths outside can make it feel real to children and less disconnected </w:t>
      </w:r>
      <w:r w:rsidR="009C078E" w:rsidRPr="008A625F">
        <w:rPr>
          <w:rFonts w:ascii="Arial" w:hAnsi="Arial" w:cs="Arial"/>
          <w:sz w:val="24"/>
          <w:szCs w:val="24"/>
        </w:rPr>
        <w:t>from daily lif</w:t>
      </w:r>
      <w:r w:rsidR="009C078E">
        <w:rPr>
          <w:rFonts w:ascii="Arial" w:hAnsi="Arial" w:cs="Arial"/>
          <w:sz w:val="24"/>
          <w:szCs w:val="24"/>
        </w:rPr>
        <w:t>e. Children are able to make sense of abstract maths ideas</w:t>
      </w:r>
      <w:r w:rsidR="009C078E">
        <w:rPr>
          <w:rFonts w:ascii="Arial" w:hAnsi="Arial" w:cs="Arial"/>
          <w:b/>
          <w:bCs/>
          <w:color w:val="FF0000"/>
          <w:sz w:val="24"/>
          <w:szCs w:val="24"/>
        </w:rPr>
        <w:t xml:space="preserve"> (</w:t>
      </w:r>
      <w:r w:rsidR="009C078E" w:rsidRPr="008A625F">
        <w:rPr>
          <w:rFonts w:ascii="Arial" w:hAnsi="Arial" w:cs="Arial"/>
          <w:b/>
          <w:bCs/>
          <w:color w:val="FF0000"/>
          <w:sz w:val="24"/>
          <w:szCs w:val="24"/>
        </w:rPr>
        <w:t>Robertson</w:t>
      </w:r>
      <w:r w:rsidR="009C078E">
        <w:rPr>
          <w:rFonts w:ascii="Arial" w:hAnsi="Arial" w:cs="Arial"/>
          <w:b/>
          <w:bCs/>
          <w:color w:val="FF0000"/>
          <w:sz w:val="24"/>
          <w:szCs w:val="24"/>
        </w:rPr>
        <w:t xml:space="preserve">, </w:t>
      </w:r>
      <w:r w:rsidR="009C078E" w:rsidRPr="008A625F">
        <w:rPr>
          <w:rFonts w:ascii="Arial" w:hAnsi="Arial" w:cs="Arial"/>
          <w:b/>
          <w:bCs/>
          <w:color w:val="FF0000"/>
          <w:sz w:val="24"/>
          <w:szCs w:val="24"/>
        </w:rPr>
        <w:t>2017</w:t>
      </w:r>
      <w:r w:rsidR="009C078E">
        <w:rPr>
          <w:rFonts w:ascii="Arial" w:hAnsi="Arial" w:cs="Arial"/>
          <w:b/>
          <w:bCs/>
          <w:color w:val="FF0000"/>
          <w:sz w:val="24"/>
          <w:szCs w:val="24"/>
        </w:rPr>
        <w:t>)</w:t>
      </w:r>
    </w:p>
    <w:p w14:paraId="09CD8D85" w14:textId="59DFA2AA" w:rsidR="00521A1E" w:rsidRDefault="006225B5" w:rsidP="00521A1E">
      <w:pPr>
        <w:spacing w:line="360" w:lineRule="auto"/>
        <w:rPr>
          <w:rFonts w:ascii="Arial" w:hAnsi="Arial" w:cs="Arial"/>
          <w:sz w:val="24"/>
          <w:szCs w:val="24"/>
        </w:rPr>
      </w:pPr>
      <w:r w:rsidRPr="006225B5">
        <w:rPr>
          <w:rFonts w:ascii="Arial" w:hAnsi="Arial" w:cs="Arial"/>
          <w:b/>
          <w:bCs/>
          <w:color w:val="FF0000"/>
          <w:sz w:val="24"/>
          <w:szCs w:val="24"/>
        </w:rPr>
        <w:t>Welsh Government (2015)</w:t>
      </w:r>
      <w:r>
        <w:rPr>
          <w:rFonts w:ascii="Arial" w:hAnsi="Arial" w:cs="Arial"/>
          <w:b/>
          <w:bCs/>
          <w:color w:val="FF0000"/>
          <w:sz w:val="24"/>
          <w:szCs w:val="24"/>
        </w:rPr>
        <w:t xml:space="preserve"> </w:t>
      </w:r>
      <w:r w:rsidRPr="00521A1E">
        <w:rPr>
          <w:rFonts w:ascii="Arial" w:hAnsi="Arial" w:cs="Arial"/>
          <w:sz w:val="24"/>
          <w:szCs w:val="24"/>
        </w:rPr>
        <w:t xml:space="preserve">states that there should </w:t>
      </w:r>
      <w:r w:rsidR="00521A1E" w:rsidRPr="00521A1E">
        <w:rPr>
          <w:rFonts w:ascii="Arial" w:hAnsi="Arial" w:cs="Arial"/>
          <w:sz w:val="24"/>
          <w:szCs w:val="24"/>
        </w:rPr>
        <w:t xml:space="preserve">a </w:t>
      </w:r>
      <w:r w:rsidRPr="00521A1E">
        <w:rPr>
          <w:rFonts w:ascii="Arial" w:hAnsi="Arial" w:cs="Arial"/>
          <w:sz w:val="24"/>
          <w:szCs w:val="24"/>
        </w:rPr>
        <w:t>great</w:t>
      </w:r>
      <w:r w:rsidR="00521A1E" w:rsidRPr="00521A1E">
        <w:rPr>
          <w:rFonts w:ascii="Arial" w:hAnsi="Arial" w:cs="Arial"/>
          <w:sz w:val="24"/>
          <w:szCs w:val="24"/>
        </w:rPr>
        <w:t>er</w:t>
      </w:r>
      <w:r w:rsidRPr="00521A1E">
        <w:rPr>
          <w:rFonts w:ascii="Arial" w:hAnsi="Arial" w:cs="Arial"/>
          <w:sz w:val="24"/>
          <w:szCs w:val="24"/>
        </w:rPr>
        <w:t xml:space="preserve"> emphasis on using the outdoor environment </w:t>
      </w:r>
      <w:r w:rsidR="00521A1E" w:rsidRPr="00521A1E">
        <w:rPr>
          <w:rFonts w:ascii="Arial" w:hAnsi="Arial" w:cs="Arial"/>
          <w:sz w:val="24"/>
          <w:szCs w:val="24"/>
        </w:rPr>
        <w:t>should be promoted as a resource for children’s learning in the foundation phase</w:t>
      </w:r>
      <w:r w:rsidR="00521A1E">
        <w:rPr>
          <w:rFonts w:ascii="Arial" w:hAnsi="Arial" w:cs="Arial"/>
          <w:sz w:val="24"/>
          <w:szCs w:val="24"/>
        </w:rPr>
        <w:t xml:space="preserve">. According to </w:t>
      </w:r>
      <w:r w:rsidR="00521A1E" w:rsidRPr="00521A1E">
        <w:rPr>
          <w:rFonts w:ascii="Arial" w:hAnsi="Arial" w:cs="Arial"/>
          <w:b/>
          <w:bCs/>
          <w:color w:val="FF0000"/>
          <w:sz w:val="24"/>
          <w:szCs w:val="24"/>
        </w:rPr>
        <w:t>Robertson (2017)</w:t>
      </w:r>
      <w:r w:rsidR="00521A1E">
        <w:rPr>
          <w:rFonts w:ascii="Arial" w:hAnsi="Arial" w:cs="Arial"/>
          <w:sz w:val="24"/>
          <w:szCs w:val="24"/>
        </w:rPr>
        <w:t xml:space="preserve"> </w:t>
      </w:r>
      <w:r w:rsidR="00521A1E">
        <w:rPr>
          <w:rFonts w:ascii="Arial" w:hAnsi="Arial" w:cs="Arial"/>
          <w:sz w:val="24"/>
          <w:szCs w:val="24"/>
        </w:rPr>
        <w:t>There are many opportunities for problem solving which arise naturally when playing outdoors, with the weather and environment creating different challenges</w:t>
      </w:r>
      <w:r w:rsidR="00521A1E">
        <w:rPr>
          <w:rFonts w:ascii="Arial" w:hAnsi="Arial" w:cs="Arial"/>
          <w:sz w:val="24"/>
          <w:szCs w:val="24"/>
        </w:rPr>
        <w:t>.</w:t>
      </w:r>
      <w:r w:rsidR="00521A1E" w:rsidRPr="006225B5">
        <w:rPr>
          <w:rFonts w:ascii="Arial" w:hAnsi="Arial" w:cs="Arial"/>
          <w:b/>
          <w:bCs/>
          <w:color w:val="FF0000"/>
          <w:sz w:val="24"/>
          <w:szCs w:val="24"/>
        </w:rPr>
        <w:t xml:space="preserve"> </w:t>
      </w:r>
    </w:p>
    <w:p w14:paraId="5CB11906" w14:textId="240EE074" w:rsidR="000C5A7A" w:rsidRDefault="006225B5" w:rsidP="00521A1E">
      <w:pPr>
        <w:spacing w:line="360" w:lineRule="auto"/>
        <w:rPr>
          <w:rFonts w:ascii="Arial" w:hAnsi="Arial" w:cs="Arial"/>
          <w:sz w:val="24"/>
          <w:szCs w:val="24"/>
        </w:rPr>
      </w:pPr>
      <w:r>
        <w:rPr>
          <w:rFonts w:ascii="Arial" w:hAnsi="Arial" w:cs="Arial"/>
          <w:sz w:val="24"/>
          <w:szCs w:val="24"/>
        </w:rPr>
        <w:t>While there are clear benefits to outdoor play, children are individuals and will have their own preferences when it comes to play and learning.</w:t>
      </w:r>
      <w:r w:rsidRPr="00D174D5">
        <w:rPr>
          <w:rFonts w:ascii="Arial" w:hAnsi="Arial" w:cs="Arial"/>
          <w:b/>
          <w:bCs/>
          <w:color w:val="FF0000"/>
          <w:sz w:val="24"/>
          <w:szCs w:val="24"/>
        </w:rPr>
        <w:t xml:space="preserve"> </w:t>
      </w:r>
      <w:r w:rsidR="00D174D5" w:rsidRPr="00D174D5">
        <w:rPr>
          <w:rFonts w:ascii="Arial" w:hAnsi="Arial" w:cs="Arial"/>
          <w:b/>
          <w:bCs/>
          <w:color w:val="FF0000"/>
          <w:sz w:val="24"/>
          <w:szCs w:val="24"/>
        </w:rPr>
        <w:t>Tucker (</w:t>
      </w:r>
      <w:r>
        <w:rPr>
          <w:rFonts w:ascii="Arial" w:hAnsi="Arial" w:cs="Arial"/>
          <w:b/>
          <w:bCs/>
          <w:color w:val="FF0000"/>
          <w:sz w:val="24"/>
          <w:szCs w:val="24"/>
        </w:rPr>
        <w:t>2014</w:t>
      </w:r>
      <w:r w:rsidR="00D174D5" w:rsidRPr="00D174D5">
        <w:rPr>
          <w:rFonts w:ascii="Arial" w:hAnsi="Arial" w:cs="Arial"/>
          <w:b/>
          <w:bCs/>
          <w:color w:val="FF0000"/>
          <w:sz w:val="24"/>
          <w:szCs w:val="24"/>
        </w:rPr>
        <w:t>)</w:t>
      </w:r>
      <w:r w:rsidR="009C078E">
        <w:rPr>
          <w:rFonts w:ascii="Arial" w:hAnsi="Arial" w:cs="Arial"/>
          <w:b/>
          <w:bCs/>
          <w:color w:val="FF0000"/>
          <w:sz w:val="24"/>
          <w:szCs w:val="24"/>
        </w:rPr>
        <w:t xml:space="preserve"> </w:t>
      </w:r>
      <w:r w:rsidR="009C078E" w:rsidRPr="006225B5">
        <w:rPr>
          <w:rFonts w:ascii="Arial" w:hAnsi="Arial" w:cs="Arial"/>
          <w:color w:val="000000" w:themeColor="text1"/>
          <w:sz w:val="24"/>
          <w:szCs w:val="24"/>
        </w:rPr>
        <w:t>suggests that</w:t>
      </w:r>
      <w:r w:rsidR="009C078E">
        <w:rPr>
          <w:rFonts w:ascii="Arial" w:hAnsi="Arial" w:cs="Arial"/>
          <w:b/>
          <w:bCs/>
          <w:color w:val="FF0000"/>
          <w:sz w:val="24"/>
          <w:szCs w:val="24"/>
        </w:rPr>
        <w:t xml:space="preserve"> </w:t>
      </w:r>
      <w:r w:rsidR="000C5A7A">
        <w:rPr>
          <w:rFonts w:ascii="Arial" w:hAnsi="Arial" w:cs="Arial"/>
          <w:sz w:val="24"/>
          <w:szCs w:val="24"/>
        </w:rPr>
        <w:t>Indoor and outdoor environments</w:t>
      </w:r>
      <w:r w:rsidR="009C078E">
        <w:rPr>
          <w:rFonts w:ascii="Arial" w:hAnsi="Arial" w:cs="Arial"/>
          <w:sz w:val="24"/>
          <w:szCs w:val="24"/>
        </w:rPr>
        <w:t xml:space="preserve"> both have the ability to </w:t>
      </w:r>
      <w:r>
        <w:rPr>
          <w:rFonts w:ascii="Arial" w:hAnsi="Arial" w:cs="Arial"/>
          <w:sz w:val="24"/>
          <w:szCs w:val="24"/>
        </w:rPr>
        <w:t>support children’s development and should</w:t>
      </w:r>
      <w:r w:rsidR="000C5A7A">
        <w:rPr>
          <w:rFonts w:ascii="Arial" w:hAnsi="Arial" w:cs="Arial"/>
          <w:sz w:val="24"/>
          <w:szCs w:val="24"/>
        </w:rPr>
        <w:t xml:space="preserve"> be though</w:t>
      </w:r>
      <w:r w:rsidR="009C078E">
        <w:rPr>
          <w:rFonts w:ascii="Arial" w:hAnsi="Arial" w:cs="Arial"/>
          <w:sz w:val="24"/>
          <w:szCs w:val="24"/>
        </w:rPr>
        <w:t>t</w:t>
      </w:r>
      <w:r w:rsidR="000C5A7A">
        <w:rPr>
          <w:rFonts w:ascii="Arial" w:hAnsi="Arial" w:cs="Arial"/>
          <w:sz w:val="24"/>
          <w:szCs w:val="24"/>
        </w:rPr>
        <w:t xml:space="preserve"> of as complimentary </w:t>
      </w:r>
      <w:r>
        <w:rPr>
          <w:rFonts w:ascii="Arial" w:hAnsi="Arial" w:cs="Arial"/>
          <w:sz w:val="24"/>
          <w:szCs w:val="24"/>
        </w:rPr>
        <w:t>to each other. Some children will prefer one environment over the other be</w:t>
      </w:r>
      <w:r w:rsidR="000C5A7A">
        <w:rPr>
          <w:rFonts w:ascii="Arial" w:hAnsi="Arial" w:cs="Arial"/>
          <w:sz w:val="24"/>
          <w:szCs w:val="24"/>
        </w:rPr>
        <w:t>cause of the different opportunities</w:t>
      </w:r>
      <w:r w:rsidR="00D174D5">
        <w:rPr>
          <w:rFonts w:ascii="Arial" w:hAnsi="Arial" w:cs="Arial"/>
          <w:sz w:val="24"/>
          <w:szCs w:val="24"/>
        </w:rPr>
        <w:t xml:space="preserve"> and atmospheres each </w:t>
      </w:r>
      <w:r>
        <w:rPr>
          <w:rFonts w:ascii="Arial" w:hAnsi="Arial" w:cs="Arial"/>
          <w:sz w:val="24"/>
          <w:szCs w:val="24"/>
        </w:rPr>
        <w:t>can offer.</w:t>
      </w:r>
    </w:p>
    <w:p w14:paraId="66E78832" w14:textId="77777777" w:rsidR="006225B5" w:rsidRDefault="006225B5" w:rsidP="00521A1E">
      <w:pPr>
        <w:spacing w:line="360" w:lineRule="auto"/>
        <w:rPr>
          <w:rFonts w:ascii="Arial" w:hAnsi="Arial" w:cs="Arial"/>
          <w:sz w:val="24"/>
          <w:szCs w:val="24"/>
        </w:rPr>
      </w:pPr>
    </w:p>
    <w:p w14:paraId="1ECD6B7B" w14:textId="2BAB6BC5" w:rsidR="00D174D5" w:rsidRPr="00D174D5" w:rsidRDefault="00D174D5" w:rsidP="00521A1E">
      <w:pPr>
        <w:spacing w:line="360" w:lineRule="auto"/>
        <w:rPr>
          <w:rFonts w:ascii="Arial" w:hAnsi="Arial" w:cs="Arial"/>
          <w:i/>
          <w:iCs/>
          <w:sz w:val="24"/>
          <w:szCs w:val="24"/>
        </w:rPr>
      </w:pPr>
      <w:r w:rsidRPr="00D174D5">
        <w:rPr>
          <w:rFonts w:ascii="Arial" w:hAnsi="Arial" w:cs="Arial"/>
          <w:i/>
          <w:iCs/>
          <w:sz w:val="24"/>
          <w:szCs w:val="24"/>
        </w:rPr>
        <w:t>.</w:t>
      </w:r>
    </w:p>
    <w:p w14:paraId="43B22755" w14:textId="6E3A7188" w:rsidR="00A331C0" w:rsidRDefault="008B462D" w:rsidP="00521A1E">
      <w:pPr>
        <w:spacing w:line="360" w:lineRule="auto"/>
        <w:rPr>
          <w:rFonts w:ascii="Arial" w:hAnsi="Arial" w:cs="Arial"/>
          <w:sz w:val="24"/>
          <w:szCs w:val="24"/>
        </w:rPr>
      </w:pPr>
      <w:r>
        <w:rPr>
          <w:rFonts w:ascii="Arial" w:hAnsi="Arial" w:cs="Arial"/>
          <w:sz w:val="24"/>
          <w:szCs w:val="24"/>
        </w:rPr>
        <w:t xml:space="preserve">. </w:t>
      </w:r>
    </w:p>
    <w:p w14:paraId="44C64BE7" w14:textId="77777777" w:rsidR="0081473F" w:rsidRPr="00A331C0" w:rsidRDefault="0081473F" w:rsidP="00521A1E">
      <w:pPr>
        <w:spacing w:line="360" w:lineRule="auto"/>
        <w:rPr>
          <w:rFonts w:ascii="Arial" w:hAnsi="Arial" w:cs="Arial"/>
          <w:sz w:val="24"/>
          <w:szCs w:val="24"/>
        </w:rPr>
      </w:pPr>
    </w:p>
    <w:p w14:paraId="40EC60FA" w14:textId="55DE7D22" w:rsidR="00123030" w:rsidRDefault="00123030" w:rsidP="00521A1E">
      <w:pPr>
        <w:spacing w:line="360" w:lineRule="auto"/>
        <w:rPr>
          <w:rFonts w:ascii="Arial" w:hAnsi="Arial" w:cs="Arial"/>
          <w:sz w:val="24"/>
          <w:szCs w:val="24"/>
          <w:u w:val="single"/>
        </w:rPr>
      </w:pPr>
    </w:p>
    <w:p w14:paraId="5C0B73D1" w14:textId="3D4F788E" w:rsidR="00B2166F" w:rsidRDefault="00B2166F" w:rsidP="00521A1E">
      <w:pPr>
        <w:spacing w:line="360" w:lineRule="auto"/>
        <w:jc w:val="center"/>
        <w:rPr>
          <w:rFonts w:ascii="Arial" w:hAnsi="Arial" w:cs="Arial"/>
          <w:sz w:val="36"/>
          <w:szCs w:val="36"/>
          <w:u w:val="single"/>
        </w:rPr>
      </w:pPr>
    </w:p>
    <w:p w14:paraId="2CD0C471" w14:textId="77777777" w:rsidR="00254A8D" w:rsidRDefault="00254A8D" w:rsidP="00521A1E">
      <w:pPr>
        <w:spacing w:line="360" w:lineRule="auto"/>
        <w:jc w:val="center"/>
        <w:rPr>
          <w:rFonts w:ascii="Arial" w:hAnsi="Arial" w:cs="Arial"/>
          <w:sz w:val="36"/>
          <w:szCs w:val="36"/>
          <w:u w:val="single"/>
        </w:rPr>
      </w:pPr>
    </w:p>
    <w:p w14:paraId="0F1753E5" w14:textId="77777777" w:rsidR="00B2166F" w:rsidRDefault="00B2166F" w:rsidP="00521A1E">
      <w:pPr>
        <w:spacing w:line="360" w:lineRule="auto"/>
        <w:jc w:val="center"/>
        <w:rPr>
          <w:rFonts w:ascii="Arial" w:hAnsi="Arial" w:cs="Arial"/>
          <w:sz w:val="36"/>
          <w:szCs w:val="36"/>
          <w:u w:val="single"/>
        </w:rPr>
      </w:pPr>
    </w:p>
    <w:p w14:paraId="250D24E5" w14:textId="5F54510E" w:rsidR="008B462D" w:rsidRDefault="008B462D" w:rsidP="00521A1E">
      <w:pPr>
        <w:spacing w:line="360" w:lineRule="auto"/>
        <w:jc w:val="center"/>
        <w:rPr>
          <w:rFonts w:ascii="Arial" w:hAnsi="Arial" w:cs="Arial"/>
          <w:sz w:val="36"/>
          <w:szCs w:val="36"/>
          <w:u w:val="single"/>
        </w:rPr>
      </w:pPr>
    </w:p>
    <w:p w14:paraId="72033369" w14:textId="0EFE561D" w:rsidR="00123030" w:rsidRDefault="00EC3D14" w:rsidP="00521A1E">
      <w:pPr>
        <w:spacing w:line="360" w:lineRule="auto"/>
        <w:jc w:val="center"/>
        <w:rPr>
          <w:rFonts w:ascii="Arial" w:hAnsi="Arial" w:cs="Arial"/>
          <w:sz w:val="36"/>
          <w:szCs w:val="36"/>
          <w:u w:val="single"/>
        </w:rPr>
      </w:pPr>
      <w:r>
        <w:rPr>
          <w:rFonts w:ascii="Arial" w:hAnsi="Arial" w:cs="Arial"/>
          <w:sz w:val="36"/>
          <w:szCs w:val="36"/>
          <w:u w:val="single"/>
        </w:rPr>
        <w:lastRenderedPageBreak/>
        <w:t>Explanation</w:t>
      </w:r>
      <w:r w:rsidR="006B7740">
        <w:rPr>
          <w:rFonts w:ascii="Arial" w:hAnsi="Arial" w:cs="Arial"/>
          <w:sz w:val="36"/>
          <w:szCs w:val="36"/>
          <w:u w:val="single"/>
        </w:rPr>
        <w:t xml:space="preserve"> – role of the adult</w:t>
      </w:r>
      <w:r w:rsidR="008012CF">
        <w:rPr>
          <w:rFonts w:ascii="Arial" w:hAnsi="Arial" w:cs="Arial"/>
          <w:sz w:val="36"/>
          <w:szCs w:val="36"/>
          <w:u w:val="single"/>
        </w:rPr>
        <w:t xml:space="preserve"> </w:t>
      </w:r>
    </w:p>
    <w:p w14:paraId="674598B4" w14:textId="5C555484" w:rsidR="00971AF5" w:rsidRDefault="00F61317" w:rsidP="00521A1E">
      <w:pPr>
        <w:spacing w:line="360" w:lineRule="auto"/>
        <w:jc w:val="both"/>
        <w:rPr>
          <w:rFonts w:ascii="Arial" w:hAnsi="Arial" w:cs="Arial"/>
          <w:sz w:val="24"/>
          <w:szCs w:val="24"/>
        </w:rPr>
      </w:pPr>
      <w:r>
        <w:rPr>
          <w:rFonts w:ascii="Arial" w:hAnsi="Arial" w:cs="Arial"/>
          <w:sz w:val="24"/>
          <w:szCs w:val="24"/>
        </w:rPr>
        <w:t>The role of the adult in children’s learning is varied and broad. In</w:t>
      </w:r>
      <w:r w:rsidR="004A4725">
        <w:rPr>
          <w:rFonts w:ascii="Arial" w:hAnsi="Arial" w:cs="Arial"/>
          <w:sz w:val="24"/>
          <w:szCs w:val="24"/>
        </w:rPr>
        <w:t xml:space="preserve"> the activity plan</w:t>
      </w:r>
      <w:r>
        <w:rPr>
          <w:rFonts w:ascii="Arial" w:hAnsi="Arial" w:cs="Arial"/>
          <w:sz w:val="24"/>
          <w:szCs w:val="24"/>
        </w:rPr>
        <w:t xml:space="preserve"> the role of the adult</w:t>
      </w:r>
      <w:r w:rsidR="004A4725">
        <w:rPr>
          <w:rFonts w:ascii="Arial" w:hAnsi="Arial" w:cs="Arial"/>
          <w:sz w:val="24"/>
          <w:szCs w:val="24"/>
        </w:rPr>
        <w:t xml:space="preserve"> is to </w:t>
      </w:r>
      <w:r w:rsidR="003466C6">
        <w:rPr>
          <w:rFonts w:ascii="Arial" w:hAnsi="Arial" w:cs="Arial"/>
          <w:sz w:val="24"/>
          <w:szCs w:val="24"/>
        </w:rPr>
        <w:t>supervise, observe, support</w:t>
      </w:r>
      <w:r w:rsidR="00DC4504">
        <w:rPr>
          <w:rFonts w:ascii="Arial" w:hAnsi="Arial" w:cs="Arial"/>
          <w:sz w:val="24"/>
          <w:szCs w:val="24"/>
        </w:rPr>
        <w:t xml:space="preserve">, introduce extra resources as discussed in the evaluation and to </w:t>
      </w:r>
      <w:r w:rsidR="003466C6">
        <w:rPr>
          <w:rFonts w:ascii="Arial" w:hAnsi="Arial" w:cs="Arial"/>
          <w:sz w:val="24"/>
          <w:szCs w:val="24"/>
        </w:rPr>
        <w:t>introduce new vocabulary</w:t>
      </w:r>
      <w:r w:rsidR="00DC4504">
        <w:rPr>
          <w:rFonts w:ascii="Arial" w:hAnsi="Arial" w:cs="Arial"/>
          <w:sz w:val="24"/>
          <w:szCs w:val="24"/>
        </w:rPr>
        <w:t xml:space="preserve"> and ideas through metacognitive talk</w:t>
      </w:r>
      <w:r w:rsidR="003466C6">
        <w:rPr>
          <w:rFonts w:ascii="Arial" w:hAnsi="Arial" w:cs="Arial"/>
          <w:sz w:val="24"/>
          <w:szCs w:val="24"/>
        </w:rPr>
        <w:t>.</w:t>
      </w:r>
      <w:r w:rsidR="00DC4504">
        <w:rPr>
          <w:rFonts w:ascii="Arial" w:hAnsi="Arial" w:cs="Arial"/>
          <w:sz w:val="24"/>
          <w:szCs w:val="24"/>
        </w:rPr>
        <w:t xml:space="preserve"> </w:t>
      </w:r>
      <w:r w:rsidR="00DC4504" w:rsidRPr="00BC6AC9">
        <w:rPr>
          <w:rFonts w:ascii="Arial" w:hAnsi="Arial" w:cs="Arial"/>
          <w:sz w:val="24"/>
          <w:szCs w:val="24"/>
        </w:rPr>
        <w:t>Metaco</w:t>
      </w:r>
      <w:r w:rsidR="00971AF5" w:rsidRPr="00BC6AC9">
        <w:rPr>
          <w:rFonts w:ascii="Arial" w:hAnsi="Arial" w:cs="Arial"/>
          <w:sz w:val="24"/>
          <w:szCs w:val="24"/>
        </w:rPr>
        <w:t>g</w:t>
      </w:r>
      <w:r w:rsidR="00DC4504" w:rsidRPr="00BC6AC9">
        <w:rPr>
          <w:rFonts w:ascii="Arial" w:hAnsi="Arial" w:cs="Arial"/>
          <w:sz w:val="24"/>
          <w:szCs w:val="24"/>
        </w:rPr>
        <w:t>nitive talk is</w:t>
      </w:r>
      <w:r w:rsidR="00971AF5">
        <w:rPr>
          <w:rFonts w:ascii="Arial" w:hAnsi="Arial" w:cs="Arial"/>
          <w:sz w:val="24"/>
          <w:szCs w:val="24"/>
        </w:rPr>
        <w:t xml:space="preserve"> </w:t>
      </w:r>
      <w:r w:rsidR="00BC6AC9">
        <w:rPr>
          <w:rFonts w:ascii="Arial" w:hAnsi="Arial" w:cs="Arial"/>
          <w:sz w:val="24"/>
          <w:szCs w:val="24"/>
        </w:rPr>
        <w:t>where the adult will model metacognitive thinking by thinking aloud and asking questions such as, I wonder what will happen if? or Why did that happen? to encourage the children to think and ask their own questions</w:t>
      </w:r>
      <w:r w:rsidR="00971AF5">
        <w:rPr>
          <w:rFonts w:ascii="Arial" w:hAnsi="Arial" w:cs="Arial"/>
          <w:sz w:val="24"/>
          <w:szCs w:val="24"/>
        </w:rPr>
        <w:t>.</w:t>
      </w:r>
      <w:r w:rsidR="00BC6AC9">
        <w:rPr>
          <w:rFonts w:ascii="Arial" w:hAnsi="Arial" w:cs="Arial"/>
          <w:sz w:val="24"/>
          <w:szCs w:val="24"/>
        </w:rPr>
        <w:t xml:space="preserve"> </w:t>
      </w:r>
      <w:r w:rsidR="00BC6AC9" w:rsidRPr="00C55B67">
        <w:rPr>
          <w:rFonts w:ascii="Arial" w:hAnsi="Arial" w:cs="Arial"/>
          <w:b/>
          <w:bCs/>
          <w:color w:val="FF0000"/>
          <w:sz w:val="24"/>
          <w:szCs w:val="24"/>
        </w:rPr>
        <w:t xml:space="preserve">Welsh Government </w:t>
      </w:r>
      <w:r w:rsidR="00C55B67">
        <w:rPr>
          <w:rFonts w:ascii="Arial" w:hAnsi="Arial" w:cs="Arial"/>
          <w:b/>
          <w:bCs/>
          <w:color w:val="FF0000"/>
          <w:sz w:val="24"/>
          <w:szCs w:val="24"/>
        </w:rPr>
        <w:t xml:space="preserve">(no </w:t>
      </w:r>
      <w:r w:rsidR="00C55B67" w:rsidRPr="00C55B67">
        <w:rPr>
          <w:rFonts w:ascii="Arial" w:hAnsi="Arial" w:cs="Arial"/>
          <w:b/>
          <w:bCs/>
          <w:color w:val="FF0000"/>
          <w:sz w:val="24"/>
          <w:szCs w:val="24"/>
        </w:rPr>
        <w:t>date)</w:t>
      </w:r>
      <w:r w:rsidR="00C55B67">
        <w:rPr>
          <w:rFonts w:ascii="Arial" w:hAnsi="Arial" w:cs="Arial"/>
          <w:b/>
          <w:bCs/>
          <w:color w:val="FF0000"/>
          <w:sz w:val="24"/>
          <w:szCs w:val="24"/>
        </w:rPr>
        <w:t xml:space="preserve"> </w:t>
      </w:r>
      <w:r w:rsidR="00C55B67">
        <w:rPr>
          <w:rFonts w:ascii="Arial" w:hAnsi="Arial" w:cs="Arial"/>
          <w:sz w:val="24"/>
          <w:szCs w:val="24"/>
        </w:rPr>
        <w:t>describes in the four purposes of the new curriculum the need for children to become ambitious, capable learners who are questioning and enjoy problem solving.</w:t>
      </w:r>
      <w:r w:rsidR="00BC6AC9" w:rsidRPr="00BC6AC9">
        <w:rPr>
          <w:rFonts w:ascii="Arial" w:hAnsi="Arial" w:cs="Arial"/>
          <w:b/>
          <w:bCs/>
          <w:color w:val="FF0000"/>
          <w:sz w:val="24"/>
          <w:szCs w:val="24"/>
        </w:rPr>
        <w:t xml:space="preserve"> Research School (2021)</w:t>
      </w:r>
      <w:r w:rsidR="00BC6AC9" w:rsidRPr="00BC6AC9">
        <w:rPr>
          <w:rFonts w:ascii="Arial" w:hAnsi="Arial" w:cs="Arial"/>
          <w:sz w:val="24"/>
          <w:szCs w:val="24"/>
        </w:rPr>
        <w:t xml:space="preserve"> states that purposeful dialogue between adults and children can be used to promote understanding</w:t>
      </w:r>
      <w:r w:rsidR="00BC6AC9">
        <w:rPr>
          <w:rFonts w:ascii="Arial" w:hAnsi="Arial" w:cs="Arial"/>
          <w:sz w:val="24"/>
          <w:szCs w:val="24"/>
        </w:rPr>
        <w:t xml:space="preserve">, </w:t>
      </w:r>
      <w:r w:rsidR="00BC6AC9" w:rsidRPr="00BC6AC9">
        <w:rPr>
          <w:rFonts w:ascii="Arial" w:hAnsi="Arial" w:cs="Arial"/>
          <w:sz w:val="24"/>
          <w:szCs w:val="24"/>
        </w:rPr>
        <w:t>build on prior knowledge</w:t>
      </w:r>
      <w:r w:rsidR="00BC6AC9">
        <w:rPr>
          <w:rFonts w:ascii="Arial" w:hAnsi="Arial" w:cs="Arial"/>
          <w:sz w:val="24"/>
          <w:szCs w:val="24"/>
        </w:rPr>
        <w:t xml:space="preserve"> and improve children’s metacognitive skills.</w:t>
      </w:r>
    </w:p>
    <w:p w14:paraId="75D5654D" w14:textId="3B6FC463" w:rsidR="004A4725" w:rsidRPr="004A4725" w:rsidRDefault="00971AF5" w:rsidP="00521A1E">
      <w:pPr>
        <w:spacing w:line="360" w:lineRule="auto"/>
        <w:jc w:val="both"/>
        <w:rPr>
          <w:rFonts w:ascii="Arial" w:hAnsi="Arial" w:cs="Arial"/>
          <w:sz w:val="24"/>
          <w:szCs w:val="24"/>
        </w:rPr>
      </w:pPr>
      <w:r>
        <w:rPr>
          <w:rFonts w:ascii="Arial" w:hAnsi="Arial" w:cs="Arial"/>
          <w:sz w:val="24"/>
          <w:szCs w:val="24"/>
        </w:rPr>
        <w:t>This</w:t>
      </w:r>
      <w:r w:rsidR="00BC6AC9">
        <w:rPr>
          <w:rFonts w:ascii="Arial" w:hAnsi="Arial" w:cs="Arial"/>
          <w:sz w:val="24"/>
          <w:szCs w:val="24"/>
        </w:rPr>
        <w:t xml:space="preserve"> approach</w:t>
      </w:r>
      <w:r>
        <w:rPr>
          <w:rFonts w:ascii="Arial" w:hAnsi="Arial" w:cs="Arial"/>
          <w:sz w:val="24"/>
          <w:szCs w:val="24"/>
        </w:rPr>
        <w:t xml:space="preserve"> can be used to problem solve and is especially important when supporting mathematical development in young children.</w:t>
      </w:r>
      <w:r w:rsidR="004C598B">
        <w:rPr>
          <w:rFonts w:ascii="Arial" w:hAnsi="Arial" w:cs="Arial"/>
          <w:sz w:val="24"/>
          <w:szCs w:val="24"/>
        </w:rPr>
        <w:t xml:space="preserve"> </w:t>
      </w:r>
      <w:r w:rsidRPr="00086685">
        <w:rPr>
          <w:rFonts w:ascii="Arial" w:hAnsi="Arial" w:cs="Arial"/>
          <w:b/>
          <w:bCs/>
          <w:color w:val="FF0000"/>
          <w:sz w:val="24"/>
          <w:szCs w:val="24"/>
        </w:rPr>
        <w:t>Rogers (2006)</w:t>
      </w:r>
      <w:r w:rsidR="004C598B">
        <w:rPr>
          <w:rFonts w:ascii="Arial" w:hAnsi="Arial" w:cs="Arial"/>
          <w:b/>
          <w:bCs/>
          <w:color w:val="FF0000"/>
          <w:sz w:val="24"/>
          <w:szCs w:val="24"/>
        </w:rPr>
        <w:t xml:space="preserve"> </w:t>
      </w:r>
      <w:r w:rsidR="004C598B">
        <w:rPr>
          <w:rFonts w:ascii="Arial" w:hAnsi="Arial" w:cs="Arial"/>
          <w:sz w:val="24"/>
          <w:szCs w:val="24"/>
        </w:rPr>
        <w:t xml:space="preserve">suggests that problem solving is important to industry and </w:t>
      </w:r>
      <w:r w:rsidRPr="00086685">
        <w:rPr>
          <w:rFonts w:ascii="Arial" w:hAnsi="Arial" w:cs="Arial"/>
          <w:sz w:val="24"/>
          <w:szCs w:val="24"/>
        </w:rPr>
        <w:t>lie</w:t>
      </w:r>
      <w:r w:rsidR="004C598B">
        <w:rPr>
          <w:rFonts w:ascii="Arial" w:hAnsi="Arial" w:cs="Arial"/>
          <w:sz w:val="24"/>
          <w:szCs w:val="24"/>
        </w:rPr>
        <w:t>s</w:t>
      </w:r>
      <w:r w:rsidRPr="00086685">
        <w:rPr>
          <w:rFonts w:ascii="Arial" w:hAnsi="Arial" w:cs="Arial"/>
          <w:sz w:val="24"/>
          <w:szCs w:val="24"/>
        </w:rPr>
        <w:t xml:space="preserve"> at the ‘heart’ of mathematics.</w:t>
      </w:r>
      <w:r>
        <w:rPr>
          <w:rFonts w:ascii="Arial" w:hAnsi="Arial" w:cs="Arial"/>
          <w:sz w:val="24"/>
          <w:szCs w:val="24"/>
        </w:rPr>
        <w:t xml:space="preserve"> </w:t>
      </w:r>
      <w:r w:rsidRPr="00751FBC">
        <w:rPr>
          <w:rFonts w:ascii="Arial" w:hAnsi="Arial" w:cs="Arial"/>
          <w:b/>
          <w:bCs/>
          <w:color w:val="FF0000"/>
          <w:sz w:val="24"/>
          <w:szCs w:val="24"/>
        </w:rPr>
        <w:t>Siraj-Blatchford et al (2008)</w:t>
      </w:r>
      <w:r>
        <w:rPr>
          <w:rFonts w:ascii="Arial" w:hAnsi="Arial" w:cs="Arial"/>
          <w:b/>
          <w:bCs/>
          <w:color w:val="FF0000"/>
          <w:sz w:val="24"/>
          <w:szCs w:val="24"/>
        </w:rPr>
        <w:t xml:space="preserve"> </w:t>
      </w:r>
      <w:r w:rsidRPr="00971AF5">
        <w:rPr>
          <w:rFonts w:ascii="Arial" w:hAnsi="Arial" w:cs="Arial"/>
          <w:sz w:val="24"/>
          <w:szCs w:val="24"/>
        </w:rPr>
        <w:t>describes</w:t>
      </w:r>
      <w:r w:rsidRPr="00751FBC">
        <w:rPr>
          <w:rFonts w:ascii="Arial" w:hAnsi="Arial" w:cs="Arial"/>
          <w:b/>
          <w:bCs/>
          <w:color w:val="FF0000"/>
          <w:sz w:val="24"/>
          <w:szCs w:val="24"/>
        </w:rPr>
        <w:t xml:space="preserve"> </w:t>
      </w:r>
      <w:r>
        <w:rPr>
          <w:rFonts w:ascii="Arial" w:hAnsi="Arial" w:cs="Arial"/>
          <w:sz w:val="24"/>
          <w:szCs w:val="24"/>
        </w:rPr>
        <w:t>s</w:t>
      </w:r>
      <w:r w:rsidRPr="00751FBC">
        <w:rPr>
          <w:rFonts w:ascii="Arial" w:hAnsi="Arial" w:cs="Arial"/>
          <w:sz w:val="24"/>
          <w:szCs w:val="24"/>
        </w:rPr>
        <w:t xml:space="preserve">ustained shared thinking </w:t>
      </w:r>
      <w:r>
        <w:rPr>
          <w:rFonts w:ascii="Arial" w:hAnsi="Arial" w:cs="Arial"/>
          <w:sz w:val="24"/>
          <w:szCs w:val="24"/>
        </w:rPr>
        <w:t>as</w:t>
      </w:r>
      <w:r w:rsidRPr="00751FBC">
        <w:rPr>
          <w:rFonts w:ascii="Arial" w:hAnsi="Arial" w:cs="Arial"/>
          <w:sz w:val="24"/>
          <w:szCs w:val="24"/>
        </w:rPr>
        <w:t xml:space="preserve"> an effective pedagogical process which involves interaction between the adult and child to develop an idea or skill.</w:t>
      </w:r>
      <w:r w:rsidR="00756CC8">
        <w:rPr>
          <w:rFonts w:ascii="Arial" w:hAnsi="Arial" w:cs="Arial"/>
          <w:sz w:val="24"/>
          <w:szCs w:val="24"/>
        </w:rPr>
        <w:t xml:space="preserve"> </w:t>
      </w:r>
      <w:r w:rsidRPr="00086685">
        <w:rPr>
          <w:rFonts w:ascii="Arial" w:hAnsi="Arial" w:cs="Arial"/>
          <w:b/>
          <w:bCs/>
          <w:color w:val="FF0000"/>
          <w:sz w:val="24"/>
          <w:szCs w:val="24"/>
        </w:rPr>
        <w:t>DCELLS</w:t>
      </w:r>
      <w:r>
        <w:rPr>
          <w:rFonts w:ascii="Arial" w:hAnsi="Arial" w:cs="Arial"/>
          <w:b/>
          <w:bCs/>
          <w:color w:val="FF0000"/>
          <w:sz w:val="24"/>
          <w:szCs w:val="24"/>
        </w:rPr>
        <w:t xml:space="preserve"> </w:t>
      </w:r>
      <w:r w:rsidRPr="00086685">
        <w:rPr>
          <w:rFonts w:ascii="Arial" w:hAnsi="Arial" w:cs="Arial"/>
          <w:b/>
          <w:bCs/>
          <w:color w:val="FF0000"/>
          <w:sz w:val="24"/>
          <w:szCs w:val="24"/>
        </w:rPr>
        <w:t>(2008)</w:t>
      </w:r>
      <w:r>
        <w:rPr>
          <w:rFonts w:ascii="Arial" w:hAnsi="Arial" w:cs="Arial"/>
          <w:b/>
          <w:bCs/>
          <w:color w:val="FF0000"/>
          <w:sz w:val="24"/>
          <w:szCs w:val="24"/>
        </w:rPr>
        <w:t xml:space="preserve"> </w:t>
      </w:r>
      <w:r w:rsidRPr="00086685">
        <w:rPr>
          <w:rFonts w:ascii="Arial" w:hAnsi="Arial" w:cs="Arial"/>
          <w:sz w:val="24"/>
          <w:szCs w:val="24"/>
        </w:rPr>
        <w:t xml:space="preserve">states that when a child and adult participate in problem solving together </w:t>
      </w:r>
      <w:r>
        <w:rPr>
          <w:rFonts w:ascii="Arial" w:hAnsi="Arial" w:cs="Arial"/>
          <w:sz w:val="24"/>
          <w:szCs w:val="24"/>
        </w:rPr>
        <w:t xml:space="preserve">improvement can be seen in </w:t>
      </w:r>
      <w:r w:rsidRPr="00086685">
        <w:rPr>
          <w:rFonts w:ascii="Arial" w:hAnsi="Arial" w:cs="Arial"/>
          <w:sz w:val="24"/>
          <w:szCs w:val="24"/>
        </w:rPr>
        <w:t>both cognitive and social s</w:t>
      </w:r>
      <w:r>
        <w:rPr>
          <w:rFonts w:ascii="Arial" w:hAnsi="Arial" w:cs="Arial"/>
          <w:sz w:val="24"/>
          <w:szCs w:val="24"/>
        </w:rPr>
        <w:t>kills.</w:t>
      </w:r>
    </w:p>
    <w:p w14:paraId="2EC7760A" w14:textId="7EE5EA78" w:rsidR="00756CC8" w:rsidRDefault="00DC4504" w:rsidP="00756CC8">
      <w:pPr>
        <w:spacing w:line="360" w:lineRule="auto"/>
        <w:jc w:val="both"/>
        <w:rPr>
          <w:rFonts w:ascii="Arial" w:hAnsi="Arial" w:cs="Arial"/>
          <w:sz w:val="24"/>
          <w:szCs w:val="24"/>
        </w:rPr>
      </w:pPr>
      <w:r>
        <w:rPr>
          <w:rFonts w:ascii="Arial" w:hAnsi="Arial" w:cs="Arial"/>
          <w:sz w:val="24"/>
          <w:szCs w:val="24"/>
        </w:rPr>
        <w:t xml:space="preserve">In reference to the findings of the Effective Provision of Pre-school Education (EPPE) project </w:t>
      </w:r>
      <w:r w:rsidRPr="00A13568">
        <w:rPr>
          <w:rFonts w:ascii="Arial" w:hAnsi="Arial" w:cs="Arial"/>
          <w:b/>
          <w:bCs/>
          <w:color w:val="FF0000"/>
          <w:sz w:val="24"/>
          <w:szCs w:val="24"/>
        </w:rPr>
        <w:t>Siraj-Blatchford et al (2008)</w:t>
      </w:r>
      <w:r>
        <w:rPr>
          <w:rFonts w:ascii="Arial" w:hAnsi="Arial" w:cs="Arial"/>
          <w:b/>
          <w:bCs/>
          <w:color w:val="FF0000"/>
          <w:sz w:val="24"/>
          <w:szCs w:val="24"/>
        </w:rPr>
        <w:t xml:space="preserve"> </w:t>
      </w:r>
      <w:r>
        <w:rPr>
          <w:rFonts w:ascii="Arial" w:hAnsi="Arial" w:cs="Arial"/>
          <w:sz w:val="24"/>
          <w:szCs w:val="24"/>
        </w:rPr>
        <w:t xml:space="preserve">states that where adults used open-ended questioning and sustained shared thinking was encouraged, children were found to make better progress. </w:t>
      </w:r>
      <w:r w:rsidR="00756CC8">
        <w:rPr>
          <w:rFonts w:ascii="Arial" w:hAnsi="Arial" w:cs="Arial"/>
          <w:sz w:val="24"/>
          <w:szCs w:val="24"/>
        </w:rPr>
        <w:t>This is supported by</w:t>
      </w:r>
      <w:r w:rsidR="00756CC8" w:rsidRPr="00756CC8">
        <w:rPr>
          <w:rFonts w:ascii="Arial" w:hAnsi="Arial" w:cs="Arial"/>
          <w:b/>
          <w:bCs/>
          <w:color w:val="FF0000"/>
          <w:sz w:val="24"/>
          <w:szCs w:val="24"/>
        </w:rPr>
        <w:t xml:space="preserve"> </w:t>
      </w:r>
      <w:r w:rsidR="00756CC8" w:rsidRPr="00756CC8">
        <w:rPr>
          <w:rFonts w:ascii="Arial" w:hAnsi="Arial" w:cs="Arial"/>
          <w:b/>
          <w:bCs/>
          <w:color w:val="FF0000"/>
          <w:sz w:val="24"/>
          <w:szCs w:val="24"/>
        </w:rPr>
        <w:t>DCELLS (2008)</w:t>
      </w:r>
      <w:r w:rsidR="00756CC8">
        <w:rPr>
          <w:rFonts w:ascii="Arial" w:hAnsi="Arial" w:cs="Arial"/>
          <w:sz w:val="24"/>
          <w:szCs w:val="24"/>
        </w:rPr>
        <w:t xml:space="preserve"> who states that sustained shared thinking is where an adult and child solve a problem together and act as co-constructors in learning. Adults can extend the child’s thinking by engaging in dialogue and asking open-ended questions</w:t>
      </w:r>
      <w:r w:rsidR="00756CC8">
        <w:rPr>
          <w:rFonts w:ascii="Arial" w:hAnsi="Arial" w:cs="Arial"/>
          <w:sz w:val="24"/>
          <w:szCs w:val="24"/>
        </w:rPr>
        <w:t xml:space="preserve"> </w:t>
      </w:r>
      <w:r w:rsidR="00756CC8" w:rsidRPr="00756CC8">
        <w:rPr>
          <w:rFonts w:ascii="Arial" w:hAnsi="Arial" w:cs="Arial"/>
          <w:b/>
          <w:bCs/>
          <w:color w:val="FF0000"/>
          <w:sz w:val="24"/>
          <w:szCs w:val="24"/>
        </w:rPr>
        <w:t>(DCELLS, 2008)</w:t>
      </w:r>
      <w:r w:rsidR="00756CC8">
        <w:rPr>
          <w:rFonts w:ascii="Arial" w:hAnsi="Arial" w:cs="Arial"/>
          <w:b/>
          <w:bCs/>
          <w:color w:val="FF0000"/>
          <w:sz w:val="24"/>
          <w:szCs w:val="24"/>
        </w:rPr>
        <w:t>.</w:t>
      </w:r>
    </w:p>
    <w:p w14:paraId="579E5125" w14:textId="35082DE2" w:rsidR="00DC4504" w:rsidRPr="00756CC8" w:rsidRDefault="00756CC8" w:rsidP="00521A1E">
      <w:pPr>
        <w:spacing w:line="360" w:lineRule="auto"/>
        <w:jc w:val="both"/>
        <w:rPr>
          <w:rFonts w:ascii="Arial" w:hAnsi="Arial" w:cs="Arial"/>
          <w:sz w:val="24"/>
          <w:szCs w:val="24"/>
        </w:rPr>
      </w:pPr>
      <w:r>
        <w:rPr>
          <w:rFonts w:ascii="Arial" w:hAnsi="Arial" w:cs="Arial"/>
          <w:sz w:val="24"/>
          <w:szCs w:val="24"/>
        </w:rPr>
        <w:t xml:space="preserve"> </w:t>
      </w:r>
    </w:p>
    <w:p w14:paraId="704C7A6B" w14:textId="7F1E02A3" w:rsidR="00EE04BB" w:rsidRPr="0087368B" w:rsidRDefault="0087368B" w:rsidP="00EE04BB">
      <w:pPr>
        <w:spacing w:line="360" w:lineRule="auto"/>
        <w:rPr>
          <w:rFonts w:ascii="Arial" w:hAnsi="Arial" w:cs="Arial"/>
          <w:i/>
          <w:iCs/>
          <w:sz w:val="20"/>
          <w:szCs w:val="20"/>
          <w:u w:val="single"/>
        </w:rPr>
      </w:pPr>
      <w:r w:rsidRPr="00A06EFA">
        <w:rPr>
          <w:rFonts w:ascii="Arial" w:hAnsi="Arial" w:cs="Arial"/>
          <w:sz w:val="24"/>
          <w:szCs w:val="24"/>
        </w:rPr>
        <w:t>During this study</w:t>
      </w:r>
      <w:r w:rsidRPr="00A06EFA">
        <w:rPr>
          <w:rFonts w:ascii="Arial" w:hAnsi="Arial" w:cs="Arial"/>
          <w:color w:val="FF0000"/>
          <w:sz w:val="24"/>
          <w:szCs w:val="24"/>
        </w:rPr>
        <w:t xml:space="preserve"> </w:t>
      </w:r>
      <w:r w:rsidRPr="00A06EFA">
        <w:rPr>
          <w:rFonts w:ascii="Arial" w:hAnsi="Arial" w:cs="Arial"/>
          <w:b/>
          <w:bCs/>
          <w:i/>
          <w:iCs/>
          <w:color w:val="FF0000"/>
          <w:sz w:val="24"/>
          <w:szCs w:val="24"/>
        </w:rPr>
        <w:t>Siraj-Blatchford et al (2008)</w:t>
      </w:r>
      <w:r w:rsidRPr="00A06EFA">
        <w:rPr>
          <w:rFonts w:ascii="Arial" w:hAnsi="Arial" w:cs="Arial"/>
          <w:sz w:val="24"/>
          <w:szCs w:val="24"/>
        </w:rPr>
        <w:t xml:space="preserve"> also found </w:t>
      </w:r>
      <w:r w:rsidR="00A06EFA" w:rsidRPr="00A06EFA">
        <w:rPr>
          <w:rFonts w:ascii="Arial" w:hAnsi="Arial" w:cs="Arial"/>
          <w:sz w:val="24"/>
          <w:szCs w:val="24"/>
        </w:rPr>
        <w:t>parents qualifications, occupation or income</w:t>
      </w:r>
      <w:r w:rsidR="00EE04BB">
        <w:rPr>
          <w:rFonts w:ascii="Arial" w:hAnsi="Arial" w:cs="Arial"/>
          <w:sz w:val="24"/>
          <w:szCs w:val="24"/>
        </w:rPr>
        <w:t xml:space="preserve"> </w:t>
      </w:r>
      <w:r w:rsidR="00A06EFA">
        <w:rPr>
          <w:rFonts w:ascii="Arial" w:hAnsi="Arial" w:cs="Arial"/>
          <w:sz w:val="24"/>
          <w:szCs w:val="24"/>
        </w:rPr>
        <w:t xml:space="preserve">has less effect on </w:t>
      </w:r>
      <w:r w:rsidR="00A06EFA" w:rsidRPr="00A06EFA">
        <w:rPr>
          <w:rFonts w:ascii="Arial" w:hAnsi="Arial" w:cs="Arial"/>
          <w:sz w:val="24"/>
          <w:szCs w:val="24"/>
        </w:rPr>
        <w:t>children’s</w:t>
      </w:r>
      <w:r w:rsidR="00EE04BB">
        <w:rPr>
          <w:rFonts w:ascii="Arial" w:hAnsi="Arial" w:cs="Arial"/>
          <w:sz w:val="24"/>
          <w:szCs w:val="24"/>
        </w:rPr>
        <w:t xml:space="preserve"> intellectual</w:t>
      </w:r>
      <w:r w:rsidR="00A06EFA" w:rsidRPr="00A06EFA">
        <w:rPr>
          <w:rFonts w:ascii="Arial" w:hAnsi="Arial" w:cs="Arial"/>
          <w:sz w:val="24"/>
          <w:szCs w:val="24"/>
        </w:rPr>
        <w:t xml:space="preserve"> development </w:t>
      </w:r>
      <w:r w:rsidR="00A06EFA">
        <w:rPr>
          <w:rFonts w:ascii="Arial" w:hAnsi="Arial" w:cs="Arial"/>
          <w:sz w:val="24"/>
          <w:szCs w:val="24"/>
        </w:rPr>
        <w:t>than</w:t>
      </w:r>
      <w:r w:rsidR="00A06EFA" w:rsidRPr="00A06EFA">
        <w:rPr>
          <w:rFonts w:ascii="Arial" w:hAnsi="Arial" w:cs="Arial"/>
          <w:sz w:val="24"/>
          <w:szCs w:val="24"/>
        </w:rPr>
        <w:t xml:space="preserve"> the </w:t>
      </w:r>
      <w:r w:rsidR="00A06EFA">
        <w:rPr>
          <w:rFonts w:ascii="Arial" w:hAnsi="Arial" w:cs="Arial"/>
          <w:sz w:val="24"/>
          <w:szCs w:val="24"/>
        </w:rPr>
        <w:lastRenderedPageBreak/>
        <w:t xml:space="preserve">quality of the </w:t>
      </w:r>
      <w:r w:rsidR="00A06EFA" w:rsidRPr="00A06EFA">
        <w:rPr>
          <w:rFonts w:ascii="Arial" w:hAnsi="Arial" w:cs="Arial"/>
          <w:sz w:val="24"/>
          <w:szCs w:val="24"/>
        </w:rPr>
        <w:t>home learning environment.</w:t>
      </w:r>
      <w:r w:rsidR="00A06EFA">
        <w:rPr>
          <w:rFonts w:ascii="Arial" w:hAnsi="Arial" w:cs="Arial"/>
          <w:sz w:val="24"/>
          <w:szCs w:val="24"/>
        </w:rPr>
        <w:t xml:space="preserve"> Indicating that who parents are is less important than what they do to support their children’s learning. </w:t>
      </w:r>
      <w:r w:rsidR="00EE04BB">
        <w:rPr>
          <w:rFonts w:ascii="Arial" w:hAnsi="Arial" w:cs="Arial"/>
          <w:sz w:val="24"/>
          <w:szCs w:val="24"/>
        </w:rPr>
        <w:t xml:space="preserve">In contrast </w:t>
      </w:r>
      <w:r w:rsidRPr="00EE04BB">
        <w:rPr>
          <w:rFonts w:ascii="Arial" w:hAnsi="Arial" w:cs="Arial"/>
          <w:b/>
          <w:bCs/>
          <w:color w:val="FF0000"/>
          <w:sz w:val="24"/>
          <w:szCs w:val="24"/>
        </w:rPr>
        <w:t>Jordan and Levine (2009)</w:t>
      </w:r>
      <w:r w:rsidR="00EE04BB">
        <w:rPr>
          <w:rFonts w:ascii="Arial" w:hAnsi="Arial" w:cs="Arial"/>
          <w:b/>
          <w:bCs/>
          <w:color w:val="FF0000"/>
          <w:sz w:val="24"/>
          <w:szCs w:val="24"/>
        </w:rPr>
        <w:t xml:space="preserve"> </w:t>
      </w:r>
      <w:r w:rsidR="00EE04BB">
        <w:rPr>
          <w:rFonts w:ascii="Arial" w:hAnsi="Arial" w:cs="Arial"/>
          <w:sz w:val="24"/>
          <w:szCs w:val="24"/>
        </w:rPr>
        <w:t>state that income status and educational level of parents</w:t>
      </w:r>
      <w:r w:rsidR="00EE04BB" w:rsidRPr="0087368B">
        <w:rPr>
          <w:rFonts w:ascii="Arial" w:hAnsi="Arial" w:cs="Arial"/>
          <w:i/>
          <w:iCs/>
          <w:sz w:val="20"/>
          <w:szCs w:val="20"/>
        </w:rPr>
        <w:t xml:space="preserve"> </w:t>
      </w:r>
      <w:r w:rsidR="00EE04BB" w:rsidRPr="00EE04BB">
        <w:rPr>
          <w:rFonts w:ascii="Arial" w:hAnsi="Arial" w:cs="Arial"/>
          <w:sz w:val="24"/>
          <w:szCs w:val="24"/>
        </w:rPr>
        <w:t>have</w:t>
      </w:r>
      <w:r w:rsidR="00EE04BB" w:rsidRPr="00EE04BB">
        <w:rPr>
          <w:rFonts w:ascii="Arial" w:hAnsi="Arial" w:cs="Arial"/>
          <w:sz w:val="24"/>
          <w:szCs w:val="24"/>
        </w:rPr>
        <w:t xml:space="preserve"> direct effects on the chil</w:t>
      </w:r>
      <w:r w:rsidR="00EE04BB">
        <w:rPr>
          <w:rFonts w:ascii="Arial" w:hAnsi="Arial" w:cs="Arial"/>
          <w:sz w:val="24"/>
          <w:szCs w:val="24"/>
        </w:rPr>
        <w:t xml:space="preserve">d in relation to mathematical development. They found that parents with lower incomes spend less time teaching children number skills. </w:t>
      </w:r>
    </w:p>
    <w:p w14:paraId="2E342712" w14:textId="22FA8FE2" w:rsidR="009C3C10" w:rsidRPr="00FE1C7B" w:rsidRDefault="00A97D1D" w:rsidP="009C3C10">
      <w:pPr>
        <w:spacing w:line="360" w:lineRule="auto"/>
        <w:jc w:val="both"/>
        <w:rPr>
          <w:rFonts w:ascii="Arial" w:hAnsi="Arial" w:cs="Arial"/>
          <w:sz w:val="26"/>
          <w:szCs w:val="26"/>
          <w:shd w:val="clear" w:color="auto" w:fill="FFFFFF"/>
        </w:rPr>
      </w:pPr>
      <w:r>
        <w:rPr>
          <w:rFonts w:ascii="Arial" w:hAnsi="Arial" w:cs="Arial"/>
          <w:sz w:val="24"/>
          <w:szCs w:val="24"/>
        </w:rPr>
        <w:t xml:space="preserve">According to </w:t>
      </w:r>
      <w:r w:rsidRPr="00A97D1D">
        <w:rPr>
          <w:rFonts w:ascii="Arial" w:hAnsi="Arial" w:cs="Arial"/>
          <w:b/>
          <w:bCs/>
          <w:color w:val="FF0000"/>
          <w:sz w:val="24"/>
          <w:szCs w:val="24"/>
        </w:rPr>
        <w:t>Thornton and Brunton (2014)</w:t>
      </w:r>
      <w:r w:rsidR="00A8130A">
        <w:rPr>
          <w:rFonts w:ascii="Arial" w:hAnsi="Arial" w:cs="Arial"/>
          <w:sz w:val="24"/>
          <w:szCs w:val="24"/>
        </w:rPr>
        <w:t xml:space="preserve"> long term projects </w:t>
      </w:r>
      <w:r w:rsidR="00D6292E">
        <w:rPr>
          <w:rFonts w:ascii="Arial" w:hAnsi="Arial" w:cs="Arial"/>
          <w:sz w:val="24"/>
          <w:szCs w:val="24"/>
        </w:rPr>
        <w:t>known as “</w:t>
      </w:r>
      <w:proofErr w:type="spellStart"/>
      <w:r w:rsidR="00D6292E">
        <w:rPr>
          <w:rFonts w:ascii="Arial" w:hAnsi="Arial" w:cs="Arial"/>
          <w:sz w:val="24"/>
          <w:szCs w:val="24"/>
        </w:rPr>
        <w:t>progettazione</w:t>
      </w:r>
      <w:proofErr w:type="spellEnd"/>
      <w:r w:rsidR="0015414E">
        <w:rPr>
          <w:rFonts w:ascii="Arial" w:hAnsi="Arial" w:cs="Arial"/>
          <w:sz w:val="24"/>
          <w:szCs w:val="24"/>
        </w:rPr>
        <w:t xml:space="preserve">” in Reggio </w:t>
      </w:r>
      <w:r w:rsidR="008C7AB6">
        <w:rPr>
          <w:rFonts w:ascii="Arial" w:hAnsi="Arial" w:cs="Arial"/>
          <w:sz w:val="24"/>
          <w:szCs w:val="24"/>
        </w:rPr>
        <w:t xml:space="preserve">begin with provocations. </w:t>
      </w:r>
      <w:r w:rsidR="009C3C10">
        <w:rPr>
          <w:rFonts w:ascii="Arial" w:hAnsi="Arial" w:cs="Arial"/>
          <w:sz w:val="24"/>
          <w:szCs w:val="24"/>
        </w:rPr>
        <w:t xml:space="preserve">A provocation in Reggio is where the adult sets up an activity or idea that provokes thought and wonder in the children. Questions are asked and time is given to allow the children to interact as they like and come up with their own ideas. Similarly, </w:t>
      </w:r>
      <w:r w:rsidR="009C3C10" w:rsidRPr="00472F23">
        <w:rPr>
          <w:rFonts w:ascii="Arial" w:hAnsi="Arial" w:cs="Arial"/>
          <w:b/>
          <w:bCs/>
          <w:color w:val="FF0000"/>
          <w:sz w:val="26"/>
          <w:szCs w:val="26"/>
          <w:shd w:val="clear" w:color="auto" w:fill="FFFFFF"/>
        </w:rPr>
        <w:t xml:space="preserve">Heather </w:t>
      </w:r>
      <w:proofErr w:type="spellStart"/>
      <w:r w:rsidR="009C3C10" w:rsidRPr="00472F23">
        <w:rPr>
          <w:rFonts w:ascii="Arial" w:hAnsi="Arial" w:cs="Arial"/>
          <w:b/>
          <w:bCs/>
          <w:color w:val="FF0000"/>
          <w:sz w:val="26"/>
          <w:szCs w:val="26"/>
          <w:shd w:val="clear" w:color="auto" w:fill="FFFFFF"/>
        </w:rPr>
        <w:t>Mactivity</w:t>
      </w:r>
      <w:proofErr w:type="spellEnd"/>
      <w:r w:rsidR="009C3C10" w:rsidRPr="00472F23">
        <w:rPr>
          <w:rFonts w:ascii="Arial" w:hAnsi="Arial" w:cs="Arial"/>
          <w:b/>
          <w:bCs/>
          <w:color w:val="FF0000"/>
          <w:sz w:val="26"/>
          <w:szCs w:val="26"/>
          <w:shd w:val="clear" w:color="auto" w:fill="FFFFFF"/>
        </w:rPr>
        <w:t xml:space="preserve"> (2020)</w:t>
      </w:r>
      <w:r w:rsidR="009C3C10">
        <w:rPr>
          <w:rFonts w:ascii="Arial" w:hAnsi="Arial" w:cs="Arial"/>
          <w:b/>
          <w:bCs/>
          <w:color w:val="FF0000"/>
          <w:sz w:val="26"/>
          <w:szCs w:val="26"/>
          <w:shd w:val="clear" w:color="auto" w:fill="FFFFFF"/>
        </w:rPr>
        <w:t xml:space="preserve"> </w:t>
      </w:r>
      <w:r w:rsidR="009C3C10">
        <w:rPr>
          <w:rFonts w:ascii="Arial" w:hAnsi="Arial" w:cs="Arial"/>
          <w:sz w:val="26"/>
          <w:szCs w:val="26"/>
          <w:shd w:val="clear" w:color="auto" w:fill="FFFFFF"/>
        </w:rPr>
        <w:t>states</w:t>
      </w:r>
      <w:r w:rsidR="009C3C10">
        <w:rPr>
          <w:rFonts w:ascii="Arial" w:hAnsi="Arial" w:cs="Arial"/>
          <w:b/>
          <w:bCs/>
          <w:color w:val="FF0000"/>
          <w:sz w:val="26"/>
          <w:szCs w:val="26"/>
          <w:shd w:val="clear" w:color="auto" w:fill="FFFFFF"/>
        </w:rPr>
        <w:t xml:space="preserve"> </w:t>
      </w:r>
      <w:r w:rsidR="009C3C10">
        <w:rPr>
          <w:rFonts w:ascii="Arial" w:hAnsi="Arial" w:cs="Arial"/>
          <w:sz w:val="26"/>
          <w:szCs w:val="26"/>
          <w:shd w:val="clear" w:color="auto" w:fill="FFFFFF"/>
        </w:rPr>
        <w:t>that</w:t>
      </w:r>
      <w:r w:rsidR="009C3C10" w:rsidRPr="009C3C10">
        <w:rPr>
          <w:rFonts w:ascii="Arial" w:hAnsi="Arial" w:cs="Arial"/>
          <w:sz w:val="26"/>
          <w:szCs w:val="26"/>
          <w:shd w:val="clear" w:color="auto" w:fill="FFFFFF"/>
        </w:rPr>
        <w:t xml:space="preserve"> setting</w:t>
      </w:r>
      <w:r w:rsidR="009C3C10">
        <w:rPr>
          <w:rFonts w:ascii="Arial" w:hAnsi="Arial" w:cs="Arial"/>
          <w:color w:val="17202A"/>
          <w:sz w:val="26"/>
          <w:szCs w:val="26"/>
          <w:shd w:val="clear" w:color="auto" w:fill="FFFFFF"/>
        </w:rPr>
        <w:t xml:space="preserve"> up </w:t>
      </w:r>
      <w:r w:rsidR="009C3C10" w:rsidRPr="009C3C10">
        <w:rPr>
          <w:rFonts w:ascii="Arial" w:hAnsi="Arial" w:cs="Arial"/>
          <w:sz w:val="26"/>
          <w:szCs w:val="26"/>
          <w:shd w:val="clear" w:color="auto" w:fill="FFFFFF"/>
        </w:rPr>
        <w:t>provocations allows children to explore their interests without specific guidance from an adult, children are able to problem solve and think independently.</w:t>
      </w:r>
      <w:r w:rsidR="009C3C10" w:rsidRPr="009C3C10">
        <w:rPr>
          <w:rFonts w:ascii="Arial" w:hAnsi="Arial" w:cs="Arial"/>
          <w:sz w:val="26"/>
          <w:szCs w:val="26"/>
          <w:shd w:val="clear" w:color="auto" w:fill="FFFFFF"/>
        </w:rPr>
        <w:t xml:space="preserve"> </w:t>
      </w:r>
      <w:r w:rsidR="009C3C10">
        <w:rPr>
          <w:rFonts w:ascii="Arial" w:hAnsi="Arial" w:cs="Arial"/>
          <w:sz w:val="26"/>
          <w:szCs w:val="26"/>
          <w:shd w:val="clear" w:color="auto" w:fill="FFFFFF"/>
        </w:rPr>
        <w:t xml:space="preserve">In the activity plan one of the roles of the adult is to support the children. According to </w:t>
      </w:r>
      <w:r w:rsidR="009C3C10" w:rsidRPr="009C3C10">
        <w:rPr>
          <w:rFonts w:ascii="Arial" w:hAnsi="Arial" w:cs="Arial"/>
          <w:b/>
          <w:bCs/>
          <w:color w:val="FF0000"/>
          <w:sz w:val="26"/>
          <w:szCs w:val="26"/>
          <w:shd w:val="clear" w:color="auto" w:fill="FFFFFF"/>
        </w:rPr>
        <w:t>DCELLS (2008)</w:t>
      </w:r>
      <w:r w:rsidR="009C3C10">
        <w:rPr>
          <w:rFonts w:ascii="Arial" w:hAnsi="Arial" w:cs="Arial"/>
          <w:sz w:val="26"/>
          <w:szCs w:val="26"/>
          <w:shd w:val="clear" w:color="auto" w:fill="FFFFFF"/>
        </w:rPr>
        <w:t xml:space="preserve"> </w:t>
      </w:r>
      <w:r w:rsidR="00FE1C7B">
        <w:rPr>
          <w:rFonts w:ascii="Arial" w:hAnsi="Arial" w:cs="Arial"/>
          <w:sz w:val="26"/>
          <w:szCs w:val="26"/>
          <w:shd w:val="clear" w:color="auto" w:fill="FFFFFF"/>
        </w:rPr>
        <w:t>the practitioner as a facilitator of learning is central to the foundation phase pedagogy. The adult recognises and responds to the needs of childr</w:t>
      </w:r>
      <w:r w:rsidR="005D3753">
        <w:rPr>
          <w:rFonts w:ascii="Arial" w:hAnsi="Arial" w:cs="Arial"/>
          <w:sz w:val="26"/>
          <w:szCs w:val="26"/>
          <w:shd w:val="clear" w:color="auto" w:fill="FFFFFF"/>
        </w:rPr>
        <w:t xml:space="preserve">en and should be willing to work alongside them. </w:t>
      </w:r>
    </w:p>
    <w:bookmarkEnd w:id="0"/>
    <w:p w14:paraId="2830510C" w14:textId="77777777" w:rsidR="00B20130" w:rsidRDefault="00B20130" w:rsidP="00FE1C7B">
      <w:pPr>
        <w:spacing w:line="360" w:lineRule="auto"/>
        <w:jc w:val="both"/>
        <w:rPr>
          <w:b/>
          <w:bCs/>
        </w:rPr>
      </w:pPr>
    </w:p>
    <w:p w14:paraId="43714C97" w14:textId="77777777" w:rsidR="00B20130" w:rsidRDefault="00B20130" w:rsidP="00FE1C7B">
      <w:pPr>
        <w:spacing w:line="360" w:lineRule="auto"/>
        <w:jc w:val="both"/>
        <w:rPr>
          <w:b/>
          <w:bCs/>
        </w:rPr>
      </w:pPr>
    </w:p>
    <w:p w14:paraId="77821E6B" w14:textId="55D5E961" w:rsidR="00A96AF4" w:rsidRDefault="00A96AF4" w:rsidP="00521A1E">
      <w:pPr>
        <w:spacing w:line="360" w:lineRule="auto"/>
        <w:rPr>
          <w:rFonts w:ascii="Arial" w:hAnsi="Arial" w:cs="Arial"/>
          <w:sz w:val="24"/>
          <w:szCs w:val="24"/>
          <w:u w:val="single"/>
        </w:rPr>
      </w:pPr>
    </w:p>
    <w:p w14:paraId="0A67077B" w14:textId="2D96B9F9" w:rsidR="00A96AF4" w:rsidRDefault="00A96AF4" w:rsidP="00521A1E">
      <w:pPr>
        <w:spacing w:line="360" w:lineRule="auto"/>
        <w:rPr>
          <w:rFonts w:ascii="Arial" w:hAnsi="Arial" w:cs="Arial"/>
          <w:sz w:val="24"/>
          <w:szCs w:val="24"/>
          <w:u w:val="single"/>
        </w:rPr>
      </w:pPr>
    </w:p>
    <w:p w14:paraId="0A695975" w14:textId="77777777" w:rsidR="00A96AF4" w:rsidRPr="00A96AF4" w:rsidRDefault="00A96AF4" w:rsidP="00521A1E">
      <w:pPr>
        <w:spacing w:line="360" w:lineRule="auto"/>
        <w:rPr>
          <w:rFonts w:ascii="Arial" w:hAnsi="Arial" w:cs="Arial"/>
          <w:sz w:val="24"/>
          <w:szCs w:val="24"/>
          <w:u w:val="single"/>
        </w:rPr>
      </w:pPr>
    </w:p>
    <w:p w14:paraId="7A4B198E" w14:textId="77777777" w:rsidR="00A96AF4" w:rsidRPr="00A96AF4" w:rsidRDefault="00A96AF4" w:rsidP="00521A1E">
      <w:pPr>
        <w:spacing w:line="360" w:lineRule="auto"/>
        <w:rPr>
          <w:rFonts w:ascii="Arial" w:hAnsi="Arial" w:cs="Arial"/>
          <w:b/>
          <w:bCs/>
          <w:i/>
          <w:iCs/>
          <w:sz w:val="36"/>
          <w:szCs w:val="36"/>
          <w:u w:val="single"/>
        </w:rPr>
      </w:pPr>
    </w:p>
    <w:p w14:paraId="4A8CDAED" w14:textId="18B78B98" w:rsidR="0061648B" w:rsidRDefault="0061648B" w:rsidP="00521A1E">
      <w:pPr>
        <w:spacing w:line="360" w:lineRule="auto"/>
      </w:pPr>
    </w:p>
    <w:p w14:paraId="5473035C" w14:textId="3BB272B7" w:rsidR="0061648B" w:rsidRDefault="0061648B" w:rsidP="00521A1E">
      <w:pPr>
        <w:spacing w:line="360" w:lineRule="auto"/>
      </w:pPr>
    </w:p>
    <w:p w14:paraId="47E7A9BA" w14:textId="1D6716D8" w:rsidR="00860874" w:rsidRDefault="00860874" w:rsidP="00521A1E">
      <w:pPr>
        <w:spacing w:line="360" w:lineRule="auto"/>
      </w:pPr>
    </w:p>
    <w:p w14:paraId="16E420E2" w14:textId="77777777" w:rsidR="00860874" w:rsidRDefault="00860874" w:rsidP="00521A1E">
      <w:pPr>
        <w:spacing w:line="360" w:lineRule="auto"/>
      </w:pPr>
    </w:p>
    <w:sectPr w:rsidR="0086087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6A27F0" w14:textId="77777777" w:rsidR="006225B5" w:rsidRDefault="006225B5" w:rsidP="00BA125D">
      <w:pPr>
        <w:spacing w:after="0" w:line="240" w:lineRule="auto"/>
      </w:pPr>
      <w:r>
        <w:separator/>
      </w:r>
    </w:p>
  </w:endnote>
  <w:endnote w:type="continuationSeparator" w:id="0">
    <w:p w14:paraId="2057AEAC" w14:textId="77777777" w:rsidR="006225B5" w:rsidRDefault="006225B5" w:rsidP="00BA1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3213352"/>
      <w:docPartObj>
        <w:docPartGallery w:val="Page Numbers (Bottom of Page)"/>
        <w:docPartUnique/>
      </w:docPartObj>
    </w:sdtPr>
    <w:sdtEndPr>
      <w:rPr>
        <w:noProof/>
      </w:rPr>
    </w:sdtEndPr>
    <w:sdtContent>
      <w:p w14:paraId="196C818C" w14:textId="4689D490" w:rsidR="006225B5" w:rsidRDefault="00622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4E2153" w14:textId="77777777" w:rsidR="006225B5" w:rsidRDefault="00622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184DA" w14:textId="77777777" w:rsidR="006225B5" w:rsidRDefault="006225B5" w:rsidP="00BA125D">
      <w:pPr>
        <w:spacing w:after="0" w:line="240" w:lineRule="auto"/>
      </w:pPr>
      <w:r>
        <w:separator/>
      </w:r>
    </w:p>
  </w:footnote>
  <w:footnote w:type="continuationSeparator" w:id="0">
    <w:p w14:paraId="62646486" w14:textId="77777777" w:rsidR="006225B5" w:rsidRDefault="006225B5" w:rsidP="00BA1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64BAB" w14:textId="213796FB" w:rsidR="006225B5" w:rsidRDefault="006225B5">
    <w:pPr>
      <w:pStyle w:val="Header"/>
    </w:pPr>
    <w:r>
      <w:t>2011609</w:t>
    </w:r>
  </w:p>
  <w:p w14:paraId="6CA7E30A" w14:textId="0ACB6045" w:rsidR="006225B5" w:rsidRDefault="006225B5">
    <w:pPr>
      <w:pStyle w:val="Header"/>
    </w:pPr>
    <w:r>
      <w:t>EAEE4005</w:t>
    </w:r>
  </w:p>
  <w:p w14:paraId="3738F435" w14:textId="606ED9BD" w:rsidR="006225B5" w:rsidRDefault="006225B5">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87BC6"/>
    <w:multiLevelType w:val="hybridMultilevel"/>
    <w:tmpl w:val="53CE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B47A6"/>
    <w:multiLevelType w:val="hybridMultilevel"/>
    <w:tmpl w:val="03649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02A74"/>
    <w:multiLevelType w:val="multilevel"/>
    <w:tmpl w:val="DD1E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D6522C"/>
    <w:multiLevelType w:val="hybridMultilevel"/>
    <w:tmpl w:val="70FA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E2659"/>
    <w:multiLevelType w:val="hybridMultilevel"/>
    <w:tmpl w:val="BC14E506"/>
    <w:lvl w:ilvl="0" w:tplc="B782869E">
      <w:start w:val="1"/>
      <w:numFmt w:val="bullet"/>
      <w:lvlText w:val="•"/>
      <w:lvlJc w:val="left"/>
      <w:pPr>
        <w:tabs>
          <w:tab w:val="num" w:pos="720"/>
        </w:tabs>
        <w:ind w:left="720" w:hanging="360"/>
      </w:pPr>
      <w:rPr>
        <w:rFonts w:ascii="Arial" w:hAnsi="Arial" w:hint="default"/>
      </w:rPr>
    </w:lvl>
    <w:lvl w:ilvl="1" w:tplc="BF686898" w:tentative="1">
      <w:start w:val="1"/>
      <w:numFmt w:val="bullet"/>
      <w:lvlText w:val="•"/>
      <w:lvlJc w:val="left"/>
      <w:pPr>
        <w:tabs>
          <w:tab w:val="num" w:pos="1440"/>
        </w:tabs>
        <w:ind w:left="1440" w:hanging="360"/>
      </w:pPr>
      <w:rPr>
        <w:rFonts w:ascii="Arial" w:hAnsi="Arial" w:hint="default"/>
      </w:rPr>
    </w:lvl>
    <w:lvl w:ilvl="2" w:tplc="EAFE9BD6" w:tentative="1">
      <w:start w:val="1"/>
      <w:numFmt w:val="bullet"/>
      <w:lvlText w:val="•"/>
      <w:lvlJc w:val="left"/>
      <w:pPr>
        <w:tabs>
          <w:tab w:val="num" w:pos="2160"/>
        </w:tabs>
        <w:ind w:left="2160" w:hanging="360"/>
      </w:pPr>
      <w:rPr>
        <w:rFonts w:ascii="Arial" w:hAnsi="Arial" w:hint="default"/>
      </w:rPr>
    </w:lvl>
    <w:lvl w:ilvl="3" w:tplc="D8E2F16E" w:tentative="1">
      <w:start w:val="1"/>
      <w:numFmt w:val="bullet"/>
      <w:lvlText w:val="•"/>
      <w:lvlJc w:val="left"/>
      <w:pPr>
        <w:tabs>
          <w:tab w:val="num" w:pos="2880"/>
        </w:tabs>
        <w:ind w:left="2880" w:hanging="360"/>
      </w:pPr>
      <w:rPr>
        <w:rFonts w:ascii="Arial" w:hAnsi="Arial" w:hint="default"/>
      </w:rPr>
    </w:lvl>
    <w:lvl w:ilvl="4" w:tplc="8B90ACD8" w:tentative="1">
      <w:start w:val="1"/>
      <w:numFmt w:val="bullet"/>
      <w:lvlText w:val="•"/>
      <w:lvlJc w:val="left"/>
      <w:pPr>
        <w:tabs>
          <w:tab w:val="num" w:pos="3600"/>
        </w:tabs>
        <w:ind w:left="3600" w:hanging="360"/>
      </w:pPr>
      <w:rPr>
        <w:rFonts w:ascii="Arial" w:hAnsi="Arial" w:hint="default"/>
      </w:rPr>
    </w:lvl>
    <w:lvl w:ilvl="5" w:tplc="7E4A5832" w:tentative="1">
      <w:start w:val="1"/>
      <w:numFmt w:val="bullet"/>
      <w:lvlText w:val="•"/>
      <w:lvlJc w:val="left"/>
      <w:pPr>
        <w:tabs>
          <w:tab w:val="num" w:pos="4320"/>
        </w:tabs>
        <w:ind w:left="4320" w:hanging="360"/>
      </w:pPr>
      <w:rPr>
        <w:rFonts w:ascii="Arial" w:hAnsi="Arial" w:hint="default"/>
      </w:rPr>
    </w:lvl>
    <w:lvl w:ilvl="6" w:tplc="1032D2B0" w:tentative="1">
      <w:start w:val="1"/>
      <w:numFmt w:val="bullet"/>
      <w:lvlText w:val="•"/>
      <w:lvlJc w:val="left"/>
      <w:pPr>
        <w:tabs>
          <w:tab w:val="num" w:pos="5040"/>
        </w:tabs>
        <w:ind w:left="5040" w:hanging="360"/>
      </w:pPr>
      <w:rPr>
        <w:rFonts w:ascii="Arial" w:hAnsi="Arial" w:hint="default"/>
      </w:rPr>
    </w:lvl>
    <w:lvl w:ilvl="7" w:tplc="54768BB6" w:tentative="1">
      <w:start w:val="1"/>
      <w:numFmt w:val="bullet"/>
      <w:lvlText w:val="•"/>
      <w:lvlJc w:val="left"/>
      <w:pPr>
        <w:tabs>
          <w:tab w:val="num" w:pos="5760"/>
        </w:tabs>
        <w:ind w:left="5760" w:hanging="360"/>
      </w:pPr>
      <w:rPr>
        <w:rFonts w:ascii="Arial" w:hAnsi="Arial" w:hint="default"/>
      </w:rPr>
    </w:lvl>
    <w:lvl w:ilvl="8" w:tplc="2EEECC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CA50C0"/>
    <w:multiLevelType w:val="hybridMultilevel"/>
    <w:tmpl w:val="122A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B15FD"/>
    <w:multiLevelType w:val="hybridMultilevel"/>
    <w:tmpl w:val="6146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5A7039"/>
    <w:multiLevelType w:val="multilevel"/>
    <w:tmpl w:val="16E2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722826"/>
    <w:multiLevelType w:val="hybridMultilevel"/>
    <w:tmpl w:val="D5D25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6"/>
  </w:num>
  <w:num w:numId="5">
    <w:abstractNumId w:val="5"/>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55B9D"/>
    <w:rsid w:val="00000495"/>
    <w:rsid w:val="00006AC6"/>
    <w:rsid w:val="00017BB7"/>
    <w:rsid w:val="00024B50"/>
    <w:rsid w:val="00032AC4"/>
    <w:rsid w:val="00037EF8"/>
    <w:rsid w:val="00042521"/>
    <w:rsid w:val="000627F9"/>
    <w:rsid w:val="0006339D"/>
    <w:rsid w:val="0006758D"/>
    <w:rsid w:val="00067B5E"/>
    <w:rsid w:val="0007215E"/>
    <w:rsid w:val="000766F1"/>
    <w:rsid w:val="0007775B"/>
    <w:rsid w:val="00080483"/>
    <w:rsid w:val="000847C5"/>
    <w:rsid w:val="00086685"/>
    <w:rsid w:val="00094DE1"/>
    <w:rsid w:val="00095369"/>
    <w:rsid w:val="000A110C"/>
    <w:rsid w:val="000A5DA7"/>
    <w:rsid w:val="000A791D"/>
    <w:rsid w:val="000B2657"/>
    <w:rsid w:val="000B458F"/>
    <w:rsid w:val="000C4611"/>
    <w:rsid w:val="000C5A7A"/>
    <w:rsid w:val="000D5C31"/>
    <w:rsid w:val="000D7F21"/>
    <w:rsid w:val="000F2659"/>
    <w:rsid w:val="0010278B"/>
    <w:rsid w:val="00102B70"/>
    <w:rsid w:val="00102E13"/>
    <w:rsid w:val="00110159"/>
    <w:rsid w:val="0011216C"/>
    <w:rsid w:val="001228FB"/>
    <w:rsid w:val="00123030"/>
    <w:rsid w:val="00126E6A"/>
    <w:rsid w:val="00127471"/>
    <w:rsid w:val="0013577B"/>
    <w:rsid w:val="00135FEE"/>
    <w:rsid w:val="00137736"/>
    <w:rsid w:val="001516F1"/>
    <w:rsid w:val="00151D56"/>
    <w:rsid w:val="0015414E"/>
    <w:rsid w:val="001616C9"/>
    <w:rsid w:val="001747D7"/>
    <w:rsid w:val="00177771"/>
    <w:rsid w:val="001813E5"/>
    <w:rsid w:val="001870F7"/>
    <w:rsid w:val="001907EA"/>
    <w:rsid w:val="001A51DF"/>
    <w:rsid w:val="001B26C0"/>
    <w:rsid w:val="001C0D6E"/>
    <w:rsid w:val="001C177D"/>
    <w:rsid w:val="001C66A6"/>
    <w:rsid w:val="001D4A2E"/>
    <w:rsid w:val="001D674A"/>
    <w:rsid w:val="001E650C"/>
    <w:rsid w:val="001F20A9"/>
    <w:rsid w:val="00207B84"/>
    <w:rsid w:val="00214DD8"/>
    <w:rsid w:val="0022206D"/>
    <w:rsid w:val="002310E8"/>
    <w:rsid w:val="00234E08"/>
    <w:rsid w:val="0024574C"/>
    <w:rsid w:val="00245901"/>
    <w:rsid w:val="00246C61"/>
    <w:rsid w:val="00251394"/>
    <w:rsid w:val="00254A8D"/>
    <w:rsid w:val="00257FD2"/>
    <w:rsid w:val="002708B9"/>
    <w:rsid w:val="002716AF"/>
    <w:rsid w:val="00274AFA"/>
    <w:rsid w:val="00281760"/>
    <w:rsid w:val="002839C9"/>
    <w:rsid w:val="00297091"/>
    <w:rsid w:val="002A03B8"/>
    <w:rsid w:val="002B203F"/>
    <w:rsid w:val="002B5468"/>
    <w:rsid w:val="002B6C25"/>
    <w:rsid w:val="002C0F63"/>
    <w:rsid w:val="002C3441"/>
    <w:rsid w:val="002C62E4"/>
    <w:rsid w:val="002C742D"/>
    <w:rsid w:val="002E6654"/>
    <w:rsid w:val="003145DC"/>
    <w:rsid w:val="0032100C"/>
    <w:rsid w:val="003220E2"/>
    <w:rsid w:val="003466C6"/>
    <w:rsid w:val="00346D68"/>
    <w:rsid w:val="00355F10"/>
    <w:rsid w:val="003639C8"/>
    <w:rsid w:val="00364C8F"/>
    <w:rsid w:val="00367098"/>
    <w:rsid w:val="003671EE"/>
    <w:rsid w:val="00385E23"/>
    <w:rsid w:val="00391EA8"/>
    <w:rsid w:val="00396DE4"/>
    <w:rsid w:val="003B0539"/>
    <w:rsid w:val="003B067C"/>
    <w:rsid w:val="003B1F27"/>
    <w:rsid w:val="003C69D9"/>
    <w:rsid w:val="003D6B58"/>
    <w:rsid w:val="003E1593"/>
    <w:rsid w:val="003E6E22"/>
    <w:rsid w:val="003F0AAC"/>
    <w:rsid w:val="003F77C6"/>
    <w:rsid w:val="00400446"/>
    <w:rsid w:val="00404069"/>
    <w:rsid w:val="004054CA"/>
    <w:rsid w:val="004137E2"/>
    <w:rsid w:val="0041510E"/>
    <w:rsid w:val="004216E8"/>
    <w:rsid w:val="004249F1"/>
    <w:rsid w:val="00432E9E"/>
    <w:rsid w:val="00436BDB"/>
    <w:rsid w:val="00437E62"/>
    <w:rsid w:val="004448C0"/>
    <w:rsid w:val="00472F23"/>
    <w:rsid w:val="00480DE6"/>
    <w:rsid w:val="0048791F"/>
    <w:rsid w:val="00492776"/>
    <w:rsid w:val="004965AE"/>
    <w:rsid w:val="004A2A2C"/>
    <w:rsid w:val="004A4725"/>
    <w:rsid w:val="004A65E5"/>
    <w:rsid w:val="004B2473"/>
    <w:rsid w:val="004B6DBC"/>
    <w:rsid w:val="004C31D3"/>
    <w:rsid w:val="004C598B"/>
    <w:rsid w:val="004C65B6"/>
    <w:rsid w:val="004E00A7"/>
    <w:rsid w:val="004E3FCA"/>
    <w:rsid w:val="004F0F2F"/>
    <w:rsid w:val="004F1672"/>
    <w:rsid w:val="004F44C2"/>
    <w:rsid w:val="005079E9"/>
    <w:rsid w:val="00510F2F"/>
    <w:rsid w:val="00514A36"/>
    <w:rsid w:val="00520909"/>
    <w:rsid w:val="00521A1E"/>
    <w:rsid w:val="005225AC"/>
    <w:rsid w:val="00524159"/>
    <w:rsid w:val="0052445D"/>
    <w:rsid w:val="005250C4"/>
    <w:rsid w:val="0053159F"/>
    <w:rsid w:val="00532636"/>
    <w:rsid w:val="00537174"/>
    <w:rsid w:val="00543902"/>
    <w:rsid w:val="00547736"/>
    <w:rsid w:val="00562369"/>
    <w:rsid w:val="0056479B"/>
    <w:rsid w:val="00567FED"/>
    <w:rsid w:val="00574239"/>
    <w:rsid w:val="0058051F"/>
    <w:rsid w:val="005832A1"/>
    <w:rsid w:val="00586E93"/>
    <w:rsid w:val="00592782"/>
    <w:rsid w:val="0059376D"/>
    <w:rsid w:val="005A58D7"/>
    <w:rsid w:val="005B05A8"/>
    <w:rsid w:val="005B1731"/>
    <w:rsid w:val="005B313D"/>
    <w:rsid w:val="005B4673"/>
    <w:rsid w:val="005B517E"/>
    <w:rsid w:val="005D3753"/>
    <w:rsid w:val="005E6D9C"/>
    <w:rsid w:val="005F021C"/>
    <w:rsid w:val="0060135C"/>
    <w:rsid w:val="0060676D"/>
    <w:rsid w:val="00615E9B"/>
    <w:rsid w:val="0061648B"/>
    <w:rsid w:val="006225B5"/>
    <w:rsid w:val="00623542"/>
    <w:rsid w:val="0063198B"/>
    <w:rsid w:val="0063302A"/>
    <w:rsid w:val="00633B3D"/>
    <w:rsid w:val="00635DEF"/>
    <w:rsid w:val="0064443B"/>
    <w:rsid w:val="006545A1"/>
    <w:rsid w:val="006548A1"/>
    <w:rsid w:val="00670590"/>
    <w:rsid w:val="006754DB"/>
    <w:rsid w:val="00676B5C"/>
    <w:rsid w:val="0067736B"/>
    <w:rsid w:val="00680647"/>
    <w:rsid w:val="00683717"/>
    <w:rsid w:val="00684321"/>
    <w:rsid w:val="00690C9D"/>
    <w:rsid w:val="00693A16"/>
    <w:rsid w:val="006A1811"/>
    <w:rsid w:val="006A2CC3"/>
    <w:rsid w:val="006A4961"/>
    <w:rsid w:val="006B204F"/>
    <w:rsid w:val="006B2ED9"/>
    <w:rsid w:val="006B4E70"/>
    <w:rsid w:val="006B7740"/>
    <w:rsid w:val="006C3053"/>
    <w:rsid w:val="006C4972"/>
    <w:rsid w:val="006C65E1"/>
    <w:rsid w:val="006C6F6C"/>
    <w:rsid w:val="006C7D28"/>
    <w:rsid w:val="006D1B2D"/>
    <w:rsid w:val="006D31D9"/>
    <w:rsid w:val="006D6DD2"/>
    <w:rsid w:val="006E1B06"/>
    <w:rsid w:val="006E22B3"/>
    <w:rsid w:val="006E30DB"/>
    <w:rsid w:val="006E4FDE"/>
    <w:rsid w:val="006E6C34"/>
    <w:rsid w:val="007129A3"/>
    <w:rsid w:val="00712AA5"/>
    <w:rsid w:val="0071461E"/>
    <w:rsid w:val="007235D8"/>
    <w:rsid w:val="00724C32"/>
    <w:rsid w:val="0074231B"/>
    <w:rsid w:val="00743661"/>
    <w:rsid w:val="00751FBC"/>
    <w:rsid w:val="00756CC8"/>
    <w:rsid w:val="00757BE0"/>
    <w:rsid w:val="007630D4"/>
    <w:rsid w:val="00767DC2"/>
    <w:rsid w:val="00770C56"/>
    <w:rsid w:val="007827A2"/>
    <w:rsid w:val="007840A8"/>
    <w:rsid w:val="00790E66"/>
    <w:rsid w:val="007931A5"/>
    <w:rsid w:val="00793EB1"/>
    <w:rsid w:val="00794A88"/>
    <w:rsid w:val="007959E4"/>
    <w:rsid w:val="007A0FAB"/>
    <w:rsid w:val="007A1781"/>
    <w:rsid w:val="007A47B3"/>
    <w:rsid w:val="007A5BAC"/>
    <w:rsid w:val="007B54E4"/>
    <w:rsid w:val="007B7F20"/>
    <w:rsid w:val="007C2173"/>
    <w:rsid w:val="007D2993"/>
    <w:rsid w:val="007D2F1D"/>
    <w:rsid w:val="007D6B09"/>
    <w:rsid w:val="007E0482"/>
    <w:rsid w:val="007E2007"/>
    <w:rsid w:val="007F237F"/>
    <w:rsid w:val="007F4C4B"/>
    <w:rsid w:val="008012CF"/>
    <w:rsid w:val="00801BE5"/>
    <w:rsid w:val="008032F0"/>
    <w:rsid w:val="00804476"/>
    <w:rsid w:val="008106E0"/>
    <w:rsid w:val="00810823"/>
    <w:rsid w:val="008118C2"/>
    <w:rsid w:val="0081473F"/>
    <w:rsid w:val="00815D60"/>
    <w:rsid w:val="00820859"/>
    <w:rsid w:val="0082443C"/>
    <w:rsid w:val="0082784F"/>
    <w:rsid w:val="00827CEC"/>
    <w:rsid w:val="00833FC1"/>
    <w:rsid w:val="00840F80"/>
    <w:rsid w:val="0084173C"/>
    <w:rsid w:val="0084603C"/>
    <w:rsid w:val="00846793"/>
    <w:rsid w:val="00854EC3"/>
    <w:rsid w:val="00860874"/>
    <w:rsid w:val="0087368B"/>
    <w:rsid w:val="00873973"/>
    <w:rsid w:val="00883FBF"/>
    <w:rsid w:val="008A4AA4"/>
    <w:rsid w:val="008A5965"/>
    <w:rsid w:val="008A625F"/>
    <w:rsid w:val="008B462D"/>
    <w:rsid w:val="008C0E01"/>
    <w:rsid w:val="008C3A1A"/>
    <w:rsid w:val="008C46C5"/>
    <w:rsid w:val="008C7AB6"/>
    <w:rsid w:val="008D3B05"/>
    <w:rsid w:val="008D79CF"/>
    <w:rsid w:val="008E0401"/>
    <w:rsid w:val="008F0163"/>
    <w:rsid w:val="008F2420"/>
    <w:rsid w:val="00914930"/>
    <w:rsid w:val="00920992"/>
    <w:rsid w:val="00932EA6"/>
    <w:rsid w:val="00940DD1"/>
    <w:rsid w:val="0094719A"/>
    <w:rsid w:val="00955B9D"/>
    <w:rsid w:val="0096621F"/>
    <w:rsid w:val="0096680A"/>
    <w:rsid w:val="00971AF5"/>
    <w:rsid w:val="00973F26"/>
    <w:rsid w:val="009857B9"/>
    <w:rsid w:val="00986B84"/>
    <w:rsid w:val="00992096"/>
    <w:rsid w:val="00992B8D"/>
    <w:rsid w:val="009971D7"/>
    <w:rsid w:val="009A0ED7"/>
    <w:rsid w:val="009C0478"/>
    <w:rsid w:val="009C078E"/>
    <w:rsid w:val="009C3C10"/>
    <w:rsid w:val="009C5F84"/>
    <w:rsid w:val="009D2783"/>
    <w:rsid w:val="009D36AD"/>
    <w:rsid w:val="009D6E4A"/>
    <w:rsid w:val="009E3B48"/>
    <w:rsid w:val="009F4B13"/>
    <w:rsid w:val="00A013EC"/>
    <w:rsid w:val="00A042C6"/>
    <w:rsid w:val="00A06EFA"/>
    <w:rsid w:val="00A13568"/>
    <w:rsid w:val="00A174CD"/>
    <w:rsid w:val="00A252A9"/>
    <w:rsid w:val="00A27495"/>
    <w:rsid w:val="00A331C0"/>
    <w:rsid w:val="00A34DCF"/>
    <w:rsid w:val="00A350A2"/>
    <w:rsid w:val="00A36FDF"/>
    <w:rsid w:val="00A373C1"/>
    <w:rsid w:val="00A45C00"/>
    <w:rsid w:val="00A4720A"/>
    <w:rsid w:val="00A52531"/>
    <w:rsid w:val="00A5395B"/>
    <w:rsid w:val="00A5563B"/>
    <w:rsid w:val="00A56EF5"/>
    <w:rsid w:val="00A734DA"/>
    <w:rsid w:val="00A74418"/>
    <w:rsid w:val="00A80547"/>
    <w:rsid w:val="00A8130A"/>
    <w:rsid w:val="00A842DC"/>
    <w:rsid w:val="00A848B3"/>
    <w:rsid w:val="00A878E3"/>
    <w:rsid w:val="00A962DB"/>
    <w:rsid w:val="00A96AF4"/>
    <w:rsid w:val="00A97D1D"/>
    <w:rsid w:val="00AA0A01"/>
    <w:rsid w:val="00AA3270"/>
    <w:rsid w:val="00AA4840"/>
    <w:rsid w:val="00AB028B"/>
    <w:rsid w:val="00AB3281"/>
    <w:rsid w:val="00AC0C9C"/>
    <w:rsid w:val="00AC452B"/>
    <w:rsid w:val="00AC58DF"/>
    <w:rsid w:val="00AC5FD4"/>
    <w:rsid w:val="00AC74AC"/>
    <w:rsid w:val="00AC7FF8"/>
    <w:rsid w:val="00AD1531"/>
    <w:rsid w:val="00AD1B5E"/>
    <w:rsid w:val="00AE5E1C"/>
    <w:rsid w:val="00AF0715"/>
    <w:rsid w:val="00AF1216"/>
    <w:rsid w:val="00B0272B"/>
    <w:rsid w:val="00B055B2"/>
    <w:rsid w:val="00B068BD"/>
    <w:rsid w:val="00B06F8C"/>
    <w:rsid w:val="00B1064E"/>
    <w:rsid w:val="00B20130"/>
    <w:rsid w:val="00B2166F"/>
    <w:rsid w:val="00B37303"/>
    <w:rsid w:val="00B42C2F"/>
    <w:rsid w:val="00B43AED"/>
    <w:rsid w:val="00B46B3A"/>
    <w:rsid w:val="00B6007E"/>
    <w:rsid w:val="00B603B6"/>
    <w:rsid w:val="00B6170B"/>
    <w:rsid w:val="00B74135"/>
    <w:rsid w:val="00B81705"/>
    <w:rsid w:val="00B83BCB"/>
    <w:rsid w:val="00B83C1C"/>
    <w:rsid w:val="00B83E54"/>
    <w:rsid w:val="00B86C50"/>
    <w:rsid w:val="00B90A57"/>
    <w:rsid w:val="00BA1098"/>
    <w:rsid w:val="00BA125D"/>
    <w:rsid w:val="00BA3446"/>
    <w:rsid w:val="00BA34C5"/>
    <w:rsid w:val="00BB1493"/>
    <w:rsid w:val="00BB428C"/>
    <w:rsid w:val="00BB7A65"/>
    <w:rsid w:val="00BC4414"/>
    <w:rsid w:val="00BC5BF0"/>
    <w:rsid w:val="00BC6AC9"/>
    <w:rsid w:val="00BC79A3"/>
    <w:rsid w:val="00BD14F8"/>
    <w:rsid w:val="00BD4AD7"/>
    <w:rsid w:val="00BD5F42"/>
    <w:rsid w:val="00BE188E"/>
    <w:rsid w:val="00BE7C8F"/>
    <w:rsid w:val="00BF02C3"/>
    <w:rsid w:val="00BF26DF"/>
    <w:rsid w:val="00BF3DFC"/>
    <w:rsid w:val="00C03208"/>
    <w:rsid w:val="00C06305"/>
    <w:rsid w:val="00C108E6"/>
    <w:rsid w:val="00C13E6F"/>
    <w:rsid w:val="00C144BF"/>
    <w:rsid w:val="00C154E4"/>
    <w:rsid w:val="00C23CC3"/>
    <w:rsid w:val="00C3793C"/>
    <w:rsid w:val="00C438F6"/>
    <w:rsid w:val="00C46CFA"/>
    <w:rsid w:val="00C50B87"/>
    <w:rsid w:val="00C51DEE"/>
    <w:rsid w:val="00C5204C"/>
    <w:rsid w:val="00C54E4B"/>
    <w:rsid w:val="00C55B67"/>
    <w:rsid w:val="00C666CF"/>
    <w:rsid w:val="00C80122"/>
    <w:rsid w:val="00C80F72"/>
    <w:rsid w:val="00C8206A"/>
    <w:rsid w:val="00C8377A"/>
    <w:rsid w:val="00CA228A"/>
    <w:rsid w:val="00CA5411"/>
    <w:rsid w:val="00CA6BF9"/>
    <w:rsid w:val="00CB0621"/>
    <w:rsid w:val="00CB6B9D"/>
    <w:rsid w:val="00CD220A"/>
    <w:rsid w:val="00CD672F"/>
    <w:rsid w:val="00CE3528"/>
    <w:rsid w:val="00CE4BBF"/>
    <w:rsid w:val="00CF1850"/>
    <w:rsid w:val="00CF3531"/>
    <w:rsid w:val="00CF4192"/>
    <w:rsid w:val="00D0256C"/>
    <w:rsid w:val="00D07DAD"/>
    <w:rsid w:val="00D102FA"/>
    <w:rsid w:val="00D12ED1"/>
    <w:rsid w:val="00D13250"/>
    <w:rsid w:val="00D15A50"/>
    <w:rsid w:val="00D16316"/>
    <w:rsid w:val="00D174D5"/>
    <w:rsid w:val="00D23EEE"/>
    <w:rsid w:val="00D2690B"/>
    <w:rsid w:val="00D4154E"/>
    <w:rsid w:val="00D457A2"/>
    <w:rsid w:val="00D47325"/>
    <w:rsid w:val="00D506EF"/>
    <w:rsid w:val="00D523CD"/>
    <w:rsid w:val="00D57990"/>
    <w:rsid w:val="00D60871"/>
    <w:rsid w:val="00D6292E"/>
    <w:rsid w:val="00D70050"/>
    <w:rsid w:val="00D71113"/>
    <w:rsid w:val="00DA0ACB"/>
    <w:rsid w:val="00DB1872"/>
    <w:rsid w:val="00DC4504"/>
    <w:rsid w:val="00DD7BCF"/>
    <w:rsid w:val="00DE113A"/>
    <w:rsid w:val="00DF46D1"/>
    <w:rsid w:val="00E008E3"/>
    <w:rsid w:val="00E0361A"/>
    <w:rsid w:val="00E118B4"/>
    <w:rsid w:val="00E146A4"/>
    <w:rsid w:val="00E14BBC"/>
    <w:rsid w:val="00E14DFE"/>
    <w:rsid w:val="00E20205"/>
    <w:rsid w:val="00E3289A"/>
    <w:rsid w:val="00E34341"/>
    <w:rsid w:val="00E3514D"/>
    <w:rsid w:val="00E370D8"/>
    <w:rsid w:val="00E423D9"/>
    <w:rsid w:val="00E46D1E"/>
    <w:rsid w:val="00E5275E"/>
    <w:rsid w:val="00E53166"/>
    <w:rsid w:val="00E60B2F"/>
    <w:rsid w:val="00E66422"/>
    <w:rsid w:val="00E7174E"/>
    <w:rsid w:val="00E86635"/>
    <w:rsid w:val="00E929D8"/>
    <w:rsid w:val="00EA75E4"/>
    <w:rsid w:val="00EA773A"/>
    <w:rsid w:val="00EC28E5"/>
    <w:rsid w:val="00EC2EB6"/>
    <w:rsid w:val="00EC3D14"/>
    <w:rsid w:val="00EC592C"/>
    <w:rsid w:val="00EE04BB"/>
    <w:rsid w:val="00EE5812"/>
    <w:rsid w:val="00EE615C"/>
    <w:rsid w:val="00EF356A"/>
    <w:rsid w:val="00EF4279"/>
    <w:rsid w:val="00F004CC"/>
    <w:rsid w:val="00F005D1"/>
    <w:rsid w:val="00F03F88"/>
    <w:rsid w:val="00F212E3"/>
    <w:rsid w:val="00F21B82"/>
    <w:rsid w:val="00F237E5"/>
    <w:rsid w:val="00F25811"/>
    <w:rsid w:val="00F25D4D"/>
    <w:rsid w:val="00F34FEA"/>
    <w:rsid w:val="00F35E2E"/>
    <w:rsid w:val="00F40495"/>
    <w:rsid w:val="00F553D9"/>
    <w:rsid w:val="00F606E9"/>
    <w:rsid w:val="00F61317"/>
    <w:rsid w:val="00F80C96"/>
    <w:rsid w:val="00F84997"/>
    <w:rsid w:val="00FA22AD"/>
    <w:rsid w:val="00FA4C4D"/>
    <w:rsid w:val="00FA542D"/>
    <w:rsid w:val="00FB013F"/>
    <w:rsid w:val="00FD2885"/>
    <w:rsid w:val="00FE09B4"/>
    <w:rsid w:val="00FE1379"/>
    <w:rsid w:val="00FE1C7B"/>
    <w:rsid w:val="00FE34BB"/>
    <w:rsid w:val="00FE7143"/>
    <w:rsid w:val="00FE7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D8A2"/>
  <w15:chartTrackingRefBased/>
  <w15:docId w15:val="{BE7883AC-9C20-4AE3-B8BF-B2349FF78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8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86087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236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1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25D"/>
  </w:style>
  <w:style w:type="paragraph" w:styleId="Footer">
    <w:name w:val="footer"/>
    <w:basedOn w:val="Normal"/>
    <w:link w:val="FooterChar"/>
    <w:uiPriority w:val="99"/>
    <w:unhideWhenUsed/>
    <w:rsid w:val="00BA1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25D"/>
  </w:style>
  <w:style w:type="paragraph" w:styleId="ListParagraph">
    <w:name w:val="List Paragraph"/>
    <w:basedOn w:val="Normal"/>
    <w:uiPriority w:val="34"/>
    <w:qFormat/>
    <w:rsid w:val="0013577B"/>
    <w:pPr>
      <w:ind w:left="720"/>
      <w:contextualSpacing/>
    </w:pPr>
  </w:style>
  <w:style w:type="character" w:customStyle="1" w:styleId="Heading4Char">
    <w:name w:val="Heading 4 Char"/>
    <w:basedOn w:val="DefaultParagraphFont"/>
    <w:link w:val="Heading4"/>
    <w:uiPriority w:val="9"/>
    <w:semiHidden/>
    <w:rsid w:val="0086087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860874"/>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793E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018978">
      <w:bodyDiv w:val="1"/>
      <w:marLeft w:val="0"/>
      <w:marRight w:val="0"/>
      <w:marTop w:val="0"/>
      <w:marBottom w:val="0"/>
      <w:divBdr>
        <w:top w:val="none" w:sz="0" w:space="0" w:color="auto"/>
        <w:left w:val="none" w:sz="0" w:space="0" w:color="auto"/>
        <w:bottom w:val="none" w:sz="0" w:space="0" w:color="auto"/>
        <w:right w:val="none" w:sz="0" w:space="0" w:color="auto"/>
      </w:divBdr>
    </w:div>
    <w:div w:id="911889018">
      <w:bodyDiv w:val="1"/>
      <w:marLeft w:val="0"/>
      <w:marRight w:val="0"/>
      <w:marTop w:val="0"/>
      <w:marBottom w:val="0"/>
      <w:divBdr>
        <w:top w:val="none" w:sz="0" w:space="0" w:color="auto"/>
        <w:left w:val="none" w:sz="0" w:space="0" w:color="auto"/>
        <w:bottom w:val="none" w:sz="0" w:space="0" w:color="auto"/>
        <w:right w:val="none" w:sz="0" w:space="0" w:color="auto"/>
      </w:divBdr>
    </w:div>
    <w:div w:id="951671044">
      <w:bodyDiv w:val="1"/>
      <w:marLeft w:val="0"/>
      <w:marRight w:val="0"/>
      <w:marTop w:val="0"/>
      <w:marBottom w:val="0"/>
      <w:divBdr>
        <w:top w:val="none" w:sz="0" w:space="0" w:color="auto"/>
        <w:left w:val="none" w:sz="0" w:space="0" w:color="auto"/>
        <w:bottom w:val="none" w:sz="0" w:space="0" w:color="auto"/>
        <w:right w:val="none" w:sz="0" w:space="0" w:color="auto"/>
      </w:divBdr>
    </w:div>
    <w:div w:id="1024014637">
      <w:bodyDiv w:val="1"/>
      <w:marLeft w:val="0"/>
      <w:marRight w:val="0"/>
      <w:marTop w:val="0"/>
      <w:marBottom w:val="0"/>
      <w:divBdr>
        <w:top w:val="none" w:sz="0" w:space="0" w:color="auto"/>
        <w:left w:val="none" w:sz="0" w:space="0" w:color="auto"/>
        <w:bottom w:val="none" w:sz="0" w:space="0" w:color="auto"/>
        <w:right w:val="none" w:sz="0" w:space="0" w:color="auto"/>
      </w:divBdr>
    </w:div>
    <w:div w:id="1135220952">
      <w:bodyDiv w:val="1"/>
      <w:marLeft w:val="0"/>
      <w:marRight w:val="0"/>
      <w:marTop w:val="0"/>
      <w:marBottom w:val="0"/>
      <w:divBdr>
        <w:top w:val="none" w:sz="0" w:space="0" w:color="auto"/>
        <w:left w:val="none" w:sz="0" w:space="0" w:color="auto"/>
        <w:bottom w:val="none" w:sz="0" w:space="0" w:color="auto"/>
        <w:right w:val="none" w:sz="0" w:space="0" w:color="auto"/>
      </w:divBdr>
    </w:div>
    <w:div w:id="1705709322">
      <w:bodyDiv w:val="1"/>
      <w:marLeft w:val="0"/>
      <w:marRight w:val="0"/>
      <w:marTop w:val="0"/>
      <w:marBottom w:val="0"/>
      <w:divBdr>
        <w:top w:val="none" w:sz="0" w:space="0" w:color="auto"/>
        <w:left w:val="none" w:sz="0" w:space="0" w:color="auto"/>
        <w:bottom w:val="none" w:sz="0" w:space="0" w:color="auto"/>
        <w:right w:val="none" w:sz="0" w:space="0" w:color="auto"/>
      </w:divBdr>
    </w:div>
    <w:div w:id="1871917323">
      <w:bodyDiv w:val="1"/>
      <w:marLeft w:val="0"/>
      <w:marRight w:val="0"/>
      <w:marTop w:val="0"/>
      <w:marBottom w:val="0"/>
      <w:divBdr>
        <w:top w:val="none" w:sz="0" w:space="0" w:color="auto"/>
        <w:left w:val="none" w:sz="0" w:space="0" w:color="auto"/>
        <w:bottom w:val="none" w:sz="0" w:space="0" w:color="auto"/>
        <w:right w:val="none" w:sz="0" w:space="0" w:color="auto"/>
      </w:divBdr>
      <w:divsChild>
        <w:div w:id="90002237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8313</TotalTime>
  <Pages>11</Pages>
  <Words>2884</Words>
  <Characters>15027</Characters>
  <Application>Microsoft Office Word</Application>
  <DocSecurity>0</DocSecurity>
  <Lines>601</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Matthews</dc:creator>
  <cp:keywords/>
  <dc:description/>
  <cp:lastModifiedBy>Kelly Matthews</cp:lastModifiedBy>
  <cp:revision>197</cp:revision>
  <cp:lastPrinted>2021-02-22T09:51:00Z</cp:lastPrinted>
  <dcterms:created xsi:type="dcterms:W3CDTF">2021-02-19T10:00:00Z</dcterms:created>
  <dcterms:modified xsi:type="dcterms:W3CDTF">2021-02-26T17:21:00Z</dcterms:modified>
</cp:coreProperties>
</file>