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w:t>
      </w:r>
      <w:proofErr w:type="spellStart"/>
      <w:r w:rsidRPr="003A2FDF">
        <w:rPr>
          <w:rFonts w:ascii="Aptos" w:hAnsi="Aptos" w:cs="Arial"/>
          <w:b/>
          <w:bCs/>
          <w:sz w:val="28"/>
          <w:szCs w:val="28"/>
        </w:rPr>
        <w:t>Hons</w:t>
      </w:r>
      <w:proofErr w:type="spellEnd"/>
      <w:r w:rsidRPr="003A2FDF">
        <w:rPr>
          <w:rFonts w:ascii="Aptos" w:hAnsi="Aptos" w:cs="Arial"/>
          <w:b/>
          <w:bCs/>
          <w:sz w:val="28"/>
          <w:szCs w:val="28"/>
        </w:rPr>
        <w:t>)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4C321A29"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223495">
        <w:rPr>
          <w:rFonts w:ascii="Aptos" w:hAnsi="Aptos" w:cs="Arial"/>
          <w:sz w:val="28"/>
          <w:szCs w:val="28"/>
        </w:rPr>
        <w:t>2</w:t>
      </w:r>
      <w:r w:rsidR="00241FFC">
        <w:rPr>
          <w:rFonts w:ascii="Aptos" w:hAnsi="Aptos" w:cs="Arial"/>
          <w:sz w:val="28"/>
          <w:szCs w:val="28"/>
        </w:rPr>
        <w:t>325</w:t>
      </w:r>
      <w:r w:rsidR="006B2FFE">
        <w:rPr>
          <w:rFonts w:ascii="Aptos" w:hAnsi="Aptos" w:cs="Arial"/>
          <w:sz w:val="28"/>
          <w:szCs w:val="28"/>
        </w:rPr>
        <w:t>4</w:t>
      </w:r>
      <w:r w:rsidR="00493EF0">
        <w:rPr>
          <w:rFonts w:ascii="Aptos" w:hAnsi="Aptos" w:cs="Arial"/>
          <w:sz w:val="28"/>
          <w:szCs w:val="28"/>
        </w:rPr>
        <w:t>8</w:t>
      </w:r>
      <w:r w:rsidR="005254D9">
        <w:rPr>
          <w:rFonts w:ascii="Aptos" w:hAnsi="Aptos" w:cs="Arial"/>
          <w:sz w:val="28"/>
          <w:szCs w:val="28"/>
        </w:rPr>
        <w:t>3</w:t>
      </w:r>
    </w:p>
    <w:p w14:paraId="01D5D8DB" w14:textId="03ED09ED" w:rsidR="00FF5B70" w:rsidRPr="003A2FDF" w:rsidRDefault="00FF5B70" w:rsidP="00041A5A">
      <w:pPr>
        <w:spacing w:line="360" w:lineRule="auto"/>
        <w:rPr>
          <w:rFonts w:ascii="Aptos" w:hAnsi="Aptos" w:cs="Arial"/>
          <w:sz w:val="28"/>
          <w:szCs w:val="28"/>
        </w:rPr>
      </w:pPr>
    </w:p>
    <w:p w14:paraId="7B4B148B" w14:textId="7CF81D1F"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547593">
        <w:rPr>
          <w:rFonts w:ascii="Aptos" w:hAnsi="Aptos" w:cs="Arial"/>
          <w:sz w:val="28"/>
          <w:szCs w:val="28"/>
        </w:rPr>
        <w:t xml:space="preserve">Malayha Cazley </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73371BEE" w:rsidR="00D769F0" w:rsidRPr="003A2FDF" w:rsidRDefault="00D769F0" w:rsidP="00784670">
      <w:pPr>
        <w:pStyle w:val="Heading2"/>
        <w:rPr>
          <w:rFonts w:ascii="Aptos" w:hAnsi="Aptos"/>
        </w:rPr>
      </w:pPr>
      <w:r w:rsidRPr="003A2FDF">
        <w:rPr>
          <w:rFonts w:ascii="Aptos" w:hAnsi="Aptos"/>
        </w:rPr>
        <w:t xml:space="preserve"> </w:t>
      </w:r>
      <w:r w:rsidR="009D5B97">
        <w:rPr>
          <w:rFonts w:ascii="Aptos" w:hAnsi="Aptos"/>
        </w:rPr>
        <w:t>e</w:t>
      </w:r>
      <w:r w:rsidR="002B62AB">
        <w:rPr>
          <w:rFonts w:ascii="Aptos" w:hAnsi="Aptos"/>
        </w:rPr>
        <w:t xml:space="preserve">xploring the </w:t>
      </w:r>
      <w:r w:rsidR="00A958E4">
        <w:rPr>
          <w:rFonts w:ascii="Aptos" w:hAnsi="Aptos"/>
        </w:rPr>
        <w:t xml:space="preserve">challenges </w:t>
      </w:r>
      <w:r w:rsidR="00BB0C81">
        <w:rPr>
          <w:rFonts w:ascii="Aptos" w:hAnsi="Aptos"/>
        </w:rPr>
        <w:t>care leavers</w:t>
      </w:r>
      <w:r w:rsidR="00C3493B">
        <w:rPr>
          <w:rFonts w:ascii="Aptos" w:hAnsi="Aptos"/>
        </w:rPr>
        <w:t xml:space="preserve"> </w:t>
      </w:r>
      <w:r w:rsidR="00E76341">
        <w:rPr>
          <w:rFonts w:ascii="Aptos" w:hAnsi="Aptos"/>
        </w:rPr>
        <w:t>face du</w:t>
      </w:r>
      <w:r w:rsidR="008D271C">
        <w:rPr>
          <w:rFonts w:ascii="Aptos" w:hAnsi="Aptos"/>
        </w:rPr>
        <w:t xml:space="preserve">ring the </w:t>
      </w:r>
      <w:r w:rsidR="002D28B4">
        <w:rPr>
          <w:rFonts w:ascii="Aptos" w:hAnsi="Aptos"/>
        </w:rPr>
        <w:t xml:space="preserve">transition </w:t>
      </w:r>
      <w:r w:rsidR="0065330D">
        <w:rPr>
          <w:rFonts w:ascii="Aptos" w:hAnsi="Aptos"/>
        </w:rPr>
        <w:t xml:space="preserve">to </w:t>
      </w:r>
      <w:r w:rsidR="00E20E18">
        <w:rPr>
          <w:rFonts w:ascii="Aptos" w:hAnsi="Aptos"/>
        </w:rPr>
        <w:t>independe</w:t>
      </w:r>
      <w:r w:rsidR="00FC25A8">
        <w:rPr>
          <w:rFonts w:ascii="Aptos" w:hAnsi="Aptos"/>
        </w:rPr>
        <w:t xml:space="preserve">nt </w:t>
      </w:r>
      <w:r w:rsidR="00E9540B">
        <w:rPr>
          <w:rFonts w:ascii="Aptos" w:hAnsi="Aptos"/>
        </w:rPr>
        <w:t>adul</w:t>
      </w:r>
      <w:r w:rsidR="00F8076B">
        <w:rPr>
          <w:rFonts w:ascii="Aptos" w:hAnsi="Aptos"/>
        </w:rPr>
        <w:t>thoo</w:t>
      </w:r>
      <w:r w:rsidR="00706D96">
        <w:rPr>
          <w:rFonts w:ascii="Aptos" w:hAnsi="Aptos"/>
        </w:rPr>
        <w:t xml:space="preserve">d </w:t>
      </w:r>
    </w:p>
    <w:p w14:paraId="03FD30D3" w14:textId="475F3855" w:rsidR="00715990" w:rsidRPr="003A2FDF" w:rsidRDefault="00715990" w:rsidP="00041A5A">
      <w:pPr>
        <w:spacing w:line="360" w:lineRule="auto"/>
        <w:rPr>
          <w:rFonts w:ascii="Aptos" w:hAnsi="Aptos" w:cs="Arial"/>
        </w:rPr>
      </w:pPr>
    </w:p>
    <w:p w14:paraId="40C7BB25" w14:textId="63754B6D" w:rsidR="00784670" w:rsidRPr="003A2FDF" w:rsidRDefault="00FF5B70" w:rsidP="00784670">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4C6858D8" w14:textId="5CED1EE0" w:rsidR="00784670" w:rsidRPr="00C8143B" w:rsidRDefault="001873F4" w:rsidP="00A6153D">
      <w:pPr>
        <w:spacing w:line="360" w:lineRule="auto"/>
        <w:rPr>
          <w:rFonts w:ascii="Arial" w:hAnsi="Arial" w:cs="Arial"/>
          <w:sz w:val="22"/>
        </w:rPr>
      </w:pPr>
      <w:r w:rsidRPr="00C8143B">
        <w:rPr>
          <w:rFonts w:ascii="Arial" w:hAnsi="Arial" w:cs="Arial"/>
          <w:sz w:val="22"/>
        </w:rPr>
        <w:t>To</w:t>
      </w:r>
      <w:r w:rsidR="001422EB" w:rsidRPr="00C8143B">
        <w:rPr>
          <w:rFonts w:ascii="Arial" w:hAnsi="Arial" w:cs="Arial"/>
          <w:sz w:val="22"/>
        </w:rPr>
        <w:t xml:space="preserve"> explor</w:t>
      </w:r>
      <w:r w:rsidR="00E878AE" w:rsidRPr="00C8143B">
        <w:rPr>
          <w:rFonts w:ascii="Arial" w:hAnsi="Arial" w:cs="Arial"/>
          <w:sz w:val="22"/>
        </w:rPr>
        <w:t xml:space="preserve">e how </w:t>
      </w:r>
      <w:r w:rsidR="009014D6" w:rsidRPr="00C8143B">
        <w:rPr>
          <w:rFonts w:ascii="Arial" w:hAnsi="Arial" w:cs="Arial"/>
          <w:sz w:val="22"/>
        </w:rPr>
        <w:t>housing</w:t>
      </w:r>
      <w:r w:rsidR="00E42975" w:rsidRPr="00C8143B">
        <w:rPr>
          <w:rFonts w:ascii="Arial" w:hAnsi="Arial" w:cs="Arial"/>
          <w:sz w:val="22"/>
        </w:rPr>
        <w:t xml:space="preserve">, </w:t>
      </w:r>
      <w:r w:rsidR="00124E27" w:rsidRPr="00C8143B">
        <w:rPr>
          <w:rFonts w:ascii="Arial" w:hAnsi="Arial" w:cs="Arial"/>
          <w:sz w:val="22"/>
        </w:rPr>
        <w:t xml:space="preserve">financial </w:t>
      </w:r>
      <w:r w:rsidR="00582819" w:rsidRPr="00C8143B">
        <w:rPr>
          <w:rFonts w:ascii="Arial" w:hAnsi="Arial" w:cs="Arial"/>
          <w:sz w:val="22"/>
        </w:rPr>
        <w:t>circumstances</w:t>
      </w:r>
      <w:r w:rsidR="00BF4488" w:rsidRPr="00C8143B">
        <w:rPr>
          <w:rFonts w:ascii="Arial" w:hAnsi="Arial" w:cs="Arial"/>
          <w:sz w:val="22"/>
        </w:rPr>
        <w:t xml:space="preserve">, </w:t>
      </w:r>
      <w:r w:rsidR="00D0485C" w:rsidRPr="00C8143B">
        <w:rPr>
          <w:rFonts w:ascii="Arial" w:hAnsi="Arial" w:cs="Arial"/>
          <w:sz w:val="22"/>
        </w:rPr>
        <w:t>employment,</w:t>
      </w:r>
      <w:r w:rsidR="00523E43" w:rsidRPr="00C8143B">
        <w:rPr>
          <w:rFonts w:ascii="Arial" w:hAnsi="Arial" w:cs="Arial"/>
          <w:sz w:val="22"/>
        </w:rPr>
        <w:t xml:space="preserve"> </w:t>
      </w:r>
      <w:r w:rsidR="00276C84" w:rsidRPr="00C8143B">
        <w:rPr>
          <w:rFonts w:ascii="Arial" w:hAnsi="Arial" w:cs="Arial"/>
          <w:sz w:val="22"/>
        </w:rPr>
        <w:t>mental h</w:t>
      </w:r>
      <w:r w:rsidR="00C02291" w:rsidRPr="00C8143B">
        <w:rPr>
          <w:rFonts w:ascii="Arial" w:hAnsi="Arial" w:cs="Arial"/>
          <w:sz w:val="22"/>
        </w:rPr>
        <w:t xml:space="preserve">ealth </w:t>
      </w:r>
      <w:r w:rsidR="0035569E" w:rsidRPr="00C8143B">
        <w:rPr>
          <w:rFonts w:ascii="Arial" w:hAnsi="Arial" w:cs="Arial"/>
          <w:sz w:val="22"/>
        </w:rPr>
        <w:t>an</w:t>
      </w:r>
      <w:r w:rsidR="001F3994" w:rsidRPr="00C8143B">
        <w:rPr>
          <w:rFonts w:ascii="Arial" w:hAnsi="Arial" w:cs="Arial"/>
          <w:sz w:val="22"/>
        </w:rPr>
        <w:t xml:space="preserve">d </w:t>
      </w:r>
      <w:r w:rsidR="00777CB6" w:rsidRPr="00C8143B">
        <w:rPr>
          <w:rFonts w:ascii="Arial" w:hAnsi="Arial" w:cs="Arial"/>
          <w:sz w:val="22"/>
        </w:rPr>
        <w:t xml:space="preserve">social </w:t>
      </w:r>
      <w:r w:rsidR="004F6CF7" w:rsidRPr="00C8143B">
        <w:rPr>
          <w:rFonts w:ascii="Arial" w:hAnsi="Arial" w:cs="Arial"/>
          <w:sz w:val="22"/>
        </w:rPr>
        <w:t xml:space="preserve">care </w:t>
      </w:r>
      <w:r w:rsidR="00EB757E" w:rsidRPr="00C8143B">
        <w:rPr>
          <w:rFonts w:ascii="Arial" w:hAnsi="Arial" w:cs="Arial"/>
          <w:sz w:val="22"/>
        </w:rPr>
        <w:t>support affect</w:t>
      </w:r>
      <w:r w:rsidR="00CD4834" w:rsidRPr="00C8143B">
        <w:rPr>
          <w:rFonts w:ascii="Arial" w:hAnsi="Arial" w:cs="Arial"/>
          <w:sz w:val="22"/>
        </w:rPr>
        <w:t xml:space="preserve"> care leave</w:t>
      </w:r>
      <w:r w:rsidR="00946218" w:rsidRPr="00C8143B">
        <w:rPr>
          <w:rFonts w:ascii="Arial" w:hAnsi="Arial" w:cs="Arial"/>
          <w:sz w:val="22"/>
        </w:rPr>
        <w:t xml:space="preserve">r ability </w:t>
      </w:r>
      <w:r w:rsidR="005F7A9B" w:rsidRPr="00C8143B">
        <w:rPr>
          <w:rFonts w:ascii="Arial" w:hAnsi="Arial" w:cs="Arial"/>
          <w:sz w:val="22"/>
        </w:rPr>
        <w:t>to</w:t>
      </w:r>
      <w:r w:rsidR="00B7574A" w:rsidRPr="00C8143B">
        <w:rPr>
          <w:rFonts w:ascii="Arial" w:hAnsi="Arial" w:cs="Arial"/>
          <w:sz w:val="22"/>
        </w:rPr>
        <w:t xml:space="preserve"> establish</w:t>
      </w:r>
      <w:r w:rsidR="00DA19E8" w:rsidRPr="00C8143B">
        <w:rPr>
          <w:rFonts w:ascii="Arial" w:hAnsi="Arial" w:cs="Arial"/>
          <w:sz w:val="22"/>
        </w:rPr>
        <w:t xml:space="preserve"> </w:t>
      </w:r>
      <w:r w:rsidR="0062751F" w:rsidRPr="00C8143B">
        <w:rPr>
          <w:rFonts w:ascii="Arial" w:hAnsi="Arial" w:cs="Arial"/>
          <w:sz w:val="22"/>
        </w:rPr>
        <w:t>inde</w:t>
      </w:r>
      <w:r w:rsidR="00666077" w:rsidRPr="00C8143B">
        <w:rPr>
          <w:rFonts w:ascii="Arial" w:hAnsi="Arial" w:cs="Arial"/>
          <w:sz w:val="22"/>
        </w:rPr>
        <w:t xml:space="preserve">pendent </w:t>
      </w:r>
      <w:r w:rsidR="006D186B" w:rsidRPr="00C8143B">
        <w:rPr>
          <w:rFonts w:ascii="Arial" w:hAnsi="Arial" w:cs="Arial"/>
          <w:sz w:val="22"/>
        </w:rPr>
        <w:t>a</w:t>
      </w:r>
      <w:r w:rsidR="008A17A3" w:rsidRPr="00C8143B">
        <w:rPr>
          <w:rFonts w:ascii="Arial" w:hAnsi="Arial" w:cs="Arial"/>
          <w:sz w:val="22"/>
        </w:rPr>
        <w:t xml:space="preserve">dult lives </w:t>
      </w:r>
      <w:r w:rsidR="00E8148A" w:rsidRPr="00C8143B">
        <w:rPr>
          <w:rFonts w:ascii="Arial" w:hAnsi="Arial" w:cs="Arial"/>
          <w:sz w:val="22"/>
        </w:rPr>
        <w:t xml:space="preserve">in </w:t>
      </w:r>
      <w:r w:rsidR="00E230BF" w:rsidRPr="00C8143B">
        <w:rPr>
          <w:rFonts w:ascii="Arial" w:hAnsi="Arial" w:cs="Arial"/>
          <w:sz w:val="22"/>
        </w:rPr>
        <w:t xml:space="preserve">England </w:t>
      </w:r>
      <w:r w:rsidR="008C6E60" w:rsidRPr="00C8143B">
        <w:rPr>
          <w:rFonts w:ascii="Arial" w:hAnsi="Arial" w:cs="Arial"/>
          <w:sz w:val="22"/>
        </w:rPr>
        <w:t xml:space="preserve">while </w:t>
      </w:r>
      <w:r w:rsidR="00637BAC" w:rsidRPr="00C8143B">
        <w:rPr>
          <w:rFonts w:ascii="Arial" w:hAnsi="Arial" w:cs="Arial"/>
          <w:sz w:val="22"/>
        </w:rPr>
        <w:t xml:space="preserve">considering </w:t>
      </w:r>
      <w:r w:rsidR="001D11A6" w:rsidRPr="00C8143B">
        <w:rPr>
          <w:rFonts w:ascii="Arial" w:hAnsi="Arial" w:cs="Arial"/>
          <w:sz w:val="22"/>
        </w:rPr>
        <w:t>th</w:t>
      </w:r>
      <w:r w:rsidR="00BA6F98" w:rsidRPr="00C8143B">
        <w:rPr>
          <w:rFonts w:ascii="Arial" w:hAnsi="Arial" w:cs="Arial"/>
          <w:sz w:val="22"/>
        </w:rPr>
        <w:t xml:space="preserve">e roles </w:t>
      </w:r>
      <w:r w:rsidR="00CE5AF9" w:rsidRPr="00C8143B">
        <w:rPr>
          <w:rFonts w:ascii="Arial" w:hAnsi="Arial" w:cs="Arial"/>
          <w:sz w:val="22"/>
        </w:rPr>
        <w:t xml:space="preserve">of </w:t>
      </w:r>
      <w:r w:rsidR="00627FA2" w:rsidRPr="00C8143B">
        <w:rPr>
          <w:rFonts w:ascii="Arial" w:hAnsi="Arial" w:cs="Arial"/>
          <w:sz w:val="22"/>
        </w:rPr>
        <w:t>existing suppo</w:t>
      </w:r>
      <w:r w:rsidR="006B251E" w:rsidRPr="00C8143B">
        <w:rPr>
          <w:rFonts w:ascii="Arial" w:hAnsi="Arial" w:cs="Arial"/>
          <w:sz w:val="22"/>
        </w:rPr>
        <w:t xml:space="preserve">rt </w:t>
      </w:r>
      <w:r w:rsidR="00763372" w:rsidRPr="00C8143B">
        <w:rPr>
          <w:rFonts w:ascii="Arial" w:hAnsi="Arial" w:cs="Arial"/>
          <w:sz w:val="22"/>
        </w:rPr>
        <w:t xml:space="preserve">in </w:t>
      </w:r>
      <w:r w:rsidR="00B40C8A" w:rsidRPr="00C8143B">
        <w:rPr>
          <w:rFonts w:ascii="Arial" w:hAnsi="Arial" w:cs="Arial"/>
          <w:sz w:val="22"/>
        </w:rPr>
        <w:t xml:space="preserve">easing </w:t>
      </w:r>
      <w:r w:rsidR="00C41C9E" w:rsidRPr="00C8143B">
        <w:rPr>
          <w:rFonts w:ascii="Arial" w:hAnsi="Arial" w:cs="Arial"/>
          <w:sz w:val="22"/>
        </w:rPr>
        <w:t>thi</w:t>
      </w:r>
      <w:r w:rsidR="00CD52C2" w:rsidRPr="00C8143B">
        <w:rPr>
          <w:rFonts w:ascii="Arial" w:hAnsi="Arial" w:cs="Arial"/>
          <w:sz w:val="22"/>
        </w:rPr>
        <w:t xml:space="preserve">s </w:t>
      </w:r>
      <w:r w:rsidR="008C3C15" w:rsidRPr="00C8143B">
        <w:rPr>
          <w:rFonts w:ascii="Arial" w:hAnsi="Arial" w:cs="Arial"/>
          <w:sz w:val="22"/>
        </w:rPr>
        <w:t xml:space="preserve">transition </w:t>
      </w:r>
      <w:r w:rsidR="002D31C7" w:rsidRPr="00C8143B">
        <w:rPr>
          <w:rFonts w:ascii="Arial" w:hAnsi="Arial" w:cs="Arial"/>
          <w:sz w:val="22"/>
        </w:rPr>
        <w:t xml:space="preserve">and </w:t>
      </w:r>
      <w:r w:rsidR="0050475E" w:rsidRPr="00C8143B">
        <w:rPr>
          <w:rFonts w:ascii="Arial" w:hAnsi="Arial" w:cs="Arial"/>
          <w:sz w:val="22"/>
        </w:rPr>
        <w:t>how these fac</w:t>
      </w:r>
      <w:r w:rsidR="00562B8F" w:rsidRPr="00C8143B">
        <w:rPr>
          <w:rFonts w:ascii="Arial" w:hAnsi="Arial" w:cs="Arial"/>
          <w:sz w:val="22"/>
        </w:rPr>
        <w:t xml:space="preserve">tors </w:t>
      </w:r>
      <w:r w:rsidR="00621E57" w:rsidRPr="00C8143B">
        <w:rPr>
          <w:rFonts w:ascii="Arial" w:hAnsi="Arial" w:cs="Arial"/>
          <w:sz w:val="22"/>
        </w:rPr>
        <w:t xml:space="preserve">may </w:t>
      </w:r>
      <w:r w:rsidR="002F1587" w:rsidRPr="00C8143B">
        <w:rPr>
          <w:rFonts w:ascii="Arial" w:hAnsi="Arial" w:cs="Arial"/>
          <w:sz w:val="22"/>
        </w:rPr>
        <w:t xml:space="preserve">heavily </w:t>
      </w:r>
      <w:r w:rsidR="00725B8E" w:rsidRPr="00C8143B">
        <w:rPr>
          <w:rFonts w:ascii="Arial" w:hAnsi="Arial" w:cs="Arial"/>
          <w:sz w:val="22"/>
        </w:rPr>
        <w:t>i</w:t>
      </w:r>
      <w:r w:rsidR="00F94AAB" w:rsidRPr="00C8143B">
        <w:rPr>
          <w:rFonts w:ascii="Arial" w:hAnsi="Arial" w:cs="Arial"/>
          <w:sz w:val="22"/>
        </w:rPr>
        <w:t xml:space="preserve">nfluence </w:t>
      </w:r>
      <w:r w:rsidR="001D1044" w:rsidRPr="00C8143B">
        <w:rPr>
          <w:rFonts w:ascii="Arial" w:hAnsi="Arial" w:cs="Arial"/>
          <w:sz w:val="22"/>
        </w:rPr>
        <w:t>th</w:t>
      </w:r>
      <w:r w:rsidR="00751AF2" w:rsidRPr="00C8143B">
        <w:rPr>
          <w:rFonts w:ascii="Arial" w:hAnsi="Arial" w:cs="Arial"/>
          <w:sz w:val="22"/>
        </w:rPr>
        <w:t xml:space="preserve">eir </w:t>
      </w:r>
      <w:r w:rsidR="00194B9C" w:rsidRPr="00C8143B">
        <w:rPr>
          <w:rFonts w:ascii="Arial" w:hAnsi="Arial" w:cs="Arial"/>
          <w:sz w:val="22"/>
        </w:rPr>
        <w:t xml:space="preserve">overall </w:t>
      </w:r>
      <w:r w:rsidR="00CA33D8" w:rsidRPr="00C8143B">
        <w:rPr>
          <w:rFonts w:ascii="Arial" w:hAnsi="Arial" w:cs="Arial"/>
          <w:sz w:val="22"/>
        </w:rPr>
        <w:t>exper</w:t>
      </w:r>
      <w:r w:rsidR="00307CEF" w:rsidRPr="00C8143B">
        <w:rPr>
          <w:rFonts w:ascii="Arial" w:hAnsi="Arial" w:cs="Arial"/>
          <w:sz w:val="22"/>
        </w:rPr>
        <w:t xml:space="preserve">ience </w:t>
      </w:r>
      <w:r w:rsidR="00037143" w:rsidRPr="00C8143B">
        <w:rPr>
          <w:rFonts w:ascii="Arial" w:hAnsi="Arial" w:cs="Arial"/>
          <w:sz w:val="22"/>
        </w:rPr>
        <w:t>and out</w:t>
      </w:r>
      <w:r w:rsidR="00DA7C70" w:rsidRPr="00C8143B">
        <w:rPr>
          <w:rFonts w:ascii="Arial" w:hAnsi="Arial" w:cs="Arial"/>
          <w:sz w:val="22"/>
        </w:rPr>
        <w:t>co</w:t>
      </w:r>
      <w:r w:rsidR="00DE407C" w:rsidRPr="00C8143B">
        <w:rPr>
          <w:rFonts w:ascii="Arial" w:hAnsi="Arial" w:cs="Arial"/>
          <w:sz w:val="22"/>
        </w:rPr>
        <w:t xml:space="preserve">mes </w:t>
      </w:r>
      <w:r w:rsidR="002A7D68" w:rsidRPr="00C8143B">
        <w:rPr>
          <w:rFonts w:ascii="Arial" w:hAnsi="Arial" w:cs="Arial"/>
          <w:sz w:val="22"/>
        </w:rPr>
        <w:t>of</w:t>
      </w:r>
      <w:r w:rsidR="00C321F5" w:rsidRPr="00C8143B">
        <w:rPr>
          <w:rFonts w:ascii="Arial" w:hAnsi="Arial" w:cs="Arial"/>
          <w:sz w:val="22"/>
        </w:rPr>
        <w:t xml:space="preserve"> </w:t>
      </w:r>
      <w:r w:rsidR="00BE744A" w:rsidRPr="00C8143B">
        <w:rPr>
          <w:rFonts w:ascii="Arial" w:hAnsi="Arial" w:cs="Arial"/>
          <w:sz w:val="22"/>
        </w:rPr>
        <w:t xml:space="preserve">independent </w:t>
      </w:r>
      <w:r w:rsidR="00AE6FF1" w:rsidRPr="00C8143B">
        <w:rPr>
          <w:rFonts w:ascii="Arial" w:hAnsi="Arial" w:cs="Arial"/>
          <w:sz w:val="22"/>
        </w:rPr>
        <w:t>li</w:t>
      </w:r>
      <w:r w:rsidR="007402AF" w:rsidRPr="00C8143B">
        <w:rPr>
          <w:rFonts w:ascii="Arial" w:hAnsi="Arial" w:cs="Arial"/>
          <w:sz w:val="22"/>
        </w:rPr>
        <w:t>ving</w:t>
      </w:r>
      <w:r w:rsidR="00BD75F3" w:rsidRPr="00C8143B">
        <w:rPr>
          <w:rFonts w:ascii="Arial" w:hAnsi="Arial" w:cs="Arial"/>
          <w:sz w:val="22"/>
        </w:rPr>
        <w:t xml:space="preserve">. </w:t>
      </w:r>
    </w:p>
    <w:p w14:paraId="4B36F4E2" w14:textId="77777777" w:rsidR="00A6153D" w:rsidRPr="00C8143B" w:rsidRDefault="00A6153D" w:rsidP="00A6153D">
      <w:pPr>
        <w:spacing w:line="360" w:lineRule="auto"/>
        <w:rPr>
          <w:rFonts w:ascii="Arial" w:hAnsi="Arial" w:cs="Arial"/>
          <w:sz w:val="22"/>
        </w:rPr>
      </w:pPr>
    </w:p>
    <w:p w14:paraId="2B00F95C" w14:textId="7302587D" w:rsidR="00545684" w:rsidRPr="003A2FDF"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481A7AE5" w14:textId="720610E7" w:rsidR="00A6153D" w:rsidRPr="003A2FDF" w:rsidRDefault="00A6153D" w:rsidP="00A6153D">
      <w:pPr>
        <w:spacing w:line="360" w:lineRule="auto"/>
        <w:rPr>
          <w:rFonts w:ascii="Aptos" w:hAnsi="Aptos" w:cs="Arial"/>
          <w:i/>
          <w:iCs/>
        </w:rPr>
      </w:pPr>
    </w:p>
    <w:p w14:paraId="6F34DD73" w14:textId="3482D9EC" w:rsidR="00A276A0" w:rsidRPr="009D3496" w:rsidRDefault="00A276A0" w:rsidP="00A276A0">
      <w:pPr>
        <w:pStyle w:val="ListParagraph"/>
        <w:numPr>
          <w:ilvl w:val="0"/>
          <w:numId w:val="5"/>
        </w:numPr>
        <w:spacing w:line="360" w:lineRule="auto"/>
        <w:rPr>
          <w:rFonts w:ascii="Arial" w:hAnsi="Arial" w:cs="Arial"/>
          <w:sz w:val="22"/>
        </w:rPr>
      </w:pPr>
      <w:r w:rsidRPr="009D3496">
        <w:rPr>
          <w:rFonts w:ascii="Arial" w:hAnsi="Arial" w:cs="Arial"/>
          <w:sz w:val="22"/>
        </w:rPr>
        <w:t>Define and examine</w:t>
      </w:r>
      <w:r w:rsidR="007053F3" w:rsidRPr="009D3496">
        <w:rPr>
          <w:rFonts w:ascii="Arial" w:hAnsi="Arial" w:cs="Arial"/>
          <w:sz w:val="22"/>
        </w:rPr>
        <w:t>:</w:t>
      </w:r>
      <w:r w:rsidR="00712DB8" w:rsidRPr="009D3496">
        <w:rPr>
          <w:rFonts w:ascii="Arial" w:hAnsi="Arial" w:cs="Arial"/>
          <w:sz w:val="22"/>
        </w:rPr>
        <w:t xml:space="preserve"> to</w:t>
      </w:r>
      <w:r w:rsidR="00D83C79" w:rsidRPr="009D3496">
        <w:rPr>
          <w:rFonts w:ascii="Arial" w:hAnsi="Arial" w:cs="Arial"/>
          <w:sz w:val="22"/>
        </w:rPr>
        <w:t xml:space="preserve"> define </w:t>
      </w:r>
      <w:r w:rsidR="00136577" w:rsidRPr="009D3496">
        <w:rPr>
          <w:rFonts w:ascii="Arial" w:hAnsi="Arial" w:cs="Arial"/>
          <w:sz w:val="22"/>
        </w:rPr>
        <w:t xml:space="preserve">and </w:t>
      </w:r>
      <w:r w:rsidR="0060753A" w:rsidRPr="009D3496">
        <w:rPr>
          <w:rFonts w:ascii="Arial" w:hAnsi="Arial" w:cs="Arial"/>
          <w:sz w:val="22"/>
        </w:rPr>
        <w:t xml:space="preserve">examine </w:t>
      </w:r>
      <w:r w:rsidR="00AF2AF5" w:rsidRPr="009D3496">
        <w:rPr>
          <w:rFonts w:ascii="Arial" w:hAnsi="Arial" w:cs="Arial"/>
          <w:sz w:val="22"/>
        </w:rPr>
        <w:t>the cha</w:t>
      </w:r>
      <w:r w:rsidR="00923BF3" w:rsidRPr="009D3496">
        <w:rPr>
          <w:rFonts w:ascii="Arial" w:hAnsi="Arial" w:cs="Arial"/>
          <w:sz w:val="22"/>
        </w:rPr>
        <w:t xml:space="preserve">llenges </w:t>
      </w:r>
      <w:r w:rsidR="00B94F8F" w:rsidRPr="009D3496">
        <w:rPr>
          <w:rFonts w:ascii="Arial" w:hAnsi="Arial" w:cs="Arial"/>
          <w:sz w:val="22"/>
        </w:rPr>
        <w:t>associated wi</w:t>
      </w:r>
      <w:r w:rsidR="00056EF1" w:rsidRPr="009D3496">
        <w:rPr>
          <w:rFonts w:ascii="Arial" w:hAnsi="Arial" w:cs="Arial"/>
          <w:sz w:val="22"/>
        </w:rPr>
        <w:t xml:space="preserve">th </w:t>
      </w:r>
      <w:r w:rsidR="00B31A50" w:rsidRPr="009D3496">
        <w:rPr>
          <w:rFonts w:ascii="Arial" w:hAnsi="Arial" w:cs="Arial"/>
          <w:sz w:val="22"/>
        </w:rPr>
        <w:t xml:space="preserve">transitioning </w:t>
      </w:r>
      <w:r w:rsidR="009B27B4" w:rsidRPr="009D3496">
        <w:rPr>
          <w:rFonts w:ascii="Arial" w:hAnsi="Arial" w:cs="Arial"/>
          <w:sz w:val="22"/>
        </w:rPr>
        <w:t>i</w:t>
      </w:r>
      <w:r w:rsidR="00C30B9D" w:rsidRPr="009D3496">
        <w:rPr>
          <w:rFonts w:ascii="Arial" w:hAnsi="Arial" w:cs="Arial"/>
          <w:sz w:val="22"/>
        </w:rPr>
        <w:t>nto adul</w:t>
      </w:r>
      <w:r w:rsidR="00700844" w:rsidRPr="009D3496">
        <w:rPr>
          <w:rFonts w:ascii="Arial" w:hAnsi="Arial" w:cs="Arial"/>
          <w:sz w:val="22"/>
        </w:rPr>
        <w:t xml:space="preserve">t hood </w:t>
      </w:r>
      <w:r w:rsidR="009A6499" w:rsidRPr="009D3496">
        <w:rPr>
          <w:rFonts w:ascii="Arial" w:hAnsi="Arial" w:cs="Arial"/>
          <w:sz w:val="22"/>
        </w:rPr>
        <w:t>fo</w:t>
      </w:r>
      <w:r w:rsidR="00893592" w:rsidRPr="009D3496">
        <w:rPr>
          <w:rFonts w:ascii="Arial" w:hAnsi="Arial" w:cs="Arial"/>
          <w:sz w:val="22"/>
        </w:rPr>
        <w:t xml:space="preserve">cusing </w:t>
      </w:r>
      <w:r w:rsidR="00D530F5" w:rsidRPr="009D3496">
        <w:rPr>
          <w:rFonts w:ascii="Arial" w:hAnsi="Arial" w:cs="Arial"/>
          <w:sz w:val="22"/>
        </w:rPr>
        <w:t>o</w:t>
      </w:r>
      <w:r w:rsidR="00236786" w:rsidRPr="009D3496">
        <w:rPr>
          <w:rFonts w:ascii="Arial" w:hAnsi="Arial" w:cs="Arial"/>
          <w:sz w:val="22"/>
        </w:rPr>
        <w:t xml:space="preserve">n the </w:t>
      </w:r>
      <w:r w:rsidR="002C458D" w:rsidRPr="009D3496">
        <w:rPr>
          <w:rFonts w:ascii="Arial" w:hAnsi="Arial" w:cs="Arial"/>
          <w:sz w:val="22"/>
        </w:rPr>
        <w:t>difficulties that</w:t>
      </w:r>
      <w:r w:rsidR="004C2ED1" w:rsidRPr="009D3496">
        <w:rPr>
          <w:rFonts w:ascii="Arial" w:hAnsi="Arial" w:cs="Arial"/>
          <w:sz w:val="22"/>
        </w:rPr>
        <w:t xml:space="preserve"> may</w:t>
      </w:r>
      <w:r w:rsidR="008A67BA" w:rsidRPr="009D3496">
        <w:rPr>
          <w:rFonts w:ascii="Arial" w:hAnsi="Arial" w:cs="Arial"/>
          <w:sz w:val="22"/>
        </w:rPr>
        <w:t xml:space="preserve"> </w:t>
      </w:r>
      <w:r w:rsidR="005E403E" w:rsidRPr="009D3496">
        <w:rPr>
          <w:rFonts w:ascii="Arial" w:hAnsi="Arial" w:cs="Arial"/>
          <w:sz w:val="22"/>
        </w:rPr>
        <w:t xml:space="preserve">affect </w:t>
      </w:r>
      <w:r w:rsidR="007D51AA" w:rsidRPr="009D3496">
        <w:rPr>
          <w:rFonts w:ascii="Arial" w:hAnsi="Arial" w:cs="Arial"/>
          <w:sz w:val="22"/>
        </w:rPr>
        <w:t>successful inde</w:t>
      </w:r>
      <w:r w:rsidR="00216405" w:rsidRPr="009D3496">
        <w:rPr>
          <w:rFonts w:ascii="Arial" w:hAnsi="Arial" w:cs="Arial"/>
          <w:sz w:val="22"/>
        </w:rPr>
        <w:t xml:space="preserve">pendent </w:t>
      </w:r>
      <w:r w:rsidR="004349DA" w:rsidRPr="009D3496">
        <w:rPr>
          <w:rFonts w:ascii="Arial" w:hAnsi="Arial" w:cs="Arial"/>
          <w:sz w:val="22"/>
        </w:rPr>
        <w:t xml:space="preserve">living </w:t>
      </w:r>
    </w:p>
    <w:p w14:paraId="3E0D4823" w14:textId="4AB24932" w:rsidR="00A276A0" w:rsidRPr="009D3496" w:rsidRDefault="00A276A0" w:rsidP="00A276A0">
      <w:pPr>
        <w:pStyle w:val="ListParagraph"/>
        <w:numPr>
          <w:ilvl w:val="0"/>
          <w:numId w:val="5"/>
        </w:numPr>
        <w:spacing w:line="360" w:lineRule="auto"/>
        <w:rPr>
          <w:rFonts w:ascii="Arial" w:hAnsi="Arial" w:cs="Arial"/>
          <w:sz w:val="22"/>
        </w:rPr>
      </w:pPr>
      <w:r w:rsidRPr="009D3496">
        <w:rPr>
          <w:rFonts w:ascii="Arial" w:hAnsi="Arial" w:cs="Arial"/>
          <w:sz w:val="22"/>
        </w:rPr>
        <w:t>Analyse</w:t>
      </w:r>
      <w:r w:rsidR="00046962" w:rsidRPr="009D3496">
        <w:rPr>
          <w:rFonts w:ascii="Arial" w:hAnsi="Arial" w:cs="Arial"/>
          <w:sz w:val="22"/>
        </w:rPr>
        <w:t>:</w:t>
      </w:r>
      <w:r w:rsidR="007B4AD2" w:rsidRPr="009D3496">
        <w:rPr>
          <w:rFonts w:ascii="Arial" w:hAnsi="Arial" w:cs="Arial"/>
          <w:sz w:val="22"/>
        </w:rPr>
        <w:t xml:space="preserve"> </w:t>
      </w:r>
      <w:r w:rsidR="00426228" w:rsidRPr="009D3496">
        <w:rPr>
          <w:rFonts w:ascii="Arial" w:hAnsi="Arial" w:cs="Arial"/>
          <w:sz w:val="22"/>
        </w:rPr>
        <w:t xml:space="preserve">analyzing </w:t>
      </w:r>
      <w:r w:rsidR="002277B5" w:rsidRPr="009D3496">
        <w:rPr>
          <w:rFonts w:ascii="Arial" w:hAnsi="Arial" w:cs="Arial"/>
          <w:sz w:val="22"/>
        </w:rPr>
        <w:t>ho</w:t>
      </w:r>
      <w:r w:rsidR="005F1935" w:rsidRPr="009D3496">
        <w:rPr>
          <w:rFonts w:ascii="Arial" w:hAnsi="Arial" w:cs="Arial"/>
          <w:sz w:val="22"/>
        </w:rPr>
        <w:t xml:space="preserve">w </w:t>
      </w:r>
      <w:r w:rsidR="00946A62" w:rsidRPr="009D3496">
        <w:rPr>
          <w:rFonts w:ascii="Arial" w:hAnsi="Arial" w:cs="Arial"/>
          <w:sz w:val="22"/>
        </w:rPr>
        <w:t>challenges re</w:t>
      </w:r>
      <w:r w:rsidR="00CD2038" w:rsidRPr="009D3496">
        <w:rPr>
          <w:rFonts w:ascii="Arial" w:hAnsi="Arial" w:cs="Arial"/>
          <w:sz w:val="22"/>
        </w:rPr>
        <w:t xml:space="preserve">lated to </w:t>
      </w:r>
      <w:r w:rsidR="00A7654A" w:rsidRPr="009D3496">
        <w:rPr>
          <w:rFonts w:ascii="Arial" w:hAnsi="Arial" w:cs="Arial"/>
          <w:sz w:val="22"/>
        </w:rPr>
        <w:t>men</w:t>
      </w:r>
      <w:r w:rsidR="00236810" w:rsidRPr="009D3496">
        <w:rPr>
          <w:rFonts w:ascii="Arial" w:hAnsi="Arial" w:cs="Arial"/>
          <w:sz w:val="22"/>
        </w:rPr>
        <w:t xml:space="preserve">tal </w:t>
      </w:r>
      <w:r w:rsidR="002C458D" w:rsidRPr="009D3496">
        <w:rPr>
          <w:rFonts w:ascii="Arial" w:hAnsi="Arial" w:cs="Arial"/>
          <w:sz w:val="22"/>
        </w:rPr>
        <w:t>health,</w:t>
      </w:r>
      <w:r w:rsidR="00070B70" w:rsidRPr="009D3496">
        <w:rPr>
          <w:rFonts w:ascii="Arial" w:hAnsi="Arial" w:cs="Arial"/>
          <w:sz w:val="22"/>
        </w:rPr>
        <w:t xml:space="preserve"> </w:t>
      </w:r>
      <w:r w:rsidR="002C458D" w:rsidRPr="009D3496">
        <w:rPr>
          <w:rFonts w:ascii="Arial" w:hAnsi="Arial" w:cs="Arial"/>
          <w:sz w:val="22"/>
        </w:rPr>
        <w:t>education,</w:t>
      </w:r>
      <w:r w:rsidR="006A4BD2" w:rsidRPr="009D3496">
        <w:rPr>
          <w:rFonts w:ascii="Arial" w:hAnsi="Arial" w:cs="Arial"/>
          <w:sz w:val="22"/>
        </w:rPr>
        <w:t xml:space="preserve"> </w:t>
      </w:r>
      <w:r w:rsidR="009E76BF" w:rsidRPr="009D3496">
        <w:rPr>
          <w:rFonts w:ascii="Arial" w:hAnsi="Arial" w:cs="Arial"/>
          <w:sz w:val="22"/>
        </w:rPr>
        <w:t>housing, finances</w:t>
      </w:r>
      <w:r w:rsidR="0013618C" w:rsidRPr="009D3496">
        <w:rPr>
          <w:rFonts w:ascii="Arial" w:hAnsi="Arial" w:cs="Arial"/>
          <w:sz w:val="22"/>
        </w:rPr>
        <w:t xml:space="preserve"> </w:t>
      </w:r>
      <w:r w:rsidR="00493394" w:rsidRPr="009D3496">
        <w:rPr>
          <w:rFonts w:ascii="Arial" w:hAnsi="Arial" w:cs="Arial"/>
          <w:sz w:val="22"/>
        </w:rPr>
        <w:t>an</w:t>
      </w:r>
      <w:r w:rsidR="00AB44EB" w:rsidRPr="009D3496">
        <w:rPr>
          <w:rFonts w:ascii="Arial" w:hAnsi="Arial" w:cs="Arial"/>
          <w:sz w:val="22"/>
        </w:rPr>
        <w:t xml:space="preserve">d </w:t>
      </w:r>
      <w:r w:rsidR="00533CF9" w:rsidRPr="009D3496">
        <w:rPr>
          <w:rFonts w:ascii="Arial" w:hAnsi="Arial" w:cs="Arial"/>
          <w:sz w:val="22"/>
        </w:rPr>
        <w:t>relationships/</w:t>
      </w:r>
      <w:r w:rsidR="00506D83" w:rsidRPr="009D3496">
        <w:rPr>
          <w:rFonts w:ascii="Arial" w:hAnsi="Arial" w:cs="Arial"/>
          <w:sz w:val="22"/>
        </w:rPr>
        <w:t xml:space="preserve"> </w:t>
      </w:r>
      <w:r w:rsidR="000E7A3E" w:rsidRPr="009D3496">
        <w:rPr>
          <w:rFonts w:ascii="Arial" w:hAnsi="Arial" w:cs="Arial"/>
          <w:sz w:val="22"/>
        </w:rPr>
        <w:t xml:space="preserve">support networks </w:t>
      </w:r>
      <w:r w:rsidR="001402B3" w:rsidRPr="009D3496">
        <w:rPr>
          <w:rFonts w:ascii="Arial" w:hAnsi="Arial" w:cs="Arial"/>
          <w:sz w:val="22"/>
        </w:rPr>
        <w:t>may</w:t>
      </w:r>
      <w:r w:rsidR="006147E6" w:rsidRPr="009D3496">
        <w:rPr>
          <w:rFonts w:ascii="Arial" w:hAnsi="Arial" w:cs="Arial"/>
          <w:sz w:val="22"/>
        </w:rPr>
        <w:t xml:space="preserve"> play </w:t>
      </w:r>
      <w:r w:rsidR="008B69B6" w:rsidRPr="009D3496">
        <w:rPr>
          <w:rFonts w:ascii="Arial" w:hAnsi="Arial" w:cs="Arial"/>
          <w:sz w:val="22"/>
        </w:rPr>
        <w:t>a key role</w:t>
      </w:r>
      <w:r w:rsidR="00A36F27" w:rsidRPr="009D3496">
        <w:rPr>
          <w:rFonts w:ascii="Arial" w:hAnsi="Arial" w:cs="Arial"/>
          <w:sz w:val="22"/>
        </w:rPr>
        <w:t xml:space="preserve"> </w:t>
      </w:r>
      <w:r w:rsidR="00C5236F" w:rsidRPr="009D3496">
        <w:rPr>
          <w:rFonts w:ascii="Arial" w:hAnsi="Arial" w:cs="Arial"/>
          <w:sz w:val="22"/>
        </w:rPr>
        <w:t>an</w:t>
      </w:r>
      <w:r w:rsidR="00E50BE5" w:rsidRPr="009D3496">
        <w:rPr>
          <w:rFonts w:ascii="Arial" w:hAnsi="Arial" w:cs="Arial"/>
          <w:sz w:val="22"/>
        </w:rPr>
        <w:t xml:space="preserve">d </w:t>
      </w:r>
      <w:r w:rsidR="000112C2" w:rsidRPr="009D3496">
        <w:rPr>
          <w:rFonts w:ascii="Arial" w:hAnsi="Arial" w:cs="Arial"/>
          <w:sz w:val="22"/>
        </w:rPr>
        <w:t xml:space="preserve">influence </w:t>
      </w:r>
      <w:r w:rsidR="00383A41" w:rsidRPr="009D3496">
        <w:rPr>
          <w:rFonts w:ascii="Arial" w:hAnsi="Arial" w:cs="Arial"/>
          <w:sz w:val="22"/>
        </w:rPr>
        <w:t>car leave</w:t>
      </w:r>
      <w:r w:rsidR="00C643E2" w:rsidRPr="009D3496">
        <w:rPr>
          <w:rFonts w:ascii="Arial" w:hAnsi="Arial" w:cs="Arial"/>
          <w:sz w:val="22"/>
        </w:rPr>
        <w:t xml:space="preserve">rs </w:t>
      </w:r>
      <w:r w:rsidR="00AF498F" w:rsidRPr="009D3496">
        <w:rPr>
          <w:rFonts w:ascii="Arial" w:hAnsi="Arial" w:cs="Arial"/>
          <w:sz w:val="22"/>
        </w:rPr>
        <w:t xml:space="preserve">experiences </w:t>
      </w:r>
      <w:r w:rsidR="00276C5C" w:rsidRPr="009D3496">
        <w:rPr>
          <w:rFonts w:ascii="Arial" w:hAnsi="Arial" w:cs="Arial"/>
          <w:sz w:val="22"/>
        </w:rPr>
        <w:t>of ada</w:t>
      </w:r>
      <w:r w:rsidR="00393907" w:rsidRPr="009D3496">
        <w:rPr>
          <w:rFonts w:ascii="Arial" w:hAnsi="Arial" w:cs="Arial"/>
          <w:sz w:val="22"/>
        </w:rPr>
        <w:t xml:space="preserve">pting </w:t>
      </w:r>
      <w:r w:rsidR="003A2A81" w:rsidRPr="009D3496">
        <w:rPr>
          <w:rFonts w:ascii="Arial" w:hAnsi="Arial" w:cs="Arial"/>
          <w:sz w:val="22"/>
        </w:rPr>
        <w:t>independ</w:t>
      </w:r>
      <w:r w:rsidR="00030E35" w:rsidRPr="009D3496">
        <w:rPr>
          <w:rFonts w:ascii="Arial" w:hAnsi="Arial" w:cs="Arial"/>
          <w:sz w:val="22"/>
        </w:rPr>
        <w:t xml:space="preserve">ent </w:t>
      </w:r>
      <w:r w:rsidR="00695A14" w:rsidRPr="009D3496">
        <w:rPr>
          <w:rFonts w:ascii="Arial" w:hAnsi="Arial" w:cs="Arial"/>
          <w:sz w:val="22"/>
        </w:rPr>
        <w:t>adult li</w:t>
      </w:r>
      <w:r w:rsidR="009C7349" w:rsidRPr="009D3496">
        <w:rPr>
          <w:rFonts w:ascii="Arial" w:hAnsi="Arial" w:cs="Arial"/>
          <w:sz w:val="22"/>
        </w:rPr>
        <w:t>ves</w:t>
      </w:r>
      <w:r w:rsidR="00D53DC9" w:rsidRPr="009D3496">
        <w:rPr>
          <w:rFonts w:ascii="Arial" w:hAnsi="Arial" w:cs="Arial"/>
          <w:sz w:val="22"/>
        </w:rPr>
        <w:t>.</w:t>
      </w:r>
    </w:p>
    <w:p w14:paraId="63E93BA8" w14:textId="0E5672E0" w:rsidR="00A276A0" w:rsidRPr="009D3496" w:rsidRDefault="00C54573" w:rsidP="00A276A0">
      <w:pPr>
        <w:pStyle w:val="ListParagraph"/>
        <w:numPr>
          <w:ilvl w:val="0"/>
          <w:numId w:val="5"/>
        </w:numPr>
        <w:spacing w:line="360" w:lineRule="auto"/>
        <w:rPr>
          <w:rFonts w:ascii="Arial" w:hAnsi="Arial" w:cs="Arial"/>
          <w:sz w:val="22"/>
        </w:rPr>
      </w:pPr>
      <w:r w:rsidRPr="009D3496">
        <w:rPr>
          <w:rFonts w:ascii="Arial" w:hAnsi="Arial" w:cs="Arial"/>
          <w:sz w:val="22"/>
        </w:rPr>
        <w:t>Evaluate</w:t>
      </w:r>
      <w:r w:rsidR="00BF242A" w:rsidRPr="009D3496">
        <w:rPr>
          <w:rFonts w:ascii="Arial" w:hAnsi="Arial" w:cs="Arial"/>
          <w:sz w:val="22"/>
        </w:rPr>
        <w:t>:</w:t>
      </w:r>
      <w:r w:rsidR="004634C3" w:rsidRPr="009D3496">
        <w:rPr>
          <w:rFonts w:ascii="Arial" w:hAnsi="Arial" w:cs="Arial"/>
          <w:sz w:val="22"/>
        </w:rPr>
        <w:t xml:space="preserve"> </w:t>
      </w:r>
      <w:r w:rsidR="00CE0E70" w:rsidRPr="009D3496">
        <w:rPr>
          <w:rFonts w:ascii="Arial" w:hAnsi="Arial" w:cs="Arial"/>
          <w:sz w:val="22"/>
        </w:rPr>
        <w:t xml:space="preserve">to </w:t>
      </w:r>
      <w:r w:rsidR="00A9760F" w:rsidRPr="009D3496">
        <w:rPr>
          <w:rFonts w:ascii="Arial" w:hAnsi="Arial" w:cs="Arial"/>
          <w:sz w:val="22"/>
        </w:rPr>
        <w:t>e</w:t>
      </w:r>
      <w:r w:rsidR="005C3179" w:rsidRPr="009D3496">
        <w:rPr>
          <w:rFonts w:ascii="Arial" w:hAnsi="Arial" w:cs="Arial"/>
          <w:sz w:val="22"/>
        </w:rPr>
        <w:t xml:space="preserve">valuate </w:t>
      </w:r>
      <w:r w:rsidR="0029741E" w:rsidRPr="009D3496">
        <w:rPr>
          <w:rFonts w:ascii="Arial" w:hAnsi="Arial" w:cs="Arial"/>
          <w:sz w:val="22"/>
        </w:rPr>
        <w:t xml:space="preserve">the support </w:t>
      </w:r>
      <w:r w:rsidR="002062FC" w:rsidRPr="009D3496">
        <w:rPr>
          <w:rFonts w:ascii="Arial" w:hAnsi="Arial" w:cs="Arial"/>
          <w:sz w:val="22"/>
        </w:rPr>
        <w:t xml:space="preserve">available </w:t>
      </w:r>
      <w:r w:rsidR="00A13B78" w:rsidRPr="009D3496">
        <w:rPr>
          <w:rFonts w:ascii="Arial" w:hAnsi="Arial" w:cs="Arial"/>
          <w:sz w:val="22"/>
        </w:rPr>
        <w:t>to care le</w:t>
      </w:r>
      <w:r w:rsidR="00B54AF3" w:rsidRPr="009D3496">
        <w:rPr>
          <w:rFonts w:ascii="Arial" w:hAnsi="Arial" w:cs="Arial"/>
          <w:sz w:val="22"/>
        </w:rPr>
        <w:t xml:space="preserve">avers </w:t>
      </w:r>
      <w:r w:rsidR="00572795" w:rsidRPr="009D3496">
        <w:rPr>
          <w:rFonts w:ascii="Arial" w:hAnsi="Arial" w:cs="Arial"/>
          <w:sz w:val="22"/>
        </w:rPr>
        <w:t>during</w:t>
      </w:r>
      <w:r w:rsidR="0075070D" w:rsidRPr="009D3496">
        <w:rPr>
          <w:rFonts w:ascii="Arial" w:hAnsi="Arial" w:cs="Arial"/>
          <w:sz w:val="22"/>
        </w:rPr>
        <w:t xml:space="preserve"> this trans</w:t>
      </w:r>
      <w:r w:rsidR="00DD53A5" w:rsidRPr="009D3496">
        <w:rPr>
          <w:rFonts w:ascii="Arial" w:hAnsi="Arial" w:cs="Arial"/>
          <w:sz w:val="22"/>
        </w:rPr>
        <w:t>it</w:t>
      </w:r>
      <w:r w:rsidR="00E40525" w:rsidRPr="009D3496">
        <w:rPr>
          <w:rFonts w:ascii="Arial" w:hAnsi="Arial" w:cs="Arial"/>
          <w:sz w:val="22"/>
        </w:rPr>
        <w:t>ion</w:t>
      </w:r>
      <w:r w:rsidR="0098793F" w:rsidRPr="009D3496">
        <w:rPr>
          <w:rFonts w:ascii="Arial" w:hAnsi="Arial" w:cs="Arial"/>
          <w:sz w:val="22"/>
        </w:rPr>
        <w:t xml:space="preserve"> </w:t>
      </w:r>
      <w:r w:rsidR="0075213E" w:rsidRPr="009D3496">
        <w:rPr>
          <w:rFonts w:ascii="Arial" w:hAnsi="Arial" w:cs="Arial"/>
          <w:sz w:val="22"/>
        </w:rPr>
        <w:t>an</w:t>
      </w:r>
      <w:r w:rsidR="00D822FB" w:rsidRPr="009D3496">
        <w:rPr>
          <w:rFonts w:ascii="Arial" w:hAnsi="Arial" w:cs="Arial"/>
          <w:sz w:val="22"/>
        </w:rPr>
        <w:t>d to ev</w:t>
      </w:r>
      <w:r w:rsidR="00720A04" w:rsidRPr="009D3496">
        <w:rPr>
          <w:rFonts w:ascii="Arial" w:hAnsi="Arial" w:cs="Arial"/>
          <w:sz w:val="22"/>
        </w:rPr>
        <w:t xml:space="preserve">aluate </w:t>
      </w:r>
      <w:r w:rsidR="003777EF" w:rsidRPr="009D3496">
        <w:rPr>
          <w:rFonts w:ascii="Arial" w:hAnsi="Arial" w:cs="Arial"/>
          <w:sz w:val="22"/>
        </w:rPr>
        <w:t>ho</w:t>
      </w:r>
      <w:r w:rsidR="002530CC" w:rsidRPr="009D3496">
        <w:rPr>
          <w:rFonts w:ascii="Arial" w:hAnsi="Arial" w:cs="Arial"/>
          <w:sz w:val="22"/>
        </w:rPr>
        <w:t xml:space="preserve">e </w:t>
      </w:r>
      <w:r w:rsidR="00AE31F4" w:rsidRPr="009D3496">
        <w:rPr>
          <w:rFonts w:ascii="Arial" w:hAnsi="Arial" w:cs="Arial"/>
          <w:sz w:val="22"/>
        </w:rPr>
        <w:t xml:space="preserve">effective </w:t>
      </w:r>
      <w:r w:rsidR="00517E10" w:rsidRPr="009D3496">
        <w:rPr>
          <w:rFonts w:ascii="Arial" w:hAnsi="Arial" w:cs="Arial"/>
          <w:sz w:val="22"/>
        </w:rPr>
        <w:t>cu</w:t>
      </w:r>
      <w:r w:rsidR="00DB0C5D" w:rsidRPr="009D3496">
        <w:rPr>
          <w:rFonts w:ascii="Arial" w:hAnsi="Arial" w:cs="Arial"/>
          <w:sz w:val="22"/>
        </w:rPr>
        <w:t>rrent service</w:t>
      </w:r>
      <w:r w:rsidR="00B960DF" w:rsidRPr="009D3496">
        <w:rPr>
          <w:rFonts w:ascii="Arial" w:hAnsi="Arial" w:cs="Arial"/>
          <w:sz w:val="22"/>
        </w:rPr>
        <w:t xml:space="preserve">s </w:t>
      </w:r>
      <w:r w:rsidR="009748FE" w:rsidRPr="009D3496">
        <w:rPr>
          <w:rFonts w:ascii="Arial" w:hAnsi="Arial" w:cs="Arial"/>
          <w:sz w:val="22"/>
        </w:rPr>
        <w:t>respo</w:t>
      </w:r>
      <w:r w:rsidR="00BF4531" w:rsidRPr="009D3496">
        <w:rPr>
          <w:rFonts w:ascii="Arial" w:hAnsi="Arial" w:cs="Arial"/>
          <w:sz w:val="22"/>
        </w:rPr>
        <w:t xml:space="preserve">nd </w:t>
      </w:r>
      <w:bookmarkStart w:id="0" w:name="_Int_eKpWU2Uc"/>
      <w:r w:rsidR="00BF4531" w:rsidRPr="009D3496">
        <w:rPr>
          <w:rFonts w:ascii="Arial" w:hAnsi="Arial" w:cs="Arial"/>
          <w:sz w:val="22"/>
        </w:rPr>
        <w:t>to</w:t>
      </w:r>
      <w:r w:rsidR="00FA5B3E" w:rsidRPr="009D3496">
        <w:rPr>
          <w:rFonts w:ascii="Arial" w:hAnsi="Arial" w:cs="Arial"/>
          <w:sz w:val="22"/>
        </w:rPr>
        <w:t xml:space="preserve"> </w:t>
      </w:r>
      <w:r w:rsidR="00DD1B91" w:rsidRPr="009D3496">
        <w:rPr>
          <w:rFonts w:ascii="Arial" w:hAnsi="Arial" w:cs="Arial"/>
          <w:sz w:val="22"/>
        </w:rPr>
        <w:t xml:space="preserve"> </w:t>
      </w:r>
      <w:r w:rsidR="00603903" w:rsidRPr="009D3496">
        <w:rPr>
          <w:rFonts w:ascii="Arial" w:hAnsi="Arial" w:cs="Arial"/>
          <w:sz w:val="22"/>
        </w:rPr>
        <w:t>(</w:t>
      </w:r>
      <w:bookmarkEnd w:id="0"/>
      <w:r w:rsidR="00111EE2" w:rsidRPr="009D3496">
        <w:rPr>
          <w:rFonts w:ascii="Arial" w:hAnsi="Arial" w:cs="Arial"/>
          <w:sz w:val="22"/>
        </w:rPr>
        <w:t>CL) individual</w:t>
      </w:r>
      <w:r w:rsidR="004D1C51" w:rsidRPr="009D3496">
        <w:rPr>
          <w:rFonts w:ascii="Arial" w:hAnsi="Arial" w:cs="Arial"/>
          <w:sz w:val="22"/>
        </w:rPr>
        <w:t xml:space="preserve"> </w:t>
      </w:r>
      <w:r w:rsidR="0011534F" w:rsidRPr="009D3496">
        <w:rPr>
          <w:rFonts w:ascii="Arial" w:hAnsi="Arial" w:cs="Arial"/>
          <w:sz w:val="22"/>
        </w:rPr>
        <w:t xml:space="preserve">needs </w:t>
      </w:r>
      <w:r w:rsidR="00B42ABA" w:rsidRPr="009D3496">
        <w:rPr>
          <w:rFonts w:ascii="Arial" w:hAnsi="Arial" w:cs="Arial"/>
          <w:sz w:val="22"/>
        </w:rPr>
        <w:t xml:space="preserve">and </w:t>
      </w:r>
      <w:r w:rsidR="005B170B" w:rsidRPr="009D3496">
        <w:rPr>
          <w:rFonts w:ascii="Arial" w:hAnsi="Arial" w:cs="Arial"/>
          <w:sz w:val="22"/>
        </w:rPr>
        <w:t xml:space="preserve">promote </w:t>
      </w:r>
      <w:r w:rsidR="005875E8" w:rsidRPr="009D3496">
        <w:rPr>
          <w:rFonts w:ascii="Arial" w:hAnsi="Arial" w:cs="Arial"/>
          <w:sz w:val="22"/>
        </w:rPr>
        <w:t>indepen</w:t>
      </w:r>
      <w:r w:rsidR="00145EFE" w:rsidRPr="009D3496">
        <w:rPr>
          <w:rFonts w:ascii="Arial" w:hAnsi="Arial" w:cs="Arial"/>
          <w:sz w:val="22"/>
        </w:rPr>
        <w:t>dent living</w:t>
      </w:r>
    </w:p>
    <w:p w14:paraId="4DE92F51" w14:textId="5B01E834" w:rsidR="00041A5A" w:rsidRPr="009D3496" w:rsidRDefault="00C54573" w:rsidP="00041A5A">
      <w:pPr>
        <w:pStyle w:val="ListParagraph"/>
        <w:numPr>
          <w:ilvl w:val="0"/>
          <w:numId w:val="5"/>
        </w:numPr>
        <w:spacing w:line="360" w:lineRule="auto"/>
        <w:rPr>
          <w:rFonts w:ascii="Arial" w:hAnsi="Arial" w:cs="Arial"/>
          <w:sz w:val="22"/>
        </w:rPr>
      </w:pPr>
      <w:r w:rsidRPr="009D3496">
        <w:rPr>
          <w:rFonts w:ascii="Arial" w:hAnsi="Arial" w:cs="Arial"/>
          <w:sz w:val="22"/>
        </w:rPr>
        <w:t>Provide Recommendations</w:t>
      </w:r>
      <w:r w:rsidR="00AA0043" w:rsidRPr="009D3496">
        <w:rPr>
          <w:rFonts w:ascii="Arial" w:hAnsi="Arial" w:cs="Arial"/>
          <w:sz w:val="22"/>
        </w:rPr>
        <w:t>:</w:t>
      </w:r>
      <w:r w:rsidR="00826B13" w:rsidRPr="009D3496">
        <w:rPr>
          <w:rFonts w:ascii="Arial" w:hAnsi="Arial" w:cs="Arial"/>
          <w:sz w:val="22"/>
        </w:rPr>
        <w:t xml:space="preserve"> </w:t>
      </w:r>
      <w:r w:rsidR="005C6236" w:rsidRPr="009D3496">
        <w:rPr>
          <w:rFonts w:ascii="Arial" w:hAnsi="Arial" w:cs="Arial"/>
          <w:sz w:val="22"/>
        </w:rPr>
        <w:t>addressing gap</w:t>
      </w:r>
      <w:r w:rsidR="007D1126" w:rsidRPr="009D3496">
        <w:rPr>
          <w:rFonts w:ascii="Arial" w:hAnsi="Arial" w:cs="Arial"/>
          <w:sz w:val="22"/>
        </w:rPr>
        <w:t>s in servi</w:t>
      </w:r>
      <w:r w:rsidR="00333514" w:rsidRPr="009D3496">
        <w:rPr>
          <w:rFonts w:ascii="Arial" w:hAnsi="Arial" w:cs="Arial"/>
          <w:sz w:val="22"/>
        </w:rPr>
        <w:t xml:space="preserve">ce </w:t>
      </w:r>
      <w:r w:rsidR="00DE2B76" w:rsidRPr="009D3496">
        <w:rPr>
          <w:rFonts w:ascii="Arial" w:hAnsi="Arial" w:cs="Arial"/>
          <w:sz w:val="22"/>
        </w:rPr>
        <w:t xml:space="preserve">provisions </w:t>
      </w:r>
      <w:r w:rsidR="00AB69BD" w:rsidRPr="009D3496">
        <w:rPr>
          <w:rFonts w:ascii="Arial" w:hAnsi="Arial" w:cs="Arial"/>
          <w:sz w:val="22"/>
        </w:rPr>
        <w:t>t</w:t>
      </w:r>
      <w:r w:rsidR="00E90FA1" w:rsidRPr="009D3496">
        <w:rPr>
          <w:rFonts w:ascii="Arial" w:hAnsi="Arial" w:cs="Arial"/>
          <w:sz w:val="22"/>
        </w:rPr>
        <w:t>hrough</w:t>
      </w:r>
      <w:r w:rsidR="008217F1" w:rsidRPr="009D3496">
        <w:rPr>
          <w:rFonts w:ascii="Arial" w:hAnsi="Arial" w:cs="Arial"/>
          <w:sz w:val="22"/>
        </w:rPr>
        <w:t xml:space="preserve"> </w:t>
      </w:r>
      <w:r w:rsidR="00F51345" w:rsidRPr="009D3496">
        <w:rPr>
          <w:rFonts w:ascii="Arial" w:hAnsi="Arial" w:cs="Arial"/>
          <w:sz w:val="22"/>
        </w:rPr>
        <w:t xml:space="preserve">creditable </w:t>
      </w:r>
      <w:r w:rsidR="00243542" w:rsidRPr="009D3496">
        <w:rPr>
          <w:rFonts w:ascii="Arial" w:hAnsi="Arial" w:cs="Arial"/>
          <w:sz w:val="22"/>
        </w:rPr>
        <w:t>evidence-based</w:t>
      </w:r>
      <w:r w:rsidR="005D09C5" w:rsidRPr="009D3496">
        <w:rPr>
          <w:rFonts w:ascii="Arial" w:hAnsi="Arial" w:cs="Arial"/>
          <w:sz w:val="22"/>
        </w:rPr>
        <w:t xml:space="preserve"> </w:t>
      </w:r>
      <w:r w:rsidR="00BC3EEA" w:rsidRPr="009D3496">
        <w:rPr>
          <w:rFonts w:ascii="Arial" w:hAnsi="Arial" w:cs="Arial"/>
          <w:sz w:val="22"/>
        </w:rPr>
        <w:t xml:space="preserve">approaches </w:t>
      </w:r>
      <w:r w:rsidR="00831E04" w:rsidRPr="009D3496">
        <w:rPr>
          <w:rFonts w:ascii="Arial" w:hAnsi="Arial" w:cs="Arial"/>
          <w:sz w:val="22"/>
        </w:rPr>
        <w:t>while</w:t>
      </w:r>
      <w:r w:rsidR="000E353C" w:rsidRPr="009D3496">
        <w:rPr>
          <w:rFonts w:ascii="Arial" w:hAnsi="Arial" w:cs="Arial"/>
          <w:sz w:val="22"/>
        </w:rPr>
        <w:t xml:space="preserve"> in</w:t>
      </w:r>
      <w:r w:rsidR="00710326" w:rsidRPr="009D3496">
        <w:rPr>
          <w:rFonts w:ascii="Arial" w:hAnsi="Arial" w:cs="Arial"/>
          <w:sz w:val="22"/>
        </w:rPr>
        <w:t>cor</w:t>
      </w:r>
      <w:r w:rsidR="001B7297" w:rsidRPr="009D3496">
        <w:rPr>
          <w:rFonts w:ascii="Arial" w:hAnsi="Arial" w:cs="Arial"/>
          <w:sz w:val="22"/>
        </w:rPr>
        <w:t>pora</w:t>
      </w:r>
      <w:r w:rsidR="000A16CC" w:rsidRPr="009D3496">
        <w:rPr>
          <w:rFonts w:ascii="Arial" w:hAnsi="Arial" w:cs="Arial"/>
          <w:sz w:val="22"/>
        </w:rPr>
        <w:t xml:space="preserve">ting care </w:t>
      </w:r>
      <w:r w:rsidR="00243542" w:rsidRPr="009D3496">
        <w:rPr>
          <w:rFonts w:ascii="Arial" w:hAnsi="Arial" w:cs="Arial"/>
          <w:sz w:val="22"/>
        </w:rPr>
        <w:t>leavers (</w:t>
      </w:r>
      <w:r w:rsidR="000C5F23" w:rsidRPr="009D3496">
        <w:rPr>
          <w:rFonts w:ascii="Arial" w:hAnsi="Arial" w:cs="Arial"/>
          <w:sz w:val="22"/>
        </w:rPr>
        <w:t>C</w:t>
      </w:r>
      <w:r w:rsidR="007A6B1B" w:rsidRPr="009D3496">
        <w:rPr>
          <w:rFonts w:ascii="Arial" w:hAnsi="Arial" w:cs="Arial"/>
          <w:sz w:val="22"/>
        </w:rPr>
        <w:t>L</w:t>
      </w:r>
      <w:r w:rsidR="00180C80" w:rsidRPr="009D3496">
        <w:rPr>
          <w:rFonts w:ascii="Arial" w:hAnsi="Arial" w:cs="Arial"/>
          <w:sz w:val="22"/>
        </w:rPr>
        <w:t xml:space="preserve">) </w:t>
      </w:r>
      <w:r w:rsidR="00E4553C" w:rsidRPr="009D3496">
        <w:rPr>
          <w:rFonts w:ascii="Arial" w:hAnsi="Arial" w:cs="Arial"/>
          <w:sz w:val="22"/>
        </w:rPr>
        <w:t>li</w:t>
      </w:r>
      <w:r w:rsidR="006C3846" w:rsidRPr="009D3496">
        <w:rPr>
          <w:rFonts w:ascii="Arial" w:hAnsi="Arial" w:cs="Arial"/>
          <w:sz w:val="22"/>
        </w:rPr>
        <w:t>ved experi</w:t>
      </w:r>
      <w:r w:rsidR="00383C7D" w:rsidRPr="009D3496">
        <w:rPr>
          <w:rFonts w:ascii="Arial" w:hAnsi="Arial" w:cs="Arial"/>
          <w:sz w:val="22"/>
        </w:rPr>
        <w:t xml:space="preserve">ences </w:t>
      </w:r>
      <w:r w:rsidR="001B5590" w:rsidRPr="009D3496">
        <w:rPr>
          <w:rFonts w:ascii="Arial" w:hAnsi="Arial" w:cs="Arial"/>
          <w:sz w:val="22"/>
        </w:rPr>
        <w:t xml:space="preserve">and </w:t>
      </w:r>
      <w:r w:rsidR="00C604A5" w:rsidRPr="009D3496">
        <w:rPr>
          <w:rFonts w:ascii="Arial" w:hAnsi="Arial" w:cs="Arial"/>
          <w:sz w:val="22"/>
        </w:rPr>
        <w:t xml:space="preserve">perspectives </w:t>
      </w:r>
      <w:r w:rsidR="00F05BC7" w:rsidRPr="009D3496">
        <w:rPr>
          <w:rFonts w:ascii="Arial" w:hAnsi="Arial" w:cs="Arial"/>
          <w:sz w:val="22"/>
        </w:rPr>
        <w:t>on the s</w:t>
      </w:r>
      <w:r w:rsidR="00A36FAE" w:rsidRPr="009D3496">
        <w:rPr>
          <w:rFonts w:ascii="Arial" w:hAnsi="Arial" w:cs="Arial"/>
          <w:sz w:val="22"/>
        </w:rPr>
        <w:t>uppo</w:t>
      </w:r>
      <w:r w:rsidR="00077904" w:rsidRPr="009D3496">
        <w:rPr>
          <w:rFonts w:ascii="Arial" w:hAnsi="Arial" w:cs="Arial"/>
          <w:sz w:val="22"/>
        </w:rPr>
        <w:t xml:space="preserve">rt </w:t>
      </w:r>
      <w:r w:rsidR="005B1712" w:rsidRPr="009D3496">
        <w:rPr>
          <w:rFonts w:ascii="Arial" w:hAnsi="Arial" w:cs="Arial"/>
          <w:sz w:val="22"/>
        </w:rPr>
        <w:t xml:space="preserve">they have </w:t>
      </w:r>
      <w:r w:rsidR="00C744C0" w:rsidRPr="009D3496">
        <w:rPr>
          <w:rFonts w:ascii="Arial" w:hAnsi="Arial" w:cs="Arial"/>
          <w:sz w:val="22"/>
        </w:rPr>
        <w:t xml:space="preserve">received </w:t>
      </w:r>
    </w:p>
    <w:p w14:paraId="3FE755BF" w14:textId="77777777" w:rsidR="00AC69B4" w:rsidRDefault="00AC69B4" w:rsidP="00784670">
      <w:pPr>
        <w:pStyle w:val="Heading2"/>
        <w:rPr>
          <w:rFonts w:ascii="Aptos" w:hAnsi="Aptos"/>
        </w:rPr>
      </w:pPr>
    </w:p>
    <w:p w14:paraId="34AD059E" w14:textId="77777777" w:rsidR="009D3496" w:rsidRDefault="009D3496" w:rsidP="00784670">
      <w:pPr>
        <w:pStyle w:val="Heading2"/>
        <w:rPr>
          <w:rFonts w:ascii="Aptos" w:hAnsi="Aptos"/>
        </w:rPr>
      </w:pPr>
    </w:p>
    <w:p w14:paraId="570A5AFF" w14:textId="77777777" w:rsidR="003D4A6C" w:rsidRDefault="003D4A6C" w:rsidP="00784670">
      <w:pPr>
        <w:pStyle w:val="Heading2"/>
        <w:rPr>
          <w:rFonts w:ascii="Aptos" w:hAnsi="Aptos"/>
        </w:rPr>
      </w:pPr>
    </w:p>
    <w:p w14:paraId="3AC96963" w14:textId="52F6899E" w:rsidR="00545684" w:rsidRPr="003A2FDF" w:rsidRDefault="00FF5B70" w:rsidP="00B145AC">
      <w:pPr>
        <w:pStyle w:val="Heading2"/>
        <w:jc w:val="both"/>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123E060D" w14:textId="68980D3B" w:rsidR="00545684" w:rsidRPr="00344A35" w:rsidRDefault="00814E14" w:rsidP="00B145AC">
      <w:pPr>
        <w:spacing w:line="360" w:lineRule="auto"/>
        <w:jc w:val="both"/>
        <w:rPr>
          <w:rFonts w:ascii="Arial" w:hAnsi="Arial" w:cs="Arial"/>
          <w:sz w:val="22"/>
        </w:rPr>
      </w:pPr>
      <w:r w:rsidRPr="00344A35">
        <w:rPr>
          <w:rFonts w:ascii="Arial" w:hAnsi="Arial" w:cs="Arial"/>
          <w:sz w:val="22"/>
        </w:rPr>
        <w:t>Care</w:t>
      </w:r>
      <w:r w:rsidR="00DF2E4B" w:rsidRPr="00344A35">
        <w:rPr>
          <w:rFonts w:ascii="Arial" w:hAnsi="Arial" w:cs="Arial"/>
          <w:sz w:val="22"/>
        </w:rPr>
        <w:t xml:space="preserve"> leavers </w:t>
      </w:r>
      <w:r w:rsidR="00D15EB0" w:rsidRPr="00344A35">
        <w:rPr>
          <w:rFonts w:ascii="Arial" w:hAnsi="Arial" w:cs="Arial"/>
          <w:sz w:val="22"/>
        </w:rPr>
        <w:t>(</w:t>
      </w:r>
      <w:r w:rsidR="00784B19" w:rsidRPr="00344A35">
        <w:rPr>
          <w:rFonts w:ascii="Arial" w:hAnsi="Arial" w:cs="Arial"/>
          <w:sz w:val="22"/>
        </w:rPr>
        <w:t>C</w:t>
      </w:r>
      <w:r w:rsidR="00D46C6A" w:rsidRPr="00344A35">
        <w:rPr>
          <w:rFonts w:ascii="Arial" w:hAnsi="Arial" w:cs="Arial"/>
          <w:sz w:val="22"/>
        </w:rPr>
        <w:t>L)</w:t>
      </w:r>
      <w:r w:rsidR="007D6C47" w:rsidRPr="00344A35">
        <w:rPr>
          <w:rFonts w:ascii="Arial" w:hAnsi="Arial" w:cs="Arial"/>
          <w:sz w:val="22"/>
        </w:rPr>
        <w:t xml:space="preserve"> </w:t>
      </w:r>
      <w:r w:rsidR="00E15DC0" w:rsidRPr="00344A35">
        <w:rPr>
          <w:rFonts w:ascii="Arial" w:hAnsi="Arial" w:cs="Arial"/>
          <w:sz w:val="22"/>
        </w:rPr>
        <w:t>ca</w:t>
      </w:r>
      <w:r w:rsidR="004B2BC4" w:rsidRPr="00344A35">
        <w:rPr>
          <w:rFonts w:ascii="Arial" w:hAnsi="Arial" w:cs="Arial"/>
          <w:sz w:val="22"/>
        </w:rPr>
        <w:t xml:space="preserve">n </w:t>
      </w:r>
      <w:r w:rsidR="007A0CF4" w:rsidRPr="00344A35">
        <w:rPr>
          <w:rFonts w:ascii="Arial" w:hAnsi="Arial" w:cs="Arial"/>
          <w:sz w:val="22"/>
        </w:rPr>
        <w:t>e</w:t>
      </w:r>
      <w:r w:rsidR="00BF5328" w:rsidRPr="00344A35">
        <w:rPr>
          <w:rFonts w:ascii="Arial" w:hAnsi="Arial" w:cs="Arial"/>
          <w:sz w:val="22"/>
        </w:rPr>
        <w:t xml:space="preserve">xperience </w:t>
      </w:r>
      <w:r w:rsidR="00602EF4" w:rsidRPr="00344A35">
        <w:rPr>
          <w:rFonts w:ascii="Arial" w:hAnsi="Arial" w:cs="Arial"/>
          <w:sz w:val="22"/>
        </w:rPr>
        <w:t xml:space="preserve">significant </w:t>
      </w:r>
      <w:r w:rsidR="00EC014F" w:rsidRPr="00344A35">
        <w:rPr>
          <w:rFonts w:ascii="Arial" w:hAnsi="Arial" w:cs="Arial"/>
          <w:sz w:val="22"/>
        </w:rPr>
        <w:t xml:space="preserve">challenges </w:t>
      </w:r>
      <w:r w:rsidR="00C44ECA" w:rsidRPr="00344A35">
        <w:rPr>
          <w:rFonts w:ascii="Arial" w:hAnsi="Arial" w:cs="Arial"/>
          <w:sz w:val="22"/>
        </w:rPr>
        <w:t>when</w:t>
      </w:r>
      <w:r w:rsidR="00B05470" w:rsidRPr="00344A35">
        <w:rPr>
          <w:rFonts w:ascii="Arial" w:hAnsi="Arial" w:cs="Arial"/>
          <w:sz w:val="22"/>
        </w:rPr>
        <w:t xml:space="preserve"> </w:t>
      </w:r>
      <w:r w:rsidR="00CF1791" w:rsidRPr="00344A35">
        <w:rPr>
          <w:rFonts w:ascii="Arial" w:hAnsi="Arial" w:cs="Arial"/>
          <w:sz w:val="22"/>
        </w:rPr>
        <w:t xml:space="preserve">transitioning </w:t>
      </w:r>
      <w:r w:rsidR="00B65E7B" w:rsidRPr="00344A35">
        <w:rPr>
          <w:rFonts w:ascii="Arial" w:hAnsi="Arial" w:cs="Arial"/>
          <w:sz w:val="22"/>
        </w:rPr>
        <w:t>fro</w:t>
      </w:r>
      <w:r w:rsidR="00866BCA" w:rsidRPr="00344A35">
        <w:rPr>
          <w:rFonts w:ascii="Arial" w:hAnsi="Arial" w:cs="Arial"/>
          <w:sz w:val="22"/>
        </w:rPr>
        <w:t xml:space="preserve">m </w:t>
      </w:r>
      <w:r w:rsidR="002B3213" w:rsidRPr="00344A35">
        <w:rPr>
          <w:rFonts w:ascii="Arial" w:hAnsi="Arial" w:cs="Arial"/>
          <w:sz w:val="22"/>
        </w:rPr>
        <w:t>“</w:t>
      </w:r>
      <w:r w:rsidR="00EF6E74" w:rsidRPr="00344A35">
        <w:rPr>
          <w:rFonts w:ascii="Arial" w:hAnsi="Arial" w:cs="Arial"/>
          <w:sz w:val="22"/>
        </w:rPr>
        <w:t>l</w:t>
      </w:r>
      <w:r w:rsidR="00180C0A" w:rsidRPr="00344A35">
        <w:rPr>
          <w:rFonts w:ascii="Arial" w:hAnsi="Arial" w:cs="Arial"/>
          <w:sz w:val="22"/>
        </w:rPr>
        <w:t>ooked af</w:t>
      </w:r>
      <w:r w:rsidR="00D725B7" w:rsidRPr="00344A35">
        <w:rPr>
          <w:rFonts w:ascii="Arial" w:hAnsi="Arial" w:cs="Arial"/>
          <w:sz w:val="22"/>
        </w:rPr>
        <w:t>ter</w:t>
      </w:r>
      <w:r w:rsidR="00105A52" w:rsidRPr="00344A35">
        <w:rPr>
          <w:rFonts w:ascii="Arial" w:hAnsi="Arial" w:cs="Arial"/>
          <w:sz w:val="22"/>
        </w:rPr>
        <w:t>’</w:t>
      </w:r>
      <w:r w:rsidR="0058383C" w:rsidRPr="00344A35">
        <w:rPr>
          <w:rFonts w:ascii="Arial" w:hAnsi="Arial" w:cs="Arial"/>
          <w:sz w:val="22"/>
        </w:rPr>
        <w:t xml:space="preserve"> </w:t>
      </w:r>
      <w:r w:rsidR="00D725B7" w:rsidRPr="00344A35">
        <w:rPr>
          <w:rFonts w:ascii="Arial" w:hAnsi="Arial" w:cs="Arial"/>
          <w:sz w:val="22"/>
        </w:rPr>
        <w:t>care</w:t>
      </w:r>
      <w:r w:rsidR="00740EF3" w:rsidRPr="00344A35">
        <w:rPr>
          <w:rFonts w:ascii="Arial" w:hAnsi="Arial" w:cs="Arial"/>
          <w:sz w:val="22"/>
        </w:rPr>
        <w:t xml:space="preserve"> </w:t>
      </w:r>
      <w:r w:rsidR="00F42B69" w:rsidRPr="00344A35">
        <w:rPr>
          <w:rFonts w:ascii="Arial" w:hAnsi="Arial" w:cs="Arial"/>
          <w:sz w:val="22"/>
        </w:rPr>
        <w:t>into indepen</w:t>
      </w:r>
      <w:r w:rsidR="00131121" w:rsidRPr="00344A35">
        <w:rPr>
          <w:rFonts w:ascii="Arial" w:hAnsi="Arial" w:cs="Arial"/>
          <w:sz w:val="22"/>
        </w:rPr>
        <w:t xml:space="preserve">dent </w:t>
      </w:r>
      <w:r w:rsidR="005309CD" w:rsidRPr="00344A35">
        <w:rPr>
          <w:rFonts w:ascii="Arial" w:hAnsi="Arial" w:cs="Arial"/>
          <w:sz w:val="22"/>
        </w:rPr>
        <w:t>adulth</w:t>
      </w:r>
      <w:r w:rsidR="00184180" w:rsidRPr="00344A35">
        <w:rPr>
          <w:rFonts w:ascii="Arial" w:hAnsi="Arial" w:cs="Arial"/>
          <w:sz w:val="22"/>
        </w:rPr>
        <w:t>ood</w:t>
      </w:r>
      <w:r w:rsidR="00CC49B0" w:rsidRPr="00344A35">
        <w:rPr>
          <w:rFonts w:ascii="Arial" w:hAnsi="Arial" w:cs="Arial"/>
          <w:sz w:val="22"/>
        </w:rPr>
        <w:t>.</w:t>
      </w:r>
      <w:r w:rsidR="001A1A3B" w:rsidRPr="00344A35">
        <w:rPr>
          <w:rFonts w:ascii="Arial" w:hAnsi="Arial" w:cs="Arial"/>
          <w:sz w:val="22"/>
        </w:rPr>
        <w:t xml:space="preserve"> </w:t>
      </w:r>
      <w:r w:rsidR="007658FE" w:rsidRPr="00344A35">
        <w:rPr>
          <w:rFonts w:ascii="Arial" w:hAnsi="Arial" w:cs="Arial"/>
          <w:sz w:val="22"/>
        </w:rPr>
        <w:t xml:space="preserve">Research </w:t>
      </w:r>
      <w:r w:rsidR="00D102D0" w:rsidRPr="00344A35">
        <w:rPr>
          <w:rFonts w:ascii="Arial" w:hAnsi="Arial" w:cs="Arial"/>
          <w:sz w:val="22"/>
        </w:rPr>
        <w:t>suggest</w:t>
      </w:r>
      <w:r w:rsidR="00E029C7" w:rsidRPr="00344A35">
        <w:rPr>
          <w:rFonts w:ascii="Arial" w:hAnsi="Arial" w:cs="Arial"/>
          <w:sz w:val="22"/>
        </w:rPr>
        <w:t xml:space="preserve"> </w:t>
      </w:r>
      <w:r w:rsidR="0013604B" w:rsidRPr="00344A35">
        <w:rPr>
          <w:rFonts w:ascii="Arial" w:hAnsi="Arial" w:cs="Arial"/>
          <w:sz w:val="22"/>
        </w:rPr>
        <w:t xml:space="preserve">that </w:t>
      </w:r>
      <w:r w:rsidR="00344E98" w:rsidRPr="00344A35">
        <w:rPr>
          <w:rFonts w:ascii="Arial" w:hAnsi="Arial" w:cs="Arial"/>
          <w:sz w:val="22"/>
        </w:rPr>
        <w:t xml:space="preserve">this </w:t>
      </w:r>
      <w:r w:rsidR="00843E93" w:rsidRPr="00344A35">
        <w:rPr>
          <w:rFonts w:ascii="Arial" w:hAnsi="Arial" w:cs="Arial"/>
          <w:sz w:val="22"/>
        </w:rPr>
        <w:t xml:space="preserve">transition </w:t>
      </w:r>
      <w:r w:rsidR="00802B82" w:rsidRPr="00344A35">
        <w:rPr>
          <w:rFonts w:ascii="Arial" w:hAnsi="Arial" w:cs="Arial"/>
          <w:sz w:val="22"/>
        </w:rPr>
        <w:t>ca</w:t>
      </w:r>
      <w:r w:rsidR="00093397" w:rsidRPr="00344A35">
        <w:rPr>
          <w:rFonts w:ascii="Arial" w:hAnsi="Arial" w:cs="Arial"/>
          <w:sz w:val="22"/>
        </w:rPr>
        <w:t>n</w:t>
      </w:r>
      <w:r w:rsidR="00080CDC" w:rsidRPr="00344A35">
        <w:rPr>
          <w:rFonts w:ascii="Arial" w:hAnsi="Arial" w:cs="Arial"/>
          <w:sz w:val="22"/>
        </w:rPr>
        <w:t xml:space="preserve"> </w:t>
      </w:r>
      <w:r w:rsidR="00034706" w:rsidRPr="00344A35">
        <w:rPr>
          <w:rFonts w:ascii="Arial" w:hAnsi="Arial" w:cs="Arial"/>
          <w:sz w:val="22"/>
        </w:rPr>
        <w:t xml:space="preserve">happen </w:t>
      </w:r>
      <w:r w:rsidR="00E957DF" w:rsidRPr="00344A35">
        <w:rPr>
          <w:rFonts w:ascii="Arial" w:hAnsi="Arial" w:cs="Arial"/>
          <w:sz w:val="22"/>
        </w:rPr>
        <w:t xml:space="preserve">before </w:t>
      </w:r>
      <w:r w:rsidR="00FD1642" w:rsidRPr="00344A35">
        <w:rPr>
          <w:rFonts w:ascii="Arial" w:hAnsi="Arial" w:cs="Arial"/>
          <w:sz w:val="22"/>
        </w:rPr>
        <w:t xml:space="preserve">some </w:t>
      </w:r>
      <w:r w:rsidR="00DF144C" w:rsidRPr="00344A35">
        <w:rPr>
          <w:rFonts w:ascii="Arial" w:hAnsi="Arial" w:cs="Arial"/>
          <w:sz w:val="22"/>
        </w:rPr>
        <w:t>young</w:t>
      </w:r>
      <w:r w:rsidR="00810E71" w:rsidRPr="00344A35">
        <w:rPr>
          <w:rFonts w:ascii="Arial" w:hAnsi="Arial" w:cs="Arial"/>
          <w:sz w:val="22"/>
        </w:rPr>
        <w:t xml:space="preserve"> </w:t>
      </w:r>
      <w:r w:rsidR="00381120" w:rsidRPr="00344A35">
        <w:rPr>
          <w:rFonts w:ascii="Arial" w:hAnsi="Arial" w:cs="Arial"/>
          <w:sz w:val="22"/>
        </w:rPr>
        <w:t>people</w:t>
      </w:r>
      <w:r w:rsidR="00E8448B" w:rsidRPr="00344A35">
        <w:rPr>
          <w:rFonts w:ascii="Arial" w:hAnsi="Arial" w:cs="Arial"/>
          <w:sz w:val="22"/>
        </w:rPr>
        <w:t xml:space="preserve"> </w:t>
      </w:r>
      <w:r w:rsidR="0054563C" w:rsidRPr="00344A35">
        <w:rPr>
          <w:rFonts w:ascii="Arial" w:hAnsi="Arial" w:cs="Arial"/>
          <w:sz w:val="22"/>
        </w:rPr>
        <w:t xml:space="preserve">actually </w:t>
      </w:r>
      <w:r w:rsidR="003D2B7B" w:rsidRPr="00344A35">
        <w:rPr>
          <w:rFonts w:ascii="Arial" w:hAnsi="Arial" w:cs="Arial"/>
          <w:sz w:val="22"/>
        </w:rPr>
        <w:t>f</w:t>
      </w:r>
      <w:r w:rsidR="00FC1486" w:rsidRPr="00344A35">
        <w:rPr>
          <w:rFonts w:ascii="Arial" w:hAnsi="Arial" w:cs="Arial"/>
          <w:sz w:val="22"/>
        </w:rPr>
        <w:t xml:space="preserve">eel </w:t>
      </w:r>
      <w:r w:rsidR="00C63BA3" w:rsidRPr="00344A35">
        <w:rPr>
          <w:rFonts w:ascii="Arial" w:hAnsi="Arial" w:cs="Arial"/>
          <w:sz w:val="22"/>
        </w:rPr>
        <w:t>fully prepared</w:t>
      </w:r>
      <w:r w:rsidR="002F24CC" w:rsidRPr="00344A35">
        <w:rPr>
          <w:rFonts w:ascii="Arial" w:hAnsi="Arial" w:cs="Arial"/>
          <w:sz w:val="22"/>
        </w:rPr>
        <w:t xml:space="preserve"> </w:t>
      </w:r>
      <w:r w:rsidR="005D5C11" w:rsidRPr="00344A35">
        <w:rPr>
          <w:rFonts w:ascii="Arial" w:hAnsi="Arial" w:cs="Arial"/>
          <w:sz w:val="22"/>
        </w:rPr>
        <w:t>with mo</w:t>
      </w:r>
      <w:r w:rsidR="00E960F7" w:rsidRPr="00344A35">
        <w:rPr>
          <w:rFonts w:ascii="Arial" w:hAnsi="Arial" w:cs="Arial"/>
          <w:sz w:val="22"/>
        </w:rPr>
        <w:t>re</w:t>
      </w:r>
      <w:r w:rsidR="00073610" w:rsidRPr="00344A35">
        <w:rPr>
          <w:rFonts w:ascii="Arial" w:hAnsi="Arial" w:cs="Arial"/>
          <w:sz w:val="22"/>
        </w:rPr>
        <w:t xml:space="preserve"> than </w:t>
      </w:r>
      <w:r w:rsidR="000D607C" w:rsidRPr="00344A35">
        <w:rPr>
          <w:rFonts w:ascii="Arial" w:hAnsi="Arial" w:cs="Arial"/>
          <w:sz w:val="22"/>
        </w:rPr>
        <w:t xml:space="preserve">a </w:t>
      </w:r>
      <w:r w:rsidR="004A4CB4" w:rsidRPr="00344A35">
        <w:rPr>
          <w:rFonts w:ascii="Arial" w:hAnsi="Arial" w:cs="Arial"/>
          <w:sz w:val="22"/>
        </w:rPr>
        <w:t xml:space="preserve">third </w:t>
      </w:r>
      <w:r w:rsidR="00477EEE" w:rsidRPr="00344A35">
        <w:rPr>
          <w:rFonts w:ascii="Arial" w:hAnsi="Arial" w:cs="Arial"/>
          <w:sz w:val="22"/>
        </w:rPr>
        <w:t>of care le</w:t>
      </w:r>
      <w:r w:rsidR="00143C31" w:rsidRPr="00344A35">
        <w:rPr>
          <w:rFonts w:ascii="Arial" w:hAnsi="Arial" w:cs="Arial"/>
          <w:sz w:val="22"/>
        </w:rPr>
        <w:t xml:space="preserve">avers </w:t>
      </w:r>
      <w:r w:rsidR="00D01823" w:rsidRPr="00344A35">
        <w:rPr>
          <w:rFonts w:ascii="Arial" w:hAnsi="Arial" w:cs="Arial"/>
          <w:sz w:val="22"/>
        </w:rPr>
        <w:t>re</w:t>
      </w:r>
      <w:r w:rsidR="00E20365" w:rsidRPr="00344A35">
        <w:rPr>
          <w:rFonts w:ascii="Arial" w:hAnsi="Arial" w:cs="Arial"/>
          <w:sz w:val="22"/>
        </w:rPr>
        <w:t xml:space="preserve">porting </w:t>
      </w:r>
      <w:r w:rsidR="00792186" w:rsidRPr="00344A35">
        <w:rPr>
          <w:rFonts w:ascii="Arial" w:hAnsi="Arial" w:cs="Arial"/>
          <w:sz w:val="22"/>
        </w:rPr>
        <w:t>that</w:t>
      </w:r>
      <w:r w:rsidR="00122CEC" w:rsidRPr="00344A35">
        <w:rPr>
          <w:rFonts w:ascii="Arial" w:hAnsi="Arial" w:cs="Arial"/>
          <w:sz w:val="22"/>
        </w:rPr>
        <w:t xml:space="preserve"> </w:t>
      </w:r>
      <w:r w:rsidR="005349AB" w:rsidRPr="00344A35">
        <w:rPr>
          <w:rFonts w:ascii="Arial" w:hAnsi="Arial" w:cs="Arial"/>
          <w:sz w:val="22"/>
        </w:rPr>
        <w:t xml:space="preserve">they </w:t>
      </w:r>
      <w:r w:rsidR="00CA1442" w:rsidRPr="00344A35">
        <w:rPr>
          <w:rFonts w:ascii="Arial" w:hAnsi="Arial" w:cs="Arial"/>
          <w:sz w:val="22"/>
        </w:rPr>
        <w:t xml:space="preserve">felt </w:t>
      </w:r>
      <w:r w:rsidR="004365D7" w:rsidRPr="00344A35">
        <w:rPr>
          <w:rFonts w:ascii="Arial" w:hAnsi="Arial" w:cs="Arial"/>
          <w:sz w:val="22"/>
        </w:rPr>
        <w:t xml:space="preserve">they </w:t>
      </w:r>
      <w:r w:rsidR="00CE1D4F" w:rsidRPr="00344A35">
        <w:rPr>
          <w:rFonts w:ascii="Arial" w:hAnsi="Arial" w:cs="Arial"/>
          <w:sz w:val="22"/>
        </w:rPr>
        <w:t>had le</w:t>
      </w:r>
      <w:r w:rsidR="00B91ACA" w:rsidRPr="00344A35">
        <w:rPr>
          <w:rFonts w:ascii="Arial" w:hAnsi="Arial" w:cs="Arial"/>
          <w:sz w:val="22"/>
        </w:rPr>
        <w:t xml:space="preserve">ft care </w:t>
      </w:r>
      <w:r w:rsidR="000B432B" w:rsidRPr="00344A35">
        <w:rPr>
          <w:rFonts w:ascii="Arial" w:hAnsi="Arial" w:cs="Arial"/>
          <w:sz w:val="22"/>
        </w:rPr>
        <w:t>to ear</w:t>
      </w:r>
      <w:r w:rsidR="006C3A77" w:rsidRPr="00344A35">
        <w:rPr>
          <w:rFonts w:ascii="Arial" w:hAnsi="Arial" w:cs="Arial"/>
          <w:sz w:val="22"/>
        </w:rPr>
        <w:t>ly</w:t>
      </w:r>
      <w:r w:rsidR="006D1EE0" w:rsidRPr="00344A35">
        <w:rPr>
          <w:rFonts w:ascii="Arial" w:hAnsi="Arial" w:cs="Arial"/>
          <w:sz w:val="22"/>
        </w:rPr>
        <w:t>.</w:t>
      </w:r>
      <w:r w:rsidR="00E876EC" w:rsidRPr="00344A35">
        <w:rPr>
          <w:rFonts w:ascii="Arial" w:hAnsi="Arial" w:cs="Arial"/>
          <w:sz w:val="22"/>
        </w:rPr>
        <w:t xml:space="preserve"> </w:t>
      </w:r>
      <w:r w:rsidR="008606AA" w:rsidRPr="00344A35">
        <w:rPr>
          <w:rFonts w:ascii="Arial" w:hAnsi="Arial" w:cs="Arial"/>
          <w:sz w:val="22"/>
        </w:rPr>
        <w:t xml:space="preserve"> </w:t>
      </w:r>
      <w:r w:rsidR="00EF1CBB" w:rsidRPr="00344A35">
        <w:rPr>
          <w:rFonts w:ascii="Arial" w:hAnsi="Arial" w:cs="Arial"/>
          <w:sz w:val="22"/>
        </w:rPr>
        <w:t xml:space="preserve">Some also </w:t>
      </w:r>
      <w:r w:rsidR="00E456A3" w:rsidRPr="00344A35">
        <w:rPr>
          <w:rFonts w:ascii="Arial" w:hAnsi="Arial" w:cs="Arial"/>
          <w:sz w:val="22"/>
        </w:rPr>
        <w:t xml:space="preserve">reported </w:t>
      </w:r>
      <w:r w:rsidR="00DF548D" w:rsidRPr="00344A35">
        <w:rPr>
          <w:rFonts w:ascii="Arial" w:hAnsi="Arial" w:cs="Arial"/>
          <w:sz w:val="22"/>
        </w:rPr>
        <w:t>la</w:t>
      </w:r>
      <w:r w:rsidR="00A87B29" w:rsidRPr="00344A35">
        <w:rPr>
          <w:rFonts w:ascii="Arial" w:hAnsi="Arial" w:cs="Arial"/>
          <w:sz w:val="22"/>
        </w:rPr>
        <w:t xml:space="preserve">ck </w:t>
      </w:r>
      <w:r w:rsidR="003B2D67" w:rsidRPr="00344A35">
        <w:rPr>
          <w:rFonts w:ascii="Arial" w:hAnsi="Arial" w:cs="Arial"/>
          <w:sz w:val="22"/>
        </w:rPr>
        <w:t xml:space="preserve">essential </w:t>
      </w:r>
      <w:r w:rsidR="00872D2E" w:rsidRPr="00344A35">
        <w:rPr>
          <w:rFonts w:ascii="Arial" w:hAnsi="Arial" w:cs="Arial"/>
          <w:sz w:val="22"/>
        </w:rPr>
        <w:t>i</w:t>
      </w:r>
      <w:r w:rsidR="001D6F7D" w:rsidRPr="00344A35">
        <w:rPr>
          <w:rFonts w:ascii="Arial" w:hAnsi="Arial" w:cs="Arial"/>
          <w:sz w:val="22"/>
        </w:rPr>
        <w:t xml:space="preserve">ndependent </w:t>
      </w:r>
      <w:r w:rsidR="00866A56" w:rsidRPr="00344A35">
        <w:rPr>
          <w:rFonts w:ascii="Arial" w:hAnsi="Arial" w:cs="Arial"/>
          <w:sz w:val="22"/>
        </w:rPr>
        <w:t>livi</w:t>
      </w:r>
      <w:r w:rsidR="004879BB" w:rsidRPr="00344A35">
        <w:rPr>
          <w:rFonts w:ascii="Arial" w:hAnsi="Arial" w:cs="Arial"/>
          <w:sz w:val="22"/>
        </w:rPr>
        <w:t>ng skills</w:t>
      </w:r>
      <w:r w:rsidR="00DE196A" w:rsidRPr="00344A35">
        <w:rPr>
          <w:rFonts w:ascii="Arial" w:hAnsi="Arial" w:cs="Arial"/>
          <w:sz w:val="22"/>
        </w:rPr>
        <w:t xml:space="preserve"> an</w:t>
      </w:r>
      <w:r w:rsidR="00244F8C" w:rsidRPr="00344A35">
        <w:rPr>
          <w:rFonts w:ascii="Arial" w:hAnsi="Arial" w:cs="Arial"/>
          <w:sz w:val="22"/>
        </w:rPr>
        <w:t xml:space="preserve">d </w:t>
      </w:r>
      <w:r w:rsidR="00F20F64" w:rsidRPr="00344A35">
        <w:rPr>
          <w:rFonts w:ascii="Arial" w:hAnsi="Arial" w:cs="Arial"/>
          <w:sz w:val="22"/>
        </w:rPr>
        <w:t xml:space="preserve">experiencing </w:t>
      </w:r>
      <w:r w:rsidR="00487EAC" w:rsidRPr="00344A35">
        <w:rPr>
          <w:rFonts w:ascii="Arial" w:hAnsi="Arial" w:cs="Arial"/>
          <w:sz w:val="22"/>
        </w:rPr>
        <w:t>loneliness</w:t>
      </w:r>
      <w:r w:rsidR="00A36033" w:rsidRPr="00344A35">
        <w:rPr>
          <w:rFonts w:ascii="Arial" w:hAnsi="Arial" w:cs="Arial"/>
          <w:sz w:val="22"/>
        </w:rPr>
        <w:t>, isolati</w:t>
      </w:r>
      <w:r w:rsidR="002C48C8" w:rsidRPr="00344A35">
        <w:rPr>
          <w:rFonts w:ascii="Arial" w:hAnsi="Arial" w:cs="Arial"/>
          <w:sz w:val="22"/>
        </w:rPr>
        <w:t xml:space="preserve">on </w:t>
      </w:r>
      <w:r w:rsidR="00505973" w:rsidRPr="00344A35">
        <w:rPr>
          <w:rFonts w:ascii="Arial" w:hAnsi="Arial" w:cs="Arial"/>
          <w:sz w:val="22"/>
        </w:rPr>
        <w:t>and</w:t>
      </w:r>
      <w:r w:rsidR="0035304F" w:rsidRPr="00344A35">
        <w:rPr>
          <w:rFonts w:ascii="Arial" w:hAnsi="Arial" w:cs="Arial"/>
          <w:sz w:val="22"/>
        </w:rPr>
        <w:t xml:space="preserve"> </w:t>
      </w:r>
      <w:r w:rsidR="001C2C4A" w:rsidRPr="00344A35">
        <w:rPr>
          <w:rFonts w:ascii="Arial" w:hAnsi="Arial" w:cs="Arial"/>
          <w:sz w:val="22"/>
        </w:rPr>
        <w:t xml:space="preserve">difficulty </w:t>
      </w:r>
      <w:r w:rsidR="003C5924" w:rsidRPr="00344A35">
        <w:rPr>
          <w:rFonts w:ascii="Arial" w:hAnsi="Arial" w:cs="Arial"/>
          <w:sz w:val="22"/>
        </w:rPr>
        <w:t>accessing</w:t>
      </w:r>
      <w:r w:rsidR="00911DB3" w:rsidRPr="00344A35">
        <w:rPr>
          <w:rFonts w:ascii="Arial" w:hAnsi="Arial" w:cs="Arial"/>
          <w:sz w:val="22"/>
        </w:rPr>
        <w:t xml:space="preserve"> </w:t>
      </w:r>
      <w:r w:rsidR="00E109D5" w:rsidRPr="00344A35">
        <w:rPr>
          <w:rFonts w:ascii="Arial" w:hAnsi="Arial" w:cs="Arial"/>
          <w:sz w:val="22"/>
        </w:rPr>
        <w:t xml:space="preserve">appropriate </w:t>
      </w:r>
      <w:r w:rsidR="00714EF7" w:rsidRPr="00344A35">
        <w:rPr>
          <w:rFonts w:ascii="Arial" w:hAnsi="Arial" w:cs="Arial"/>
          <w:sz w:val="22"/>
        </w:rPr>
        <w:t xml:space="preserve">mental health </w:t>
      </w:r>
      <w:r w:rsidR="009F4F37" w:rsidRPr="00344A35">
        <w:rPr>
          <w:rFonts w:ascii="Arial" w:hAnsi="Arial" w:cs="Arial"/>
          <w:sz w:val="22"/>
        </w:rPr>
        <w:t>support</w:t>
      </w:r>
      <w:r w:rsidR="00530496" w:rsidRPr="00344A35">
        <w:rPr>
          <w:rFonts w:ascii="Arial" w:hAnsi="Arial" w:cs="Arial"/>
          <w:sz w:val="22"/>
        </w:rPr>
        <w:t xml:space="preserve">. </w:t>
      </w:r>
      <w:r w:rsidR="003F0F0D" w:rsidRPr="00344A35">
        <w:rPr>
          <w:rFonts w:ascii="Arial" w:hAnsi="Arial" w:cs="Arial"/>
          <w:sz w:val="22"/>
        </w:rPr>
        <w:t>E</w:t>
      </w:r>
      <w:r w:rsidR="00AB3801" w:rsidRPr="00344A35">
        <w:rPr>
          <w:rFonts w:ascii="Arial" w:hAnsi="Arial" w:cs="Arial"/>
          <w:sz w:val="22"/>
        </w:rPr>
        <w:t xml:space="preserve">vidence </w:t>
      </w:r>
      <w:r w:rsidR="0012266B" w:rsidRPr="00344A35">
        <w:rPr>
          <w:rFonts w:ascii="Arial" w:hAnsi="Arial" w:cs="Arial"/>
          <w:sz w:val="22"/>
        </w:rPr>
        <w:t xml:space="preserve">further </w:t>
      </w:r>
      <w:r w:rsidR="009A3797" w:rsidRPr="00344A35">
        <w:rPr>
          <w:rFonts w:ascii="Arial" w:hAnsi="Arial" w:cs="Arial"/>
          <w:sz w:val="22"/>
        </w:rPr>
        <w:t>associa</w:t>
      </w:r>
      <w:r w:rsidR="0024534E" w:rsidRPr="00344A35">
        <w:rPr>
          <w:rFonts w:ascii="Arial" w:hAnsi="Arial" w:cs="Arial"/>
          <w:sz w:val="22"/>
        </w:rPr>
        <w:t>te</w:t>
      </w:r>
      <w:r w:rsidR="001D3FF5" w:rsidRPr="00344A35">
        <w:rPr>
          <w:rFonts w:ascii="Arial" w:hAnsi="Arial" w:cs="Arial"/>
          <w:sz w:val="22"/>
        </w:rPr>
        <w:t>s car</w:t>
      </w:r>
      <w:r w:rsidR="00A75D63" w:rsidRPr="00344A35">
        <w:rPr>
          <w:rFonts w:ascii="Arial" w:hAnsi="Arial" w:cs="Arial"/>
          <w:sz w:val="22"/>
        </w:rPr>
        <w:t xml:space="preserve">e </w:t>
      </w:r>
      <w:r w:rsidR="0082662A" w:rsidRPr="00344A35">
        <w:rPr>
          <w:rFonts w:ascii="Arial" w:hAnsi="Arial" w:cs="Arial"/>
          <w:sz w:val="22"/>
        </w:rPr>
        <w:t xml:space="preserve">experiences </w:t>
      </w:r>
      <w:r w:rsidR="006652A3" w:rsidRPr="00344A35">
        <w:rPr>
          <w:rFonts w:ascii="Arial" w:hAnsi="Arial" w:cs="Arial"/>
          <w:sz w:val="22"/>
        </w:rPr>
        <w:t>wi</w:t>
      </w:r>
      <w:r w:rsidR="00C179C2" w:rsidRPr="00344A35">
        <w:rPr>
          <w:rFonts w:ascii="Arial" w:hAnsi="Arial" w:cs="Arial"/>
          <w:sz w:val="22"/>
        </w:rPr>
        <w:t>th poor</w:t>
      </w:r>
      <w:r w:rsidR="00E00BAC" w:rsidRPr="00344A35">
        <w:rPr>
          <w:rFonts w:ascii="Arial" w:hAnsi="Arial" w:cs="Arial"/>
          <w:sz w:val="22"/>
        </w:rPr>
        <w:t>er</w:t>
      </w:r>
      <w:r w:rsidR="009206C9" w:rsidRPr="00344A35">
        <w:rPr>
          <w:rFonts w:ascii="Arial" w:hAnsi="Arial" w:cs="Arial"/>
          <w:sz w:val="22"/>
        </w:rPr>
        <w:t xml:space="preserve"> educatio</w:t>
      </w:r>
      <w:r w:rsidR="002023E9" w:rsidRPr="00344A35">
        <w:rPr>
          <w:rFonts w:ascii="Arial" w:hAnsi="Arial" w:cs="Arial"/>
          <w:sz w:val="22"/>
        </w:rPr>
        <w:t xml:space="preserve">n </w:t>
      </w:r>
      <w:r w:rsidR="008550CD" w:rsidRPr="00344A35">
        <w:rPr>
          <w:rFonts w:ascii="Arial" w:hAnsi="Arial" w:cs="Arial"/>
          <w:sz w:val="22"/>
        </w:rPr>
        <w:t xml:space="preserve">an </w:t>
      </w:r>
      <w:r w:rsidR="007C3695" w:rsidRPr="00344A35">
        <w:rPr>
          <w:rFonts w:ascii="Arial" w:hAnsi="Arial" w:cs="Arial"/>
          <w:sz w:val="22"/>
        </w:rPr>
        <w:t>employment outcome</w:t>
      </w:r>
      <w:r w:rsidR="00633206" w:rsidRPr="00344A35">
        <w:rPr>
          <w:rFonts w:ascii="Arial" w:hAnsi="Arial" w:cs="Arial"/>
          <w:sz w:val="22"/>
        </w:rPr>
        <w:t xml:space="preserve"> while</w:t>
      </w:r>
      <w:r w:rsidR="00A75E90" w:rsidRPr="00344A35">
        <w:rPr>
          <w:rFonts w:ascii="Arial" w:hAnsi="Arial" w:cs="Arial"/>
          <w:sz w:val="22"/>
        </w:rPr>
        <w:t xml:space="preserve"> housi</w:t>
      </w:r>
      <w:r w:rsidR="00F20F08" w:rsidRPr="00344A35">
        <w:rPr>
          <w:rFonts w:ascii="Arial" w:hAnsi="Arial" w:cs="Arial"/>
          <w:sz w:val="22"/>
        </w:rPr>
        <w:t xml:space="preserve">ng </w:t>
      </w:r>
      <w:r w:rsidR="00743B12" w:rsidRPr="00344A35">
        <w:rPr>
          <w:rFonts w:ascii="Arial" w:hAnsi="Arial" w:cs="Arial"/>
          <w:sz w:val="22"/>
        </w:rPr>
        <w:t>instability</w:t>
      </w:r>
      <w:r w:rsidR="002C68D0" w:rsidRPr="00344A35">
        <w:rPr>
          <w:rFonts w:ascii="Arial" w:hAnsi="Arial" w:cs="Arial"/>
          <w:sz w:val="22"/>
        </w:rPr>
        <w:t xml:space="preserve"> ca</w:t>
      </w:r>
      <w:r w:rsidR="00B21F97" w:rsidRPr="00344A35">
        <w:rPr>
          <w:rFonts w:ascii="Arial" w:hAnsi="Arial" w:cs="Arial"/>
          <w:sz w:val="22"/>
        </w:rPr>
        <w:t xml:space="preserve">n create </w:t>
      </w:r>
      <w:r w:rsidR="004D71E6" w:rsidRPr="00344A35">
        <w:rPr>
          <w:rFonts w:ascii="Arial" w:hAnsi="Arial" w:cs="Arial"/>
          <w:sz w:val="22"/>
        </w:rPr>
        <w:t xml:space="preserve">additional </w:t>
      </w:r>
      <w:r w:rsidR="00C061E7" w:rsidRPr="00344A35">
        <w:rPr>
          <w:rFonts w:ascii="Arial" w:hAnsi="Arial" w:cs="Arial"/>
          <w:sz w:val="22"/>
        </w:rPr>
        <w:t xml:space="preserve">barriers to </w:t>
      </w:r>
      <w:r w:rsidR="005A6737" w:rsidRPr="00344A35">
        <w:rPr>
          <w:rFonts w:ascii="Arial" w:hAnsi="Arial" w:cs="Arial"/>
          <w:sz w:val="22"/>
        </w:rPr>
        <w:t>establishing</w:t>
      </w:r>
      <w:r w:rsidR="00A57869" w:rsidRPr="00344A35">
        <w:rPr>
          <w:rFonts w:ascii="Arial" w:hAnsi="Arial" w:cs="Arial"/>
          <w:sz w:val="22"/>
        </w:rPr>
        <w:t xml:space="preserve"> a stab</w:t>
      </w:r>
      <w:r w:rsidR="00E5697A" w:rsidRPr="00344A35">
        <w:rPr>
          <w:rFonts w:ascii="Arial" w:hAnsi="Arial" w:cs="Arial"/>
          <w:sz w:val="22"/>
        </w:rPr>
        <w:t>le indepen</w:t>
      </w:r>
      <w:r w:rsidR="00872B06" w:rsidRPr="00344A35">
        <w:rPr>
          <w:rFonts w:ascii="Arial" w:hAnsi="Arial" w:cs="Arial"/>
          <w:sz w:val="22"/>
        </w:rPr>
        <w:t xml:space="preserve">dent </w:t>
      </w:r>
      <w:r w:rsidR="00290DAA" w:rsidRPr="00344A35">
        <w:rPr>
          <w:rFonts w:ascii="Arial" w:hAnsi="Arial" w:cs="Arial"/>
          <w:sz w:val="22"/>
        </w:rPr>
        <w:t xml:space="preserve">life. </w:t>
      </w:r>
      <w:r w:rsidR="00430C4C" w:rsidRPr="00344A35">
        <w:rPr>
          <w:rFonts w:ascii="Arial" w:hAnsi="Arial" w:cs="Arial"/>
          <w:sz w:val="22"/>
        </w:rPr>
        <w:t xml:space="preserve">The </w:t>
      </w:r>
      <w:r w:rsidR="00621777" w:rsidRPr="00344A35">
        <w:rPr>
          <w:rFonts w:ascii="Arial" w:hAnsi="Arial" w:cs="Arial"/>
          <w:sz w:val="22"/>
        </w:rPr>
        <w:t>difficulties</w:t>
      </w:r>
      <w:r w:rsidR="00347C20" w:rsidRPr="00344A35">
        <w:rPr>
          <w:rFonts w:ascii="Arial" w:hAnsi="Arial" w:cs="Arial"/>
          <w:sz w:val="22"/>
        </w:rPr>
        <w:t xml:space="preserve"> can be </w:t>
      </w:r>
      <w:r w:rsidR="00FC476D" w:rsidRPr="00344A35">
        <w:rPr>
          <w:rFonts w:ascii="Arial" w:hAnsi="Arial" w:cs="Arial"/>
          <w:sz w:val="22"/>
        </w:rPr>
        <w:t>inter</w:t>
      </w:r>
      <w:r w:rsidR="006A692A" w:rsidRPr="00344A35">
        <w:rPr>
          <w:rFonts w:ascii="Arial" w:hAnsi="Arial" w:cs="Arial"/>
          <w:sz w:val="22"/>
        </w:rPr>
        <w:t>connecte</w:t>
      </w:r>
      <w:r w:rsidR="007531C0" w:rsidRPr="00344A35">
        <w:rPr>
          <w:rFonts w:ascii="Arial" w:hAnsi="Arial" w:cs="Arial"/>
          <w:sz w:val="22"/>
        </w:rPr>
        <w:t>d with</w:t>
      </w:r>
      <w:r w:rsidR="00371D8A" w:rsidRPr="00344A35">
        <w:rPr>
          <w:rFonts w:ascii="Arial" w:hAnsi="Arial" w:cs="Arial"/>
          <w:sz w:val="22"/>
        </w:rPr>
        <w:t xml:space="preserve"> probl</w:t>
      </w:r>
      <w:r w:rsidR="00977738" w:rsidRPr="00344A35">
        <w:rPr>
          <w:rFonts w:ascii="Arial" w:hAnsi="Arial" w:cs="Arial"/>
          <w:sz w:val="22"/>
        </w:rPr>
        <w:t>ems inv</w:t>
      </w:r>
      <w:r w:rsidR="003C67A6" w:rsidRPr="00344A35">
        <w:rPr>
          <w:rFonts w:ascii="Arial" w:hAnsi="Arial" w:cs="Arial"/>
          <w:sz w:val="22"/>
        </w:rPr>
        <w:t xml:space="preserve">olving </w:t>
      </w:r>
      <w:r w:rsidR="00B7361D" w:rsidRPr="00344A35">
        <w:rPr>
          <w:rFonts w:ascii="Arial" w:hAnsi="Arial" w:cs="Arial"/>
          <w:sz w:val="22"/>
        </w:rPr>
        <w:t>accommodation</w:t>
      </w:r>
      <w:r w:rsidR="001D79BB" w:rsidRPr="00344A35">
        <w:rPr>
          <w:rFonts w:ascii="Arial" w:hAnsi="Arial" w:cs="Arial"/>
          <w:sz w:val="22"/>
        </w:rPr>
        <w:t xml:space="preserve"> fina</w:t>
      </w:r>
      <w:r w:rsidR="00216B0D" w:rsidRPr="00344A35">
        <w:rPr>
          <w:rFonts w:ascii="Arial" w:hAnsi="Arial" w:cs="Arial"/>
          <w:sz w:val="22"/>
        </w:rPr>
        <w:t xml:space="preserve">nces </w:t>
      </w:r>
      <w:r w:rsidR="002437AC" w:rsidRPr="00344A35">
        <w:rPr>
          <w:rFonts w:ascii="Arial" w:hAnsi="Arial" w:cs="Arial"/>
          <w:sz w:val="22"/>
        </w:rPr>
        <w:t>ed</w:t>
      </w:r>
      <w:r w:rsidR="00DF7CF5" w:rsidRPr="00344A35">
        <w:rPr>
          <w:rFonts w:ascii="Arial" w:hAnsi="Arial" w:cs="Arial"/>
          <w:sz w:val="22"/>
        </w:rPr>
        <w:t>ucatio</w:t>
      </w:r>
      <w:r w:rsidR="00BF5306" w:rsidRPr="00344A35">
        <w:rPr>
          <w:rFonts w:ascii="Arial" w:hAnsi="Arial" w:cs="Arial"/>
          <w:sz w:val="22"/>
        </w:rPr>
        <w:t xml:space="preserve">n </w:t>
      </w:r>
      <w:r w:rsidR="00EA0110" w:rsidRPr="00344A35">
        <w:rPr>
          <w:rFonts w:ascii="Arial" w:hAnsi="Arial" w:cs="Arial"/>
          <w:sz w:val="22"/>
        </w:rPr>
        <w:t>men</w:t>
      </w:r>
      <w:r w:rsidR="00793419" w:rsidRPr="00344A35">
        <w:rPr>
          <w:rFonts w:ascii="Arial" w:hAnsi="Arial" w:cs="Arial"/>
          <w:sz w:val="22"/>
        </w:rPr>
        <w:t>tal healt</w:t>
      </w:r>
      <w:r w:rsidR="008D762B" w:rsidRPr="00344A35">
        <w:rPr>
          <w:rFonts w:ascii="Arial" w:hAnsi="Arial" w:cs="Arial"/>
          <w:sz w:val="22"/>
        </w:rPr>
        <w:t xml:space="preserve">h </w:t>
      </w:r>
      <w:r w:rsidR="00E8392F" w:rsidRPr="00344A35">
        <w:rPr>
          <w:rFonts w:ascii="Arial" w:hAnsi="Arial" w:cs="Arial"/>
          <w:sz w:val="22"/>
        </w:rPr>
        <w:t>and support</w:t>
      </w:r>
      <w:r w:rsidR="00E150C3" w:rsidRPr="00344A35">
        <w:rPr>
          <w:rFonts w:ascii="Arial" w:hAnsi="Arial" w:cs="Arial"/>
          <w:sz w:val="22"/>
        </w:rPr>
        <w:t xml:space="preserve"> </w:t>
      </w:r>
      <w:r w:rsidR="00BB1EF8" w:rsidRPr="00344A35">
        <w:rPr>
          <w:rFonts w:ascii="Arial" w:hAnsi="Arial" w:cs="Arial"/>
          <w:sz w:val="22"/>
        </w:rPr>
        <w:t>net</w:t>
      </w:r>
      <w:r w:rsidR="00A3470C" w:rsidRPr="00344A35">
        <w:rPr>
          <w:rFonts w:ascii="Arial" w:hAnsi="Arial" w:cs="Arial"/>
          <w:sz w:val="22"/>
        </w:rPr>
        <w:t xml:space="preserve">works </w:t>
      </w:r>
      <w:r w:rsidR="0037584A" w:rsidRPr="00344A35">
        <w:rPr>
          <w:rFonts w:ascii="Arial" w:hAnsi="Arial" w:cs="Arial"/>
          <w:sz w:val="22"/>
        </w:rPr>
        <w:t xml:space="preserve">potentially </w:t>
      </w:r>
      <w:r w:rsidR="00320D7D" w:rsidRPr="00344A35">
        <w:rPr>
          <w:rFonts w:ascii="Arial" w:hAnsi="Arial" w:cs="Arial"/>
          <w:sz w:val="22"/>
        </w:rPr>
        <w:t xml:space="preserve">affecting </w:t>
      </w:r>
      <w:r w:rsidR="00887149" w:rsidRPr="00344A35">
        <w:rPr>
          <w:rFonts w:ascii="Arial" w:hAnsi="Arial" w:cs="Arial"/>
          <w:sz w:val="22"/>
        </w:rPr>
        <w:t>on</w:t>
      </w:r>
      <w:r w:rsidR="0070095E" w:rsidRPr="00344A35">
        <w:rPr>
          <w:rFonts w:ascii="Arial" w:hAnsi="Arial" w:cs="Arial"/>
          <w:sz w:val="22"/>
        </w:rPr>
        <w:t>e ano</w:t>
      </w:r>
      <w:r w:rsidR="00851E5E" w:rsidRPr="00344A35">
        <w:rPr>
          <w:rFonts w:ascii="Arial" w:hAnsi="Arial" w:cs="Arial"/>
          <w:sz w:val="22"/>
        </w:rPr>
        <w:t>ther</w:t>
      </w:r>
      <w:r w:rsidR="00A156E4" w:rsidRPr="00344A35">
        <w:rPr>
          <w:rFonts w:ascii="Arial" w:hAnsi="Arial" w:cs="Arial"/>
          <w:sz w:val="22"/>
        </w:rPr>
        <w:t>.</w:t>
      </w:r>
      <w:r w:rsidR="00201ABE" w:rsidRPr="00344A35">
        <w:rPr>
          <w:rFonts w:ascii="Arial" w:hAnsi="Arial" w:cs="Arial"/>
          <w:sz w:val="22"/>
        </w:rPr>
        <w:t xml:space="preserve"> </w:t>
      </w:r>
      <w:r w:rsidR="007477C6" w:rsidRPr="00344A35">
        <w:rPr>
          <w:rFonts w:ascii="Arial" w:hAnsi="Arial" w:cs="Arial"/>
          <w:sz w:val="22"/>
        </w:rPr>
        <w:t>Alth</w:t>
      </w:r>
      <w:r w:rsidR="000B0FC8" w:rsidRPr="00344A35">
        <w:rPr>
          <w:rFonts w:ascii="Arial" w:hAnsi="Arial" w:cs="Arial"/>
          <w:sz w:val="22"/>
        </w:rPr>
        <w:t xml:space="preserve">ough </w:t>
      </w:r>
      <w:r w:rsidR="00BE03FC" w:rsidRPr="00344A35">
        <w:rPr>
          <w:rFonts w:ascii="Arial" w:hAnsi="Arial" w:cs="Arial"/>
          <w:sz w:val="22"/>
        </w:rPr>
        <w:t>s</w:t>
      </w:r>
      <w:r w:rsidR="00942635" w:rsidRPr="00344A35">
        <w:rPr>
          <w:rFonts w:ascii="Arial" w:hAnsi="Arial" w:cs="Arial"/>
          <w:sz w:val="22"/>
        </w:rPr>
        <w:t xml:space="preserve">upport </w:t>
      </w:r>
      <w:r w:rsidR="00462153" w:rsidRPr="00344A35">
        <w:rPr>
          <w:rFonts w:ascii="Arial" w:hAnsi="Arial" w:cs="Arial"/>
          <w:sz w:val="22"/>
        </w:rPr>
        <w:t>i</w:t>
      </w:r>
      <w:r w:rsidR="00B85EE3" w:rsidRPr="00344A35">
        <w:rPr>
          <w:rFonts w:ascii="Arial" w:hAnsi="Arial" w:cs="Arial"/>
          <w:sz w:val="22"/>
        </w:rPr>
        <w:t xml:space="preserve">s available </w:t>
      </w:r>
      <w:r w:rsidR="00A72563" w:rsidRPr="00344A35">
        <w:rPr>
          <w:rFonts w:ascii="Arial" w:hAnsi="Arial" w:cs="Arial"/>
          <w:sz w:val="22"/>
        </w:rPr>
        <w:t>to</w:t>
      </w:r>
      <w:r w:rsidR="00E47780" w:rsidRPr="00344A35">
        <w:rPr>
          <w:rFonts w:ascii="Arial" w:hAnsi="Arial" w:cs="Arial"/>
          <w:sz w:val="22"/>
        </w:rPr>
        <w:t xml:space="preserve"> care l</w:t>
      </w:r>
      <w:r w:rsidR="00B1498E" w:rsidRPr="00344A35">
        <w:rPr>
          <w:rFonts w:ascii="Arial" w:hAnsi="Arial" w:cs="Arial"/>
          <w:sz w:val="22"/>
        </w:rPr>
        <w:t xml:space="preserve">eavers </w:t>
      </w:r>
      <w:r w:rsidR="00E729A3" w:rsidRPr="00344A35">
        <w:rPr>
          <w:rFonts w:ascii="Arial" w:hAnsi="Arial" w:cs="Arial"/>
          <w:sz w:val="22"/>
        </w:rPr>
        <w:t>ev</w:t>
      </w:r>
      <w:r w:rsidR="006F7AB2" w:rsidRPr="00344A35">
        <w:rPr>
          <w:rFonts w:ascii="Arial" w:hAnsi="Arial" w:cs="Arial"/>
          <w:sz w:val="22"/>
        </w:rPr>
        <w:t>idence su</w:t>
      </w:r>
      <w:r w:rsidR="00626C06" w:rsidRPr="00344A35">
        <w:rPr>
          <w:rFonts w:ascii="Arial" w:hAnsi="Arial" w:cs="Arial"/>
          <w:sz w:val="22"/>
        </w:rPr>
        <w:t xml:space="preserve">ggest </w:t>
      </w:r>
      <w:r w:rsidR="00F22FA1" w:rsidRPr="00344A35">
        <w:rPr>
          <w:rFonts w:ascii="Arial" w:hAnsi="Arial" w:cs="Arial"/>
          <w:sz w:val="22"/>
        </w:rPr>
        <w:t>th</w:t>
      </w:r>
      <w:r w:rsidR="00F567B0" w:rsidRPr="00344A35">
        <w:rPr>
          <w:rFonts w:ascii="Arial" w:hAnsi="Arial" w:cs="Arial"/>
          <w:sz w:val="22"/>
        </w:rPr>
        <w:t xml:space="preserve">at gaps </w:t>
      </w:r>
      <w:r w:rsidR="00836EC8" w:rsidRPr="00344A35">
        <w:rPr>
          <w:rFonts w:ascii="Arial" w:hAnsi="Arial" w:cs="Arial"/>
          <w:sz w:val="22"/>
        </w:rPr>
        <w:t xml:space="preserve">remain </w:t>
      </w:r>
      <w:r w:rsidR="007D41C7" w:rsidRPr="00344A35">
        <w:rPr>
          <w:rFonts w:ascii="Arial" w:hAnsi="Arial" w:cs="Arial"/>
          <w:sz w:val="22"/>
        </w:rPr>
        <w:t>in areas</w:t>
      </w:r>
      <w:r w:rsidR="00254661" w:rsidRPr="00344A35">
        <w:rPr>
          <w:rFonts w:ascii="Arial" w:hAnsi="Arial" w:cs="Arial"/>
          <w:sz w:val="22"/>
        </w:rPr>
        <w:t xml:space="preserve"> such as </w:t>
      </w:r>
      <w:r w:rsidR="00A74CFD" w:rsidRPr="00344A35">
        <w:rPr>
          <w:rFonts w:ascii="Arial" w:hAnsi="Arial" w:cs="Arial"/>
          <w:sz w:val="22"/>
        </w:rPr>
        <w:t xml:space="preserve">planning </w:t>
      </w:r>
      <w:r w:rsidR="00191932" w:rsidRPr="00344A35">
        <w:rPr>
          <w:rFonts w:ascii="Arial" w:hAnsi="Arial" w:cs="Arial"/>
          <w:sz w:val="22"/>
        </w:rPr>
        <w:t xml:space="preserve">involvement </w:t>
      </w:r>
      <w:r w:rsidR="0016570E" w:rsidRPr="00344A35">
        <w:rPr>
          <w:rFonts w:ascii="Arial" w:hAnsi="Arial" w:cs="Arial"/>
          <w:sz w:val="22"/>
        </w:rPr>
        <w:t xml:space="preserve">in </w:t>
      </w:r>
      <w:r w:rsidR="000F7CF3" w:rsidRPr="00344A35">
        <w:rPr>
          <w:rFonts w:ascii="Arial" w:hAnsi="Arial" w:cs="Arial"/>
          <w:sz w:val="22"/>
        </w:rPr>
        <w:t xml:space="preserve">decision </w:t>
      </w:r>
      <w:r w:rsidR="007E011F" w:rsidRPr="00344A35">
        <w:rPr>
          <w:rFonts w:ascii="Arial" w:hAnsi="Arial" w:cs="Arial"/>
          <w:sz w:val="22"/>
        </w:rPr>
        <w:t xml:space="preserve">making </w:t>
      </w:r>
      <w:r w:rsidR="00D451F3" w:rsidRPr="00344A35">
        <w:rPr>
          <w:rFonts w:ascii="Arial" w:hAnsi="Arial" w:cs="Arial"/>
          <w:sz w:val="22"/>
        </w:rPr>
        <w:t>and o</w:t>
      </w:r>
      <w:r w:rsidR="00633920" w:rsidRPr="00344A35">
        <w:rPr>
          <w:rFonts w:ascii="Arial" w:hAnsi="Arial" w:cs="Arial"/>
          <w:sz w:val="22"/>
        </w:rPr>
        <w:t>ngo</w:t>
      </w:r>
      <w:r w:rsidR="0085521D" w:rsidRPr="00344A35">
        <w:rPr>
          <w:rFonts w:ascii="Arial" w:hAnsi="Arial" w:cs="Arial"/>
          <w:sz w:val="22"/>
        </w:rPr>
        <w:t>ing su</w:t>
      </w:r>
      <w:r w:rsidR="00F57FC9" w:rsidRPr="00344A35">
        <w:rPr>
          <w:rFonts w:ascii="Arial" w:hAnsi="Arial" w:cs="Arial"/>
          <w:sz w:val="22"/>
        </w:rPr>
        <w:t>pport</w:t>
      </w:r>
      <w:r w:rsidR="00574F7D" w:rsidRPr="00344A35">
        <w:rPr>
          <w:rFonts w:ascii="Arial" w:hAnsi="Arial" w:cs="Arial"/>
          <w:sz w:val="22"/>
        </w:rPr>
        <w:t xml:space="preserve">. </w:t>
      </w:r>
      <w:r w:rsidR="005D3BD0" w:rsidRPr="00344A35">
        <w:rPr>
          <w:rFonts w:ascii="Arial" w:hAnsi="Arial" w:cs="Arial"/>
          <w:sz w:val="22"/>
        </w:rPr>
        <w:t xml:space="preserve">That’s why </w:t>
      </w:r>
      <w:r w:rsidR="00A9128C" w:rsidRPr="00344A35">
        <w:rPr>
          <w:rFonts w:ascii="Arial" w:hAnsi="Arial" w:cs="Arial"/>
          <w:sz w:val="22"/>
        </w:rPr>
        <w:t xml:space="preserve">examining </w:t>
      </w:r>
      <w:r w:rsidR="00EC2930" w:rsidRPr="00344A35">
        <w:rPr>
          <w:rFonts w:ascii="Arial" w:hAnsi="Arial" w:cs="Arial"/>
          <w:sz w:val="22"/>
        </w:rPr>
        <w:t xml:space="preserve">these </w:t>
      </w:r>
      <w:r w:rsidR="00C7428F" w:rsidRPr="00344A35">
        <w:rPr>
          <w:rFonts w:ascii="Arial" w:hAnsi="Arial" w:cs="Arial"/>
          <w:sz w:val="22"/>
        </w:rPr>
        <w:t xml:space="preserve">experiences </w:t>
      </w:r>
      <w:r w:rsidR="00D40967" w:rsidRPr="00344A35">
        <w:rPr>
          <w:rFonts w:ascii="Arial" w:hAnsi="Arial" w:cs="Arial"/>
          <w:sz w:val="22"/>
        </w:rPr>
        <w:t>is import</w:t>
      </w:r>
      <w:r w:rsidR="00C80F7C" w:rsidRPr="00344A35">
        <w:rPr>
          <w:rFonts w:ascii="Arial" w:hAnsi="Arial" w:cs="Arial"/>
          <w:sz w:val="22"/>
        </w:rPr>
        <w:t xml:space="preserve">ant </w:t>
      </w:r>
      <w:r w:rsidR="00810EEE" w:rsidRPr="00344A35">
        <w:rPr>
          <w:rFonts w:ascii="Arial" w:hAnsi="Arial" w:cs="Arial"/>
          <w:sz w:val="22"/>
        </w:rPr>
        <w:t xml:space="preserve">to </w:t>
      </w:r>
      <w:r w:rsidR="008578D3" w:rsidRPr="00344A35">
        <w:rPr>
          <w:rFonts w:ascii="Arial" w:hAnsi="Arial" w:cs="Arial"/>
          <w:sz w:val="22"/>
        </w:rPr>
        <w:t>identifying</w:t>
      </w:r>
      <w:r w:rsidR="00270226" w:rsidRPr="00344A35">
        <w:rPr>
          <w:rFonts w:ascii="Arial" w:hAnsi="Arial" w:cs="Arial"/>
          <w:sz w:val="22"/>
        </w:rPr>
        <w:t xml:space="preserve"> how </w:t>
      </w:r>
      <w:r w:rsidR="00F405F6" w:rsidRPr="00344A35">
        <w:rPr>
          <w:rFonts w:ascii="Arial" w:hAnsi="Arial" w:cs="Arial"/>
          <w:sz w:val="22"/>
        </w:rPr>
        <w:t xml:space="preserve">health </w:t>
      </w:r>
      <w:r w:rsidR="007A7697" w:rsidRPr="00344A35">
        <w:rPr>
          <w:rFonts w:ascii="Arial" w:hAnsi="Arial" w:cs="Arial"/>
          <w:sz w:val="22"/>
        </w:rPr>
        <w:t>and social</w:t>
      </w:r>
      <w:r w:rsidR="0055492A" w:rsidRPr="00344A35">
        <w:rPr>
          <w:rFonts w:ascii="Arial" w:hAnsi="Arial" w:cs="Arial"/>
          <w:sz w:val="22"/>
        </w:rPr>
        <w:t xml:space="preserve"> carer </w:t>
      </w:r>
      <w:r w:rsidR="00EA579D" w:rsidRPr="00344A35">
        <w:rPr>
          <w:rFonts w:ascii="Arial" w:hAnsi="Arial" w:cs="Arial"/>
          <w:sz w:val="22"/>
        </w:rPr>
        <w:t xml:space="preserve">support could </w:t>
      </w:r>
      <w:r w:rsidR="00927083" w:rsidRPr="00344A35">
        <w:rPr>
          <w:rFonts w:ascii="Arial" w:hAnsi="Arial" w:cs="Arial"/>
          <w:sz w:val="22"/>
        </w:rPr>
        <w:t>bet</w:t>
      </w:r>
      <w:r w:rsidR="00D72DD7" w:rsidRPr="00344A35">
        <w:rPr>
          <w:rFonts w:ascii="Arial" w:hAnsi="Arial" w:cs="Arial"/>
          <w:sz w:val="22"/>
        </w:rPr>
        <w:t xml:space="preserve">ter </w:t>
      </w:r>
      <w:r w:rsidR="00246579" w:rsidRPr="00344A35">
        <w:rPr>
          <w:rFonts w:ascii="Arial" w:hAnsi="Arial" w:cs="Arial"/>
          <w:sz w:val="22"/>
        </w:rPr>
        <w:t xml:space="preserve">meet </w:t>
      </w:r>
      <w:r w:rsidR="00A91D74" w:rsidRPr="00344A35">
        <w:rPr>
          <w:rFonts w:ascii="Arial" w:hAnsi="Arial" w:cs="Arial"/>
          <w:sz w:val="22"/>
        </w:rPr>
        <w:t>care leaver</w:t>
      </w:r>
      <w:r w:rsidR="00626222" w:rsidRPr="00344A35">
        <w:rPr>
          <w:rFonts w:ascii="Arial" w:hAnsi="Arial" w:cs="Arial"/>
          <w:sz w:val="22"/>
        </w:rPr>
        <w:t xml:space="preserve">s </w:t>
      </w:r>
      <w:r w:rsidR="000C20F5" w:rsidRPr="00344A35">
        <w:rPr>
          <w:rFonts w:ascii="Arial" w:hAnsi="Arial" w:cs="Arial"/>
          <w:sz w:val="22"/>
        </w:rPr>
        <w:t xml:space="preserve">individual </w:t>
      </w:r>
      <w:r w:rsidR="00AE7B1D" w:rsidRPr="00344A35">
        <w:rPr>
          <w:rFonts w:ascii="Arial" w:hAnsi="Arial" w:cs="Arial"/>
          <w:sz w:val="22"/>
        </w:rPr>
        <w:t>needs</w:t>
      </w:r>
      <w:r w:rsidR="00DC7DD1" w:rsidRPr="00344A35">
        <w:rPr>
          <w:rFonts w:ascii="Arial" w:hAnsi="Arial" w:cs="Arial"/>
          <w:sz w:val="22"/>
        </w:rPr>
        <w:t>.</w:t>
      </w:r>
    </w:p>
    <w:p w14:paraId="48B3D1A4" w14:textId="77777777" w:rsidR="00041A5A" w:rsidRPr="003A2FDF" w:rsidRDefault="00041A5A" w:rsidP="00B145AC">
      <w:pPr>
        <w:spacing w:line="360" w:lineRule="auto"/>
        <w:jc w:val="both"/>
        <w:rPr>
          <w:rFonts w:ascii="Aptos" w:hAnsi="Aptos" w:cs="Arial"/>
        </w:rPr>
      </w:pPr>
    </w:p>
    <w:p w14:paraId="6600ACBF" w14:textId="438C4CF6" w:rsidR="00331F5A" w:rsidRPr="00331F5A" w:rsidRDefault="00FF5B70" w:rsidP="00B145AC">
      <w:pPr>
        <w:pStyle w:val="Heading2"/>
        <w:jc w:val="both"/>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30B05026" w14:textId="77777777" w:rsidR="00BE7B02" w:rsidRPr="00344A35" w:rsidRDefault="00BE7B02" w:rsidP="00CD5090">
      <w:pPr>
        <w:pStyle w:val="p1"/>
        <w:jc w:val="both"/>
        <w:rPr>
          <w:rFonts w:ascii="Arial" w:hAnsi="Arial" w:cs="Arial"/>
          <w:b/>
          <w:bCs/>
          <w:sz w:val="22"/>
          <w:szCs w:val="22"/>
        </w:rPr>
      </w:pPr>
      <w:r w:rsidRPr="00344A35">
        <w:rPr>
          <w:rStyle w:val="s1"/>
          <w:rFonts w:ascii="Arial" w:hAnsi="Arial" w:cs="Arial"/>
          <w:b w:val="0"/>
          <w:bCs w:val="0"/>
          <w:sz w:val="22"/>
          <w:szCs w:val="22"/>
        </w:rPr>
        <w:t>For this project I will use existing research from academic journal articles a systematic review published reports government research and relevant policy documents. I will select sources that are reliable relevant to my research topic and mainly focused on care leavers within England and the UK. I will also consider how recent the research is and whether it relates to my aims and objectives. The findings will be reviewed to identify common themes and compare what different sources have found. This will help identify similarities differences and gaps within existing research. All sources will be properly referenced to avoid plagiarism while care leavers experiences will be represented.</w:t>
      </w:r>
    </w:p>
    <w:p w14:paraId="2FE332DF" w14:textId="77777777" w:rsidR="00331F5A" w:rsidRPr="00344A35" w:rsidRDefault="00331F5A" w:rsidP="00B145AC">
      <w:pPr>
        <w:spacing w:line="360" w:lineRule="auto"/>
        <w:ind w:left="720"/>
        <w:jc w:val="both"/>
        <w:rPr>
          <w:rFonts w:ascii="Aptos" w:hAnsi="Aptos" w:cs="Arial"/>
          <w:sz w:val="22"/>
        </w:rPr>
      </w:pPr>
    </w:p>
    <w:p w14:paraId="52C9D3BD" w14:textId="77777777" w:rsidR="006471D1" w:rsidRDefault="006471D1" w:rsidP="00B145AC">
      <w:pPr>
        <w:pStyle w:val="Heading2"/>
        <w:jc w:val="both"/>
        <w:rPr>
          <w:rFonts w:ascii="Aptos" w:hAnsi="Aptos"/>
        </w:rPr>
      </w:pPr>
    </w:p>
    <w:p w14:paraId="63566B5D" w14:textId="77777777" w:rsidR="00E966BC" w:rsidRPr="00E966BC" w:rsidRDefault="00E966BC" w:rsidP="00B145AC">
      <w:pPr>
        <w:jc w:val="both"/>
      </w:pPr>
    </w:p>
    <w:p w14:paraId="3A47F7AE" w14:textId="77777777" w:rsidR="00DF02A9" w:rsidRDefault="00DF02A9" w:rsidP="00B145AC">
      <w:pPr>
        <w:pStyle w:val="Heading2"/>
        <w:jc w:val="both"/>
        <w:rPr>
          <w:rFonts w:ascii="Aptos" w:hAnsi="Aptos"/>
        </w:rPr>
      </w:pPr>
    </w:p>
    <w:p w14:paraId="05EC0E74" w14:textId="77777777" w:rsidR="00344A35" w:rsidRDefault="00344A35" w:rsidP="00B145AC">
      <w:pPr>
        <w:pStyle w:val="Heading2"/>
        <w:jc w:val="both"/>
        <w:rPr>
          <w:rFonts w:ascii="Aptos" w:hAnsi="Aptos"/>
        </w:rPr>
      </w:pPr>
    </w:p>
    <w:p w14:paraId="05BC1D7B" w14:textId="77777777" w:rsidR="00B145AC" w:rsidRDefault="00B145AC" w:rsidP="00B145AC">
      <w:pPr>
        <w:pStyle w:val="Heading2"/>
        <w:jc w:val="both"/>
        <w:rPr>
          <w:rFonts w:ascii="Aptos" w:hAnsi="Aptos"/>
        </w:rPr>
      </w:pPr>
    </w:p>
    <w:p w14:paraId="232DCC93" w14:textId="0DF4DC82" w:rsidR="0061260B" w:rsidRPr="003A2FDF" w:rsidRDefault="00FF5B70" w:rsidP="00B145AC">
      <w:pPr>
        <w:pStyle w:val="Heading2"/>
        <w:jc w:val="both"/>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01081017" w14:textId="77777777" w:rsidR="00D76573" w:rsidRPr="00400653" w:rsidRDefault="00D76573" w:rsidP="00B145AC">
      <w:pPr>
        <w:pStyle w:val="li1"/>
        <w:numPr>
          <w:ilvl w:val="0"/>
          <w:numId w:val="8"/>
        </w:numPr>
        <w:jc w:val="both"/>
        <w:rPr>
          <w:rFonts w:ascii="Arial" w:eastAsia="Times New Roman" w:hAnsi="Arial" w:cs="Arial"/>
          <w:b/>
          <w:bCs/>
          <w:sz w:val="22"/>
          <w:szCs w:val="22"/>
        </w:rPr>
      </w:pPr>
      <w:r w:rsidRPr="00400653">
        <w:rPr>
          <w:rStyle w:val="s1"/>
          <w:rFonts w:ascii="Arial" w:eastAsia="Times New Roman" w:hAnsi="Arial" w:cs="Arial"/>
          <w:b w:val="0"/>
          <w:bCs w:val="0"/>
          <w:sz w:val="22"/>
          <w:szCs w:val="22"/>
        </w:rPr>
        <w:t>Google Scholar and Google for literature searches.</w:t>
      </w:r>
    </w:p>
    <w:p w14:paraId="2D5DF250" w14:textId="77777777" w:rsidR="00D76573" w:rsidRPr="00400653" w:rsidRDefault="00D76573" w:rsidP="00B145AC">
      <w:pPr>
        <w:pStyle w:val="li1"/>
        <w:numPr>
          <w:ilvl w:val="0"/>
          <w:numId w:val="8"/>
        </w:numPr>
        <w:jc w:val="both"/>
        <w:rPr>
          <w:rFonts w:ascii="Arial" w:eastAsia="Times New Roman" w:hAnsi="Arial" w:cs="Arial"/>
          <w:b/>
          <w:bCs/>
          <w:sz w:val="22"/>
          <w:szCs w:val="22"/>
        </w:rPr>
      </w:pPr>
      <w:r w:rsidRPr="00400653">
        <w:rPr>
          <w:rStyle w:val="s1"/>
          <w:rFonts w:ascii="Arial" w:eastAsia="Times New Roman" w:hAnsi="Arial" w:cs="Arial"/>
          <w:b w:val="0"/>
          <w:bCs w:val="0"/>
          <w:sz w:val="22"/>
          <w:szCs w:val="22"/>
        </w:rPr>
        <w:t>University online library for accessing academic articles and downloadable PDFs.</w:t>
      </w:r>
    </w:p>
    <w:p w14:paraId="0825A422" w14:textId="77777777" w:rsidR="00D76573" w:rsidRPr="00400653" w:rsidRDefault="00D76573" w:rsidP="00B145AC">
      <w:pPr>
        <w:pStyle w:val="li1"/>
        <w:numPr>
          <w:ilvl w:val="0"/>
          <w:numId w:val="8"/>
        </w:numPr>
        <w:jc w:val="both"/>
        <w:rPr>
          <w:rFonts w:ascii="Arial" w:eastAsia="Times New Roman" w:hAnsi="Arial" w:cs="Arial"/>
          <w:b/>
          <w:bCs/>
          <w:sz w:val="22"/>
          <w:szCs w:val="22"/>
        </w:rPr>
      </w:pPr>
      <w:r w:rsidRPr="00400653">
        <w:rPr>
          <w:rStyle w:val="s1"/>
          <w:rFonts w:ascii="Arial" w:eastAsia="Times New Roman" w:hAnsi="Arial" w:cs="Arial"/>
          <w:b w:val="0"/>
          <w:bCs w:val="0"/>
          <w:sz w:val="22"/>
          <w:szCs w:val="22"/>
        </w:rPr>
        <w:t>Files for storing research.</w:t>
      </w:r>
    </w:p>
    <w:p w14:paraId="376E10FA" w14:textId="77777777" w:rsidR="00260277" w:rsidRPr="0082695D" w:rsidRDefault="00260277" w:rsidP="00B145AC">
      <w:pPr>
        <w:jc w:val="both"/>
        <w:rPr>
          <w:rFonts w:ascii="Aptos" w:hAnsi="Aptos" w:cs="Arial"/>
          <w:szCs w:val="24"/>
        </w:rPr>
      </w:pPr>
    </w:p>
    <w:p w14:paraId="0FE77585" w14:textId="45EB88AC" w:rsidR="00545684" w:rsidRPr="003A2FDF" w:rsidRDefault="00FF5B70" w:rsidP="00B145AC">
      <w:pPr>
        <w:pStyle w:val="Heading2"/>
        <w:jc w:val="both"/>
        <w:rPr>
          <w:rFonts w:ascii="Aptos" w:hAnsi="Aptos"/>
        </w:rPr>
      </w:pPr>
      <w:r w:rsidRPr="003A2FDF">
        <w:rPr>
          <w:rFonts w:ascii="Aptos" w:hAnsi="Aptos"/>
        </w:rPr>
        <w:t>6</w:t>
      </w:r>
      <w:r w:rsidR="0061260B" w:rsidRPr="003A2FDF">
        <w:rPr>
          <w:rFonts w:ascii="Aptos" w:hAnsi="Aptos"/>
        </w:rPr>
        <w:t>) Timescale:</w:t>
      </w:r>
    </w:p>
    <w:p w14:paraId="66F09EAB" w14:textId="77777777" w:rsidR="00354776" w:rsidRPr="0058745E" w:rsidRDefault="00354776" w:rsidP="00B145AC">
      <w:pPr>
        <w:pStyle w:val="ListParagraph"/>
        <w:numPr>
          <w:ilvl w:val="0"/>
          <w:numId w:val="9"/>
        </w:numPr>
        <w:spacing w:after="0" w:line="240" w:lineRule="auto"/>
        <w:jc w:val="both"/>
        <w:rPr>
          <w:rFonts w:ascii="Arial" w:eastAsiaTheme="minorEastAsia" w:hAnsi="Arial" w:cs="Arial"/>
          <w:sz w:val="22"/>
          <w:lang w:val="en-US"/>
        </w:rPr>
      </w:pPr>
      <w:r w:rsidRPr="0058745E">
        <w:rPr>
          <w:rFonts w:ascii="Arial" w:eastAsiaTheme="minorEastAsia" w:hAnsi="Arial" w:cs="Arial"/>
          <w:sz w:val="22"/>
          <w:lang w:val="en-US"/>
        </w:rPr>
        <w:t>Last week: Selected research topic and developed project title.</w:t>
      </w:r>
    </w:p>
    <w:p w14:paraId="380405E0" w14:textId="77777777" w:rsidR="00354776" w:rsidRPr="0058745E" w:rsidRDefault="00354776" w:rsidP="00B145AC">
      <w:pPr>
        <w:pStyle w:val="ListParagraph"/>
        <w:numPr>
          <w:ilvl w:val="0"/>
          <w:numId w:val="9"/>
        </w:numPr>
        <w:spacing w:after="0" w:line="240" w:lineRule="auto"/>
        <w:jc w:val="both"/>
        <w:rPr>
          <w:rFonts w:ascii="Arial" w:eastAsiaTheme="minorEastAsia" w:hAnsi="Arial" w:cs="Arial"/>
          <w:sz w:val="22"/>
          <w:lang w:val="en-US"/>
        </w:rPr>
      </w:pPr>
      <w:r w:rsidRPr="0058745E">
        <w:rPr>
          <w:rFonts w:ascii="Arial" w:eastAsiaTheme="minorEastAsia" w:hAnsi="Arial" w:cs="Arial"/>
          <w:sz w:val="22"/>
          <w:lang w:val="en-US"/>
        </w:rPr>
        <w:t>This week: Located and reviewed relevant sources and completed proposal.</w:t>
      </w:r>
    </w:p>
    <w:p w14:paraId="0D62309B" w14:textId="51A5ECB6" w:rsidR="00354776" w:rsidRPr="0058745E" w:rsidRDefault="00354776" w:rsidP="00B145AC">
      <w:pPr>
        <w:pStyle w:val="ListParagraph"/>
        <w:numPr>
          <w:ilvl w:val="0"/>
          <w:numId w:val="9"/>
        </w:numPr>
        <w:spacing w:after="0" w:line="240" w:lineRule="auto"/>
        <w:jc w:val="both"/>
        <w:rPr>
          <w:rFonts w:ascii="Arial" w:eastAsiaTheme="minorEastAsia" w:hAnsi="Arial" w:cs="Arial"/>
          <w:sz w:val="22"/>
          <w:lang w:val="en-US"/>
        </w:rPr>
      </w:pPr>
      <w:r w:rsidRPr="0058745E">
        <w:rPr>
          <w:rFonts w:ascii="Arial" w:eastAsiaTheme="minorEastAsia" w:hAnsi="Arial" w:cs="Arial"/>
          <w:sz w:val="22"/>
          <w:lang w:val="en-US"/>
        </w:rPr>
        <w:t xml:space="preserve">Next stages: Continue reviewing source </w:t>
      </w:r>
      <w:r w:rsidR="00D54C18" w:rsidRPr="0058745E">
        <w:rPr>
          <w:rFonts w:ascii="Arial" w:eastAsiaTheme="minorEastAsia" w:hAnsi="Arial" w:cs="Arial"/>
          <w:sz w:val="22"/>
          <w:lang w:val="en-US"/>
        </w:rPr>
        <w:t>material,</w:t>
      </w:r>
      <w:r w:rsidRPr="0058745E">
        <w:rPr>
          <w:rFonts w:ascii="Arial" w:eastAsiaTheme="minorEastAsia" w:hAnsi="Arial" w:cs="Arial"/>
          <w:sz w:val="22"/>
          <w:lang w:val="en-US"/>
        </w:rPr>
        <w:t xml:space="preserve"> </w:t>
      </w:r>
      <w:r w:rsidR="000E198B" w:rsidRPr="0058745E">
        <w:rPr>
          <w:rFonts w:ascii="Arial" w:eastAsiaTheme="minorEastAsia" w:hAnsi="Arial" w:cs="Arial"/>
          <w:sz w:val="22"/>
          <w:lang w:val="en-US"/>
        </w:rPr>
        <w:t>analyze</w:t>
      </w:r>
      <w:r w:rsidRPr="0058745E">
        <w:rPr>
          <w:rFonts w:ascii="Arial" w:eastAsiaTheme="minorEastAsia" w:hAnsi="Arial" w:cs="Arial"/>
          <w:sz w:val="22"/>
          <w:lang w:val="en-US"/>
        </w:rPr>
        <w:t xml:space="preserve"> key themes and develop the final independent project.</w:t>
      </w:r>
    </w:p>
    <w:p w14:paraId="41BD97AB" w14:textId="77777777" w:rsidR="00260277" w:rsidRPr="001B2A6F" w:rsidRDefault="00260277" w:rsidP="00B145AC">
      <w:pPr>
        <w:spacing w:line="360" w:lineRule="auto"/>
        <w:jc w:val="both"/>
        <w:rPr>
          <w:rFonts w:ascii="Aptos" w:hAnsi="Aptos" w:cs="Arial"/>
          <w:szCs w:val="24"/>
        </w:rPr>
      </w:pPr>
    </w:p>
    <w:p w14:paraId="5713A915" w14:textId="60566118" w:rsidR="00FF5B70" w:rsidRPr="003A2FDF" w:rsidRDefault="00FF5B70" w:rsidP="00B145AC">
      <w:pPr>
        <w:spacing w:line="360" w:lineRule="auto"/>
        <w:jc w:val="both"/>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6B18E76" w14:textId="0744C6DC" w:rsidR="00AF442C" w:rsidRPr="0058745E" w:rsidRDefault="00AF442C" w:rsidP="00B145AC">
      <w:pPr>
        <w:pStyle w:val="p1"/>
        <w:ind w:left="0"/>
        <w:jc w:val="both"/>
        <w:rPr>
          <w:rFonts w:ascii="Arial" w:hAnsi="Arial" w:cs="Arial"/>
          <w:sz w:val="22"/>
          <w:szCs w:val="22"/>
        </w:rPr>
      </w:pPr>
      <w:r w:rsidRPr="0058745E">
        <w:rPr>
          <w:rFonts w:ascii="Arial" w:hAnsi="Arial" w:cs="Arial"/>
          <w:sz w:val="22"/>
          <w:szCs w:val="22"/>
        </w:rPr>
        <w:t xml:space="preserve">One of my strengths is being able to identify a research area of interest and find relevant sources. Organisation can be </w:t>
      </w:r>
      <w:bookmarkStart w:id="1" w:name="_Int_6X4wlzjL"/>
      <w:r w:rsidRPr="0058745E">
        <w:rPr>
          <w:rFonts w:ascii="Arial" w:hAnsi="Arial" w:cs="Arial"/>
          <w:sz w:val="22"/>
          <w:szCs w:val="22"/>
        </w:rPr>
        <w:t>challenging,</w:t>
      </w:r>
      <w:bookmarkEnd w:id="1"/>
      <w:r w:rsidRPr="0058745E">
        <w:rPr>
          <w:rFonts w:ascii="Arial" w:hAnsi="Arial" w:cs="Arial"/>
          <w:sz w:val="22"/>
          <w:szCs w:val="22"/>
        </w:rPr>
        <w:t xml:space="preserve"> however I have improved this by keeping my research and references together and clearly recording my sources. I also aim to improve my ability to select key information rather than collecting too much detail.</w:t>
      </w:r>
    </w:p>
    <w:p w14:paraId="449212CA" w14:textId="24B31EB5" w:rsidR="00545684" w:rsidRPr="0058745E" w:rsidRDefault="00545684" w:rsidP="00B145AC">
      <w:pPr>
        <w:spacing w:line="360" w:lineRule="auto"/>
        <w:jc w:val="both"/>
        <w:rPr>
          <w:rFonts w:ascii="Arial" w:hAnsi="Arial" w:cs="Arial"/>
          <w:sz w:val="22"/>
        </w:rPr>
      </w:pPr>
    </w:p>
    <w:p w14:paraId="0EE50FEC" w14:textId="77777777" w:rsidR="00E966BC" w:rsidRDefault="00E966BC" w:rsidP="00FF5B70">
      <w:pPr>
        <w:pStyle w:val="Heading1"/>
        <w:rPr>
          <w:rFonts w:ascii="Aptos" w:hAnsi="Aptos"/>
        </w:rPr>
      </w:pPr>
    </w:p>
    <w:p w14:paraId="202D6326" w14:textId="77777777" w:rsidR="00DC234C" w:rsidRDefault="00DC234C" w:rsidP="00FF5B70">
      <w:pPr>
        <w:pStyle w:val="Heading1"/>
        <w:rPr>
          <w:rFonts w:ascii="Aptos" w:hAnsi="Aptos"/>
        </w:rPr>
      </w:pPr>
    </w:p>
    <w:p w14:paraId="5104CABB" w14:textId="77777777" w:rsidR="00DC234C" w:rsidRDefault="00DC234C" w:rsidP="00FF5B70">
      <w:pPr>
        <w:pStyle w:val="Heading1"/>
        <w:rPr>
          <w:rFonts w:ascii="Aptos" w:hAnsi="Aptos"/>
        </w:rPr>
      </w:pPr>
    </w:p>
    <w:p w14:paraId="68552394" w14:textId="77777777" w:rsidR="00CD1B25" w:rsidRDefault="00CD1B25" w:rsidP="00FF5B70">
      <w:pPr>
        <w:pStyle w:val="Heading1"/>
        <w:rPr>
          <w:rFonts w:ascii="Aptos" w:hAnsi="Aptos"/>
        </w:rPr>
      </w:pPr>
    </w:p>
    <w:p w14:paraId="11C1567E" w14:textId="77777777" w:rsidR="00CD1B25" w:rsidRDefault="00CD1B25" w:rsidP="00FF5B70">
      <w:pPr>
        <w:pStyle w:val="Heading1"/>
        <w:rPr>
          <w:rFonts w:ascii="Aptos" w:hAnsi="Aptos"/>
        </w:rPr>
      </w:pPr>
    </w:p>
    <w:p w14:paraId="004529E7" w14:textId="77777777" w:rsidR="00CD1B25" w:rsidRDefault="00CD1B25" w:rsidP="00FF5B70">
      <w:pPr>
        <w:pStyle w:val="Heading1"/>
        <w:rPr>
          <w:rFonts w:ascii="Aptos" w:hAnsi="Aptos"/>
        </w:rPr>
      </w:pPr>
    </w:p>
    <w:p w14:paraId="796A96E5" w14:textId="1806AF83" w:rsidR="00EC4DF5" w:rsidRDefault="00EC4DF5" w:rsidP="00FF5B70">
      <w:pPr>
        <w:pStyle w:val="Heading1"/>
        <w:rPr>
          <w:rFonts w:ascii="Aptos" w:hAnsi="Aptos"/>
        </w:rPr>
      </w:pPr>
    </w:p>
    <w:p w14:paraId="71A24624" w14:textId="714E05AF" w:rsidR="004D0CED" w:rsidRPr="004D0CED" w:rsidRDefault="004D0CED" w:rsidP="004D54DB">
      <w:pPr>
        <w:spacing w:after="0" w:line="480" w:lineRule="atLeast"/>
        <w:outlineLvl w:val="0"/>
        <w:rPr>
          <w:rFonts w:eastAsia="Times New Roman" w:cs="Times New Roman"/>
          <w:b/>
          <w:bCs/>
          <w:color w:val="000000"/>
          <w:kern w:val="36"/>
          <w:szCs w:val="24"/>
          <w:lang w:val="en-US"/>
        </w:rPr>
      </w:pPr>
    </w:p>
    <w:p w14:paraId="7145DB8A" w14:textId="11AF839C" w:rsidR="00B1536F" w:rsidRPr="00506857" w:rsidRDefault="00554DB2" w:rsidP="000A02A7">
      <w:pPr>
        <w:spacing w:after="0" w:line="360" w:lineRule="auto"/>
        <w:ind w:left="720" w:hanging="720"/>
        <w:rPr>
          <w:rFonts w:ascii="Arial" w:eastAsiaTheme="minorEastAsia" w:hAnsi="Arial" w:cs="Arial"/>
          <w:b/>
          <w:bCs/>
          <w:color w:val="000000"/>
          <w:szCs w:val="24"/>
          <w:lang w:val="en-US"/>
        </w:rPr>
      </w:pPr>
      <w:r w:rsidRPr="00506857">
        <w:rPr>
          <w:rFonts w:ascii="Arial" w:eastAsiaTheme="minorEastAsia" w:hAnsi="Arial" w:cs="Arial"/>
          <w:b/>
          <w:bCs/>
          <w:color w:val="000000"/>
          <w:szCs w:val="24"/>
          <w:lang w:val="en-US"/>
        </w:rPr>
        <w:lastRenderedPageBreak/>
        <w:t xml:space="preserve">References </w:t>
      </w:r>
    </w:p>
    <w:p w14:paraId="194F4C5B" w14:textId="77777777" w:rsidR="008D09DD" w:rsidRDefault="008D09DD" w:rsidP="000A02A7">
      <w:pPr>
        <w:spacing w:after="0" w:line="360" w:lineRule="auto"/>
        <w:ind w:left="720" w:hanging="720"/>
        <w:rPr>
          <w:rFonts w:ascii="Arial" w:eastAsiaTheme="minorEastAsia" w:hAnsi="Arial" w:cs="Arial"/>
          <w:color w:val="000000"/>
          <w:sz w:val="22"/>
          <w:lang w:val="en-US"/>
        </w:rPr>
      </w:pPr>
    </w:p>
    <w:p w14:paraId="7D9863A0" w14:textId="77777777" w:rsidR="008D09DD" w:rsidRDefault="008D09DD" w:rsidP="000A02A7">
      <w:pPr>
        <w:spacing w:after="0" w:line="360" w:lineRule="auto"/>
        <w:ind w:left="720" w:hanging="720"/>
        <w:rPr>
          <w:rFonts w:ascii="Arial" w:eastAsiaTheme="minorEastAsia" w:hAnsi="Arial" w:cs="Arial"/>
          <w:color w:val="000000"/>
          <w:sz w:val="22"/>
          <w:lang w:val="en-US"/>
        </w:rPr>
      </w:pPr>
    </w:p>
    <w:p w14:paraId="7969D167" w14:textId="19B2C6D6" w:rsidR="004D0CED" w:rsidRPr="00843001" w:rsidRDefault="004D0CED" w:rsidP="000A02A7">
      <w:pPr>
        <w:spacing w:after="0" w:line="360" w:lineRule="auto"/>
        <w:ind w:left="720" w:hanging="720"/>
        <w:rPr>
          <w:rFonts w:ascii="Arial" w:eastAsiaTheme="minorEastAsia" w:hAnsi="Arial" w:cs="Arial"/>
          <w:color w:val="000000"/>
          <w:sz w:val="22"/>
          <w:lang w:val="en-US"/>
        </w:rPr>
      </w:pPr>
      <w:proofErr w:type="spellStart"/>
      <w:r w:rsidRPr="00843001">
        <w:rPr>
          <w:rFonts w:ascii="Arial" w:eastAsiaTheme="minorEastAsia" w:hAnsi="Arial" w:cs="Arial"/>
          <w:color w:val="000000"/>
          <w:sz w:val="22"/>
          <w:lang w:val="en-US"/>
        </w:rPr>
        <w:t>Bogen-Johnston</w:t>
      </w:r>
      <w:proofErr w:type="spellEnd"/>
      <w:r w:rsidRPr="00843001">
        <w:rPr>
          <w:rFonts w:ascii="Arial" w:eastAsiaTheme="minorEastAsia" w:hAnsi="Arial" w:cs="Arial"/>
          <w:color w:val="000000"/>
          <w:sz w:val="22"/>
          <w:lang w:val="en-US"/>
        </w:rPr>
        <w:t>, L., Edelman, N., &amp; Sellers, R. (2024)</w:t>
      </w:r>
      <w:r w:rsidR="006E00AD">
        <w:rPr>
          <w:rFonts w:ascii="Arial" w:eastAsiaTheme="minorEastAsia" w:hAnsi="Arial" w:cs="Arial"/>
          <w:color w:val="000000"/>
          <w:sz w:val="22"/>
          <w:lang w:val="en-US"/>
        </w:rPr>
        <w:t xml:space="preserve"> </w:t>
      </w:r>
      <w:r w:rsidRPr="00843001">
        <w:rPr>
          <w:rFonts w:ascii="Arial" w:eastAsiaTheme="minorEastAsia" w:hAnsi="Arial" w:cs="Arial"/>
          <w:color w:val="000000"/>
          <w:sz w:val="22"/>
          <w:lang w:val="en-US"/>
        </w:rPr>
        <w:t>Interventions to support reproductive and mental health among care leavers: A systematic review. Adoption &amp; Fostering, 48(1), 82–104. https://doi.org/10.1177/03085759231212496</w:t>
      </w:r>
    </w:p>
    <w:p w14:paraId="6B93660F" w14:textId="77777777" w:rsidR="004D0CED" w:rsidRPr="00843001" w:rsidRDefault="004D0CED" w:rsidP="000A02A7">
      <w:pPr>
        <w:spacing w:after="0" w:line="360" w:lineRule="auto"/>
        <w:ind w:left="720" w:hanging="720"/>
        <w:rPr>
          <w:rFonts w:ascii="Arial" w:eastAsiaTheme="minorEastAsia" w:hAnsi="Arial" w:cs="Arial"/>
          <w:color w:val="000000"/>
          <w:sz w:val="22"/>
          <w:lang w:val="en-US"/>
        </w:rPr>
      </w:pPr>
      <w:proofErr w:type="spellStart"/>
      <w:r w:rsidRPr="00843001">
        <w:rPr>
          <w:rFonts w:ascii="Arial" w:eastAsiaTheme="minorEastAsia" w:hAnsi="Arial" w:cs="Arial"/>
          <w:color w:val="000000"/>
          <w:sz w:val="22"/>
          <w:lang w:val="en-US"/>
        </w:rPr>
        <w:t>Centrepoint</w:t>
      </w:r>
      <w:proofErr w:type="spellEnd"/>
      <w:r w:rsidRPr="00843001">
        <w:rPr>
          <w:rFonts w:ascii="Arial" w:eastAsiaTheme="minorEastAsia" w:hAnsi="Arial" w:cs="Arial"/>
          <w:color w:val="000000"/>
          <w:sz w:val="22"/>
          <w:lang w:val="en-US"/>
        </w:rPr>
        <w:t>, Gill, A., &amp; Daw, E. (2017). From care to where? Care leavers’ access to accommodation.</w:t>
      </w:r>
    </w:p>
    <w:p w14:paraId="10BF4137" w14:textId="27886DBF" w:rsidR="004D0CED" w:rsidRPr="00843001" w:rsidRDefault="004D0CED" w:rsidP="000A02A7">
      <w:pPr>
        <w:spacing w:after="0" w:line="360" w:lineRule="auto"/>
        <w:ind w:left="720" w:hanging="720"/>
        <w:rPr>
          <w:rFonts w:ascii="Arial" w:eastAsiaTheme="minorEastAsia" w:hAnsi="Arial" w:cs="Arial"/>
          <w:color w:val="000000"/>
          <w:sz w:val="22"/>
          <w:lang w:val="en-US"/>
        </w:rPr>
      </w:pPr>
      <w:proofErr w:type="spellStart"/>
      <w:r w:rsidRPr="00843001">
        <w:rPr>
          <w:rFonts w:ascii="Arial" w:eastAsiaTheme="minorEastAsia" w:hAnsi="Arial" w:cs="Arial"/>
          <w:color w:val="000000"/>
          <w:sz w:val="22"/>
          <w:lang w:val="en-US"/>
        </w:rPr>
        <w:t>Furey</w:t>
      </w:r>
      <w:proofErr w:type="spellEnd"/>
      <w:r w:rsidRPr="00843001">
        <w:rPr>
          <w:rFonts w:ascii="Arial" w:eastAsiaTheme="minorEastAsia" w:hAnsi="Arial" w:cs="Arial"/>
          <w:color w:val="000000"/>
          <w:sz w:val="22"/>
          <w:lang w:val="en-US"/>
        </w:rPr>
        <w:t>, R., &amp; Harris</w:t>
      </w:r>
      <w:r w:rsidRPr="00843001">
        <w:rPr>
          <w:rFonts w:ascii="Cambria Math" w:eastAsiaTheme="minorEastAsia" w:hAnsi="Cambria Math" w:cs="Cambria Math"/>
          <w:color w:val="000000"/>
          <w:sz w:val="22"/>
          <w:lang w:val="en-US"/>
        </w:rPr>
        <w:t>‐</w:t>
      </w:r>
      <w:r w:rsidRPr="00843001">
        <w:rPr>
          <w:rFonts w:ascii="Arial" w:eastAsiaTheme="minorEastAsia" w:hAnsi="Arial" w:cs="Arial"/>
          <w:color w:val="000000"/>
          <w:sz w:val="22"/>
          <w:lang w:val="en-US"/>
        </w:rPr>
        <w:t>Evans, J. (2021)</w:t>
      </w:r>
      <w:r w:rsidR="00EA6071">
        <w:rPr>
          <w:rFonts w:ascii="Arial" w:eastAsiaTheme="minorEastAsia" w:hAnsi="Arial" w:cs="Arial"/>
          <w:color w:val="000000"/>
          <w:sz w:val="22"/>
          <w:lang w:val="en-US"/>
        </w:rPr>
        <w:t xml:space="preserve"> </w:t>
      </w:r>
      <w:r w:rsidRPr="00843001">
        <w:rPr>
          <w:rFonts w:ascii="Arial" w:eastAsiaTheme="minorEastAsia" w:hAnsi="Arial" w:cs="Arial"/>
          <w:color w:val="000000"/>
          <w:sz w:val="22"/>
          <w:lang w:val="en-US"/>
        </w:rPr>
        <w:t xml:space="preserve"> Work and resilience: Care leavers” experiences of navigating towards employment and independence. Child &amp; Family Social Work, 26(3), 404–414. https://doi.org/10.1111/cfs.12822</w:t>
      </w:r>
    </w:p>
    <w:p w14:paraId="1435A6E3" w14:textId="77777777" w:rsidR="004D0CED" w:rsidRPr="00843001" w:rsidRDefault="004D0CED" w:rsidP="000A02A7">
      <w:pPr>
        <w:spacing w:after="0" w:line="360" w:lineRule="auto"/>
        <w:ind w:left="720" w:hanging="720"/>
        <w:rPr>
          <w:rFonts w:ascii="Arial" w:eastAsiaTheme="minorEastAsia" w:hAnsi="Arial" w:cs="Arial"/>
          <w:color w:val="000000"/>
          <w:sz w:val="22"/>
          <w:lang w:val="en-US"/>
        </w:rPr>
      </w:pPr>
      <w:r w:rsidRPr="00843001">
        <w:rPr>
          <w:rFonts w:ascii="Arial" w:eastAsiaTheme="minorEastAsia" w:hAnsi="Arial" w:cs="Arial"/>
          <w:color w:val="000000"/>
          <w:sz w:val="22"/>
          <w:lang w:val="en-US"/>
        </w:rPr>
        <w:t>GOV.UK. (2022, January 19). ‘Ready or not’: Care leavers’ views of preparing to leave care. GOV.UK. https://www.gov.uk/government/publications/ready-or-not-care-leavers-views-of-preparing-to-leave-care/ready-or-not-care-leavers-views-of-preparing-to-leave-care</w:t>
      </w:r>
    </w:p>
    <w:p w14:paraId="69500603" w14:textId="04907D41" w:rsidR="004D0CED" w:rsidRPr="00843001" w:rsidRDefault="004D0CED" w:rsidP="000A02A7">
      <w:pPr>
        <w:spacing w:after="0" w:line="360" w:lineRule="auto"/>
        <w:ind w:left="720" w:hanging="720"/>
        <w:rPr>
          <w:rFonts w:ascii="Arial" w:eastAsiaTheme="minorEastAsia" w:hAnsi="Arial" w:cs="Arial"/>
          <w:color w:val="000000"/>
          <w:sz w:val="22"/>
          <w:lang w:val="en-US"/>
        </w:rPr>
      </w:pPr>
      <w:r w:rsidRPr="00843001">
        <w:rPr>
          <w:rFonts w:ascii="Arial" w:eastAsiaTheme="minorEastAsia" w:hAnsi="Arial" w:cs="Arial"/>
          <w:color w:val="000000"/>
          <w:sz w:val="22"/>
          <w:lang w:val="en-US"/>
        </w:rPr>
        <w:t>Pinkerton, J., &amp; Rooney, C. (2014)</w:t>
      </w:r>
      <w:r w:rsidR="00F27090">
        <w:rPr>
          <w:rFonts w:ascii="Arial" w:eastAsiaTheme="minorEastAsia" w:hAnsi="Arial" w:cs="Arial"/>
          <w:color w:val="000000"/>
          <w:sz w:val="22"/>
          <w:lang w:val="en-US"/>
        </w:rPr>
        <w:t xml:space="preserve"> </w:t>
      </w:r>
      <w:r w:rsidRPr="00843001">
        <w:rPr>
          <w:rFonts w:ascii="Arial" w:eastAsiaTheme="minorEastAsia" w:hAnsi="Arial" w:cs="Arial"/>
          <w:color w:val="000000"/>
          <w:sz w:val="22"/>
          <w:lang w:val="en-US"/>
        </w:rPr>
        <w:t xml:space="preserve"> Care leavers’ experiences of transition and turning points: Findings from a biographical narrative study. Social Work &amp; Society, 12(1). https://doi.org/http://nbn-resolving.de/urn:nbn:de:hbz:464-sws-555</w:t>
      </w:r>
    </w:p>
    <w:p w14:paraId="3E03A018" w14:textId="0F24B0F9" w:rsidR="004D0CED" w:rsidRPr="00843001" w:rsidRDefault="004D0CED" w:rsidP="000A02A7">
      <w:pPr>
        <w:spacing w:after="0" w:line="360" w:lineRule="auto"/>
        <w:ind w:left="720" w:hanging="720"/>
        <w:rPr>
          <w:rFonts w:ascii="Arial" w:eastAsiaTheme="minorEastAsia" w:hAnsi="Arial" w:cs="Arial"/>
          <w:color w:val="000000"/>
          <w:sz w:val="22"/>
          <w:lang w:val="en-US"/>
        </w:rPr>
      </w:pPr>
      <w:r w:rsidRPr="00843001">
        <w:rPr>
          <w:rFonts w:ascii="Arial" w:eastAsiaTheme="minorEastAsia" w:hAnsi="Arial" w:cs="Arial"/>
          <w:color w:val="000000"/>
          <w:sz w:val="22"/>
          <w:lang w:val="en-US"/>
        </w:rPr>
        <w:t xml:space="preserve">Stein, M., &amp; </w:t>
      </w:r>
      <w:proofErr w:type="spellStart"/>
      <w:r w:rsidRPr="00843001">
        <w:rPr>
          <w:rFonts w:ascii="Arial" w:eastAsiaTheme="minorEastAsia" w:hAnsi="Arial" w:cs="Arial"/>
          <w:color w:val="000000"/>
          <w:sz w:val="22"/>
          <w:lang w:val="en-US"/>
        </w:rPr>
        <w:t>Dumaret</w:t>
      </w:r>
      <w:proofErr w:type="spellEnd"/>
      <w:r w:rsidRPr="00843001">
        <w:rPr>
          <w:rFonts w:ascii="Arial" w:eastAsiaTheme="minorEastAsia" w:hAnsi="Arial" w:cs="Arial"/>
          <w:color w:val="000000"/>
          <w:sz w:val="22"/>
          <w:lang w:val="en-US"/>
        </w:rPr>
        <w:t>, A.-C. (2011)</w:t>
      </w:r>
      <w:r w:rsidR="0032496D">
        <w:rPr>
          <w:rFonts w:ascii="Arial" w:eastAsiaTheme="minorEastAsia" w:hAnsi="Arial" w:cs="Arial"/>
          <w:color w:val="000000"/>
          <w:sz w:val="22"/>
          <w:lang w:val="en-US"/>
        </w:rPr>
        <w:t xml:space="preserve"> </w:t>
      </w:r>
      <w:r w:rsidRPr="00843001">
        <w:rPr>
          <w:rFonts w:ascii="Arial" w:eastAsiaTheme="minorEastAsia" w:hAnsi="Arial" w:cs="Arial"/>
          <w:color w:val="000000"/>
          <w:sz w:val="22"/>
          <w:lang w:val="en-US"/>
        </w:rPr>
        <w:t xml:space="preserve"> The mental health of young people aging out of care and entering adulthood: Exploring the evidence from England and France. Children and Youth Services Review, 33(12), 2504–2511. https://doi.org/10.1016/j.childyouth.2011.08.029</w:t>
      </w:r>
    </w:p>
    <w:p w14:paraId="5FC98AD1" w14:textId="77777777" w:rsidR="00D56A5E" w:rsidRDefault="00D56A5E" w:rsidP="000A02A7">
      <w:pPr>
        <w:pStyle w:val="Heading1"/>
        <w:spacing w:before="0"/>
        <w:jc w:val="left"/>
        <w:rPr>
          <w:rFonts w:cs="Arial"/>
          <w:b w:val="0"/>
          <w:sz w:val="22"/>
          <w:szCs w:val="22"/>
        </w:rPr>
      </w:pPr>
    </w:p>
    <w:p w14:paraId="5794183F" w14:textId="77777777" w:rsidR="00497EFD" w:rsidRDefault="00497EFD" w:rsidP="00497EFD"/>
    <w:p w14:paraId="5E69FA98" w14:textId="77777777" w:rsidR="00E346A0" w:rsidRPr="00497EFD" w:rsidRDefault="00E346A0" w:rsidP="00497EFD"/>
    <w:p w14:paraId="016BEAB6" w14:textId="77777777" w:rsidR="00D56A5E" w:rsidRPr="00843001" w:rsidRDefault="00D56A5E" w:rsidP="00FF5B70">
      <w:pPr>
        <w:pStyle w:val="Heading1"/>
        <w:rPr>
          <w:rFonts w:cs="Arial"/>
          <w:b w:val="0"/>
          <w:sz w:val="22"/>
          <w:szCs w:val="22"/>
        </w:rPr>
      </w:pPr>
    </w:p>
    <w:p w14:paraId="5AAA4B5A" w14:textId="77777777" w:rsidR="003D3090" w:rsidRPr="00843001" w:rsidRDefault="003D3090" w:rsidP="00FF5B70">
      <w:pPr>
        <w:pStyle w:val="Heading1"/>
        <w:rPr>
          <w:rFonts w:cs="Arial"/>
          <w:b w:val="0"/>
          <w:sz w:val="22"/>
          <w:szCs w:val="22"/>
        </w:rPr>
      </w:pPr>
    </w:p>
    <w:p w14:paraId="3CE33F6A" w14:textId="77777777" w:rsidR="003D3090" w:rsidRPr="00843001" w:rsidRDefault="003D3090" w:rsidP="00FF5B70">
      <w:pPr>
        <w:pStyle w:val="Heading1"/>
        <w:rPr>
          <w:rFonts w:cs="Arial"/>
          <w:b w:val="0"/>
          <w:sz w:val="22"/>
          <w:szCs w:val="22"/>
        </w:rPr>
      </w:pPr>
    </w:p>
    <w:p w14:paraId="262C8CA3" w14:textId="68756320" w:rsidR="00545684" w:rsidRPr="00843001" w:rsidRDefault="00545684" w:rsidP="00FF5B70">
      <w:pPr>
        <w:pStyle w:val="Heading1"/>
        <w:rPr>
          <w:rFonts w:cs="Arial"/>
          <w:b w:val="0"/>
          <w:sz w:val="22"/>
          <w:szCs w:val="22"/>
        </w:rPr>
      </w:pPr>
    </w:p>
    <w:p w14:paraId="6D871C44" w14:textId="77777777" w:rsidR="00331F5A" w:rsidRPr="00843001" w:rsidRDefault="00331F5A" w:rsidP="00331F5A">
      <w:pPr>
        <w:spacing w:line="360" w:lineRule="auto"/>
        <w:rPr>
          <w:rFonts w:ascii="Arial" w:hAnsi="Arial" w:cs="Arial"/>
          <w:sz w:val="22"/>
        </w:rPr>
      </w:pPr>
    </w:p>
    <w:p w14:paraId="122C4F5C" w14:textId="64CA9049" w:rsidR="00331F5A" w:rsidRPr="00843001" w:rsidRDefault="00331F5A" w:rsidP="00331F5A">
      <w:pPr>
        <w:spacing w:line="360" w:lineRule="auto"/>
        <w:rPr>
          <w:rFonts w:ascii="Arial" w:hAnsi="Arial" w:cs="Arial"/>
          <w:sz w:val="22"/>
        </w:rPr>
      </w:pPr>
      <w:r w:rsidRPr="00843001">
        <w:rPr>
          <w:rFonts w:ascii="Arial" w:hAnsi="Arial" w:cs="Arial"/>
          <w:sz w:val="22"/>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lastRenderedPageBreak/>
        <w:br/>
      </w:r>
    </w:p>
    <w:sectPr w:rsidR="00545684" w:rsidRPr="003A2FDF"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E8B9B4C" w14:textId="77777777" w:rsidR="00EC68DA" w:rsidRDefault="00EC68DA" w:rsidP="00545684">
      <w:pPr>
        <w:spacing w:after="0" w:line="240" w:lineRule="auto"/>
      </w:pPr>
      <w:r>
        <w:separator/>
      </w:r>
    </w:p>
  </w:endnote>
  <w:endnote w:type="continuationSeparator" w:id="0">
    <w:p w14:paraId="01F11C52" w14:textId="77777777" w:rsidR="00EC68DA" w:rsidRDefault="00EC68D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Emphasized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AB87F7" w14:textId="77777777" w:rsidR="00EC68DA" w:rsidRDefault="00EC68DA" w:rsidP="00545684">
      <w:pPr>
        <w:spacing w:after="0" w:line="240" w:lineRule="auto"/>
      </w:pPr>
      <w:r>
        <w:separator/>
      </w:r>
    </w:p>
  </w:footnote>
  <w:footnote w:type="continuationSeparator" w:id="0">
    <w:p w14:paraId="4EC7E1D3" w14:textId="77777777" w:rsidR="00EC68DA" w:rsidRDefault="00EC68DA" w:rsidP="005456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KpWU2Uc" int2:invalidationBookmarkName="" int2:hashCode="ByiPq6yLApwqAL" int2:id="yfHxkwOT">
      <int2:state int2:value="Rejected" int2:type="gram"/>
    </int2:bookmark>
    <int2:bookmark int2:bookmarkName="_Int_6X4wlzjL" int2:invalidationBookmarkName="" int2:hashCode="6ArbwExV5X6Dxl" int2:id="agLfa6wq">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CB2786"/>
    <w:multiLevelType w:val="hybridMultilevel"/>
    <w:tmpl w:val="0D921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882D5F"/>
    <w:multiLevelType w:val="hybridMultilevel"/>
    <w:tmpl w:val="9444A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227D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285690"/>
    <w:multiLevelType w:val="hybridMultilevel"/>
    <w:tmpl w:val="247E5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8"/>
  </w:num>
  <w:num w:numId="2" w16cid:durableId="1933321522">
    <w:abstractNumId w:val="4"/>
  </w:num>
  <w:num w:numId="3" w16cid:durableId="875194671">
    <w:abstractNumId w:val="3"/>
  </w:num>
  <w:num w:numId="4" w16cid:durableId="1703288516">
    <w:abstractNumId w:val="6"/>
  </w:num>
  <w:num w:numId="5" w16cid:durableId="1208763282">
    <w:abstractNumId w:val="7"/>
  </w:num>
  <w:num w:numId="6" w16cid:durableId="98987187">
    <w:abstractNumId w:val="2"/>
  </w:num>
  <w:num w:numId="7" w16cid:durableId="965350699">
    <w:abstractNumId w:val="5"/>
  </w:num>
  <w:num w:numId="8" w16cid:durableId="1382171628">
    <w:abstractNumId w:val="0"/>
  </w:num>
  <w:num w:numId="9" w16cid:durableId="2537269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12C2"/>
    <w:rsid w:val="00013E12"/>
    <w:rsid w:val="00030E35"/>
    <w:rsid w:val="00034706"/>
    <w:rsid w:val="00037143"/>
    <w:rsid w:val="00041A5A"/>
    <w:rsid w:val="00042C2E"/>
    <w:rsid w:val="00046962"/>
    <w:rsid w:val="00052065"/>
    <w:rsid w:val="00056EF1"/>
    <w:rsid w:val="0006484F"/>
    <w:rsid w:val="00066E2C"/>
    <w:rsid w:val="00070B70"/>
    <w:rsid w:val="00073048"/>
    <w:rsid w:val="00073610"/>
    <w:rsid w:val="00077904"/>
    <w:rsid w:val="00080CDC"/>
    <w:rsid w:val="00093397"/>
    <w:rsid w:val="000A02A7"/>
    <w:rsid w:val="000A16CC"/>
    <w:rsid w:val="000A5161"/>
    <w:rsid w:val="000A5E9A"/>
    <w:rsid w:val="000B0FC8"/>
    <w:rsid w:val="000B1ED9"/>
    <w:rsid w:val="000B432B"/>
    <w:rsid w:val="000B67B3"/>
    <w:rsid w:val="000B7CD5"/>
    <w:rsid w:val="000C20F5"/>
    <w:rsid w:val="000C219A"/>
    <w:rsid w:val="000C28F3"/>
    <w:rsid w:val="000C5F23"/>
    <w:rsid w:val="000D0731"/>
    <w:rsid w:val="000D5BDF"/>
    <w:rsid w:val="000D607C"/>
    <w:rsid w:val="000D795D"/>
    <w:rsid w:val="000E198B"/>
    <w:rsid w:val="000E353C"/>
    <w:rsid w:val="000E7A3E"/>
    <w:rsid w:val="000F5144"/>
    <w:rsid w:val="000F7CF3"/>
    <w:rsid w:val="001044F4"/>
    <w:rsid w:val="00105A52"/>
    <w:rsid w:val="00111EE2"/>
    <w:rsid w:val="0011534F"/>
    <w:rsid w:val="00116B6B"/>
    <w:rsid w:val="0012266B"/>
    <w:rsid w:val="00122CEC"/>
    <w:rsid w:val="00124E27"/>
    <w:rsid w:val="00127959"/>
    <w:rsid w:val="00131121"/>
    <w:rsid w:val="0013604B"/>
    <w:rsid w:val="0013618C"/>
    <w:rsid w:val="00136577"/>
    <w:rsid w:val="001402B3"/>
    <w:rsid w:val="00140994"/>
    <w:rsid w:val="001422EB"/>
    <w:rsid w:val="00143C31"/>
    <w:rsid w:val="00145EFE"/>
    <w:rsid w:val="0016570E"/>
    <w:rsid w:val="00180C0A"/>
    <w:rsid w:val="00180C80"/>
    <w:rsid w:val="00184180"/>
    <w:rsid w:val="001873F4"/>
    <w:rsid w:val="00191932"/>
    <w:rsid w:val="00194B9C"/>
    <w:rsid w:val="001A1A3B"/>
    <w:rsid w:val="001A1B05"/>
    <w:rsid w:val="001A2B4D"/>
    <w:rsid w:val="001B1F52"/>
    <w:rsid w:val="001B2A6F"/>
    <w:rsid w:val="001B4151"/>
    <w:rsid w:val="001B5590"/>
    <w:rsid w:val="001B7297"/>
    <w:rsid w:val="001C2C4A"/>
    <w:rsid w:val="001D1044"/>
    <w:rsid w:val="001D11A6"/>
    <w:rsid w:val="001D3FF5"/>
    <w:rsid w:val="001D6F7D"/>
    <w:rsid w:val="001D79BB"/>
    <w:rsid w:val="001F3994"/>
    <w:rsid w:val="00201ABE"/>
    <w:rsid w:val="002023E9"/>
    <w:rsid w:val="002062FC"/>
    <w:rsid w:val="0020643B"/>
    <w:rsid w:val="00212067"/>
    <w:rsid w:val="00216405"/>
    <w:rsid w:val="00216B0D"/>
    <w:rsid w:val="00216C85"/>
    <w:rsid w:val="00223495"/>
    <w:rsid w:val="002277B5"/>
    <w:rsid w:val="002321B0"/>
    <w:rsid w:val="00236786"/>
    <w:rsid w:val="00236810"/>
    <w:rsid w:val="002403CF"/>
    <w:rsid w:val="00241FFC"/>
    <w:rsid w:val="00243542"/>
    <w:rsid w:val="002437AC"/>
    <w:rsid w:val="00244F8C"/>
    <w:rsid w:val="0024534E"/>
    <w:rsid w:val="00245A44"/>
    <w:rsid w:val="00246579"/>
    <w:rsid w:val="002530CC"/>
    <w:rsid w:val="00254661"/>
    <w:rsid w:val="00260277"/>
    <w:rsid w:val="00264568"/>
    <w:rsid w:val="00270226"/>
    <w:rsid w:val="00273EDD"/>
    <w:rsid w:val="00276C5C"/>
    <w:rsid w:val="00276C84"/>
    <w:rsid w:val="002837D4"/>
    <w:rsid w:val="00290DAA"/>
    <w:rsid w:val="0029741E"/>
    <w:rsid w:val="002A15DA"/>
    <w:rsid w:val="002A7D68"/>
    <w:rsid w:val="002B3213"/>
    <w:rsid w:val="002B62AB"/>
    <w:rsid w:val="002C3041"/>
    <w:rsid w:val="002C3965"/>
    <w:rsid w:val="002C458D"/>
    <w:rsid w:val="002C48C8"/>
    <w:rsid w:val="002C68D0"/>
    <w:rsid w:val="002D28B4"/>
    <w:rsid w:val="002D31C7"/>
    <w:rsid w:val="002D564E"/>
    <w:rsid w:val="002E0CDF"/>
    <w:rsid w:val="002E7E56"/>
    <w:rsid w:val="002F1587"/>
    <w:rsid w:val="002F20CD"/>
    <w:rsid w:val="002F24CC"/>
    <w:rsid w:val="003018F0"/>
    <w:rsid w:val="003069BE"/>
    <w:rsid w:val="00307CEF"/>
    <w:rsid w:val="0031189A"/>
    <w:rsid w:val="0031260E"/>
    <w:rsid w:val="00317500"/>
    <w:rsid w:val="00320D7D"/>
    <w:rsid w:val="00321C4C"/>
    <w:rsid w:val="0032496D"/>
    <w:rsid w:val="00331F5A"/>
    <w:rsid w:val="0033323A"/>
    <w:rsid w:val="00333514"/>
    <w:rsid w:val="00336896"/>
    <w:rsid w:val="00340467"/>
    <w:rsid w:val="00343541"/>
    <w:rsid w:val="00344A35"/>
    <w:rsid w:val="00344E98"/>
    <w:rsid w:val="00346628"/>
    <w:rsid w:val="00347C20"/>
    <w:rsid w:val="0035304F"/>
    <w:rsid w:val="00354776"/>
    <w:rsid w:val="0035569E"/>
    <w:rsid w:val="0036014B"/>
    <w:rsid w:val="00366AD3"/>
    <w:rsid w:val="00371D8A"/>
    <w:rsid w:val="0037584A"/>
    <w:rsid w:val="003777EF"/>
    <w:rsid w:val="00381120"/>
    <w:rsid w:val="00383483"/>
    <w:rsid w:val="00383A41"/>
    <w:rsid w:val="00383C7D"/>
    <w:rsid w:val="00386569"/>
    <w:rsid w:val="003910D9"/>
    <w:rsid w:val="00393907"/>
    <w:rsid w:val="0039793E"/>
    <w:rsid w:val="003A2A81"/>
    <w:rsid w:val="003A2FDF"/>
    <w:rsid w:val="003A4642"/>
    <w:rsid w:val="003B128D"/>
    <w:rsid w:val="003B2D67"/>
    <w:rsid w:val="003B5B7F"/>
    <w:rsid w:val="003C5924"/>
    <w:rsid w:val="003C67A6"/>
    <w:rsid w:val="003D2B7B"/>
    <w:rsid w:val="003D3090"/>
    <w:rsid w:val="003D4A6C"/>
    <w:rsid w:val="003E4D70"/>
    <w:rsid w:val="003F0F0D"/>
    <w:rsid w:val="00400653"/>
    <w:rsid w:val="0040291D"/>
    <w:rsid w:val="0040404C"/>
    <w:rsid w:val="00426228"/>
    <w:rsid w:val="00430C4C"/>
    <w:rsid w:val="00433AFE"/>
    <w:rsid w:val="00433BC7"/>
    <w:rsid w:val="004349DA"/>
    <w:rsid w:val="004365D7"/>
    <w:rsid w:val="0046163D"/>
    <w:rsid w:val="00462153"/>
    <w:rsid w:val="004634C3"/>
    <w:rsid w:val="00466019"/>
    <w:rsid w:val="004729F2"/>
    <w:rsid w:val="00477EEE"/>
    <w:rsid w:val="0048309C"/>
    <w:rsid w:val="004879BB"/>
    <w:rsid w:val="00487EAC"/>
    <w:rsid w:val="004903AA"/>
    <w:rsid w:val="00492E69"/>
    <w:rsid w:val="00493394"/>
    <w:rsid w:val="00493EF0"/>
    <w:rsid w:val="00497EFD"/>
    <w:rsid w:val="004A4CB4"/>
    <w:rsid w:val="004B2BC4"/>
    <w:rsid w:val="004B2D7E"/>
    <w:rsid w:val="004C1C85"/>
    <w:rsid w:val="004C2ED1"/>
    <w:rsid w:val="004C66DB"/>
    <w:rsid w:val="004D0CED"/>
    <w:rsid w:val="004D1C51"/>
    <w:rsid w:val="004D54DB"/>
    <w:rsid w:val="004D71E6"/>
    <w:rsid w:val="004E3956"/>
    <w:rsid w:val="004E6C3B"/>
    <w:rsid w:val="004F5D5C"/>
    <w:rsid w:val="004F6CF7"/>
    <w:rsid w:val="0050475E"/>
    <w:rsid w:val="00505973"/>
    <w:rsid w:val="00506857"/>
    <w:rsid w:val="00506D83"/>
    <w:rsid w:val="00517E10"/>
    <w:rsid w:val="005234FE"/>
    <w:rsid w:val="00523E43"/>
    <w:rsid w:val="005254D9"/>
    <w:rsid w:val="00530496"/>
    <w:rsid w:val="005309CD"/>
    <w:rsid w:val="00533CF9"/>
    <w:rsid w:val="005349AB"/>
    <w:rsid w:val="005430AD"/>
    <w:rsid w:val="0054563C"/>
    <w:rsid w:val="00545684"/>
    <w:rsid w:val="00547593"/>
    <w:rsid w:val="00554575"/>
    <w:rsid w:val="0055492A"/>
    <w:rsid w:val="00554DB2"/>
    <w:rsid w:val="0055623F"/>
    <w:rsid w:val="00562B8F"/>
    <w:rsid w:val="00570E46"/>
    <w:rsid w:val="00572795"/>
    <w:rsid w:val="00574F7D"/>
    <w:rsid w:val="0058146D"/>
    <w:rsid w:val="00582819"/>
    <w:rsid w:val="0058383C"/>
    <w:rsid w:val="00586BC8"/>
    <w:rsid w:val="0058745E"/>
    <w:rsid w:val="005875E8"/>
    <w:rsid w:val="005A6737"/>
    <w:rsid w:val="005B170B"/>
    <w:rsid w:val="005B1712"/>
    <w:rsid w:val="005B4153"/>
    <w:rsid w:val="005B5B7A"/>
    <w:rsid w:val="005C3179"/>
    <w:rsid w:val="005C6236"/>
    <w:rsid w:val="005D09C5"/>
    <w:rsid w:val="005D3BD0"/>
    <w:rsid w:val="005D5C11"/>
    <w:rsid w:val="005E403E"/>
    <w:rsid w:val="005E4E65"/>
    <w:rsid w:val="005F1935"/>
    <w:rsid w:val="005F4976"/>
    <w:rsid w:val="005F51B5"/>
    <w:rsid w:val="005F7A9B"/>
    <w:rsid w:val="00602EF4"/>
    <w:rsid w:val="00603903"/>
    <w:rsid w:val="0060753A"/>
    <w:rsid w:val="0061260B"/>
    <w:rsid w:val="00612B46"/>
    <w:rsid w:val="006147E6"/>
    <w:rsid w:val="00621777"/>
    <w:rsid w:val="00621E57"/>
    <w:rsid w:val="00626222"/>
    <w:rsid w:val="00626C06"/>
    <w:rsid w:val="0062751F"/>
    <w:rsid w:val="00627FA2"/>
    <w:rsid w:val="00632550"/>
    <w:rsid w:val="00633206"/>
    <w:rsid w:val="00633920"/>
    <w:rsid w:val="00637BAC"/>
    <w:rsid w:val="0064487F"/>
    <w:rsid w:val="00646B10"/>
    <w:rsid w:val="006471D1"/>
    <w:rsid w:val="0065330D"/>
    <w:rsid w:val="006652A3"/>
    <w:rsid w:val="00666077"/>
    <w:rsid w:val="006746CC"/>
    <w:rsid w:val="00682DE7"/>
    <w:rsid w:val="00695A14"/>
    <w:rsid w:val="006A4BD2"/>
    <w:rsid w:val="006A692A"/>
    <w:rsid w:val="006B251E"/>
    <w:rsid w:val="006B2FFE"/>
    <w:rsid w:val="006C3846"/>
    <w:rsid w:val="006C3A77"/>
    <w:rsid w:val="006D0620"/>
    <w:rsid w:val="006D186B"/>
    <w:rsid w:val="006D1EE0"/>
    <w:rsid w:val="006D298C"/>
    <w:rsid w:val="006D35DE"/>
    <w:rsid w:val="006D4FC9"/>
    <w:rsid w:val="006E00AD"/>
    <w:rsid w:val="006E3887"/>
    <w:rsid w:val="006E6169"/>
    <w:rsid w:val="006F7AB2"/>
    <w:rsid w:val="00700844"/>
    <w:rsid w:val="0070095E"/>
    <w:rsid w:val="007053F3"/>
    <w:rsid w:val="00706D96"/>
    <w:rsid w:val="007076B5"/>
    <w:rsid w:val="00710326"/>
    <w:rsid w:val="00712DB8"/>
    <w:rsid w:val="007140E2"/>
    <w:rsid w:val="00714EF7"/>
    <w:rsid w:val="00715990"/>
    <w:rsid w:val="00720A04"/>
    <w:rsid w:val="00723343"/>
    <w:rsid w:val="00725B8E"/>
    <w:rsid w:val="007402AF"/>
    <w:rsid w:val="00740EF3"/>
    <w:rsid w:val="00742814"/>
    <w:rsid w:val="00743B12"/>
    <w:rsid w:val="007477C6"/>
    <w:rsid w:val="0075070D"/>
    <w:rsid w:val="00751AF2"/>
    <w:rsid w:val="0075213E"/>
    <w:rsid w:val="00752E08"/>
    <w:rsid w:val="007531C0"/>
    <w:rsid w:val="00755F2B"/>
    <w:rsid w:val="00756F08"/>
    <w:rsid w:val="00763372"/>
    <w:rsid w:val="007658FE"/>
    <w:rsid w:val="00767CB3"/>
    <w:rsid w:val="00777CB6"/>
    <w:rsid w:val="00784670"/>
    <w:rsid w:val="00784B16"/>
    <w:rsid w:val="00784B19"/>
    <w:rsid w:val="00790FA4"/>
    <w:rsid w:val="00792186"/>
    <w:rsid w:val="00793419"/>
    <w:rsid w:val="007939DB"/>
    <w:rsid w:val="007972B7"/>
    <w:rsid w:val="007A0CF4"/>
    <w:rsid w:val="007A5ECB"/>
    <w:rsid w:val="007A6B1B"/>
    <w:rsid w:val="007A7697"/>
    <w:rsid w:val="007B3303"/>
    <w:rsid w:val="007B4AD2"/>
    <w:rsid w:val="007C3695"/>
    <w:rsid w:val="007D1126"/>
    <w:rsid w:val="007D41C7"/>
    <w:rsid w:val="007D51AA"/>
    <w:rsid w:val="007D6C47"/>
    <w:rsid w:val="007E011F"/>
    <w:rsid w:val="007E2069"/>
    <w:rsid w:val="007E41C0"/>
    <w:rsid w:val="007E60D7"/>
    <w:rsid w:val="007F30EC"/>
    <w:rsid w:val="007F47FD"/>
    <w:rsid w:val="00802B82"/>
    <w:rsid w:val="008038E4"/>
    <w:rsid w:val="00810E71"/>
    <w:rsid w:val="00810EEE"/>
    <w:rsid w:val="00814E14"/>
    <w:rsid w:val="008217F1"/>
    <w:rsid w:val="0082662A"/>
    <w:rsid w:val="0082695D"/>
    <w:rsid w:val="00826B13"/>
    <w:rsid w:val="00830125"/>
    <w:rsid w:val="00831E04"/>
    <w:rsid w:val="00832085"/>
    <w:rsid w:val="00836EC8"/>
    <w:rsid w:val="00843001"/>
    <w:rsid w:val="00843E93"/>
    <w:rsid w:val="00844FE3"/>
    <w:rsid w:val="008512F0"/>
    <w:rsid w:val="00851E5E"/>
    <w:rsid w:val="008550CD"/>
    <w:rsid w:val="0085521D"/>
    <w:rsid w:val="008578D3"/>
    <w:rsid w:val="008606AA"/>
    <w:rsid w:val="00866A56"/>
    <w:rsid w:val="00866B7B"/>
    <w:rsid w:val="00866BCA"/>
    <w:rsid w:val="00867E0D"/>
    <w:rsid w:val="00870144"/>
    <w:rsid w:val="0087287A"/>
    <w:rsid w:val="00872B06"/>
    <w:rsid w:val="00872D2E"/>
    <w:rsid w:val="00874CFA"/>
    <w:rsid w:val="00882BAA"/>
    <w:rsid w:val="00884A5C"/>
    <w:rsid w:val="00887149"/>
    <w:rsid w:val="00893592"/>
    <w:rsid w:val="008A17A3"/>
    <w:rsid w:val="008A67BA"/>
    <w:rsid w:val="008A7C3D"/>
    <w:rsid w:val="008B69B6"/>
    <w:rsid w:val="008C3C15"/>
    <w:rsid w:val="008C6E60"/>
    <w:rsid w:val="008D09DD"/>
    <w:rsid w:val="008D271C"/>
    <w:rsid w:val="008D30D7"/>
    <w:rsid w:val="008D762B"/>
    <w:rsid w:val="008E5015"/>
    <w:rsid w:val="009014D6"/>
    <w:rsid w:val="00911DB3"/>
    <w:rsid w:val="00917BF8"/>
    <w:rsid w:val="009206C9"/>
    <w:rsid w:val="00923BF3"/>
    <w:rsid w:val="00927083"/>
    <w:rsid w:val="0093088B"/>
    <w:rsid w:val="00932E99"/>
    <w:rsid w:val="0093622B"/>
    <w:rsid w:val="00942635"/>
    <w:rsid w:val="00945973"/>
    <w:rsid w:val="00946218"/>
    <w:rsid w:val="00946A62"/>
    <w:rsid w:val="00950946"/>
    <w:rsid w:val="0095772E"/>
    <w:rsid w:val="009624A7"/>
    <w:rsid w:val="009748FE"/>
    <w:rsid w:val="00977738"/>
    <w:rsid w:val="00983B98"/>
    <w:rsid w:val="0098793F"/>
    <w:rsid w:val="009A3797"/>
    <w:rsid w:val="009A6499"/>
    <w:rsid w:val="009B218A"/>
    <w:rsid w:val="009B27B4"/>
    <w:rsid w:val="009B31D6"/>
    <w:rsid w:val="009B347A"/>
    <w:rsid w:val="009C6988"/>
    <w:rsid w:val="009C7349"/>
    <w:rsid w:val="009C7408"/>
    <w:rsid w:val="009D1D1E"/>
    <w:rsid w:val="009D3496"/>
    <w:rsid w:val="009D5B97"/>
    <w:rsid w:val="009D6690"/>
    <w:rsid w:val="009E76BF"/>
    <w:rsid w:val="009F1A7F"/>
    <w:rsid w:val="009F4F37"/>
    <w:rsid w:val="009F7B40"/>
    <w:rsid w:val="00A035FD"/>
    <w:rsid w:val="00A05580"/>
    <w:rsid w:val="00A13B78"/>
    <w:rsid w:val="00A156E4"/>
    <w:rsid w:val="00A20469"/>
    <w:rsid w:val="00A20C36"/>
    <w:rsid w:val="00A276A0"/>
    <w:rsid w:val="00A306C3"/>
    <w:rsid w:val="00A3470C"/>
    <w:rsid w:val="00A36033"/>
    <w:rsid w:val="00A36F27"/>
    <w:rsid w:val="00A36FAE"/>
    <w:rsid w:val="00A4287D"/>
    <w:rsid w:val="00A44150"/>
    <w:rsid w:val="00A57015"/>
    <w:rsid w:val="00A57869"/>
    <w:rsid w:val="00A5788A"/>
    <w:rsid w:val="00A6153D"/>
    <w:rsid w:val="00A632D8"/>
    <w:rsid w:val="00A72563"/>
    <w:rsid w:val="00A74CFD"/>
    <w:rsid w:val="00A75D63"/>
    <w:rsid w:val="00A75E90"/>
    <w:rsid w:val="00A7654A"/>
    <w:rsid w:val="00A87B29"/>
    <w:rsid w:val="00A9128C"/>
    <w:rsid w:val="00A91D74"/>
    <w:rsid w:val="00A958E4"/>
    <w:rsid w:val="00A9760F"/>
    <w:rsid w:val="00AA0043"/>
    <w:rsid w:val="00AB1231"/>
    <w:rsid w:val="00AB3801"/>
    <w:rsid w:val="00AB44EB"/>
    <w:rsid w:val="00AB69BD"/>
    <w:rsid w:val="00AC69B4"/>
    <w:rsid w:val="00AC7AB4"/>
    <w:rsid w:val="00AD0C03"/>
    <w:rsid w:val="00AE31F4"/>
    <w:rsid w:val="00AE4692"/>
    <w:rsid w:val="00AE6FF1"/>
    <w:rsid w:val="00AE79AA"/>
    <w:rsid w:val="00AE7B1D"/>
    <w:rsid w:val="00AF2AF5"/>
    <w:rsid w:val="00AF3A5A"/>
    <w:rsid w:val="00AF4241"/>
    <w:rsid w:val="00AF442C"/>
    <w:rsid w:val="00AF498F"/>
    <w:rsid w:val="00B05470"/>
    <w:rsid w:val="00B11176"/>
    <w:rsid w:val="00B12875"/>
    <w:rsid w:val="00B13AB2"/>
    <w:rsid w:val="00B145AC"/>
    <w:rsid w:val="00B1498E"/>
    <w:rsid w:val="00B1536F"/>
    <w:rsid w:val="00B21F97"/>
    <w:rsid w:val="00B31A50"/>
    <w:rsid w:val="00B37552"/>
    <w:rsid w:val="00B40C8A"/>
    <w:rsid w:val="00B4277C"/>
    <w:rsid w:val="00B42ABA"/>
    <w:rsid w:val="00B50304"/>
    <w:rsid w:val="00B54AF3"/>
    <w:rsid w:val="00B63E3C"/>
    <w:rsid w:val="00B65E7B"/>
    <w:rsid w:val="00B70D9B"/>
    <w:rsid w:val="00B7361D"/>
    <w:rsid w:val="00B7574A"/>
    <w:rsid w:val="00B77765"/>
    <w:rsid w:val="00B85EE3"/>
    <w:rsid w:val="00B91ACA"/>
    <w:rsid w:val="00B94F8F"/>
    <w:rsid w:val="00B95A31"/>
    <w:rsid w:val="00B960DF"/>
    <w:rsid w:val="00BA09BF"/>
    <w:rsid w:val="00BA2C1F"/>
    <w:rsid w:val="00BA6F98"/>
    <w:rsid w:val="00BB0B63"/>
    <w:rsid w:val="00BB0C81"/>
    <w:rsid w:val="00BB1EF8"/>
    <w:rsid w:val="00BC3846"/>
    <w:rsid w:val="00BC3EEA"/>
    <w:rsid w:val="00BC7FB8"/>
    <w:rsid w:val="00BD097E"/>
    <w:rsid w:val="00BD0FB1"/>
    <w:rsid w:val="00BD4DFE"/>
    <w:rsid w:val="00BD6D69"/>
    <w:rsid w:val="00BD75F3"/>
    <w:rsid w:val="00BE03FC"/>
    <w:rsid w:val="00BE744A"/>
    <w:rsid w:val="00BE755F"/>
    <w:rsid w:val="00BE7B02"/>
    <w:rsid w:val="00BF242A"/>
    <w:rsid w:val="00BF33A3"/>
    <w:rsid w:val="00BF4488"/>
    <w:rsid w:val="00BF4531"/>
    <w:rsid w:val="00BF5306"/>
    <w:rsid w:val="00BF5328"/>
    <w:rsid w:val="00C020D1"/>
    <w:rsid w:val="00C02291"/>
    <w:rsid w:val="00C029E6"/>
    <w:rsid w:val="00C04E24"/>
    <w:rsid w:val="00C061E7"/>
    <w:rsid w:val="00C179C2"/>
    <w:rsid w:val="00C30B9D"/>
    <w:rsid w:val="00C321F5"/>
    <w:rsid w:val="00C3493B"/>
    <w:rsid w:val="00C3671C"/>
    <w:rsid w:val="00C41C9E"/>
    <w:rsid w:val="00C44ECA"/>
    <w:rsid w:val="00C5236F"/>
    <w:rsid w:val="00C53126"/>
    <w:rsid w:val="00C54573"/>
    <w:rsid w:val="00C604A5"/>
    <w:rsid w:val="00C63BA3"/>
    <w:rsid w:val="00C643E2"/>
    <w:rsid w:val="00C65741"/>
    <w:rsid w:val="00C676AE"/>
    <w:rsid w:val="00C738F9"/>
    <w:rsid w:val="00C7428F"/>
    <w:rsid w:val="00C744C0"/>
    <w:rsid w:val="00C80F7C"/>
    <w:rsid w:val="00C8143B"/>
    <w:rsid w:val="00C8483E"/>
    <w:rsid w:val="00C93F76"/>
    <w:rsid w:val="00C9537E"/>
    <w:rsid w:val="00CA1442"/>
    <w:rsid w:val="00CA33D8"/>
    <w:rsid w:val="00CC2EFD"/>
    <w:rsid w:val="00CC49B0"/>
    <w:rsid w:val="00CC5DA1"/>
    <w:rsid w:val="00CD1B25"/>
    <w:rsid w:val="00CD2038"/>
    <w:rsid w:val="00CD4834"/>
    <w:rsid w:val="00CD5090"/>
    <w:rsid w:val="00CD52C2"/>
    <w:rsid w:val="00CE0E70"/>
    <w:rsid w:val="00CE1D4F"/>
    <w:rsid w:val="00CE5AF9"/>
    <w:rsid w:val="00CF1791"/>
    <w:rsid w:val="00D005F2"/>
    <w:rsid w:val="00D01823"/>
    <w:rsid w:val="00D025CA"/>
    <w:rsid w:val="00D0485C"/>
    <w:rsid w:val="00D102D0"/>
    <w:rsid w:val="00D109EA"/>
    <w:rsid w:val="00D15EB0"/>
    <w:rsid w:val="00D17434"/>
    <w:rsid w:val="00D259A7"/>
    <w:rsid w:val="00D40967"/>
    <w:rsid w:val="00D451F3"/>
    <w:rsid w:val="00D45E78"/>
    <w:rsid w:val="00D46C6A"/>
    <w:rsid w:val="00D530F5"/>
    <w:rsid w:val="00D53DC9"/>
    <w:rsid w:val="00D54C18"/>
    <w:rsid w:val="00D562C9"/>
    <w:rsid w:val="00D56A5E"/>
    <w:rsid w:val="00D643B5"/>
    <w:rsid w:val="00D653BF"/>
    <w:rsid w:val="00D66088"/>
    <w:rsid w:val="00D70029"/>
    <w:rsid w:val="00D713DC"/>
    <w:rsid w:val="00D725B7"/>
    <w:rsid w:val="00D72DD7"/>
    <w:rsid w:val="00D76573"/>
    <w:rsid w:val="00D769F0"/>
    <w:rsid w:val="00D805A3"/>
    <w:rsid w:val="00D80EE7"/>
    <w:rsid w:val="00D814BC"/>
    <w:rsid w:val="00D822FB"/>
    <w:rsid w:val="00D83C79"/>
    <w:rsid w:val="00DA19E8"/>
    <w:rsid w:val="00DA35EB"/>
    <w:rsid w:val="00DA7BA2"/>
    <w:rsid w:val="00DA7C70"/>
    <w:rsid w:val="00DB0C5D"/>
    <w:rsid w:val="00DB4342"/>
    <w:rsid w:val="00DC234C"/>
    <w:rsid w:val="00DC36F2"/>
    <w:rsid w:val="00DC4554"/>
    <w:rsid w:val="00DC6C2B"/>
    <w:rsid w:val="00DC7DD1"/>
    <w:rsid w:val="00DD1B91"/>
    <w:rsid w:val="00DD53A5"/>
    <w:rsid w:val="00DE196A"/>
    <w:rsid w:val="00DE2B76"/>
    <w:rsid w:val="00DE3872"/>
    <w:rsid w:val="00DE407C"/>
    <w:rsid w:val="00DE58B5"/>
    <w:rsid w:val="00DF02A9"/>
    <w:rsid w:val="00DF144C"/>
    <w:rsid w:val="00DF2E4B"/>
    <w:rsid w:val="00DF548D"/>
    <w:rsid w:val="00DF7BC3"/>
    <w:rsid w:val="00DF7CF5"/>
    <w:rsid w:val="00E00316"/>
    <w:rsid w:val="00E00BAC"/>
    <w:rsid w:val="00E029C7"/>
    <w:rsid w:val="00E109D5"/>
    <w:rsid w:val="00E150C3"/>
    <w:rsid w:val="00E15DC0"/>
    <w:rsid w:val="00E200D9"/>
    <w:rsid w:val="00E20365"/>
    <w:rsid w:val="00E20E18"/>
    <w:rsid w:val="00E230BF"/>
    <w:rsid w:val="00E3336B"/>
    <w:rsid w:val="00E346A0"/>
    <w:rsid w:val="00E40525"/>
    <w:rsid w:val="00E42975"/>
    <w:rsid w:val="00E4553C"/>
    <w:rsid w:val="00E456A3"/>
    <w:rsid w:val="00E47780"/>
    <w:rsid w:val="00E50BE5"/>
    <w:rsid w:val="00E5697A"/>
    <w:rsid w:val="00E614D4"/>
    <w:rsid w:val="00E70C49"/>
    <w:rsid w:val="00E729A3"/>
    <w:rsid w:val="00E76341"/>
    <w:rsid w:val="00E8148A"/>
    <w:rsid w:val="00E8392F"/>
    <w:rsid w:val="00E8448B"/>
    <w:rsid w:val="00E8512B"/>
    <w:rsid w:val="00E876EC"/>
    <w:rsid w:val="00E878AE"/>
    <w:rsid w:val="00E90FA1"/>
    <w:rsid w:val="00E9540B"/>
    <w:rsid w:val="00E9561A"/>
    <w:rsid w:val="00E957DF"/>
    <w:rsid w:val="00E960F7"/>
    <w:rsid w:val="00E966BC"/>
    <w:rsid w:val="00E97C66"/>
    <w:rsid w:val="00EA0110"/>
    <w:rsid w:val="00EA579D"/>
    <w:rsid w:val="00EA6071"/>
    <w:rsid w:val="00EB0522"/>
    <w:rsid w:val="00EB2FB6"/>
    <w:rsid w:val="00EB757E"/>
    <w:rsid w:val="00EC014F"/>
    <w:rsid w:val="00EC2930"/>
    <w:rsid w:val="00EC4DF5"/>
    <w:rsid w:val="00EC68DA"/>
    <w:rsid w:val="00EF1CBB"/>
    <w:rsid w:val="00EF4FD6"/>
    <w:rsid w:val="00EF6E74"/>
    <w:rsid w:val="00F00783"/>
    <w:rsid w:val="00F05A6F"/>
    <w:rsid w:val="00F05BC7"/>
    <w:rsid w:val="00F11F04"/>
    <w:rsid w:val="00F20F08"/>
    <w:rsid w:val="00F20F64"/>
    <w:rsid w:val="00F22FA1"/>
    <w:rsid w:val="00F27090"/>
    <w:rsid w:val="00F278D4"/>
    <w:rsid w:val="00F405F6"/>
    <w:rsid w:val="00F42B69"/>
    <w:rsid w:val="00F46A84"/>
    <w:rsid w:val="00F476D6"/>
    <w:rsid w:val="00F5105F"/>
    <w:rsid w:val="00F51345"/>
    <w:rsid w:val="00F53AE0"/>
    <w:rsid w:val="00F567B0"/>
    <w:rsid w:val="00F57FC9"/>
    <w:rsid w:val="00F8076B"/>
    <w:rsid w:val="00F8519B"/>
    <w:rsid w:val="00F87672"/>
    <w:rsid w:val="00F94AAB"/>
    <w:rsid w:val="00F96EC0"/>
    <w:rsid w:val="00FA5B3E"/>
    <w:rsid w:val="00FB4301"/>
    <w:rsid w:val="00FC1486"/>
    <w:rsid w:val="00FC25A8"/>
    <w:rsid w:val="00FC2B9B"/>
    <w:rsid w:val="00FC476D"/>
    <w:rsid w:val="00FD1642"/>
    <w:rsid w:val="00FF50C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customStyle="1" w:styleId="p1">
    <w:name w:val="p1"/>
    <w:basedOn w:val="Normal"/>
    <w:rsid w:val="00BE7B02"/>
    <w:pPr>
      <w:spacing w:after="0" w:line="240" w:lineRule="auto"/>
      <w:ind w:left="540"/>
    </w:pPr>
    <w:rPr>
      <w:rFonts w:ascii=".AppleSystemUIFont" w:eastAsiaTheme="minorEastAsia" w:hAnsi=".AppleSystemUIFont" w:cs="Times New Roman"/>
      <w:sz w:val="27"/>
      <w:szCs w:val="27"/>
      <w:lang w:val="en-US"/>
    </w:rPr>
  </w:style>
  <w:style w:type="character" w:customStyle="1" w:styleId="s1">
    <w:name w:val="s1"/>
    <w:basedOn w:val="DefaultParagraphFont"/>
    <w:rsid w:val="00BE7B02"/>
    <w:rPr>
      <w:rFonts w:ascii="UICTFontTextStyleEmphasizedBody" w:hAnsi="UICTFontTextStyleEmphasizedBody" w:hint="default"/>
      <w:b/>
      <w:bCs/>
      <w:i w:val="0"/>
      <w:iCs w:val="0"/>
      <w:sz w:val="27"/>
      <w:szCs w:val="27"/>
    </w:rPr>
  </w:style>
  <w:style w:type="paragraph" w:customStyle="1" w:styleId="li1">
    <w:name w:val="li1"/>
    <w:basedOn w:val="Normal"/>
    <w:rsid w:val="00D76573"/>
    <w:pPr>
      <w:spacing w:after="0" w:line="240" w:lineRule="auto"/>
    </w:pPr>
    <w:rPr>
      <w:rFonts w:ascii=".AppleSystemUIFont" w:eastAsiaTheme="minorEastAsia" w:hAnsi=".AppleSystemUIFont" w:cs="Times New Roman"/>
      <w:sz w:val="27"/>
      <w:szCs w:val="27"/>
      <w:lang w:val="en-US"/>
    </w:rPr>
  </w:style>
  <w:style w:type="character" w:customStyle="1" w:styleId="apple-converted-space">
    <w:name w:val="apple-converted-space"/>
    <w:basedOn w:val="DefaultParagraphFont"/>
    <w:rsid w:val="004D0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833</Words>
  <Characters>4750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Malayha April Cazley (2325483)</cp:lastModifiedBy>
  <cp:revision>2</cp:revision>
  <dcterms:created xsi:type="dcterms:W3CDTF">2026-10-06T18:00:00Z</dcterms:created>
  <dcterms:modified xsi:type="dcterms:W3CDTF">2026-10-06T18:00:00Z</dcterms:modified>
</cp:coreProperties>
</file>