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E670C" w:rsidRDefault="00BE670C" w:rsidP="00BE670C"/>
    <w:p w:rsidR="00BE670C" w:rsidRDefault="00BE670C" w:rsidP="00BE670C"/>
    <w:p w:rsidR="00BE670C" w:rsidRDefault="00BE670C" w:rsidP="00BE670C"/>
    <w:p w:rsidR="00BE670C" w:rsidRDefault="00BE670C" w:rsidP="00BE670C"/>
    <w:p w:rsidR="00FE2253" w:rsidRPr="00FE2253" w:rsidRDefault="00FE2253" w:rsidP="00FE2253">
      <w:r>
        <w:rPr>
          <w:lang w:val="en-US"/>
        </w:rPr>
        <w:t xml:space="preserve">                                                </w:t>
      </w:r>
      <w:r w:rsidRPr="00FE2253">
        <w:rPr>
          <w:lang w:val="en-US"/>
        </w:rPr>
        <w:t xml:space="preserve">Yaqoob </w:t>
      </w:r>
      <w:proofErr w:type="spellStart"/>
      <w:r w:rsidRPr="00FE2253">
        <w:rPr>
          <w:lang w:val="en-US"/>
        </w:rPr>
        <w:t>Talukdaar</w:t>
      </w:r>
      <w:proofErr w:type="spellEnd"/>
    </w:p>
    <w:p w:rsidR="00FE2253" w:rsidRPr="00FE2253" w:rsidRDefault="00FE2253" w:rsidP="00FE2253">
      <w:r>
        <w:rPr>
          <w:lang w:val="en-US"/>
        </w:rPr>
        <w:t xml:space="preserve">                                                  </w:t>
      </w:r>
      <w:proofErr w:type="gramStart"/>
      <w:r w:rsidRPr="00FE2253">
        <w:rPr>
          <w:lang w:val="en-US"/>
        </w:rPr>
        <w:t>Student :</w:t>
      </w:r>
      <w:proofErr w:type="gramEnd"/>
      <w:r w:rsidRPr="00FE2253">
        <w:rPr>
          <w:lang w:val="en-US"/>
        </w:rPr>
        <w:t xml:space="preserve"> 2126722</w:t>
      </w:r>
    </w:p>
    <w:p w:rsidR="00FE2253" w:rsidRPr="00FE2253" w:rsidRDefault="00FE2253" w:rsidP="00FE2253">
      <w:r>
        <w:rPr>
          <w:lang w:val="en-US"/>
        </w:rPr>
        <w:t xml:space="preserve">                                                  </w:t>
      </w:r>
      <w:r w:rsidRPr="00FE2253">
        <w:rPr>
          <w:lang w:val="en-US"/>
        </w:rPr>
        <w:t>Module Title: BMIH4003</w:t>
      </w:r>
    </w:p>
    <w:p w:rsidR="00FE2253" w:rsidRPr="00FE2253" w:rsidRDefault="00FE2253" w:rsidP="00FE2253">
      <w:pPr>
        <w:jc w:val="center"/>
        <w:rPr>
          <w:bCs/>
          <w:szCs w:val="24"/>
        </w:rPr>
      </w:pPr>
      <w:r>
        <w:rPr>
          <w:lang w:val="en-US"/>
        </w:rPr>
        <w:t xml:space="preserve">                                                 </w:t>
      </w:r>
      <w:r w:rsidRPr="00FE2253">
        <w:rPr>
          <w:bCs/>
          <w:szCs w:val="24"/>
        </w:rPr>
        <w:t>Report on Hotel Standards, Reputation Management and Service Culture</w:t>
      </w:r>
    </w:p>
    <w:p w:rsidR="00FE2253" w:rsidRDefault="00FE2253" w:rsidP="00FE2253">
      <w:pPr>
        <w:rPr>
          <w:lang w:val="en-US"/>
        </w:rPr>
      </w:pPr>
      <w:r>
        <w:t xml:space="preserve">                                          </w:t>
      </w:r>
      <w:r>
        <w:rPr>
          <w:lang w:val="en-US"/>
        </w:rPr>
        <w:t xml:space="preserve">    </w:t>
      </w:r>
      <w:r w:rsidRPr="00FE2253">
        <w:rPr>
          <w:lang w:val="en-US"/>
        </w:rPr>
        <w:t> Tutor: Charlotte Joyner</w:t>
      </w:r>
    </w:p>
    <w:p w:rsidR="00FE2253" w:rsidRPr="00FE2253" w:rsidRDefault="00FE2253" w:rsidP="00FE2253">
      <w:r>
        <w:rPr>
          <w:lang w:val="en-US"/>
        </w:rPr>
        <w:t xml:space="preserve">                                                </w:t>
      </w:r>
      <w:proofErr w:type="gramStart"/>
      <w:r>
        <w:rPr>
          <w:lang w:val="en-US"/>
        </w:rPr>
        <w:t>Word :</w:t>
      </w:r>
      <w:proofErr w:type="gramEnd"/>
      <w:r>
        <w:rPr>
          <w:lang w:val="en-US"/>
        </w:rPr>
        <w:t xml:space="preserve"> 1500</w:t>
      </w:r>
    </w:p>
    <w:p w:rsidR="00BE670C" w:rsidRDefault="00BE670C" w:rsidP="00BE670C"/>
    <w:p w:rsidR="00BE670C" w:rsidRDefault="00BE670C" w:rsidP="00BE670C"/>
    <w:p w:rsidR="00BE670C" w:rsidRDefault="00BE670C" w:rsidP="00BE670C"/>
    <w:p w:rsidR="00BE670C" w:rsidRDefault="00BE670C" w:rsidP="00BE670C"/>
    <w:p w:rsidR="00BE670C" w:rsidRDefault="00BE670C" w:rsidP="00BE670C"/>
    <w:p w:rsidR="00BE670C" w:rsidRDefault="00BE670C" w:rsidP="00BE670C"/>
    <w:p w:rsidR="00BE670C" w:rsidRDefault="00BE670C" w:rsidP="00BE670C"/>
    <w:p w:rsidR="00BE670C" w:rsidRDefault="00BE670C" w:rsidP="00BE670C"/>
    <w:p w:rsidR="00BE670C" w:rsidRDefault="00BE670C" w:rsidP="007435AE">
      <w:pPr>
        <w:pStyle w:val="Heading1"/>
        <w:sectPr w:rsidR="00BE670C">
          <w:pgSz w:w="12240" w:h="15840"/>
          <w:pgMar w:top="1440" w:right="1440" w:bottom="1440" w:left="1440" w:header="720" w:footer="720" w:gutter="0"/>
          <w:cols w:space="720"/>
          <w:docGrid w:linePitch="360"/>
        </w:sectPr>
      </w:pPr>
      <w:bookmarkStart w:id="0" w:name="_Toc137123507"/>
    </w:p>
    <w:p w:rsidR="00E62A86" w:rsidRDefault="00E62A86" w:rsidP="007435AE">
      <w:pPr>
        <w:pStyle w:val="Heading1"/>
      </w:pPr>
      <w:r>
        <w:lastRenderedPageBreak/>
        <w:t>Executive Summary</w:t>
      </w:r>
      <w:bookmarkEnd w:id="0"/>
    </w:p>
    <w:p w:rsidR="006C0ADE" w:rsidRDefault="006C0ADE" w:rsidP="006C0ADE">
      <w:r w:rsidRPr="006C0ADE">
        <w:t>The service culture, reputation management, and hotel standards are the main topics of this report's analysis of market trends in the hotel sector. The results demonstrate some of the challenges faced by hotel businesses and highlight how important these elements are in determining their success. Standards for brand consistency in hotels are essential for upholding a distinctive brand identity and providing a consistent guest experience. Effective handling of customer reviews strengthens marketing initiatives, develops customer loyalty, and improves customer happiness. A hotel's reputation can suffer greatly from unfavourable reviews, as the case study of Union Street Guest House demonstrates.</w:t>
      </w:r>
      <w:r>
        <w:t xml:space="preserve"> As demonstrated by the success of Four Seasons Hotels &amp; Resorts, hotels with a strong service culture enjoy higher levels of customer satisfaction and loyalty. Setting priorities for creating a solid service culture, putting good reputation management practices in place, and keeping up with changing hotel standards should be top priorities for hotel operations. By doing this, they may raise customer satisfaction, draw in more clients, and prosper financially in the cutthroat hotel business.</w:t>
      </w:r>
    </w:p>
    <w:p w:rsidR="006C0ADE" w:rsidRDefault="006C0ADE" w:rsidP="006C0ADE"/>
    <w:p w:rsidR="00E62A86" w:rsidRDefault="00E62A86" w:rsidP="00E62A86"/>
    <w:p w:rsidR="006C0ADE" w:rsidRDefault="006C0ADE" w:rsidP="00E62A86"/>
    <w:p w:rsidR="006C0ADE" w:rsidRDefault="006C0ADE" w:rsidP="00E62A86"/>
    <w:p w:rsidR="006C0ADE" w:rsidRDefault="006C0ADE" w:rsidP="00E62A86"/>
    <w:p w:rsidR="006C0ADE" w:rsidRDefault="006C0ADE" w:rsidP="00E62A86"/>
    <w:p w:rsidR="006C0ADE" w:rsidRDefault="006C0ADE" w:rsidP="00E62A86"/>
    <w:p w:rsidR="00692BE3" w:rsidRDefault="00692BE3" w:rsidP="00E62A86"/>
    <w:p w:rsidR="00BE670C" w:rsidRDefault="00BE670C" w:rsidP="00E62A86"/>
    <w:p w:rsidR="00BE670C" w:rsidRDefault="00BE670C" w:rsidP="00BE670C"/>
    <w:p w:rsidR="006C0ADE" w:rsidRDefault="006C0ADE" w:rsidP="00BE670C"/>
    <w:sdt>
      <w:sdtPr>
        <w:rPr>
          <w:rFonts w:ascii="Arial" w:eastAsiaTheme="minorHAnsi" w:hAnsi="Arial" w:cstheme="minorBidi"/>
          <w:color w:val="auto"/>
          <w:sz w:val="24"/>
          <w:szCs w:val="22"/>
          <w:lang w:val="en-GB"/>
        </w:rPr>
        <w:id w:val="1069698504"/>
        <w:docPartObj>
          <w:docPartGallery w:val="Table of Contents"/>
          <w:docPartUnique/>
        </w:docPartObj>
      </w:sdtPr>
      <w:sdtEndPr>
        <w:rPr>
          <w:b/>
          <w:bCs/>
          <w:noProof/>
        </w:rPr>
      </w:sdtEndPr>
      <w:sdtContent>
        <w:p w:rsidR="00BE670C" w:rsidRDefault="00BE670C">
          <w:pPr>
            <w:pStyle w:val="TOCHeading"/>
            <w:sectPr w:rsidR="00BE670C" w:rsidSect="00BE670C">
              <w:footerReference w:type="default" r:id="rId8"/>
              <w:pgSz w:w="12240" w:h="15840"/>
              <w:pgMar w:top="1440" w:right="1440" w:bottom="1440" w:left="1440" w:header="720" w:footer="720" w:gutter="0"/>
              <w:pgNumType w:fmt="lowerRoman" w:start="1"/>
              <w:cols w:space="720"/>
              <w:docGrid w:linePitch="360"/>
            </w:sectPr>
          </w:pPr>
        </w:p>
        <w:p w:rsidR="00BE670C" w:rsidRPr="00E91BAC" w:rsidRDefault="00BE670C" w:rsidP="00E91BAC">
          <w:pPr>
            <w:pStyle w:val="TOCHeading"/>
            <w:spacing w:line="360" w:lineRule="auto"/>
            <w:rPr>
              <w:rFonts w:ascii="Arial" w:hAnsi="Arial" w:cs="Arial"/>
              <w:b/>
            </w:rPr>
          </w:pPr>
          <w:r w:rsidRPr="00E91BAC">
            <w:rPr>
              <w:rFonts w:ascii="Arial" w:hAnsi="Arial" w:cs="Arial"/>
              <w:b/>
            </w:rPr>
            <w:lastRenderedPageBreak/>
            <w:t>Table of Contents</w:t>
          </w:r>
        </w:p>
        <w:p w:rsidR="00BE670C" w:rsidRDefault="00BE670C">
          <w:pPr>
            <w:pStyle w:val="TOC1"/>
            <w:tabs>
              <w:tab w:val="right" w:leader="dot" w:pos="9350"/>
            </w:tabs>
            <w:rPr>
              <w:noProof/>
            </w:rPr>
          </w:pPr>
          <w:r>
            <w:fldChar w:fldCharType="begin"/>
          </w:r>
          <w:r>
            <w:instrText xml:space="preserve"> TOC \o "1-3" \h \z \u </w:instrText>
          </w:r>
          <w:r>
            <w:fldChar w:fldCharType="separate"/>
          </w:r>
          <w:hyperlink w:anchor="_Toc137123507" w:history="1">
            <w:r w:rsidRPr="00C107DD">
              <w:rPr>
                <w:rStyle w:val="Hyperlink"/>
                <w:noProof/>
              </w:rPr>
              <w:t>Executive Summary</w:t>
            </w:r>
            <w:r>
              <w:rPr>
                <w:noProof/>
                <w:webHidden/>
              </w:rPr>
              <w:tab/>
            </w:r>
            <w:r>
              <w:rPr>
                <w:noProof/>
                <w:webHidden/>
              </w:rPr>
              <w:fldChar w:fldCharType="begin"/>
            </w:r>
            <w:r>
              <w:rPr>
                <w:noProof/>
                <w:webHidden/>
              </w:rPr>
              <w:instrText xml:space="preserve"> PAGEREF _Toc137123507 \h </w:instrText>
            </w:r>
            <w:r>
              <w:rPr>
                <w:noProof/>
                <w:webHidden/>
              </w:rPr>
            </w:r>
            <w:r>
              <w:rPr>
                <w:noProof/>
                <w:webHidden/>
              </w:rPr>
              <w:fldChar w:fldCharType="separate"/>
            </w:r>
            <w:r w:rsidR="00E91BAC">
              <w:rPr>
                <w:noProof/>
                <w:webHidden/>
              </w:rPr>
              <w:t>i</w:t>
            </w:r>
            <w:r>
              <w:rPr>
                <w:noProof/>
                <w:webHidden/>
              </w:rPr>
              <w:fldChar w:fldCharType="end"/>
            </w:r>
          </w:hyperlink>
        </w:p>
        <w:p w:rsidR="00BE670C" w:rsidRDefault="00000000">
          <w:pPr>
            <w:pStyle w:val="TOC1"/>
            <w:tabs>
              <w:tab w:val="right" w:leader="dot" w:pos="9350"/>
            </w:tabs>
            <w:rPr>
              <w:noProof/>
            </w:rPr>
          </w:pPr>
          <w:hyperlink w:anchor="_Toc137123508" w:history="1">
            <w:r w:rsidR="00BE670C" w:rsidRPr="00C107DD">
              <w:rPr>
                <w:rStyle w:val="Hyperlink"/>
                <w:noProof/>
              </w:rPr>
              <w:t>Introduction</w:t>
            </w:r>
            <w:r w:rsidR="00BE670C">
              <w:rPr>
                <w:noProof/>
                <w:webHidden/>
              </w:rPr>
              <w:tab/>
            </w:r>
            <w:r w:rsidR="00BE670C">
              <w:rPr>
                <w:noProof/>
                <w:webHidden/>
              </w:rPr>
              <w:fldChar w:fldCharType="begin"/>
            </w:r>
            <w:r w:rsidR="00BE670C">
              <w:rPr>
                <w:noProof/>
                <w:webHidden/>
              </w:rPr>
              <w:instrText xml:space="preserve"> PAGEREF _Toc137123508 \h </w:instrText>
            </w:r>
            <w:r w:rsidR="00BE670C">
              <w:rPr>
                <w:noProof/>
                <w:webHidden/>
              </w:rPr>
            </w:r>
            <w:r w:rsidR="00BE670C">
              <w:rPr>
                <w:noProof/>
                <w:webHidden/>
              </w:rPr>
              <w:fldChar w:fldCharType="separate"/>
            </w:r>
            <w:r w:rsidR="00E91BAC">
              <w:rPr>
                <w:noProof/>
                <w:webHidden/>
              </w:rPr>
              <w:t>1</w:t>
            </w:r>
            <w:r w:rsidR="00BE670C">
              <w:rPr>
                <w:noProof/>
                <w:webHidden/>
              </w:rPr>
              <w:fldChar w:fldCharType="end"/>
            </w:r>
          </w:hyperlink>
        </w:p>
        <w:p w:rsidR="00BE670C" w:rsidRDefault="00000000">
          <w:pPr>
            <w:pStyle w:val="TOC1"/>
            <w:tabs>
              <w:tab w:val="right" w:leader="dot" w:pos="9350"/>
            </w:tabs>
            <w:rPr>
              <w:noProof/>
            </w:rPr>
          </w:pPr>
          <w:hyperlink w:anchor="_Toc137123509" w:history="1">
            <w:r w:rsidR="00BE670C" w:rsidRPr="00C107DD">
              <w:rPr>
                <w:rStyle w:val="Hyperlink"/>
                <w:noProof/>
              </w:rPr>
              <w:t>Main Findings</w:t>
            </w:r>
            <w:r w:rsidR="00BE670C">
              <w:rPr>
                <w:noProof/>
                <w:webHidden/>
              </w:rPr>
              <w:tab/>
            </w:r>
            <w:r w:rsidR="00BE670C">
              <w:rPr>
                <w:noProof/>
                <w:webHidden/>
              </w:rPr>
              <w:fldChar w:fldCharType="begin"/>
            </w:r>
            <w:r w:rsidR="00BE670C">
              <w:rPr>
                <w:noProof/>
                <w:webHidden/>
              </w:rPr>
              <w:instrText xml:space="preserve"> PAGEREF _Toc137123509 \h </w:instrText>
            </w:r>
            <w:r w:rsidR="00BE670C">
              <w:rPr>
                <w:noProof/>
                <w:webHidden/>
              </w:rPr>
            </w:r>
            <w:r w:rsidR="00BE670C">
              <w:rPr>
                <w:noProof/>
                <w:webHidden/>
              </w:rPr>
              <w:fldChar w:fldCharType="separate"/>
            </w:r>
            <w:r w:rsidR="00E91BAC">
              <w:rPr>
                <w:noProof/>
                <w:webHidden/>
              </w:rPr>
              <w:t>1</w:t>
            </w:r>
            <w:r w:rsidR="00BE670C">
              <w:rPr>
                <w:noProof/>
                <w:webHidden/>
              </w:rPr>
              <w:fldChar w:fldCharType="end"/>
            </w:r>
          </w:hyperlink>
        </w:p>
        <w:p w:rsidR="00BE670C" w:rsidRDefault="00000000">
          <w:pPr>
            <w:pStyle w:val="TOC2"/>
            <w:tabs>
              <w:tab w:val="right" w:leader="dot" w:pos="9350"/>
            </w:tabs>
            <w:rPr>
              <w:noProof/>
            </w:rPr>
          </w:pPr>
          <w:hyperlink w:anchor="_Toc137123510" w:history="1">
            <w:r w:rsidR="00BE670C" w:rsidRPr="00C107DD">
              <w:rPr>
                <w:rStyle w:val="Hyperlink"/>
                <w:noProof/>
              </w:rPr>
              <w:t>Hotel Standards</w:t>
            </w:r>
            <w:r w:rsidR="00BE670C">
              <w:rPr>
                <w:noProof/>
                <w:webHidden/>
              </w:rPr>
              <w:tab/>
            </w:r>
            <w:r w:rsidR="00BE670C">
              <w:rPr>
                <w:noProof/>
                <w:webHidden/>
              </w:rPr>
              <w:fldChar w:fldCharType="begin"/>
            </w:r>
            <w:r w:rsidR="00BE670C">
              <w:rPr>
                <w:noProof/>
                <w:webHidden/>
              </w:rPr>
              <w:instrText xml:space="preserve"> PAGEREF _Toc137123510 \h </w:instrText>
            </w:r>
            <w:r w:rsidR="00BE670C">
              <w:rPr>
                <w:noProof/>
                <w:webHidden/>
              </w:rPr>
            </w:r>
            <w:r w:rsidR="00BE670C">
              <w:rPr>
                <w:noProof/>
                <w:webHidden/>
              </w:rPr>
              <w:fldChar w:fldCharType="separate"/>
            </w:r>
            <w:r w:rsidR="00E91BAC">
              <w:rPr>
                <w:noProof/>
                <w:webHidden/>
              </w:rPr>
              <w:t>1</w:t>
            </w:r>
            <w:r w:rsidR="00BE670C">
              <w:rPr>
                <w:noProof/>
                <w:webHidden/>
              </w:rPr>
              <w:fldChar w:fldCharType="end"/>
            </w:r>
          </w:hyperlink>
        </w:p>
        <w:p w:rsidR="00BE670C" w:rsidRDefault="00000000">
          <w:pPr>
            <w:pStyle w:val="TOC2"/>
            <w:tabs>
              <w:tab w:val="right" w:leader="dot" w:pos="9350"/>
            </w:tabs>
            <w:rPr>
              <w:noProof/>
            </w:rPr>
          </w:pPr>
          <w:hyperlink w:anchor="_Toc137123511" w:history="1">
            <w:r w:rsidR="00BE670C" w:rsidRPr="00C107DD">
              <w:rPr>
                <w:rStyle w:val="Hyperlink"/>
                <w:noProof/>
              </w:rPr>
              <w:t>Do Various Hotels Have Similar Standards?</w:t>
            </w:r>
            <w:r w:rsidR="00BE670C">
              <w:rPr>
                <w:noProof/>
                <w:webHidden/>
              </w:rPr>
              <w:tab/>
            </w:r>
            <w:r w:rsidR="00BE670C">
              <w:rPr>
                <w:noProof/>
                <w:webHidden/>
              </w:rPr>
              <w:fldChar w:fldCharType="begin"/>
            </w:r>
            <w:r w:rsidR="00BE670C">
              <w:rPr>
                <w:noProof/>
                <w:webHidden/>
              </w:rPr>
              <w:instrText xml:space="preserve"> PAGEREF _Toc137123511 \h </w:instrText>
            </w:r>
            <w:r w:rsidR="00BE670C">
              <w:rPr>
                <w:noProof/>
                <w:webHidden/>
              </w:rPr>
            </w:r>
            <w:r w:rsidR="00BE670C">
              <w:rPr>
                <w:noProof/>
                <w:webHidden/>
              </w:rPr>
              <w:fldChar w:fldCharType="separate"/>
            </w:r>
            <w:r w:rsidR="00E91BAC">
              <w:rPr>
                <w:noProof/>
                <w:webHidden/>
              </w:rPr>
              <w:t>2</w:t>
            </w:r>
            <w:r w:rsidR="00BE670C">
              <w:rPr>
                <w:noProof/>
                <w:webHidden/>
              </w:rPr>
              <w:fldChar w:fldCharType="end"/>
            </w:r>
          </w:hyperlink>
        </w:p>
        <w:p w:rsidR="00BE670C" w:rsidRDefault="00000000">
          <w:pPr>
            <w:pStyle w:val="TOC2"/>
            <w:tabs>
              <w:tab w:val="right" w:leader="dot" w:pos="9350"/>
            </w:tabs>
            <w:rPr>
              <w:noProof/>
            </w:rPr>
          </w:pPr>
          <w:hyperlink w:anchor="_Toc137123512" w:history="1">
            <w:r w:rsidR="00BE670C" w:rsidRPr="00C107DD">
              <w:rPr>
                <w:rStyle w:val="Hyperlink"/>
                <w:noProof/>
              </w:rPr>
              <w:t>Trends in Hotel Standards</w:t>
            </w:r>
            <w:r w:rsidR="00BE670C">
              <w:rPr>
                <w:noProof/>
                <w:webHidden/>
              </w:rPr>
              <w:tab/>
            </w:r>
            <w:r w:rsidR="00BE670C">
              <w:rPr>
                <w:noProof/>
                <w:webHidden/>
              </w:rPr>
              <w:fldChar w:fldCharType="begin"/>
            </w:r>
            <w:r w:rsidR="00BE670C">
              <w:rPr>
                <w:noProof/>
                <w:webHidden/>
              </w:rPr>
              <w:instrText xml:space="preserve"> PAGEREF _Toc137123512 \h </w:instrText>
            </w:r>
            <w:r w:rsidR="00BE670C">
              <w:rPr>
                <w:noProof/>
                <w:webHidden/>
              </w:rPr>
            </w:r>
            <w:r w:rsidR="00BE670C">
              <w:rPr>
                <w:noProof/>
                <w:webHidden/>
              </w:rPr>
              <w:fldChar w:fldCharType="separate"/>
            </w:r>
            <w:r w:rsidR="00E91BAC">
              <w:rPr>
                <w:noProof/>
                <w:webHidden/>
              </w:rPr>
              <w:t>2</w:t>
            </w:r>
            <w:r w:rsidR="00BE670C">
              <w:rPr>
                <w:noProof/>
                <w:webHidden/>
              </w:rPr>
              <w:fldChar w:fldCharType="end"/>
            </w:r>
          </w:hyperlink>
        </w:p>
        <w:p w:rsidR="00BE670C" w:rsidRDefault="00000000">
          <w:pPr>
            <w:pStyle w:val="TOC2"/>
            <w:tabs>
              <w:tab w:val="right" w:leader="dot" w:pos="9350"/>
            </w:tabs>
            <w:rPr>
              <w:noProof/>
            </w:rPr>
          </w:pPr>
          <w:hyperlink w:anchor="_Toc137123513" w:history="1">
            <w:r w:rsidR="00BE670C" w:rsidRPr="00C107DD">
              <w:rPr>
                <w:rStyle w:val="Hyperlink"/>
                <w:noProof/>
              </w:rPr>
              <w:t>Reputation Management for Hotels</w:t>
            </w:r>
            <w:r w:rsidR="00BE670C">
              <w:rPr>
                <w:noProof/>
                <w:webHidden/>
              </w:rPr>
              <w:tab/>
            </w:r>
            <w:r w:rsidR="00BE670C">
              <w:rPr>
                <w:noProof/>
                <w:webHidden/>
              </w:rPr>
              <w:fldChar w:fldCharType="begin"/>
            </w:r>
            <w:r w:rsidR="00BE670C">
              <w:rPr>
                <w:noProof/>
                <w:webHidden/>
              </w:rPr>
              <w:instrText xml:space="preserve"> PAGEREF _Toc137123513 \h </w:instrText>
            </w:r>
            <w:r w:rsidR="00BE670C">
              <w:rPr>
                <w:noProof/>
                <w:webHidden/>
              </w:rPr>
            </w:r>
            <w:r w:rsidR="00BE670C">
              <w:rPr>
                <w:noProof/>
                <w:webHidden/>
              </w:rPr>
              <w:fldChar w:fldCharType="separate"/>
            </w:r>
            <w:r w:rsidR="00E91BAC">
              <w:rPr>
                <w:noProof/>
                <w:webHidden/>
              </w:rPr>
              <w:t>3</w:t>
            </w:r>
            <w:r w:rsidR="00BE670C">
              <w:rPr>
                <w:noProof/>
                <w:webHidden/>
              </w:rPr>
              <w:fldChar w:fldCharType="end"/>
            </w:r>
          </w:hyperlink>
        </w:p>
        <w:p w:rsidR="00BE670C" w:rsidRDefault="00000000">
          <w:pPr>
            <w:pStyle w:val="TOC2"/>
            <w:tabs>
              <w:tab w:val="right" w:leader="dot" w:pos="9350"/>
            </w:tabs>
            <w:rPr>
              <w:noProof/>
            </w:rPr>
          </w:pPr>
          <w:hyperlink w:anchor="_Toc137123514" w:history="1">
            <w:r w:rsidR="00BE670C" w:rsidRPr="00C107DD">
              <w:rPr>
                <w:rStyle w:val="Hyperlink"/>
                <w:noProof/>
              </w:rPr>
              <w:t>The Outcomes of Negative Reviews</w:t>
            </w:r>
            <w:r w:rsidR="00BE670C">
              <w:rPr>
                <w:noProof/>
                <w:webHidden/>
              </w:rPr>
              <w:tab/>
            </w:r>
            <w:r w:rsidR="00BE670C">
              <w:rPr>
                <w:noProof/>
                <w:webHidden/>
              </w:rPr>
              <w:fldChar w:fldCharType="begin"/>
            </w:r>
            <w:r w:rsidR="00BE670C">
              <w:rPr>
                <w:noProof/>
                <w:webHidden/>
              </w:rPr>
              <w:instrText xml:space="preserve"> PAGEREF _Toc137123514 \h </w:instrText>
            </w:r>
            <w:r w:rsidR="00BE670C">
              <w:rPr>
                <w:noProof/>
                <w:webHidden/>
              </w:rPr>
            </w:r>
            <w:r w:rsidR="00BE670C">
              <w:rPr>
                <w:noProof/>
                <w:webHidden/>
              </w:rPr>
              <w:fldChar w:fldCharType="separate"/>
            </w:r>
            <w:r w:rsidR="00E91BAC">
              <w:rPr>
                <w:noProof/>
                <w:webHidden/>
              </w:rPr>
              <w:t>3</w:t>
            </w:r>
            <w:r w:rsidR="00BE670C">
              <w:rPr>
                <w:noProof/>
                <w:webHidden/>
              </w:rPr>
              <w:fldChar w:fldCharType="end"/>
            </w:r>
          </w:hyperlink>
        </w:p>
        <w:p w:rsidR="00BE670C" w:rsidRDefault="00000000">
          <w:pPr>
            <w:pStyle w:val="TOC2"/>
            <w:tabs>
              <w:tab w:val="right" w:leader="dot" w:pos="9350"/>
            </w:tabs>
            <w:rPr>
              <w:noProof/>
            </w:rPr>
          </w:pPr>
          <w:hyperlink w:anchor="_Toc137123515" w:history="1">
            <w:r w:rsidR="00BE670C" w:rsidRPr="00C107DD">
              <w:rPr>
                <w:rStyle w:val="Hyperlink"/>
                <w:noProof/>
              </w:rPr>
              <w:t>Significance of Effective Guest Review Management</w:t>
            </w:r>
            <w:r w:rsidR="00BE670C">
              <w:rPr>
                <w:noProof/>
                <w:webHidden/>
              </w:rPr>
              <w:tab/>
            </w:r>
            <w:r w:rsidR="00BE670C">
              <w:rPr>
                <w:noProof/>
                <w:webHidden/>
              </w:rPr>
              <w:fldChar w:fldCharType="begin"/>
            </w:r>
            <w:r w:rsidR="00BE670C">
              <w:rPr>
                <w:noProof/>
                <w:webHidden/>
              </w:rPr>
              <w:instrText xml:space="preserve"> PAGEREF _Toc137123515 \h </w:instrText>
            </w:r>
            <w:r w:rsidR="00BE670C">
              <w:rPr>
                <w:noProof/>
                <w:webHidden/>
              </w:rPr>
            </w:r>
            <w:r w:rsidR="00BE670C">
              <w:rPr>
                <w:noProof/>
                <w:webHidden/>
              </w:rPr>
              <w:fldChar w:fldCharType="separate"/>
            </w:r>
            <w:r w:rsidR="00E91BAC">
              <w:rPr>
                <w:noProof/>
                <w:webHidden/>
              </w:rPr>
              <w:t>4</w:t>
            </w:r>
            <w:r w:rsidR="00BE670C">
              <w:rPr>
                <w:noProof/>
                <w:webHidden/>
              </w:rPr>
              <w:fldChar w:fldCharType="end"/>
            </w:r>
          </w:hyperlink>
        </w:p>
        <w:p w:rsidR="00BE670C" w:rsidRDefault="00000000">
          <w:pPr>
            <w:pStyle w:val="TOC2"/>
            <w:tabs>
              <w:tab w:val="right" w:leader="dot" w:pos="9350"/>
            </w:tabs>
            <w:rPr>
              <w:noProof/>
            </w:rPr>
          </w:pPr>
          <w:hyperlink w:anchor="_Toc137123516" w:history="1">
            <w:r w:rsidR="00BE670C" w:rsidRPr="00C107DD">
              <w:rPr>
                <w:rStyle w:val="Hyperlink"/>
                <w:noProof/>
              </w:rPr>
              <w:t>Service Culture and Corporate Culture</w:t>
            </w:r>
            <w:r w:rsidR="00BE670C">
              <w:rPr>
                <w:noProof/>
                <w:webHidden/>
              </w:rPr>
              <w:tab/>
            </w:r>
            <w:r w:rsidR="00BE670C">
              <w:rPr>
                <w:noProof/>
                <w:webHidden/>
              </w:rPr>
              <w:fldChar w:fldCharType="begin"/>
            </w:r>
            <w:r w:rsidR="00BE670C">
              <w:rPr>
                <w:noProof/>
                <w:webHidden/>
              </w:rPr>
              <w:instrText xml:space="preserve"> PAGEREF _Toc137123516 \h </w:instrText>
            </w:r>
            <w:r w:rsidR="00BE670C">
              <w:rPr>
                <w:noProof/>
                <w:webHidden/>
              </w:rPr>
            </w:r>
            <w:r w:rsidR="00BE670C">
              <w:rPr>
                <w:noProof/>
                <w:webHidden/>
              </w:rPr>
              <w:fldChar w:fldCharType="separate"/>
            </w:r>
            <w:r w:rsidR="00E91BAC">
              <w:rPr>
                <w:noProof/>
                <w:webHidden/>
              </w:rPr>
              <w:t>4</w:t>
            </w:r>
            <w:r w:rsidR="00BE670C">
              <w:rPr>
                <w:noProof/>
                <w:webHidden/>
              </w:rPr>
              <w:fldChar w:fldCharType="end"/>
            </w:r>
          </w:hyperlink>
        </w:p>
        <w:p w:rsidR="00BE670C" w:rsidRDefault="00000000">
          <w:pPr>
            <w:pStyle w:val="TOC2"/>
            <w:tabs>
              <w:tab w:val="right" w:leader="dot" w:pos="9350"/>
            </w:tabs>
            <w:rPr>
              <w:noProof/>
            </w:rPr>
          </w:pPr>
          <w:hyperlink w:anchor="_Toc137123517" w:history="1">
            <w:r w:rsidR="00BE670C" w:rsidRPr="00C107DD">
              <w:rPr>
                <w:rStyle w:val="Hyperlink"/>
                <w:noProof/>
              </w:rPr>
              <w:t>Significance of Service Culture</w:t>
            </w:r>
            <w:r w:rsidR="00BE670C">
              <w:rPr>
                <w:noProof/>
                <w:webHidden/>
              </w:rPr>
              <w:tab/>
            </w:r>
            <w:r w:rsidR="00BE670C">
              <w:rPr>
                <w:noProof/>
                <w:webHidden/>
              </w:rPr>
              <w:fldChar w:fldCharType="begin"/>
            </w:r>
            <w:r w:rsidR="00BE670C">
              <w:rPr>
                <w:noProof/>
                <w:webHidden/>
              </w:rPr>
              <w:instrText xml:space="preserve"> PAGEREF _Toc137123517 \h </w:instrText>
            </w:r>
            <w:r w:rsidR="00BE670C">
              <w:rPr>
                <w:noProof/>
                <w:webHidden/>
              </w:rPr>
            </w:r>
            <w:r w:rsidR="00BE670C">
              <w:rPr>
                <w:noProof/>
                <w:webHidden/>
              </w:rPr>
              <w:fldChar w:fldCharType="separate"/>
            </w:r>
            <w:r w:rsidR="00E91BAC">
              <w:rPr>
                <w:noProof/>
                <w:webHidden/>
              </w:rPr>
              <w:t>5</w:t>
            </w:r>
            <w:r w:rsidR="00BE670C">
              <w:rPr>
                <w:noProof/>
                <w:webHidden/>
              </w:rPr>
              <w:fldChar w:fldCharType="end"/>
            </w:r>
          </w:hyperlink>
        </w:p>
        <w:p w:rsidR="00BE670C" w:rsidRDefault="00000000">
          <w:pPr>
            <w:pStyle w:val="TOC1"/>
            <w:tabs>
              <w:tab w:val="right" w:leader="dot" w:pos="9350"/>
            </w:tabs>
            <w:rPr>
              <w:noProof/>
            </w:rPr>
          </w:pPr>
          <w:hyperlink w:anchor="_Toc137123518" w:history="1">
            <w:r w:rsidR="00BE670C" w:rsidRPr="00C107DD">
              <w:rPr>
                <w:rStyle w:val="Hyperlink"/>
                <w:noProof/>
              </w:rPr>
              <w:t>Conclusion</w:t>
            </w:r>
            <w:r w:rsidR="00BE670C">
              <w:rPr>
                <w:noProof/>
                <w:webHidden/>
              </w:rPr>
              <w:tab/>
            </w:r>
            <w:r w:rsidR="00BE670C">
              <w:rPr>
                <w:noProof/>
                <w:webHidden/>
              </w:rPr>
              <w:fldChar w:fldCharType="begin"/>
            </w:r>
            <w:r w:rsidR="00BE670C">
              <w:rPr>
                <w:noProof/>
                <w:webHidden/>
              </w:rPr>
              <w:instrText xml:space="preserve"> PAGEREF _Toc137123518 \h </w:instrText>
            </w:r>
            <w:r w:rsidR="00BE670C">
              <w:rPr>
                <w:noProof/>
                <w:webHidden/>
              </w:rPr>
            </w:r>
            <w:r w:rsidR="00BE670C">
              <w:rPr>
                <w:noProof/>
                <w:webHidden/>
              </w:rPr>
              <w:fldChar w:fldCharType="separate"/>
            </w:r>
            <w:r w:rsidR="00E91BAC">
              <w:rPr>
                <w:noProof/>
                <w:webHidden/>
              </w:rPr>
              <w:t>6</w:t>
            </w:r>
            <w:r w:rsidR="00BE670C">
              <w:rPr>
                <w:noProof/>
                <w:webHidden/>
              </w:rPr>
              <w:fldChar w:fldCharType="end"/>
            </w:r>
          </w:hyperlink>
        </w:p>
        <w:p w:rsidR="00BE670C" w:rsidRDefault="00000000">
          <w:pPr>
            <w:pStyle w:val="TOC1"/>
            <w:tabs>
              <w:tab w:val="right" w:leader="dot" w:pos="9350"/>
            </w:tabs>
            <w:rPr>
              <w:noProof/>
            </w:rPr>
          </w:pPr>
          <w:hyperlink w:anchor="_Toc137123519" w:history="1">
            <w:r w:rsidR="00BE670C" w:rsidRPr="00C107DD">
              <w:rPr>
                <w:rStyle w:val="Hyperlink"/>
                <w:noProof/>
              </w:rPr>
              <w:t>Recommendations</w:t>
            </w:r>
            <w:r w:rsidR="00BE670C">
              <w:rPr>
                <w:noProof/>
                <w:webHidden/>
              </w:rPr>
              <w:tab/>
            </w:r>
            <w:r w:rsidR="00BE670C">
              <w:rPr>
                <w:noProof/>
                <w:webHidden/>
              </w:rPr>
              <w:fldChar w:fldCharType="begin"/>
            </w:r>
            <w:r w:rsidR="00BE670C">
              <w:rPr>
                <w:noProof/>
                <w:webHidden/>
              </w:rPr>
              <w:instrText xml:space="preserve"> PAGEREF _Toc137123519 \h </w:instrText>
            </w:r>
            <w:r w:rsidR="00BE670C">
              <w:rPr>
                <w:noProof/>
                <w:webHidden/>
              </w:rPr>
            </w:r>
            <w:r w:rsidR="00BE670C">
              <w:rPr>
                <w:noProof/>
                <w:webHidden/>
              </w:rPr>
              <w:fldChar w:fldCharType="separate"/>
            </w:r>
            <w:r w:rsidR="00E91BAC">
              <w:rPr>
                <w:noProof/>
                <w:webHidden/>
              </w:rPr>
              <w:t>6</w:t>
            </w:r>
            <w:r w:rsidR="00BE670C">
              <w:rPr>
                <w:noProof/>
                <w:webHidden/>
              </w:rPr>
              <w:fldChar w:fldCharType="end"/>
            </w:r>
          </w:hyperlink>
        </w:p>
        <w:p w:rsidR="00BE670C" w:rsidRDefault="00000000">
          <w:pPr>
            <w:pStyle w:val="TOC1"/>
            <w:tabs>
              <w:tab w:val="right" w:leader="dot" w:pos="9350"/>
            </w:tabs>
            <w:rPr>
              <w:noProof/>
            </w:rPr>
          </w:pPr>
          <w:hyperlink w:anchor="_Toc137123520" w:history="1">
            <w:r w:rsidR="00BE670C" w:rsidRPr="00C107DD">
              <w:rPr>
                <w:rStyle w:val="Hyperlink"/>
                <w:noProof/>
              </w:rPr>
              <w:t>References</w:t>
            </w:r>
            <w:r w:rsidR="00BE670C">
              <w:rPr>
                <w:noProof/>
                <w:webHidden/>
              </w:rPr>
              <w:tab/>
            </w:r>
            <w:r w:rsidR="00BE670C">
              <w:rPr>
                <w:noProof/>
                <w:webHidden/>
              </w:rPr>
              <w:fldChar w:fldCharType="begin"/>
            </w:r>
            <w:r w:rsidR="00BE670C">
              <w:rPr>
                <w:noProof/>
                <w:webHidden/>
              </w:rPr>
              <w:instrText xml:space="preserve"> PAGEREF _Toc137123520 \h </w:instrText>
            </w:r>
            <w:r w:rsidR="00BE670C">
              <w:rPr>
                <w:noProof/>
                <w:webHidden/>
              </w:rPr>
            </w:r>
            <w:r w:rsidR="00BE670C">
              <w:rPr>
                <w:noProof/>
                <w:webHidden/>
              </w:rPr>
              <w:fldChar w:fldCharType="separate"/>
            </w:r>
            <w:r w:rsidR="00E91BAC">
              <w:rPr>
                <w:noProof/>
                <w:webHidden/>
              </w:rPr>
              <w:t>8</w:t>
            </w:r>
            <w:r w:rsidR="00BE670C">
              <w:rPr>
                <w:noProof/>
                <w:webHidden/>
              </w:rPr>
              <w:fldChar w:fldCharType="end"/>
            </w:r>
          </w:hyperlink>
        </w:p>
        <w:p w:rsidR="00BE670C" w:rsidRDefault="00BE670C">
          <w:r>
            <w:rPr>
              <w:b/>
              <w:bCs/>
              <w:noProof/>
            </w:rPr>
            <w:fldChar w:fldCharType="end"/>
          </w:r>
        </w:p>
      </w:sdtContent>
    </w:sdt>
    <w:p w:rsidR="00BE670C" w:rsidRDefault="00BE670C" w:rsidP="00BE670C"/>
    <w:p w:rsidR="00BE670C" w:rsidRDefault="00BE670C" w:rsidP="00BE670C"/>
    <w:p w:rsidR="00BE670C" w:rsidRDefault="00BE670C" w:rsidP="00BE670C"/>
    <w:p w:rsidR="00BE670C" w:rsidRDefault="00E91BAC" w:rsidP="00E91BAC">
      <w:pPr>
        <w:tabs>
          <w:tab w:val="left" w:pos="3413"/>
        </w:tabs>
      </w:pPr>
      <w:r>
        <w:tab/>
      </w:r>
    </w:p>
    <w:p w:rsidR="00BE670C" w:rsidRDefault="00BE670C" w:rsidP="00BE670C"/>
    <w:p w:rsidR="00BE670C" w:rsidRDefault="00BE670C" w:rsidP="00BE670C"/>
    <w:p w:rsidR="00BE670C" w:rsidRDefault="00BE670C" w:rsidP="00BE670C"/>
    <w:p w:rsidR="00BE670C" w:rsidRPr="00BE670C" w:rsidRDefault="00BE670C" w:rsidP="00BE670C"/>
    <w:p w:rsidR="00BE670C" w:rsidRDefault="00BE670C" w:rsidP="00E62A86">
      <w:pPr>
        <w:pStyle w:val="Heading1"/>
        <w:sectPr w:rsidR="00BE670C">
          <w:footerReference w:type="default" r:id="rId9"/>
          <w:pgSz w:w="12240" w:h="15840"/>
          <w:pgMar w:top="1440" w:right="1440" w:bottom="1440" w:left="1440" w:header="720" w:footer="720" w:gutter="0"/>
          <w:cols w:space="720"/>
          <w:docGrid w:linePitch="360"/>
        </w:sectPr>
      </w:pPr>
      <w:bookmarkStart w:id="1" w:name="_Toc137123508"/>
    </w:p>
    <w:p w:rsidR="00F977AA" w:rsidRDefault="00E62A86" w:rsidP="00E62A86">
      <w:pPr>
        <w:pStyle w:val="Heading1"/>
      </w:pPr>
      <w:r>
        <w:lastRenderedPageBreak/>
        <w:t>Introduction</w:t>
      </w:r>
      <w:bookmarkEnd w:id="1"/>
    </w:p>
    <w:p w:rsidR="006134FD" w:rsidRDefault="00AA39A2" w:rsidP="00E62A86">
      <w:r>
        <w:t xml:space="preserve">The hospitality industry is one of </w:t>
      </w:r>
      <w:r w:rsidR="00A1358B">
        <w:t xml:space="preserve">the </w:t>
      </w:r>
      <w:r>
        <w:t>industries that is most affected by business environment factors and recent trends</w:t>
      </w:r>
      <w:r w:rsidR="00692BE3">
        <w:t xml:space="preserve"> (</w:t>
      </w:r>
      <w:r w:rsidR="00692BE3">
        <w:rPr>
          <w:rFonts w:cs="Arial"/>
          <w:szCs w:val="20"/>
          <w:shd w:val="clear" w:color="auto" w:fill="FFFFFF"/>
        </w:rPr>
        <w:t>O'Fallon &amp; Rutherford, 2010)</w:t>
      </w:r>
      <w:r>
        <w:t>. In order to effectively understand and utilise opportunities hotel managers study and anticipate trends that can influence the success of the business. Similarly to avoid potential risks, hotels develop countermeasures and strategies to remain viable</w:t>
      </w:r>
      <w:r w:rsidR="00692BE3">
        <w:t xml:space="preserve"> (</w:t>
      </w:r>
      <w:proofErr w:type="spellStart"/>
      <w:r w:rsidR="00692BE3">
        <w:t>Tesone</w:t>
      </w:r>
      <w:proofErr w:type="spellEnd"/>
      <w:r w:rsidR="00692BE3">
        <w:t>, 2014)</w:t>
      </w:r>
      <w:r>
        <w:t>. The report is going to focus on service culture, reputation management, and hotel standards. It will tap into the most recent market trends that are shaping the hospitality sector’s future</w:t>
      </w:r>
      <w:r w:rsidR="006134FD">
        <w:t xml:space="preserve"> and find out certain obstacles that can hinder the sector. The report</w:t>
      </w:r>
      <w:r>
        <w:t xml:space="preserve"> </w:t>
      </w:r>
      <w:r w:rsidR="006134FD">
        <w:t>will</w:t>
      </w:r>
      <w:r>
        <w:t xml:space="preserve"> provide recommendations </w:t>
      </w:r>
      <w:r w:rsidR="006134FD">
        <w:t>on the basis of the analysis study.</w:t>
      </w:r>
    </w:p>
    <w:p w:rsidR="00E62A86" w:rsidRDefault="006134FD" w:rsidP="006134FD">
      <w:pPr>
        <w:pStyle w:val="Heading1"/>
      </w:pPr>
      <w:bookmarkStart w:id="2" w:name="_Toc137123509"/>
      <w:r>
        <w:t>Main Findings</w:t>
      </w:r>
      <w:bookmarkEnd w:id="2"/>
    </w:p>
    <w:p w:rsidR="006134FD" w:rsidRDefault="006134FD" w:rsidP="00CB13DD">
      <w:pPr>
        <w:pStyle w:val="Heading2"/>
      </w:pPr>
      <w:bookmarkStart w:id="3" w:name="_Toc137123510"/>
      <w:r>
        <w:t>Hotel Standards</w:t>
      </w:r>
      <w:bookmarkEnd w:id="3"/>
      <w:r>
        <w:t xml:space="preserve"> </w:t>
      </w:r>
    </w:p>
    <w:p w:rsidR="006134FD" w:rsidRDefault="006134FD" w:rsidP="006134FD">
      <w:r w:rsidRPr="006134FD">
        <w:t>The goal of brand consistency standards is to have a unique brand that is simple to identify and a uniform client experience across every point of sale</w:t>
      </w:r>
      <w:r w:rsidR="00692BE3">
        <w:t xml:space="preserve"> (</w:t>
      </w:r>
      <w:r w:rsidR="00692BE3">
        <w:rPr>
          <w:rFonts w:cs="Arial"/>
          <w:szCs w:val="20"/>
          <w:shd w:val="clear" w:color="auto" w:fill="FFFFFF"/>
        </w:rPr>
        <w:t>Chan et al., 2021)</w:t>
      </w:r>
      <w:r w:rsidRPr="006134FD">
        <w:t xml:space="preserve">. It is designed to help build consumer trust while making it simple for them to differentiate a firm </w:t>
      </w:r>
      <w:r>
        <w:t>or</w:t>
      </w:r>
      <w:r w:rsidRPr="006134FD">
        <w:t xml:space="preserve"> </w:t>
      </w:r>
      <w:r>
        <w:t>its product</w:t>
      </w:r>
      <w:r w:rsidRPr="006134FD">
        <w:t xml:space="preserve"> whether dealing with multiple individuals, pathways, or regions.</w:t>
      </w:r>
      <w:r w:rsidR="000E19E0">
        <w:t xml:space="preserve"> </w:t>
      </w:r>
      <w:r w:rsidR="000E19E0" w:rsidRPr="000E19E0">
        <w:t>Hotel brand consistency standards guarantee a consistent guest experience at each of the chain's facilities</w:t>
      </w:r>
      <w:r w:rsidR="00692BE3">
        <w:t xml:space="preserve"> (</w:t>
      </w:r>
      <w:proofErr w:type="spellStart"/>
      <w:r w:rsidR="00692BE3">
        <w:rPr>
          <w:rFonts w:cs="Arial"/>
          <w:szCs w:val="20"/>
          <w:shd w:val="clear" w:color="auto" w:fill="FFFFFF"/>
        </w:rPr>
        <w:t>Jeong</w:t>
      </w:r>
      <w:proofErr w:type="spellEnd"/>
      <w:r w:rsidR="00692BE3">
        <w:rPr>
          <w:rFonts w:cs="Arial"/>
          <w:szCs w:val="20"/>
          <w:shd w:val="clear" w:color="auto" w:fill="FFFFFF"/>
        </w:rPr>
        <w:t xml:space="preserve"> et al., 2023)</w:t>
      </w:r>
      <w:r w:rsidR="000E19E0" w:rsidRPr="000E19E0">
        <w:t>. These guidelines make it clear how the hotel's visual identity, which includes everything from its signage to its web page, interior designs, and collateral materials, enhances the total guest experience and represents the hotel's values as a brand. The standards also offer advice on how to modify trademark materials in accordance with regional laws, cultural customs, or technological developments</w:t>
      </w:r>
      <w:r w:rsidR="00692BE3">
        <w:t xml:space="preserve"> (</w:t>
      </w:r>
      <w:r w:rsidR="00692BE3">
        <w:rPr>
          <w:rFonts w:cs="Arial"/>
          <w:szCs w:val="20"/>
          <w:shd w:val="clear" w:color="auto" w:fill="FFFFFF"/>
        </w:rPr>
        <w:t>Veloso &amp; Gomez-Suarez, 2023)</w:t>
      </w:r>
      <w:r w:rsidR="000E19E0" w:rsidRPr="000E19E0">
        <w:t>.</w:t>
      </w:r>
    </w:p>
    <w:p w:rsidR="00692BE3" w:rsidRDefault="00692BE3" w:rsidP="00692BE3">
      <w:pPr>
        <w:keepNext/>
        <w:jc w:val="center"/>
      </w:pPr>
      <w:r>
        <w:rPr>
          <w:noProof/>
          <w:lang w:val="en-US"/>
        </w:rPr>
        <w:lastRenderedPageBreak/>
        <w:drawing>
          <wp:inline distT="0" distB="0" distL="0" distR="0">
            <wp:extent cx="4533900" cy="2035629"/>
            <wp:effectExtent l="0" t="0" r="0" b="3175"/>
            <wp:docPr id="1" name="Picture 1" descr="5 Sterne Wellnesshotels Deutsch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Sterne Wellnesshotels Deutschla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41722" cy="2039141"/>
                    </a:xfrm>
                    <a:prstGeom prst="rect">
                      <a:avLst/>
                    </a:prstGeom>
                    <a:noFill/>
                    <a:ln>
                      <a:noFill/>
                    </a:ln>
                  </pic:spPr>
                </pic:pic>
              </a:graphicData>
            </a:graphic>
          </wp:inline>
        </w:drawing>
      </w:r>
    </w:p>
    <w:p w:rsidR="00692BE3" w:rsidRDefault="00692BE3" w:rsidP="00692BE3">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Hotel Standards (Google Images, 2023)</w:t>
      </w:r>
    </w:p>
    <w:p w:rsidR="00CB13DD" w:rsidRDefault="00CB13DD" w:rsidP="00CB13DD">
      <w:pPr>
        <w:pStyle w:val="Heading2"/>
      </w:pPr>
      <w:bookmarkStart w:id="4" w:name="_Toc137123511"/>
      <w:r>
        <w:t>Do Various Hotels Have Similar Standards?</w:t>
      </w:r>
      <w:bookmarkEnd w:id="4"/>
    </w:p>
    <w:p w:rsidR="00D7207E" w:rsidRDefault="00C92510" w:rsidP="00B12AED">
      <w:r>
        <w:t>Hotels can have certain general similarit</w:t>
      </w:r>
      <w:r w:rsidR="00A1358B">
        <w:t>ies</w:t>
      </w:r>
      <w:r>
        <w:t xml:space="preserve"> in their standards but most hotels have highly varying policies and standards</w:t>
      </w:r>
      <w:r w:rsidR="00692BE3">
        <w:t xml:space="preserve"> (</w:t>
      </w:r>
      <w:r w:rsidR="00692BE3">
        <w:rPr>
          <w:rFonts w:cs="Arial"/>
          <w:szCs w:val="20"/>
          <w:shd w:val="clear" w:color="auto" w:fill="FFFFFF"/>
        </w:rPr>
        <w:t>Chan et al., 2021)</w:t>
      </w:r>
      <w:r w:rsidR="00692BE3">
        <w:t>.</w:t>
      </w:r>
      <w:r w:rsidR="00D7207E" w:rsidRPr="00D7207E">
        <w:t xml:space="preserve"> Although hotel chains work to maintain uniformity among their properties, certain hotels within a chain may differ slightly depending on the region, target market, and type of facility.</w:t>
      </w:r>
      <w:r w:rsidR="00D7207E">
        <w:t xml:space="preserve"> For example, while some major hotels try to standardise their brand offerings, others try to adapt to localised/regional demands</w:t>
      </w:r>
      <w:r w:rsidR="00692BE3">
        <w:t xml:space="preserve"> (</w:t>
      </w:r>
      <w:proofErr w:type="spellStart"/>
      <w:r w:rsidR="00692BE3">
        <w:rPr>
          <w:rFonts w:cs="Arial"/>
          <w:szCs w:val="20"/>
          <w:shd w:val="clear" w:color="auto" w:fill="FFFFFF"/>
        </w:rPr>
        <w:t>Jeong</w:t>
      </w:r>
      <w:proofErr w:type="spellEnd"/>
      <w:r w:rsidR="00692BE3">
        <w:rPr>
          <w:rFonts w:cs="Arial"/>
          <w:szCs w:val="20"/>
          <w:shd w:val="clear" w:color="auto" w:fill="FFFFFF"/>
        </w:rPr>
        <w:t xml:space="preserve"> et al., 2023)</w:t>
      </w:r>
      <w:r w:rsidR="00D7207E">
        <w:t xml:space="preserve">. </w:t>
      </w:r>
      <w:r w:rsidR="00B12AED">
        <w:t>Hilton Worldwide is a well-known significant multinational hotel chain that prides itself on offering consistent services at every one of its chain properties</w:t>
      </w:r>
      <w:r w:rsidR="00692BE3">
        <w:t xml:space="preserve"> (</w:t>
      </w:r>
      <w:proofErr w:type="spellStart"/>
      <w:r w:rsidR="00692BE3">
        <w:rPr>
          <w:rFonts w:cs="Arial"/>
          <w:szCs w:val="20"/>
          <w:shd w:val="clear" w:color="auto" w:fill="FFFFFF"/>
        </w:rPr>
        <w:t>Mazen</w:t>
      </w:r>
      <w:proofErr w:type="spellEnd"/>
      <w:r w:rsidR="00692BE3">
        <w:rPr>
          <w:rFonts w:cs="Arial"/>
          <w:szCs w:val="20"/>
          <w:shd w:val="clear" w:color="auto" w:fill="FFFFFF"/>
        </w:rPr>
        <w:t xml:space="preserve"> </w:t>
      </w:r>
      <w:proofErr w:type="spellStart"/>
      <w:r w:rsidR="00692BE3">
        <w:rPr>
          <w:rFonts w:cs="Arial"/>
          <w:szCs w:val="20"/>
          <w:shd w:val="clear" w:color="auto" w:fill="FFFFFF"/>
        </w:rPr>
        <w:t>Alomari</w:t>
      </w:r>
      <w:proofErr w:type="spellEnd"/>
      <w:r w:rsidR="00692BE3">
        <w:rPr>
          <w:rFonts w:cs="Arial"/>
          <w:szCs w:val="20"/>
          <w:shd w:val="clear" w:color="auto" w:fill="FFFFFF"/>
        </w:rPr>
        <w:t>, 2017)</w:t>
      </w:r>
      <w:r w:rsidR="00B12AED">
        <w:t xml:space="preserve">. Across all of its facilities, the brand has been providing consistent and uniform service standards and positive guest experiences. An opposite of such standards can be seen </w:t>
      </w:r>
      <w:r w:rsidR="00A1358B">
        <w:t>in</w:t>
      </w:r>
      <w:r w:rsidR="00B12AED">
        <w:t xml:space="preserve"> Marriott International </w:t>
      </w:r>
      <w:r w:rsidR="00A1358B">
        <w:t>H</w:t>
      </w:r>
      <w:r w:rsidR="00B12AED">
        <w:t xml:space="preserve">otel. </w:t>
      </w:r>
      <w:r w:rsidR="00CB13DD" w:rsidRPr="00CB13DD">
        <w:t>The brand seeks to convey a feeling of locality and reflect the local customs and practices of the location in everything from building aesthetics to artwork, food, and entertainment opportunities</w:t>
      </w:r>
      <w:r w:rsidR="00692BE3">
        <w:t xml:space="preserve"> (</w:t>
      </w:r>
      <w:r w:rsidR="00692BE3">
        <w:rPr>
          <w:rFonts w:cs="Arial"/>
          <w:szCs w:val="20"/>
          <w:shd w:val="clear" w:color="auto" w:fill="FFFFFF"/>
        </w:rPr>
        <w:t>Maxwell &amp; Lyle, 2022)</w:t>
      </w:r>
      <w:r w:rsidR="00CB13DD" w:rsidRPr="00CB13DD">
        <w:t>.</w:t>
      </w:r>
    </w:p>
    <w:p w:rsidR="004356F4" w:rsidRDefault="004356F4" w:rsidP="004356F4">
      <w:pPr>
        <w:pStyle w:val="Heading2"/>
      </w:pPr>
      <w:bookmarkStart w:id="5" w:name="_Toc137123512"/>
      <w:r>
        <w:t>Trends in Hotel Standards</w:t>
      </w:r>
      <w:bookmarkEnd w:id="5"/>
    </w:p>
    <w:p w:rsidR="005F1E64" w:rsidRDefault="00CB13DD" w:rsidP="006134FD">
      <w:r>
        <w:t xml:space="preserve">Increased use of automation and ease of service such as keyless check-in can be recognised as </w:t>
      </w:r>
      <w:r w:rsidR="00A1358B">
        <w:t xml:space="preserve">a </w:t>
      </w:r>
      <w:r>
        <w:t>recent trend in hotel standards</w:t>
      </w:r>
      <w:r w:rsidR="00692BE3">
        <w:t xml:space="preserve"> (Forbes, 2023)</w:t>
      </w:r>
      <w:r>
        <w:t xml:space="preserve">. Using such tech, hotels offer no hassle at </w:t>
      </w:r>
      <w:r w:rsidR="00A1358B">
        <w:t xml:space="preserve">the </w:t>
      </w:r>
      <w:r>
        <w:t xml:space="preserve">counter, </w:t>
      </w:r>
      <w:r w:rsidR="00A1358B">
        <w:t xml:space="preserve">and </w:t>
      </w:r>
      <w:r>
        <w:t>direct entry to room experience to all of the customers using the particular tech. Ease of service and automation are the new trend</w:t>
      </w:r>
      <w:r w:rsidR="00692BE3">
        <w:t xml:space="preserve"> (</w:t>
      </w:r>
      <w:r w:rsidR="00692BE3" w:rsidRPr="00862898">
        <w:rPr>
          <w:rFonts w:cs="Arial"/>
          <w:szCs w:val="20"/>
          <w:shd w:val="clear" w:color="auto" w:fill="FFFFFF"/>
        </w:rPr>
        <w:t>Jayawardena</w:t>
      </w:r>
      <w:r w:rsidR="00692BE3">
        <w:rPr>
          <w:rFonts w:cs="Arial"/>
          <w:szCs w:val="20"/>
          <w:shd w:val="clear" w:color="auto" w:fill="FFFFFF"/>
        </w:rPr>
        <w:t xml:space="preserve"> et al., 2023)</w:t>
      </w:r>
      <w:r>
        <w:t>.</w:t>
      </w:r>
      <w:r w:rsidR="00C92510">
        <w:t xml:space="preserve"> </w:t>
      </w:r>
      <w:r>
        <w:t>Another example would be the increased dedication of hotels to sustainability</w:t>
      </w:r>
      <w:r w:rsidR="00692BE3">
        <w:t xml:space="preserve"> (Hotel Tech Report, 2023)</w:t>
      </w:r>
      <w:r>
        <w:t xml:space="preserve">. Even though it is nothing new, the expectation </w:t>
      </w:r>
      <w:r>
        <w:lastRenderedPageBreak/>
        <w:t xml:space="preserve">of the guests did increase after </w:t>
      </w:r>
      <w:r w:rsidR="00A1358B">
        <w:t xml:space="preserve">the </w:t>
      </w:r>
      <w:r>
        <w:t xml:space="preserve">COVID-19 pandemic.  For example, having LEED </w:t>
      </w:r>
      <w:r w:rsidR="00C92510">
        <w:t>(</w:t>
      </w:r>
      <w:r w:rsidR="00C92510" w:rsidRPr="00C92510">
        <w:t>Leadership in Energy and Environmental Design</w:t>
      </w:r>
      <w:r w:rsidR="00C92510">
        <w:t xml:space="preserve">) </w:t>
      </w:r>
      <w:r>
        <w:t xml:space="preserve">certification implies </w:t>
      </w:r>
      <w:r w:rsidR="00C92510">
        <w:t>that a hotel possesses an efficient &amp;</w:t>
      </w:r>
      <w:r>
        <w:t xml:space="preserve"> eco-friendly </w:t>
      </w:r>
      <w:r w:rsidR="00C92510">
        <w:t>environment</w:t>
      </w:r>
      <w:r>
        <w:t xml:space="preserve"> in buildings, going from water efficiency to quality of the air, and everything related</w:t>
      </w:r>
      <w:r w:rsidR="00692BE3">
        <w:t xml:space="preserve"> (Forbes, 2023)</w:t>
      </w:r>
      <w:r>
        <w:t>.</w:t>
      </w:r>
    </w:p>
    <w:p w:rsidR="00692BE3" w:rsidRDefault="00692BE3" w:rsidP="00692BE3">
      <w:pPr>
        <w:keepNext/>
        <w:jc w:val="center"/>
      </w:pPr>
      <w:r>
        <w:rPr>
          <w:noProof/>
          <w:lang w:val="en-US"/>
        </w:rPr>
        <w:drawing>
          <wp:inline distT="0" distB="0" distL="0" distR="0">
            <wp:extent cx="5334000" cy="1869440"/>
            <wp:effectExtent l="0" t="0" r="0" b="0"/>
            <wp:docPr id="2" name="Picture 2" descr="Leed Certification Proced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ed Certification Procedur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36175" cy="1870202"/>
                    </a:xfrm>
                    <a:prstGeom prst="rect">
                      <a:avLst/>
                    </a:prstGeom>
                    <a:noFill/>
                    <a:ln>
                      <a:noFill/>
                    </a:ln>
                  </pic:spPr>
                </pic:pic>
              </a:graphicData>
            </a:graphic>
          </wp:inline>
        </w:drawing>
      </w:r>
    </w:p>
    <w:p w:rsidR="00692BE3" w:rsidRPr="006134FD" w:rsidRDefault="00692BE3" w:rsidP="00692BE3">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LEED Certification (Google Images, 2023)</w:t>
      </w:r>
    </w:p>
    <w:p w:rsidR="006134FD" w:rsidRDefault="006134FD" w:rsidP="00263245">
      <w:pPr>
        <w:pStyle w:val="Heading2"/>
      </w:pPr>
      <w:bookmarkStart w:id="6" w:name="_Toc137123513"/>
      <w:r>
        <w:t xml:space="preserve">Reputation Management </w:t>
      </w:r>
      <w:r w:rsidR="004356F4">
        <w:t>for Hotels</w:t>
      </w:r>
      <w:bookmarkEnd w:id="6"/>
    </w:p>
    <w:p w:rsidR="00A13AEB" w:rsidRDefault="00263245" w:rsidP="00263245">
      <w:r w:rsidRPr="00263245">
        <w:t>Keeping track of customer feedback, responding to unfavourable reviews, controlling a hotel's internet presence, and boosting its favourable exposure are all part of reputation management for hotels</w:t>
      </w:r>
      <w:r w:rsidR="00692BE3">
        <w:t xml:space="preserve"> (</w:t>
      </w:r>
      <w:r w:rsidR="00692BE3">
        <w:rPr>
          <w:rFonts w:cs="Arial"/>
          <w:szCs w:val="20"/>
          <w:shd w:val="clear" w:color="auto" w:fill="FFFFFF"/>
        </w:rPr>
        <w:t>Perez-Aranda et al., 2019)</w:t>
      </w:r>
      <w:r w:rsidRPr="00263245">
        <w:t xml:space="preserve">. It's critical to recognize the influence of reviewers, who will provide their frank assessment of the hotel. Hotels may manage and affect how the public perceives their brand </w:t>
      </w:r>
      <w:r w:rsidR="00A1358B">
        <w:t>by</w:t>
      </w:r>
      <w:r w:rsidRPr="00263245">
        <w:t xml:space="preserve"> remaining proactive and engaging with consumers and guests</w:t>
      </w:r>
      <w:r w:rsidR="00692BE3">
        <w:t xml:space="preserve"> (</w:t>
      </w:r>
      <w:proofErr w:type="spellStart"/>
      <w:r w:rsidR="00692BE3">
        <w:rPr>
          <w:rFonts w:cs="Arial"/>
          <w:szCs w:val="20"/>
          <w:shd w:val="clear" w:color="auto" w:fill="FFFFFF"/>
        </w:rPr>
        <w:t>Proserpio</w:t>
      </w:r>
      <w:proofErr w:type="spellEnd"/>
      <w:r w:rsidR="00692BE3">
        <w:rPr>
          <w:rFonts w:cs="Arial"/>
          <w:szCs w:val="20"/>
          <w:shd w:val="clear" w:color="auto" w:fill="FFFFFF"/>
        </w:rPr>
        <w:t xml:space="preserve"> &amp; </w:t>
      </w:r>
      <w:proofErr w:type="spellStart"/>
      <w:r w:rsidR="00692BE3">
        <w:rPr>
          <w:rFonts w:cs="Arial"/>
          <w:szCs w:val="20"/>
          <w:shd w:val="clear" w:color="auto" w:fill="FFFFFF"/>
        </w:rPr>
        <w:t>Zervas</w:t>
      </w:r>
      <w:proofErr w:type="spellEnd"/>
      <w:r w:rsidR="00692BE3">
        <w:rPr>
          <w:rFonts w:cs="Arial"/>
          <w:szCs w:val="20"/>
          <w:shd w:val="clear" w:color="auto" w:fill="FFFFFF"/>
        </w:rPr>
        <w:t>, 2017)</w:t>
      </w:r>
      <w:r w:rsidRPr="00263245">
        <w:t>. By promptly responding to customer comments, encouraging visitors to submit reviews, and emphasizing the positive features of the hotel, reputation management enables hotels to preserve the integrity of their brand.</w:t>
      </w:r>
      <w:r>
        <w:t xml:space="preserve"> The impact on a hotel's reputation, guest happiness, and commercial performance underscores the need </w:t>
      </w:r>
      <w:r w:rsidR="00A1358B">
        <w:t>for</w:t>
      </w:r>
      <w:r>
        <w:t xml:space="preserve"> good guest review management</w:t>
      </w:r>
      <w:r w:rsidR="00692BE3">
        <w:t xml:space="preserve"> (</w:t>
      </w:r>
      <w:r w:rsidR="00692BE3">
        <w:rPr>
          <w:rFonts w:cs="Arial"/>
          <w:szCs w:val="20"/>
          <w:shd w:val="clear" w:color="auto" w:fill="FFFFFF"/>
        </w:rPr>
        <w:t>Perez-Aranda et al., 2019)</w:t>
      </w:r>
      <w:r>
        <w:t>.</w:t>
      </w:r>
      <w:r w:rsidR="00A13AEB">
        <w:t xml:space="preserve"> </w:t>
      </w:r>
      <w:r>
        <w:t xml:space="preserve">The management of customer reviews is essential for preserving a good reputation. </w:t>
      </w:r>
    </w:p>
    <w:p w:rsidR="00A13AEB" w:rsidRDefault="00A13AEB" w:rsidP="00A13AEB">
      <w:pPr>
        <w:pStyle w:val="Heading2"/>
      </w:pPr>
      <w:bookmarkStart w:id="7" w:name="_Toc137123514"/>
      <w:r>
        <w:t>The Outcomes of Negative Reviews</w:t>
      </w:r>
      <w:bookmarkEnd w:id="7"/>
    </w:p>
    <w:p w:rsidR="00C92510" w:rsidRDefault="00263245" w:rsidP="00263245">
      <w:r>
        <w:t>Negative reviews harm a hotel's reputation while positive ratings foster confidence and draw future guests</w:t>
      </w:r>
      <w:r w:rsidR="00692BE3">
        <w:t xml:space="preserve"> (</w:t>
      </w:r>
      <w:proofErr w:type="spellStart"/>
      <w:r w:rsidR="00692BE3">
        <w:rPr>
          <w:rFonts w:cs="Arial"/>
          <w:szCs w:val="20"/>
          <w:shd w:val="clear" w:color="auto" w:fill="FFFFFF"/>
        </w:rPr>
        <w:t>Rahimian</w:t>
      </w:r>
      <w:proofErr w:type="spellEnd"/>
      <w:r w:rsidR="00692BE3">
        <w:rPr>
          <w:rFonts w:cs="Arial"/>
          <w:szCs w:val="20"/>
          <w:shd w:val="clear" w:color="auto" w:fill="FFFFFF"/>
        </w:rPr>
        <w:t xml:space="preserve"> et al., 2021)</w:t>
      </w:r>
      <w:r>
        <w:t>. In a TripAdvisor study, 94% of guests said that a hotel's internet reputation is important when making a reservation</w:t>
      </w:r>
      <w:r w:rsidR="00692BE3">
        <w:t xml:space="preserve"> (</w:t>
      </w:r>
      <w:r w:rsidR="00692BE3">
        <w:rPr>
          <w:rFonts w:cs="Arial"/>
          <w:szCs w:val="20"/>
          <w:shd w:val="clear" w:color="auto" w:fill="FFFFFF"/>
        </w:rPr>
        <w:t>Chan et al., 2021)</w:t>
      </w:r>
      <w:r>
        <w:t xml:space="preserve">. When it was discovered that a New York hotel, Union Street Guest House, </w:t>
      </w:r>
      <w:r>
        <w:lastRenderedPageBreak/>
        <w:t xml:space="preserve">penalized guests for posting </w:t>
      </w:r>
      <w:r w:rsidR="00A13AEB">
        <w:t>unfavourable</w:t>
      </w:r>
      <w:r>
        <w:t xml:space="preserve"> ratings on well-known review websites, there was a considerable uproar. The incident resulted in a barrage of </w:t>
      </w:r>
      <w:r w:rsidR="00A13AEB">
        <w:t>unfavourable</w:t>
      </w:r>
      <w:r>
        <w:t xml:space="preserve"> press coverage and online reviews, seriously harming the hotel's image and decreasing bookings</w:t>
      </w:r>
      <w:r w:rsidR="00692BE3">
        <w:t xml:space="preserve"> (</w:t>
      </w:r>
      <w:r w:rsidR="00692BE3">
        <w:rPr>
          <w:rFonts w:cs="Arial"/>
          <w:szCs w:val="20"/>
          <w:shd w:val="clear" w:color="auto" w:fill="FFFFFF"/>
        </w:rPr>
        <w:t>Chan et al., 2021)</w:t>
      </w:r>
      <w:r>
        <w:t>.</w:t>
      </w:r>
    </w:p>
    <w:p w:rsidR="00A13AEB" w:rsidRDefault="00A13AEB" w:rsidP="00A13AEB">
      <w:pPr>
        <w:pStyle w:val="Heading2"/>
      </w:pPr>
      <w:bookmarkStart w:id="8" w:name="_Toc137123515"/>
      <w:r>
        <w:t xml:space="preserve">Significance of </w:t>
      </w:r>
      <w:r w:rsidR="004356F4">
        <w:t>E</w:t>
      </w:r>
      <w:r>
        <w:t>ffective Guest Review Management</w:t>
      </w:r>
      <w:bookmarkEnd w:id="8"/>
    </w:p>
    <w:p w:rsidR="00A13AEB" w:rsidRDefault="00A13AEB" w:rsidP="00A13AEB">
      <w:r>
        <w:t>Successful management of customer reviews is crucial for a number of reasons:</w:t>
      </w:r>
    </w:p>
    <w:p w:rsidR="00A13AEB" w:rsidRDefault="00A13AEB" w:rsidP="00A13AEB">
      <w:r w:rsidRPr="00A13AEB">
        <w:rPr>
          <w:b/>
        </w:rPr>
        <w:t>Enhancing customer satisfaction:</w:t>
      </w:r>
      <w:r>
        <w:t xml:space="preserve"> By monitoring reviews, hotels can spot areas for development and respond to any concerns voiced by visitors</w:t>
      </w:r>
      <w:r w:rsidR="00692BE3">
        <w:t xml:space="preserve"> (</w:t>
      </w:r>
      <w:proofErr w:type="spellStart"/>
      <w:r w:rsidR="00692BE3">
        <w:rPr>
          <w:rFonts w:cs="Arial"/>
          <w:szCs w:val="20"/>
          <w:shd w:val="clear" w:color="auto" w:fill="FFFFFF"/>
        </w:rPr>
        <w:t>Foroudi</w:t>
      </w:r>
      <w:proofErr w:type="spellEnd"/>
      <w:r w:rsidR="00692BE3">
        <w:rPr>
          <w:rFonts w:cs="Arial"/>
          <w:szCs w:val="20"/>
          <w:shd w:val="clear" w:color="auto" w:fill="FFFFFF"/>
        </w:rPr>
        <w:t>, 2019)</w:t>
      </w:r>
      <w:r>
        <w:t>. This enables them to improve overall guest satisfaction and the guest experience.</w:t>
      </w:r>
    </w:p>
    <w:p w:rsidR="00A13AEB" w:rsidRDefault="00A13AEB" w:rsidP="00A13AEB">
      <w:r w:rsidRPr="00A13AEB">
        <w:rPr>
          <w:b/>
        </w:rPr>
        <w:t>Marketing and branding:</w:t>
      </w:r>
      <w:r>
        <w:t xml:space="preserve"> Customer testimonials act as social proof and sway future customers' choices</w:t>
      </w:r>
      <w:r w:rsidR="00692BE3">
        <w:t xml:space="preserve"> (</w:t>
      </w:r>
      <w:proofErr w:type="spellStart"/>
      <w:r w:rsidR="00692BE3">
        <w:rPr>
          <w:rFonts w:cs="Arial"/>
          <w:szCs w:val="20"/>
          <w:shd w:val="clear" w:color="auto" w:fill="FFFFFF"/>
        </w:rPr>
        <w:t>Michaelides</w:t>
      </w:r>
      <w:proofErr w:type="spellEnd"/>
      <w:r w:rsidR="00692BE3">
        <w:rPr>
          <w:rFonts w:cs="Arial"/>
          <w:szCs w:val="20"/>
          <w:shd w:val="clear" w:color="auto" w:fill="FFFFFF"/>
        </w:rPr>
        <w:t>, 2017)</w:t>
      </w:r>
      <w:r>
        <w:t>. Hotels can bolster their marketing initiatives and create a strong brand image by actively controlling and promoting positive reviews.</w:t>
      </w:r>
    </w:p>
    <w:p w:rsidR="00A13AEB" w:rsidRDefault="00A13AEB" w:rsidP="00A13AEB">
      <w:r w:rsidRPr="00A13AEB">
        <w:rPr>
          <w:b/>
        </w:rPr>
        <w:t>Guest Loyalty and Repeat Business:</w:t>
      </w:r>
      <w:r>
        <w:t xml:space="preserve"> Favourable reviews foster trust and loyalty among guests, encouraging them to return for future visits</w:t>
      </w:r>
      <w:r w:rsidR="00692BE3">
        <w:t xml:space="preserve"> (</w:t>
      </w:r>
      <w:proofErr w:type="spellStart"/>
      <w:r w:rsidR="00692BE3">
        <w:rPr>
          <w:rFonts w:cs="Arial"/>
          <w:szCs w:val="20"/>
          <w:shd w:val="clear" w:color="auto" w:fill="FFFFFF"/>
        </w:rPr>
        <w:t>Rahimian</w:t>
      </w:r>
      <w:proofErr w:type="spellEnd"/>
      <w:r w:rsidR="00692BE3">
        <w:rPr>
          <w:rFonts w:cs="Arial"/>
          <w:szCs w:val="20"/>
          <w:shd w:val="clear" w:color="auto" w:fill="FFFFFF"/>
        </w:rPr>
        <w:t xml:space="preserve"> et al., 2021)</w:t>
      </w:r>
      <w:r>
        <w:t>. Stronger customer loyalty and a higher possibility of repeat business are ensured by effective review management, which makes sure that excellent customer experiences are recognized and acknowledged.</w:t>
      </w:r>
    </w:p>
    <w:p w:rsidR="00297420" w:rsidRDefault="006134FD" w:rsidP="00297420">
      <w:pPr>
        <w:pStyle w:val="Heading2"/>
      </w:pPr>
      <w:bookmarkStart w:id="9" w:name="_Toc137123516"/>
      <w:r>
        <w:t xml:space="preserve">Service Culture </w:t>
      </w:r>
      <w:r w:rsidR="00297420">
        <w:t>and Corporate Culture</w:t>
      </w:r>
      <w:bookmarkEnd w:id="9"/>
      <w:r w:rsidR="00297420">
        <w:t xml:space="preserve"> </w:t>
      </w:r>
    </w:p>
    <w:p w:rsidR="00297420" w:rsidRDefault="00297420" w:rsidP="00297420">
      <w:r w:rsidRPr="00297420">
        <w:t>A service culture is a setting in which employees everywhere value customer service and emphasize it in their dealings with customers</w:t>
      </w:r>
      <w:r w:rsidR="00692BE3">
        <w:t xml:space="preserve"> (</w:t>
      </w:r>
      <w:proofErr w:type="spellStart"/>
      <w:r w:rsidR="00692BE3">
        <w:rPr>
          <w:rFonts w:cs="Arial"/>
          <w:szCs w:val="20"/>
          <w:shd w:val="clear" w:color="auto" w:fill="FFFFFF"/>
        </w:rPr>
        <w:t>Michaelides</w:t>
      </w:r>
      <w:proofErr w:type="spellEnd"/>
      <w:r w:rsidR="00692BE3">
        <w:rPr>
          <w:rFonts w:cs="Arial"/>
          <w:szCs w:val="20"/>
          <w:shd w:val="clear" w:color="auto" w:fill="FFFFFF"/>
        </w:rPr>
        <w:t>, 2017)</w:t>
      </w:r>
      <w:r w:rsidR="00692BE3">
        <w:t>.</w:t>
      </w:r>
      <w:r w:rsidRPr="00297420">
        <w:t xml:space="preserve"> It is a method of conducting </w:t>
      </w:r>
      <w:r w:rsidR="00A1358B">
        <w:t>in a way</w:t>
      </w:r>
      <w:r w:rsidRPr="00297420">
        <w:t xml:space="preserve"> that places a strong emphasis on delivering excellent customer service and obtaining client happiness. In order to meet and exceed client expectations, this culture places a strong emphasis on offering prompt, approachable, and individualized service as well as competent and responsible experiences throughout the process</w:t>
      </w:r>
      <w:r w:rsidR="00692BE3">
        <w:t xml:space="preserve"> (</w:t>
      </w:r>
      <w:r w:rsidR="00692BE3">
        <w:rPr>
          <w:rFonts w:cs="Arial"/>
          <w:szCs w:val="20"/>
          <w:shd w:val="clear" w:color="auto" w:fill="FFFFFF"/>
        </w:rPr>
        <w:t>Chan et al., 2021)</w:t>
      </w:r>
      <w:r w:rsidRPr="00297420">
        <w:t>.</w:t>
      </w:r>
    </w:p>
    <w:p w:rsidR="00297420" w:rsidRDefault="00297420" w:rsidP="00297420">
      <w:r>
        <w:t>Corporate culture, on the other hand, refers to the broader standards, beliefs, and values that govern a corporation as a whole</w:t>
      </w:r>
      <w:r w:rsidR="00692BE3">
        <w:t xml:space="preserve"> (</w:t>
      </w:r>
      <w:proofErr w:type="spellStart"/>
      <w:r w:rsidR="00692BE3">
        <w:rPr>
          <w:rFonts w:cs="Arial"/>
          <w:szCs w:val="20"/>
          <w:shd w:val="clear" w:color="auto" w:fill="FFFFFF"/>
        </w:rPr>
        <w:t>Foroudi</w:t>
      </w:r>
      <w:proofErr w:type="spellEnd"/>
      <w:r w:rsidR="00692BE3">
        <w:rPr>
          <w:rFonts w:cs="Arial"/>
          <w:szCs w:val="20"/>
          <w:shd w:val="clear" w:color="auto" w:fill="FFFFFF"/>
        </w:rPr>
        <w:t>, 2019)</w:t>
      </w:r>
      <w:r>
        <w:t xml:space="preserve">. The business's objective, vision, principles, and overall working atmosphere are among the components included in it. </w:t>
      </w:r>
      <w:r>
        <w:lastRenderedPageBreak/>
        <w:t>Corporate culture involves many facets that influence an organization's operations and staff conduct in addition to the service component</w:t>
      </w:r>
      <w:r w:rsidR="00692BE3">
        <w:t xml:space="preserve"> (</w:t>
      </w:r>
      <w:proofErr w:type="spellStart"/>
      <w:r w:rsidR="00692BE3">
        <w:rPr>
          <w:rFonts w:cs="Arial"/>
          <w:szCs w:val="20"/>
          <w:shd w:val="clear" w:color="auto" w:fill="FFFFFF"/>
        </w:rPr>
        <w:t>Michaelides</w:t>
      </w:r>
      <w:proofErr w:type="spellEnd"/>
      <w:r w:rsidR="00692BE3">
        <w:rPr>
          <w:rFonts w:cs="Arial"/>
          <w:szCs w:val="20"/>
          <w:shd w:val="clear" w:color="auto" w:fill="FFFFFF"/>
        </w:rPr>
        <w:t>, 2017)</w:t>
      </w:r>
      <w:r>
        <w:t>.</w:t>
      </w:r>
    </w:p>
    <w:p w:rsidR="0082795F" w:rsidRDefault="0082795F" w:rsidP="00297420"/>
    <w:p w:rsidR="0082795F" w:rsidRDefault="0082795F" w:rsidP="0082795F">
      <w:pPr>
        <w:pStyle w:val="Heading2"/>
      </w:pPr>
      <w:bookmarkStart w:id="10" w:name="_Toc137123517"/>
      <w:r>
        <w:t>Significance of Service Culture</w:t>
      </w:r>
      <w:bookmarkEnd w:id="10"/>
    </w:p>
    <w:p w:rsidR="0082795F" w:rsidRDefault="0082795F" w:rsidP="0082795F">
      <w:r w:rsidRPr="0082795F">
        <w:t>In the hotel industry, the service culture is crucial for a number of reasons.</w:t>
      </w:r>
    </w:p>
    <w:p w:rsidR="00BE670C" w:rsidRDefault="00BE670C" w:rsidP="00BE670C">
      <w:pPr>
        <w:keepNext/>
        <w:jc w:val="center"/>
      </w:pPr>
      <w:r>
        <w:rPr>
          <w:noProof/>
          <w:lang w:val="en-US"/>
        </w:rPr>
        <w:drawing>
          <wp:inline distT="0" distB="0" distL="0" distR="0" wp14:anchorId="7F60E207" wp14:editId="42CC2A58">
            <wp:extent cx="4831644" cy="2717800"/>
            <wp:effectExtent l="0" t="0" r="7620" b="6350"/>
            <wp:docPr id="3" name="Picture 3" descr="Blog | Placement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log | Placement Internationa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40676" cy="2722881"/>
                    </a:xfrm>
                    <a:prstGeom prst="rect">
                      <a:avLst/>
                    </a:prstGeom>
                    <a:noFill/>
                    <a:ln>
                      <a:noFill/>
                    </a:ln>
                  </pic:spPr>
                </pic:pic>
              </a:graphicData>
            </a:graphic>
          </wp:inline>
        </w:drawing>
      </w:r>
    </w:p>
    <w:p w:rsidR="00BE670C" w:rsidRDefault="00BE670C" w:rsidP="00BE670C">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C14BED">
        <w:t>Significance of Service Culture</w:t>
      </w:r>
      <w:r>
        <w:t xml:space="preserve"> (Google Images, 2023)</w:t>
      </w:r>
    </w:p>
    <w:p w:rsidR="00BE670C" w:rsidRDefault="00BE670C" w:rsidP="0082795F"/>
    <w:p w:rsidR="004356F4" w:rsidRDefault="0082795F" w:rsidP="0082795F">
      <w:r w:rsidRPr="0082795F">
        <w:rPr>
          <w:b/>
        </w:rPr>
        <w:t>Guest Satisfaction and Loyalty:</w:t>
      </w:r>
      <w:r>
        <w:t xml:space="preserve"> </w:t>
      </w:r>
      <w:r w:rsidR="004356F4" w:rsidRPr="004356F4">
        <w:t>According to a Cornell University study, establishment</w:t>
      </w:r>
      <w:r w:rsidR="004356F4">
        <w:t xml:space="preserve">s with a strong service culture, </w:t>
      </w:r>
      <w:r w:rsidR="004356F4" w:rsidRPr="004356F4">
        <w:t>where staff members were dedicated t</w:t>
      </w:r>
      <w:r w:rsidR="004356F4">
        <w:t xml:space="preserve">o providing outstanding service, </w:t>
      </w:r>
      <w:r w:rsidR="004356F4" w:rsidRPr="004356F4">
        <w:t>saw increases in both customer loyalty and customer satisfaction</w:t>
      </w:r>
      <w:r w:rsidR="00692BE3">
        <w:t xml:space="preserve"> (</w:t>
      </w:r>
      <w:r w:rsidR="00692BE3">
        <w:rPr>
          <w:rFonts w:cs="Arial"/>
          <w:szCs w:val="20"/>
          <w:shd w:val="clear" w:color="auto" w:fill="FFFFFF"/>
        </w:rPr>
        <w:t>Maxwell &amp; Lyle, 2022)</w:t>
      </w:r>
      <w:r w:rsidR="004356F4" w:rsidRPr="004356F4">
        <w:t>. Highly satisfied hotel guests are more inclined to stay at the hotel again, promote it to others, and spend more on subsequent stays, according to a McKinsey report. This highlights the connection between customer happiness, loyalty, and service culture</w:t>
      </w:r>
      <w:r w:rsidR="00692BE3">
        <w:t xml:space="preserve"> (Hotel Tech Report, 2023)</w:t>
      </w:r>
      <w:r w:rsidR="004356F4" w:rsidRPr="004356F4">
        <w:t>.</w:t>
      </w:r>
    </w:p>
    <w:p w:rsidR="0082795F" w:rsidRDefault="0082795F" w:rsidP="0082795F">
      <w:r w:rsidRPr="0082795F">
        <w:rPr>
          <w:b/>
        </w:rPr>
        <w:t>Competitive Advantage:</w:t>
      </w:r>
      <w:r>
        <w:t xml:space="preserve"> </w:t>
      </w:r>
      <w:r w:rsidR="004356F4" w:rsidRPr="004356F4">
        <w:t>Personalized guest experiences and a service-focused atmosphere are hallmarks of Four Seasons Hotels and Resorts</w:t>
      </w:r>
      <w:r w:rsidR="00692BE3">
        <w:t xml:space="preserve"> (</w:t>
      </w:r>
      <w:r w:rsidR="00692BE3">
        <w:rPr>
          <w:rFonts w:cs="Arial"/>
          <w:szCs w:val="20"/>
          <w:shd w:val="clear" w:color="auto" w:fill="FFFFFF"/>
        </w:rPr>
        <w:t>Chan et al., 2021)</w:t>
      </w:r>
      <w:r w:rsidR="004356F4" w:rsidRPr="004356F4">
        <w:t xml:space="preserve">. Their "Golden Rule" </w:t>
      </w:r>
      <w:r w:rsidR="004356F4">
        <w:t>mindset</w:t>
      </w:r>
      <w:r w:rsidR="004356F4" w:rsidRPr="004356F4">
        <w:t xml:space="preserve"> places a strong emphasis on treating customers how they would like to be treated. The Four Seasons has frequently been rated as one of the world's finest </w:t>
      </w:r>
      <w:r w:rsidR="004356F4" w:rsidRPr="004356F4">
        <w:lastRenderedPageBreak/>
        <w:t>luxury hotel brands</w:t>
      </w:r>
      <w:r w:rsidR="00692BE3">
        <w:t xml:space="preserve"> (</w:t>
      </w:r>
      <w:proofErr w:type="spellStart"/>
      <w:r w:rsidR="00692BE3">
        <w:rPr>
          <w:rFonts w:cs="Arial"/>
          <w:szCs w:val="20"/>
          <w:shd w:val="clear" w:color="auto" w:fill="FFFFFF"/>
        </w:rPr>
        <w:t>Michaelides</w:t>
      </w:r>
      <w:proofErr w:type="spellEnd"/>
      <w:r w:rsidR="00692BE3">
        <w:rPr>
          <w:rFonts w:cs="Arial"/>
          <w:szCs w:val="20"/>
          <w:shd w:val="clear" w:color="auto" w:fill="FFFFFF"/>
        </w:rPr>
        <w:t>, 2017)</w:t>
      </w:r>
      <w:r w:rsidR="00692BE3">
        <w:t>.</w:t>
      </w:r>
      <w:r w:rsidR="004356F4" w:rsidRPr="004356F4">
        <w:t xml:space="preserve"> They have been able to stand out in the market and take a competitive advantage because </w:t>
      </w:r>
      <w:r w:rsidR="00A1358B">
        <w:t>of</w:t>
      </w:r>
      <w:r w:rsidR="004356F4" w:rsidRPr="004356F4">
        <w:t xml:space="preserve"> their dedication to providing excellent customer service.</w:t>
      </w:r>
    </w:p>
    <w:p w:rsidR="00692BE3" w:rsidRDefault="0082795F" w:rsidP="0082795F">
      <w:r w:rsidRPr="0082795F">
        <w:rPr>
          <w:b/>
        </w:rPr>
        <w:t xml:space="preserve">Financial Performance: </w:t>
      </w:r>
      <w:r w:rsidR="004356F4" w:rsidRPr="004356F4">
        <w:t>Through its service culture, Hilton Hotels &amp; Resorts is dedicated to providing great guest experiences</w:t>
      </w:r>
      <w:r w:rsidR="00692BE3">
        <w:t xml:space="preserve"> (</w:t>
      </w:r>
      <w:r w:rsidR="00692BE3">
        <w:rPr>
          <w:rFonts w:cs="Arial"/>
          <w:szCs w:val="20"/>
          <w:shd w:val="clear" w:color="auto" w:fill="FFFFFF"/>
        </w:rPr>
        <w:t>Maxwell &amp; Lyle, 2022)</w:t>
      </w:r>
      <w:r w:rsidR="004356F4" w:rsidRPr="004356F4">
        <w:t>. Their internal initiative, "Hilton Light &amp; Warmth," is centred on offering individualized service and fostering strong emotional bonds with visitors. Hilton has achieved financial success by emphasizing a service culture. Hilton revealed great financial results in its 2020 annual report, illuminating the beneficial effects of a service-oriented culture on the bottom line</w:t>
      </w:r>
      <w:r w:rsidR="00692BE3">
        <w:t xml:space="preserve"> (</w:t>
      </w:r>
      <w:r w:rsidR="00692BE3">
        <w:rPr>
          <w:rFonts w:cs="Arial"/>
          <w:szCs w:val="20"/>
          <w:shd w:val="clear" w:color="auto" w:fill="FFFFFF"/>
        </w:rPr>
        <w:t>Maxwell &amp; Lyle, 2022)</w:t>
      </w:r>
      <w:r w:rsidR="004356F4" w:rsidRPr="004356F4">
        <w:t>.</w:t>
      </w:r>
    </w:p>
    <w:p w:rsidR="004356F4" w:rsidRDefault="004356F4" w:rsidP="004356F4">
      <w:pPr>
        <w:pStyle w:val="Heading1"/>
      </w:pPr>
      <w:bookmarkStart w:id="11" w:name="_Toc137123518"/>
      <w:r>
        <w:t>Conclusion</w:t>
      </w:r>
      <w:bookmarkEnd w:id="11"/>
      <w:r>
        <w:t xml:space="preserve"> </w:t>
      </w:r>
    </w:p>
    <w:p w:rsidR="00692BE3" w:rsidRDefault="00EB5BEC" w:rsidP="004356F4">
      <w:r>
        <w:t xml:space="preserve">The report highlighted hotel standards and their application by various hotels. Typically, large hotels may have similarities in their generic standards and policies but mostly they have varying standards. Standards and policies are often </w:t>
      </w:r>
      <w:r w:rsidR="00A1358B">
        <w:t>a</w:t>
      </w:r>
      <w:r>
        <w:t>ffected by market trends</w:t>
      </w:r>
      <w:r w:rsidR="0072484E">
        <w:t xml:space="preserve">. The report also studied the reputation management of hotels. Positive reviews can be used as leverage for marketing whereas negative reviews can disrupt customer </w:t>
      </w:r>
      <w:r w:rsidR="007C6EE8">
        <w:t xml:space="preserve">inflows and reputation. Effective Guest management helps in building </w:t>
      </w:r>
      <w:r w:rsidR="00A1358B">
        <w:t xml:space="preserve">a </w:t>
      </w:r>
      <w:r w:rsidR="007C6EE8">
        <w:t>loyal customer base with enhanced customer experience. And a service culture is used to centralise customer experience as a key function of the hotel</w:t>
      </w:r>
      <w:r w:rsidR="00A1358B">
        <w:t>'s</w:t>
      </w:r>
      <w:r w:rsidR="007C6EE8">
        <w:t xml:space="preserve"> strategic environment. </w:t>
      </w:r>
    </w:p>
    <w:p w:rsidR="004356F4" w:rsidRDefault="004356F4" w:rsidP="004356F4">
      <w:pPr>
        <w:pStyle w:val="Heading1"/>
      </w:pPr>
      <w:bookmarkStart w:id="12" w:name="_Toc137123519"/>
      <w:r>
        <w:t>Recommendations</w:t>
      </w:r>
      <w:bookmarkEnd w:id="12"/>
    </w:p>
    <w:p w:rsidR="006C0ADE" w:rsidRPr="006C0ADE" w:rsidRDefault="006C0ADE" w:rsidP="007C6EE8">
      <w:r w:rsidRPr="006C0ADE">
        <w:t>The problem of controlling a hotel's reputation is made more difficult by the growing impact of online reviews</w:t>
      </w:r>
      <w:r w:rsidR="00692BE3">
        <w:t xml:space="preserve"> (Forbes, 2023)</w:t>
      </w:r>
      <w:r w:rsidRPr="006C0ADE">
        <w:t xml:space="preserve">. Additionally, hotel businesses must constantly adjust to the shifting preferences and expectations of </w:t>
      </w:r>
      <w:r w:rsidR="00A1358B">
        <w:t>their</w:t>
      </w:r>
      <w:r w:rsidRPr="006C0ADE">
        <w:t xml:space="preserve"> guests. These are the key obstacles to growing hotel businesses.</w:t>
      </w:r>
    </w:p>
    <w:p w:rsidR="007C6EE8" w:rsidRDefault="007C6EE8" w:rsidP="007C6EE8">
      <w:r w:rsidRPr="007C6EE8">
        <w:rPr>
          <w:b/>
        </w:rPr>
        <w:t xml:space="preserve">Prioritize Service Culture: </w:t>
      </w:r>
      <w:r>
        <w:t xml:space="preserve">To build a solid service culture that focuses on unique and excellent guest experiences, hotels may invest in training efforts and employee engagement activities. </w:t>
      </w:r>
    </w:p>
    <w:p w:rsidR="007C6EE8" w:rsidRDefault="007C6EE8" w:rsidP="007C6EE8">
      <w:r w:rsidRPr="007C6EE8">
        <w:rPr>
          <w:b/>
        </w:rPr>
        <w:lastRenderedPageBreak/>
        <w:t>Implement solid reputation management strategies:</w:t>
      </w:r>
      <w:r>
        <w:t xml:space="preserve"> Hotels may create a thorough reputation management strategy that involves keeping an eye on online consumer feedback and being responsive to customer input. </w:t>
      </w:r>
    </w:p>
    <w:p w:rsidR="007C6EE8" w:rsidRDefault="007C6EE8" w:rsidP="007C6EE8">
      <w:r w:rsidRPr="007C6EE8">
        <w:rPr>
          <w:b/>
        </w:rPr>
        <w:t>Enhance Hotel Standards:</w:t>
      </w:r>
      <w:r>
        <w:t xml:space="preserve"> To keep up with changing visitor expectations, hotels may periodically review and update their hotel standards. They can adopt technologically based solutions to raise consistency and operational effectiveness throughout all properties. </w:t>
      </w:r>
    </w:p>
    <w:p w:rsidR="00862898" w:rsidRDefault="00862898" w:rsidP="007C6EE8"/>
    <w:p w:rsidR="00692BE3" w:rsidRDefault="00692BE3" w:rsidP="007C6EE8"/>
    <w:p w:rsidR="00692BE3" w:rsidRDefault="00692BE3" w:rsidP="007C6EE8"/>
    <w:p w:rsidR="00692BE3" w:rsidRDefault="00692BE3" w:rsidP="007C6EE8"/>
    <w:p w:rsidR="00692BE3" w:rsidRDefault="00692BE3" w:rsidP="007C6EE8"/>
    <w:p w:rsidR="00692BE3" w:rsidRDefault="00692BE3" w:rsidP="007C6EE8"/>
    <w:p w:rsidR="00692BE3" w:rsidRDefault="00692BE3" w:rsidP="007C6EE8"/>
    <w:p w:rsidR="00692BE3" w:rsidRDefault="00692BE3" w:rsidP="007C6EE8"/>
    <w:p w:rsidR="00E91BAC" w:rsidRDefault="00E91BAC" w:rsidP="007C6EE8"/>
    <w:p w:rsidR="00E91BAC" w:rsidRDefault="00E91BAC" w:rsidP="007C6EE8"/>
    <w:p w:rsidR="00E91BAC" w:rsidRDefault="00E91BAC" w:rsidP="007C6EE8"/>
    <w:p w:rsidR="00E91BAC" w:rsidRDefault="00E91BAC" w:rsidP="007C6EE8"/>
    <w:p w:rsidR="00E91BAC" w:rsidRDefault="00E91BAC" w:rsidP="007C6EE8"/>
    <w:p w:rsidR="00E91BAC" w:rsidRDefault="00E91BAC" w:rsidP="007C6EE8"/>
    <w:p w:rsidR="00692BE3" w:rsidRDefault="00692BE3" w:rsidP="007C6EE8"/>
    <w:p w:rsidR="00862898" w:rsidRDefault="00862898" w:rsidP="00862898">
      <w:pPr>
        <w:pStyle w:val="Heading1"/>
      </w:pPr>
      <w:bookmarkStart w:id="13" w:name="_Toc137123520"/>
      <w:r>
        <w:lastRenderedPageBreak/>
        <w:t>References</w:t>
      </w:r>
      <w:bookmarkEnd w:id="13"/>
    </w:p>
    <w:p w:rsidR="00862898" w:rsidRDefault="00862898" w:rsidP="00862898">
      <w:proofErr w:type="spellStart"/>
      <w:r w:rsidRPr="00862898">
        <w:t>Tesone</w:t>
      </w:r>
      <w:proofErr w:type="spellEnd"/>
      <w:r w:rsidRPr="00862898">
        <w:t xml:space="preserve">, V. (2014) </w:t>
      </w:r>
      <w:r w:rsidRPr="00862898">
        <w:rPr>
          <w:i/>
        </w:rPr>
        <w:t>Principles of Management for the Hospitality Industry</w:t>
      </w:r>
      <w:r w:rsidRPr="00862898">
        <w:t>, Butterworth Heineman, Oxford</w:t>
      </w:r>
      <w:r>
        <w:t>.</w:t>
      </w:r>
    </w:p>
    <w:p w:rsidR="00862898" w:rsidRPr="00862898" w:rsidRDefault="00862898" w:rsidP="00862898">
      <w:pPr>
        <w:rPr>
          <w:sz w:val="32"/>
        </w:rPr>
      </w:pPr>
      <w:r w:rsidRPr="00862898">
        <w:rPr>
          <w:rFonts w:cs="Arial"/>
          <w:szCs w:val="20"/>
          <w:shd w:val="clear" w:color="auto" w:fill="FFFFFF"/>
        </w:rPr>
        <w:t>O'Fallon, M. J., &amp; Rutherford, D. G. (2010). </w:t>
      </w:r>
      <w:r w:rsidRPr="00862898">
        <w:rPr>
          <w:rFonts w:cs="Arial"/>
          <w:i/>
          <w:iCs/>
          <w:szCs w:val="20"/>
          <w:shd w:val="clear" w:color="auto" w:fill="FFFFFF"/>
        </w:rPr>
        <w:t>Hotel management and operations</w:t>
      </w:r>
      <w:r w:rsidRPr="00862898">
        <w:rPr>
          <w:rFonts w:cs="Arial"/>
          <w:szCs w:val="20"/>
          <w:shd w:val="clear" w:color="auto" w:fill="FFFFFF"/>
        </w:rPr>
        <w:t>. John Wiley &amp; Sons.</w:t>
      </w:r>
    </w:p>
    <w:p w:rsidR="00862898" w:rsidRPr="00862898" w:rsidRDefault="00862898" w:rsidP="00862898">
      <w:r>
        <w:t xml:space="preserve">Forbes, (2023). </w:t>
      </w:r>
      <w:r w:rsidRPr="00862898">
        <w:rPr>
          <w:i/>
        </w:rPr>
        <w:t>5 Trends Driving The Hospitality Industry.</w:t>
      </w:r>
      <w:r w:rsidRPr="00862898">
        <w:t xml:space="preserve"> </w:t>
      </w:r>
      <w:r>
        <w:t xml:space="preserve">[Accessed: June 2, 2023] Available at: </w:t>
      </w:r>
      <w:r w:rsidRPr="00862898">
        <w:t>https://www.forbes.com/sites/forbesbusinessdevelopmentcouncil/2023/04/12/5-trends-driving-the-hospitality-industry-and-what-they-mean-for-property-management/?sh=682351707d7f</w:t>
      </w:r>
    </w:p>
    <w:p w:rsidR="00862898" w:rsidRPr="00D30638" w:rsidRDefault="00692BE3" w:rsidP="00862898">
      <w:r>
        <w:t>Hotel T</w:t>
      </w:r>
      <w:r w:rsidR="00862898">
        <w:t>ech Report, (2023).</w:t>
      </w:r>
      <w:r w:rsidR="00862898" w:rsidRPr="00862898">
        <w:t xml:space="preserve"> </w:t>
      </w:r>
      <w:r w:rsidR="00862898" w:rsidRPr="00862898">
        <w:rPr>
          <w:i/>
        </w:rPr>
        <w:t>100 Hotel Trends You Need to Watch in 2023 &amp; Beyond.</w:t>
      </w:r>
      <w:r w:rsidR="00862898" w:rsidRPr="00862898">
        <w:t xml:space="preserve"> </w:t>
      </w:r>
      <w:r w:rsidR="00862898">
        <w:t xml:space="preserve">[Accessed: June 2, 2023] Available at: </w:t>
      </w:r>
      <w:r w:rsidR="00862898" w:rsidRPr="00862898">
        <w:t>https://hoteltechreport.com/news/100-hotel-trends</w:t>
      </w:r>
    </w:p>
    <w:p w:rsidR="00862898" w:rsidRPr="00862898" w:rsidRDefault="00862898" w:rsidP="00862898">
      <w:pPr>
        <w:rPr>
          <w:rFonts w:cs="Arial"/>
          <w:szCs w:val="20"/>
          <w:shd w:val="clear" w:color="auto" w:fill="FFFFFF"/>
        </w:rPr>
      </w:pPr>
      <w:proofErr w:type="spellStart"/>
      <w:r w:rsidRPr="00862898">
        <w:rPr>
          <w:rFonts w:cs="Arial"/>
          <w:szCs w:val="20"/>
          <w:shd w:val="clear" w:color="auto" w:fill="FFFFFF"/>
        </w:rPr>
        <w:t>Jeong</w:t>
      </w:r>
      <w:proofErr w:type="spellEnd"/>
      <w:r w:rsidRPr="00862898">
        <w:rPr>
          <w:rFonts w:cs="Arial"/>
          <w:szCs w:val="20"/>
          <w:shd w:val="clear" w:color="auto" w:fill="FFFFFF"/>
        </w:rPr>
        <w:t xml:space="preserve">, M., Shin, H. H., Lee, M., &amp; Lee, J. (2023). Assessing brand consistency </w:t>
      </w:r>
      <w:r w:rsidR="00692BE3" w:rsidRPr="00862898">
        <w:rPr>
          <w:rFonts w:cs="Arial"/>
          <w:szCs w:val="20"/>
          <w:shd w:val="clear" w:color="auto" w:fill="FFFFFF"/>
        </w:rPr>
        <w:t xml:space="preserve">performance </w:t>
      </w:r>
      <w:r w:rsidRPr="00862898">
        <w:rPr>
          <w:rFonts w:cs="Arial"/>
          <w:szCs w:val="20"/>
          <w:shd w:val="clear" w:color="auto" w:fill="FFFFFF"/>
        </w:rPr>
        <w:t>from consumer-generated media: the U</w:t>
      </w:r>
      <w:r w:rsidR="00692BE3">
        <w:rPr>
          <w:rFonts w:cs="Arial"/>
          <w:szCs w:val="20"/>
          <w:shd w:val="clear" w:color="auto" w:fill="FFFFFF"/>
        </w:rPr>
        <w:t>K</w:t>
      </w:r>
      <w:r w:rsidRPr="00862898">
        <w:rPr>
          <w:rFonts w:cs="Arial"/>
          <w:szCs w:val="20"/>
          <w:shd w:val="clear" w:color="auto" w:fill="FFFFFF"/>
        </w:rPr>
        <w:t xml:space="preserve"> hotel industry. </w:t>
      </w:r>
      <w:r w:rsidRPr="00862898">
        <w:rPr>
          <w:rFonts w:cs="Arial"/>
          <w:i/>
          <w:iCs/>
          <w:szCs w:val="20"/>
          <w:shd w:val="clear" w:color="auto" w:fill="FFFFFF"/>
        </w:rPr>
        <w:t>International Journal of Contemporary Hospitality Management</w:t>
      </w:r>
      <w:r w:rsidRPr="00862898">
        <w:rPr>
          <w:rFonts w:cs="Arial"/>
          <w:szCs w:val="20"/>
          <w:shd w:val="clear" w:color="auto" w:fill="FFFFFF"/>
        </w:rPr>
        <w:t>, </w:t>
      </w:r>
      <w:r w:rsidRPr="00862898">
        <w:rPr>
          <w:rFonts w:cs="Arial"/>
          <w:i/>
          <w:iCs/>
          <w:szCs w:val="20"/>
          <w:shd w:val="clear" w:color="auto" w:fill="FFFFFF"/>
        </w:rPr>
        <w:t>35</w:t>
      </w:r>
      <w:r w:rsidRPr="00862898">
        <w:rPr>
          <w:rFonts w:cs="Arial"/>
          <w:szCs w:val="20"/>
          <w:shd w:val="clear" w:color="auto" w:fill="FFFFFF"/>
        </w:rPr>
        <w:t>(6), 2056-2083.</w:t>
      </w:r>
    </w:p>
    <w:p w:rsidR="00862898" w:rsidRPr="00862898" w:rsidRDefault="00862898" w:rsidP="00862898">
      <w:pPr>
        <w:rPr>
          <w:rFonts w:cs="Arial"/>
          <w:szCs w:val="20"/>
          <w:shd w:val="clear" w:color="auto" w:fill="FFFFFF"/>
        </w:rPr>
      </w:pPr>
      <w:r w:rsidRPr="00862898">
        <w:rPr>
          <w:rFonts w:cs="Arial"/>
          <w:szCs w:val="20"/>
          <w:shd w:val="clear" w:color="auto" w:fill="FFFFFF"/>
        </w:rPr>
        <w:t xml:space="preserve">Jayawardena, C., McMillan, D., </w:t>
      </w:r>
      <w:proofErr w:type="spellStart"/>
      <w:r w:rsidRPr="00862898">
        <w:rPr>
          <w:rFonts w:cs="Arial"/>
          <w:szCs w:val="20"/>
          <w:shd w:val="clear" w:color="auto" w:fill="FFFFFF"/>
        </w:rPr>
        <w:t>Pantin</w:t>
      </w:r>
      <w:proofErr w:type="spellEnd"/>
      <w:r w:rsidRPr="00862898">
        <w:rPr>
          <w:rFonts w:cs="Arial"/>
          <w:szCs w:val="20"/>
          <w:shd w:val="clear" w:color="auto" w:fill="FFFFFF"/>
        </w:rPr>
        <w:t>, D., Taller, M., &amp; Willie, P. (20</w:t>
      </w:r>
      <w:r w:rsidR="00D30638">
        <w:rPr>
          <w:rFonts w:cs="Arial"/>
          <w:szCs w:val="20"/>
          <w:shd w:val="clear" w:color="auto" w:fill="FFFFFF"/>
        </w:rPr>
        <w:t>2</w:t>
      </w:r>
      <w:r w:rsidRPr="00862898">
        <w:rPr>
          <w:rFonts w:cs="Arial"/>
          <w:szCs w:val="20"/>
          <w:shd w:val="clear" w:color="auto" w:fill="FFFFFF"/>
        </w:rPr>
        <w:t>3). Trends in the international hotel industry. </w:t>
      </w:r>
      <w:r w:rsidRPr="00862898">
        <w:rPr>
          <w:rFonts w:cs="Arial"/>
          <w:i/>
          <w:iCs/>
          <w:szCs w:val="20"/>
          <w:shd w:val="clear" w:color="auto" w:fill="FFFFFF"/>
        </w:rPr>
        <w:t>Worldwide Hospitality and Tourism Themes</w:t>
      </w:r>
      <w:r w:rsidRPr="00862898">
        <w:rPr>
          <w:rFonts w:cs="Arial"/>
          <w:szCs w:val="20"/>
          <w:shd w:val="clear" w:color="auto" w:fill="FFFFFF"/>
        </w:rPr>
        <w:t>, </w:t>
      </w:r>
      <w:r w:rsidRPr="00862898">
        <w:rPr>
          <w:rFonts w:cs="Arial"/>
          <w:i/>
          <w:iCs/>
          <w:szCs w:val="20"/>
          <w:shd w:val="clear" w:color="auto" w:fill="FFFFFF"/>
        </w:rPr>
        <w:t>5</w:t>
      </w:r>
      <w:r w:rsidRPr="00862898">
        <w:rPr>
          <w:rFonts w:cs="Arial"/>
          <w:szCs w:val="20"/>
          <w:shd w:val="clear" w:color="auto" w:fill="FFFFFF"/>
        </w:rPr>
        <w:t>(2), 151-163.</w:t>
      </w:r>
    </w:p>
    <w:p w:rsidR="00862898" w:rsidRPr="00862898" w:rsidRDefault="00862898" w:rsidP="00862898">
      <w:pPr>
        <w:rPr>
          <w:rFonts w:cs="Arial"/>
          <w:szCs w:val="20"/>
          <w:shd w:val="clear" w:color="auto" w:fill="FFFFFF"/>
        </w:rPr>
      </w:pPr>
      <w:r w:rsidRPr="00862898">
        <w:rPr>
          <w:rFonts w:cs="Arial"/>
          <w:szCs w:val="20"/>
          <w:shd w:val="clear" w:color="auto" w:fill="FFFFFF"/>
        </w:rPr>
        <w:t>Veloso, M., &amp; Gomez-Suarez, M. (2023). Customer experience in the hotel industry: a systematic literature review and research agenda. </w:t>
      </w:r>
      <w:r w:rsidRPr="00862898">
        <w:rPr>
          <w:rFonts w:cs="Arial"/>
          <w:i/>
          <w:iCs/>
          <w:szCs w:val="20"/>
          <w:shd w:val="clear" w:color="auto" w:fill="FFFFFF"/>
        </w:rPr>
        <w:t>International Journal of Contemporary Hospitality Management</w:t>
      </w:r>
      <w:r w:rsidRPr="00862898">
        <w:rPr>
          <w:rFonts w:cs="Arial"/>
          <w:szCs w:val="20"/>
          <w:shd w:val="clear" w:color="auto" w:fill="FFFFFF"/>
        </w:rPr>
        <w:t xml:space="preserve">, </w:t>
      </w:r>
      <w:r>
        <w:rPr>
          <w:rFonts w:cs="Arial"/>
          <w:szCs w:val="20"/>
          <w:shd w:val="clear" w:color="auto" w:fill="FFFFFF"/>
        </w:rPr>
        <w:t>5</w:t>
      </w:r>
      <w:r w:rsidRPr="00862898">
        <w:rPr>
          <w:rFonts w:cs="Arial"/>
          <w:szCs w:val="20"/>
          <w:shd w:val="clear" w:color="auto" w:fill="FFFFFF"/>
        </w:rPr>
        <w:t xml:space="preserve">(3), </w:t>
      </w:r>
      <w:r>
        <w:rPr>
          <w:rFonts w:cs="Arial"/>
          <w:szCs w:val="20"/>
          <w:shd w:val="clear" w:color="auto" w:fill="FFFFFF"/>
        </w:rPr>
        <w:t>2</w:t>
      </w:r>
      <w:r w:rsidRPr="00862898">
        <w:rPr>
          <w:rFonts w:cs="Arial"/>
          <w:szCs w:val="20"/>
          <w:shd w:val="clear" w:color="auto" w:fill="FFFFFF"/>
        </w:rPr>
        <w:t>2.</w:t>
      </w:r>
    </w:p>
    <w:p w:rsidR="00692BE3" w:rsidRPr="00692BE3" w:rsidRDefault="00692BE3" w:rsidP="00862898">
      <w:pPr>
        <w:rPr>
          <w:rFonts w:cs="Arial"/>
          <w:szCs w:val="20"/>
          <w:shd w:val="clear" w:color="auto" w:fill="FFFFFF"/>
        </w:rPr>
      </w:pPr>
      <w:r w:rsidRPr="00692BE3">
        <w:rPr>
          <w:rFonts w:cs="Arial"/>
          <w:szCs w:val="20"/>
          <w:shd w:val="clear" w:color="auto" w:fill="FFFFFF"/>
        </w:rPr>
        <w:t>Chan, J., Gao, Y. L., &amp; McGinley, S. (2021). Updates in service standards in hotels: how COVID-19 changed operations. </w:t>
      </w:r>
      <w:r w:rsidRPr="00692BE3">
        <w:rPr>
          <w:rFonts w:cs="Arial"/>
          <w:i/>
          <w:iCs/>
          <w:szCs w:val="20"/>
          <w:shd w:val="clear" w:color="auto" w:fill="FFFFFF"/>
        </w:rPr>
        <w:t>International Journal of Contemporary Hospitality Management</w:t>
      </w:r>
      <w:r w:rsidRPr="00692BE3">
        <w:rPr>
          <w:rFonts w:cs="Arial"/>
          <w:szCs w:val="20"/>
          <w:shd w:val="clear" w:color="auto" w:fill="FFFFFF"/>
        </w:rPr>
        <w:t>, </w:t>
      </w:r>
      <w:r w:rsidRPr="00692BE3">
        <w:rPr>
          <w:rFonts w:cs="Arial"/>
          <w:i/>
          <w:iCs/>
          <w:szCs w:val="20"/>
          <w:shd w:val="clear" w:color="auto" w:fill="FFFFFF"/>
        </w:rPr>
        <w:t>33</w:t>
      </w:r>
      <w:r w:rsidRPr="00692BE3">
        <w:rPr>
          <w:rFonts w:cs="Arial"/>
          <w:szCs w:val="20"/>
          <w:shd w:val="clear" w:color="auto" w:fill="FFFFFF"/>
        </w:rPr>
        <w:t>(5), 1668-1687.</w:t>
      </w:r>
    </w:p>
    <w:p w:rsidR="00862898" w:rsidRPr="00862898" w:rsidRDefault="00862898" w:rsidP="00862898">
      <w:pPr>
        <w:rPr>
          <w:rFonts w:cs="Arial"/>
          <w:szCs w:val="20"/>
          <w:shd w:val="clear" w:color="auto" w:fill="FFFFFF"/>
        </w:rPr>
      </w:pPr>
      <w:proofErr w:type="spellStart"/>
      <w:r w:rsidRPr="00862898">
        <w:rPr>
          <w:rFonts w:cs="Arial"/>
          <w:szCs w:val="20"/>
          <w:shd w:val="clear" w:color="auto" w:fill="FFFFFF"/>
        </w:rPr>
        <w:t>Rahimian</w:t>
      </w:r>
      <w:proofErr w:type="spellEnd"/>
      <w:r w:rsidRPr="00862898">
        <w:rPr>
          <w:rFonts w:cs="Arial"/>
          <w:szCs w:val="20"/>
          <w:shd w:val="clear" w:color="auto" w:fill="FFFFFF"/>
        </w:rPr>
        <w:t xml:space="preserve">, S., </w:t>
      </w:r>
      <w:proofErr w:type="spellStart"/>
      <w:r w:rsidRPr="00862898">
        <w:rPr>
          <w:rFonts w:cs="Arial"/>
          <w:szCs w:val="20"/>
          <w:shd w:val="clear" w:color="auto" w:fill="FFFFFF"/>
        </w:rPr>
        <w:t>ShamiZanjani</w:t>
      </w:r>
      <w:proofErr w:type="spellEnd"/>
      <w:r w:rsidRPr="00862898">
        <w:rPr>
          <w:rFonts w:cs="Arial"/>
          <w:szCs w:val="20"/>
          <w:shd w:val="clear" w:color="auto" w:fill="FFFFFF"/>
        </w:rPr>
        <w:t xml:space="preserve">, M., </w:t>
      </w:r>
      <w:proofErr w:type="spellStart"/>
      <w:r w:rsidRPr="00862898">
        <w:rPr>
          <w:rFonts w:cs="Arial"/>
          <w:szCs w:val="20"/>
          <w:shd w:val="clear" w:color="auto" w:fill="FFFFFF"/>
        </w:rPr>
        <w:t>Manian</w:t>
      </w:r>
      <w:proofErr w:type="spellEnd"/>
      <w:r w:rsidRPr="00862898">
        <w:rPr>
          <w:rFonts w:cs="Arial"/>
          <w:szCs w:val="20"/>
          <w:shd w:val="clear" w:color="auto" w:fill="FFFFFF"/>
        </w:rPr>
        <w:t xml:space="preserve">, A., &amp; </w:t>
      </w:r>
      <w:proofErr w:type="spellStart"/>
      <w:r w:rsidRPr="00862898">
        <w:rPr>
          <w:rFonts w:cs="Arial"/>
          <w:szCs w:val="20"/>
          <w:shd w:val="clear" w:color="auto" w:fill="FFFFFF"/>
        </w:rPr>
        <w:t>Esfidani</w:t>
      </w:r>
      <w:proofErr w:type="spellEnd"/>
      <w:r w:rsidRPr="00862898">
        <w:rPr>
          <w:rFonts w:cs="Arial"/>
          <w:szCs w:val="20"/>
          <w:shd w:val="clear" w:color="auto" w:fill="FFFFFF"/>
        </w:rPr>
        <w:t>, M. R. (2021). A framework of customer experience management for hotel industry. </w:t>
      </w:r>
      <w:r w:rsidRPr="00862898">
        <w:rPr>
          <w:rFonts w:cs="Arial"/>
          <w:i/>
          <w:iCs/>
          <w:szCs w:val="20"/>
          <w:shd w:val="clear" w:color="auto" w:fill="FFFFFF"/>
        </w:rPr>
        <w:t>International Journal of Contemporary Hospitality Management</w:t>
      </w:r>
      <w:r w:rsidRPr="00862898">
        <w:rPr>
          <w:rFonts w:cs="Arial"/>
          <w:szCs w:val="20"/>
          <w:shd w:val="clear" w:color="auto" w:fill="FFFFFF"/>
        </w:rPr>
        <w:t>, </w:t>
      </w:r>
      <w:r w:rsidRPr="00862898">
        <w:rPr>
          <w:rFonts w:cs="Arial"/>
          <w:i/>
          <w:iCs/>
          <w:szCs w:val="20"/>
          <w:shd w:val="clear" w:color="auto" w:fill="FFFFFF"/>
        </w:rPr>
        <w:t>33</w:t>
      </w:r>
      <w:r w:rsidRPr="00862898">
        <w:rPr>
          <w:rFonts w:cs="Arial"/>
          <w:szCs w:val="20"/>
          <w:shd w:val="clear" w:color="auto" w:fill="FFFFFF"/>
        </w:rPr>
        <w:t>(5), 1413-1436.</w:t>
      </w:r>
    </w:p>
    <w:p w:rsidR="00862898" w:rsidRPr="00862898" w:rsidRDefault="00862898" w:rsidP="00862898">
      <w:pPr>
        <w:rPr>
          <w:rFonts w:cs="Arial"/>
          <w:szCs w:val="20"/>
          <w:shd w:val="clear" w:color="auto" w:fill="FFFFFF"/>
        </w:rPr>
      </w:pPr>
      <w:proofErr w:type="spellStart"/>
      <w:r w:rsidRPr="00862898">
        <w:rPr>
          <w:rFonts w:cs="Arial"/>
          <w:szCs w:val="20"/>
          <w:shd w:val="clear" w:color="auto" w:fill="FFFFFF"/>
        </w:rPr>
        <w:lastRenderedPageBreak/>
        <w:t>Proserpio</w:t>
      </w:r>
      <w:proofErr w:type="spellEnd"/>
      <w:r w:rsidRPr="00862898">
        <w:rPr>
          <w:rFonts w:cs="Arial"/>
          <w:szCs w:val="20"/>
          <w:shd w:val="clear" w:color="auto" w:fill="FFFFFF"/>
        </w:rPr>
        <w:t xml:space="preserve">, D., &amp; </w:t>
      </w:r>
      <w:proofErr w:type="spellStart"/>
      <w:r w:rsidRPr="00862898">
        <w:rPr>
          <w:rFonts w:cs="Arial"/>
          <w:szCs w:val="20"/>
          <w:shd w:val="clear" w:color="auto" w:fill="FFFFFF"/>
        </w:rPr>
        <w:t>Zervas</w:t>
      </w:r>
      <w:proofErr w:type="spellEnd"/>
      <w:r w:rsidRPr="00862898">
        <w:rPr>
          <w:rFonts w:cs="Arial"/>
          <w:szCs w:val="20"/>
          <w:shd w:val="clear" w:color="auto" w:fill="FFFFFF"/>
        </w:rPr>
        <w:t>, G. (2017). Online reputation management: Estimating the impact of management responses on consumer reviews. </w:t>
      </w:r>
      <w:r w:rsidRPr="00862898">
        <w:rPr>
          <w:rFonts w:cs="Arial"/>
          <w:i/>
          <w:iCs/>
          <w:szCs w:val="20"/>
          <w:shd w:val="clear" w:color="auto" w:fill="FFFFFF"/>
        </w:rPr>
        <w:t>Marketing Science</w:t>
      </w:r>
      <w:r w:rsidRPr="00862898">
        <w:rPr>
          <w:rFonts w:cs="Arial"/>
          <w:szCs w:val="20"/>
          <w:shd w:val="clear" w:color="auto" w:fill="FFFFFF"/>
        </w:rPr>
        <w:t>, </w:t>
      </w:r>
      <w:r w:rsidRPr="00862898">
        <w:rPr>
          <w:rFonts w:cs="Arial"/>
          <w:i/>
          <w:iCs/>
          <w:szCs w:val="20"/>
          <w:shd w:val="clear" w:color="auto" w:fill="FFFFFF"/>
        </w:rPr>
        <w:t>36</w:t>
      </w:r>
      <w:r w:rsidRPr="00862898">
        <w:rPr>
          <w:rFonts w:cs="Arial"/>
          <w:szCs w:val="20"/>
          <w:shd w:val="clear" w:color="auto" w:fill="FFFFFF"/>
        </w:rPr>
        <w:t>(5), 645-665.</w:t>
      </w:r>
    </w:p>
    <w:p w:rsidR="00692BE3" w:rsidRPr="00692BE3" w:rsidRDefault="00692BE3" w:rsidP="00862898">
      <w:pPr>
        <w:rPr>
          <w:rFonts w:cs="Arial"/>
          <w:szCs w:val="20"/>
          <w:shd w:val="clear" w:color="auto" w:fill="FFFFFF"/>
        </w:rPr>
      </w:pPr>
      <w:r w:rsidRPr="00692BE3">
        <w:rPr>
          <w:rFonts w:cs="Arial"/>
          <w:szCs w:val="20"/>
          <w:shd w:val="clear" w:color="auto" w:fill="FFFFFF"/>
        </w:rPr>
        <w:t xml:space="preserve">Perez-Aranda, J., </w:t>
      </w:r>
      <w:proofErr w:type="spellStart"/>
      <w:r w:rsidRPr="00692BE3">
        <w:rPr>
          <w:rFonts w:cs="Arial"/>
          <w:szCs w:val="20"/>
          <w:shd w:val="clear" w:color="auto" w:fill="FFFFFF"/>
        </w:rPr>
        <w:t>Vallespín</w:t>
      </w:r>
      <w:proofErr w:type="spellEnd"/>
      <w:r w:rsidRPr="00692BE3">
        <w:rPr>
          <w:rFonts w:cs="Arial"/>
          <w:szCs w:val="20"/>
          <w:shd w:val="clear" w:color="auto" w:fill="FFFFFF"/>
        </w:rPr>
        <w:t>, M., &amp; Molinillo, S. (2019). Hotels’ online reputation management: benefits perceived by managers. </w:t>
      </w:r>
      <w:r w:rsidRPr="00692BE3">
        <w:rPr>
          <w:rFonts w:cs="Arial"/>
          <w:i/>
          <w:iCs/>
          <w:szCs w:val="20"/>
          <w:shd w:val="clear" w:color="auto" w:fill="FFFFFF"/>
        </w:rPr>
        <w:t>International Journal of Contemporary Hospitality Management</w:t>
      </w:r>
      <w:r w:rsidRPr="00692BE3">
        <w:rPr>
          <w:rFonts w:cs="Arial"/>
          <w:szCs w:val="20"/>
          <w:shd w:val="clear" w:color="auto" w:fill="FFFFFF"/>
        </w:rPr>
        <w:t>, </w:t>
      </w:r>
      <w:r w:rsidRPr="00692BE3">
        <w:rPr>
          <w:rFonts w:cs="Arial"/>
          <w:i/>
          <w:iCs/>
          <w:szCs w:val="20"/>
          <w:shd w:val="clear" w:color="auto" w:fill="FFFFFF"/>
        </w:rPr>
        <w:t>31</w:t>
      </w:r>
      <w:r w:rsidRPr="00692BE3">
        <w:rPr>
          <w:rFonts w:cs="Arial"/>
          <w:szCs w:val="20"/>
          <w:shd w:val="clear" w:color="auto" w:fill="FFFFFF"/>
        </w:rPr>
        <w:t>(2), 615-632.</w:t>
      </w:r>
    </w:p>
    <w:p w:rsidR="00862898" w:rsidRDefault="00862898" w:rsidP="00862898">
      <w:pPr>
        <w:rPr>
          <w:rFonts w:cs="Arial"/>
          <w:szCs w:val="20"/>
          <w:shd w:val="clear" w:color="auto" w:fill="FFFFFF"/>
        </w:rPr>
      </w:pPr>
      <w:proofErr w:type="spellStart"/>
      <w:r w:rsidRPr="00862898">
        <w:rPr>
          <w:rFonts w:cs="Arial"/>
          <w:szCs w:val="20"/>
          <w:shd w:val="clear" w:color="auto" w:fill="FFFFFF"/>
        </w:rPr>
        <w:t>Michaelides</w:t>
      </w:r>
      <w:proofErr w:type="spellEnd"/>
      <w:r w:rsidRPr="00862898">
        <w:rPr>
          <w:rFonts w:cs="Arial"/>
          <w:szCs w:val="20"/>
          <w:shd w:val="clear" w:color="auto" w:fill="FFFFFF"/>
        </w:rPr>
        <w:t>, R. (2017). Hospitality industry and the service culture in Europe. </w:t>
      </w:r>
      <w:r w:rsidRPr="00862898">
        <w:rPr>
          <w:rFonts w:cs="Arial"/>
          <w:i/>
          <w:iCs/>
          <w:szCs w:val="20"/>
          <w:shd w:val="clear" w:color="auto" w:fill="FFFFFF"/>
        </w:rPr>
        <w:t>Tourism and Travelling</w:t>
      </w:r>
      <w:r w:rsidRPr="00862898">
        <w:rPr>
          <w:rFonts w:cs="Arial"/>
          <w:szCs w:val="20"/>
          <w:shd w:val="clear" w:color="auto" w:fill="FFFFFF"/>
        </w:rPr>
        <w:t>, </w:t>
      </w:r>
      <w:r w:rsidRPr="00862898">
        <w:rPr>
          <w:rFonts w:cs="Arial"/>
          <w:i/>
          <w:iCs/>
          <w:szCs w:val="20"/>
          <w:shd w:val="clear" w:color="auto" w:fill="FFFFFF"/>
        </w:rPr>
        <w:t>1</w:t>
      </w:r>
      <w:r w:rsidRPr="00862898">
        <w:rPr>
          <w:rFonts w:cs="Arial"/>
          <w:szCs w:val="20"/>
          <w:shd w:val="clear" w:color="auto" w:fill="FFFFFF"/>
        </w:rPr>
        <w:t>, 15-19.</w:t>
      </w:r>
    </w:p>
    <w:p w:rsidR="00692BE3" w:rsidRPr="00692BE3" w:rsidRDefault="00692BE3" w:rsidP="00862898">
      <w:pPr>
        <w:rPr>
          <w:rFonts w:cs="Arial"/>
          <w:szCs w:val="20"/>
          <w:shd w:val="clear" w:color="auto" w:fill="FFFFFF"/>
        </w:rPr>
      </w:pPr>
      <w:proofErr w:type="spellStart"/>
      <w:r w:rsidRPr="00692BE3">
        <w:rPr>
          <w:rFonts w:cs="Arial"/>
          <w:szCs w:val="20"/>
          <w:shd w:val="clear" w:color="auto" w:fill="FFFFFF"/>
        </w:rPr>
        <w:t>Mazen</w:t>
      </w:r>
      <w:proofErr w:type="spellEnd"/>
      <w:r w:rsidRPr="00692BE3">
        <w:rPr>
          <w:rFonts w:cs="Arial"/>
          <w:szCs w:val="20"/>
          <w:shd w:val="clear" w:color="auto" w:fill="FFFFFF"/>
        </w:rPr>
        <w:t xml:space="preserve"> </w:t>
      </w:r>
      <w:proofErr w:type="spellStart"/>
      <w:r w:rsidRPr="00692BE3">
        <w:rPr>
          <w:rFonts w:cs="Arial"/>
          <w:szCs w:val="20"/>
          <w:shd w:val="clear" w:color="auto" w:fill="FFFFFF"/>
        </w:rPr>
        <w:t>Alomari</w:t>
      </w:r>
      <w:proofErr w:type="spellEnd"/>
      <w:r w:rsidRPr="00692BE3">
        <w:rPr>
          <w:rFonts w:cs="Arial"/>
          <w:szCs w:val="20"/>
          <w:shd w:val="clear" w:color="auto" w:fill="FFFFFF"/>
        </w:rPr>
        <w:t>, A. F. A. Z. (2017). The role of internal customer in improving the quality of hotel services in Jordan: A case study of the Marriott International Hotel in Amman. </w:t>
      </w:r>
      <w:r w:rsidRPr="00692BE3">
        <w:rPr>
          <w:rFonts w:cs="Arial"/>
          <w:i/>
          <w:iCs/>
          <w:szCs w:val="20"/>
          <w:shd w:val="clear" w:color="auto" w:fill="FFFFFF"/>
        </w:rPr>
        <w:t>International Journal of Marketing Studies</w:t>
      </w:r>
      <w:r w:rsidRPr="00692BE3">
        <w:rPr>
          <w:rFonts w:cs="Arial"/>
          <w:szCs w:val="20"/>
          <w:shd w:val="clear" w:color="auto" w:fill="FFFFFF"/>
        </w:rPr>
        <w:t>, </w:t>
      </w:r>
      <w:r w:rsidRPr="00692BE3">
        <w:rPr>
          <w:rFonts w:cs="Arial"/>
          <w:i/>
          <w:iCs/>
          <w:szCs w:val="20"/>
          <w:shd w:val="clear" w:color="auto" w:fill="FFFFFF"/>
        </w:rPr>
        <w:t>9</w:t>
      </w:r>
      <w:r w:rsidRPr="00692BE3">
        <w:rPr>
          <w:rFonts w:cs="Arial"/>
          <w:szCs w:val="20"/>
          <w:shd w:val="clear" w:color="auto" w:fill="FFFFFF"/>
        </w:rPr>
        <w:t>(6).</w:t>
      </w:r>
    </w:p>
    <w:p w:rsidR="00692BE3" w:rsidRDefault="00692BE3" w:rsidP="00862898">
      <w:pPr>
        <w:rPr>
          <w:rFonts w:cs="Arial"/>
          <w:szCs w:val="20"/>
          <w:shd w:val="clear" w:color="auto" w:fill="FFFFFF"/>
        </w:rPr>
      </w:pPr>
      <w:r w:rsidRPr="00692BE3">
        <w:rPr>
          <w:rFonts w:cs="Arial"/>
          <w:szCs w:val="20"/>
          <w:shd w:val="clear" w:color="auto" w:fill="FFFFFF"/>
        </w:rPr>
        <w:t>Maxwell, G., &amp; Lyle, G. (20</w:t>
      </w:r>
      <w:r>
        <w:rPr>
          <w:rFonts w:cs="Arial"/>
          <w:szCs w:val="20"/>
          <w:shd w:val="clear" w:color="auto" w:fill="FFFFFF"/>
        </w:rPr>
        <w:t>2</w:t>
      </w:r>
      <w:r w:rsidRPr="00692BE3">
        <w:rPr>
          <w:rFonts w:cs="Arial"/>
          <w:szCs w:val="20"/>
          <w:shd w:val="clear" w:color="auto" w:fill="FFFFFF"/>
        </w:rPr>
        <w:t>2). Strategic HRM and business performance in the Hilton Group. </w:t>
      </w:r>
      <w:r w:rsidRPr="00692BE3">
        <w:rPr>
          <w:rFonts w:cs="Arial"/>
          <w:i/>
          <w:iCs/>
          <w:szCs w:val="20"/>
          <w:shd w:val="clear" w:color="auto" w:fill="FFFFFF"/>
        </w:rPr>
        <w:t>International journal of contemporary hospitality management</w:t>
      </w:r>
      <w:r w:rsidRPr="00692BE3">
        <w:rPr>
          <w:rFonts w:cs="Arial"/>
          <w:szCs w:val="20"/>
          <w:shd w:val="clear" w:color="auto" w:fill="FFFFFF"/>
        </w:rPr>
        <w:t>.</w:t>
      </w:r>
    </w:p>
    <w:p w:rsidR="00692BE3" w:rsidRPr="00692BE3" w:rsidRDefault="00692BE3" w:rsidP="00862898">
      <w:pPr>
        <w:rPr>
          <w:rFonts w:cs="Arial"/>
          <w:sz w:val="32"/>
          <w:szCs w:val="20"/>
          <w:shd w:val="clear" w:color="auto" w:fill="FFFFFF"/>
        </w:rPr>
      </w:pPr>
      <w:proofErr w:type="spellStart"/>
      <w:r w:rsidRPr="00692BE3">
        <w:rPr>
          <w:rFonts w:cs="Arial"/>
          <w:szCs w:val="20"/>
          <w:shd w:val="clear" w:color="auto" w:fill="FFFFFF"/>
        </w:rPr>
        <w:t>Foroudi</w:t>
      </w:r>
      <w:proofErr w:type="spellEnd"/>
      <w:r w:rsidRPr="00692BE3">
        <w:rPr>
          <w:rFonts w:cs="Arial"/>
          <w:szCs w:val="20"/>
          <w:shd w:val="clear" w:color="auto" w:fill="FFFFFF"/>
        </w:rPr>
        <w:t>, P. (2019). Influence of brand signature, brand awareness, brand attitude, brand reputation on hotel industry’s brand performance. </w:t>
      </w:r>
      <w:r w:rsidRPr="00692BE3">
        <w:rPr>
          <w:rFonts w:cs="Arial"/>
          <w:i/>
          <w:iCs/>
          <w:szCs w:val="20"/>
          <w:shd w:val="clear" w:color="auto" w:fill="FFFFFF"/>
        </w:rPr>
        <w:t>International journal of hospitality management</w:t>
      </w:r>
      <w:r w:rsidRPr="00692BE3">
        <w:rPr>
          <w:rFonts w:cs="Arial"/>
          <w:szCs w:val="20"/>
          <w:shd w:val="clear" w:color="auto" w:fill="FFFFFF"/>
        </w:rPr>
        <w:t>, </w:t>
      </w:r>
      <w:r w:rsidRPr="00692BE3">
        <w:rPr>
          <w:rFonts w:cs="Arial"/>
          <w:i/>
          <w:iCs/>
          <w:szCs w:val="20"/>
          <w:shd w:val="clear" w:color="auto" w:fill="FFFFFF"/>
        </w:rPr>
        <w:t>76</w:t>
      </w:r>
      <w:r w:rsidRPr="00692BE3">
        <w:rPr>
          <w:rFonts w:cs="Arial"/>
          <w:szCs w:val="20"/>
          <w:shd w:val="clear" w:color="auto" w:fill="FFFFFF"/>
        </w:rPr>
        <w:t>, 271-285.</w:t>
      </w:r>
    </w:p>
    <w:p w:rsidR="00692BE3" w:rsidRPr="00692BE3" w:rsidRDefault="00692BE3" w:rsidP="00862898">
      <w:pPr>
        <w:rPr>
          <w:sz w:val="40"/>
          <w:lang w:val="en-US"/>
        </w:rPr>
      </w:pPr>
    </w:p>
    <w:p w:rsidR="007C6EE8" w:rsidRDefault="007C6EE8" w:rsidP="007C6EE8"/>
    <w:p w:rsidR="004356F4" w:rsidRDefault="004356F4" w:rsidP="004356F4"/>
    <w:p w:rsidR="004356F4" w:rsidRPr="00297420" w:rsidRDefault="004356F4" w:rsidP="0082795F"/>
    <w:sectPr w:rsidR="004356F4" w:rsidRPr="00297420" w:rsidSect="00BE670C">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F370D" w:rsidRDefault="002F370D" w:rsidP="00BE670C">
      <w:pPr>
        <w:spacing w:after="0" w:line="240" w:lineRule="auto"/>
      </w:pPr>
      <w:r>
        <w:separator/>
      </w:r>
    </w:p>
  </w:endnote>
  <w:endnote w:type="continuationSeparator" w:id="0">
    <w:p w:rsidR="002F370D" w:rsidRDefault="002F370D" w:rsidP="00BE6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IDFont+F2">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1855167"/>
      <w:docPartObj>
        <w:docPartGallery w:val="Page Numbers (Bottom of Page)"/>
        <w:docPartUnique/>
      </w:docPartObj>
    </w:sdtPr>
    <w:sdtEndPr>
      <w:rPr>
        <w:noProof/>
      </w:rPr>
    </w:sdtEndPr>
    <w:sdtContent>
      <w:p w:rsidR="00BE670C" w:rsidRDefault="00BE670C">
        <w:pPr>
          <w:pStyle w:val="Footer"/>
          <w:jc w:val="right"/>
        </w:pPr>
        <w:r>
          <w:fldChar w:fldCharType="begin"/>
        </w:r>
        <w:r>
          <w:instrText xml:space="preserve"> PAGE   \* MERGEFORMAT </w:instrText>
        </w:r>
        <w:r>
          <w:fldChar w:fldCharType="separate"/>
        </w:r>
        <w:r w:rsidR="00E91BAC">
          <w:rPr>
            <w:noProof/>
          </w:rPr>
          <w:t>i</w:t>
        </w:r>
        <w:r>
          <w:rPr>
            <w:noProof/>
          </w:rPr>
          <w:fldChar w:fldCharType="end"/>
        </w:r>
      </w:p>
    </w:sdtContent>
  </w:sdt>
  <w:p w:rsidR="00BE670C" w:rsidRDefault="00BE67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E670C" w:rsidRDefault="00BE67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5657239"/>
      <w:docPartObj>
        <w:docPartGallery w:val="Page Numbers (Bottom of Page)"/>
        <w:docPartUnique/>
      </w:docPartObj>
    </w:sdtPr>
    <w:sdtEndPr>
      <w:rPr>
        <w:noProof/>
      </w:rPr>
    </w:sdtEndPr>
    <w:sdtContent>
      <w:p w:rsidR="00BE670C" w:rsidRDefault="00BE670C">
        <w:pPr>
          <w:pStyle w:val="Footer"/>
          <w:jc w:val="right"/>
        </w:pPr>
        <w:r>
          <w:fldChar w:fldCharType="begin"/>
        </w:r>
        <w:r>
          <w:instrText xml:space="preserve"> PAGE   \* MERGEFORMAT </w:instrText>
        </w:r>
        <w:r>
          <w:fldChar w:fldCharType="separate"/>
        </w:r>
        <w:r w:rsidR="00E91BAC">
          <w:rPr>
            <w:noProof/>
          </w:rPr>
          <w:t>4</w:t>
        </w:r>
        <w:r>
          <w:rPr>
            <w:noProof/>
          </w:rPr>
          <w:fldChar w:fldCharType="end"/>
        </w:r>
      </w:p>
    </w:sdtContent>
  </w:sdt>
  <w:p w:rsidR="00BE670C" w:rsidRDefault="00BE67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F370D" w:rsidRDefault="002F370D" w:rsidP="00BE670C">
      <w:pPr>
        <w:spacing w:after="0" w:line="240" w:lineRule="auto"/>
      </w:pPr>
      <w:r>
        <w:separator/>
      </w:r>
    </w:p>
  </w:footnote>
  <w:footnote w:type="continuationSeparator" w:id="0">
    <w:p w:rsidR="002F370D" w:rsidRDefault="002F370D" w:rsidP="00BE67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75AD1"/>
    <w:multiLevelType w:val="hybridMultilevel"/>
    <w:tmpl w:val="BA96C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0E673D"/>
    <w:multiLevelType w:val="hybridMultilevel"/>
    <w:tmpl w:val="9224E860"/>
    <w:lvl w:ilvl="0" w:tplc="332EE89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9306301">
    <w:abstractNumId w:val="0"/>
  </w:num>
  <w:num w:numId="2" w16cid:durableId="15247832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zMjAytzQytTCxMDBW0lEKTi0uzszPAykwqgUAnhKfjywAAAA="/>
  </w:docVars>
  <w:rsids>
    <w:rsidRoot w:val="0093753B"/>
    <w:rsid w:val="00094ABA"/>
    <w:rsid w:val="000E19E0"/>
    <w:rsid w:val="00263245"/>
    <w:rsid w:val="00271934"/>
    <w:rsid w:val="00297420"/>
    <w:rsid w:val="002A61A0"/>
    <w:rsid w:val="002F370D"/>
    <w:rsid w:val="004356F4"/>
    <w:rsid w:val="00436C46"/>
    <w:rsid w:val="0054253C"/>
    <w:rsid w:val="005A02A0"/>
    <w:rsid w:val="005F1E64"/>
    <w:rsid w:val="006134FD"/>
    <w:rsid w:val="00692BE3"/>
    <w:rsid w:val="006C0ADE"/>
    <w:rsid w:val="0070274A"/>
    <w:rsid w:val="0072484E"/>
    <w:rsid w:val="007435AE"/>
    <w:rsid w:val="007C6EE8"/>
    <w:rsid w:val="0082795F"/>
    <w:rsid w:val="00862898"/>
    <w:rsid w:val="008A472B"/>
    <w:rsid w:val="0093753B"/>
    <w:rsid w:val="00A1358B"/>
    <w:rsid w:val="00A13AEB"/>
    <w:rsid w:val="00A67C76"/>
    <w:rsid w:val="00A9137B"/>
    <w:rsid w:val="00AA39A2"/>
    <w:rsid w:val="00B12AED"/>
    <w:rsid w:val="00BE670C"/>
    <w:rsid w:val="00BF23D7"/>
    <w:rsid w:val="00C92510"/>
    <w:rsid w:val="00CB13DD"/>
    <w:rsid w:val="00D1034D"/>
    <w:rsid w:val="00D15ED9"/>
    <w:rsid w:val="00D30638"/>
    <w:rsid w:val="00D7207E"/>
    <w:rsid w:val="00E62A86"/>
    <w:rsid w:val="00E91BAC"/>
    <w:rsid w:val="00EB5BEC"/>
    <w:rsid w:val="00F977AA"/>
    <w:rsid w:val="00FE2253"/>
    <w:rsid w:val="00FE48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AC36A"/>
  <w15:chartTrackingRefBased/>
  <w15:docId w15:val="{1D7D97CB-455B-438F-9EF7-3EC8A1986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6F4"/>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8A472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A02A0"/>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4ABA"/>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72B"/>
    <w:rPr>
      <w:rFonts w:ascii="Arial" w:eastAsiaTheme="majorEastAsia" w:hAnsi="Arial"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5A02A0"/>
    <w:rPr>
      <w:rFonts w:ascii="Arial" w:eastAsiaTheme="majorEastAsia" w:hAnsi="Arial"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094ABA"/>
    <w:rPr>
      <w:rFonts w:ascii="Times New Roman" w:eastAsiaTheme="majorEastAsia" w:hAnsi="Times New Roman" w:cstheme="majorBidi"/>
      <w:color w:val="1F3763" w:themeColor="accent1" w:themeShade="7F"/>
      <w:sz w:val="24"/>
      <w:szCs w:val="24"/>
      <w:lang w:val="en-GB"/>
    </w:rPr>
  </w:style>
  <w:style w:type="paragraph" w:styleId="ListParagraph">
    <w:name w:val="List Paragraph"/>
    <w:basedOn w:val="Normal"/>
    <w:uiPriority w:val="34"/>
    <w:qFormat/>
    <w:rsid w:val="00AA39A2"/>
    <w:pPr>
      <w:ind w:left="720"/>
      <w:contextualSpacing/>
    </w:pPr>
  </w:style>
  <w:style w:type="character" w:customStyle="1" w:styleId="fontstyle01">
    <w:name w:val="fontstyle01"/>
    <w:basedOn w:val="DefaultParagraphFont"/>
    <w:rsid w:val="00862898"/>
    <w:rPr>
      <w:rFonts w:ascii="CIDFont+F2" w:hAnsi="CIDFont+F2" w:hint="default"/>
      <w:b w:val="0"/>
      <w:bCs w:val="0"/>
      <w:i w:val="0"/>
      <w:iCs w:val="0"/>
      <w:color w:val="000000"/>
      <w:sz w:val="22"/>
      <w:szCs w:val="22"/>
    </w:rPr>
  </w:style>
  <w:style w:type="paragraph" w:styleId="Caption">
    <w:name w:val="caption"/>
    <w:basedOn w:val="Normal"/>
    <w:next w:val="Normal"/>
    <w:uiPriority w:val="35"/>
    <w:unhideWhenUsed/>
    <w:qFormat/>
    <w:rsid w:val="00692BE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E670C"/>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BE670C"/>
    <w:pPr>
      <w:spacing w:after="100"/>
    </w:pPr>
  </w:style>
  <w:style w:type="paragraph" w:styleId="TOC2">
    <w:name w:val="toc 2"/>
    <w:basedOn w:val="Normal"/>
    <w:next w:val="Normal"/>
    <w:autoRedefine/>
    <w:uiPriority w:val="39"/>
    <w:unhideWhenUsed/>
    <w:rsid w:val="00BE670C"/>
    <w:pPr>
      <w:spacing w:after="100"/>
      <w:ind w:left="240"/>
    </w:pPr>
  </w:style>
  <w:style w:type="character" w:styleId="Hyperlink">
    <w:name w:val="Hyperlink"/>
    <w:basedOn w:val="DefaultParagraphFont"/>
    <w:uiPriority w:val="99"/>
    <w:unhideWhenUsed/>
    <w:rsid w:val="00BE670C"/>
    <w:rPr>
      <w:color w:val="0563C1" w:themeColor="hyperlink"/>
      <w:u w:val="single"/>
    </w:rPr>
  </w:style>
  <w:style w:type="paragraph" w:styleId="Header">
    <w:name w:val="header"/>
    <w:basedOn w:val="Normal"/>
    <w:link w:val="HeaderChar"/>
    <w:uiPriority w:val="99"/>
    <w:unhideWhenUsed/>
    <w:rsid w:val="00BE67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670C"/>
    <w:rPr>
      <w:rFonts w:ascii="Arial" w:hAnsi="Arial"/>
      <w:sz w:val="24"/>
      <w:lang w:val="en-GB"/>
    </w:rPr>
  </w:style>
  <w:style w:type="paragraph" w:styleId="Footer">
    <w:name w:val="footer"/>
    <w:basedOn w:val="Normal"/>
    <w:link w:val="FooterChar"/>
    <w:uiPriority w:val="99"/>
    <w:unhideWhenUsed/>
    <w:rsid w:val="00BE67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670C"/>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4832655">
      <w:bodyDiv w:val="1"/>
      <w:marLeft w:val="0"/>
      <w:marRight w:val="0"/>
      <w:marTop w:val="0"/>
      <w:marBottom w:val="0"/>
      <w:divBdr>
        <w:top w:val="none" w:sz="0" w:space="0" w:color="auto"/>
        <w:left w:val="none" w:sz="0" w:space="0" w:color="auto"/>
        <w:bottom w:val="none" w:sz="0" w:space="0" w:color="auto"/>
        <w:right w:val="none" w:sz="0" w:space="0" w:color="auto"/>
      </w:divBdr>
    </w:div>
    <w:div w:id="1902934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867456-8BEF-49DD-A784-98C3910B6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12</Pages>
  <Words>2500</Words>
  <Characters>14252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Office User</cp:lastModifiedBy>
  <cp:revision>16</cp:revision>
  <dcterms:created xsi:type="dcterms:W3CDTF">2023-06-07T14:04:00Z</dcterms:created>
  <dcterms:modified xsi:type="dcterms:W3CDTF">2023-06-12T09:48:00Z</dcterms:modified>
</cp:coreProperties>
</file>