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-875" w:type="dxa"/>
        <w:tblLook w:val="04A0" w:firstRow="1" w:lastRow="0" w:firstColumn="1" w:lastColumn="0" w:noHBand="0" w:noVBand="1"/>
      </w:tblPr>
      <w:tblGrid>
        <w:gridCol w:w="2583"/>
        <w:gridCol w:w="2583"/>
      </w:tblGrid>
      <w:tr w:rsidR="007C681E" w14:paraId="18916CA3" w14:textId="77777777" w:rsidTr="005135A3">
        <w:trPr>
          <w:trHeight w:val="554"/>
        </w:trPr>
        <w:tc>
          <w:tcPr>
            <w:tcW w:w="2583" w:type="dxa"/>
          </w:tcPr>
          <w:p w14:paraId="704F4A67" w14:textId="77777777" w:rsidR="007C681E" w:rsidRDefault="007C681E" w:rsidP="005135A3">
            <w:r w:rsidRPr="00004A06">
              <w:rPr>
                <w:b/>
                <w:bCs/>
              </w:rPr>
              <w:t>Student name</w:t>
            </w:r>
          </w:p>
        </w:tc>
        <w:tc>
          <w:tcPr>
            <w:tcW w:w="2583" w:type="dxa"/>
          </w:tcPr>
          <w:p w14:paraId="2CE6427C" w14:textId="77777777" w:rsidR="007C681E" w:rsidRDefault="007C681E" w:rsidP="005135A3">
            <w:r w:rsidRPr="00004A06">
              <w:rPr>
                <w:b/>
                <w:bCs/>
              </w:rPr>
              <w:t>Anafieu jalloh</w:t>
            </w:r>
          </w:p>
        </w:tc>
      </w:tr>
      <w:tr w:rsidR="007C681E" w14:paraId="26F64A2D" w14:textId="77777777" w:rsidTr="005135A3">
        <w:trPr>
          <w:trHeight w:val="554"/>
        </w:trPr>
        <w:tc>
          <w:tcPr>
            <w:tcW w:w="2583" w:type="dxa"/>
          </w:tcPr>
          <w:p w14:paraId="1E0157AC" w14:textId="77777777" w:rsidR="007C681E" w:rsidRDefault="007C681E" w:rsidP="005135A3">
            <w:r w:rsidRPr="00004A06">
              <w:rPr>
                <w:b/>
                <w:bCs/>
              </w:rPr>
              <w:t>Student number</w:t>
            </w:r>
          </w:p>
        </w:tc>
        <w:tc>
          <w:tcPr>
            <w:tcW w:w="2583" w:type="dxa"/>
          </w:tcPr>
          <w:p w14:paraId="348D2CA3" w14:textId="77777777" w:rsidR="007C681E" w:rsidRDefault="007C681E" w:rsidP="005135A3">
            <w:r w:rsidRPr="00004A06">
              <w:rPr>
                <w:b/>
                <w:bCs/>
              </w:rPr>
              <w:t>1913055</w:t>
            </w:r>
          </w:p>
        </w:tc>
      </w:tr>
      <w:tr w:rsidR="007C681E" w14:paraId="233B3E23" w14:textId="77777777" w:rsidTr="005135A3">
        <w:trPr>
          <w:trHeight w:val="554"/>
        </w:trPr>
        <w:tc>
          <w:tcPr>
            <w:tcW w:w="2583" w:type="dxa"/>
          </w:tcPr>
          <w:p w14:paraId="51885579" w14:textId="77777777" w:rsidR="007C681E" w:rsidRDefault="007C681E" w:rsidP="005135A3">
            <w:r w:rsidRPr="00004A06">
              <w:rPr>
                <w:b/>
                <w:bCs/>
              </w:rPr>
              <w:t>Moodle name</w:t>
            </w:r>
          </w:p>
        </w:tc>
        <w:tc>
          <w:tcPr>
            <w:tcW w:w="2583" w:type="dxa"/>
          </w:tcPr>
          <w:p w14:paraId="7643D47A" w14:textId="4EA12538" w:rsidR="007C681E" w:rsidRPr="008B3174" w:rsidRDefault="007C681E" w:rsidP="005135A3">
            <w:pPr>
              <w:rPr>
                <w:b/>
                <w:bCs/>
              </w:rPr>
            </w:pPr>
            <w:r>
              <w:rPr>
                <w:b/>
                <w:bCs/>
              </w:rPr>
              <w:t>DWC</w:t>
            </w:r>
          </w:p>
        </w:tc>
      </w:tr>
      <w:tr w:rsidR="007C681E" w14:paraId="299AAD2E" w14:textId="77777777" w:rsidTr="005135A3">
        <w:trPr>
          <w:trHeight w:val="535"/>
        </w:trPr>
        <w:tc>
          <w:tcPr>
            <w:tcW w:w="2583" w:type="dxa"/>
          </w:tcPr>
          <w:p w14:paraId="32CB9B42" w14:textId="77777777" w:rsidR="007C681E" w:rsidRDefault="007C681E" w:rsidP="005135A3">
            <w:r w:rsidRPr="00004A06">
              <w:rPr>
                <w:b/>
                <w:bCs/>
              </w:rPr>
              <w:t>Module code</w:t>
            </w:r>
          </w:p>
        </w:tc>
        <w:tc>
          <w:tcPr>
            <w:tcW w:w="2583" w:type="dxa"/>
          </w:tcPr>
          <w:p w14:paraId="481004F3" w14:textId="049B491B" w:rsidR="007C681E" w:rsidRPr="004B10E1" w:rsidRDefault="007C681E" w:rsidP="005135A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BMSW5101</w:t>
            </w:r>
          </w:p>
        </w:tc>
      </w:tr>
      <w:tr w:rsidR="007C681E" w14:paraId="4D3E8695" w14:textId="77777777" w:rsidTr="005135A3">
        <w:trPr>
          <w:trHeight w:val="554"/>
        </w:trPr>
        <w:tc>
          <w:tcPr>
            <w:tcW w:w="2583" w:type="dxa"/>
          </w:tcPr>
          <w:p w14:paraId="2DF27B74" w14:textId="77777777" w:rsidR="007C681E" w:rsidRDefault="007C681E" w:rsidP="005135A3">
            <w:r w:rsidRPr="00004A06">
              <w:rPr>
                <w:b/>
                <w:bCs/>
              </w:rPr>
              <w:t>Lecturer name</w:t>
            </w:r>
          </w:p>
        </w:tc>
        <w:tc>
          <w:tcPr>
            <w:tcW w:w="2583" w:type="dxa"/>
          </w:tcPr>
          <w:p w14:paraId="4A76DE64" w14:textId="16B88A9C" w:rsidR="007C681E" w:rsidRPr="008B3174" w:rsidRDefault="007C681E" w:rsidP="005135A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Yajesh Kumar</w:t>
            </w:r>
          </w:p>
        </w:tc>
      </w:tr>
    </w:tbl>
    <w:p w14:paraId="13F837FF" w14:textId="40AA3506" w:rsidR="00FA1F45" w:rsidRDefault="0055107A"/>
    <w:p w14:paraId="5CC1036A" w14:textId="73ACEA59" w:rsidR="007C681E" w:rsidRDefault="007C681E"/>
    <w:p w14:paraId="4BA7474D" w14:textId="6B672F42" w:rsidR="007C681E" w:rsidRDefault="007C681E"/>
    <w:p w14:paraId="708CF275" w14:textId="6A3E5987" w:rsidR="007C681E" w:rsidRDefault="007C681E"/>
    <w:p w14:paraId="74FD86F4" w14:textId="2AA8BEB9" w:rsidR="007C681E" w:rsidRPr="00822CB2" w:rsidRDefault="007C681E">
      <w:pPr>
        <w:rPr>
          <w:b/>
          <w:bCs/>
          <w:sz w:val="32"/>
          <w:szCs w:val="32"/>
          <w:u w:val="single"/>
        </w:rPr>
      </w:pPr>
      <w:r w:rsidRPr="00822CB2">
        <w:rPr>
          <w:sz w:val="32"/>
          <w:szCs w:val="32"/>
        </w:rPr>
        <w:t xml:space="preserve">                                            </w:t>
      </w:r>
      <w:r w:rsidR="00822CB2" w:rsidRPr="00822CB2">
        <w:rPr>
          <w:b/>
          <w:bCs/>
          <w:sz w:val="32"/>
          <w:szCs w:val="32"/>
          <w:u w:val="single"/>
        </w:rPr>
        <w:t>DWC Task</w:t>
      </w:r>
      <w:r w:rsidRPr="00822CB2">
        <w:rPr>
          <w:b/>
          <w:bCs/>
          <w:sz w:val="32"/>
          <w:szCs w:val="32"/>
          <w:u w:val="single"/>
        </w:rPr>
        <w:t xml:space="preserve"> 300 to 500 Words.</w:t>
      </w:r>
    </w:p>
    <w:p w14:paraId="419746C6" w14:textId="6382E3CF" w:rsidR="00631737" w:rsidRDefault="00631737">
      <w:pPr>
        <w:rPr>
          <w:b/>
          <w:bCs/>
          <w:u w:val="single"/>
        </w:rPr>
      </w:pPr>
    </w:p>
    <w:p w14:paraId="377BCE9C" w14:textId="4C870623" w:rsidR="009E7D78" w:rsidRDefault="009E7D78" w:rsidP="0039662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This report is based on a case </w:t>
      </w:r>
      <w:r w:rsidR="00A6684C">
        <w:rPr>
          <w:sz w:val="24"/>
          <w:szCs w:val="24"/>
        </w:rPr>
        <w:t xml:space="preserve">study given by the university, the aim is to be able to develop </w:t>
      </w:r>
      <w:r w:rsidR="00447234">
        <w:rPr>
          <w:sz w:val="24"/>
          <w:szCs w:val="24"/>
        </w:rPr>
        <w:t>critical thinking skills</w:t>
      </w:r>
      <w:r w:rsidR="0041785B">
        <w:rPr>
          <w:sz w:val="24"/>
          <w:szCs w:val="24"/>
        </w:rPr>
        <w:t xml:space="preserve"> and how it can be implemented in the </w:t>
      </w:r>
      <w:r w:rsidR="00FC6A88">
        <w:rPr>
          <w:sz w:val="24"/>
          <w:szCs w:val="24"/>
        </w:rPr>
        <w:t>workplace</w:t>
      </w:r>
      <w:r w:rsidR="009E7CC3">
        <w:rPr>
          <w:sz w:val="24"/>
          <w:szCs w:val="24"/>
        </w:rPr>
        <w:t>.</w:t>
      </w:r>
    </w:p>
    <w:p w14:paraId="47E7DE66" w14:textId="77777777" w:rsidR="009466BB" w:rsidRDefault="009E7CC3" w:rsidP="00D26AF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chosen company for this report will be </w:t>
      </w:r>
      <w:r w:rsidR="009B7ECF">
        <w:rPr>
          <w:sz w:val="24"/>
          <w:szCs w:val="24"/>
        </w:rPr>
        <w:t>MediaMarkt</w:t>
      </w:r>
      <w:r w:rsidR="00CD16B0">
        <w:rPr>
          <w:sz w:val="24"/>
          <w:szCs w:val="24"/>
        </w:rPr>
        <w:t>,</w:t>
      </w:r>
      <w:r w:rsidR="009B7ECF">
        <w:rPr>
          <w:sz w:val="24"/>
          <w:szCs w:val="24"/>
        </w:rPr>
        <w:t xml:space="preserve"> </w:t>
      </w:r>
      <w:r w:rsidR="00574C01">
        <w:rPr>
          <w:sz w:val="24"/>
          <w:szCs w:val="24"/>
        </w:rPr>
        <w:t>where my brother is currently working.</w:t>
      </w:r>
      <w:r w:rsidR="003C5CF5">
        <w:rPr>
          <w:sz w:val="24"/>
          <w:szCs w:val="24"/>
        </w:rPr>
        <w:t xml:space="preserve"> I</w:t>
      </w:r>
      <w:r w:rsidR="0076222A">
        <w:rPr>
          <w:sz w:val="24"/>
          <w:szCs w:val="24"/>
        </w:rPr>
        <w:t>t</w:t>
      </w:r>
      <w:r w:rsidR="00A1636D">
        <w:rPr>
          <w:sz w:val="24"/>
          <w:szCs w:val="24"/>
        </w:rPr>
        <w:t xml:space="preserve"> is always</w:t>
      </w:r>
      <w:r w:rsidR="00597254">
        <w:rPr>
          <w:sz w:val="24"/>
          <w:szCs w:val="24"/>
        </w:rPr>
        <w:t xml:space="preserve"> fascinating</w:t>
      </w:r>
      <w:r w:rsidR="00F802EF">
        <w:rPr>
          <w:sz w:val="24"/>
          <w:szCs w:val="24"/>
        </w:rPr>
        <w:t>,</w:t>
      </w:r>
      <w:r w:rsidR="00597254">
        <w:rPr>
          <w:sz w:val="24"/>
          <w:szCs w:val="24"/>
        </w:rPr>
        <w:t xml:space="preserve"> </w:t>
      </w:r>
      <w:r w:rsidR="00CE3B30">
        <w:rPr>
          <w:sz w:val="24"/>
          <w:szCs w:val="24"/>
        </w:rPr>
        <w:t>whenever he shares his knowledge and experience with me</w:t>
      </w:r>
      <w:r w:rsidR="00301572">
        <w:rPr>
          <w:sz w:val="24"/>
          <w:szCs w:val="24"/>
        </w:rPr>
        <w:t xml:space="preserve"> about </w:t>
      </w:r>
      <w:r w:rsidR="005460CB">
        <w:rPr>
          <w:sz w:val="24"/>
          <w:szCs w:val="24"/>
        </w:rPr>
        <w:t>this company</w:t>
      </w:r>
      <w:r w:rsidR="00301572">
        <w:rPr>
          <w:sz w:val="24"/>
          <w:szCs w:val="24"/>
        </w:rPr>
        <w:t>.</w:t>
      </w:r>
      <w:r w:rsidR="00CE3B30">
        <w:rPr>
          <w:sz w:val="24"/>
          <w:szCs w:val="24"/>
        </w:rPr>
        <w:t xml:space="preserve"> </w:t>
      </w:r>
    </w:p>
    <w:p w14:paraId="65028668" w14:textId="77777777" w:rsidR="009466BB" w:rsidRDefault="009466BB" w:rsidP="00D26AFB">
      <w:pPr>
        <w:pStyle w:val="ListParagraph"/>
        <w:rPr>
          <w:sz w:val="24"/>
          <w:szCs w:val="24"/>
        </w:rPr>
      </w:pPr>
    </w:p>
    <w:p w14:paraId="78B48968" w14:textId="57DB54E2" w:rsidR="009E7CC3" w:rsidRPr="00D26AFB" w:rsidRDefault="00CE3B30" w:rsidP="00D26AF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</w:t>
      </w:r>
      <w:r w:rsidR="00301572">
        <w:rPr>
          <w:sz w:val="24"/>
          <w:szCs w:val="24"/>
        </w:rPr>
        <w:t>is</w:t>
      </w:r>
      <w:r>
        <w:rPr>
          <w:sz w:val="24"/>
          <w:szCs w:val="24"/>
        </w:rPr>
        <w:t xml:space="preserve"> is one of the main reasons why I choose this </w:t>
      </w:r>
      <w:r w:rsidR="00A1636D">
        <w:rPr>
          <w:sz w:val="24"/>
          <w:szCs w:val="24"/>
        </w:rPr>
        <w:t>amazing company</w:t>
      </w:r>
      <w:r w:rsidR="00F802EF">
        <w:rPr>
          <w:sz w:val="24"/>
          <w:szCs w:val="24"/>
        </w:rPr>
        <w:t>.</w:t>
      </w:r>
      <w:r w:rsidR="00C322B0">
        <w:rPr>
          <w:sz w:val="24"/>
          <w:szCs w:val="24"/>
        </w:rPr>
        <w:t xml:space="preserve"> </w:t>
      </w:r>
      <w:r w:rsidR="00CD16B0">
        <w:rPr>
          <w:sz w:val="24"/>
          <w:szCs w:val="24"/>
        </w:rPr>
        <w:t>So,</w:t>
      </w:r>
      <w:r w:rsidR="00C322B0">
        <w:rPr>
          <w:sz w:val="24"/>
          <w:szCs w:val="24"/>
        </w:rPr>
        <w:t xml:space="preserve"> during this report I will be </w:t>
      </w:r>
      <w:r w:rsidR="004F7043">
        <w:rPr>
          <w:sz w:val="24"/>
          <w:szCs w:val="24"/>
        </w:rPr>
        <w:t xml:space="preserve">talking about </w:t>
      </w:r>
      <w:r w:rsidR="00361E5B">
        <w:rPr>
          <w:sz w:val="24"/>
          <w:szCs w:val="24"/>
        </w:rPr>
        <w:t xml:space="preserve">this amazing </w:t>
      </w:r>
      <w:r w:rsidR="00D46770">
        <w:rPr>
          <w:sz w:val="24"/>
          <w:szCs w:val="24"/>
        </w:rPr>
        <w:t>company</w:t>
      </w:r>
      <w:r w:rsidR="0001000C">
        <w:rPr>
          <w:sz w:val="24"/>
          <w:szCs w:val="24"/>
        </w:rPr>
        <w:t>.</w:t>
      </w:r>
      <w:r w:rsidR="00BE7559">
        <w:rPr>
          <w:sz w:val="24"/>
          <w:szCs w:val="24"/>
        </w:rPr>
        <w:t xml:space="preserve"> It will also highlight how the company is trying to cope with the covid 19 </w:t>
      </w:r>
      <w:r w:rsidR="009466BB">
        <w:rPr>
          <w:sz w:val="24"/>
          <w:szCs w:val="24"/>
        </w:rPr>
        <w:t>outbreak.</w:t>
      </w:r>
      <w:r w:rsidR="009466BB" w:rsidRPr="00D26AFB">
        <w:rPr>
          <w:sz w:val="24"/>
          <w:szCs w:val="24"/>
        </w:rPr>
        <w:t xml:space="preserve"> And</w:t>
      </w:r>
      <w:r w:rsidR="004816BE" w:rsidRPr="00D26AFB">
        <w:rPr>
          <w:sz w:val="24"/>
          <w:szCs w:val="24"/>
        </w:rPr>
        <w:t xml:space="preserve"> I will be applying some of </w:t>
      </w:r>
      <w:r w:rsidR="00ED44C7" w:rsidRPr="00D26AFB">
        <w:rPr>
          <w:sz w:val="24"/>
          <w:szCs w:val="24"/>
        </w:rPr>
        <w:t>the critical thinking model such as</w:t>
      </w:r>
      <w:r w:rsidR="00F34C2D" w:rsidRPr="00D26AFB">
        <w:rPr>
          <w:sz w:val="24"/>
          <w:szCs w:val="24"/>
        </w:rPr>
        <w:t xml:space="preserve">: </w:t>
      </w:r>
      <w:r w:rsidR="005A60C3" w:rsidRPr="00D26AFB">
        <w:rPr>
          <w:sz w:val="24"/>
          <w:szCs w:val="24"/>
        </w:rPr>
        <w:t xml:space="preserve">RED Model, DE BONO’S 6 </w:t>
      </w:r>
      <w:r w:rsidR="00842CAA" w:rsidRPr="00D26AFB">
        <w:rPr>
          <w:sz w:val="24"/>
          <w:szCs w:val="24"/>
        </w:rPr>
        <w:t>THINKING HATS METHOD</w:t>
      </w:r>
      <w:r w:rsidR="00E91D0D" w:rsidRPr="00D26AFB">
        <w:rPr>
          <w:sz w:val="24"/>
          <w:szCs w:val="24"/>
        </w:rPr>
        <w:t xml:space="preserve"> etc.</w:t>
      </w:r>
      <w:r w:rsidR="00447A6E" w:rsidRPr="00D26AFB">
        <w:rPr>
          <w:sz w:val="24"/>
          <w:szCs w:val="24"/>
        </w:rPr>
        <w:t xml:space="preserve"> And the</w:t>
      </w:r>
      <w:r w:rsidR="00C6534F" w:rsidRPr="00D26AFB">
        <w:rPr>
          <w:sz w:val="24"/>
          <w:szCs w:val="24"/>
        </w:rPr>
        <w:t>ories such as Elton Mayo, Max</w:t>
      </w:r>
      <w:r w:rsidR="007A45DC" w:rsidRPr="00D26AFB">
        <w:rPr>
          <w:sz w:val="24"/>
          <w:szCs w:val="24"/>
        </w:rPr>
        <w:t xml:space="preserve"> Weber’s </w:t>
      </w:r>
      <w:r w:rsidR="00EA3568" w:rsidRPr="00D26AFB">
        <w:rPr>
          <w:sz w:val="24"/>
          <w:szCs w:val="24"/>
        </w:rPr>
        <w:t>Bureaucracy,</w:t>
      </w:r>
      <w:r w:rsidR="007A45DC" w:rsidRPr="00D26AFB">
        <w:rPr>
          <w:sz w:val="24"/>
          <w:szCs w:val="24"/>
        </w:rPr>
        <w:t xml:space="preserve"> and contingency Theor</w:t>
      </w:r>
      <w:r w:rsidR="00F4470F" w:rsidRPr="00D26AFB">
        <w:rPr>
          <w:sz w:val="24"/>
          <w:szCs w:val="24"/>
        </w:rPr>
        <w:t>y etc.</w:t>
      </w:r>
    </w:p>
    <w:p w14:paraId="0FA9A874" w14:textId="6878C6CB" w:rsidR="00434D91" w:rsidRDefault="00434D91" w:rsidP="00396626">
      <w:pPr>
        <w:pStyle w:val="ListParagraph"/>
        <w:rPr>
          <w:sz w:val="24"/>
          <w:szCs w:val="24"/>
        </w:rPr>
      </w:pPr>
    </w:p>
    <w:p w14:paraId="7C6F4258" w14:textId="00BD23FF" w:rsidR="00C32A6E" w:rsidRDefault="00C32A6E" w:rsidP="00396626">
      <w:pPr>
        <w:pStyle w:val="ListParagraph"/>
        <w:rPr>
          <w:b/>
          <w:bCs/>
          <w:sz w:val="24"/>
          <w:szCs w:val="24"/>
          <w:u w:val="single"/>
        </w:rPr>
      </w:pPr>
      <w:r w:rsidRPr="00C32A6E">
        <w:rPr>
          <w:b/>
          <w:bCs/>
          <w:sz w:val="24"/>
          <w:szCs w:val="24"/>
          <w:u w:val="single"/>
        </w:rPr>
        <w:t>MediaMarkt</w:t>
      </w:r>
      <w:r>
        <w:rPr>
          <w:b/>
          <w:bCs/>
          <w:sz w:val="24"/>
          <w:szCs w:val="24"/>
          <w:u w:val="single"/>
        </w:rPr>
        <w:t>.</w:t>
      </w:r>
    </w:p>
    <w:p w14:paraId="4A18FAAF" w14:textId="77777777" w:rsidR="00D26AFB" w:rsidRDefault="00361A2F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Media Markt</w:t>
      </w:r>
      <w:r w:rsidR="009969FD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is a German</w:t>
      </w:r>
      <w:r w:rsidR="008250D4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media store</w:t>
      </w:r>
      <w:r w:rsidR="00840731">
        <w:rPr>
          <w:rFonts w:ascii="Arial" w:hAnsi="Arial" w:cs="Arial"/>
          <w:color w:val="202122"/>
          <w:sz w:val="21"/>
          <w:szCs w:val="21"/>
          <w:shd w:val="clear" w:color="auto" w:fill="FFFFFF"/>
        </w:rPr>
        <w:t>.</w:t>
      </w:r>
      <w:r w:rsidR="009969FD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 w:rsidR="00840731">
        <w:rPr>
          <w:rFonts w:ascii="Arial" w:hAnsi="Arial" w:cs="Arial"/>
          <w:color w:val="202122"/>
          <w:sz w:val="21"/>
          <w:szCs w:val="21"/>
          <w:shd w:val="clear" w:color="auto" w:fill="FFFFFF"/>
        </w:rPr>
        <w:t>W</w:t>
      </w:r>
      <w:r w:rsidR="009969FD">
        <w:rPr>
          <w:rFonts w:ascii="Arial" w:hAnsi="Arial" w:cs="Arial"/>
          <w:color w:val="202122"/>
          <w:sz w:val="21"/>
          <w:szCs w:val="21"/>
          <w:shd w:val="clear" w:color="auto" w:fill="FFFFFF"/>
        </w:rPr>
        <w:t>hich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was founded</w:t>
      </w:r>
      <w:r w:rsidR="0054219B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in </w:t>
      </w:r>
      <w:r w:rsidR="00702F88">
        <w:rPr>
          <w:rFonts w:ascii="Arial" w:hAnsi="Arial" w:cs="Arial"/>
          <w:color w:val="202122"/>
          <w:sz w:val="21"/>
          <w:szCs w:val="21"/>
          <w:shd w:val="clear" w:color="auto" w:fill="FFFFFF"/>
        </w:rPr>
        <w:t>November 1979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by </w:t>
      </w:r>
      <w:r w:rsidR="00702F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four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entrepreneurs</w:t>
      </w:r>
      <w:r w:rsidR="002463AE">
        <w:rPr>
          <w:rFonts w:ascii="Arial" w:hAnsi="Arial" w:cs="Arial"/>
          <w:color w:val="202122"/>
          <w:sz w:val="21"/>
          <w:szCs w:val="21"/>
          <w:shd w:val="clear" w:color="auto" w:fill="FFFFFF"/>
        </w:rPr>
        <w:t>,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Leopold Stiefel, Walter Gunz, Erich Kellerhals, and Helga Kellerhals. The</w:t>
      </w:r>
      <w:r w:rsidR="008A0548">
        <w:rPr>
          <w:rFonts w:ascii="Arial" w:hAnsi="Arial" w:cs="Arial"/>
          <w:color w:val="202122"/>
          <w:sz w:val="21"/>
          <w:szCs w:val="21"/>
          <w:shd w:val="clear" w:color="auto" w:fill="FFFFFF"/>
        </w:rPr>
        <w:t>ir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first store </w:t>
      </w:r>
      <w:r w:rsidR="008A054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was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opened in </w:t>
      </w:r>
      <w:r w:rsidR="00836DE1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that same year.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By 1985, </w:t>
      </w:r>
      <w:r w:rsidR="00A85912">
        <w:rPr>
          <w:rFonts w:ascii="Arial" w:hAnsi="Arial" w:cs="Arial"/>
          <w:color w:val="202122"/>
          <w:sz w:val="21"/>
          <w:szCs w:val="21"/>
          <w:shd w:val="clear" w:color="auto" w:fill="FFFFFF"/>
        </w:rPr>
        <w:t>they were</w:t>
      </w:r>
      <w:r w:rsidR="001F4D0A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successfully able to open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nine other stores near Munich.</w:t>
      </w:r>
    </w:p>
    <w:p w14:paraId="68A26CF0" w14:textId="77777777" w:rsidR="00D26AFB" w:rsidRDefault="00D26AFB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</w:p>
    <w:p w14:paraId="731AA010" w14:textId="6F8C0D50" w:rsidR="00C32A6E" w:rsidRDefault="002463AE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It</w:t>
      </w:r>
      <w:r w:rsidR="00CF0B8F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headquarters</w:t>
      </w:r>
      <w:r w:rsidR="00CF0B8F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 w:rsidR="002F2801">
        <w:rPr>
          <w:rFonts w:ascii="Arial" w:hAnsi="Arial" w:cs="Arial"/>
          <w:color w:val="202122"/>
          <w:sz w:val="21"/>
          <w:szCs w:val="21"/>
          <w:shd w:val="clear" w:color="auto" w:fill="FFFFFF"/>
        </w:rPr>
        <w:t>is in</w:t>
      </w:r>
      <w:r w:rsidR="00E235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 w:rsidR="000A45C1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Ingolstadt </w:t>
      </w:r>
      <w:r w:rsidR="001D35FD">
        <w:rPr>
          <w:rFonts w:ascii="Arial" w:hAnsi="Arial" w:cs="Arial"/>
          <w:color w:val="202122"/>
          <w:sz w:val="21"/>
          <w:szCs w:val="21"/>
          <w:shd w:val="clear" w:color="auto" w:fill="FFFFFF"/>
        </w:rPr>
        <w:t>Germany.</w:t>
      </w:r>
    </w:p>
    <w:p w14:paraId="3047DA16" w14:textId="258ED03E" w:rsidR="006D5B29" w:rsidRDefault="00E339A1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by 1989 the company </w:t>
      </w:r>
      <w:r w:rsidR="0082022D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began its international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expansion</w:t>
      </w:r>
      <w:r w:rsidR="0082022D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in </w:t>
      </w:r>
      <w:r w:rsidR="006B3913">
        <w:rPr>
          <w:rFonts w:ascii="Arial" w:hAnsi="Arial" w:cs="Arial"/>
          <w:color w:val="202122"/>
          <w:sz w:val="21"/>
          <w:szCs w:val="21"/>
          <w:shd w:val="clear" w:color="auto" w:fill="FFFFFF"/>
        </w:rPr>
        <w:t>neighbouring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countries. </w:t>
      </w:r>
    </w:p>
    <w:p w14:paraId="2F147A62" w14:textId="50D26A8B" w:rsidR="006B3913" w:rsidRDefault="005015B3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MediaMarkt is the nr one European</w:t>
      </w:r>
      <w:r w:rsidR="00581CAB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Electronic retailer </w:t>
      </w:r>
      <w:r w:rsidR="001D66E4">
        <w:rPr>
          <w:rFonts w:ascii="Arial" w:hAnsi="Arial" w:cs="Arial"/>
          <w:color w:val="202122"/>
          <w:sz w:val="21"/>
          <w:szCs w:val="21"/>
          <w:shd w:val="clear" w:color="auto" w:fill="FFFFFF"/>
        </w:rPr>
        <w:t>Their product service compris</w:t>
      </w:r>
      <w:r w:rsidR="006A5FCA">
        <w:rPr>
          <w:rFonts w:ascii="Arial" w:hAnsi="Arial" w:cs="Arial"/>
          <w:color w:val="202122"/>
          <w:sz w:val="21"/>
          <w:szCs w:val="21"/>
          <w:shd w:val="clear" w:color="auto" w:fill="FFFFFF"/>
        </w:rPr>
        <w:t>ing everything from</w:t>
      </w:r>
      <w:r w:rsidR="00650791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 w:rsidR="006C0271">
        <w:rPr>
          <w:rFonts w:ascii="Arial" w:hAnsi="Arial" w:cs="Arial"/>
          <w:color w:val="202122"/>
          <w:sz w:val="21"/>
          <w:szCs w:val="21"/>
          <w:shd w:val="clear" w:color="auto" w:fill="FFFFFF"/>
        </w:rPr>
        <w:t>flat-screen TV’s</w:t>
      </w:r>
      <w:r w:rsidR="005A6F9C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, to tablets, from </w:t>
      </w:r>
      <w:r w:rsidR="006A6FC2">
        <w:rPr>
          <w:rFonts w:ascii="Arial" w:hAnsi="Arial" w:cs="Arial"/>
          <w:color w:val="202122"/>
          <w:sz w:val="21"/>
          <w:szCs w:val="21"/>
          <w:shd w:val="clear" w:color="auto" w:fill="FFFFFF"/>
        </w:rPr>
        <w:t>Smartphones to Acton cams</w:t>
      </w:r>
      <w:r w:rsidR="00CB05C0">
        <w:rPr>
          <w:rFonts w:ascii="Arial" w:hAnsi="Arial" w:cs="Arial"/>
          <w:color w:val="202122"/>
          <w:sz w:val="21"/>
          <w:szCs w:val="21"/>
          <w:shd w:val="clear" w:color="auto" w:fill="FFFFFF"/>
        </w:rPr>
        <w:t>, from Game consoles to Fully-</w:t>
      </w:r>
      <w:r w:rsidR="001E1B62">
        <w:rPr>
          <w:rFonts w:ascii="Arial" w:hAnsi="Arial" w:cs="Arial"/>
          <w:color w:val="202122"/>
          <w:sz w:val="21"/>
          <w:szCs w:val="21"/>
          <w:shd w:val="clear" w:color="auto" w:fill="FFFFFF"/>
        </w:rPr>
        <w:t>automated coffeemakers.</w:t>
      </w:r>
      <w:r w:rsidR="006A5FCA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</w:p>
    <w:p w14:paraId="334E38CE" w14:textId="5AE5F64D" w:rsidR="00441786" w:rsidRDefault="00441786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</w:p>
    <w:p w14:paraId="4326BC0B" w14:textId="433002EC" w:rsidR="00441786" w:rsidRDefault="00441786" w:rsidP="00396626">
      <w:pPr>
        <w:pStyle w:val="ListParagraph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</w:p>
    <w:p w14:paraId="52C3142B" w14:textId="1D6D0A84" w:rsidR="00D42E92" w:rsidRDefault="00D42E92" w:rsidP="00D42E92">
      <w:pPr>
        <w:shd w:val="clear" w:color="auto" w:fill="FFFFFF"/>
        <w:spacing w:before="120" w:after="120" w:line="240" w:lineRule="auto"/>
        <w:ind w:firstLine="720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  <w:r w:rsidRPr="004343CB">
        <w:rPr>
          <w:rStyle w:val="Strong"/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Elton</w:t>
      </w:r>
      <w:r w:rsidRPr="004343CB">
        <w:rPr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 </w:t>
      </w:r>
      <w:r w:rsidRPr="004343CB">
        <w:rPr>
          <w:rStyle w:val="Strong"/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Mayo</w:t>
      </w:r>
      <w:r w:rsidRPr="004343CB">
        <w:rPr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’</w:t>
      </w:r>
      <w:r w:rsidRPr="004343CB">
        <w:rPr>
          <w:rStyle w:val="Strong"/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s</w:t>
      </w:r>
      <w:r w:rsidRPr="004343CB">
        <w:rPr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 </w:t>
      </w:r>
      <w:r w:rsidR="002F2801" w:rsidRPr="004343CB">
        <w:rPr>
          <w:rStyle w:val="Strong"/>
          <w:rFonts w:ascii="Roboto" w:hAnsi="Roboto"/>
          <w:color w:val="111111"/>
          <w:sz w:val="28"/>
          <w:szCs w:val="28"/>
          <w:u w:val="single"/>
          <w:shd w:val="clear" w:color="auto" w:fill="FFFFFF"/>
        </w:rPr>
        <w:t>theory</w:t>
      </w:r>
      <w:r w:rsidR="002F2801">
        <w:rPr>
          <w:rFonts w:ascii="Roboto" w:hAnsi="Roboto"/>
          <w:color w:val="111111"/>
          <w:sz w:val="27"/>
          <w:szCs w:val="27"/>
          <w:shd w:val="clear" w:color="auto" w:fill="FFFFFF"/>
        </w:rPr>
        <w:t>.</w:t>
      </w:r>
      <w:r>
        <w:rPr>
          <w:rFonts w:ascii="Roboto" w:hAnsi="Roboto"/>
          <w:color w:val="111111"/>
          <w:sz w:val="27"/>
          <w:szCs w:val="27"/>
          <w:shd w:val="clear" w:color="auto" w:fill="FFFFFF"/>
        </w:rPr>
        <w:t xml:space="preserve">  </w:t>
      </w:r>
    </w:p>
    <w:p w14:paraId="20E9AA36" w14:textId="780D2010" w:rsidR="00D42E92" w:rsidRDefault="00D42E92" w:rsidP="00D42E92">
      <w:pPr>
        <w:shd w:val="clear" w:color="auto" w:fill="FFFFFF"/>
        <w:spacing w:before="120" w:after="120" w:line="240" w:lineRule="auto"/>
        <w:ind w:left="720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lastRenderedPageBreak/>
        <w:t>This theory focusses on relationships</w:t>
      </w:r>
      <w:r w:rsidR="00096CEE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.</w:t>
      </w: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096CEE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I</w:t>
      </w: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t believes that productivity increase when people feel like they are part of a </w:t>
      </w:r>
      <w:r w:rsidR="0055107A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team and</w:t>
      </w: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appreciated by their colleagues and bosses at work. The theory recommends that co-workers should be praise for their good work as a motivational factor. This theory is different than for example the bureaucratic theory</w:t>
      </w:r>
      <w:r w:rsidR="0055107A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.</w:t>
      </w: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which believe the best way to run an organization is to be govern by strict rules which is in fact the opposite of the Elton Mayo’s theory.</w:t>
      </w:r>
    </w:p>
    <w:p w14:paraId="3F33A55F" w14:textId="77777777" w:rsidR="00D42E92" w:rsidRDefault="00D42E92" w:rsidP="00D42E92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</w:p>
    <w:p w14:paraId="3B5BF97D" w14:textId="77777777" w:rsidR="00D42E92" w:rsidRDefault="00D42E92" w:rsidP="00D42E92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</w:p>
    <w:p w14:paraId="527F114B" w14:textId="77777777" w:rsidR="00D42E92" w:rsidRPr="001F0E06" w:rsidRDefault="00D42E92" w:rsidP="00D42E92">
      <w:pPr>
        <w:spacing w:before="120" w:after="120" w:line="324" w:lineRule="atLeast"/>
        <w:rPr>
          <w:color w:val="000000" w:themeColor="text1"/>
          <w:sz w:val="24"/>
          <w:szCs w:val="24"/>
        </w:rPr>
      </w:pPr>
    </w:p>
    <w:p w14:paraId="23ECE969" w14:textId="77777777" w:rsidR="00D42E92" w:rsidRPr="00C32A6E" w:rsidRDefault="00D42E92" w:rsidP="00396626">
      <w:pPr>
        <w:pStyle w:val="ListParagraph"/>
        <w:rPr>
          <w:b/>
          <w:bCs/>
          <w:sz w:val="24"/>
          <w:szCs w:val="24"/>
          <w:u w:val="single"/>
        </w:rPr>
      </w:pPr>
    </w:p>
    <w:p w14:paraId="770A3CD5" w14:textId="77777777" w:rsidR="00B67A59" w:rsidRDefault="00B67A59" w:rsidP="00396626">
      <w:pPr>
        <w:pStyle w:val="ListParagraph"/>
        <w:rPr>
          <w:sz w:val="24"/>
          <w:szCs w:val="24"/>
        </w:rPr>
      </w:pPr>
    </w:p>
    <w:p w14:paraId="1485221E" w14:textId="77777777" w:rsidR="00030BAB" w:rsidRDefault="00030BAB">
      <w:pPr>
        <w:rPr>
          <w:b/>
          <w:bCs/>
          <w:u w:val="single"/>
        </w:rPr>
      </w:pPr>
    </w:p>
    <w:p w14:paraId="43ACE1EF" w14:textId="77777777" w:rsidR="00030BAB" w:rsidRDefault="00030BAB">
      <w:pPr>
        <w:rPr>
          <w:b/>
          <w:bCs/>
          <w:u w:val="single"/>
        </w:rPr>
      </w:pPr>
    </w:p>
    <w:p w14:paraId="6211EF8B" w14:textId="77777777" w:rsidR="00030BAB" w:rsidRDefault="00030BAB"/>
    <w:p w14:paraId="21DF1FD2" w14:textId="77777777" w:rsidR="00E67DA7" w:rsidRPr="00E67DA7" w:rsidRDefault="00E67DA7"/>
    <w:sectPr w:rsidR="00E67DA7" w:rsidRPr="00E67D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81E"/>
    <w:rsid w:val="0001000C"/>
    <w:rsid w:val="00030BAB"/>
    <w:rsid w:val="00096CEE"/>
    <w:rsid w:val="000A45C1"/>
    <w:rsid w:val="001D35FD"/>
    <w:rsid w:val="001D66E4"/>
    <w:rsid w:val="001E1B62"/>
    <w:rsid w:val="001E64A8"/>
    <w:rsid w:val="001F4D0A"/>
    <w:rsid w:val="00200753"/>
    <w:rsid w:val="0021592C"/>
    <w:rsid w:val="002463AE"/>
    <w:rsid w:val="0028779A"/>
    <w:rsid w:val="002F2801"/>
    <w:rsid w:val="00301572"/>
    <w:rsid w:val="00361A2F"/>
    <w:rsid w:val="00361E5B"/>
    <w:rsid w:val="0037794D"/>
    <w:rsid w:val="00396626"/>
    <w:rsid w:val="003C5CF5"/>
    <w:rsid w:val="003C63BC"/>
    <w:rsid w:val="0041785B"/>
    <w:rsid w:val="00434D91"/>
    <w:rsid w:val="00441786"/>
    <w:rsid w:val="00447234"/>
    <w:rsid w:val="00447A6E"/>
    <w:rsid w:val="004816BE"/>
    <w:rsid w:val="004A673B"/>
    <w:rsid w:val="004F7043"/>
    <w:rsid w:val="005015B3"/>
    <w:rsid w:val="0054219B"/>
    <w:rsid w:val="005460CB"/>
    <w:rsid w:val="0055107A"/>
    <w:rsid w:val="00574C01"/>
    <w:rsid w:val="00581CAB"/>
    <w:rsid w:val="00597254"/>
    <w:rsid w:val="005A60C3"/>
    <w:rsid w:val="005A6F9C"/>
    <w:rsid w:val="00631737"/>
    <w:rsid w:val="00650791"/>
    <w:rsid w:val="006A5FCA"/>
    <w:rsid w:val="006A6FC2"/>
    <w:rsid w:val="006B3913"/>
    <w:rsid w:val="006C0271"/>
    <w:rsid w:val="006D5B29"/>
    <w:rsid w:val="00702F88"/>
    <w:rsid w:val="00732645"/>
    <w:rsid w:val="00745450"/>
    <w:rsid w:val="0076222A"/>
    <w:rsid w:val="007A45DC"/>
    <w:rsid w:val="007C681E"/>
    <w:rsid w:val="0082022D"/>
    <w:rsid w:val="00822CB2"/>
    <w:rsid w:val="008250D4"/>
    <w:rsid w:val="00836DE1"/>
    <w:rsid w:val="00840731"/>
    <w:rsid w:val="00842CAA"/>
    <w:rsid w:val="008724A8"/>
    <w:rsid w:val="008A0548"/>
    <w:rsid w:val="008B6CFE"/>
    <w:rsid w:val="009466BB"/>
    <w:rsid w:val="00955A05"/>
    <w:rsid w:val="009969FD"/>
    <w:rsid w:val="009B7ECF"/>
    <w:rsid w:val="009D206C"/>
    <w:rsid w:val="009E56DE"/>
    <w:rsid w:val="009E7CC3"/>
    <w:rsid w:val="009E7D78"/>
    <w:rsid w:val="00A1636D"/>
    <w:rsid w:val="00A22A15"/>
    <w:rsid w:val="00A5371A"/>
    <w:rsid w:val="00A6684C"/>
    <w:rsid w:val="00A85912"/>
    <w:rsid w:val="00B235BA"/>
    <w:rsid w:val="00B360A4"/>
    <w:rsid w:val="00B67A59"/>
    <w:rsid w:val="00BB36BE"/>
    <w:rsid w:val="00BE7559"/>
    <w:rsid w:val="00C2457D"/>
    <w:rsid w:val="00C322B0"/>
    <w:rsid w:val="00C32A6E"/>
    <w:rsid w:val="00C6534F"/>
    <w:rsid w:val="00CB05C0"/>
    <w:rsid w:val="00CD16B0"/>
    <w:rsid w:val="00CE3B30"/>
    <w:rsid w:val="00CF0B8F"/>
    <w:rsid w:val="00D26AFB"/>
    <w:rsid w:val="00D42E92"/>
    <w:rsid w:val="00D46770"/>
    <w:rsid w:val="00D97649"/>
    <w:rsid w:val="00DB6D42"/>
    <w:rsid w:val="00DF608C"/>
    <w:rsid w:val="00E23588"/>
    <w:rsid w:val="00E31A2A"/>
    <w:rsid w:val="00E339A1"/>
    <w:rsid w:val="00E374D3"/>
    <w:rsid w:val="00E67DA7"/>
    <w:rsid w:val="00E91D0D"/>
    <w:rsid w:val="00EA3568"/>
    <w:rsid w:val="00ED44C7"/>
    <w:rsid w:val="00F34C2D"/>
    <w:rsid w:val="00F4470F"/>
    <w:rsid w:val="00F727DC"/>
    <w:rsid w:val="00F802EF"/>
    <w:rsid w:val="00F90D2C"/>
    <w:rsid w:val="00FC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80846"/>
  <w15:chartTrackingRefBased/>
  <w15:docId w15:val="{9EB9E8F1-471E-4CAF-B0F8-E443A4A2E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681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C68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9662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61A2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42E9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95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91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01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1245ebf88d7dd4bb8e7d884f936a9d44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1829ad74a7fadf2d6a48d1a22b9f47c1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79ED7E9-086B-4D13-95DB-1149F92FB4F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05E7244-2F51-4AFD-944F-E4F0951A69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4DB3C96-EF5D-40DA-B2AE-46750A9268F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</TotalTime>
  <Pages>2</Pages>
  <Words>321</Words>
  <Characters>1832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anafieu jalloh</dc:creator>
  <cp:keywords/>
  <dc:description/>
  <cp:lastModifiedBy>anafieu jalloh</cp:lastModifiedBy>
  <cp:revision>103</cp:revision>
  <dcterms:created xsi:type="dcterms:W3CDTF">2021-07-22T09:07:00Z</dcterms:created>
  <dcterms:modified xsi:type="dcterms:W3CDTF">2021-07-25T16:43:00Z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