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0B7FE" w14:textId="16451858" w:rsidR="008F23C6" w:rsidRDefault="001F03BF" w:rsidP="001F03BF">
      <w:pPr>
        <w:jc w:val="center"/>
      </w:pPr>
      <w:r>
        <w:rPr>
          <w:noProof/>
        </w:rPr>
        <w:drawing>
          <wp:inline distT="0" distB="0" distL="0" distR="0" wp14:anchorId="66CDB123" wp14:editId="7C117297">
            <wp:extent cx="2619375" cy="1743075"/>
            <wp:effectExtent l="0" t="0" r="9525" b="9525"/>
            <wp:docPr id="2" name="Picture 2" descr="C:\Users\znagy\AppData\Local\Microsoft\Windows\INetCache\Content.MSO\FBD02A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nagy\AppData\Local\Microsoft\Windows\INetCache\Content.MSO\FBD02A75.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3C3AAA7" w14:textId="3476BBD5" w:rsidR="001F03BF" w:rsidRDefault="001F03BF" w:rsidP="001F03BF">
      <w:pPr>
        <w:jc w:val="center"/>
      </w:pPr>
    </w:p>
    <w:p w14:paraId="4A10BB43" w14:textId="0C4CA3BC" w:rsidR="001F03BF" w:rsidRDefault="003450F6" w:rsidP="001F03BF">
      <w:pPr>
        <w:pStyle w:val="Title"/>
        <w:jc w:val="center"/>
      </w:pPr>
      <w:r>
        <w:t>Marketing Fundamentals</w:t>
      </w:r>
    </w:p>
    <w:p w14:paraId="4BFDD4F0" w14:textId="6189D3A8" w:rsidR="001F03BF" w:rsidRDefault="001F03BF" w:rsidP="001F03BF">
      <w:pPr>
        <w:pStyle w:val="Subtitle"/>
        <w:jc w:val="center"/>
      </w:pPr>
      <w:r>
        <w:t>LCBB400</w:t>
      </w:r>
      <w:r w:rsidR="003450F6">
        <w:t>4</w:t>
      </w:r>
    </w:p>
    <w:p w14:paraId="3D0E4A3A" w14:textId="77777777" w:rsidR="001F03BF" w:rsidRDefault="001F03BF" w:rsidP="001F03BF">
      <w:pPr>
        <w:pStyle w:val="Subtitle"/>
      </w:pPr>
    </w:p>
    <w:p w14:paraId="54901863" w14:textId="77777777" w:rsidR="001F03BF" w:rsidRDefault="001F03BF" w:rsidP="001F03BF">
      <w:pPr>
        <w:pStyle w:val="Subtitle"/>
      </w:pPr>
    </w:p>
    <w:p w14:paraId="42ACB1DD" w14:textId="77777777" w:rsidR="001F03BF" w:rsidRDefault="001F03BF" w:rsidP="001F03BF">
      <w:pPr>
        <w:pStyle w:val="Subtitle"/>
      </w:pPr>
    </w:p>
    <w:p w14:paraId="372313EA" w14:textId="77777777" w:rsidR="001F03BF" w:rsidRDefault="001F03BF" w:rsidP="001F03BF">
      <w:pPr>
        <w:pStyle w:val="Subtitle"/>
      </w:pPr>
    </w:p>
    <w:p w14:paraId="0C8674D5" w14:textId="77777777" w:rsidR="001F03BF" w:rsidRDefault="001F03BF" w:rsidP="001F03BF">
      <w:pPr>
        <w:pStyle w:val="Subtitle"/>
        <w:rPr>
          <w:b/>
        </w:rPr>
      </w:pPr>
    </w:p>
    <w:p w14:paraId="5DBF519D" w14:textId="4F626340" w:rsidR="001F03BF" w:rsidRPr="001F03BF" w:rsidRDefault="001F03BF" w:rsidP="001F03BF">
      <w:pPr>
        <w:pStyle w:val="Subtitle"/>
        <w:rPr>
          <w:b/>
        </w:rPr>
      </w:pPr>
      <w:r w:rsidRPr="001F03BF">
        <w:rPr>
          <w:b/>
        </w:rPr>
        <w:t>Programme: BABM</w:t>
      </w:r>
    </w:p>
    <w:p w14:paraId="57AD53DF" w14:textId="5E4D7CF3" w:rsidR="001F03BF" w:rsidRPr="001F03BF" w:rsidRDefault="001F03BF" w:rsidP="001F03BF">
      <w:pPr>
        <w:pStyle w:val="Subtitle"/>
        <w:rPr>
          <w:b/>
        </w:rPr>
      </w:pPr>
      <w:r w:rsidRPr="001F03BF">
        <w:rPr>
          <w:b/>
        </w:rPr>
        <w:t xml:space="preserve">LEVEL: 4 </w:t>
      </w:r>
    </w:p>
    <w:p w14:paraId="1434D313" w14:textId="32CEABB1" w:rsidR="001F03BF" w:rsidRPr="001F03BF" w:rsidRDefault="001F03BF" w:rsidP="001F03BF">
      <w:pPr>
        <w:pStyle w:val="Subtitle"/>
        <w:rPr>
          <w:b/>
        </w:rPr>
      </w:pPr>
      <w:r w:rsidRPr="001F03BF">
        <w:rPr>
          <w:b/>
        </w:rPr>
        <w:t>CREDITS: 20</w:t>
      </w:r>
    </w:p>
    <w:p w14:paraId="3D9D8236" w14:textId="653B9779" w:rsidR="001F03BF" w:rsidRDefault="001F03BF" w:rsidP="001F03BF">
      <w:pPr>
        <w:pStyle w:val="Subtitle"/>
        <w:rPr>
          <w:rStyle w:val="Hyperlink"/>
          <w:b/>
          <w:color w:val="5A5A5A" w:themeColor="text1" w:themeTint="A5"/>
          <w:u w:val="none"/>
        </w:rPr>
      </w:pPr>
      <w:r w:rsidRPr="001F03BF">
        <w:rPr>
          <w:b/>
        </w:rPr>
        <w:t xml:space="preserve">Student ID NO: </w:t>
      </w:r>
      <w:hyperlink r:id="rId8" w:history="1">
        <w:r w:rsidRPr="001F03BF">
          <w:rPr>
            <w:rStyle w:val="Hyperlink"/>
            <w:b/>
            <w:color w:val="5A5A5A" w:themeColor="text1" w:themeTint="A5"/>
            <w:u w:val="none"/>
          </w:rPr>
          <w:t>2247307</w:t>
        </w:r>
      </w:hyperlink>
    </w:p>
    <w:p w14:paraId="3A2EE9D4" w14:textId="428F93A4" w:rsidR="003450F6" w:rsidRPr="003450F6" w:rsidRDefault="003450F6" w:rsidP="003450F6">
      <w:pPr>
        <w:rPr>
          <w:rFonts w:eastAsiaTheme="minorEastAsia"/>
          <w:b/>
          <w:color w:val="5A5A5A" w:themeColor="text1" w:themeTint="A5"/>
          <w:spacing w:val="15"/>
        </w:rPr>
      </w:pPr>
      <w:r>
        <w:t xml:space="preserve">Module Leader: </w:t>
      </w:r>
      <w:r w:rsidRPr="003450F6">
        <w:rPr>
          <w:rFonts w:eastAsiaTheme="minorEastAsia"/>
          <w:b/>
          <w:color w:val="5A5A5A" w:themeColor="text1" w:themeTint="A5"/>
          <w:spacing w:val="15"/>
        </w:rPr>
        <w:t xml:space="preserve">Dr </w:t>
      </w:r>
      <w:proofErr w:type="spellStart"/>
      <w:r w:rsidRPr="003450F6">
        <w:rPr>
          <w:rFonts w:eastAsiaTheme="minorEastAsia"/>
          <w:b/>
          <w:color w:val="5A5A5A" w:themeColor="text1" w:themeTint="A5"/>
          <w:spacing w:val="15"/>
        </w:rPr>
        <w:t>Piyumika</w:t>
      </w:r>
      <w:proofErr w:type="spellEnd"/>
      <w:r w:rsidRPr="003450F6">
        <w:rPr>
          <w:rFonts w:eastAsiaTheme="minorEastAsia"/>
          <w:b/>
          <w:color w:val="5A5A5A" w:themeColor="text1" w:themeTint="A5"/>
          <w:spacing w:val="15"/>
        </w:rPr>
        <w:t xml:space="preserve"> </w:t>
      </w:r>
      <w:proofErr w:type="spellStart"/>
      <w:r w:rsidRPr="003450F6">
        <w:rPr>
          <w:rFonts w:eastAsiaTheme="minorEastAsia"/>
          <w:b/>
          <w:color w:val="5A5A5A" w:themeColor="text1" w:themeTint="A5"/>
          <w:spacing w:val="15"/>
        </w:rPr>
        <w:t>Gamaze</w:t>
      </w:r>
      <w:proofErr w:type="spellEnd"/>
      <w:r w:rsidRPr="003450F6">
        <w:rPr>
          <w:rFonts w:eastAsiaTheme="minorEastAsia"/>
          <w:b/>
          <w:color w:val="5A5A5A" w:themeColor="text1" w:themeTint="A5"/>
          <w:spacing w:val="15"/>
        </w:rPr>
        <w:t xml:space="preserve"> </w:t>
      </w:r>
    </w:p>
    <w:p w14:paraId="12D6BAF5" w14:textId="1974302B" w:rsidR="001F03BF" w:rsidRPr="001F03BF" w:rsidRDefault="001F03BF" w:rsidP="001F03BF">
      <w:pPr>
        <w:pStyle w:val="Subtitle"/>
        <w:rPr>
          <w:b/>
        </w:rPr>
      </w:pPr>
      <w:r w:rsidRPr="001F03BF">
        <w:rPr>
          <w:b/>
        </w:rPr>
        <w:t xml:space="preserve">Assignment Title: </w:t>
      </w:r>
      <w:r w:rsidR="003450F6">
        <w:rPr>
          <w:b/>
        </w:rPr>
        <w:t>Assessment 1: Individual blog</w:t>
      </w:r>
    </w:p>
    <w:p w14:paraId="0CB7F4A6" w14:textId="30E53130" w:rsidR="001F03BF" w:rsidRPr="001F03BF" w:rsidRDefault="001F03BF" w:rsidP="001F03BF">
      <w:pPr>
        <w:pStyle w:val="Subtitle"/>
        <w:rPr>
          <w:b/>
        </w:rPr>
      </w:pPr>
      <w:r w:rsidRPr="001F03BF">
        <w:rPr>
          <w:b/>
        </w:rPr>
        <w:t>Word count:</w:t>
      </w:r>
      <w:r w:rsidR="000D6227">
        <w:rPr>
          <w:b/>
        </w:rPr>
        <w:t xml:space="preserve"> 1945 without executive summary, references and table of contents </w:t>
      </w:r>
    </w:p>
    <w:p w14:paraId="5C5AA35D" w14:textId="23F00976" w:rsidR="001F03BF" w:rsidRDefault="001F03BF" w:rsidP="001F03BF">
      <w:pPr>
        <w:pStyle w:val="Subtitle"/>
        <w:rPr>
          <w:b/>
        </w:rPr>
      </w:pPr>
      <w:r w:rsidRPr="001F03BF">
        <w:rPr>
          <w:b/>
        </w:rPr>
        <w:t xml:space="preserve">Submission Deadline: </w:t>
      </w:r>
      <w:r w:rsidR="003450F6">
        <w:rPr>
          <w:b/>
        </w:rPr>
        <w:t>26/11/2023</w:t>
      </w:r>
    </w:p>
    <w:p w14:paraId="3D209358" w14:textId="25C17E86" w:rsidR="001F03BF" w:rsidRDefault="001F03BF" w:rsidP="001F03BF"/>
    <w:p w14:paraId="0B1F8F35" w14:textId="54C5A464" w:rsidR="001F03BF" w:rsidRDefault="001F03BF">
      <w:r>
        <w:br w:type="page"/>
      </w:r>
    </w:p>
    <w:p w14:paraId="1A96B6A5" w14:textId="77777777" w:rsidR="00084895" w:rsidRDefault="00084895" w:rsidP="00084895">
      <w:pPr>
        <w:pStyle w:val="Title"/>
        <w:jc w:val="center"/>
      </w:pPr>
    </w:p>
    <w:p w14:paraId="748DB9EE" w14:textId="77777777" w:rsidR="00084895" w:rsidRDefault="00084895" w:rsidP="00084895">
      <w:pPr>
        <w:pStyle w:val="Title"/>
        <w:jc w:val="center"/>
      </w:pPr>
    </w:p>
    <w:p w14:paraId="3188140D" w14:textId="77777777" w:rsidR="00467272" w:rsidRDefault="00467272" w:rsidP="00C65DE4"/>
    <w:p w14:paraId="6891540B" w14:textId="77777777" w:rsidR="00467272" w:rsidRDefault="00467272" w:rsidP="00C65DE4"/>
    <w:p w14:paraId="2994C175" w14:textId="77777777" w:rsidR="00467272" w:rsidRDefault="00467272" w:rsidP="00C65DE4"/>
    <w:p w14:paraId="6AB0F5E9" w14:textId="77777777" w:rsidR="00467272" w:rsidRDefault="00467272" w:rsidP="00C65DE4"/>
    <w:p w14:paraId="4CA71B10" w14:textId="0F763B09" w:rsidR="00467272" w:rsidRDefault="00026913" w:rsidP="00026913">
      <w:pPr>
        <w:pStyle w:val="Title"/>
        <w:jc w:val="center"/>
      </w:pPr>
      <w:r>
        <w:t>Critical analysis and evaluation of Aldi UK’s STP and its current marketing mix strategies</w:t>
      </w:r>
    </w:p>
    <w:p w14:paraId="69AAE61E" w14:textId="77777777" w:rsidR="00467272" w:rsidRDefault="00467272" w:rsidP="00C65DE4"/>
    <w:p w14:paraId="43D86BEC" w14:textId="77777777" w:rsidR="00467272" w:rsidRDefault="00467272" w:rsidP="00C65DE4"/>
    <w:p w14:paraId="50FD9A5B" w14:textId="3474E715" w:rsidR="00084895" w:rsidRDefault="00084895" w:rsidP="009D3C1C"/>
    <w:p w14:paraId="0F452DE1" w14:textId="03852AD3" w:rsidR="006769DF" w:rsidRDefault="006769DF">
      <w:r>
        <w:br w:type="page"/>
      </w:r>
    </w:p>
    <w:p w14:paraId="26C8A237" w14:textId="40AAB67B" w:rsidR="006769DF" w:rsidRDefault="006769DF" w:rsidP="006769DF">
      <w:pPr>
        <w:pStyle w:val="Heading1"/>
        <w:jc w:val="center"/>
      </w:pPr>
      <w:bookmarkStart w:id="0" w:name="_Toc152167711"/>
      <w:r>
        <w:lastRenderedPageBreak/>
        <w:t>Executive Summary</w:t>
      </w:r>
      <w:bookmarkEnd w:id="0"/>
    </w:p>
    <w:p w14:paraId="13C3268D" w14:textId="77777777" w:rsidR="006769DF" w:rsidRPr="006769DF" w:rsidRDefault="006769DF" w:rsidP="006769DF"/>
    <w:p w14:paraId="0C9343D2" w14:textId="77777777" w:rsidR="009D3C1C" w:rsidRDefault="009D3C1C" w:rsidP="006769DF">
      <w:pPr>
        <w:spacing w:line="360" w:lineRule="auto"/>
        <w:jc w:val="both"/>
        <w:rPr>
          <w:rFonts w:ascii="Arial" w:hAnsi="Arial" w:cs="Arial"/>
          <w:sz w:val="24"/>
          <w:szCs w:val="24"/>
        </w:rPr>
      </w:pPr>
    </w:p>
    <w:p w14:paraId="1B97C2EF" w14:textId="6075E742" w:rsidR="009D3C1C" w:rsidRDefault="00915496" w:rsidP="006769DF">
      <w:pPr>
        <w:spacing w:line="360" w:lineRule="auto"/>
        <w:jc w:val="both"/>
        <w:rPr>
          <w:rFonts w:ascii="Arial" w:hAnsi="Arial" w:cs="Arial"/>
          <w:sz w:val="24"/>
          <w:szCs w:val="24"/>
        </w:rPr>
      </w:pPr>
      <w:r>
        <w:rPr>
          <w:rFonts w:ascii="Arial" w:hAnsi="Arial" w:cs="Arial"/>
          <w:sz w:val="24"/>
          <w:szCs w:val="24"/>
        </w:rPr>
        <w:t xml:space="preserve">The follow blog was written as a coursework for Marketing Fundamentals course. The main aim of the work was to provide a critical analysis and evaluation of a chosen firm’s </w:t>
      </w:r>
      <w:r w:rsidR="000E57CB">
        <w:rPr>
          <w:rFonts w:ascii="Arial" w:hAnsi="Arial" w:cs="Arial"/>
          <w:sz w:val="24"/>
          <w:szCs w:val="24"/>
        </w:rPr>
        <w:t>segmentation, targeting and positioning strategies in addition to describing the organization’s current marketing mix strategies. For the blog, Aldi UK, one of the leader discount supermarket chain was chosen. To justify the findings and critical analysis, and in order to draw a conclusion, a portfolio approach was utilized</w:t>
      </w:r>
      <w:r w:rsidR="002757A0">
        <w:rPr>
          <w:rFonts w:ascii="Arial" w:hAnsi="Arial" w:cs="Arial"/>
          <w:sz w:val="24"/>
          <w:szCs w:val="24"/>
        </w:rPr>
        <w:t xml:space="preserve">: visuals, such as </w:t>
      </w:r>
      <w:r w:rsidR="000E57CB">
        <w:rPr>
          <w:rFonts w:ascii="Arial" w:hAnsi="Arial" w:cs="Arial"/>
          <w:sz w:val="24"/>
          <w:szCs w:val="24"/>
        </w:rPr>
        <w:t>own pictures</w:t>
      </w:r>
      <w:r w:rsidR="002757A0">
        <w:rPr>
          <w:rFonts w:ascii="Arial" w:hAnsi="Arial" w:cs="Arial"/>
          <w:sz w:val="24"/>
          <w:szCs w:val="24"/>
        </w:rPr>
        <w:t xml:space="preserve">, </w:t>
      </w:r>
      <w:r w:rsidR="000E57CB">
        <w:rPr>
          <w:rFonts w:ascii="Arial" w:hAnsi="Arial" w:cs="Arial"/>
          <w:sz w:val="24"/>
          <w:szCs w:val="24"/>
        </w:rPr>
        <w:t>screenshots</w:t>
      </w:r>
      <w:r w:rsidR="002757A0">
        <w:rPr>
          <w:rFonts w:ascii="Arial" w:hAnsi="Arial" w:cs="Arial"/>
          <w:sz w:val="24"/>
          <w:szCs w:val="24"/>
        </w:rPr>
        <w:t>, and written commentary</w:t>
      </w:r>
      <w:r w:rsidR="000E57CB">
        <w:rPr>
          <w:rFonts w:ascii="Arial" w:hAnsi="Arial" w:cs="Arial"/>
          <w:sz w:val="24"/>
          <w:szCs w:val="24"/>
        </w:rPr>
        <w:t xml:space="preserve"> were used to illustrate the STP and 4P strategies of the firm. </w:t>
      </w:r>
    </w:p>
    <w:p w14:paraId="28368298" w14:textId="77777777" w:rsidR="009D3C1C" w:rsidRDefault="009D3C1C" w:rsidP="009D3C1C">
      <w:pPr>
        <w:pStyle w:val="Title"/>
        <w:jc w:val="center"/>
      </w:pPr>
    </w:p>
    <w:p w14:paraId="3F74FF62" w14:textId="79AD7A99" w:rsidR="00084895" w:rsidRDefault="00084895">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254565136"/>
        <w:docPartObj>
          <w:docPartGallery w:val="Table of Contents"/>
          <w:docPartUnique/>
        </w:docPartObj>
      </w:sdtPr>
      <w:sdtEndPr>
        <w:rPr>
          <w:b/>
          <w:bCs/>
          <w:noProof/>
        </w:rPr>
      </w:sdtEndPr>
      <w:sdtContent>
        <w:p w14:paraId="0B7BC7AA" w14:textId="6154C4EE" w:rsidR="00084895" w:rsidRDefault="00084895">
          <w:pPr>
            <w:pStyle w:val="TOCHeading"/>
          </w:pPr>
          <w:r>
            <w:t>Table of</w:t>
          </w:r>
          <w:bookmarkStart w:id="1" w:name="_GoBack"/>
          <w:bookmarkEnd w:id="1"/>
          <w:r>
            <w:t xml:space="preserve"> Contents</w:t>
          </w:r>
        </w:p>
        <w:p w14:paraId="0C13BC46" w14:textId="77777777" w:rsidR="00084895" w:rsidRPr="00084895" w:rsidRDefault="00084895" w:rsidP="00084895">
          <w:pPr>
            <w:rPr>
              <w:lang w:val="en-US"/>
            </w:rPr>
          </w:pPr>
        </w:p>
        <w:p w14:paraId="2BA89053" w14:textId="796CB31D" w:rsidR="00B912D3" w:rsidRDefault="000848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167711" w:history="1">
            <w:r w:rsidR="00B912D3" w:rsidRPr="007A00A9">
              <w:rPr>
                <w:rStyle w:val="Hyperlink"/>
                <w:noProof/>
              </w:rPr>
              <w:t>Executive Summary</w:t>
            </w:r>
            <w:r w:rsidR="00B912D3">
              <w:rPr>
                <w:noProof/>
                <w:webHidden/>
              </w:rPr>
              <w:tab/>
            </w:r>
            <w:r w:rsidR="00B912D3">
              <w:rPr>
                <w:noProof/>
                <w:webHidden/>
              </w:rPr>
              <w:fldChar w:fldCharType="begin"/>
            </w:r>
            <w:r w:rsidR="00B912D3">
              <w:rPr>
                <w:noProof/>
                <w:webHidden/>
              </w:rPr>
              <w:instrText xml:space="preserve"> PAGEREF _Toc152167711 \h </w:instrText>
            </w:r>
            <w:r w:rsidR="00B912D3">
              <w:rPr>
                <w:noProof/>
                <w:webHidden/>
              </w:rPr>
            </w:r>
            <w:r w:rsidR="00B912D3">
              <w:rPr>
                <w:noProof/>
                <w:webHidden/>
              </w:rPr>
              <w:fldChar w:fldCharType="separate"/>
            </w:r>
            <w:r w:rsidR="00B912D3">
              <w:rPr>
                <w:noProof/>
                <w:webHidden/>
              </w:rPr>
              <w:t>3</w:t>
            </w:r>
            <w:r w:rsidR="00B912D3">
              <w:rPr>
                <w:noProof/>
                <w:webHidden/>
              </w:rPr>
              <w:fldChar w:fldCharType="end"/>
            </w:r>
          </w:hyperlink>
        </w:p>
        <w:p w14:paraId="7CB58EC0" w14:textId="38AD5813" w:rsidR="00B912D3" w:rsidRDefault="00B912D3">
          <w:pPr>
            <w:pStyle w:val="TOC1"/>
            <w:tabs>
              <w:tab w:val="right" w:leader="dot" w:pos="9016"/>
            </w:tabs>
            <w:rPr>
              <w:rFonts w:eastAsiaTheme="minorEastAsia"/>
              <w:noProof/>
              <w:lang w:eastAsia="en-GB"/>
            </w:rPr>
          </w:pPr>
          <w:hyperlink w:anchor="_Toc152167712" w:history="1">
            <w:r w:rsidRPr="007A00A9">
              <w:rPr>
                <w:rStyle w:val="Hyperlink"/>
                <w:noProof/>
              </w:rPr>
              <w:t>Aldi UK</w:t>
            </w:r>
            <w:r>
              <w:rPr>
                <w:noProof/>
                <w:webHidden/>
              </w:rPr>
              <w:tab/>
            </w:r>
            <w:r>
              <w:rPr>
                <w:noProof/>
                <w:webHidden/>
              </w:rPr>
              <w:fldChar w:fldCharType="begin"/>
            </w:r>
            <w:r>
              <w:rPr>
                <w:noProof/>
                <w:webHidden/>
              </w:rPr>
              <w:instrText xml:space="preserve"> PAGEREF _Toc152167712 \h </w:instrText>
            </w:r>
            <w:r>
              <w:rPr>
                <w:noProof/>
                <w:webHidden/>
              </w:rPr>
            </w:r>
            <w:r>
              <w:rPr>
                <w:noProof/>
                <w:webHidden/>
              </w:rPr>
              <w:fldChar w:fldCharType="separate"/>
            </w:r>
            <w:r>
              <w:rPr>
                <w:noProof/>
                <w:webHidden/>
              </w:rPr>
              <w:t>5</w:t>
            </w:r>
            <w:r>
              <w:rPr>
                <w:noProof/>
                <w:webHidden/>
              </w:rPr>
              <w:fldChar w:fldCharType="end"/>
            </w:r>
          </w:hyperlink>
        </w:p>
        <w:p w14:paraId="5C324A58" w14:textId="29ACD137" w:rsidR="00B912D3" w:rsidRDefault="00B912D3">
          <w:pPr>
            <w:pStyle w:val="TOC1"/>
            <w:tabs>
              <w:tab w:val="right" w:leader="dot" w:pos="9016"/>
            </w:tabs>
            <w:rPr>
              <w:rFonts w:eastAsiaTheme="minorEastAsia"/>
              <w:noProof/>
              <w:lang w:eastAsia="en-GB"/>
            </w:rPr>
          </w:pPr>
          <w:hyperlink w:anchor="_Toc152167713" w:history="1">
            <w:r w:rsidRPr="007A00A9">
              <w:rPr>
                <w:rStyle w:val="Hyperlink"/>
                <w:noProof/>
              </w:rPr>
              <w:t>STP marketing</w:t>
            </w:r>
            <w:r>
              <w:rPr>
                <w:noProof/>
                <w:webHidden/>
              </w:rPr>
              <w:tab/>
            </w:r>
            <w:r>
              <w:rPr>
                <w:noProof/>
                <w:webHidden/>
              </w:rPr>
              <w:fldChar w:fldCharType="begin"/>
            </w:r>
            <w:r>
              <w:rPr>
                <w:noProof/>
                <w:webHidden/>
              </w:rPr>
              <w:instrText xml:space="preserve"> PAGEREF _Toc152167713 \h </w:instrText>
            </w:r>
            <w:r>
              <w:rPr>
                <w:noProof/>
                <w:webHidden/>
              </w:rPr>
            </w:r>
            <w:r>
              <w:rPr>
                <w:noProof/>
                <w:webHidden/>
              </w:rPr>
              <w:fldChar w:fldCharType="separate"/>
            </w:r>
            <w:r>
              <w:rPr>
                <w:noProof/>
                <w:webHidden/>
              </w:rPr>
              <w:t>6</w:t>
            </w:r>
            <w:r>
              <w:rPr>
                <w:noProof/>
                <w:webHidden/>
              </w:rPr>
              <w:fldChar w:fldCharType="end"/>
            </w:r>
          </w:hyperlink>
        </w:p>
        <w:p w14:paraId="105AEFB5" w14:textId="5846FBB8" w:rsidR="00B912D3" w:rsidRDefault="00B912D3">
          <w:pPr>
            <w:pStyle w:val="TOC2"/>
            <w:tabs>
              <w:tab w:val="right" w:leader="dot" w:pos="9016"/>
            </w:tabs>
            <w:rPr>
              <w:rFonts w:eastAsiaTheme="minorEastAsia"/>
              <w:noProof/>
              <w:lang w:eastAsia="en-GB"/>
            </w:rPr>
          </w:pPr>
          <w:hyperlink w:anchor="_Toc152167714" w:history="1">
            <w:r w:rsidRPr="007A00A9">
              <w:rPr>
                <w:rStyle w:val="Hyperlink"/>
                <w:noProof/>
              </w:rPr>
              <w:t>Aldi UK’s segmentation strategy</w:t>
            </w:r>
            <w:r>
              <w:rPr>
                <w:noProof/>
                <w:webHidden/>
              </w:rPr>
              <w:tab/>
            </w:r>
            <w:r>
              <w:rPr>
                <w:noProof/>
                <w:webHidden/>
              </w:rPr>
              <w:fldChar w:fldCharType="begin"/>
            </w:r>
            <w:r>
              <w:rPr>
                <w:noProof/>
                <w:webHidden/>
              </w:rPr>
              <w:instrText xml:space="preserve"> PAGEREF _Toc152167714 \h </w:instrText>
            </w:r>
            <w:r>
              <w:rPr>
                <w:noProof/>
                <w:webHidden/>
              </w:rPr>
            </w:r>
            <w:r>
              <w:rPr>
                <w:noProof/>
                <w:webHidden/>
              </w:rPr>
              <w:fldChar w:fldCharType="separate"/>
            </w:r>
            <w:r>
              <w:rPr>
                <w:noProof/>
                <w:webHidden/>
              </w:rPr>
              <w:t>6</w:t>
            </w:r>
            <w:r>
              <w:rPr>
                <w:noProof/>
                <w:webHidden/>
              </w:rPr>
              <w:fldChar w:fldCharType="end"/>
            </w:r>
          </w:hyperlink>
        </w:p>
        <w:p w14:paraId="0BAAAF26" w14:textId="65431C9C" w:rsidR="00B912D3" w:rsidRDefault="00B912D3">
          <w:pPr>
            <w:pStyle w:val="TOC2"/>
            <w:tabs>
              <w:tab w:val="right" w:leader="dot" w:pos="9016"/>
            </w:tabs>
            <w:rPr>
              <w:rFonts w:eastAsiaTheme="minorEastAsia"/>
              <w:noProof/>
              <w:lang w:eastAsia="en-GB"/>
            </w:rPr>
          </w:pPr>
          <w:hyperlink w:anchor="_Toc152167715" w:history="1">
            <w:r w:rsidRPr="007A00A9">
              <w:rPr>
                <w:rStyle w:val="Hyperlink"/>
                <w:noProof/>
              </w:rPr>
              <w:t>Targeting</w:t>
            </w:r>
            <w:r>
              <w:rPr>
                <w:noProof/>
                <w:webHidden/>
              </w:rPr>
              <w:tab/>
            </w:r>
            <w:r>
              <w:rPr>
                <w:noProof/>
                <w:webHidden/>
              </w:rPr>
              <w:fldChar w:fldCharType="begin"/>
            </w:r>
            <w:r>
              <w:rPr>
                <w:noProof/>
                <w:webHidden/>
              </w:rPr>
              <w:instrText xml:space="preserve"> PAGEREF _Toc152167715 \h </w:instrText>
            </w:r>
            <w:r>
              <w:rPr>
                <w:noProof/>
                <w:webHidden/>
              </w:rPr>
            </w:r>
            <w:r>
              <w:rPr>
                <w:noProof/>
                <w:webHidden/>
              </w:rPr>
              <w:fldChar w:fldCharType="separate"/>
            </w:r>
            <w:r>
              <w:rPr>
                <w:noProof/>
                <w:webHidden/>
              </w:rPr>
              <w:t>8</w:t>
            </w:r>
            <w:r>
              <w:rPr>
                <w:noProof/>
                <w:webHidden/>
              </w:rPr>
              <w:fldChar w:fldCharType="end"/>
            </w:r>
          </w:hyperlink>
        </w:p>
        <w:p w14:paraId="2E0E07B8" w14:textId="08BCE9BE" w:rsidR="00B912D3" w:rsidRDefault="00B912D3">
          <w:pPr>
            <w:pStyle w:val="TOC2"/>
            <w:tabs>
              <w:tab w:val="right" w:leader="dot" w:pos="9016"/>
            </w:tabs>
            <w:rPr>
              <w:rFonts w:eastAsiaTheme="minorEastAsia"/>
              <w:noProof/>
              <w:lang w:eastAsia="en-GB"/>
            </w:rPr>
          </w:pPr>
          <w:hyperlink w:anchor="_Toc152167716" w:history="1">
            <w:r w:rsidRPr="007A00A9">
              <w:rPr>
                <w:rStyle w:val="Hyperlink"/>
                <w:noProof/>
              </w:rPr>
              <w:t>Positioning</w:t>
            </w:r>
            <w:r>
              <w:rPr>
                <w:noProof/>
                <w:webHidden/>
              </w:rPr>
              <w:tab/>
            </w:r>
            <w:r>
              <w:rPr>
                <w:noProof/>
                <w:webHidden/>
              </w:rPr>
              <w:fldChar w:fldCharType="begin"/>
            </w:r>
            <w:r>
              <w:rPr>
                <w:noProof/>
                <w:webHidden/>
              </w:rPr>
              <w:instrText xml:space="preserve"> PAGEREF _Toc152167716 \h </w:instrText>
            </w:r>
            <w:r>
              <w:rPr>
                <w:noProof/>
                <w:webHidden/>
              </w:rPr>
            </w:r>
            <w:r>
              <w:rPr>
                <w:noProof/>
                <w:webHidden/>
              </w:rPr>
              <w:fldChar w:fldCharType="separate"/>
            </w:r>
            <w:r>
              <w:rPr>
                <w:noProof/>
                <w:webHidden/>
              </w:rPr>
              <w:t>10</w:t>
            </w:r>
            <w:r>
              <w:rPr>
                <w:noProof/>
                <w:webHidden/>
              </w:rPr>
              <w:fldChar w:fldCharType="end"/>
            </w:r>
          </w:hyperlink>
        </w:p>
        <w:p w14:paraId="6B4AD92F" w14:textId="64EA7B0B" w:rsidR="00B912D3" w:rsidRDefault="00B912D3">
          <w:pPr>
            <w:pStyle w:val="TOC1"/>
            <w:tabs>
              <w:tab w:val="right" w:leader="dot" w:pos="9016"/>
            </w:tabs>
            <w:rPr>
              <w:rFonts w:eastAsiaTheme="minorEastAsia"/>
              <w:noProof/>
              <w:lang w:eastAsia="en-GB"/>
            </w:rPr>
          </w:pPr>
          <w:hyperlink w:anchor="_Toc152167717" w:history="1">
            <w:r w:rsidRPr="007A00A9">
              <w:rPr>
                <w:rStyle w:val="Hyperlink"/>
                <w:noProof/>
              </w:rPr>
              <w:t>Aldi UK’s marketing mix</w:t>
            </w:r>
            <w:r>
              <w:rPr>
                <w:noProof/>
                <w:webHidden/>
              </w:rPr>
              <w:tab/>
            </w:r>
            <w:r>
              <w:rPr>
                <w:noProof/>
                <w:webHidden/>
              </w:rPr>
              <w:fldChar w:fldCharType="begin"/>
            </w:r>
            <w:r>
              <w:rPr>
                <w:noProof/>
                <w:webHidden/>
              </w:rPr>
              <w:instrText xml:space="preserve"> PAGEREF _Toc152167717 \h </w:instrText>
            </w:r>
            <w:r>
              <w:rPr>
                <w:noProof/>
                <w:webHidden/>
              </w:rPr>
            </w:r>
            <w:r>
              <w:rPr>
                <w:noProof/>
                <w:webHidden/>
              </w:rPr>
              <w:fldChar w:fldCharType="separate"/>
            </w:r>
            <w:r>
              <w:rPr>
                <w:noProof/>
                <w:webHidden/>
              </w:rPr>
              <w:t>11</w:t>
            </w:r>
            <w:r>
              <w:rPr>
                <w:noProof/>
                <w:webHidden/>
              </w:rPr>
              <w:fldChar w:fldCharType="end"/>
            </w:r>
          </w:hyperlink>
        </w:p>
        <w:p w14:paraId="317ADAE2" w14:textId="77DA0321" w:rsidR="00B912D3" w:rsidRDefault="00B912D3">
          <w:pPr>
            <w:pStyle w:val="TOC2"/>
            <w:tabs>
              <w:tab w:val="right" w:leader="dot" w:pos="9016"/>
            </w:tabs>
            <w:rPr>
              <w:rFonts w:eastAsiaTheme="minorEastAsia"/>
              <w:noProof/>
              <w:lang w:eastAsia="en-GB"/>
            </w:rPr>
          </w:pPr>
          <w:hyperlink w:anchor="_Toc152167718" w:history="1">
            <w:r w:rsidRPr="007A00A9">
              <w:rPr>
                <w:rStyle w:val="Hyperlink"/>
                <w:noProof/>
              </w:rPr>
              <w:t>Products</w:t>
            </w:r>
            <w:r>
              <w:rPr>
                <w:noProof/>
                <w:webHidden/>
              </w:rPr>
              <w:tab/>
            </w:r>
            <w:r>
              <w:rPr>
                <w:noProof/>
                <w:webHidden/>
              </w:rPr>
              <w:fldChar w:fldCharType="begin"/>
            </w:r>
            <w:r>
              <w:rPr>
                <w:noProof/>
                <w:webHidden/>
              </w:rPr>
              <w:instrText xml:space="preserve"> PAGEREF _Toc152167718 \h </w:instrText>
            </w:r>
            <w:r>
              <w:rPr>
                <w:noProof/>
                <w:webHidden/>
              </w:rPr>
            </w:r>
            <w:r>
              <w:rPr>
                <w:noProof/>
                <w:webHidden/>
              </w:rPr>
              <w:fldChar w:fldCharType="separate"/>
            </w:r>
            <w:r>
              <w:rPr>
                <w:noProof/>
                <w:webHidden/>
              </w:rPr>
              <w:t>12</w:t>
            </w:r>
            <w:r>
              <w:rPr>
                <w:noProof/>
                <w:webHidden/>
              </w:rPr>
              <w:fldChar w:fldCharType="end"/>
            </w:r>
          </w:hyperlink>
        </w:p>
        <w:p w14:paraId="512BDEDA" w14:textId="6CFE8FAB" w:rsidR="00B912D3" w:rsidRDefault="00B912D3">
          <w:pPr>
            <w:pStyle w:val="TOC2"/>
            <w:tabs>
              <w:tab w:val="right" w:leader="dot" w:pos="9016"/>
            </w:tabs>
            <w:rPr>
              <w:rFonts w:eastAsiaTheme="minorEastAsia"/>
              <w:noProof/>
              <w:lang w:eastAsia="en-GB"/>
            </w:rPr>
          </w:pPr>
          <w:hyperlink w:anchor="_Toc152167719" w:history="1">
            <w:r w:rsidRPr="007A00A9">
              <w:rPr>
                <w:rStyle w:val="Hyperlink"/>
                <w:noProof/>
              </w:rPr>
              <w:t>Price</w:t>
            </w:r>
            <w:r>
              <w:rPr>
                <w:noProof/>
                <w:webHidden/>
              </w:rPr>
              <w:tab/>
            </w:r>
            <w:r>
              <w:rPr>
                <w:noProof/>
                <w:webHidden/>
              </w:rPr>
              <w:fldChar w:fldCharType="begin"/>
            </w:r>
            <w:r>
              <w:rPr>
                <w:noProof/>
                <w:webHidden/>
              </w:rPr>
              <w:instrText xml:space="preserve"> PAGEREF _Toc152167719 \h </w:instrText>
            </w:r>
            <w:r>
              <w:rPr>
                <w:noProof/>
                <w:webHidden/>
              </w:rPr>
            </w:r>
            <w:r>
              <w:rPr>
                <w:noProof/>
                <w:webHidden/>
              </w:rPr>
              <w:fldChar w:fldCharType="separate"/>
            </w:r>
            <w:r>
              <w:rPr>
                <w:noProof/>
                <w:webHidden/>
              </w:rPr>
              <w:t>12</w:t>
            </w:r>
            <w:r>
              <w:rPr>
                <w:noProof/>
                <w:webHidden/>
              </w:rPr>
              <w:fldChar w:fldCharType="end"/>
            </w:r>
          </w:hyperlink>
        </w:p>
        <w:p w14:paraId="1B11275E" w14:textId="2DE4A24E" w:rsidR="00B912D3" w:rsidRDefault="00B912D3">
          <w:pPr>
            <w:pStyle w:val="TOC2"/>
            <w:tabs>
              <w:tab w:val="right" w:leader="dot" w:pos="9016"/>
            </w:tabs>
            <w:rPr>
              <w:rFonts w:eastAsiaTheme="minorEastAsia"/>
              <w:noProof/>
              <w:lang w:eastAsia="en-GB"/>
            </w:rPr>
          </w:pPr>
          <w:hyperlink w:anchor="_Toc152167720" w:history="1">
            <w:r w:rsidRPr="007A00A9">
              <w:rPr>
                <w:rStyle w:val="Hyperlink"/>
                <w:noProof/>
              </w:rPr>
              <w:t>Place</w:t>
            </w:r>
            <w:r>
              <w:rPr>
                <w:noProof/>
                <w:webHidden/>
              </w:rPr>
              <w:tab/>
            </w:r>
            <w:r>
              <w:rPr>
                <w:noProof/>
                <w:webHidden/>
              </w:rPr>
              <w:fldChar w:fldCharType="begin"/>
            </w:r>
            <w:r>
              <w:rPr>
                <w:noProof/>
                <w:webHidden/>
              </w:rPr>
              <w:instrText xml:space="preserve"> PAGEREF _Toc152167720 \h </w:instrText>
            </w:r>
            <w:r>
              <w:rPr>
                <w:noProof/>
                <w:webHidden/>
              </w:rPr>
            </w:r>
            <w:r>
              <w:rPr>
                <w:noProof/>
                <w:webHidden/>
              </w:rPr>
              <w:fldChar w:fldCharType="separate"/>
            </w:r>
            <w:r>
              <w:rPr>
                <w:noProof/>
                <w:webHidden/>
              </w:rPr>
              <w:t>13</w:t>
            </w:r>
            <w:r>
              <w:rPr>
                <w:noProof/>
                <w:webHidden/>
              </w:rPr>
              <w:fldChar w:fldCharType="end"/>
            </w:r>
          </w:hyperlink>
        </w:p>
        <w:p w14:paraId="7C1FF046" w14:textId="036FB80E" w:rsidR="00B912D3" w:rsidRDefault="00B912D3">
          <w:pPr>
            <w:pStyle w:val="TOC1"/>
            <w:tabs>
              <w:tab w:val="right" w:leader="dot" w:pos="9016"/>
            </w:tabs>
            <w:rPr>
              <w:rFonts w:eastAsiaTheme="minorEastAsia"/>
              <w:noProof/>
              <w:lang w:eastAsia="en-GB"/>
            </w:rPr>
          </w:pPr>
          <w:hyperlink w:anchor="_Toc152167721" w:history="1">
            <w:r w:rsidRPr="007A00A9">
              <w:rPr>
                <w:rStyle w:val="Hyperlink"/>
                <w:noProof/>
              </w:rPr>
              <w:t>Concluding thoughts</w:t>
            </w:r>
            <w:r>
              <w:rPr>
                <w:noProof/>
                <w:webHidden/>
              </w:rPr>
              <w:tab/>
            </w:r>
            <w:r>
              <w:rPr>
                <w:noProof/>
                <w:webHidden/>
              </w:rPr>
              <w:fldChar w:fldCharType="begin"/>
            </w:r>
            <w:r>
              <w:rPr>
                <w:noProof/>
                <w:webHidden/>
              </w:rPr>
              <w:instrText xml:space="preserve"> PAGEREF _Toc152167721 \h </w:instrText>
            </w:r>
            <w:r>
              <w:rPr>
                <w:noProof/>
                <w:webHidden/>
              </w:rPr>
            </w:r>
            <w:r>
              <w:rPr>
                <w:noProof/>
                <w:webHidden/>
              </w:rPr>
              <w:fldChar w:fldCharType="separate"/>
            </w:r>
            <w:r>
              <w:rPr>
                <w:noProof/>
                <w:webHidden/>
              </w:rPr>
              <w:t>14</w:t>
            </w:r>
            <w:r>
              <w:rPr>
                <w:noProof/>
                <w:webHidden/>
              </w:rPr>
              <w:fldChar w:fldCharType="end"/>
            </w:r>
          </w:hyperlink>
        </w:p>
        <w:p w14:paraId="7051B74C" w14:textId="3C518C1B" w:rsidR="00B912D3" w:rsidRDefault="00B912D3">
          <w:pPr>
            <w:pStyle w:val="TOC1"/>
            <w:tabs>
              <w:tab w:val="right" w:leader="dot" w:pos="9016"/>
            </w:tabs>
            <w:rPr>
              <w:rFonts w:eastAsiaTheme="minorEastAsia"/>
              <w:noProof/>
              <w:lang w:eastAsia="en-GB"/>
            </w:rPr>
          </w:pPr>
          <w:hyperlink w:anchor="_Toc152167722" w:history="1">
            <w:r w:rsidRPr="007A00A9">
              <w:rPr>
                <w:rStyle w:val="Hyperlink"/>
                <w:noProof/>
              </w:rPr>
              <w:t>Reference List</w:t>
            </w:r>
            <w:r>
              <w:rPr>
                <w:noProof/>
                <w:webHidden/>
              </w:rPr>
              <w:tab/>
            </w:r>
            <w:r>
              <w:rPr>
                <w:noProof/>
                <w:webHidden/>
              </w:rPr>
              <w:fldChar w:fldCharType="begin"/>
            </w:r>
            <w:r>
              <w:rPr>
                <w:noProof/>
                <w:webHidden/>
              </w:rPr>
              <w:instrText xml:space="preserve"> PAGEREF _Toc152167722 \h </w:instrText>
            </w:r>
            <w:r>
              <w:rPr>
                <w:noProof/>
                <w:webHidden/>
              </w:rPr>
            </w:r>
            <w:r>
              <w:rPr>
                <w:noProof/>
                <w:webHidden/>
              </w:rPr>
              <w:fldChar w:fldCharType="separate"/>
            </w:r>
            <w:r>
              <w:rPr>
                <w:noProof/>
                <w:webHidden/>
              </w:rPr>
              <w:t>15</w:t>
            </w:r>
            <w:r>
              <w:rPr>
                <w:noProof/>
                <w:webHidden/>
              </w:rPr>
              <w:fldChar w:fldCharType="end"/>
            </w:r>
          </w:hyperlink>
        </w:p>
        <w:p w14:paraId="26A7856C" w14:textId="46D31A66" w:rsidR="00084895" w:rsidRDefault="00084895">
          <w:r>
            <w:rPr>
              <w:b/>
              <w:bCs/>
              <w:noProof/>
            </w:rPr>
            <w:fldChar w:fldCharType="end"/>
          </w:r>
        </w:p>
      </w:sdtContent>
    </w:sdt>
    <w:p w14:paraId="18C44DB7" w14:textId="77777777" w:rsidR="001F03BF" w:rsidRDefault="001F03BF" w:rsidP="00084895">
      <w:pPr>
        <w:pStyle w:val="Title"/>
        <w:jc w:val="center"/>
      </w:pPr>
    </w:p>
    <w:p w14:paraId="24214CFD" w14:textId="3204CE1D" w:rsidR="00084895" w:rsidRDefault="00084895">
      <w:r>
        <w:br w:type="page"/>
      </w:r>
    </w:p>
    <w:p w14:paraId="7D64005A" w14:textId="77777777" w:rsidR="003C4B44" w:rsidRDefault="003C4B44" w:rsidP="00084895">
      <w:pPr>
        <w:jc w:val="center"/>
      </w:pPr>
    </w:p>
    <w:p w14:paraId="2B1DEDD3" w14:textId="48D7467D" w:rsidR="003C4B44" w:rsidRDefault="00A25E6F" w:rsidP="00724AD9">
      <w:pPr>
        <w:pStyle w:val="Heading1"/>
      </w:pPr>
      <w:bookmarkStart w:id="2" w:name="_Toc152167712"/>
      <w:r>
        <w:t>Aldi UK</w:t>
      </w:r>
      <w:bookmarkEnd w:id="2"/>
      <w:r>
        <w:t xml:space="preserve"> </w:t>
      </w:r>
    </w:p>
    <w:p w14:paraId="05B7FFBB" w14:textId="7EDA65FF" w:rsidR="002D6692" w:rsidRDefault="002D6692" w:rsidP="002D6692"/>
    <w:p w14:paraId="1B87E944" w14:textId="6E096E23" w:rsidR="002D6692" w:rsidRDefault="002D6692" w:rsidP="006F79DC">
      <w:pPr>
        <w:spacing w:line="360" w:lineRule="auto"/>
        <w:jc w:val="both"/>
        <w:rPr>
          <w:rFonts w:ascii="Arial" w:hAnsi="Arial" w:cs="Arial"/>
          <w:sz w:val="24"/>
          <w:szCs w:val="24"/>
        </w:rPr>
      </w:pPr>
      <w:r w:rsidRPr="006F79DC">
        <w:rPr>
          <w:rFonts w:ascii="Arial" w:hAnsi="Arial" w:cs="Arial"/>
          <w:sz w:val="24"/>
          <w:szCs w:val="24"/>
        </w:rPr>
        <w:t>Aldi</w:t>
      </w:r>
      <w:r w:rsidR="0091665D">
        <w:rPr>
          <w:rFonts w:ascii="Arial" w:hAnsi="Arial" w:cs="Arial"/>
          <w:sz w:val="24"/>
          <w:szCs w:val="24"/>
        </w:rPr>
        <w:t xml:space="preserve"> </w:t>
      </w:r>
      <w:r w:rsidRPr="006F79DC">
        <w:rPr>
          <w:rFonts w:ascii="Arial" w:hAnsi="Arial" w:cs="Arial"/>
          <w:sz w:val="24"/>
          <w:szCs w:val="24"/>
        </w:rPr>
        <w:t xml:space="preserve">was founded in 1913 in Germany and started as single store. </w:t>
      </w:r>
      <w:r w:rsidR="004F369A" w:rsidRPr="006F79DC">
        <w:rPr>
          <w:rFonts w:ascii="Arial" w:hAnsi="Arial" w:cs="Arial"/>
          <w:sz w:val="24"/>
          <w:szCs w:val="24"/>
        </w:rPr>
        <w:t xml:space="preserve">From 1961 onwards, the business has been operated as 2 groups, which together runs over 10,000 stores and is present in 11 countries. Aldi group’s marketing strategy and its success is based on an extensive and aggressive global growth. The organization employs more than 155,000 people globally. The first store in the UK was opened in 1990, </w:t>
      </w:r>
      <w:r w:rsidR="000044E9" w:rsidRPr="006F79DC">
        <w:rPr>
          <w:rFonts w:ascii="Arial" w:hAnsi="Arial" w:cs="Arial"/>
          <w:sz w:val="24"/>
          <w:szCs w:val="24"/>
        </w:rPr>
        <w:t xml:space="preserve">and currently has </w:t>
      </w:r>
      <w:r w:rsidR="006F79DC" w:rsidRPr="006F79DC">
        <w:rPr>
          <w:rFonts w:ascii="Arial" w:hAnsi="Arial" w:cs="Arial"/>
          <w:sz w:val="24"/>
          <w:szCs w:val="24"/>
        </w:rPr>
        <w:t xml:space="preserve">nearly 1,000 stores across the country. </w:t>
      </w:r>
      <w:r w:rsidR="0091665D">
        <w:rPr>
          <w:rFonts w:ascii="Arial" w:hAnsi="Arial" w:cs="Arial"/>
          <w:sz w:val="24"/>
          <w:szCs w:val="24"/>
        </w:rPr>
        <w:t>D</w:t>
      </w:r>
      <w:r w:rsidR="006F79DC" w:rsidRPr="006F79DC">
        <w:rPr>
          <w:rFonts w:ascii="Arial" w:hAnsi="Arial" w:cs="Arial"/>
          <w:sz w:val="24"/>
          <w:szCs w:val="24"/>
        </w:rPr>
        <w:t>espite the Covid-19 hit the global economy in 2020,</w:t>
      </w:r>
      <w:r w:rsidR="009874E7">
        <w:rPr>
          <w:rFonts w:ascii="Arial" w:hAnsi="Arial" w:cs="Arial"/>
          <w:sz w:val="24"/>
          <w:szCs w:val="24"/>
        </w:rPr>
        <w:t xml:space="preserve"> </w:t>
      </w:r>
      <w:r w:rsidR="008418F4">
        <w:rPr>
          <w:rFonts w:ascii="Arial" w:hAnsi="Arial" w:cs="Arial"/>
          <w:sz w:val="24"/>
          <w:szCs w:val="24"/>
        </w:rPr>
        <w:t>Aldi generated a record sale of £13.bn, a 10% increase compared to the previous year. Therefore,</w:t>
      </w:r>
      <w:r w:rsidR="006F79DC" w:rsidRPr="006F79DC">
        <w:rPr>
          <w:rFonts w:ascii="Arial" w:hAnsi="Arial" w:cs="Arial"/>
          <w:sz w:val="24"/>
          <w:szCs w:val="24"/>
        </w:rPr>
        <w:t xml:space="preserve"> </w:t>
      </w:r>
      <w:r w:rsidR="0091665D">
        <w:rPr>
          <w:rFonts w:ascii="Arial" w:hAnsi="Arial" w:cs="Arial"/>
          <w:sz w:val="24"/>
          <w:szCs w:val="24"/>
        </w:rPr>
        <w:t>it</w:t>
      </w:r>
      <w:r w:rsidR="006F79DC" w:rsidRPr="006F79DC">
        <w:rPr>
          <w:rFonts w:ascii="Arial" w:hAnsi="Arial" w:cs="Arial"/>
          <w:sz w:val="24"/>
          <w:szCs w:val="24"/>
        </w:rPr>
        <w:t xml:space="preserve"> decided on investing £1.3billion to open </w:t>
      </w:r>
      <w:r w:rsidR="008418F4">
        <w:rPr>
          <w:rFonts w:ascii="Arial" w:hAnsi="Arial" w:cs="Arial"/>
          <w:sz w:val="24"/>
          <w:szCs w:val="24"/>
        </w:rPr>
        <w:t xml:space="preserve">16 </w:t>
      </w:r>
      <w:r w:rsidR="006F79DC" w:rsidRPr="006F79DC">
        <w:rPr>
          <w:rFonts w:ascii="Arial" w:hAnsi="Arial" w:cs="Arial"/>
          <w:sz w:val="24"/>
          <w:szCs w:val="24"/>
        </w:rPr>
        <w:t>further stores nationwide</w:t>
      </w:r>
      <w:r w:rsidR="008418F4">
        <w:rPr>
          <w:rFonts w:ascii="Arial" w:hAnsi="Arial" w:cs="Arial"/>
          <w:sz w:val="24"/>
          <w:szCs w:val="24"/>
        </w:rPr>
        <w:t xml:space="preserve"> and create additional 2,000 jobs, </w:t>
      </w:r>
      <w:r w:rsidR="006F79DC" w:rsidRPr="006F79DC">
        <w:rPr>
          <w:rFonts w:ascii="Arial" w:hAnsi="Arial" w:cs="Arial"/>
          <w:sz w:val="24"/>
          <w:szCs w:val="24"/>
        </w:rPr>
        <w:t>with the aim of accelerating further share of the UK’s grocery market. (Aldi, 2023)</w:t>
      </w:r>
      <w:r w:rsidR="008418F4">
        <w:rPr>
          <w:rFonts w:ascii="Arial" w:hAnsi="Arial" w:cs="Arial"/>
          <w:sz w:val="24"/>
          <w:szCs w:val="24"/>
        </w:rPr>
        <w:t xml:space="preserve"> Aldi UK’s market share has been growing rapidly since 2019 and currently stands at over 9%. (Statista, 2023)</w:t>
      </w:r>
    </w:p>
    <w:p w14:paraId="7C2CB70D" w14:textId="08BF904F" w:rsidR="008418F4" w:rsidRPr="008418F4" w:rsidRDefault="008418F4" w:rsidP="008418F4">
      <w:pPr>
        <w:spacing w:line="360" w:lineRule="auto"/>
        <w:jc w:val="center"/>
        <w:rPr>
          <w:rFonts w:ascii="Arial" w:hAnsi="Arial" w:cs="Arial"/>
          <w:b/>
          <w:sz w:val="24"/>
          <w:szCs w:val="24"/>
        </w:rPr>
      </w:pPr>
      <w:r w:rsidRPr="008418F4">
        <w:rPr>
          <w:rFonts w:ascii="Arial" w:hAnsi="Arial" w:cs="Arial"/>
          <w:b/>
          <w:sz w:val="24"/>
          <w:szCs w:val="24"/>
        </w:rPr>
        <w:t>Figure 1:</w:t>
      </w:r>
    </w:p>
    <w:p w14:paraId="3E7B99D3" w14:textId="53D46523" w:rsidR="00724AD9" w:rsidRDefault="008418F4" w:rsidP="00724AD9">
      <w:r>
        <w:rPr>
          <w:noProof/>
        </w:rPr>
        <w:drawing>
          <wp:inline distT="0" distB="0" distL="0" distR="0" wp14:anchorId="201040B4" wp14:editId="2A8EFE2D">
            <wp:extent cx="5731488" cy="3733800"/>
            <wp:effectExtent l="0" t="0" r="3175" b="0"/>
            <wp:docPr id="1" name="Picture 1" descr="Chart: The state of the UK supermarket landscap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The state of the UK supermarket landscape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801" cy="3736610"/>
                    </a:xfrm>
                    <a:prstGeom prst="rect">
                      <a:avLst/>
                    </a:prstGeom>
                    <a:noFill/>
                    <a:ln>
                      <a:noFill/>
                    </a:ln>
                  </pic:spPr>
                </pic:pic>
              </a:graphicData>
            </a:graphic>
          </wp:inline>
        </w:drawing>
      </w:r>
    </w:p>
    <w:p w14:paraId="1638D09A" w14:textId="32122F98" w:rsidR="008418F4" w:rsidRPr="008418F4" w:rsidRDefault="008418F4" w:rsidP="008418F4">
      <w:pPr>
        <w:jc w:val="center"/>
        <w:rPr>
          <w:rFonts w:ascii="Arial" w:hAnsi="Arial" w:cs="Arial"/>
          <w:sz w:val="24"/>
          <w:szCs w:val="24"/>
        </w:rPr>
      </w:pPr>
      <w:r w:rsidRPr="008418F4">
        <w:rPr>
          <w:rFonts w:ascii="Arial" w:hAnsi="Arial" w:cs="Arial"/>
          <w:sz w:val="24"/>
          <w:szCs w:val="24"/>
        </w:rPr>
        <w:t>(Source: Statista, 2023)</w:t>
      </w:r>
    </w:p>
    <w:p w14:paraId="4C9C1401" w14:textId="77777777" w:rsidR="00084895" w:rsidRDefault="00084895" w:rsidP="00084895"/>
    <w:p w14:paraId="4B8ADF78" w14:textId="619998DA" w:rsidR="008418F4" w:rsidRDefault="008418F4" w:rsidP="00084895">
      <w:pPr>
        <w:pStyle w:val="Heading1"/>
      </w:pPr>
      <w:bookmarkStart w:id="3" w:name="_Toc152167713"/>
      <w:r>
        <w:lastRenderedPageBreak/>
        <w:t>STP</w:t>
      </w:r>
      <w:r w:rsidR="00E00D6B">
        <w:t xml:space="preserve"> marketing</w:t>
      </w:r>
      <w:bookmarkEnd w:id="3"/>
    </w:p>
    <w:p w14:paraId="3B180E09" w14:textId="24DF4AAF" w:rsidR="008418F4" w:rsidRDefault="008418F4" w:rsidP="008418F4"/>
    <w:p w14:paraId="2540E621" w14:textId="5C89C859" w:rsidR="008418F4" w:rsidRDefault="009C07B5" w:rsidP="006031EB">
      <w:pPr>
        <w:spacing w:line="360" w:lineRule="auto"/>
        <w:jc w:val="both"/>
        <w:rPr>
          <w:rFonts w:ascii="Arial" w:hAnsi="Arial" w:cs="Arial"/>
          <w:sz w:val="24"/>
          <w:szCs w:val="24"/>
        </w:rPr>
      </w:pPr>
      <w:r w:rsidRPr="006031EB">
        <w:rPr>
          <w:rFonts w:ascii="Arial" w:hAnsi="Arial" w:cs="Arial"/>
          <w:sz w:val="24"/>
          <w:szCs w:val="24"/>
        </w:rPr>
        <w:t xml:space="preserve">In the modern business era, the STP model is widely used by firms as a strategic tool to enhance the maximum efficiency of their marketing strategies. </w:t>
      </w:r>
      <w:r w:rsidR="008418F4" w:rsidRPr="006031EB">
        <w:rPr>
          <w:rFonts w:ascii="Arial" w:hAnsi="Arial" w:cs="Arial"/>
          <w:sz w:val="24"/>
          <w:szCs w:val="24"/>
        </w:rPr>
        <w:t>(</w:t>
      </w:r>
      <w:r w:rsidR="00643D32" w:rsidRPr="006031EB">
        <w:rPr>
          <w:rFonts w:ascii="Arial" w:hAnsi="Arial" w:cs="Arial"/>
          <w:sz w:val="24"/>
          <w:szCs w:val="24"/>
        </w:rPr>
        <w:t>Kotler et al., 2017)</w:t>
      </w:r>
      <w:r w:rsidRPr="006031EB">
        <w:rPr>
          <w:rFonts w:ascii="Arial" w:hAnsi="Arial" w:cs="Arial"/>
          <w:sz w:val="24"/>
          <w:szCs w:val="24"/>
        </w:rPr>
        <w:t xml:space="preserve"> Blythe (2014) argued that firms would be able to develop an effective marketing mix without utilizing the segmenting, targeting and positioning (STP) framework</w:t>
      </w:r>
      <w:r w:rsidR="00C75EB7">
        <w:rPr>
          <w:rFonts w:ascii="Arial" w:hAnsi="Arial" w:cs="Arial"/>
          <w:sz w:val="24"/>
          <w:szCs w:val="24"/>
        </w:rPr>
        <w:t>, as subdividing the entire market into smaller segments enhances the maximum efficiency of the streamlined marketing communications</w:t>
      </w:r>
      <w:r w:rsidR="00B74CE3">
        <w:rPr>
          <w:rFonts w:ascii="Arial" w:hAnsi="Arial" w:cs="Arial"/>
          <w:sz w:val="24"/>
          <w:szCs w:val="24"/>
        </w:rPr>
        <w:t xml:space="preserve">. </w:t>
      </w:r>
      <w:r w:rsidR="00C75EB7">
        <w:rPr>
          <w:rFonts w:ascii="Arial" w:hAnsi="Arial" w:cs="Arial"/>
          <w:sz w:val="24"/>
          <w:szCs w:val="24"/>
        </w:rPr>
        <w:t xml:space="preserve">Additionally, determining which segment should be targeted in order to achieve the highest conversion rate </w:t>
      </w:r>
      <w:r w:rsidR="00544C00">
        <w:rPr>
          <w:rFonts w:ascii="Arial" w:hAnsi="Arial" w:cs="Arial"/>
          <w:sz w:val="24"/>
          <w:szCs w:val="24"/>
        </w:rPr>
        <w:t>that result in higher profitability</w:t>
      </w:r>
      <w:r w:rsidR="00E00D6B">
        <w:rPr>
          <w:rFonts w:ascii="Arial" w:hAnsi="Arial" w:cs="Arial"/>
          <w:sz w:val="24"/>
          <w:szCs w:val="24"/>
        </w:rPr>
        <w:t>,</w:t>
      </w:r>
      <w:r w:rsidR="00544C00">
        <w:rPr>
          <w:rFonts w:ascii="Arial" w:hAnsi="Arial" w:cs="Arial"/>
          <w:sz w:val="24"/>
          <w:szCs w:val="24"/>
        </w:rPr>
        <w:t xml:space="preserve"> </w:t>
      </w:r>
      <w:r w:rsidR="005B7FC0">
        <w:rPr>
          <w:rFonts w:ascii="Arial" w:hAnsi="Arial" w:cs="Arial"/>
          <w:sz w:val="24"/>
          <w:szCs w:val="24"/>
        </w:rPr>
        <w:t xml:space="preserve">and </w:t>
      </w:r>
      <w:r w:rsidR="00B74CE3">
        <w:rPr>
          <w:rFonts w:ascii="Arial" w:hAnsi="Arial" w:cs="Arial"/>
          <w:sz w:val="24"/>
          <w:szCs w:val="24"/>
        </w:rPr>
        <w:t xml:space="preserve">positioning, such as deciding on how the organization wants to be perceived by that particular targeted segment enable them to develop more efficient and relevant marketing approaches. (Jobber, 2016) </w:t>
      </w:r>
    </w:p>
    <w:p w14:paraId="13396A98" w14:textId="77777777" w:rsidR="00B74CE3" w:rsidRPr="006031EB" w:rsidRDefault="00B74CE3" w:rsidP="006031EB">
      <w:pPr>
        <w:spacing w:line="360" w:lineRule="auto"/>
        <w:jc w:val="both"/>
        <w:rPr>
          <w:rFonts w:ascii="Arial" w:hAnsi="Arial" w:cs="Arial"/>
          <w:sz w:val="24"/>
          <w:szCs w:val="24"/>
        </w:rPr>
      </w:pPr>
    </w:p>
    <w:p w14:paraId="62C52664" w14:textId="772A212C" w:rsidR="00643D32" w:rsidRDefault="00B74CE3" w:rsidP="00B74CE3">
      <w:pPr>
        <w:pStyle w:val="Heading2"/>
      </w:pPr>
      <w:bookmarkStart w:id="4" w:name="_Toc152167714"/>
      <w:r>
        <w:t>Aldi UK’s segmentation strategy</w:t>
      </w:r>
      <w:bookmarkEnd w:id="4"/>
      <w:r>
        <w:t xml:space="preserve"> </w:t>
      </w:r>
    </w:p>
    <w:p w14:paraId="26479198" w14:textId="77777777" w:rsidR="00B74CE3" w:rsidRPr="00B74CE3" w:rsidRDefault="00B74CE3" w:rsidP="00B74CE3"/>
    <w:p w14:paraId="36419E0D" w14:textId="226D6847" w:rsidR="00B65792" w:rsidRDefault="00ED7C62" w:rsidP="00ED7C62">
      <w:pPr>
        <w:spacing w:line="360" w:lineRule="auto"/>
        <w:jc w:val="both"/>
        <w:rPr>
          <w:rFonts w:ascii="Arial" w:hAnsi="Arial" w:cs="Arial"/>
          <w:sz w:val="24"/>
          <w:szCs w:val="24"/>
        </w:rPr>
      </w:pPr>
      <w:r w:rsidRPr="00ED7C62">
        <w:rPr>
          <w:rFonts w:ascii="Arial" w:hAnsi="Arial" w:cs="Arial"/>
          <w:sz w:val="24"/>
          <w:szCs w:val="24"/>
        </w:rPr>
        <w:t>Most of the multinational firms utilize the geographic segmentation bases. Even though, according to Hooley at al. (2020), grocery store chains widely use behavioural and psychographic</w:t>
      </w:r>
      <w:r w:rsidR="002275C5">
        <w:rPr>
          <w:rFonts w:ascii="Arial" w:hAnsi="Arial" w:cs="Arial"/>
          <w:sz w:val="24"/>
          <w:szCs w:val="24"/>
        </w:rPr>
        <w:t xml:space="preserve"> bases for sub-dividing the market into more homogenous segments, in which the customers’ same or similar behaviours and needs can be identified.</w:t>
      </w:r>
      <w:r w:rsidR="009F7C14">
        <w:rPr>
          <w:rFonts w:ascii="Arial" w:hAnsi="Arial" w:cs="Arial"/>
          <w:sz w:val="24"/>
          <w:szCs w:val="24"/>
        </w:rPr>
        <w:t xml:space="preserve"> Some of</w:t>
      </w:r>
      <w:r w:rsidR="002275C5">
        <w:rPr>
          <w:rFonts w:ascii="Arial" w:hAnsi="Arial" w:cs="Arial"/>
          <w:sz w:val="24"/>
          <w:szCs w:val="24"/>
        </w:rPr>
        <w:t xml:space="preserve"> </w:t>
      </w:r>
      <w:r w:rsidR="009F7C14">
        <w:rPr>
          <w:rFonts w:ascii="Arial" w:hAnsi="Arial" w:cs="Arial"/>
          <w:sz w:val="24"/>
          <w:szCs w:val="24"/>
        </w:rPr>
        <w:t>the</w:t>
      </w:r>
      <w:r w:rsidR="002275C5">
        <w:rPr>
          <w:rFonts w:ascii="Arial" w:hAnsi="Arial" w:cs="Arial"/>
          <w:sz w:val="24"/>
          <w:szCs w:val="24"/>
        </w:rPr>
        <w:t xml:space="preserve"> firms have enough available resources to supply </w:t>
      </w:r>
      <w:r w:rsidR="00E00D6B">
        <w:rPr>
          <w:rFonts w:ascii="Arial" w:hAnsi="Arial" w:cs="Arial"/>
          <w:sz w:val="24"/>
          <w:szCs w:val="24"/>
        </w:rPr>
        <w:t>and meet the entire market’s needs</w:t>
      </w:r>
      <w:r w:rsidR="009F7C14">
        <w:rPr>
          <w:rFonts w:ascii="Arial" w:hAnsi="Arial" w:cs="Arial"/>
          <w:sz w:val="24"/>
          <w:szCs w:val="24"/>
        </w:rPr>
        <w:t>. However, those firms who lack resources tend to</w:t>
      </w:r>
      <w:r w:rsidR="00E00D6B">
        <w:rPr>
          <w:rFonts w:ascii="Arial" w:hAnsi="Arial" w:cs="Arial"/>
          <w:sz w:val="24"/>
          <w:szCs w:val="24"/>
        </w:rPr>
        <w:t xml:space="preserve"> </w:t>
      </w:r>
      <w:r w:rsidR="009F7C14">
        <w:rPr>
          <w:rFonts w:ascii="Arial" w:hAnsi="Arial" w:cs="Arial"/>
          <w:sz w:val="24"/>
          <w:szCs w:val="24"/>
        </w:rPr>
        <w:t xml:space="preserve">use demographic bases as well to segment the entire market, to ensure their equipped enough to supply. </w:t>
      </w:r>
      <w:r w:rsidR="00D6563A">
        <w:rPr>
          <w:rFonts w:ascii="Arial" w:hAnsi="Arial" w:cs="Arial"/>
          <w:sz w:val="24"/>
          <w:szCs w:val="24"/>
        </w:rPr>
        <w:t>(Baines et al.,2014)</w:t>
      </w:r>
      <w:r w:rsidR="009F7C14">
        <w:rPr>
          <w:rFonts w:ascii="Arial" w:hAnsi="Arial" w:cs="Arial"/>
          <w:sz w:val="24"/>
          <w:szCs w:val="24"/>
        </w:rPr>
        <w:t xml:space="preserve"> </w:t>
      </w:r>
      <w:r w:rsidR="00006561">
        <w:rPr>
          <w:rFonts w:ascii="Arial" w:hAnsi="Arial" w:cs="Arial"/>
          <w:sz w:val="24"/>
          <w:szCs w:val="24"/>
        </w:rPr>
        <w:t xml:space="preserve">As a matter of international presence, Aldi group split the entire market into sub-markets geographically, such as China, US and Europe. </w:t>
      </w:r>
      <w:r w:rsidR="00D1010A">
        <w:rPr>
          <w:rFonts w:ascii="Arial" w:hAnsi="Arial" w:cs="Arial"/>
          <w:sz w:val="24"/>
          <w:szCs w:val="24"/>
        </w:rPr>
        <w:t xml:space="preserve">(Mehta, 2022) </w:t>
      </w:r>
      <w:r w:rsidR="00006561">
        <w:rPr>
          <w:rFonts w:ascii="Arial" w:hAnsi="Arial" w:cs="Arial"/>
          <w:sz w:val="24"/>
          <w:szCs w:val="24"/>
        </w:rPr>
        <w:t xml:space="preserve">Apart from the geographic segmentation, </w:t>
      </w:r>
      <w:r w:rsidR="00D6563A">
        <w:rPr>
          <w:rFonts w:ascii="Arial" w:hAnsi="Arial" w:cs="Arial"/>
          <w:sz w:val="24"/>
          <w:szCs w:val="24"/>
        </w:rPr>
        <w:t>Aldi</w:t>
      </w:r>
      <w:r w:rsidR="00006561">
        <w:rPr>
          <w:rFonts w:ascii="Arial" w:hAnsi="Arial" w:cs="Arial"/>
          <w:sz w:val="24"/>
          <w:szCs w:val="24"/>
        </w:rPr>
        <w:t xml:space="preserve"> noticeable utilizes behavioural and psychographic bases to ensure</w:t>
      </w:r>
      <w:r w:rsidR="00D6563A">
        <w:rPr>
          <w:rFonts w:ascii="Arial" w:hAnsi="Arial" w:cs="Arial"/>
          <w:sz w:val="24"/>
          <w:szCs w:val="24"/>
        </w:rPr>
        <w:t xml:space="preserve"> streamlined marketing approaches. </w:t>
      </w:r>
      <w:r w:rsidR="00B76B79">
        <w:rPr>
          <w:rFonts w:ascii="Arial" w:hAnsi="Arial" w:cs="Arial"/>
          <w:sz w:val="24"/>
          <w:szCs w:val="24"/>
        </w:rPr>
        <w:t>Aldi identified that e</w:t>
      </w:r>
      <w:r w:rsidR="00146D49">
        <w:rPr>
          <w:rFonts w:ascii="Arial" w:hAnsi="Arial" w:cs="Arial"/>
          <w:sz w:val="24"/>
          <w:szCs w:val="24"/>
        </w:rPr>
        <w:t xml:space="preserve">specially in metropolitans like London, </w:t>
      </w:r>
      <w:r w:rsidR="00B76B79">
        <w:rPr>
          <w:rFonts w:ascii="Arial" w:hAnsi="Arial" w:cs="Arial"/>
          <w:sz w:val="24"/>
          <w:szCs w:val="24"/>
        </w:rPr>
        <w:t xml:space="preserve">there are large number of people who tend to do grocery shopping more frequently but in small quantities. These customers do not consider the price as the main deciding factor. They seek convenience and prefer to shop at the closest location is possible. To win this group over from the rivals who have </w:t>
      </w:r>
      <w:r w:rsidR="00B65792">
        <w:rPr>
          <w:rFonts w:ascii="Arial" w:hAnsi="Arial" w:cs="Arial"/>
          <w:sz w:val="24"/>
          <w:szCs w:val="24"/>
        </w:rPr>
        <w:t>“local shops”</w:t>
      </w:r>
      <w:r w:rsidR="0091665D">
        <w:rPr>
          <w:rFonts w:ascii="Arial" w:hAnsi="Arial" w:cs="Arial"/>
          <w:sz w:val="24"/>
          <w:szCs w:val="24"/>
        </w:rPr>
        <w:t xml:space="preserve">, </w:t>
      </w:r>
      <w:r w:rsidR="00B65792">
        <w:rPr>
          <w:rFonts w:ascii="Arial" w:hAnsi="Arial" w:cs="Arial"/>
          <w:sz w:val="24"/>
          <w:szCs w:val="24"/>
        </w:rPr>
        <w:t>Aldi opened its own “Local” shop</w:t>
      </w:r>
      <w:r w:rsidR="0091665D">
        <w:rPr>
          <w:rFonts w:ascii="Arial" w:hAnsi="Arial" w:cs="Arial"/>
          <w:sz w:val="24"/>
          <w:szCs w:val="24"/>
        </w:rPr>
        <w:t xml:space="preserve">s </w:t>
      </w:r>
      <w:r w:rsidR="00B65792">
        <w:rPr>
          <w:rFonts w:ascii="Arial" w:hAnsi="Arial" w:cs="Arial"/>
          <w:sz w:val="24"/>
          <w:szCs w:val="24"/>
        </w:rPr>
        <w:t>that are located in busy town centres, high streets and malls. (</w:t>
      </w:r>
      <w:proofErr w:type="spellStart"/>
      <w:r w:rsidR="00B65792">
        <w:rPr>
          <w:rFonts w:ascii="Arial" w:hAnsi="Arial" w:cs="Arial"/>
          <w:sz w:val="24"/>
          <w:szCs w:val="24"/>
        </w:rPr>
        <w:t>Tesseras</w:t>
      </w:r>
      <w:proofErr w:type="spellEnd"/>
      <w:r w:rsidR="00B65792">
        <w:rPr>
          <w:rFonts w:ascii="Arial" w:hAnsi="Arial" w:cs="Arial"/>
          <w:sz w:val="24"/>
          <w:szCs w:val="24"/>
        </w:rPr>
        <w:t>, 2023)</w:t>
      </w:r>
    </w:p>
    <w:p w14:paraId="6E1458CB" w14:textId="2C693C4A" w:rsidR="00B65792" w:rsidRDefault="00B65792" w:rsidP="00ED7C62">
      <w:pPr>
        <w:spacing w:line="360" w:lineRule="auto"/>
        <w:jc w:val="both"/>
        <w:rPr>
          <w:rFonts w:ascii="Arial" w:hAnsi="Arial" w:cs="Arial"/>
          <w:sz w:val="24"/>
          <w:szCs w:val="24"/>
        </w:rPr>
      </w:pPr>
      <w:r w:rsidRPr="00B65792">
        <w:rPr>
          <w:rFonts w:ascii="Arial" w:hAnsi="Arial" w:cs="Arial"/>
          <w:b/>
          <w:sz w:val="24"/>
          <w:szCs w:val="24"/>
        </w:rPr>
        <w:lastRenderedPageBreak/>
        <w:t>Figure 2</w:t>
      </w:r>
      <w:r>
        <w:rPr>
          <w:rFonts w:ascii="Arial" w:hAnsi="Arial" w:cs="Arial"/>
          <w:sz w:val="24"/>
          <w:szCs w:val="24"/>
        </w:rPr>
        <w:t xml:space="preserve">: </w:t>
      </w:r>
    </w:p>
    <w:p w14:paraId="219C1BB8" w14:textId="5C3AA75E" w:rsidR="00B65792" w:rsidRDefault="00B65792" w:rsidP="00ED7C62">
      <w:pPr>
        <w:spacing w:line="360" w:lineRule="auto"/>
        <w:jc w:val="both"/>
        <w:rPr>
          <w:rFonts w:ascii="Arial" w:hAnsi="Arial" w:cs="Arial"/>
          <w:sz w:val="24"/>
          <w:szCs w:val="24"/>
        </w:rPr>
      </w:pPr>
      <w:r>
        <w:rPr>
          <w:noProof/>
        </w:rPr>
        <w:drawing>
          <wp:inline distT="0" distB="0" distL="0" distR="0" wp14:anchorId="3FD1CC18" wp14:editId="10F488FF">
            <wp:extent cx="5730875" cy="2647950"/>
            <wp:effectExtent l="0" t="0" r="3175" b="0"/>
            <wp:docPr id="3" name="Picture 3" descr="Entrance Matting | Aldi Stores Ltd | INTRA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trance Matting | Aldi Stores Ltd | INTRAsyste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787" cy="2648371"/>
                    </a:xfrm>
                    <a:prstGeom prst="rect">
                      <a:avLst/>
                    </a:prstGeom>
                    <a:noFill/>
                    <a:ln>
                      <a:noFill/>
                    </a:ln>
                  </pic:spPr>
                </pic:pic>
              </a:graphicData>
            </a:graphic>
          </wp:inline>
        </w:drawing>
      </w:r>
    </w:p>
    <w:p w14:paraId="5133A73D" w14:textId="0F1B1E54" w:rsidR="00B65792" w:rsidRDefault="00B65792" w:rsidP="00B65792">
      <w:pPr>
        <w:spacing w:line="360" w:lineRule="auto"/>
        <w:jc w:val="center"/>
        <w:rPr>
          <w:rFonts w:ascii="Arial" w:hAnsi="Arial" w:cs="Arial"/>
          <w:sz w:val="24"/>
          <w:szCs w:val="24"/>
        </w:rPr>
      </w:pPr>
      <w:r>
        <w:rPr>
          <w:rFonts w:ascii="Arial" w:hAnsi="Arial" w:cs="Arial"/>
          <w:sz w:val="24"/>
          <w:szCs w:val="24"/>
        </w:rPr>
        <w:t>(Source: Aldi,2023)</w:t>
      </w:r>
    </w:p>
    <w:p w14:paraId="0DCA9D70" w14:textId="05FB9774" w:rsidR="00B65792" w:rsidRDefault="0091665D" w:rsidP="00ED7C62">
      <w:pPr>
        <w:spacing w:line="360" w:lineRule="auto"/>
        <w:jc w:val="both"/>
        <w:rPr>
          <w:rFonts w:ascii="Arial" w:hAnsi="Arial" w:cs="Arial"/>
          <w:sz w:val="24"/>
          <w:szCs w:val="24"/>
        </w:rPr>
      </w:pPr>
      <w:r>
        <w:rPr>
          <w:rFonts w:ascii="Arial" w:hAnsi="Arial" w:cs="Arial"/>
          <w:sz w:val="24"/>
          <w:szCs w:val="24"/>
        </w:rPr>
        <w:t xml:space="preserve">To </w:t>
      </w:r>
      <w:r w:rsidR="00B03F5C">
        <w:rPr>
          <w:rFonts w:ascii="Arial" w:hAnsi="Arial" w:cs="Arial"/>
          <w:sz w:val="24"/>
          <w:szCs w:val="24"/>
        </w:rPr>
        <w:t>satisfy the needs of the technology</w:t>
      </w:r>
      <w:r>
        <w:rPr>
          <w:rFonts w:ascii="Arial" w:hAnsi="Arial" w:cs="Arial"/>
          <w:sz w:val="24"/>
          <w:szCs w:val="24"/>
        </w:rPr>
        <w:t>-</w:t>
      </w:r>
      <w:r w:rsidR="00B03F5C">
        <w:rPr>
          <w:rFonts w:ascii="Arial" w:hAnsi="Arial" w:cs="Arial"/>
          <w:sz w:val="24"/>
          <w:szCs w:val="24"/>
        </w:rPr>
        <w:t xml:space="preserve">savvy </w:t>
      </w:r>
      <w:proofErr w:type="spellStart"/>
      <w:r w:rsidR="00B03F5C">
        <w:rPr>
          <w:rFonts w:ascii="Arial" w:hAnsi="Arial" w:cs="Arial"/>
          <w:sz w:val="24"/>
          <w:szCs w:val="24"/>
        </w:rPr>
        <w:t>custome</w:t>
      </w:r>
      <w:r>
        <w:rPr>
          <w:rFonts w:ascii="Arial" w:hAnsi="Arial" w:cs="Arial"/>
          <w:sz w:val="24"/>
          <w:szCs w:val="24"/>
        </w:rPr>
        <w:t>s</w:t>
      </w:r>
      <w:proofErr w:type="spellEnd"/>
      <w:r w:rsidR="00B03F5C">
        <w:rPr>
          <w:rFonts w:ascii="Arial" w:hAnsi="Arial" w:cs="Arial"/>
          <w:sz w:val="24"/>
          <w:szCs w:val="24"/>
        </w:rPr>
        <w:t xml:space="preserve">, it opened the first </w:t>
      </w:r>
      <w:proofErr w:type="spellStart"/>
      <w:r w:rsidR="00B03F5C">
        <w:rPr>
          <w:rFonts w:ascii="Arial" w:hAnsi="Arial" w:cs="Arial"/>
          <w:sz w:val="24"/>
          <w:szCs w:val="24"/>
        </w:rPr>
        <w:t>Shop&amp;Go</w:t>
      </w:r>
      <w:proofErr w:type="spellEnd"/>
      <w:r w:rsidR="00B03F5C">
        <w:rPr>
          <w:rFonts w:ascii="Arial" w:hAnsi="Arial" w:cs="Arial"/>
          <w:sz w:val="24"/>
          <w:szCs w:val="24"/>
        </w:rPr>
        <w:t xml:space="preserve"> store where customers can purchase goods without having to scan them</w:t>
      </w:r>
      <w:r w:rsidR="00E17A72">
        <w:rPr>
          <w:rFonts w:ascii="Arial" w:hAnsi="Arial" w:cs="Arial"/>
          <w:sz w:val="24"/>
          <w:szCs w:val="24"/>
        </w:rPr>
        <w:t xml:space="preserve">. Which is also indication of a behavioural segmentation strategy. </w:t>
      </w:r>
      <w:r w:rsidR="00B03F5C">
        <w:rPr>
          <w:rFonts w:ascii="Arial" w:hAnsi="Arial" w:cs="Arial"/>
          <w:sz w:val="24"/>
          <w:szCs w:val="24"/>
        </w:rPr>
        <w:t>(Spanou,2022)</w:t>
      </w:r>
      <w:r w:rsidR="008B2DFA">
        <w:rPr>
          <w:rFonts w:ascii="Arial" w:hAnsi="Arial" w:cs="Arial"/>
          <w:sz w:val="24"/>
          <w:szCs w:val="24"/>
        </w:rPr>
        <w:t xml:space="preserve"> Whilst the different store sizes and</w:t>
      </w:r>
      <w:r w:rsidR="00EC188F">
        <w:rPr>
          <w:rFonts w:ascii="Arial" w:hAnsi="Arial" w:cs="Arial"/>
          <w:sz w:val="24"/>
          <w:szCs w:val="24"/>
        </w:rPr>
        <w:t xml:space="preserve"> </w:t>
      </w:r>
      <w:r w:rsidR="008B2DFA">
        <w:rPr>
          <w:rFonts w:ascii="Arial" w:hAnsi="Arial" w:cs="Arial"/>
          <w:sz w:val="24"/>
          <w:szCs w:val="24"/>
        </w:rPr>
        <w:t xml:space="preserve">locations indicate psychographics segmentation base. </w:t>
      </w:r>
      <w:r w:rsidR="00B03F5C">
        <w:rPr>
          <w:rFonts w:ascii="Arial" w:hAnsi="Arial" w:cs="Arial"/>
          <w:sz w:val="24"/>
          <w:szCs w:val="24"/>
        </w:rPr>
        <w:t xml:space="preserve"> </w:t>
      </w:r>
      <w:r w:rsidR="008B2DFA">
        <w:rPr>
          <w:rFonts w:ascii="Arial" w:hAnsi="Arial" w:cs="Arial"/>
          <w:sz w:val="24"/>
          <w:szCs w:val="24"/>
        </w:rPr>
        <w:t>(Kotler and Armstrong, 2018)</w:t>
      </w:r>
    </w:p>
    <w:p w14:paraId="631B2353" w14:textId="03E5B0F9" w:rsidR="00B65792" w:rsidRPr="00B03F5C" w:rsidRDefault="00B03F5C" w:rsidP="00ED7C62">
      <w:pPr>
        <w:spacing w:line="360" w:lineRule="auto"/>
        <w:jc w:val="both"/>
        <w:rPr>
          <w:rFonts w:ascii="Arial" w:hAnsi="Arial" w:cs="Arial"/>
          <w:b/>
          <w:sz w:val="24"/>
          <w:szCs w:val="24"/>
        </w:rPr>
      </w:pPr>
      <w:r w:rsidRPr="00B03F5C">
        <w:rPr>
          <w:rFonts w:ascii="Arial" w:hAnsi="Arial" w:cs="Arial"/>
          <w:b/>
          <w:sz w:val="24"/>
          <w:szCs w:val="24"/>
        </w:rPr>
        <w:t>Figure 3:</w:t>
      </w:r>
    </w:p>
    <w:p w14:paraId="1DC2F6A2" w14:textId="28A0E71B" w:rsidR="00B03F5C" w:rsidRDefault="00B03F5C" w:rsidP="00ED7C62">
      <w:pPr>
        <w:spacing w:line="360" w:lineRule="auto"/>
        <w:jc w:val="both"/>
        <w:rPr>
          <w:rFonts w:ascii="Arial" w:hAnsi="Arial" w:cs="Arial"/>
          <w:sz w:val="24"/>
          <w:szCs w:val="24"/>
        </w:rPr>
      </w:pPr>
      <w:r>
        <w:rPr>
          <w:noProof/>
        </w:rPr>
        <w:drawing>
          <wp:inline distT="0" distB="0" distL="0" distR="0" wp14:anchorId="4E356A97" wp14:editId="7246FE91">
            <wp:extent cx="5730572" cy="3048000"/>
            <wp:effectExtent l="0" t="0" r="3810" b="0"/>
            <wp:docPr id="4" name="Picture 4"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502" cy="3049559"/>
                    </a:xfrm>
                    <a:prstGeom prst="rect">
                      <a:avLst/>
                    </a:prstGeom>
                    <a:noFill/>
                    <a:ln>
                      <a:noFill/>
                    </a:ln>
                  </pic:spPr>
                </pic:pic>
              </a:graphicData>
            </a:graphic>
          </wp:inline>
        </w:drawing>
      </w:r>
    </w:p>
    <w:p w14:paraId="3FCEB5F9" w14:textId="4E723764" w:rsidR="00B03F5C" w:rsidRDefault="00B03F5C" w:rsidP="00B03F5C">
      <w:pPr>
        <w:spacing w:line="360" w:lineRule="auto"/>
        <w:jc w:val="center"/>
        <w:rPr>
          <w:rFonts w:ascii="Arial" w:hAnsi="Arial" w:cs="Arial"/>
          <w:sz w:val="24"/>
          <w:szCs w:val="24"/>
        </w:rPr>
      </w:pPr>
      <w:r>
        <w:rPr>
          <w:rFonts w:ascii="Arial" w:hAnsi="Arial" w:cs="Arial"/>
          <w:sz w:val="24"/>
          <w:szCs w:val="24"/>
        </w:rPr>
        <w:t>(Source: Daily Express, 2023)</w:t>
      </w:r>
    </w:p>
    <w:p w14:paraId="6441BECC" w14:textId="4CC4BCC9" w:rsidR="00195B09" w:rsidRDefault="00195B09" w:rsidP="00195B09">
      <w:pPr>
        <w:pStyle w:val="Heading2"/>
      </w:pPr>
      <w:bookmarkStart w:id="5" w:name="_Toc152167715"/>
      <w:r>
        <w:lastRenderedPageBreak/>
        <w:t>Targeting</w:t>
      </w:r>
      <w:bookmarkEnd w:id="5"/>
    </w:p>
    <w:p w14:paraId="328B4529" w14:textId="47215FC4" w:rsidR="00195B09" w:rsidRDefault="00195B09" w:rsidP="00195B09"/>
    <w:p w14:paraId="190CBC5F" w14:textId="22272D72" w:rsidR="00E17A72" w:rsidRDefault="00E17A72" w:rsidP="00E17A72">
      <w:pPr>
        <w:spacing w:line="360" w:lineRule="auto"/>
        <w:jc w:val="both"/>
        <w:rPr>
          <w:rFonts w:ascii="Arial" w:hAnsi="Arial" w:cs="Arial"/>
          <w:sz w:val="24"/>
          <w:szCs w:val="24"/>
        </w:rPr>
      </w:pPr>
      <w:r>
        <w:rPr>
          <w:rFonts w:ascii="Arial" w:hAnsi="Arial" w:cs="Arial"/>
          <w:sz w:val="24"/>
          <w:szCs w:val="24"/>
        </w:rPr>
        <w:t>Aldi is famous from being a discounted supermarket giant that offers approximately 900 own</w:t>
      </w:r>
      <w:r w:rsidR="005A7340">
        <w:rPr>
          <w:rFonts w:ascii="Arial" w:hAnsi="Arial" w:cs="Arial"/>
          <w:sz w:val="24"/>
          <w:szCs w:val="24"/>
        </w:rPr>
        <w:t>-</w:t>
      </w:r>
      <w:r>
        <w:rPr>
          <w:rFonts w:ascii="Arial" w:hAnsi="Arial" w:cs="Arial"/>
          <w:sz w:val="24"/>
          <w:szCs w:val="24"/>
        </w:rPr>
        <w:t>labelled core items</w:t>
      </w:r>
      <w:r w:rsidR="005A7340">
        <w:rPr>
          <w:rFonts w:ascii="Arial" w:hAnsi="Arial" w:cs="Arial"/>
          <w:sz w:val="24"/>
          <w:szCs w:val="24"/>
        </w:rPr>
        <w:t>,</w:t>
      </w:r>
      <w:r>
        <w:rPr>
          <w:rFonts w:ascii="Arial" w:hAnsi="Arial" w:cs="Arial"/>
          <w:sz w:val="24"/>
          <w:szCs w:val="24"/>
        </w:rPr>
        <w:t xml:space="preserve"> high quality at low prices. (Aldi,2023) Hooley at al. (2020) identified that supermarket chains tend to focus fulfilling a specific segment’s </w:t>
      </w:r>
      <w:r w:rsidR="008B2DFA">
        <w:rPr>
          <w:rFonts w:ascii="Arial" w:hAnsi="Arial" w:cs="Arial"/>
          <w:sz w:val="24"/>
          <w:szCs w:val="24"/>
        </w:rPr>
        <w:t xml:space="preserve">preferences with the aim of better cater that customer niche which has the highest profitability potential. </w:t>
      </w:r>
      <w:r w:rsidR="00D02BED">
        <w:rPr>
          <w:rFonts w:ascii="Arial" w:hAnsi="Arial" w:cs="Arial"/>
          <w:sz w:val="24"/>
          <w:szCs w:val="24"/>
        </w:rPr>
        <w:t xml:space="preserve">Aldi took the lifestyles and attitudes of the consumers into account and identified those consumers as the most profitable niche, who seek low prices at high quality.  </w:t>
      </w:r>
      <w:r w:rsidR="0091665D">
        <w:rPr>
          <w:rFonts w:ascii="Arial" w:hAnsi="Arial" w:cs="Arial"/>
          <w:sz w:val="24"/>
          <w:szCs w:val="24"/>
        </w:rPr>
        <w:t>Aldi</w:t>
      </w:r>
      <w:r w:rsidR="00D02BED">
        <w:rPr>
          <w:rFonts w:ascii="Arial" w:hAnsi="Arial" w:cs="Arial"/>
          <w:sz w:val="24"/>
          <w:szCs w:val="24"/>
        </w:rPr>
        <w:t xml:space="preserve"> offers </w:t>
      </w:r>
      <w:r w:rsidR="00EC188F">
        <w:rPr>
          <w:rFonts w:ascii="Arial" w:hAnsi="Arial" w:cs="Arial"/>
          <w:sz w:val="24"/>
          <w:szCs w:val="24"/>
        </w:rPr>
        <w:t>food on the go, groceries, household items and many more. Despite this does not mean the firm would want to fully move into the convenience store market, it is a clear indication of targeting the consumer segment that seek convenience. (</w:t>
      </w:r>
      <w:proofErr w:type="spellStart"/>
      <w:r w:rsidR="00EC188F">
        <w:rPr>
          <w:rFonts w:ascii="Arial" w:hAnsi="Arial" w:cs="Arial"/>
          <w:sz w:val="24"/>
          <w:szCs w:val="24"/>
        </w:rPr>
        <w:t>Tesseras</w:t>
      </w:r>
      <w:proofErr w:type="spellEnd"/>
      <w:r w:rsidR="00EC188F">
        <w:rPr>
          <w:rFonts w:ascii="Arial" w:hAnsi="Arial" w:cs="Arial"/>
          <w:sz w:val="24"/>
          <w:szCs w:val="24"/>
        </w:rPr>
        <w:t>, 2023)</w:t>
      </w:r>
    </w:p>
    <w:p w14:paraId="6663ADBB" w14:textId="750FA4E3" w:rsidR="00E17A72" w:rsidRPr="00EC188F" w:rsidRDefault="00EC188F" w:rsidP="00EC188F">
      <w:pPr>
        <w:spacing w:line="360" w:lineRule="auto"/>
        <w:jc w:val="both"/>
        <w:rPr>
          <w:rFonts w:ascii="Arial" w:hAnsi="Arial" w:cs="Arial"/>
          <w:b/>
          <w:sz w:val="24"/>
          <w:szCs w:val="24"/>
        </w:rPr>
      </w:pPr>
      <w:r w:rsidRPr="00EC188F">
        <w:rPr>
          <w:rFonts w:ascii="Arial" w:hAnsi="Arial" w:cs="Arial"/>
          <w:b/>
          <w:sz w:val="24"/>
          <w:szCs w:val="24"/>
        </w:rPr>
        <w:t>Figure 4:</w:t>
      </w:r>
    </w:p>
    <w:p w14:paraId="74359F08" w14:textId="17F55FB4" w:rsidR="00EC188F" w:rsidRDefault="00EC188F" w:rsidP="00195B09">
      <w:r>
        <w:rPr>
          <w:noProof/>
        </w:rPr>
        <w:drawing>
          <wp:inline distT="0" distB="0" distL="0" distR="0" wp14:anchorId="0195D2EC" wp14:editId="0C331167">
            <wp:extent cx="5731510" cy="4086225"/>
            <wp:effectExtent l="0" t="0" r="2540" b="9525"/>
            <wp:docPr id="5" name="Picture 5" descr="Inside the new smaller Aldi Local as it opens up first branch in London |  Th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ide the new smaller Aldi Local as it opens up first branch in London |  The Su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6951" b="15910"/>
                    <a:stretch/>
                  </pic:blipFill>
                  <pic:spPr bwMode="auto">
                    <a:xfrm>
                      <a:off x="0" y="0"/>
                      <a:ext cx="5731510" cy="4086225"/>
                    </a:xfrm>
                    <a:prstGeom prst="rect">
                      <a:avLst/>
                    </a:prstGeom>
                    <a:noFill/>
                    <a:ln>
                      <a:noFill/>
                    </a:ln>
                    <a:extLst>
                      <a:ext uri="{53640926-AAD7-44D8-BBD7-CCE9431645EC}">
                        <a14:shadowObscured xmlns:a14="http://schemas.microsoft.com/office/drawing/2010/main"/>
                      </a:ext>
                    </a:extLst>
                  </pic:spPr>
                </pic:pic>
              </a:graphicData>
            </a:graphic>
          </wp:inline>
        </w:drawing>
      </w:r>
    </w:p>
    <w:p w14:paraId="3B652FCB" w14:textId="6C719FB8" w:rsidR="00EC188F" w:rsidRPr="00EC188F" w:rsidRDefault="00EC188F" w:rsidP="00EC188F">
      <w:pPr>
        <w:jc w:val="center"/>
        <w:rPr>
          <w:rFonts w:ascii="Arial" w:hAnsi="Arial" w:cs="Arial"/>
          <w:sz w:val="24"/>
          <w:szCs w:val="24"/>
        </w:rPr>
      </w:pPr>
      <w:r w:rsidRPr="00EC188F">
        <w:rPr>
          <w:rFonts w:ascii="Arial" w:hAnsi="Arial" w:cs="Arial"/>
          <w:sz w:val="24"/>
          <w:szCs w:val="24"/>
        </w:rPr>
        <w:t>(Source: Aldi,2023)</w:t>
      </w:r>
    </w:p>
    <w:p w14:paraId="7F28D7A6" w14:textId="6A4D6B7F" w:rsidR="00363229" w:rsidRDefault="00985DBA" w:rsidP="00B5631A">
      <w:pPr>
        <w:spacing w:line="360" w:lineRule="auto"/>
        <w:jc w:val="both"/>
        <w:rPr>
          <w:rFonts w:ascii="Arial" w:hAnsi="Arial" w:cs="Arial"/>
          <w:sz w:val="24"/>
          <w:szCs w:val="24"/>
        </w:rPr>
      </w:pPr>
      <w:r w:rsidRPr="00B5631A">
        <w:rPr>
          <w:rFonts w:ascii="Arial" w:hAnsi="Arial" w:cs="Arial"/>
          <w:sz w:val="24"/>
          <w:szCs w:val="24"/>
        </w:rPr>
        <w:t xml:space="preserve">Since the Covid-19 pandemic, the interest, inflation and unemployment rates have increased in the UK, which suggest a slight decline of the UK’s economy. (Statista,2023).  The average income level and the economic indicators significantly </w:t>
      </w:r>
      <w:r w:rsidRPr="00B5631A">
        <w:rPr>
          <w:rFonts w:ascii="Arial" w:hAnsi="Arial" w:cs="Arial"/>
          <w:sz w:val="24"/>
          <w:szCs w:val="24"/>
        </w:rPr>
        <w:lastRenderedPageBreak/>
        <w:t xml:space="preserve">impact on the consumers’ purchasing decision and the essential products’ demand. Krugman and Wells (2021) stated </w:t>
      </w:r>
      <w:r w:rsidR="00792A12">
        <w:rPr>
          <w:rFonts w:ascii="Arial" w:hAnsi="Arial" w:cs="Arial"/>
          <w:sz w:val="24"/>
          <w:szCs w:val="24"/>
        </w:rPr>
        <w:t xml:space="preserve">that </w:t>
      </w:r>
      <w:r w:rsidRPr="00B5631A">
        <w:rPr>
          <w:rFonts w:ascii="Arial" w:hAnsi="Arial" w:cs="Arial"/>
          <w:sz w:val="24"/>
          <w:szCs w:val="24"/>
        </w:rPr>
        <w:t xml:space="preserve">declining or stagnating economy increases the demand for no-frill </w:t>
      </w:r>
      <w:r w:rsidR="00B5631A" w:rsidRPr="00B5631A">
        <w:rPr>
          <w:rFonts w:ascii="Arial" w:hAnsi="Arial" w:cs="Arial"/>
          <w:sz w:val="24"/>
          <w:szCs w:val="24"/>
        </w:rPr>
        <w:t>discounts.</w:t>
      </w:r>
      <w:r w:rsidR="00363229">
        <w:rPr>
          <w:rFonts w:ascii="Arial" w:hAnsi="Arial" w:cs="Arial"/>
          <w:sz w:val="24"/>
          <w:szCs w:val="24"/>
        </w:rPr>
        <w:t xml:space="preserve"> This benefitting Aldi, as the firm mainly targets the customers who seek no-frill discounts.</w:t>
      </w:r>
      <w:r w:rsidR="00B5631A" w:rsidRPr="00B5631A">
        <w:rPr>
          <w:rFonts w:ascii="Arial" w:hAnsi="Arial" w:cs="Arial"/>
          <w:sz w:val="24"/>
          <w:szCs w:val="24"/>
        </w:rPr>
        <w:t xml:space="preserve"> As above explained, apart from geographic, Aldi uses psychological and behavioural bases for segmenting. Based on these segments, Aldi UK offers slightly different product range to the diverse segments</w:t>
      </w:r>
      <w:r w:rsidR="00363229">
        <w:rPr>
          <w:rFonts w:ascii="Arial" w:hAnsi="Arial" w:cs="Arial"/>
          <w:sz w:val="24"/>
          <w:szCs w:val="24"/>
        </w:rPr>
        <w:t xml:space="preserve">, though no-frill discounts can be found in each store. (Jefferson, 2023) </w:t>
      </w:r>
    </w:p>
    <w:p w14:paraId="0CE19849" w14:textId="54073B11" w:rsidR="00E17A72" w:rsidRDefault="00591652" w:rsidP="00B5631A">
      <w:pPr>
        <w:spacing w:line="360" w:lineRule="auto"/>
        <w:jc w:val="both"/>
        <w:rPr>
          <w:rFonts w:ascii="Arial" w:hAnsi="Arial" w:cs="Arial"/>
          <w:sz w:val="24"/>
          <w:szCs w:val="24"/>
        </w:rPr>
      </w:pPr>
      <w:r>
        <w:rPr>
          <w:rFonts w:ascii="Arial" w:hAnsi="Arial" w:cs="Arial"/>
          <w:sz w:val="24"/>
          <w:szCs w:val="24"/>
        </w:rPr>
        <w:t xml:space="preserve">As figure 5&amp;6 illustrate, Aldi UK offers wide range of products, targeting health conscious, convenience seekers and economic shoppers. By offering high quality and low prices, the </w:t>
      </w:r>
      <w:r w:rsidR="00CC4D20">
        <w:rPr>
          <w:rFonts w:ascii="Arial" w:hAnsi="Arial" w:cs="Arial"/>
          <w:sz w:val="24"/>
          <w:szCs w:val="24"/>
        </w:rPr>
        <w:t>middle- and low-income</w:t>
      </w:r>
      <w:r>
        <w:rPr>
          <w:rFonts w:ascii="Arial" w:hAnsi="Arial" w:cs="Arial"/>
          <w:sz w:val="24"/>
          <w:szCs w:val="24"/>
        </w:rPr>
        <w:t xml:space="preserve"> level consumer groups are targeted by using segmented marketing strategy. (</w:t>
      </w:r>
      <w:r w:rsidR="00CC4D20">
        <w:rPr>
          <w:rFonts w:ascii="Arial" w:hAnsi="Arial" w:cs="Arial"/>
          <w:sz w:val="24"/>
          <w:szCs w:val="24"/>
        </w:rPr>
        <w:t>Metha,2022)</w:t>
      </w:r>
    </w:p>
    <w:p w14:paraId="709FF104" w14:textId="551C4D91" w:rsidR="00CC4D20" w:rsidRPr="00CC4D20" w:rsidRDefault="00CC4D20" w:rsidP="00B5631A">
      <w:pPr>
        <w:spacing w:line="360" w:lineRule="auto"/>
        <w:jc w:val="both"/>
        <w:rPr>
          <w:rFonts w:ascii="Arial" w:hAnsi="Arial" w:cs="Arial"/>
          <w:b/>
          <w:sz w:val="24"/>
          <w:szCs w:val="24"/>
        </w:rPr>
      </w:pPr>
      <w:r w:rsidRPr="00CC4D20">
        <w:rPr>
          <w:rFonts w:ascii="Arial" w:hAnsi="Arial" w:cs="Arial"/>
          <w:b/>
          <w:sz w:val="24"/>
          <w:szCs w:val="24"/>
        </w:rPr>
        <w:t>Figure 5: Aldi food to go</w:t>
      </w:r>
    </w:p>
    <w:p w14:paraId="20206DD2" w14:textId="39D88712" w:rsidR="00CC4D20" w:rsidRDefault="00CC4D20" w:rsidP="00CC4D20">
      <w:pPr>
        <w:spacing w:line="360" w:lineRule="auto"/>
        <w:jc w:val="center"/>
        <w:rPr>
          <w:rFonts w:ascii="Arial" w:hAnsi="Arial" w:cs="Arial"/>
          <w:sz w:val="24"/>
          <w:szCs w:val="24"/>
        </w:rPr>
      </w:pPr>
      <w:r>
        <w:rPr>
          <w:noProof/>
        </w:rPr>
        <w:drawing>
          <wp:inline distT="0" distB="0" distL="0" distR="0" wp14:anchorId="0E683D7B" wp14:editId="6DC8BF38">
            <wp:extent cx="5643563" cy="3762375"/>
            <wp:effectExtent l="0" t="0" r="0" b="0"/>
            <wp:docPr id="6" name="Picture 6" descr="Aldi's new 'just walk out' Greenwich store: what's it like inside? |  Analysis and Features | The Gro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di's new 'just walk out' Greenwich store: what's it like inside? |  Analysis and Features | The Groc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5724" cy="3763816"/>
                    </a:xfrm>
                    <a:prstGeom prst="rect">
                      <a:avLst/>
                    </a:prstGeom>
                    <a:noFill/>
                    <a:ln>
                      <a:noFill/>
                    </a:ln>
                  </pic:spPr>
                </pic:pic>
              </a:graphicData>
            </a:graphic>
          </wp:inline>
        </w:drawing>
      </w:r>
    </w:p>
    <w:p w14:paraId="42C29DBF" w14:textId="1CF97BDA" w:rsidR="00CC4D20" w:rsidRDefault="00CC4D20" w:rsidP="00CC4D20">
      <w:pPr>
        <w:spacing w:line="360" w:lineRule="auto"/>
        <w:jc w:val="center"/>
        <w:rPr>
          <w:rFonts w:ascii="Arial" w:hAnsi="Arial" w:cs="Arial"/>
          <w:sz w:val="24"/>
          <w:szCs w:val="24"/>
        </w:rPr>
      </w:pPr>
      <w:r>
        <w:rPr>
          <w:rFonts w:ascii="Arial" w:hAnsi="Arial" w:cs="Arial"/>
          <w:sz w:val="24"/>
          <w:szCs w:val="24"/>
        </w:rPr>
        <w:t>(Source: Farrell, 2022)</w:t>
      </w:r>
    </w:p>
    <w:p w14:paraId="2BE8D7BC" w14:textId="77777777" w:rsidR="0091665D" w:rsidRDefault="0091665D" w:rsidP="00CC4D20">
      <w:pPr>
        <w:spacing w:line="360" w:lineRule="auto"/>
        <w:jc w:val="center"/>
        <w:rPr>
          <w:rFonts w:ascii="Arial" w:hAnsi="Arial" w:cs="Arial"/>
          <w:b/>
          <w:sz w:val="24"/>
          <w:szCs w:val="24"/>
        </w:rPr>
      </w:pPr>
    </w:p>
    <w:p w14:paraId="58B115AA" w14:textId="2B883B4B" w:rsidR="0091665D" w:rsidRDefault="0091665D" w:rsidP="00CC4D20">
      <w:pPr>
        <w:spacing w:line="360" w:lineRule="auto"/>
        <w:jc w:val="center"/>
        <w:rPr>
          <w:rFonts w:ascii="Arial" w:hAnsi="Arial" w:cs="Arial"/>
          <w:b/>
          <w:sz w:val="24"/>
          <w:szCs w:val="24"/>
        </w:rPr>
      </w:pPr>
    </w:p>
    <w:p w14:paraId="245788A2" w14:textId="77777777" w:rsidR="00FA5740" w:rsidRDefault="00FA5740" w:rsidP="00CC4D20">
      <w:pPr>
        <w:spacing w:line="360" w:lineRule="auto"/>
        <w:jc w:val="center"/>
        <w:rPr>
          <w:rFonts w:ascii="Arial" w:hAnsi="Arial" w:cs="Arial"/>
          <w:b/>
          <w:sz w:val="24"/>
          <w:szCs w:val="24"/>
        </w:rPr>
      </w:pPr>
    </w:p>
    <w:p w14:paraId="2A1121D4" w14:textId="1EA91C58" w:rsidR="00CC4D20" w:rsidRPr="00CC4D20" w:rsidRDefault="00CC4D20" w:rsidP="00CC4D20">
      <w:pPr>
        <w:spacing w:line="360" w:lineRule="auto"/>
        <w:jc w:val="center"/>
        <w:rPr>
          <w:rFonts w:ascii="Arial" w:hAnsi="Arial" w:cs="Arial"/>
          <w:b/>
          <w:sz w:val="24"/>
          <w:szCs w:val="24"/>
        </w:rPr>
      </w:pPr>
      <w:r w:rsidRPr="00CC4D20">
        <w:rPr>
          <w:rFonts w:ascii="Arial" w:hAnsi="Arial" w:cs="Arial"/>
          <w:b/>
          <w:sz w:val="24"/>
          <w:szCs w:val="24"/>
        </w:rPr>
        <w:lastRenderedPageBreak/>
        <w:t>Figure 6: Aldi protein products</w:t>
      </w:r>
    </w:p>
    <w:p w14:paraId="47F23219" w14:textId="202D1635" w:rsidR="00CC4D20" w:rsidRDefault="00CC4D20" w:rsidP="00CC4D20">
      <w:pPr>
        <w:spacing w:line="360" w:lineRule="auto"/>
        <w:jc w:val="center"/>
        <w:rPr>
          <w:rFonts w:ascii="Arial" w:hAnsi="Arial" w:cs="Arial"/>
          <w:sz w:val="24"/>
          <w:szCs w:val="24"/>
        </w:rPr>
      </w:pPr>
      <w:r>
        <w:rPr>
          <w:noProof/>
        </w:rPr>
        <w:drawing>
          <wp:inline distT="0" distB="0" distL="0" distR="0" wp14:anchorId="5F5E6A76" wp14:editId="72404C7B">
            <wp:extent cx="5327650" cy="2143125"/>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9770" t="21274" r="2614" b="43011"/>
                    <a:stretch/>
                  </pic:blipFill>
                  <pic:spPr bwMode="auto">
                    <a:xfrm>
                      <a:off x="0" y="0"/>
                      <a:ext cx="5335520" cy="2146291"/>
                    </a:xfrm>
                    <a:prstGeom prst="rect">
                      <a:avLst/>
                    </a:prstGeom>
                    <a:ln>
                      <a:noFill/>
                    </a:ln>
                    <a:extLst>
                      <a:ext uri="{53640926-AAD7-44D8-BBD7-CCE9431645EC}">
                        <a14:shadowObscured xmlns:a14="http://schemas.microsoft.com/office/drawing/2010/main"/>
                      </a:ext>
                    </a:extLst>
                  </pic:spPr>
                </pic:pic>
              </a:graphicData>
            </a:graphic>
          </wp:inline>
        </w:drawing>
      </w:r>
    </w:p>
    <w:p w14:paraId="7CB9A2F3" w14:textId="2672294D" w:rsidR="00CC4D20" w:rsidRDefault="00CC4D20" w:rsidP="00CC4D20">
      <w:pPr>
        <w:spacing w:line="360" w:lineRule="auto"/>
        <w:jc w:val="center"/>
        <w:rPr>
          <w:rFonts w:ascii="Arial" w:hAnsi="Arial" w:cs="Arial"/>
          <w:sz w:val="24"/>
          <w:szCs w:val="24"/>
        </w:rPr>
      </w:pPr>
      <w:r>
        <w:rPr>
          <w:rFonts w:ascii="Arial" w:hAnsi="Arial" w:cs="Arial"/>
          <w:sz w:val="24"/>
          <w:szCs w:val="24"/>
        </w:rPr>
        <w:t>(Source: YouTube,2023)</w:t>
      </w:r>
    </w:p>
    <w:p w14:paraId="63A18982" w14:textId="02E9B148" w:rsidR="00CC4D20" w:rsidRDefault="00F25EBA" w:rsidP="00CC4D20">
      <w:pPr>
        <w:spacing w:line="360" w:lineRule="auto"/>
        <w:jc w:val="both"/>
        <w:rPr>
          <w:rFonts w:ascii="Arial" w:hAnsi="Arial" w:cs="Arial"/>
          <w:sz w:val="24"/>
          <w:szCs w:val="24"/>
        </w:rPr>
      </w:pPr>
      <w:r>
        <w:rPr>
          <w:rFonts w:ascii="Arial" w:hAnsi="Arial" w:cs="Arial"/>
          <w:sz w:val="24"/>
          <w:szCs w:val="24"/>
        </w:rPr>
        <w:t xml:space="preserve">Organizations identify their main target audience to enhance the efficiency of their more specific targeting and promotional strategies. Despite some brands that </w:t>
      </w:r>
      <w:r w:rsidR="005A7340">
        <w:rPr>
          <w:rFonts w:ascii="Arial" w:hAnsi="Arial" w:cs="Arial"/>
          <w:sz w:val="24"/>
          <w:szCs w:val="24"/>
        </w:rPr>
        <w:t xml:space="preserve">low </w:t>
      </w:r>
      <w:r>
        <w:rPr>
          <w:rFonts w:ascii="Arial" w:hAnsi="Arial" w:cs="Arial"/>
          <w:sz w:val="24"/>
          <w:szCs w:val="24"/>
        </w:rPr>
        <w:t>competi</w:t>
      </w:r>
      <w:r w:rsidR="005A7340">
        <w:rPr>
          <w:rFonts w:ascii="Arial" w:hAnsi="Arial" w:cs="Arial"/>
          <w:sz w:val="24"/>
          <w:szCs w:val="24"/>
        </w:rPr>
        <w:t>tion</w:t>
      </w:r>
      <w:r>
        <w:rPr>
          <w:rFonts w:ascii="Arial" w:hAnsi="Arial" w:cs="Arial"/>
          <w:sz w:val="24"/>
          <w:szCs w:val="24"/>
        </w:rPr>
        <w:t xml:space="preserve"> may benefit from undifferentiated and mass </w:t>
      </w:r>
      <w:proofErr w:type="gramStart"/>
      <w:r>
        <w:rPr>
          <w:rFonts w:ascii="Arial" w:hAnsi="Arial" w:cs="Arial"/>
          <w:sz w:val="24"/>
          <w:szCs w:val="24"/>
        </w:rPr>
        <w:t>targeting,</w:t>
      </w:r>
      <w:proofErr w:type="gramEnd"/>
      <w:r>
        <w:rPr>
          <w:rFonts w:ascii="Arial" w:hAnsi="Arial" w:cs="Arial"/>
          <w:sz w:val="24"/>
          <w:szCs w:val="24"/>
        </w:rPr>
        <w:t xml:space="preserve"> a single strategy cannot suit an entire market. (Fifield, 2016). The grocery store industry in the UK is saturated. Hence, Aldi uses its segmentation bases and instead of mass</w:t>
      </w:r>
      <w:r w:rsidR="005A7340">
        <w:rPr>
          <w:rFonts w:ascii="Arial" w:hAnsi="Arial" w:cs="Arial"/>
          <w:sz w:val="24"/>
          <w:szCs w:val="24"/>
        </w:rPr>
        <w:t>-</w:t>
      </w:r>
      <w:r>
        <w:rPr>
          <w:rFonts w:ascii="Arial" w:hAnsi="Arial" w:cs="Arial"/>
          <w:sz w:val="24"/>
          <w:szCs w:val="24"/>
        </w:rPr>
        <w:t>marketing, the segmented</w:t>
      </w:r>
      <w:r w:rsidR="005A7340">
        <w:rPr>
          <w:rFonts w:ascii="Arial" w:hAnsi="Arial" w:cs="Arial"/>
          <w:sz w:val="24"/>
          <w:szCs w:val="24"/>
        </w:rPr>
        <w:t>-</w:t>
      </w:r>
      <w:r>
        <w:rPr>
          <w:rFonts w:ascii="Arial" w:hAnsi="Arial" w:cs="Arial"/>
          <w:sz w:val="24"/>
          <w:szCs w:val="24"/>
        </w:rPr>
        <w:t xml:space="preserve">targeting strategy is utilized. (Hooley et al., 2020) </w:t>
      </w:r>
      <w:r w:rsidR="005A7340">
        <w:rPr>
          <w:rFonts w:ascii="Arial" w:hAnsi="Arial" w:cs="Arial"/>
          <w:sz w:val="24"/>
          <w:szCs w:val="24"/>
        </w:rPr>
        <w:t>T</w:t>
      </w:r>
      <w:r w:rsidR="00B82AA0">
        <w:rPr>
          <w:rFonts w:ascii="Arial" w:hAnsi="Arial" w:cs="Arial"/>
          <w:sz w:val="24"/>
          <w:szCs w:val="24"/>
        </w:rPr>
        <w:t xml:space="preserve">he wide range of own label line signals that despite the demographics, the consumers belong to </w:t>
      </w:r>
      <w:r w:rsidR="00507DC7">
        <w:rPr>
          <w:rFonts w:ascii="Arial" w:hAnsi="Arial" w:cs="Arial"/>
          <w:sz w:val="24"/>
          <w:szCs w:val="24"/>
        </w:rPr>
        <w:t>low- and middle-income</w:t>
      </w:r>
      <w:r w:rsidR="00B82AA0">
        <w:rPr>
          <w:rFonts w:ascii="Arial" w:hAnsi="Arial" w:cs="Arial"/>
          <w:sz w:val="24"/>
          <w:szCs w:val="24"/>
        </w:rPr>
        <w:t xml:space="preserve"> level are the main targeted segment. The variety of store sizes of Aldi, the behavioural and psychological segmentation bases suggests that Aldi UK also aims to enhance the efficiency of its marketing strategy by multi-segment targeting. </w:t>
      </w:r>
      <w:r w:rsidR="006C1934">
        <w:rPr>
          <w:rFonts w:ascii="Arial" w:hAnsi="Arial" w:cs="Arial"/>
          <w:sz w:val="24"/>
          <w:szCs w:val="24"/>
        </w:rPr>
        <w:t xml:space="preserve">Which </w:t>
      </w:r>
      <w:r w:rsidR="008052E3">
        <w:rPr>
          <w:rFonts w:ascii="Arial" w:hAnsi="Arial" w:cs="Arial"/>
          <w:sz w:val="24"/>
          <w:szCs w:val="24"/>
        </w:rPr>
        <w:t xml:space="preserve">can be associated with higher inputs and resource requirements. </w:t>
      </w:r>
      <w:proofErr w:type="gramStart"/>
      <w:r w:rsidR="00B82AA0">
        <w:rPr>
          <w:rFonts w:ascii="Arial" w:hAnsi="Arial" w:cs="Arial"/>
          <w:sz w:val="24"/>
          <w:szCs w:val="24"/>
        </w:rPr>
        <w:t>(</w:t>
      </w:r>
      <w:proofErr w:type="gramEnd"/>
      <w:r w:rsidR="00B82AA0">
        <w:rPr>
          <w:rFonts w:ascii="Arial" w:hAnsi="Arial" w:cs="Arial"/>
          <w:sz w:val="24"/>
          <w:szCs w:val="24"/>
        </w:rPr>
        <w:t>Kotler and Armstrong, 2018)</w:t>
      </w:r>
    </w:p>
    <w:p w14:paraId="40730A5E" w14:textId="77777777" w:rsidR="008052E3" w:rsidRDefault="008052E3" w:rsidP="00195B09"/>
    <w:p w14:paraId="3C41B12C" w14:textId="33EB686F" w:rsidR="00195B09" w:rsidRDefault="00195B09" w:rsidP="00195B09">
      <w:pPr>
        <w:pStyle w:val="Heading2"/>
      </w:pPr>
      <w:bookmarkStart w:id="6" w:name="_Toc152167716"/>
      <w:r>
        <w:t>Positioning</w:t>
      </w:r>
      <w:bookmarkEnd w:id="6"/>
    </w:p>
    <w:p w14:paraId="69124788" w14:textId="7D4F2B1B" w:rsidR="00195B09" w:rsidRDefault="00195B09" w:rsidP="00195B09"/>
    <w:p w14:paraId="6135B0EE" w14:textId="7048BF32" w:rsidR="00195B09" w:rsidRPr="001D45FF" w:rsidRDefault="00D95D59" w:rsidP="001D45FF">
      <w:pPr>
        <w:spacing w:line="360" w:lineRule="auto"/>
        <w:jc w:val="both"/>
        <w:rPr>
          <w:rFonts w:ascii="Arial" w:hAnsi="Arial" w:cs="Arial"/>
          <w:sz w:val="24"/>
          <w:szCs w:val="24"/>
        </w:rPr>
      </w:pPr>
      <w:r>
        <w:rPr>
          <w:rFonts w:ascii="Arial" w:hAnsi="Arial" w:cs="Arial"/>
          <w:sz w:val="24"/>
          <w:szCs w:val="24"/>
        </w:rPr>
        <w:t xml:space="preserve">The process of classifying a brand’s or product’s place within the market is referred to positioning strategy. This process </w:t>
      </w:r>
      <w:r w:rsidR="00D21684">
        <w:rPr>
          <w:rFonts w:ascii="Arial" w:hAnsi="Arial" w:cs="Arial"/>
          <w:sz w:val="24"/>
          <w:szCs w:val="24"/>
        </w:rPr>
        <w:t>consists</w:t>
      </w:r>
      <w:r>
        <w:rPr>
          <w:rFonts w:ascii="Arial" w:hAnsi="Arial" w:cs="Arial"/>
          <w:sz w:val="24"/>
          <w:szCs w:val="24"/>
        </w:rPr>
        <w:t xml:space="preserve"> of a set of variety of marketing activities that are aiming to ensure the customers associate the given brand in a particular area. </w:t>
      </w:r>
      <w:r w:rsidR="003B155A">
        <w:rPr>
          <w:rFonts w:ascii="Arial" w:hAnsi="Arial" w:cs="Arial"/>
          <w:sz w:val="24"/>
          <w:szCs w:val="24"/>
        </w:rPr>
        <w:t>The mainly used brand positioning strategies to differentiate from the rivals are based on attribute positioning, quality, product price, offered benefits and competitors. (Kotler et al, 2017</w:t>
      </w:r>
      <w:proofErr w:type="gramStart"/>
      <w:r w:rsidR="003B155A">
        <w:rPr>
          <w:rFonts w:ascii="Arial" w:hAnsi="Arial" w:cs="Arial"/>
          <w:sz w:val="24"/>
          <w:szCs w:val="24"/>
        </w:rPr>
        <w:t>).</w:t>
      </w:r>
      <w:r w:rsidR="001D45FF" w:rsidRPr="001D45FF">
        <w:rPr>
          <w:rFonts w:ascii="Arial" w:hAnsi="Arial" w:cs="Arial"/>
          <w:sz w:val="24"/>
          <w:szCs w:val="24"/>
        </w:rPr>
        <w:t>Aldi</w:t>
      </w:r>
      <w:proofErr w:type="gramEnd"/>
      <w:r w:rsidR="001D45FF" w:rsidRPr="001D45FF">
        <w:rPr>
          <w:rFonts w:ascii="Arial" w:hAnsi="Arial" w:cs="Arial"/>
          <w:sz w:val="24"/>
          <w:szCs w:val="24"/>
        </w:rPr>
        <w:t xml:space="preserve"> successfully disrupts the supermarket industry by the point of </w:t>
      </w:r>
      <w:r w:rsidR="001D45FF" w:rsidRPr="001D45FF">
        <w:rPr>
          <w:rFonts w:ascii="Arial" w:hAnsi="Arial" w:cs="Arial"/>
          <w:sz w:val="24"/>
          <w:szCs w:val="24"/>
        </w:rPr>
        <w:lastRenderedPageBreak/>
        <w:t xml:space="preserve">difference, and it has established a strong brand image of being a discounted supermarket chain that offers high quality products. Positioning based on the low price and excellent value is unarguably part of Aldi’s positioning strategy. </w:t>
      </w:r>
      <w:r w:rsidR="00EB6826" w:rsidRPr="001D45FF">
        <w:rPr>
          <w:rFonts w:ascii="Arial" w:hAnsi="Arial" w:cs="Arial"/>
          <w:sz w:val="24"/>
          <w:szCs w:val="24"/>
        </w:rPr>
        <w:t>(</w:t>
      </w:r>
      <w:proofErr w:type="spellStart"/>
      <w:r w:rsidR="00EB6826" w:rsidRPr="001D45FF">
        <w:rPr>
          <w:rFonts w:ascii="Arial" w:hAnsi="Arial" w:cs="Arial"/>
          <w:sz w:val="24"/>
          <w:szCs w:val="24"/>
        </w:rPr>
        <w:t>Spanou</w:t>
      </w:r>
      <w:proofErr w:type="spellEnd"/>
      <w:r w:rsidR="00EB6826" w:rsidRPr="001D45FF">
        <w:rPr>
          <w:rFonts w:ascii="Arial" w:hAnsi="Arial" w:cs="Arial"/>
          <w:sz w:val="24"/>
          <w:szCs w:val="24"/>
        </w:rPr>
        <w:t>, 2022)</w:t>
      </w:r>
      <w:r w:rsidR="00EB6826">
        <w:rPr>
          <w:rFonts w:ascii="Arial" w:hAnsi="Arial" w:cs="Arial"/>
          <w:sz w:val="24"/>
          <w:szCs w:val="24"/>
        </w:rPr>
        <w:t xml:space="preserve"> Compared to the main rivals, Aldi positions itself as a brand who redefines the market with mimicking big brands’ products, offering the highest possible quality at the lowest prices. Aldi offers opportunity to the targeted audience to shop differently, take advantage on the no-frill discounts to save money and by the Aldi local and diverse store sizes to shop faster. Aldi is a value brand, targets the budget and discount conscious consumer groups that constantly seek value for money. </w:t>
      </w:r>
      <w:r w:rsidR="007D728E">
        <w:rPr>
          <w:rFonts w:ascii="Arial" w:hAnsi="Arial" w:cs="Arial"/>
          <w:sz w:val="24"/>
          <w:szCs w:val="24"/>
        </w:rPr>
        <w:t xml:space="preserve">By </w:t>
      </w:r>
      <w:r w:rsidR="00EB6826">
        <w:rPr>
          <w:rFonts w:ascii="Arial" w:hAnsi="Arial" w:cs="Arial"/>
          <w:sz w:val="24"/>
          <w:szCs w:val="24"/>
        </w:rPr>
        <w:t xml:space="preserve">multi-segment targeting strategy, the high-income level customers are also tempted. </w:t>
      </w:r>
      <w:r w:rsidR="003F44F0">
        <w:rPr>
          <w:rFonts w:ascii="Arial" w:hAnsi="Arial" w:cs="Arial"/>
          <w:sz w:val="24"/>
          <w:szCs w:val="24"/>
        </w:rPr>
        <w:t>(</w:t>
      </w:r>
      <w:proofErr w:type="spellStart"/>
      <w:r w:rsidR="003F44F0">
        <w:rPr>
          <w:rFonts w:ascii="Arial" w:hAnsi="Arial" w:cs="Arial"/>
          <w:sz w:val="24"/>
          <w:szCs w:val="24"/>
        </w:rPr>
        <w:t>Bhasin</w:t>
      </w:r>
      <w:proofErr w:type="spellEnd"/>
      <w:r w:rsidR="003F44F0">
        <w:rPr>
          <w:rFonts w:ascii="Arial" w:hAnsi="Arial" w:cs="Arial"/>
          <w:sz w:val="24"/>
          <w:szCs w:val="24"/>
        </w:rPr>
        <w:t xml:space="preserve">, 2018) </w:t>
      </w:r>
    </w:p>
    <w:p w14:paraId="002D472D" w14:textId="6518F2A9" w:rsidR="007D728E" w:rsidRPr="007D728E" w:rsidRDefault="007D728E" w:rsidP="007D728E">
      <w:pPr>
        <w:spacing w:line="360" w:lineRule="auto"/>
        <w:jc w:val="both"/>
        <w:rPr>
          <w:rFonts w:ascii="Arial" w:hAnsi="Arial" w:cs="Arial"/>
          <w:b/>
          <w:sz w:val="24"/>
          <w:szCs w:val="24"/>
        </w:rPr>
      </w:pPr>
      <w:r w:rsidRPr="007D728E">
        <w:rPr>
          <w:rFonts w:ascii="Arial" w:hAnsi="Arial" w:cs="Arial"/>
          <w:b/>
          <w:sz w:val="24"/>
          <w:szCs w:val="24"/>
        </w:rPr>
        <w:t>Figure 8: Positioning map</w:t>
      </w:r>
    </w:p>
    <w:p w14:paraId="5AFABEDB" w14:textId="4D4FCDF3" w:rsidR="007D728E" w:rsidRDefault="007D728E" w:rsidP="007D728E">
      <w:pPr>
        <w:jc w:val="center"/>
      </w:pPr>
      <w:r>
        <w:rPr>
          <w:noProof/>
        </w:rPr>
        <w:drawing>
          <wp:inline distT="0" distB="0" distL="0" distR="0" wp14:anchorId="49E5FB27" wp14:editId="1171D2C5">
            <wp:extent cx="5928995" cy="2105025"/>
            <wp:effectExtent l="0" t="0" r="0" b="9525"/>
            <wp:docPr id="11" name="Picture 11" descr="Knowing your market position is important | Alder and Alder | Ex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nowing your market position is important | Alder and Alder | Exeter"/>
                    <pic:cNvPicPr>
                      <a:picLocks noChangeAspect="1" noChangeArrowheads="1"/>
                    </pic:cNvPicPr>
                  </pic:nvPicPr>
                  <pic:blipFill rotWithShape="1">
                    <a:blip r:embed="rId15">
                      <a:extLst>
                        <a:ext uri="{28A0092B-C50C-407E-A947-70E740481C1C}">
                          <a14:useLocalDpi xmlns:a14="http://schemas.microsoft.com/office/drawing/2010/main" val="0"/>
                        </a:ext>
                      </a:extLst>
                    </a:blip>
                    <a:srcRect t="4425" r="1053" b="5752"/>
                    <a:stretch/>
                  </pic:blipFill>
                  <pic:spPr bwMode="auto">
                    <a:xfrm>
                      <a:off x="0" y="0"/>
                      <a:ext cx="5931119" cy="2105779"/>
                    </a:xfrm>
                    <a:prstGeom prst="rect">
                      <a:avLst/>
                    </a:prstGeom>
                    <a:noFill/>
                    <a:ln>
                      <a:noFill/>
                    </a:ln>
                    <a:extLst>
                      <a:ext uri="{53640926-AAD7-44D8-BBD7-CCE9431645EC}">
                        <a14:shadowObscured xmlns:a14="http://schemas.microsoft.com/office/drawing/2010/main"/>
                      </a:ext>
                    </a:extLst>
                  </pic:spPr>
                </pic:pic>
              </a:graphicData>
            </a:graphic>
          </wp:inline>
        </w:drawing>
      </w:r>
    </w:p>
    <w:p w14:paraId="099CB614" w14:textId="03A337C9" w:rsidR="007D728E" w:rsidRPr="007D728E" w:rsidRDefault="007D728E" w:rsidP="007D728E">
      <w:pPr>
        <w:jc w:val="center"/>
        <w:rPr>
          <w:rFonts w:ascii="Arial" w:hAnsi="Arial" w:cs="Arial"/>
          <w:sz w:val="24"/>
          <w:szCs w:val="24"/>
        </w:rPr>
      </w:pPr>
      <w:r w:rsidRPr="007D728E">
        <w:rPr>
          <w:rFonts w:ascii="Arial" w:hAnsi="Arial" w:cs="Arial"/>
          <w:sz w:val="24"/>
          <w:szCs w:val="24"/>
        </w:rPr>
        <w:t xml:space="preserve">(Source: </w:t>
      </w:r>
      <w:proofErr w:type="spellStart"/>
      <w:r w:rsidRPr="007D728E">
        <w:rPr>
          <w:rFonts w:ascii="Arial" w:hAnsi="Arial" w:cs="Arial"/>
          <w:sz w:val="24"/>
          <w:szCs w:val="24"/>
        </w:rPr>
        <w:t>Ritson</w:t>
      </w:r>
      <w:proofErr w:type="spellEnd"/>
      <w:r w:rsidRPr="007D728E">
        <w:rPr>
          <w:rFonts w:ascii="Arial" w:hAnsi="Arial" w:cs="Arial"/>
          <w:sz w:val="24"/>
          <w:szCs w:val="24"/>
        </w:rPr>
        <w:t>, 2012)</w:t>
      </w:r>
    </w:p>
    <w:p w14:paraId="35D82B94" w14:textId="77777777" w:rsidR="008052E3" w:rsidRDefault="008052E3" w:rsidP="00195B09"/>
    <w:p w14:paraId="510E37C7" w14:textId="7E63AC47" w:rsidR="00195B09" w:rsidRDefault="00195B09" w:rsidP="00195B09">
      <w:pPr>
        <w:pStyle w:val="Heading1"/>
      </w:pPr>
      <w:bookmarkStart w:id="7" w:name="_Toc152167717"/>
      <w:r>
        <w:t>Aldi UK’s marketing mix</w:t>
      </w:r>
      <w:bookmarkEnd w:id="7"/>
    </w:p>
    <w:p w14:paraId="50D527A3" w14:textId="1C5E7E32" w:rsidR="000F2229" w:rsidRDefault="000F2229" w:rsidP="000F2229"/>
    <w:p w14:paraId="2ED9F730" w14:textId="7AECB6D7" w:rsidR="00D21684" w:rsidRDefault="003B155A" w:rsidP="003B155A">
      <w:pPr>
        <w:spacing w:line="360" w:lineRule="auto"/>
        <w:jc w:val="both"/>
        <w:rPr>
          <w:rFonts w:ascii="Arial" w:hAnsi="Arial" w:cs="Arial"/>
          <w:sz w:val="24"/>
          <w:szCs w:val="24"/>
        </w:rPr>
      </w:pPr>
      <w:r w:rsidRPr="003B155A">
        <w:rPr>
          <w:rFonts w:ascii="Arial" w:hAnsi="Arial" w:cs="Arial"/>
          <w:sz w:val="24"/>
          <w:szCs w:val="24"/>
        </w:rPr>
        <w:t xml:space="preserve">To ensure marketing strategies are effective, marketers should consider wide range of areas when developing a comprehensive marketing plan. </w:t>
      </w:r>
      <w:r w:rsidR="001044D8">
        <w:rPr>
          <w:rFonts w:ascii="Arial" w:hAnsi="Arial" w:cs="Arial"/>
          <w:sz w:val="24"/>
          <w:szCs w:val="24"/>
        </w:rPr>
        <w:t xml:space="preserve">For this purpose, the marketing mix framework </w:t>
      </w:r>
      <w:r w:rsidR="00713F83">
        <w:rPr>
          <w:rFonts w:ascii="Arial" w:hAnsi="Arial" w:cs="Arial"/>
          <w:sz w:val="24"/>
          <w:szCs w:val="24"/>
        </w:rPr>
        <w:t>is used</w:t>
      </w:r>
      <w:r w:rsidR="00342A8A">
        <w:rPr>
          <w:rFonts w:ascii="Arial" w:hAnsi="Arial" w:cs="Arial"/>
          <w:sz w:val="24"/>
          <w:szCs w:val="24"/>
        </w:rPr>
        <w:t xml:space="preserve">, which focuses </w:t>
      </w:r>
      <w:r w:rsidR="00713F83">
        <w:rPr>
          <w:rFonts w:ascii="Arial" w:hAnsi="Arial" w:cs="Arial"/>
          <w:sz w:val="24"/>
          <w:szCs w:val="24"/>
        </w:rPr>
        <w:t>diverse areas</w:t>
      </w:r>
      <w:r w:rsidR="00342A8A">
        <w:rPr>
          <w:rFonts w:ascii="Arial" w:hAnsi="Arial" w:cs="Arial"/>
          <w:sz w:val="24"/>
          <w:szCs w:val="24"/>
        </w:rPr>
        <w:t xml:space="preserve">, referred to Ps. Such as price, product, place and promotion. If all these areas are in focus, organizations have better ability to make more informed decisions and to reach out to wider audience. Firms often integrate focus approaches on people, physical evidence and process, too into their marketing mix, to develop a reinforced and more customer-centric </w:t>
      </w:r>
      <w:r w:rsidR="00211FC9">
        <w:rPr>
          <w:rFonts w:ascii="Arial" w:hAnsi="Arial" w:cs="Arial"/>
          <w:sz w:val="24"/>
          <w:szCs w:val="24"/>
        </w:rPr>
        <w:t xml:space="preserve">marketing strategy that enhances the ability to expand beyond the only product-focused marketing approach. (Kotler et al., 2017) </w:t>
      </w:r>
    </w:p>
    <w:p w14:paraId="48C26174" w14:textId="0130AEF8" w:rsidR="003D33B8" w:rsidRDefault="003D33B8" w:rsidP="003D33B8">
      <w:pPr>
        <w:pStyle w:val="Heading2"/>
        <w:jc w:val="center"/>
      </w:pPr>
      <w:bookmarkStart w:id="8" w:name="_Toc152167718"/>
      <w:r>
        <w:lastRenderedPageBreak/>
        <w:t>Products</w:t>
      </w:r>
      <w:bookmarkEnd w:id="8"/>
    </w:p>
    <w:p w14:paraId="43B51598" w14:textId="77777777" w:rsidR="00834E63" w:rsidRPr="00834E63" w:rsidRDefault="00834E63" w:rsidP="00834E63"/>
    <w:p w14:paraId="779E7732" w14:textId="662F3E1B" w:rsidR="0091665D" w:rsidRPr="00D21684" w:rsidRDefault="00211FC9" w:rsidP="003B155A">
      <w:pPr>
        <w:spacing w:line="360" w:lineRule="auto"/>
        <w:jc w:val="both"/>
        <w:rPr>
          <w:rFonts w:ascii="Arial" w:hAnsi="Arial" w:cs="Arial"/>
          <w:sz w:val="24"/>
          <w:szCs w:val="24"/>
        </w:rPr>
      </w:pPr>
      <w:r>
        <w:rPr>
          <w:rFonts w:ascii="Arial" w:hAnsi="Arial" w:cs="Arial"/>
          <w:sz w:val="24"/>
          <w:szCs w:val="24"/>
        </w:rPr>
        <w:t xml:space="preserve">Aldi’s brand image is reputable, and the firm positions itself as a discount supermarket chain that offers the highest quality products at the lowest prices. </w:t>
      </w:r>
      <w:r w:rsidR="003D33B8">
        <w:rPr>
          <w:rFonts w:ascii="Arial" w:hAnsi="Arial" w:cs="Arial"/>
          <w:sz w:val="24"/>
          <w:szCs w:val="24"/>
        </w:rPr>
        <w:t>The firm utilizes large number of suppliers locally to enhance the ability to keep the prices low, offer a wide range of locally sourced and produced products, which ultimately increases the efficiency and profitability, too.  (Aldi,2023) The products are ranging from groceries, household items,</w:t>
      </w:r>
      <w:r w:rsidR="00834E63">
        <w:rPr>
          <w:rFonts w:ascii="Arial" w:hAnsi="Arial" w:cs="Arial"/>
          <w:sz w:val="24"/>
          <w:szCs w:val="24"/>
        </w:rPr>
        <w:t xml:space="preserve"> bakery,</w:t>
      </w:r>
      <w:r w:rsidR="003D33B8">
        <w:rPr>
          <w:rFonts w:ascii="Arial" w:hAnsi="Arial" w:cs="Arial"/>
          <w:sz w:val="24"/>
          <w:szCs w:val="24"/>
        </w:rPr>
        <w:t xml:space="preserve"> electronics, fresh meet, pet care, baby care, and many more. Despite Aldi’s product range is lower than its rivals’ in order to maintain cost</w:t>
      </w:r>
      <w:r w:rsidR="00834E63">
        <w:rPr>
          <w:rFonts w:ascii="Arial" w:hAnsi="Arial" w:cs="Arial"/>
          <w:sz w:val="24"/>
          <w:szCs w:val="24"/>
        </w:rPr>
        <w:t>-</w:t>
      </w:r>
      <w:r w:rsidR="003D33B8">
        <w:rPr>
          <w:rFonts w:ascii="Arial" w:hAnsi="Arial" w:cs="Arial"/>
          <w:sz w:val="24"/>
          <w:szCs w:val="24"/>
        </w:rPr>
        <w:t>leadership (</w:t>
      </w:r>
      <w:r w:rsidR="00834E63">
        <w:rPr>
          <w:rFonts w:ascii="Arial" w:hAnsi="Arial" w:cs="Arial"/>
          <w:sz w:val="24"/>
          <w:szCs w:val="24"/>
        </w:rPr>
        <w:t xml:space="preserve">Andrews &amp; Shimp,2017), started producing own-label products that are mimicked from famous brands. This helps quicker brand association of the consumers. What more, the consistent omni-channel presence lowers the frictions laterally the journey of the consumers. </w:t>
      </w:r>
      <w:r w:rsidR="007176E3">
        <w:rPr>
          <w:rFonts w:ascii="Arial" w:hAnsi="Arial" w:cs="Arial"/>
          <w:sz w:val="24"/>
          <w:szCs w:val="24"/>
        </w:rPr>
        <w:t xml:space="preserve">To eliminate risks of the product life cycle’s decline phase and to stimulate the demand, firms often reinvent their products or introduce new ones. (Andrews&amp;Shimp,2017). Aldi uses this technique, and in each </w:t>
      </w:r>
      <w:proofErr w:type="gramStart"/>
      <w:r w:rsidR="007176E3">
        <w:rPr>
          <w:rFonts w:ascii="Arial" w:hAnsi="Arial" w:cs="Arial"/>
          <w:sz w:val="24"/>
          <w:szCs w:val="24"/>
        </w:rPr>
        <w:t>store</w:t>
      </w:r>
      <w:proofErr w:type="gramEnd"/>
      <w:r w:rsidR="007176E3">
        <w:rPr>
          <w:rFonts w:ascii="Arial" w:hAnsi="Arial" w:cs="Arial"/>
          <w:sz w:val="24"/>
          <w:szCs w:val="24"/>
        </w:rPr>
        <w:t xml:space="preserve"> there is a specific isle that has plenty seasonal products displayed in, including world-food and household items. The product extension strategy enables Aldi to increase the products’ offering life prior to show decline. </w:t>
      </w:r>
    </w:p>
    <w:p w14:paraId="426FE033" w14:textId="16380522" w:rsidR="00841F7F" w:rsidRDefault="00841F7F" w:rsidP="00841F7F">
      <w:pPr>
        <w:spacing w:line="360" w:lineRule="auto"/>
        <w:jc w:val="both"/>
        <w:rPr>
          <w:rFonts w:ascii="Arial" w:hAnsi="Arial" w:cs="Arial"/>
          <w:b/>
          <w:sz w:val="24"/>
          <w:szCs w:val="24"/>
        </w:rPr>
      </w:pPr>
      <w:r w:rsidRPr="00841F7F">
        <w:rPr>
          <w:rFonts w:ascii="Arial" w:hAnsi="Arial" w:cs="Arial"/>
          <w:b/>
          <w:sz w:val="24"/>
          <w:szCs w:val="24"/>
        </w:rPr>
        <w:t xml:space="preserve">Figure </w:t>
      </w:r>
      <w:r w:rsidR="00D21684">
        <w:rPr>
          <w:rFonts w:ascii="Arial" w:hAnsi="Arial" w:cs="Arial"/>
          <w:b/>
          <w:sz w:val="24"/>
          <w:szCs w:val="24"/>
        </w:rPr>
        <w:t>9</w:t>
      </w:r>
      <w:r w:rsidRPr="00841F7F">
        <w:rPr>
          <w:rFonts w:ascii="Arial" w:hAnsi="Arial" w:cs="Arial"/>
          <w:b/>
          <w:sz w:val="24"/>
          <w:szCs w:val="24"/>
        </w:rPr>
        <w:t>: Aldi’s own label products</w:t>
      </w:r>
    </w:p>
    <w:p w14:paraId="5EEF4742" w14:textId="5698F16E" w:rsidR="00841F7F" w:rsidRDefault="00841F7F" w:rsidP="00841F7F">
      <w:pPr>
        <w:spacing w:line="360" w:lineRule="auto"/>
        <w:jc w:val="both"/>
        <w:rPr>
          <w:rFonts w:ascii="Arial" w:hAnsi="Arial" w:cs="Arial"/>
          <w:b/>
          <w:sz w:val="24"/>
          <w:szCs w:val="24"/>
        </w:rPr>
      </w:pPr>
      <w:r>
        <w:rPr>
          <w:noProof/>
        </w:rPr>
        <w:drawing>
          <wp:inline distT="0" distB="0" distL="0" distR="0" wp14:anchorId="7DE31ECA" wp14:editId="4B08A9C5">
            <wp:extent cx="5731510" cy="2276475"/>
            <wp:effectExtent l="0" t="0" r="2540" b="9525"/>
            <wp:docPr id="13" name="Picture 13" descr="Aldi food boxes: The online groceries included, cost and delivery time -  Berk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ldi food boxes: The online groceries included, cost and delivery time -  Berkshire Liv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276475"/>
                    </a:xfrm>
                    <a:prstGeom prst="rect">
                      <a:avLst/>
                    </a:prstGeom>
                    <a:noFill/>
                    <a:ln>
                      <a:noFill/>
                    </a:ln>
                  </pic:spPr>
                </pic:pic>
              </a:graphicData>
            </a:graphic>
          </wp:inline>
        </w:drawing>
      </w:r>
    </w:p>
    <w:p w14:paraId="47DD7D29" w14:textId="27C2EE91" w:rsidR="00841F7F" w:rsidRDefault="00841F7F" w:rsidP="00FA5740">
      <w:pPr>
        <w:spacing w:line="360" w:lineRule="auto"/>
        <w:jc w:val="center"/>
        <w:rPr>
          <w:rFonts w:ascii="Arial" w:hAnsi="Arial" w:cs="Arial"/>
          <w:sz w:val="24"/>
          <w:szCs w:val="24"/>
        </w:rPr>
      </w:pPr>
      <w:r w:rsidRPr="00841F7F">
        <w:rPr>
          <w:rFonts w:ascii="Arial" w:hAnsi="Arial" w:cs="Arial"/>
          <w:sz w:val="24"/>
          <w:szCs w:val="24"/>
        </w:rPr>
        <w:t>(Source: Aldi,2023)</w:t>
      </w:r>
    </w:p>
    <w:p w14:paraId="68C9EF38" w14:textId="7C46E918" w:rsidR="00841F7F" w:rsidRDefault="00841F7F" w:rsidP="00FA5740">
      <w:pPr>
        <w:pStyle w:val="Heading2"/>
        <w:jc w:val="center"/>
      </w:pPr>
      <w:bookmarkStart w:id="9" w:name="_Toc152167719"/>
      <w:r>
        <w:t>Price</w:t>
      </w:r>
      <w:bookmarkEnd w:id="9"/>
    </w:p>
    <w:p w14:paraId="48B0EAB5" w14:textId="6F26DB2B" w:rsidR="00841F7F" w:rsidRPr="00EC4E01" w:rsidRDefault="00841F7F" w:rsidP="00EC4E01">
      <w:pPr>
        <w:spacing w:line="360" w:lineRule="auto"/>
        <w:jc w:val="both"/>
        <w:rPr>
          <w:rFonts w:ascii="Arial" w:hAnsi="Arial" w:cs="Arial"/>
          <w:sz w:val="24"/>
          <w:szCs w:val="24"/>
        </w:rPr>
      </w:pPr>
      <w:r w:rsidRPr="00EC4E01">
        <w:rPr>
          <w:rFonts w:ascii="Arial" w:hAnsi="Arial" w:cs="Arial"/>
          <w:sz w:val="24"/>
          <w:szCs w:val="24"/>
        </w:rPr>
        <w:t xml:space="preserve">The marketing mix’ price element can be directly linked to the firm’s STP. Price element of the </w:t>
      </w:r>
      <w:r w:rsidR="00EC4E01" w:rsidRPr="00EC4E01">
        <w:rPr>
          <w:rFonts w:ascii="Arial" w:hAnsi="Arial" w:cs="Arial"/>
          <w:sz w:val="24"/>
          <w:szCs w:val="24"/>
        </w:rPr>
        <w:t>marketing</w:t>
      </w:r>
      <w:r w:rsidRPr="00EC4E01">
        <w:rPr>
          <w:rFonts w:ascii="Arial" w:hAnsi="Arial" w:cs="Arial"/>
          <w:sz w:val="24"/>
          <w:szCs w:val="24"/>
        </w:rPr>
        <w:t xml:space="preserve"> mix is one of the most powerful strategic </w:t>
      </w:r>
      <w:r w:rsidR="00EC4E01" w:rsidRPr="00EC4E01">
        <w:rPr>
          <w:rFonts w:ascii="Arial" w:hAnsi="Arial" w:cs="Arial"/>
          <w:sz w:val="24"/>
          <w:szCs w:val="24"/>
        </w:rPr>
        <w:t>tools</w:t>
      </w:r>
      <w:r w:rsidRPr="00EC4E01">
        <w:rPr>
          <w:rFonts w:ascii="Arial" w:hAnsi="Arial" w:cs="Arial"/>
          <w:sz w:val="24"/>
          <w:szCs w:val="24"/>
        </w:rPr>
        <w:t xml:space="preserve">. </w:t>
      </w:r>
      <w:r w:rsidR="00EC4E01" w:rsidRPr="00EC4E01">
        <w:rPr>
          <w:rFonts w:ascii="Arial" w:hAnsi="Arial" w:cs="Arial"/>
          <w:sz w:val="24"/>
          <w:szCs w:val="24"/>
        </w:rPr>
        <w:lastRenderedPageBreak/>
        <w:t xml:space="preserve">(Hollensen,2020) </w:t>
      </w:r>
      <w:r w:rsidR="00EC4E01">
        <w:rPr>
          <w:rFonts w:ascii="Arial" w:hAnsi="Arial" w:cs="Arial"/>
          <w:sz w:val="24"/>
          <w:szCs w:val="24"/>
        </w:rPr>
        <w:t xml:space="preserve">Nationwide in the UK, Aldi’s product prices are standardised regardless the geographical location. Depending on the stock and inventory management practices, some promotional prices may differ in the variety of stores. As differentiation and cost-leadership are mainly focused by Aldi, </w:t>
      </w:r>
      <w:r w:rsidR="00476C68">
        <w:rPr>
          <w:rFonts w:ascii="Arial" w:hAnsi="Arial" w:cs="Arial"/>
          <w:sz w:val="24"/>
          <w:szCs w:val="24"/>
        </w:rPr>
        <w:t xml:space="preserve">enhancing profit margin maximization is one of the main objectives. To increase the number of customers and market share, the no-frill discounts are used to increase the sales volume. To sum up, Aldi can be observed to penetrate the market and set its prices to be perceived lower than its competitors’. Additionally, the firm’s unique processes, such as larger barcode to speed up the check-out, the simplified layout of the stores to shorten the time spent on helping customers all help Aldi to keep its margins high, </w:t>
      </w:r>
      <w:r w:rsidR="00476C68">
        <w:rPr>
          <w:rFonts w:ascii="Arial" w:hAnsi="Arial" w:cs="Arial"/>
          <w:sz w:val="24"/>
          <w:szCs w:val="24"/>
        </w:rPr>
        <w:t>operating</w:t>
      </w:r>
      <w:r w:rsidR="00FA5740">
        <w:rPr>
          <w:rFonts w:ascii="Arial" w:hAnsi="Arial" w:cs="Arial"/>
          <w:sz w:val="24"/>
          <w:szCs w:val="24"/>
        </w:rPr>
        <w:t>-</w:t>
      </w:r>
      <w:r w:rsidR="00476C68">
        <w:rPr>
          <w:rFonts w:ascii="Arial" w:hAnsi="Arial" w:cs="Arial"/>
          <w:sz w:val="24"/>
          <w:szCs w:val="24"/>
        </w:rPr>
        <w:t>costs</w:t>
      </w:r>
      <w:r w:rsidR="00FA5740">
        <w:rPr>
          <w:rFonts w:ascii="Arial" w:hAnsi="Arial" w:cs="Arial"/>
          <w:sz w:val="24"/>
          <w:szCs w:val="24"/>
        </w:rPr>
        <w:t xml:space="preserve"> and product </w:t>
      </w:r>
      <w:r w:rsidR="00476C68">
        <w:rPr>
          <w:rFonts w:ascii="Arial" w:hAnsi="Arial" w:cs="Arial"/>
          <w:sz w:val="24"/>
          <w:szCs w:val="24"/>
        </w:rPr>
        <w:t xml:space="preserve">prices low. </w:t>
      </w:r>
      <w:r w:rsidR="00FA5740">
        <w:rPr>
          <w:rFonts w:ascii="Arial" w:hAnsi="Arial" w:cs="Arial"/>
          <w:sz w:val="24"/>
          <w:szCs w:val="24"/>
        </w:rPr>
        <w:t>Indeed, p</w:t>
      </w:r>
      <w:r w:rsidR="00726D5F">
        <w:rPr>
          <w:rFonts w:ascii="Arial" w:hAnsi="Arial" w:cs="Arial"/>
          <w:sz w:val="24"/>
          <w:szCs w:val="24"/>
        </w:rPr>
        <w:t>hycological</w:t>
      </w:r>
      <w:r w:rsidR="00FA5740">
        <w:rPr>
          <w:rFonts w:ascii="Arial" w:hAnsi="Arial" w:cs="Arial"/>
          <w:sz w:val="24"/>
          <w:szCs w:val="24"/>
        </w:rPr>
        <w:t>-</w:t>
      </w:r>
      <w:r w:rsidR="00476C68">
        <w:rPr>
          <w:rFonts w:ascii="Arial" w:hAnsi="Arial" w:cs="Arial"/>
          <w:sz w:val="24"/>
          <w:szCs w:val="24"/>
        </w:rPr>
        <w:t xml:space="preserve">pricing strategy is also noticeable. </w:t>
      </w:r>
      <w:r w:rsidR="00726D5F">
        <w:rPr>
          <w:rFonts w:ascii="Arial" w:hAnsi="Arial" w:cs="Arial"/>
          <w:sz w:val="24"/>
          <w:szCs w:val="24"/>
        </w:rPr>
        <w:t>For example, several products are offered for 99p, instead of £1. However, Aldi UK’s main targeted segment are the consumers seeking bargains and low prices, which is indication of economy pricing strategy. (Fifield, 2016)</w:t>
      </w:r>
    </w:p>
    <w:p w14:paraId="27BCAC02" w14:textId="77777777" w:rsidR="00D21684" w:rsidRDefault="0091665D" w:rsidP="0091665D">
      <w:pPr>
        <w:pStyle w:val="Heading2"/>
        <w:jc w:val="center"/>
      </w:pPr>
      <w:bookmarkStart w:id="10" w:name="_Toc152167720"/>
      <w:r>
        <w:t>Place</w:t>
      </w:r>
      <w:bookmarkEnd w:id="10"/>
    </w:p>
    <w:p w14:paraId="332B37AE" w14:textId="77777777" w:rsidR="00D21684" w:rsidRDefault="00D21684" w:rsidP="0091665D">
      <w:pPr>
        <w:pStyle w:val="Heading2"/>
        <w:jc w:val="center"/>
      </w:pPr>
    </w:p>
    <w:p w14:paraId="37C0F776" w14:textId="77777777" w:rsidR="00D21684" w:rsidRDefault="00D21684" w:rsidP="00D21684">
      <w:pPr>
        <w:spacing w:line="360" w:lineRule="auto"/>
        <w:jc w:val="both"/>
        <w:rPr>
          <w:rFonts w:ascii="Arial" w:hAnsi="Arial" w:cs="Arial"/>
          <w:sz w:val="24"/>
          <w:szCs w:val="24"/>
        </w:rPr>
      </w:pPr>
      <w:r w:rsidRPr="00D21684">
        <w:rPr>
          <w:rFonts w:ascii="Arial" w:hAnsi="Arial" w:cs="Arial"/>
          <w:sz w:val="24"/>
          <w:szCs w:val="24"/>
        </w:rPr>
        <w:t>Aldi has over 1000 stores nationwide, that has simple layouts. They can be found in different locations. By launching the online shop, Aldi increases its omni-channel strategies efficiency. The physical stores have easy access and great visibility and located in areas with at least 30,000 residents around. Whilst the Aldi Local stores in town centres can comfortably accessed, the superstores have large parking area and can be accessed by public transport, too. (</w:t>
      </w:r>
      <w:proofErr w:type="spellStart"/>
      <w:r w:rsidRPr="00D21684">
        <w:rPr>
          <w:rFonts w:ascii="Arial" w:hAnsi="Arial" w:cs="Arial"/>
          <w:sz w:val="24"/>
          <w:szCs w:val="24"/>
        </w:rPr>
        <w:t>Farrel</w:t>
      </w:r>
      <w:proofErr w:type="spellEnd"/>
      <w:r w:rsidRPr="00D21684">
        <w:rPr>
          <w:rFonts w:ascii="Arial" w:hAnsi="Arial" w:cs="Arial"/>
          <w:sz w:val="24"/>
          <w:szCs w:val="24"/>
        </w:rPr>
        <w:t>, 2022)</w:t>
      </w:r>
    </w:p>
    <w:p w14:paraId="6AF07183" w14:textId="6CE5C8D8" w:rsidR="00D21684" w:rsidRPr="00FA5740" w:rsidRDefault="00D21684" w:rsidP="00D21684">
      <w:pPr>
        <w:spacing w:line="360" w:lineRule="auto"/>
        <w:jc w:val="both"/>
        <w:rPr>
          <w:rFonts w:ascii="Arial" w:hAnsi="Arial" w:cs="Arial"/>
          <w:b/>
          <w:sz w:val="24"/>
          <w:szCs w:val="24"/>
        </w:rPr>
      </w:pPr>
      <w:r w:rsidRPr="00FA5740">
        <w:rPr>
          <w:rFonts w:ascii="Arial" w:hAnsi="Arial" w:cs="Arial"/>
          <w:b/>
          <w:sz w:val="24"/>
          <w:szCs w:val="24"/>
        </w:rPr>
        <w:t>Figure 10: Aldi’s locations</w:t>
      </w:r>
    </w:p>
    <w:p w14:paraId="6633E266" w14:textId="77777777" w:rsidR="00FA5740" w:rsidRDefault="00FA5740" w:rsidP="00D21684">
      <w:pPr>
        <w:spacing w:line="360" w:lineRule="auto"/>
        <w:jc w:val="both"/>
        <w:rPr>
          <w:rFonts w:ascii="Arial" w:hAnsi="Arial" w:cs="Arial"/>
          <w:sz w:val="24"/>
          <w:szCs w:val="24"/>
        </w:rPr>
      </w:pPr>
      <w:r>
        <w:rPr>
          <w:noProof/>
        </w:rPr>
        <w:drawing>
          <wp:anchor distT="0" distB="0" distL="114300" distR="114300" simplePos="0" relativeHeight="251659264" behindDoc="0" locked="0" layoutInCell="1" allowOverlap="1" wp14:anchorId="204139E8" wp14:editId="34A1C550">
            <wp:simplePos x="0" y="0"/>
            <wp:positionH relativeFrom="column">
              <wp:posOffset>2476500</wp:posOffset>
            </wp:positionH>
            <wp:positionV relativeFrom="paragraph">
              <wp:posOffset>133350</wp:posOffset>
            </wp:positionV>
            <wp:extent cx="2171700" cy="581025"/>
            <wp:effectExtent l="0" t="0" r="0" b="9525"/>
            <wp:wrapNone/>
            <wp:docPr id="24" name="Picture 24" descr="Specialbuys | ALDI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pecialbuys | ALDI U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1700"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684">
        <w:rPr>
          <w:noProof/>
        </w:rPr>
        <w:drawing>
          <wp:inline distT="0" distB="0" distL="0" distR="0" wp14:anchorId="1213EDB1" wp14:editId="56DE011D">
            <wp:extent cx="2390775" cy="2057400"/>
            <wp:effectExtent l="0" t="0" r="9525" b="0"/>
            <wp:docPr id="9" name="Picture 9"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hoto"/>
                    <pic:cNvPicPr>
                      <a:picLocks noChangeAspect="1" noChangeArrowheads="1"/>
                    </pic:cNvPicPr>
                  </pic:nvPicPr>
                  <pic:blipFill rotWithShape="1">
                    <a:blip r:embed="rId18">
                      <a:extLst>
                        <a:ext uri="{28A0092B-C50C-407E-A947-70E740481C1C}">
                          <a14:useLocalDpi xmlns:a14="http://schemas.microsoft.com/office/drawing/2010/main" val="0"/>
                        </a:ext>
                      </a:extLst>
                    </a:blip>
                    <a:srcRect l="18799" r="7312"/>
                    <a:stretch/>
                  </pic:blipFill>
                  <pic:spPr bwMode="auto">
                    <a:xfrm>
                      <a:off x="0" y="0"/>
                      <a:ext cx="2390775" cy="2057400"/>
                    </a:xfrm>
                    <a:prstGeom prst="rect">
                      <a:avLst/>
                    </a:prstGeom>
                    <a:noFill/>
                    <a:ln>
                      <a:noFill/>
                    </a:ln>
                    <a:extLst>
                      <a:ext uri="{53640926-AAD7-44D8-BBD7-CCE9431645EC}">
                        <a14:shadowObscured xmlns:a14="http://schemas.microsoft.com/office/drawing/2010/main"/>
                      </a:ext>
                    </a:extLst>
                  </pic:spPr>
                </pic:pic>
              </a:graphicData>
            </a:graphic>
          </wp:inline>
        </w:drawing>
      </w:r>
      <w:r w:rsidR="00D21684">
        <w:rPr>
          <w:noProof/>
        </w:rPr>
        <w:drawing>
          <wp:inline distT="0" distB="0" distL="0" distR="0" wp14:anchorId="67E9B5FE" wp14:editId="3F227BFA">
            <wp:extent cx="2333625" cy="1019175"/>
            <wp:effectExtent l="0" t="0" r="9525" b="9525"/>
            <wp:docPr id="26" name="Picture 26" descr="Watford - ALDI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atford - ALDI U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3625" cy="1019175"/>
                    </a:xfrm>
                    <a:prstGeom prst="rect">
                      <a:avLst/>
                    </a:prstGeom>
                    <a:noFill/>
                    <a:ln>
                      <a:noFill/>
                    </a:ln>
                  </pic:spPr>
                </pic:pic>
              </a:graphicData>
            </a:graphic>
          </wp:inline>
        </w:drawing>
      </w:r>
    </w:p>
    <w:p w14:paraId="54651BEF" w14:textId="0F12FB00" w:rsidR="00084895" w:rsidRPr="00D21684" w:rsidRDefault="00084895" w:rsidP="00D21684">
      <w:pPr>
        <w:spacing w:line="360" w:lineRule="auto"/>
        <w:jc w:val="both"/>
        <w:rPr>
          <w:rFonts w:ascii="Arial" w:hAnsi="Arial" w:cs="Arial"/>
          <w:sz w:val="24"/>
          <w:szCs w:val="24"/>
        </w:rPr>
      </w:pPr>
      <w:r w:rsidRPr="00D21684">
        <w:rPr>
          <w:rFonts w:ascii="Arial" w:hAnsi="Arial" w:cs="Arial"/>
          <w:sz w:val="24"/>
          <w:szCs w:val="24"/>
        </w:rPr>
        <w:br w:type="page"/>
      </w:r>
    </w:p>
    <w:p w14:paraId="236A35FC" w14:textId="2A67534E" w:rsidR="003C4B44" w:rsidRDefault="00FA5740" w:rsidP="003C4B44">
      <w:r>
        <w:lastRenderedPageBreak/>
        <w:t>Promotion</w:t>
      </w:r>
    </w:p>
    <w:p w14:paraId="58F3A0CD" w14:textId="156CC948" w:rsidR="00FA5740" w:rsidRDefault="00FA5740" w:rsidP="003C4B44"/>
    <w:p w14:paraId="09728110" w14:textId="7166270A" w:rsidR="00FA5740" w:rsidRPr="000C3A0C" w:rsidRDefault="00FA5740" w:rsidP="000C3A0C">
      <w:pPr>
        <w:spacing w:line="360" w:lineRule="auto"/>
        <w:jc w:val="both"/>
        <w:rPr>
          <w:rFonts w:ascii="Arial" w:hAnsi="Arial" w:cs="Arial"/>
          <w:sz w:val="24"/>
          <w:szCs w:val="24"/>
        </w:rPr>
      </w:pPr>
      <w:r w:rsidRPr="000C3A0C">
        <w:rPr>
          <w:rFonts w:ascii="Arial" w:hAnsi="Arial" w:cs="Arial"/>
          <w:sz w:val="24"/>
          <w:szCs w:val="24"/>
        </w:rPr>
        <w:t>Aldi uses a differentiation strategy, to distinguish itself from rivals. Additionally, the high quality and low prices are also competitive factors, which suggests penetration-pricing strategy. Aldi’s traditional and digital promotion campaigns follow the elaboration likelihood model. The ads have emotive copies, whilst the images have sharp focuses, which can be used to change the attitude of the customers via the peripheral route. (Fazio and Petty,2008)</w:t>
      </w:r>
      <w:r w:rsidR="000C3A0C" w:rsidRPr="000C3A0C">
        <w:rPr>
          <w:rFonts w:ascii="Arial" w:hAnsi="Arial" w:cs="Arial"/>
          <w:sz w:val="24"/>
          <w:szCs w:val="24"/>
        </w:rPr>
        <w:t xml:space="preserve"> Aldi’s social media presence is strong, engaging with customers on </w:t>
      </w:r>
      <w:proofErr w:type="spellStart"/>
      <w:proofErr w:type="gramStart"/>
      <w:r w:rsidR="000C3A0C" w:rsidRPr="000C3A0C">
        <w:rPr>
          <w:rFonts w:ascii="Arial" w:hAnsi="Arial" w:cs="Arial"/>
          <w:sz w:val="24"/>
          <w:szCs w:val="24"/>
        </w:rPr>
        <w:t>Twitter,Instagram</w:t>
      </w:r>
      <w:proofErr w:type="spellEnd"/>
      <w:proofErr w:type="gramEnd"/>
      <w:r w:rsidR="000C3A0C" w:rsidRPr="000C3A0C">
        <w:rPr>
          <w:rFonts w:ascii="Arial" w:hAnsi="Arial" w:cs="Arial"/>
          <w:sz w:val="24"/>
          <w:szCs w:val="24"/>
        </w:rPr>
        <w:t xml:space="preserve"> and many platforms. On social media, Aldi comes across as a funny brand with the aim of increasing customer engagement. </w:t>
      </w:r>
    </w:p>
    <w:p w14:paraId="76F4A690" w14:textId="111E9EAC" w:rsidR="000C3A0C" w:rsidRPr="000C3A0C" w:rsidRDefault="000C3A0C" w:rsidP="000C3A0C">
      <w:pPr>
        <w:spacing w:line="360" w:lineRule="auto"/>
        <w:jc w:val="both"/>
        <w:rPr>
          <w:rFonts w:ascii="Arial" w:hAnsi="Arial" w:cs="Arial"/>
          <w:b/>
          <w:sz w:val="24"/>
          <w:szCs w:val="24"/>
        </w:rPr>
      </w:pPr>
      <w:r w:rsidRPr="000C3A0C">
        <w:rPr>
          <w:rFonts w:ascii="Arial" w:hAnsi="Arial" w:cs="Arial"/>
          <w:b/>
          <w:sz w:val="24"/>
          <w:szCs w:val="24"/>
        </w:rPr>
        <w:t>Figure 11: Aldi’s twitter post</w:t>
      </w:r>
    </w:p>
    <w:p w14:paraId="39E4245A" w14:textId="00535F73" w:rsidR="000C3A0C" w:rsidRDefault="000C3A0C" w:rsidP="003C4B44"/>
    <w:p w14:paraId="19816E96" w14:textId="157C1FA0" w:rsidR="000C3A0C" w:rsidRDefault="000C3A0C" w:rsidP="003C4B44">
      <w:r w:rsidRPr="00812D67">
        <w:rPr>
          <w:rFonts w:ascii="Arial" w:hAnsi="Arial" w:cs="Arial"/>
          <w:noProof/>
          <w:sz w:val="24"/>
          <w:szCs w:val="24"/>
        </w:rPr>
        <w:drawing>
          <wp:inline distT="0" distB="0" distL="0" distR="0" wp14:anchorId="55D608A2" wp14:editId="41A32481">
            <wp:extent cx="5731510" cy="2552065"/>
            <wp:effectExtent l="0" t="0" r="2540" b="635"/>
            <wp:docPr id="10" name="Picture 10" descr="ALDI TEASES SOMETHING 'ORIGINAL' AND SENDS TWITTER INTO A FRENZY - ALDI UK  Press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DI TEASES SOMETHING 'ORIGINAL' AND SENDS TWITTER INTO A FRENZY - ALDI UK  Press Offi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552065"/>
                    </a:xfrm>
                    <a:prstGeom prst="rect">
                      <a:avLst/>
                    </a:prstGeom>
                    <a:noFill/>
                    <a:ln>
                      <a:noFill/>
                    </a:ln>
                  </pic:spPr>
                </pic:pic>
              </a:graphicData>
            </a:graphic>
          </wp:inline>
        </w:drawing>
      </w:r>
    </w:p>
    <w:p w14:paraId="0F8D5DF7" w14:textId="7FD46638" w:rsidR="00FA5740" w:rsidRDefault="00FA5740" w:rsidP="003C4B44"/>
    <w:p w14:paraId="1262704D" w14:textId="0567A301" w:rsidR="000C3A0C" w:rsidRDefault="000C3A0C" w:rsidP="000C3A0C">
      <w:pPr>
        <w:pStyle w:val="Heading1"/>
      </w:pPr>
      <w:bookmarkStart w:id="11" w:name="_Toc152167721"/>
      <w:r>
        <w:t>Concluding thoughts</w:t>
      </w:r>
      <w:bookmarkEnd w:id="11"/>
    </w:p>
    <w:p w14:paraId="73E51602" w14:textId="368A30DB" w:rsidR="000C3A0C" w:rsidRDefault="000C3A0C" w:rsidP="003C4B44"/>
    <w:p w14:paraId="6E810B36" w14:textId="4BDD779E" w:rsidR="000C3A0C" w:rsidRDefault="000C3A0C" w:rsidP="000C3A0C">
      <w:pPr>
        <w:spacing w:line="360" w:lineRule="auto"/>
        <w:jc w:val="both"/>
        <w:rPr>
          <w:rFonts w:ascii="Arial" w:hAnsi="Arial" w:cs="Arial"/>
        </w:rPr>
      </w:pPr>
      <w:r w:rsidRPr="000C3A0C">
        <w:rPr>
          <w:rFonts w:ascii="Arial" w:hAnsi="Arial" w:cs="Arial"/>
        </w:rPr>
        <w:t xml:space="preserve">Aldi’s main focus is on maximizing the operational efficiency to have the ability to keep the prices low, whilst keeping the quality high, which can be observed in all marketing strategies utilized by the firm. </w:t>
      </w:r>
    </w:p>
    <w:p w14:paraId="0A42C623" w14:textId="3EB7E91C" w:rsidR="000C3A0C" w:rsidRDefault="000C3A0C" w:rsidP="000C3A0C">
      <w:pPr>
        <w:spacing w:line="360" w:lineRule="auto"/>
        <w:jc w:val="both"/>
        <w:rPr>
          <w:rFonts w:ascii="Arial" w:hAnsi="Arial" w:cs="Arial"/>
        </w:rPr>
      </w:pPr>
    </w:p>
    <w:p w14:paraId="30769A16" w14:textId="77777777" w:rsidR="000C3A0C" w:rsidRPr="000C3A0C" w:rsidRDefault="000C3A0C" w:rsidP="000C3A0C">
      <w:pPr>
        <w:spacing w:line="360" w:lineRule="auto"/>
        <w:jc w:val="both"/>
        <w:rPr>
          <w:rFonts w:ascii="Arial" w:hAnsi="Arial" w:cs="Arial"/>
        </w:rPr>
      </w:pPr>
    </w:p>
    <w:p w14:paraId="44B165CA" w14:textId="28772C9A" w:rsidR="003C4B44" w:rsidRDefault="003C4B44" w:rsidP="003C4B44">
      <w:pPr>
        <w:pStyle w:val="Heading1"/>
      </w:pPr>
      <w:bookmarkStart w:id="12" w:name="_Toc152167722"/>
      <w:r>
        <w:lastRenderedPageBreak/>
        <w:t>Reference List</w:t>
      </w:r>
      <w:bookmarkEnd w:id="12"/>
    </w:p>
    <w:p w14:paraId="248DD4A7" w14:textId="7023BE5E" w:rsidR="003C4B44" w:rsidRPr="003F40CD" w:rsidRDefault="003C4B44" w:rsidP="003C4B44">
      <w:pPr>
        <w:rPr>
          <w:rFonts w:ascii="Arial" w:hAnsi="Arial" w:cs="Arial"/>
          <w:sz w:val="24"/>
          <w:szCs w:val="24"/>
        </w:rPr>
      </w:pPr>
    </w:p>
    <w:p w14:paraId="1164487A" w14:textId="7C212C99" w:rsidR="002757A0" w:rsidRDefault="002757A0" w:rsidP="003F40CD">
      <w:pPr>
        <w:spacing w:before="240"/>
        <w:ind w:left="720" w:hanging="720"/>
        <w:jc w:val="both"/>
        <w:rPr>
          <w:rFonts w:ascii="Arial" w:hAnsi="Arial" w:cs="Arial"/>
          <w:color w:val="000000"/>
          <w:sz w:val="24"/>
          <w:szCs w:val="24"/>
          <w:shd w:val="clear" w:color="auto" w:fill="FFFFFF"/>
        </w:rPr>
      </w:pPr>
      <w:r w:rsidRPr="003F40CD">
        <w:rPr>
          <w:rFonts w:ascii="Arial" w:hAnsi="Arial" w:cs="Arial"/>
          <w:color w:val="000000"/>
          <w:sz w:val="24"/>
          <w:szCs w:val="24"/>
          <w:shd w:val="clear" w:color="auto" w:fill="FFFFFF"/>
        </w:rPr>
        <w:t xml:space="preserve">Aldi. (2023). </w:t>
      </w:r>
      <w:r w:rsidRPr="003F40CD">
        <w:rPr>
          <w:rFonts w:ascii="Arial" w:hAnsi="Arial" w:cs="Arial"/>
          <w:i/>
          <w:color w:val="000000"/>
          <w:sz w:val="24"/>
          <w:szCs w:val="24"/>
          <w:shd w:val="clear" w:color="auto" w:fill="FFFFFF"/>
        </w:rPr>
        <w:t>About us</w:t>
      </w:r>
      <w:r w:rsidRPr="003F40CD">
        <w:rPr>
          <w:rFonts w:ascii="Arial" w:hAnsi="Arial" w:cs="Arial"/>
          <w:color w:val="000000"/>
          <w:sz w:val="24"/>
          <w:szCs w:val="24"/>
          <w:shd w:val="clear" w:color="auto" w:fill="FFFFFF"/>
        </w:rPr>
        <w:t xml:space="preserve">. [online] Available at: </w:t>
      </w:r>
      <w:r w:rsidR="003F40CD">
        <w:rPr>
          <w:rFonts w:ascii="Arial" w:hAnsi="Arial" w:cs="Arial"/>
          <w:color w:val="000000"/>
          <w:sz w:val="24"/>
          <w:szCs w:val="24"/>
          <w:shd w:val="clear" w:color="auto" w:fill="FFFFFF"/>
        </w:rPr>
        <w:t xml:space="preserve"> </w:t>
      </w:r>
      <w:hyperlink r:id="rId21" w:history="1">
        <w:r w:rsidR="003F40CD" w:rsidRPr="00B6078E">
          <w:rPr>
            <w:rStyle w:val="Hyperlink"/>
            <w:rFonts w:ascii="Arial" w:hAnsi="Arial" w:cs="Arial"/>
            <w:sz w:val="24"/>
            <w:szCs w:val="24"/>
          </w:rPr>
          <w:t>https://www.aldi.co.uk/about-aldi/corporate-responsibility/people</w:t>
        </w:r>
      </w:hyperlink>
      <w:r w:rsidR="003F40CD">
        <w:rPr>
          <w:rFonts w:ascii="Arial" w:hAnsi="Arial" w:cs="Arial"/>
          <w:color w:val="000000"/>
          <w:sz w:val="24"/>
          <w:szCs w:val="24"/>
          <w:shd w:val="clear" w:color="auto" w:fill="FFFFFF"/>
        </w:rPr>
        <w:t xml:space="preserve">. </w:t>
      </w:r>
      <w:r w:rsidRPr="003F40CD">
        <w:rPr>
          <w:rFonts w:ascii="Arial" w:hAnsi="Arial" w:cs="Arial"/>
          <w:color w:val="000000"/>
          <w:sz w:val="24"/>
          <w:szCs w:val="24"/>
          <w:shd w:val="clear" w:color="auto" w:fill="FFFFFF"/>
        </w:rPr>
        <w:t xml:space="preserve">  [Accessed: 20 November 2023]</w:t>
      </w:r>
    </w:p>
    <w:p w14:paraId="1FB8F4A7" w14:textId="7F2A70A3" w:rsidR="00D94DE4" w:rsidRPr="003F40CD" w:rsidRDefault="00D94DE4" w:rsidP="003F40CD">
      <w:pPr>
        <w:spacing w:before="240"/>
        <w:ind w:left="720" w:hanging="720"/>
        <w:jc w:val="both"/>
        <w:rPr>
          <w:rFonts w:ascii="Arial" w:hAnsi="Arial" w:cs="Arial"/>
          <w:color w:val="000000"/>
          <w:sz w:val="24"/>
          <w:szCs w:val="24"/>
          <w:shd w:val="clear" w:color="auto" w:fill="FFFFFF"/>
        </w:rPr>
      </w:pPr>
      <w:r w:rsidRPr="00D94DE4">
        <w:rPr>
          <w:rFonts w:ascii="Arial" w:hAnsi="Arial" w:cs="Arial"/>
          <w:color w:val="000000"/>
          <w:sz w:val="24"/>
          <w:szCs w:val="24"/>
          <w:shd w:val="clear" w:color="auto" w:fill="FFFFFF"/>
        </w:rPr>
        <w:t>Aldi.co.uk. (2023). </w:t>
      </w:r>
      <w:r w:rsidRPr="00D94DE4">
        <w:rPr>
          <w:rFonts w:ascii="Arial" w:hAnsi="Arial" w:cs="Arial"/>
          <w:i/>
          <w:color w:val="000000"/>
          <w:sz w:val="24"/>
          <w:szCs w:val="24"/>
          <w:shd w:val="clear" w:color="auto" w:fill="FFFFFF"/>
        </w:rPr>
        <w:t>Responsible Marketing - ALDI UK.</w:t>
      </w:r>
      <w:r w:rsidRPr="00D94DE4">
        <w:rPr>
          <w:rFonts w:ascii="Arial" w:hAnsi="Arial" w:cs="Arial"/>
          <w:color w:val="000000"/>
          <w:sz w:val="24"/>
          <w:szCs w:val="24"/>
          <w:shd w:val="clear" w:color="auto" w:fill="FFFFFF"/>
        </w:rPr>
        <w:t xml:space="preserve"> [online] Available at: </w:t>
      </w:r>
      <w:hyperlink r:id="rId22" w:history="1">
        <w:r w:rsidR="00D323A2" w:rsidRPr="00B6078E">
          <w:rPr>
            <w:rStyle w:val="Hyperlink"/>
            <w:rFonts w:ascii="Arial" w:hAnsi="Arial" w:cs="Arial"/>
            <w:sz w:val="24"/>
            <w:szCs w:val="24"/>
            <w:shd w:val="clear" w:color="auto" w:fill="FFFFFF"/>
          </w:rPr>
          <w:t>https://www.aldi.co.uk/corporate/corporate-responsibility/healthier/responsible-marketing</w:t>
        </w:r>
      </w:hyperlink>
      <w:r w:rsidRPr="00D94DE4">
        <w:rPr>
          <w:rFonts w:ascii="Arial" w:hAnsi="Arial" w:cs="Arial"/>
          <w:color w:val="000000"/>
          <w:sz w:val="24"/>
          <w:szCs w:val="24"/>
          <w:shd w:val="clear" w:color="auto" w:fill="FFFFFF"/>
        </w:rPr>
        <w:t>.</w:t>
      </w:r>
      <w:r w:rsidR="00D323A2">
        <w:rPr>
          <w:rFonts w:ascii="Arial" w:hAnsi="Arial" w:cs="Arial"/>
          <w:color w:val="000000"/>
          <w:sz w:val="24"/>
          <w:szCs w:val="24"/>
          <w:shd w:val="clear" w:color="auto" w:fill="FFFFFF"/>
        </w:rPr>
        <w:t xml:space="preserve"> [Accessed 21 November 2023]</w:t>
      </w:r>
    </w:p>
    <w:p w14:paraId="05E50D01" w14:textId="375777A1" w:rsidR="002757A0" w:rsidRPr="003F40CD" w:rsidRDefault="002757A0" w:rsidP="003F40CD">
      <w:pPr>
        <w:spacing w:before="240"/>
        <w:ind w:left="720" w:hanging="720"/>
        <w:jc w:val="both"/>
        <w:rPr>
          <w:rFonts w:ascii="Arial" w:hAnsi="Arial" w:cs="Arial"/>
          <w:color w:val="000000"/>
          <w:sz w:val="24"/>
          <w:szCs w:val="24"/>
          <w:shd w:val="clear" w:color="auto" w:fill="FFFFFF"/>
        </w:rPr>
      </w:pPr>
      <w:r w:rsidRPr="003F40CD">
        <w:rPr>
          <w:rFonts w:ascii="Arial" w:hAnsi="Arial" w:cs="Arial"/>
          <w:color w:val="000000"/>
          <w:sz w:val="24"/>
          <w:szCs w:val="24"/>
          <w:shd w:val="clear" w:color="auto" w:fill="FFFFFF"/>
        </w:rPr>
        <w:t xml:space="preserve">Andrews, J., &amp; </w:t>
      </w:r>
      <w:proofErr w:type="spellStart"/>
      <w:r w:rsidRPr="003F40CD">
        <w:rPr>
          <w:rFonts w:ascii="Arial" w:hAnsi="Arial" w:cs="Arial"/>
          <w:color w:val="000000"/>
          <w:sz w:val="24"/>
          <w:szCs w:val="24"/>
          <w:shd w:val="clear" w:color="auto" w:fill="FFFFFF"/>
        </w:rPr>
        <w:t>Shimp</w:t>
      </w:r>
      <w:proofErr w:type="spellEnd"/>
      <w:r w:rsidRPr="003F40CD">
        <w:rPr>
          <w:rFonts w:ascii="Arial" w:hAnsi="Arial" w:cs="Arial"/>
          <w:color w:val="000000"/>
          <w:sz w:val="24"/>
          <w:szCs w:val="24"/>
          <w:shd w:val="clear" w:color="auto" w:fill="FFFFFF"/>
        </w:rPr>
        <w:t xml:space="preserve">, T. (2017). </w:t>
      </w:r>
      <w:r w:rsidRPr="003F40CD">
        <w:rPr>
          <w:rFonts w:ascii="Arial" w:hAnsi="Arial" w:cs="Arial"/>
          <w:i/>
          <w:color w:val="000000"/>
          <w:sz w:val="24"/>
          <w:szCs w:val="24"/>
          <w:shd w:val="clear" w:color="auto" w:fill="FFFFFF"/>
        </w:rPr>
        <w:t>Advertising, promotion and other aspects of integrated marketing communication</w:t>
      </w:r>
      <w:r w:rsidRPr="003F40CD">
        <w:rPr>
          <w:rFonts w:ascii="Arial" w:hAnsi="Arial" w:cs="Arial"/>
          <w:color w:val="000000"/>
          <w:sz w:val="24"/>
          <w:szCs w:val="24"/>
          <w:shd w:val="clear" w:color="auto" w:fill="FFFFFF"/>
        </w:rPr>
        <w:t xml:space="preserve">s. 10th ed. Cengage Learning. </w:t>
      </w:r>
    </w:p>
    <w:p w14:paraId="126D08ED" w14:textId="09DFC2A5" w:rsidR="003450F6" w:rsidRDefault="003450F6" w:rsidP="003F40CD">
      <w:pPr>
        <w:spacing w:before="240"/>
        <w:ind w:left="720" w:hanging="720"/>
        <w:jc w:val="both"/>
        <w:rPr>
          <w:rFonts w:ascii="Arial" w:hAnsi="Arial" w:cs="Arial"/>
          <w:color w:val="000000"/>
          <w:sz w:val="24"/>
          <w:szCs w:val="24"/>
          <w:shd w:val="clear" w:color="auto" w:fill="FFFFFF"/>
        </w:rPr>
      </w:pPr>
      <w:r w:rsidRPr="003F40CD">
        <w:rPr>
          <w:rFonts w:ascii="Arial" w:hAnsi="Arial" w:cs="Arial"/>
          <w:color w:val="000000"/>
          <w:sz w:val="24"/>
          <w:szCs w:val="24"/>
          <w:shd w:val="clear" w:color="auto" w:fill="FFFFFF"/>
        </w:rPr>
        <w:t xml:space="preserve">Baines, P., Fill C., Page, K., (2014). </w:t>
      </w:r>
      <w:r w:rsidRPr="003F40CD">
        <w:rPr>
          <w:rFonts w:ascii="Arial" w:hAnsi="Arial" w:cs="Arial"/>
          <w:i/>
          <w:color w:val="000000"/>
          <w:sz w:val="24"/>
          <w:szCs w:val="24"/>
          <w:shd w:val="clear" w:color="auto" w:fill="FFFFFF"/>
        </w:rPr>
        <w:t>Marketing</w:t>
      </w:r>
      <w:r w:rsidRPr="003F40CD">
        <w:rPr>
          <w:rFonts w:ascii="Arial" w:hAnsi="Arial" w:cs="Arial"/>
          <w:color w:val="000000"/>
          <w:sz w:val="24"/>
          <w:szCs w:val="24"/>
          <w:shd w:val="clear" w:color="auto" w:fill="FFFFFF"/>
        </w:rPr>
        <w:t xml:space="preserve">, 2nd Ed. Oxford. </w:t>
      </w:r>
    </w:p>
    <w:p w14:paraId="683ADC7A" w14:textId="460739F0" w:rsidR="003F44F0" w:rsidRPr="003F44F0" w:rsidRDefault="003F44F0" w:rsidP="003F40CD">
      <w:pPr>
        <w:spacing w:before="240"/>
        <w:ind w:left="720" w:hanging="720"/>
        <w:jc w:val="both"/>
        <w:rPr>
          <w:rFonts w:ascii="Arial" w:hAnsi="Arial" w:cs="Arial"/>
          <w:color w:val="000000"/>
          <w:sz w:val="24"/>
          <w:szCs w:val="24"/>
          <w:shd w:val="clear" w:color="auto" w:fill="FFFFFF"/>
        </w:rPr>
      </w:pPr>
      <w:proofErr w:type="spellStart"/>
      <w:r w:rsidRPr="003F44F0">
        <w:rPr>
          <w:rFonts w:ascii="Arial" w:hAnsi="Arial" w:cs="Arial"/>
          <w:color w:val="000000"/>
          <w:sz w:val="24"/>
          <w:szCs w:val="24"/>
          <w:shd w:val="clear" w:color="auto" w:fill="FFFFFF"/>
        </w:rPr>
        <w:t>Bhasin</w:t>
      </w:r>
      <w:proofErr w:type="spellEnd"/>
      <w:r w:rsidRPr="003F44F0">
        <w:rPr>
          <w:rFonts w:ascii="Arial" w:hAnsi="Arial" w:cs="Arial"/>
          <w:color w:val="000000"/>
          <w:sz w:val="24"/>
          <w:szCs w:val="24"/>
          <w:shd w:val="clear" w:color="auto" w:fill="FFFFFF"/>
        </w:rPr>
        <w:t xml:space="preserve">, H. (2018). </w:t>
      </w:r>
      <w:r w:rsidRPr="003F44F0">
        <w:rPr>
          <w:rFonts w:ascii="Arial" w:hAnsi="Arial" w:cs="Arial"/>
          <w:i/>
          <w:color w:val="000000"/>
          <w:sz w:val="24"/>
          <w:szCs w:val="24"/>
          <w:shd w:val="clear" w:color="auto" w:fill="FFFFFF"/>
        </w:rPr>
        <w:t>Marketing strategy of Aldi. Marketing91.</w:t>
      </w:r>
      <w:r w:rsidRPr="003F44F0">
        <w:rPr>
          <w:rFonts w:ascii="Arial" w:hAnsi="Arial" w:cs="Arial"/>
          <w:color w:val="000000"/>
          <w:sz w:val="24"/>
          <w:szCs w:val="24"/>
          <w:shd w:val="clear" w:color="auto" w:fill="FFFFFF"/>
        </w:rPr>
        <w:t xml:space="preserve"> [online]. Available at: </w:t>
      </w:r>
      <w:hyperlink r:id="rId23" w:history="1">
        <w:r w:rsidRPr="00DE29F0">
          <w:rPr>
            <w:rStyle w:val="Hyperlink"/>
            <w:rFonts w:ascii="Arial" w:hAnsi="Arial" w:cs="Arial"/>
            <w:sz w:val="24"/>
            <w:szCs w:val="24"/>
            <w:shd w:val="clear" w:color="auto" w:fill="FFFFFF"/>
          </w:rPr>
          <w:t>https://www.marketing91.com/marketing-strategy-of-aldi/</w:t>
        </w:r>
      </w:hyperlink>
      <w:r w:rsidRPr="003F44F0">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[Accessed 23 November 2023[]</w:t>
      </w:r>
    </w:p>
    <w:p w14:paraId="3CD16738" w14:textId="0EC3DD89" w:rsidR="003C4B44" w:rsidRDefault="003450F6" w:rsidP="003F40CD">
      <w:pPr>
        <w:spacing w:before="240"/>
        <w:ind w:left="720" w:hanging="720"/>
        <w:jc w:val="both"/>
        <w:rPr>
          <w:rFonts w:ascii="Arial" w:hAnsi="Arial" w:cs="Arial"/>
          <w:color w:val="000000"/>
          <w:sz w:val="24"/>
          <w:szCs w:val="24"/>
          <w:shd w:val="clear" w:color="auto" w:fill="FFFFFF"/>
        </w:rPr>
      </w:pPr>
      <w:r w:rsidRPr="003F40CD">
        <w:rPr>
          <w:rFonts w:ascii="Arial" w:hAnsi="Arial" w:cs="Arial"/>
          <w:color w:val="000000"/>
          <w:sz w:val="24"/>
          <w:szCs w:val="24"/>
          <w:shd w:val="clear" w:color="auto" w:fill="FFFFFF"/>
        </w:rPr>
        <w:t xml:space="preserve">Blythe, J. (2014). </w:t>
      </w:r>
      <w:r w:rsidRPr="003F40CD">
        <w:rPr>
          <w:rFonts w:ascii="Arial" w:hAnsi="Arial" w:cs="Arial"/>
          <w:i/>
          <w:color w:val="000000"/>
          <w:sz w:val="24"/>
          <w:szCs w:val="24"/>
          <w:shd w:val="clear" w:color="auto" w:fill="FFFFFF"/>
        </w:rPr>
        <w:t>Principles and Practice of Marketing</w:t>
      </w:r>
      <w:r w:rsidRPr="003F40CD">
        <w:rPr>
          <w:rFonts w:ascii="Arial" w:hAnsi="Arial" w:cs="Arial"/>
          <w:color w:val="000000"/>
          <w:sz w:val="24"/>
          <w:szCs w:val="24"/>
          <w:shd w:val="clear" w:color="auto" w:fill="FFFFFF"/>
        </w:rPr>
        <w:t>, 3rd Ed. Sage.</w:t>
      </w:r>
    </w:p>
    <w:p w14:paraId="0B167AF5" w14:textId="7B006233" w:rsidR="00B03F5C" w:rsidRDefault="00B03F5C" w:rsidP="00AD4A54">
      <w:pPr>
        <w:spacing w:before="240"/>
        <w:ind w:left="720" w:hanging="72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Daily Express. (2023). </w:t>
      </w:r>
      <w:r w:rsidRPr="00B03F5C">
        <w:rPr>
          <w:rFonts w:ascii="Arial" w:hAnsi="Arial" w:cs="Arial"/>
          <w:i/>
          <w:color w:val="000000"/>
          <w:sz w:val="24"/>
          <w:szCs w:val="24"/>
          <w:shd w:val="clear" w:color="auto" w:fill="FFFFFF"/>
        </w:rPr>
        <w:t xml:space="preserve">Aldi shoppers left furious at barrier change in - ‘Not everyone has a </w:t>
      </w:r>
      <w:proofErr w:type="spellStart"/>
      <w:r w:rsidRPr="00B03F5C">
        <w:rPr>
          <w:rFonts w:ascii="Arial" w:hAnsi="Arial" w:cs="Arial"/>
          <w:i/>
          <w:color w:val="000000"/>
          <w:sz w:val="24"/>
          <w:szCs w:val="24"/>
          <w:shd w:val="clear" w:color="auto" w:fill="FFFFFF"/>
        </w:rPr>
        <w:t>smarphone</w:t>
      </w:r>
      <w:proofErr w:type="spellEnd"/>
      <w:r w:rsidRPr="00B03F5C">
        <w:rPr>
          <w:rFonts w:ascii="Arial" w:hAnsi="Arial" w:cs="Arial"/>
          <w:i/>
          <w:color w:val="000000"/>
          <w:sz w:val="24"/>
          <w:szCs w:val="24"/>
          <w:shd w:val="clear" w:color="auto" w:fill="FFFFFF"/>
        </w:rPr>
        <w:t>!’</w:t>
      </w:r>
      <w:r w:rsidRPr="00B03F5C">
        <w:rPr>
          <w:rFonts w:ascii="Arial" w:hAnsi="Arial" w:cs="Arial"/>
          <w:color w:val="000000"/>
          <w:sz w:val="24"/>
          <w:szCs w:val="24"/>
          <w:shd w:val="clear" w:color="auto" w:fill="FFFFFF"/>
        </w:rPr>
        <w:t xml:space="preserve"> (2023). Daily Express. [online] 9 Jun. Available at: </w:t>
      </w:r>
      <w:hyperlink r:id="rId24" w:history="1">
        <w:r w:rsidRPr="00B6078E">
          <w:rPr>
            <w:rStyle w:val="Hyperlink"/>
            <w:rFonts w:ascii="Arial" w:hAnsi="Arial" w:cs="Arial"/>
            <w:sz w:val="24"/>
            <w:szCs w:val="24"/>
            <w:shd w:val="clear" w:color="auto" w:fill="FFFFFF"/>
          </w:rPr>
          <w:t>https://www.express.co.uk/life-style/life/1779262/Aldi-shop-and-go-Greenwich-London</w:t>
        </w:r>
      </w:hyperlink>
      <w:r w:rsidRPr="00B03F5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[Accessed 19 November 2023</w:t>
      </w:r>
      <w:r w:rsidR="00AD4A54">
        <w:rPr>
          <w:rFonts w:ascii="Arial" w:hAnsi="Arial" w:cs="Arial"/>
          <w:color w:val="000000"/>
          <w:sz w:val="24"/>
          <w:szCs w:val="24"/>
          <w:shd w:val="clear" w:color="auto" w:fill="FFFFFF"/>
        </w:rPr>
        <w:t>)</w:t>
      </w:r>
    </w:p>
    <w:p w14:paraId="58C4452C" w14:textId="150286C9" w:rsidR="00CC4D20" w:rsidRDefault="00CC4D20" w:rsidP="00AD4A54">
      <w:pPr>
        <w:spacing w:before="240"/>
        <w:ind w:left="720" w:hanging="72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Farrell, S. (2022). </w:t>
      </w:r>
      <w:r w:rsidRPr="00CC4D20">
        <w:rPr>
          <w:rFonts w:ascii="Arial" w:hAnsi="Arial" w:cs="Arial"/>
          <w:i/>
          <w:color w:val="000000"/>
          <w:sz w:val="24"/>
          <w:szCs w:val="24"/>
          <w:shd w:val="clear" w:color="auto" w:fill="FFFFFF"/>
        </w:rPr>
        <w:t xml:space="preserve">Aldi’s new ‘just walk out’ Greenwich store: what’s it like </w:t>
      </w:r>
      <w:proofErr w:type="gramStart"/>
      <w:r w:rsidRPr="00CC4D20">
        <w:rPr>
          <w:rFonts w:ascii="Arial" w:hAnsi="Arial" w:cs="Arial"/>
          <w:i/>
          <w:color w:val="000000"/>
          <w:sz w:val="24"/>
          <w:szCs w:val="24"/>
          <w:shd w:val="clear" w:color="auto" w:fill="FFFFFF"/>
        </w:rPr>
        <w:t>inside?.</w:t>
      </w:r>
      <w:proofErr w:type="gramEnd"/>
      <w:r w:rsidRPr="00CC4D20">
        <w:rPr>
          <w:rFonts w:ascii="Arial" w:hAnsi="Arial" w:cs="Arial"/>
          <w:i/>
          <w:color w:val="000000"/>
          <w:sz w:val="24"/>
          <w:szCs w:val="24"/>
          <w:shd w:val="clear" w:color="auto" w:fill="FFFFFF"/>
        </w:rPr>
        <w:t xml:space="preserve"> The Groce</w:t>
      </w:r>
      <w:r>
        <w:rPr>
          <w:rFonts w:ascii="Arial" w:hAnsi="Arial" w:cs="Arial"/>
          <w:color w:val="000000"/>
          <w:sz w:val="24"/>
          <w:szCs w:val="24"/>
          <w:shd w:val="clear" w:color="auto" w:fill="FFFFFF"/>
        </w:rPr>
        <w:t xml:space="preserve">r. [online]. Available at: </w:t>
      </w:r>
      <w:hyperlink r:id="rId25" w:history="1">
        <w:r w:rsidRPr="00DE29F0">
          <w:rPr>
            <w:rStyle w:val="Hyperlink"/>
            <w:rFonts w:ascii="Arial" w:hAnsi="Arial" w:cs="Arial"/>
            <w:sz w:val="24"/>
            <w:szCs w:val="24"/>
            <w:shd w:val="clear" w:color="auto" w:fill="FFFFFF"/>
          </w:rPr>
          <w:t>https://www.thegrocer.co.uk/store-design/aldis-new-just-walk-out-greenwich-store-whats-it-like-inside/663633.article</w:t>
        </w:r>
      </w:hyperlink>
      <w:r>
        <w:rPr>
          <w:rFonts w:ascii="Arial" w:hAnsi="Arial" w:cs="Arial"/>
          <w:color w:val="000000"/>
          <w:sz w:val="24"/>
          <w:szCs w:val="24"/>
          <w:shd w:val="clear" w:color="auto" w:fill="FFFFFF"/>
        </w:rPr>
        <w:t xml:space="preserve"> [Accessed 19 November 2023]</w:t>
      </w:r>
    </w:p>
    <w:p w14:paraId="74D889A3" w14:textId="782B1863" w:rsidR="00D323A2" w:rsidRDefault="00D323A2" w:rsidP="003F40CD">
      <w:pPr>
        <w:spacing w:before="240"/>
        <w:ind w:left="720" w:hanging="720"/>
        <w:jc w:val="both"/>
        <w:rPr>
          <w:rFonts w:ascii="Arial" w:hAnsi="Arial" w:cs="Arial"/>
          <w:color w:val="000000"/>
          <w:sz w:val="24"/>
          <w:szCs w:val="24"/>
          <w:shd w:val="clear" w:color="auto" w:fill="FFFFFF"/>
        </w:rPr>
      </w:pPr>
      <w:r w:rsidRPr="00D323A2">
        <w:rPr>
          <w:rFonts w:ascii="Arial" w:hAnsi="Arial" w:cs="Arial"/>
          <w:color w:val="000000"/>
          <w:sz w:val="24"/>
          <w:szCs w:val="24"/>
          <w:shd w:val="clear" w:color="auto" w:fill="FFFFFF"/>
        </w:rPr>
        <w:t>Fifield, P. (2016). </w:t>
      </w:r>
      <w:r w:rsidRPr="00D323A2">
        <w:rPr>
          <w:rFonts w:ascii="Arial" w:hAnsi="Arial" w:cs="Arial"/>
          <w:i/>
          <w:color w:val="000000"/>
          <w:sz w:val="24"/>
          <w:szCs w:val="24"/>
          <w:shd w:val="clear" w:color="auto" w:fill="FFFFFF"/>
        </w:rPr>
        <w:t>Marketing strategy.</w:t>
      </w:r>
      <w:r w:rsidRPr="00D323A2">
        <w:rPr>
          <w:rFonts w:ascii="Arial" w:hAnsi="Arial" w:cs="Arial"/>
          <w:color w:val="000000"/>
          <w:sz w:val="24"/>
          <w:szCs w:val="24"/>
          <w:shd w:val="clear" w:color="auto" w:fill="FFFFFF"/>
        </w:rPr>
        <w:t xml:space="preserve"> 6th ed. London: Routledge.</w:t>
      </w:r>
    </w:p>
    <w:p w14:paraId="28538660" w14:textId="200FE7CD" w:rsidR="007D728E" w:rsidRPr="007D728E" w:rsidRDefault="007D728E" w:rsidP="007D728E">
      <w:pPr>
        <w:pStyle w:val="NormalWeb"/>
        <w:spacing w:before="0" w:after="240" w:line="276" w:lineRule="auto"/>
        <w:rPr>
          <w:rFonts w:ascii="Arial" w:eastAsiaTheme="minorHAnsi" w:hAnsi="Arial" w:cs="Arial"/>
          <w:color w:val="000000"/>
          <w:shd w:val="clear" w:color="auto" w:fill="FFFFFF"/>
          <w:lang w:eastAsia="en-US"/>
        </w:rPr>
      </w:pPr>
      <w:proofErr w:type="spellStart"/>
      <w:r w:rsidRPr="007D728E">
        <w:rPr>
          <w:rFonts w:ascii="Arial" w:eastAsiaTheme="minorHAnsi" w:hAnsi="Arial" w:cs="Arial"/>
          <w:color w:val="000000"/>
          <w:shd w:val="clear" w:color="auto" w:fill="FFFFFF"/>
          <w:lang w:eastAsia="en-US"/>
        </w:rPr>
        <w:t>Hollensen</w:t>
      </w:r>
      <w:proofErr w:type="spellEnd"/>
      <w:r w:rsidRPr="007D728E">
        <w:rPr>
          <w:rFonts w:ascii="Arial" w:eastAsiaTheme="minorHAnsi" w:hAnsi="Arial" w:cs="Arial"/>
          <w:color w:val="000000"/>
          <w:shd w:val="clear" w:color="auto" w:fill="FFFFFF"/>
          <w:lang w:eastAsia="en-US"/>
        </w:rPr>
        <w:t>, S. (2020). Global Marketing. 8</w:t>
      </w:r>
      <w:proofErr w:type="gramStart"/>
      <w:r w:rsidRPr="007D728E">
        <w:rPr>
          <w:rFonts w:ascii="Arial" w:eastAsiaTheme="minorHAnsi" w:hAnsi="Arial" w:cs="Arial"/>
          <w:color w:val="000000"/>
          <w:shd w:val="clear" w:color="auto" w:fill="FFFFFF"/>
          <w:vertAlign w:val="superscript"/>
          <w:lang w:eastAsia="en-US"/>
        </w:rPr>
        <w:t>th</w:t>
      </w:r>
      <w:r>
        <w:rPr>
          <w:rFonts w:ascii="Arial" w:eastAsiaTheme="minorHAnsi" w:hAnsi="Arial" w:cs="Arial"/>
          <w:color w:val="000000"/>
          <w:shd w:val="clear" w:color="auto" w:fill="FFFFFF"/>
          <w:lang w:eastAsia="en-US"/>
        </w:rPr>
        <w:t xml:space="preserve"> </w:t>
      </w:r>
      <w:r w:rsidRPr="007D728E">
        <w:rPr>
          <w:rFonts w:ascii="Arial" w:eastAsiaTheme="minorHAnsi" w:hAnsi="Arial" w:cs="Arial"/>
          <w:color w:val="000000"/>
          <w:shd w:val="clear" w:color="auto" w:fill="FFFFFF"/>
          <w:lang w:eastAsia="en-US"/>
        </w:rPr>
        <w:t xml:space="preserve"> </w:t>
      </w:r>
      <w:r>
        <w:rPr>
          <w:rFonts w:ascii="Arial" w:eastAsiaTheme="minorHAnsi" w:hAnsi="Arial" w:cs="Arial"/>
          <w:color w:val="000000"/>
          <w:shd w:val="clear" w:color="auto" w:fill="FFFFFF"/>
          <w:lang w:eastAsia="en-US"/>
        </w:rPr>
        <w:t>Ed.</w:t>
      </w:r>
      <w:proofErr w:type="gramEnd"/>
      <w:r w:rsidRPr="007D728E">
        <w:rPr>
          <w:rFonts w:ascii="Arial" w:eastAsiaTheme="minorHAnsi" w:hAnsi="Arial" w:cs="Arial"/>
          <w:color w:val="000000"/>
          <w:shd w:val="clear" w:color="auto" w:fill="FFFFFF"/>
          <w:lang w:eastAsia="en-US"/>
        </w:rPr>
        <w:t xml:space="preserve"> Harlow: Pearson. </w:t>
      </w:r>
    </w:p>
    <w:p w14:paraId="2FB12109" w14:textId="5719A7C5" w:rsidR="00D323A2" w:rsidRDefault="00D323A2" w:rsidP="003F40CD">
      <w:pPr>
        <w:spacing w:before="240"/>
        <w:ind w:left="720" w:hanging="720"/>
        <w:jc w:val="both"/>
        <w:rPr>
          <w:rFonts w:ascii="Arial" w:hAnsi="Arial" w:cs="Arial"/>
          <w:color w:val="000000"/>
          <w:sz w:val="24"/>
          <w:szCs w:val="24"/>
          <w:shd w:val="clear" w:color="auto" w:fill="FFFFFF"/>
        </w:rPr>
      </w:pPr>
      <w:r w:rsidRPr="00D323A2">
        <w:rPr>
          <w:rFonts w:ascii="Arial" w:hAnsi="Arial" w:cs="Arial"/>
          <w:color w:val="000000"/>
          <w:sz w:val="24"/>
          <w:szCs w:val="24"/>
          <w:shd w:val="clear" w:color="auto" w:fill="FFFFFF"/>
        </w:rPr>
        <w:t xml:space="preserve">Hooley, G.J., Piercy, N., </w:t>
      </w:r>
      <w:proofErr w:type="spellStart"/>
      <w:r w:rsidRPr="00D323A2">
        <w:rPr>
          <w:rFonts w:ascii="Arial" w:hAnsi="Arial" w:cs="Arial"/>
          <w:color w:val="000000"/>
          <w:sz w:val="24"/>
          <w:szCs w:val="24"/>
          <w:shd w:val="clear" w:color="auto" w:fill="FFFFFF"/>
        </w:rPr>
        <w:t>Nicoulaud</w:t>
      </w:r>
      <w:proofErr w:type="spellEnd"/>
      <w:r w:rsidRPr="00D323A2">
        <w:rPr>
          <w:rFonts w:ascii="Arial" w:hAnsi="Arial" w:cs="Arial"/>
          <w:color w:val="000000"/>
          <w:sz w:val="24"/>
          <w:szCs w:val="24"/>
          <w:shd w:val="clear" w:color="auto" w:fill="FFFFFF"/>
        </w:rPr>
        <w:t>, B. and Rudd, J.M. (2020). </w:t>
      </w:r>
      <w:r w:rsidRPr="00D323A2">
        <w:rPr>
          <w:rFonts w:ascii="Arial" w:hAnsi="Arial" w:cs="Arial"/>
          <w:i/>
          <w:color w:val="000000"/>
          <w:sz w:val="24"/>
          <w:szCs w:val="24"/>
          <w:shd w:val="clear" w:color="auto" w:fill="FFFFFF"/>
        </w:rPr>
        <w:t>Marketing strategy &amp; competitive positioning.</w:t>
      </w:r>
      <w:r w:rsidRPr="00D323A2">
        <w:rPr>
          <w:rFonts w:ascii="Arial" w:hAnsi="Arial" w:cs="Arial"/>
          <w:color w:val="000000"/>
          <w:sz w:val="24"/>
          <w:szCs w:val="24"/>
          <w:shd w:val="clear" w:color="auto" w:fill="FFFFFF"/>
        </w:rPr>
        <w:t xml:space="preserve"> 7th ed. Harlow, England: Pearson.</w:t>
      </w:r>
    </w:p>
    <w:p w14:paraId="0E460610" w14:textId="1AE154F8" w:rsidR="00B76B79" w:rsidRPr="003F40CD" w:rsidRDefault="00B76B79" w:rsidP="003F40CD">
      <w:pPr>
        <w:spacing w:before="240"/>
        <w:ind w:left="720" w:hanging="720"/>
        <w:jc w:val="both"/>
        <w:rPr>
          <w:rFonts w:ascii="Arial" w:hAnsi="Arial" w:cs="Arial"/>
          <w:color w:val="000000"/>
          <w:sz w:val="24"/>
          <w:szCs w:val="24"/>
          <w:shd w:val="clear" w:color="auto" w:fill="FFFFFF"/>
        </w:rPr>
      </w:pPr>
      <w:r w:rsidRPr="00B76B79">
        <w:rPr>
          <w:rFonts w:ascii="Arial" w:hAnsi="Arial" w:cs="Arial"/>
          <w:color w:val="000000"/>
          <w:sz w:val="24"/>
          <w:szCs w:val="24"/>
          <w:shd w:val="clear" w:color="auto" w:fill="FFFFFF"/>
        </w:rPr>
        <w:t>Jefferson, M. (2023</w:t>
      </w:r>
      <w:r w:rsidRPr="00B76B79">
        <w:rPr>
          <w:rFonts w:ascii="Arial" w:hAnsi="Arial" w:cs="Arial"/>
          <w:i/>
          <w:color w:val="000000"/>
          <w:sz w:val="24"/>
          <w:szCs w:val="24"/>
          <w:shd w:val="clear" w:color="auto" w:fill="FFFFFF"/>
        </w:rPr>
        <w:t>). Discounters boost TV investment as they look to maintain market share momentum</w:t>
      </w:r>
      <w:r w:rsidRPr="00B76B79">
        <w:rPr>
          <w:rFonts w:ascii="Arial" w:hAnsi="Arial" w:cs="Arial"/>
          <w:color w:val="000000"/>
          <w:sz w:val="24"/>
          <w:szCs w:val="24"/>
          <w:shd w:val="clear" w:color="auto" w:fill="FFFFFF"/>
        </w:rPr>
        <w:t xml:space="preserve">. [online] Marketing Week. Available at: </w:t>
      </w:r>
      <w:hyperlink r:id="rId26" w:history="1">
        <w:r w:rsidRPr="00B6078E">
          <w:rPr>
            <w:rStyle w:val="Hyperlink"/>
            <w:rFonts w:ascii="Arial" w:hAnsi="Arial" w:cs="Arial"/>
            <w:sz w:val="24"/>
            <w:szCs w:val="24"/>
            <w:shd w:val="clear" w:color="auto" w:fill="FFFFFF"/>
          </w:rPr>
          <w:t>https://www.marketingweek.com/discounters-boost-tv-investment-market-share-momentum/</w:t>
        </w:r>
      </w:hyperlink>
      <w:r w:rsidRPr="00B76B79">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[Accessed 22 November 2023]</w:t>
      </w:r>
    </w:p>
    <w:p w14:paraId="73E938CC" w14:textId="664AF8E7" w:rsidR="003450F6" w:rsidRPr="003F40CD" w:rsidRDefault="003450F6" w:rsidP="003F40CD">
      <w:pPr>
        <w:spacing w:before="240"/>
        <w:ind w:left="720" w:hanging="720"/>
        <w:jc w:val="both"/>
        <w:rPr>
          <w:rFonts w:ascii="Arial" w:hAnsi="Arial" w:cs="Arial"/>
          <w:color w:val="000000"/>
          <w:sz w:val="24"/>
          <w:szCs w:val="24"/>
          <w:shd w:val="clear" w:color="auto" w:fill="FFFFFF"/>
        </w:rPr>
      </w:pPr>
      <w:r w:rsidRPr="003F40CD">
        <w:rPr>
          <w:rFonts w:ascii="Arial" w:hAnsi="Arial" w:cs="Arial"/>
          <w:color w:val="000000"/>
          <w:sz w:val="24"/>
          <w:szCs w:val="24"/>
          <w:shd w:val="clear" w:color="auto" w:fill="FFFFFF"/>
        </w:rPr>
        <w:t xml:space="preserve">Jobber, D., (2016). </w:t>
      </w:r>
      <w:r w:rsidRPr="003F40CD">
        <w:rPr>
          <w:rFonts w:ascii="Arial" w:hAnsi="Arial" w:cs="Arial"/>
          <w:i/>
          <w:color w:val="000000"/>
          <w:sz w:val="24"/>
          <w:szCs w:val="24"/>
          <w:shd w:val="clear" w:color="auto" w:fill="FFFFFF"/>
        </w:rPr>
        <w:t>Principles and Practice of Marketing</w:t>
      </w:r>
      <w:r w:rsidRPr="003F40CD">
        <w:rPr>
          <w:rFonts w:ascii="Arial" w:hAnsi="Arial" w:cs="Arial"/>
          <w:color w:val="000000"/>
          <w:sz w:val="24"/>
          <w:szCs w:val="24"/>
          <w:shd w:val="clear" w:color="auto" w:fill="FFFFFF"/>
        </w:rPr>
        <w:t>, 8th Ed. McGraw Hill.</w:t>
      </w:r>
    </w:p>
    <w:p w14:paraId="1F976C71" w14:textId="0EF62C01" w:rsidR="003450F6" w:rsidRDefault="003450F6" w:rsidP="003C4B44">
      <w:pPr>
        <w:spacing w:before="240"/>
        <w:ind w:left="720" w:hanging="720"/>
        <w:jc w:val="both"/>
        <w:rPr>
          <w:rFonts w:ascii="Arial" w:hAnsi="Arial" w:cs="Arial"/>
          <w:color w:val="000000"/>
          <w:sz w:val="24"/>
          <w:szCs w:val="24"/>
          <w:shd w:val="clear" w:color="auto" w:fill="FFFFFF"/>
        </w:rPr>
      </w:pPr>
      <w:r w:rsidRPr="003F40CD">
        <w:rPr>
          <w:rFonts w:ascii="Arial" w:hAnsi="Arial" w:cs="Arial"/>
          <w:color w:val="000000"/>
          <w:sz w:val="24"/>
          <w:szCs w:val="24"/>
          <w:shd w:val="clear" w:color="auto" w:fill="FFFFFF"/>
        </w:rPr>
        <w:t xml:space="preserve">Kotler, P., Armstrong, G., Harris, L., Piercy, N. (2017). </w:t>
      </w:r>
      <w:r w:rsidRPr="00D323A2">
        <w:rPr>
          <w:rFonts w:ascii="Arial" w:hAnsi="Arial" w:cs="Arial"/>
          <w:i/>
          <w:color w:val="000000"/>
          <w:sz w:val="24"/>
          <w:szCs w:val="24"/>
          <w:shd w:val="clear" w:color="auto" w:fill="FFFFFF"/>
        </w:rPr>
        <w:t>Principles of Marketing</w:t>
      </w:r>
      <w:r w:rsidRPr="003F40CD">
        <w:rPr>
          <w:rFonts w:ascii="Arial" w:hAnsi="Arial" w:cs="Arial"/>
          <w:color w:val="000000"/>
          <w:sz w:val="24"/>
          <w:szCs w:val="24"/>
          <w:shd w:val="clear" w:color="auto" w:fill="FFFFFF"/>
        </w:rPr>
        <w:t>, 7</w:t>
      </w:r>
      <w:r w:rsidRPr="00D323A2">
        <w:rPr>
          <w:rFonts w:ascii="Arial" w:hAnsi="Arial" w:cs="Arial"/>
          <w:color w:val="000000"/>
          <w:sz w:val="24"/>
          <w:szCs w:val="24"/>
          <w:shd w:val="clear" w:color="auto" w:fill="FFFFFF"/>
        </w:rPr>
        <w:t>th</w:t>
      </w:r>
      <w:r w:rsidRPr="003F40CD">
        <w:rPr>
          <w:rFonts w:ascii="Arial" w:hAnsi="Arial" w:cs="Arial"/>
          <w:color w:val="000000"/>
          <w:sz w:val="24"/>
          <w:szCs w:val="24"/>
          <w:shd w:val="clear" w:color="auto" w:fill="FFFFFF"/>
        </w:rPr>
        <w:t xml:space="preserve"> Ed.</w:t>
      </w:r>
      <w:r w:rsidR="003F40CD">
        <w:rPr>
          <w:rFonts w:ascii="Arial" w:hAnsi="Arial" w:cs="Arial"/>
          <w:color w:val="000000"/>
          <w:sz w:val="24"/>
          <w:szCs w:val="24"/>
          <w:shd w:val="clear" w:color="auto" w:fill="FFFFFF"/>
        </w:rPr>
        <w:t xml:space="preserve"> </w:t>
      </w:r>
      <w:r w:rsidRPr="003F40CD">
        <w:rPr>
          <w:rFonts w:ascii="Arial" w:hAnsi="Arial" w:cs="Arial"/>
          <w:color w:val="000000"/>
          <w:sz w:val="24"/>
          <w:szCs w:val="24"/>
          <w:shd w:val="clear" w:color="auto" w:fill="FFFFFF"/>
        </w:rPr>
        <w:t xml:space="preserve">Pearson. </w:t>
      </w:r>
    </w:p>
    <w:p w14:paraId="1502D0E6" w14:textId="0B465912" w:rsidR="00D323A2" w:rsidRDefault="00D323A2" w:rsidP="003C4B44">
      <w:pPr>
        <w:spacing w:before="240"/>
        <w:ind w:left="720" w:hanging="720"/>
        <w:jc w:val="both"/>
        <w:rPr>
          <w:rFonts w:ascii="Arial" w:hAnsi="Arial" w:cs="Arial"/>
          <w:color w:val="000000"/>
          <w:sz w:val="24"/>
          <w:szCs w:val="24"/>
          <w:shd w:val="clear" w:color="auto" w:fill="FFFFFF"/>
        </w:rPr>
      </w:pPr>
      <w:r w:rsidRPr="00D323A2">
        <w:rPr>
          <w:rFonts w:ascii="Arial" w:hAnsi="Arial" w:cs="Arial"/>
          <w:color w:val="000000"/>
          <w:sz w:val="24"/>
          <w:szCs w:val="24"/>
          <w:shd w:val="clear" w:color="auto" w:fill="FFFFFF"/>
        </w:rPr>
        <w:lastRenderedPageBreak/>
        <w:t>Kotler, P. and Armstrong, G. (2018). </w:t>
      </w:r>
      <w:r w:rsidRPr="00D323A2">
        <w:rPr>
          <w:rFonts w:ascii="Arial" w:hAnsi="Arial" w:cs="Arial"/>
          <w:i/>
          <w:color w:val="000000"/>
          <w:sz w:val="24"/>
          <w:szCs w:val="24"/>
          <w:shd w:val="clear" w:color="auto" w:fill="FFFFFF"/>
        </w:rPr>
        <w:t>Principles of Marketing.</w:t>
      </w:r>
      <w:r w:rsidRPr="00D323A2">
        <w:rPr>
          <w:rFonts w:ascii="Arial" w:hAnsi="Arial" w:cs="Arial"/>
          <w:color w:val="000000"/>
          <w:sz w:val="24"/>
          <w:szCs w:val="24"/>
          <w:shd w:val="clear" w:color="auto" w:fill="FFFFFF"/>
        </w:rPr>
        <w:t xml:space="preserve"> 17th ed. Harlow: Pearson Education Limited.</w:t>
      </w:r>
    </w:p>
    <w:p w14:paraId="24D3C150" w14:textId="6AF9486B" w:rsidR="00D1010A" w:rsidRDefault="00D1010A" w:rsidP="003C4B44">
      <w:pPr>
        <w:spacing w:before="240"/>
        <w:ind w:left="720" w:hanging="720"/>
        <w:jc w:val="both"/>
        <w:rPr>
          <w:rFonts w:ascii="Arial" w:hAnsi="Arial" w:cs="Arial"/>
          <w:color w:val="000000"/>
          <w:sz w:val="24"/>
          <w:szCs w:val="24"/>
          <w:shd w:val="clear" w:color="auto" w:fill="FFFFFF"/>
        </w:rPr>
      </w:pPr>
      <w:r w:rsidRPr="00B76B79">
        <w:rPr>
          <w:rFonts w:ascii="Arial" w:hAnsi="Arial" w:cs="Arial"/>
          <w:color w:val="000000"/>
          <w:sz w:val="24"/>
          <w:szCs w:val="24"/>
          <w:shd w:val="clear" w:color="auto" w:fill="FFFFFF"/>
        </w:rPr>
        <w:t>Mehta, K. (2022). </w:t>
      </w:r>
      <w:r w:rsidRPr="00B76B79">
        <w:rPr>
          <w:rFonts w:ascii="Arial" w:hAnsi="Arial" w:cs="Arial"/>
          <w:i/>
          <w:color w:val="000000"/>
          <w:sz w:val="24"/>
          <w:szCs w:val="24"/>
          <w:shd w:val="clear" w:color="auto" w:fill="FFFFFF"/>
        </w:rPr>
        <w:t>The Thrifty Business Model of Aldi</w:t>
      </w:r>
      <w:r w:rsidRPr="00B76B79">
        <w:rPr>
          <w:rFonts w:ascii="Arial" w:hAnsi="Arial" w:cs="Arial"/>
          <w:color w:val="000000"/>
          <w:sz w:val="24"/>
          <w:szCs w:val="24"/>
          <w:shd w:val="clear" w:color="auto" w:fill="FFFFFF"/>
        </w:rPr>
        <w:t xml:space="preserve">. [online] The Strategy Story. Available at: </w:t>
      </w:r>
      <w:hyperlink r:id="rId27" w:history="1">
        <w:r w:rsidR="00B76B79" w:rsidRPr="00B6078E">
          <w:rPr>
            <w:rStyle w:val="Hyperlink"/>
            <w:rFonts w:ascii="Arial" w:hAnsi="Arial" w:cs="Arial"/>
            <w:sz w:val="24"/>
            <w:szCs w:val="24"/>
            <w:shd w:val="clear" w:color="auto" w:fill="FFFFFF"/>
          </w:rPr>
          <w:t>https://thestrategystory.com/2022/02/02/aldi-business-model/</w:t>
        </w:r>
      </w:hyperlink>
      <w:r w:rsidRPr="00B76B79">
        <w:rPr>
          <w:rFonts w:ascii="Arial" w:hAnsi="Arial" w:cs="Arial"/>
          <w:color w:val="000000"/>
          <w:sz w:val="24"/>
          <w:szCs w:val="24"/>
          <w:shd w:val="clear" w:color="auto" w:fill="FFFFFF"/>
        </w:rPr>
        <w:t>.</w:t>
      </w:r>
      <w:r w:rsidR="00B76B79">
        <w:rPr>
          <w:rFonts w:ascii="Arial" w:hAnsi="Arial" w:cs="Arial"/>
          <w:color w:val="000000"/>
          <w:sz w:val="24"/>
          <w:szCs w:val="24"/>
          <w:shd w:val="clear" w:color="auto" w:fill="FFFFFF"/>
        </w:rPr>
        <w:t xml:space="preserve"> [Accessed 22 November 2023]</w:t>
      </w:r>
    </w:p>
    <w:p w14:paraId="785C1473" w14:textId="0DE08A8C" w:rsidR="003F44F0" w:rsidRPr="003F40CD" w:rsidRDefault="003F44F0" w:rsidP="003C4B44">
      <w:pPr>
        <w:spacing w:before="240"/>
        <w:ind w:left="720" w:hanging="720"/>
        <w:jc w:val="both"/>
        <w:rPr>
          <w:rFonts w:ascii="Arial" w:hAnsi="Arial" w:cs="Arial"/>
          <w:color w:val="000000"/>
          <w:sz w:val="24"/>
          <w:szCs w:val="24"/>
          <w:shd w:val="clear" w:color="auto" w:fill="FFFFFF"/>
        </w:rPr>
      </w:pPr>
      <w:proofErr w:type="spellStart"/>
      <w:r w:rsidRPr="007D728E">
        <w:rPr>
          <w:rFonts w:ascii="Arial" w:hAnsi="Arial" w:cs="Arial"/>
          <w:color w:val="000000"/>
          <w:sz w:val="24"/>
          <w:szCs w:val="24"/>
          <w:shd w:val="clear" w:color="auto" w:fill="FFFFFF"/>
        </w:rPr>
        <w:t>Ritson</w:t>
      </w:r>
      <w:proofErr w:type="spellEnd"/>
      <w:r w:rsidRPr="007D728E">
        <w:rPr>
          <w:rFonts w:ascii="Arial" w:hAnsi="Arial" w:cs="Arial"/>
          <w:color w:val="000000"/>
          <w:sz w:val="24"/>
          <w:szCs w:val="24"/>
          <w:shd w:val="clear" w:color="auto" w:fill="FFFFFF"/>
        </w:rPr>
        <w:t>, M. (2012) </w:t>
      </w:r>
      <w:r w:rsidRPr="007D728E">
        <w:rPr>
          <w:rFonts w:ascii="Arial" w:hAnsi="Arial" w:cs="Arial"/>
          <w:i/>
          <w:color w:val="000000"/>
          <w:sz w:val="24"/>
          <w:szCs w:val="24"/>
          <w:shd w:val="clear" w:color="auto" w:fill="FFFFFF"/>
        </w:rPr>
        <w:t>Brand equity is dead. Long live Aldi! – Marketing Week, Marketing Week.</w:t>
      </w:r>
      <w:r w:rsidRPr="007D728E">
        <w:rPr>
          <w:rFonts w:ascii="Arial" w:hAnsi="Arial" w:cs="Arial"/>
          <w:color w:val="000000"/>
          <w:sz w:val="24"/>
          <w:szCs w:val="24"/>
          <w:shd w:val="clear" w:color="auto" w:fill="FFFFFF"/>
        </w:rPr>
        <w:t xml:space="preserve"> Available at: </w:t>
      </w:r>
      <w:hyperlink r:id="rId28" w:history="1">
        <w:r w:rsidR="007D728E" w:rsidRPr="00DE29F0">
          <w:rPr>
            <w:rStyle w:val="Hyperlink"/>
            <w:rFonts w:ascii="Arial" w:hAnsi="Arial" w:cs="Arial"/>
            <w:sz w:val="24"/>
            <w:szCs w:val="24"/>
            <w:shd w:val="clear" w:color="auto" w:fill="FFFFFF"/>
          </w:rPr>
          <w:t>https://www.marketingweek.com/brand-equity-is-dead-long-live-aldi/</w:t>
        </w:r>
      </w:hyperlink>
      <w:r w:rsidR="007D728E">
        <w:rPr>
          <w:rFonts w:ascii="Arial" w:hAnsi="Arial" w:cs="Arial"/>
          <w:color w:val="000000"/>
          <w:sz w:val="24"/>
          <w:szCs w:val="24"/>
          <w:shd w:val="clear" w:color="auto" w:fill="FFFFFF"/>
        </w:rPr>
        <w:t xml:space="preserve"> [Accessed 18 November 2023]</w:t>
      </w:r>
    </w:p>
    <w:p w14:paraId="6A585017" w14:textId="1A30242A" w:rsidR="003C4B44" w:rsidRDefault="003F40CD" w:rsidP="003F40CD">
      <w:pPr>
        <w:spacing w:before="240"/>
        <w:ind w:left="720" w:hanging="720"/>
        <w:jc w:val="both"/>
        <w:rPr>
          <w:rFonts w:ascii="Arial" w:hAnsi="Arial" w:cs="Arial"/>
          <w:color w:val="000000"/>
          <w:sz w:val="24"/>
          <w:szCs w:val="24"/>
          <w:shd w:val="clear" w:color="auto" w:fill="FFFFFF"/>
        </w:rPr>
      </w:pPr>
      <w:proofErr w:type="spellStart"/>
      <w:r w:rsidRPr="003F40CD">
        <w:rPr>
          <w:rFonts w:ascii="Arial" w:hAnsi="Arial" w:cs="Arial"/>
          <w:color w:val="000000"/>
          <w:sz w:val="24"/>
          <w:szCs w:val="24"/>
          <w:shd w:val="clear" w:color="auto" w:fill="FFFFFF"/>
        </w:rPr>
        <w:t>Spanou</w:t>
      </w:r>
      <w:proofErr w:type="spellEnd"/>
      <w:r w:rsidRPr="003F40CD">
        <w:rPr>
          <w:rFonts w:ascii="Arial" w:hAnsi="Arial" w:cs="Arial"/>
          <w:color w:val="000000"/>
          <w:sz w:val="24"/>
          <w:szCs w:val="24"/>
          <w:shd w:val="clear" w:color="auto" w:fill="FFFFFF"/>
        </w:rPr>
        <w:t>, S. (2022). </w:t>
      </w:r>
      <w:r w:rsidRPr="003F40CD">
        <w:rPr>
          <w:rFonts w:ascii="Arial" w:hAnsi="Arial" w:cs="Arial"/>
          <w:i/>
          <w:color w:val="000000"/>
          <w:sz w:val="24"/>
          <w:szCs w:val="24"/>
          <w:shd w:val="clear" w:color="auto" w:fill="FFFFFF"/>
        </w:rPr>
        <w:t>ALDI’s marketing strategy: The key growth ingredients of the FMCG titan.</w:t>
      </w:r>
      <w:r w:rsidRPr="003F40CD">
        <w:rPr>
          <w:rFonts w:ascii="Arial" w:hAnsi="Arial" w:cs="Arial"/>
          <w:color w:val="000000"/>
          <w:sz w:val="24"/>
          <w:szCs w:val="24"/>
          <w:shd w:val="clear" w:color="auto" w:fill="FFFFFF"/>
        </w:rPr>
        <w:t xml:space="preserve"> [online] </w:t>
      </w:r>
      <w:proofErr w:type="spellStart"/>
      <w:r w:rsidRPr="003F40CD">
        <w:rPr>
          <w:rFonts w:ascii="Arial" w:hAnsi="Arial" w:cs="Arial"/>
          <w:color w:val="000000"/>
          <w:sz w:val="24"/>
          <w:szCs w:val="24"/>
          <w:shd w:val="clear" w:color="auto" w:fill="FFFFFF"/>
        </w:rPr>
        <w:t>ContactPigeon</w:t>
      </w:r>
      <w:proofErr w:type="spellEnd"/>
      <w:r w:rsidRPr="003F40CD">
        <w:rPr>
          <w:rFonts w:ascii="Arial" w:hAnsi="Arial" w:cs="Arial"/>
          <w:color w:val="000000"/>
          <w:sz w:val="24"/>
          <w:szCs w:val="24"/>
          <w:shd w:val="clear" w:color="auto" w:fill="FFFFFF"/>
        </w:rPr>
        <w:t xml:space="preserve"> | Blog. Available at: </w:t>
      </w:r>
      <w:hyperlink r:id="rId29" w:history="1">
        <w:r w:rsidRPr="00B6078E">
          <w:rPr>
            <w:rStyle w:val="Hyperlink"/>
            <w:rFonts w:ascii="Arial" w:hAnsi="Arial" w:cs="Arial"/>
            <w:sz w:val="24"/>
            <w:szCs w:val="24"/>
            <w:shd w:val="clear" w:color="auto" w:fill="FFFFFF"/>
          </w:rPr>
          <w:t>https://blog.contactpigeon.com/aldi-marketing-strategy/</w:t>
        </w:r>
      </w:hyperlink>
      <w:r w:rsidRPr="003F40CD">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[Accessed 21 November 2023] </w:t>
      </w:r>
    </w:p>
    <w:p w14:paraId="43E817FB" w14:textId="41660514" w:rsidR="00D323A2" w:rsidRPr="00D323A2" w:rsidRDefault="00D323A2" w:rsidP="003F40CD">
      <w:pPr>
        <w:spacing w:before="240"/>
        <w:ind w:left="720" w:hanging="720"/>
        <w:jc w:val="both"/>
        <w:rPr>
          <w:rFonts w:ascii="Arial" w:hAnsi="Arial" w:cs="Arial"/>
          <w:color w:val="000000"/>
          <w:sz w:val="24"/>
          <w:szCs w:val="24"/>
          <w:shd w:val="clear" w:color="auto" w:fill="FFFFFF"/>
        </w:rPr>
      </w:pPr>
      <w:proofErr w:type="spellStart"/>
      <w:r w:rsidRPr="00D323A2">
        <w:rPr>
          <w:rFonts w:ascii="Arial" w:hAnsi="Arial" w:cs="Arial"/>
          <w:color w:val="000000"/>
          <w:sz w:val="24"/>
          <w:szCs w:val="24"/>
          <w:shd w:val="clear" w:color="auto" w:fill="FFFFFF"/>
        </w:rPr>
        <w:t>Tesseras</w:t>
      </w:r>
      <w:proofErr w:type="spellEnd"/>
      <w:r w:rsidRPr="00D323A2">
        <w:rPr>
          <w:rFonts w:ascii="Arial" w:hAnsi="Arial" w:cs="Arial"/>
          <w:color w:val="000000"/>
          <w:sz w:val="24"/>
          <w:szCs w:val="24"/>
          <w:shd w:val="clear" w:color="auto" w:fill="FFFFFF"/>
        </w:rPr>
        <w:t>, L. (2023). </w:t>
      </w:r>
      <w:r w:rsidRPr="00D323A2">
        <w:rPr>
          <w:rFonts w:ascii="Arial" w:hAnsi="Arial" w:cs="Arial"/>
          <w:i/>
          <w:color w:val="000000"/>
          <w:sz w:val="24"/>
          <w:szCs w:val="24"/>
          <w:shd w:val="clear" w:color="auto" w:fill="FFFFFF"/>
        </w:rPr>
        <w:t>Switch to own label accelerates as grocery inflation passes 17% for the first time.</w:t>
      </w:r>
      <w:r w:rsidRPr="00D323A2">
        <w:rPr>
          <w:rFonts w:ascii="Arial" w:hAnsi="Arial" w:cs="Arial"/>
          <w:color w:val="000000"/>
          <w:sz w:val="24"/>
          <w:szCs w:val="24"/>
          <w:shd w:val="clear" w:color="auto" w:fill="FFFFFF"/>
        </w:rPr>
        <w:t xml:space="preserve"> [online] Marketing Week. Available at: </w:t>
      </w:r>
      <w:hyperlink r:id="rId30" w:history="1">
        <w:r w:rsidRPr="00B6078E">
          <w:rPr>
            <w:rStyle w:val="Hyperlink"/>
            <w:rFonts w:ascii="Arial" w:hAnsi="Arial" w:cs="Arial"/>
            <w:sz w:val="24"/>
            <w:szCs w:val="24"/>
            <w:shd w:val="clear" w:color="auto" w:fill="FFFFFF"/>
          </w:rPr>
          <w:t>https://www.marketingweek.com/own-label-grocery-inflation/</w:t>
        </w:r>
      </w:hyperlink>
      <w:r w:rsidRPr="00D323A2">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[Accessed 23 November 2023]</w:t>
      </w:r>
    </w:p>
    <w:p w14:paraId="264B02BA" w14:textId="77777777" w:rsidR="003C4B44" w:rsidRPr="003C4B44" w:rsidRDefault="003C4B44" w:rsidP="003C4B44"/>
    <w:p w14:paraId="107ABAF1" w14:textId="1B0A2A9D" w:rsidR="001F03BF" w:rsidRPr="001F03BF" w:rsidRDefault="001F03BF" w:rsidP="00084895">
      <w:pPr>
        <w:pStyle w:val="Heading1"/>
      </w:pPr>
    </w:p>
    <w:sectPr w:rsidR="001F03BF" w:rsidRPr="001F03BF">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4A9AD" w14:textId="77777777" w:rsidR="00E20615" w:rsidRDefault="00E20615" w:rsidP="001F03BF">
      <w:pPr>
        <w:spacing w:after="0" w:line="240" w:lineRule="auto"/>
      </w:pPr>
      <w:r>
        <w:separator/>
      </w:r>
    </w:p>
  </w:endnote>
  <w:endnote w:type="continuationSeparator" w:id="0">
    <w:p w14:paraId="5A594287" w14:textId="77777777" w:rsidR="00E20615" w:rsidRDefault="00E20615" w:rsidP="001F0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67182"/>
      <w:docPartObj>
        <w:docPartGallery w:val="Page Numbers (Bottom of Page)"/>
        <w:docPartUnique/>
      </w:docPartObj>
    </w:sdtPr>
    <w:sdtEndPr>
      <w:rPr>
        <w:noProof/>
      </w:rPr>
    </w:sdtEndPr>
    <w:sdtContent>
      <w:p w14:paraId="7F1B04AC" w14:textId="730AAC45" w:rsidR="007176E3" w:rsidRDefault="007176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204A13" w14:textId="77777777" w:rsidR="007176E3" w:rsidRDefault="00717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2B67B" w14:textId="77777777" w:rsidR="00E20615" w:rsidRDefault="00E20615" w:rsidP="001F03BF">
      <w:pPr>
        <w:spacing w:after="0" w:line="240" w:lineRule="auto"/>
      </w:pPr>
      <w:r>
        <w:separator/>
      </w:r>
    </w:p>
  </w:footnote>
  <w:footnote w:type="continuationSeparator" w:id="0">
    <w:p w14:paraId="18E7F335" w14:textId="77777777" w:rsidR="00E20615" w:rsidRDefault="00E20615" w:rsidP="001F0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DF9D7" w14:textId="35D4DE23" w:rsidR="007176E3" w:rsidRDefault="007176E3">
    <w:pPr>
      <w:pStyle w:val="Header"/>
    </w:pPr>
    <w:hyperlink r:id="rId1" w:history="1">
      <w:r w:rsidRPr="001F03BF">
        <w:rPr>
          <w:rStyle w:val="Hyperlink"/>
          <w:b/>
          <w:color w:val="auto"/>
          <w:u w:val="none"/>
        </w:rPr>
        <w:t>2247307</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F1"/>
    <w:rsid w:val="000044E9"/>
    <w:rsid w:val="00006561"/>
    <w:rsid w:val="000073B1"/>
    <w:rsid w:val="000112AD"/>
    <w:rsid w:val="00026913"/>
    <w:rsid w:val="00071B16"/>
    <w:rsid w:val="00084895"/>
    <w:rsid w:val="000C3A0C"/>
    <w:rsid w:val="000C5A57"/>
    <w:rsid w:val="000D6227"/>
    <w:rsid w:val="000E57CB"/>
    <w:rsid w:val="000F2229"/>
    <w:rsid w:val="001044D8"/>
    <w:rsid w:val="00135888"/>
    <w:rsid w:val="00146D49"/>
    <w:rsid w:val="00195B09"/>
    <w:rsid w:val="001C4D8C"/>
    <w:rsid w:val="001D45FF"/>
    <w:rsid w:val="001F03BF"/>
    <w:rsid w:val="002062C9"/>
    <w:rsid w:val="00211FC9"/>
    <w:rsid w:val="002275C5"/>
    <w:rsid w:val="00270CD9"/>
    <w:rsid w:val="002757A0"/>
    <w:rsid w:val="00292F46"/>
    <w:rsid w:val="002A4F3D"/>
    <w:rsid w:val="002D6692"/>
    <w:rsid w:val="002F63DB"/>
    <w:rsid w:val="00342A8A"/>
    <w:rsid w:val="003450F6"/>
    <w:rsid w:val="00363229"/>
    <w:rsid w:val="0037539E"/>
    <w:rsid w:val="003B155A"/>
    <w:rsid w:val="003C4B44"/>
    <w:rsid w:val="003D33B8"/>
    <w:rsid w:val="003F40CD"/>
    <w:rsid w:val="003F44F0"/>
    <w:rsid w:val="003F6A83"/>
    <w:rsid w:val="00467272"/>
    <w:rsid w:val="00476C68"/>
    <w:rsid w:val="004F369A"/>
    <w:rsid w:val="00507DC7"/>
    <w:rsid w:val="0052521C"/>
    <w:rsid w:val="00544C00"/>
    <w:rsid w:val="00591652"/>
    <w:rsid w:val="005A7340"/>
    <w:rsid w:val="005B7FC0"/>
    <w:rsid w:val="006031EB"/>
    <w:rsid w:val="006167C9"/>
    <w:rsid w:val="0062424E"/>
    <w:rsid w:val="00643D32"/>
    <w:rsid w:val="006769DF"/>
    <w:rsid w:val="006C1934"/>
    <w:rsid w:val="006F79DC"/>
    <w:rsid w:val="00713F83"/>
    <w:rsid w:val="007176E3"/>
    <w:rsid w:val="00724AD9"/>
    <w:rsid w:val="00726D5F"/>
    <w:rsid w:val="00733DC1"/>
    <w:rsid w:val="00740777"/>
    <w:rsid w:val="00764970"/>
    <w:rsid w:val="00767F53"/>
    <w:rsid w:val="00792A12"/>
    <w:rsid w:val="007B3313"/>
    <w:rsid w:val="007D65CE"/>
    <w:rsid w:val="007D728E"/>
    <w:rsid w:val="008052E3"/>
    <w:rsid w:val="00806C1A"/>
    <w:rsid w:val="00834E63"/>
    <w:rsid w:val="008418F4"/>
    <w:rsid w:val="00841F7F"/>
    <w:rsid w:val="00846D60"/>
    <w:rsid w:val="00850EFC"/>
    <w:rsid w:val="00851973"/>
    <w:rsid w:val="008B2DFA"/>
    <w:rsid w:val="008F23C6"/>
    <w:rsid w:val="00915496"/>
    <w:rsid w:val="0091665D"/>
    <w:rsid w:val="009255E6"/>
    <w:rsid w:val="00954F68"/>
    <w:rsid w:val="00985DBA"/>
    <w:rsid w:val="009874E7"/>
    <w:rsid w:val="009C07B5"/>
    <w:rsid w:val="009C08F6"/>
    <w:rsid w:val="009D3C1C"/>
    <w:rsid w:val="009E0DB4"/>
    <w:rsid w:val="009E3404"/>
    <w:rsid w:val="009F7C14"/>
    <w:rsid w:val="00A25E6F"/>
    <w:rsid w:val="00AD4A54"/>
    <w:rsid w:val="00B03F5C"/>
    <w:rsid w:val="00B5631A"/>
    <w:rsid w:val="00B65792"/>
    <w:rsid w:val="00B74CE3"/>
    <w:rsid w:val="00B76B79"/>
    <w:rsid w:val="00B82AA0"/>
    <w:rsid w:val="00B912D3"/>
    <w:rsid w:val="00BA1EC5"/>
    <w:rsid w:val="00BF0B10"/>
    <w:rsid w:val="00BF3FF1"/>
    <w:rsid w:val="00BF6C97"/>
    <w:rsid w:val="00C44C87"/>
    <w:rsid w:val="00C52B15"/>
    <w:rsid w:val="00C64C4D"/>
    <w:rsid w:val="00C65DE4"/>
    <w:rsid w:val="00C75EB7"/>
    <w:rsid w:val="00C81C02"/>
    <w:rsid w:val="00CC4D20"/>
    <w:rsid w:val="00CE2CB0"/>
    <w:rsid w:val="00CF4966"/>
    <w:rsid w:val="00D02BED"/>
    <w:rsid w:val="00D1010A"/>
    <w:rsid w:val="00D21684"/>
    <w:rsid w:val="00D323A2"/>
    <w:rsid w:val="00D40959"/>
    <w:rsid w:val="00D6563A"/>
    <w:rsid w:val="00D9276D"/>
    <w:rsid w:val="00D94DE4"/>
    <w:rsid w:val="00D95D59"/>
    <w:rsid w:val="00DC27CC"/>
    <w:rsid w:val="00E00D6B"/>
    <w:rsid w:val="00E17A72"/>
    <w:rsid w:val="00E20615"/>
    <w:rsid w:val="00E52EA9"/>
    <w:rsid w:val="00E83FCB"/>
    <w:rsid w:val="00EA57D4"/>
    <w:rsid w:val="00EB6826"/>
    <w:rsid w:val="00EC188F"/>
    <w:rsid w:val="00EC4E01"/>
    <w:rsid w:val="00ED7C62"/>
    <w:rsid w:val="00ED7DCA"/>
    <w:rsid w:val="00F25EBA"/>
    <w:rsid w:val="00FA5740"/>
    <w:rsid w:val="00FB3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F3C1"/>
  <w15:chartTrackingRefBased/>
  <w15:docId w15:val="{67F92C5C-4557-4F48-AEBD-23AD99D5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B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48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F03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3B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03BF"/>
    <w:rPr>
      <w:rFonts w:eastAsiaTheme="minorEastAsia"/>
      <w:color w:val="5A5A5A" w:themeColor="text1" w:themeTint="A5"/>
      <w:spacing w:val="15"/>
    </w:rPr>
  </w:style>
  <w:style w:type="character" w:styleId="Hyperlink">
    <w:name w:val="Hyperlink"/>
    <w:basedOn w:val="DefaultParagraphFont"/>
    <w:uiPriority w:val="99"/>
    <w:unhideWhenUsed/>
    <w:rsid w:val="001F03BF"/>
    <w:rPr>
      <w:color w:val="0000FF"/>
      <w:u w:val="single"/>
    </w:rPr>
  </w:style>
  <w:style w:type="paragraph" w:styleId="Header">
    <w:name w:val="header"/>
    <w:basedOn w:val="Normal"/>
    <w:link w:val="HeaderChar"/>
    <w:uiPriority w:val="99"/>
    <w:unhideWhenUsed/>
    <w:rsid w:val="001F0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3BF"/>
  </w:style>
  <w:style w:type="paragraph" w:styleId="Footer">
    <w:name w:val="footer"/>
    <w:basedOn w:val="Normal"/>
    <w:link w:val="FooterChar"/>
    <w:uiPriority w:val="99"/>
    <w:unhideWhenUsed/>
    <w:rsid w:val="001F0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3BF"/>
  </w:style>
  <w:style w:type="character" w:customStyle="1" w:styleId="Heading1Char">
    <w:name w:val="Heading 1 Char"/>
    <w:basedOn w:val="DefaultParagraphFont"/>
    <w:link w:val="Heading1"/>
    <w:uiPriority w:val="9"/>
    <w:rsid w:val="003C4B4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C4B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C4B44"/>
    <w:rPr>
      <w:color w:val="605E5C"/>
      <w:shd w:val="clear" w:color="auto" w:fill="E1DFDD"/>
    </w:rPr>
  </w:style>
  <w:style w:type="character" w:customStyle="1" w:styleId="selectable">
    <w:name w:val="selectable"/>
    <w:basedOn w:val="DefaultParagraphFont"/>
    <w:rsid w:val="00724AD9"/>
  </w:style>
  <w:style w:type="paragraph" w:styleId="TOCHeading">
    <w:name w:val="TOC Heading"/>
    <w:basedOn w:val="Heading1"/>
    <w:next w:val="Normal"/>
    <w:uiPriority w:val="39"/>
    <w:unhideWhenUsed/>
    <w:qFormat/>
    <w:rsid w:val="00084895"/>
    <w:pPr>
      <w:outlineLvl w:val="9"/>
    </w:pPr>
    <w:rPr>
      <w:lang w:val="en-US"/>
    </w:rPr>
  </w:style>
  <w:style w:type="paragraph" w:styleId="TOC1">
    <w:name w:val="toc 1"/>
    <w:basedOn w:val="Normal"/>
    <w:next w:val="Normal"/>
    <w:autoRedefine/>
    <w:uiPriority w:val="39"/>
    <w:unhideWhenUsed/>
    <w:rsid w:val="00084895"/>
    <w:pPr>
      <w:spacing w:after="100"/>
    </w:pPr>
  </w:style>
  <w:style w:type="character" w:customStyle="1" w:styleId="Heading2Char">
    <w:name w:val="Heading 2 Char"/>
    <w:basedOn w:val="DefaultParagraphFont"/>
    <w:link w:val="Heading2"/>
    <w:uiPriority w:val="9"/>
    <w:rsid w:val="0008489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84895"/>
    <w:pPr>
      <w:spacing w:after="100"/>
      <w:ind w:left="220"/>
    </w:pPr>
  </w:style>
  <w:style w:type="paragraph" w:customStyle="1" w:styleId="Default">
    <w:name w:val="Default"/>
    <w:rsid w:val="0037539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491624">
      <w:bodyDiv w:val="1"/>
      <w:marLeft w:val="0"/>
      <w:marRight w:val="0"/>
      <w:marTop w:val="0"/>
      <w:marBottom w:val="0"/>
      <w:divBdr>
        <w:top w:val="none" w:sz="0" w:space="0" w:color="auto"/>
        <w:left w:val="none" w:sz="0" w:space="0" w:color="auto"/>
        <w:bottom w:val="none" w:sz="0" w:space="0" w:color="auto"/>
        <w:right w:val="none" w:sz="0" w:space="0" w:color="auto"/>
      </w:divBdr>
      <w:divsChild>
        <w:div w:id="1615555771">
          <w:marLeft w:val="0"/>
          <w:marRight w:val="0"/>
          <w:marTop w:val="0"/>
          <w:marBottom w:val="0"/>
          <w:divBdr>
            <w:top w:val="none" w:sz="0" w:space="0" w:color="auto"/>
            <w:left w:val="none" w:sz="0" w:space="0" w:color="auto"/>
            <w:bottom w:val="none" w:sz="0" w:space="0" w:color="auto"/>
            <w:right w:val="none" w:sz="0" w:space="0" w:color="auto"/>
          </w:divBdr>
        </w:div>
      </w:divsChild>
    </w:div>
    <w:div w:id="1759599219">
      <w:bodyDiv w:val="1"/>
      <w:marLeft w:val="0"/>
      <w:marRight w:val="0"/>
      <w:marTop w:val="0"/>
      <w:marBottom w:val="0"/>
      <w:divBdr>
        <w:top w:val="none" w:sz="0" w:space="0" w:color="auto"/>
        <w:left w:val="none" w:sz="0" w:space="0" w:color="auto"/>
        <w:bottom w:val="none" w:sz="0" w:space="0" w:color="auto"/>
        <w:right w:val="none" w:sz="0" w:space="0" w:color="auto"/>
      </w:divBdr>
      <w:divsChild>
        <w:div w:id="214565437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marketingweek.com/discounters-boost-tv-investment-market-share-momentum/" TargetMode="External"/><Relationship Id="rId3" Type="http://schemas.openxmlformats.org/officeDocument/2006/relationships/settings" Target="settings.xml"/><Relationship Id="rId21" Type="http://schemas.openxmlformats.org/officeDocument/2006/relationships/hyperlink" Target="https://www.aldi.co.uk/about-aldi/corporate-responsibility/people"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thegrocer.co.uk/store-design/aldis-new-just-walk-out-greenwich-store-whats-it-like-inside/663633.articl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blog.contactpigeon.com/aldi-marketing-strateg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express.co.uk/life-style/life/1779262/Aldi-shop-and-go-Greenwich-London"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marketing91.com/marketing-strategy-of-aldi/" TargetMode="External"/><Relationship Id="rId28" Type="http://schemas.openxmlformats.org/officeDocument/2006/relationships/hyperlink" Target="https://www.marketingweek.com/brand-equity-is-dead-long-live-aldi/"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aldi.co.uk/corporate/corporate-responsibility/healthier/responsible-marketing" TargetMode="External"/><Relationship Id="rId27" Type="http://schemas.openxmlformats.org/officeDocument/2006/relationships/hyperlink" Target="https://thestrategystory.com/2022/02/02/aldi-business-model/" TargetMode="External"/><Relationship Id="rId30" Type="http://schemas.openxmlformats.org/officeDocument/2006/relationships/hyperlink" Target="https://www.marketingweek.com/own-label-grocery-inflation/" TargetMode="External"/><Relationship Id="rId8" Type="http://schemas.openxmlformats.org/officeDocument/2006/relationships/hyperlink" Target="mailto:%32%32%34%373%30%37@%73%74u%64%65%6e%74%2e%75%77t%73%64.%61%63%2e%75%6b"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32%32%34%373%30%37@%73%74u%64%65%6e%74%2e%75%77t%73%64.%61%63%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2CBBD1-0E33-4183-A487-B5D5F603D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4690</TotalTime>
  <Pages>16</Pages>
  <Words>2842</Words>
  <Characters>16202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Zsanett Nagy</dc:creator>
  <cp:keywords/>
  <dc:description/>
  <cp:lastModifiedBy>Zsanett Nagy</cp:lastModifiedBy>
  <cp:revision>21</cp:revision>
  <dcterms:created xsi:type="dcterms:W3CDTF">2023-11-23T12:00:00Z</dcterms:created>
  <dcterms:modified xsi:type="dcterms:W3CDTF">2023-11-29T16:28:00Z</dcterms:modified>
</cp:coreProperties>
</file>