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rsidTr="0030173B">
            <w:tc>
              <w:tcPr>
                <w:tcW w:w="3438" w:type="dxa"/>
                <w:shd w:val="clear" w:color="auto" w:fill="D9D9D9"/>
              </w:tcPr>
              <w:p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rsidR="00A930CB" w:rsidRPr="00A930CB" w:rsidRDefault="008C1AEF" w:rsidP="00A930CB">
                <w:pPr>
                  <w:spacing w:before="120" w:after="120" w:line="360" w:lineRule="auto"/>
                  <w:rPr>
                    <w:rFonts w:ascii="Tahoma" w:hAnsi="Tahoma" w:cs="Tahoma"/>
                    <w:sz w:val="32"/>
                    <w:szCs w:val="32"/>
                  </w:rPr>
                </w:pPr>
                <w:r>
                  <w:rPr>
                    <w:rFonts w:ascii="Tahoma" w:hAnsi="Tahoma" w:cs="Tahoma"/>
                    <w:sz w:val="32"/>
                    <w:szCs w:val="32"/>
                  </w:rPr>
                  <w:t xml:space="preserve">Frank Aning Barfour </w:t>
                </w:r>
              </w:p>
            </w:tc>
          </w:tr>
          <w:tr w:rsidR="00A930CB" w:rsidRPr="00A930CB" w:rsidTr="0030173B">
            <w:tc>
              <w:tcPr>
                <w:tcW w:w="3438" w:type="dxa"/>
                <w:shd w:val="clear" w:color="auto" w:fill="D9D9D9"/>
              </w:tcPr>
              <w:p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rsidR="00A930CB" w:rsidRPr="00A930CB" w:rsidRDefault="00A23DDF" w:rsidP="00A930CB">
                <w:pPr>
                  <w:spacing w:before="120" w:after="120" w:line="360" w:lineRule="auto"/>
                  <w:rPr>
                    <w:rFonts w:ascii="Tahoma" w:hAnsi="Tahoma" w:cs="Tahoma"/>
                    <w:sz w:val="32"/>
                    <w:szCs w:val="32"/>
                  </w:rPr>
                </w:pPr>
                <w:r>
                  <w:rPr>
                    <w:rFonts w:ascii="Tahoma" w:hAnsi="Tahoma" w:cs="Tahoma"/>
                    <w:sz w:val="32"/>
                    <w:szCs w:val="32"/>
                  </w:rPr>
                  <w:t>1715049</w:t>
                </w:r>
                <w:r w:rsidR="00EA5F7C">
                  <w:rPr>
                    <w:rFonts w:ascii="Tahoma" w:hAnsi="Tahoma" w:cs="Tahoma"/>
                    <w:sz w:val="32"/>
                    <w:szCs w:val="32"/>
                  </w:rPr>
                  <w:t xml:space="preserve">     </w:t>
                </w:r>
              </w:p>
            </w:tc>
          </w:tr>
          <w:tr w:rsidR="00A930CB" w:rsidRPr="00A930CB" w:rsidTr="0030173B">
            <w:tc>
              <w:tcPr>
                <w:tcW w:w="3438" w:type="dxa"/>
                <w:shd w:val="clear" w:color="auto" w:fill="D9D9D9"/>
              </w:tcPr>
              <w:p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rsidR="00A930CB" w:rsidRPr="00A930CB" w:rsidRDefault="00EA5F7C" w:rsidP="00EA5F7C">
                <w:pPr>
                  <w:tabs>
                    <w:tab w:val="center" w:pos="2919"/>
                  </w:tabs>
                  <w:spacing w:before="120" w:after="120" w:line="360" w:lineRule="auto"/>
                  <w:rPr>
                    <w:rFonts w:ascii="Tahoma" w:hAnsi="Tahoma" w:cs="Tahoma"/>
                    <w:color w:val="FF0000"/>
                    <w:sz w:val="32"/>
                    <w:szCs w:val="32"/>
                  </w:rPr>
                </w:pPr>
                <w:r>
                  <w:rPr>
                    <w:rFonts w:ascii="Tahoma" w:hAnsi="Tahoma" w:cs="Tahoma"/>
                    <w:sz w:val="32"/>
                    <w:szCs w:val="32"/>
                  </w:rPr>
                  <w:t>BMSK40</w:t>
                </w:r>
                <w:r w:rsidR="00980DF1">
                  <w:rPr>
                    <w:rFonts w:ascii="Tahoma" w:hAnsi="Tahoma" w:cs="Tahoma"/>
                    <w:sz w:val="32"/>
                    <w:szCs w:val="32"/>
                  </w:rPr>
                  <w:t xml:space="preserve">02  </w:t>
                </w:r>
              </w:p>
            </w:tc>
          </w:tr>
          <w:tr w:rsidR="00A930CB" w:rsidRPr="00A930CB" w:rsidTr="0030173B">
            <w:trPr>
              <w:trHeight w:val="413"/>
            </w:trPr>
            <w:tc>
              <w:tcPr>
                <w:tcW w:w="3438" w:type="dxa"/>
                <w:shd w:val="clear" w:color="auto" w:fill="D9D9D9"/>
              </w:tcPr>
              <w:p w:rsid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p w:rsidR="004362F5" w:rsidRDefault="004362F5" w:rsidP="00A930CB">
                <w:pPr>
                  <w:spacing w:before="120" w:after="120" w:line="360" w:lineRule="auto"/>
                  <w:rPr>
                    <w:rFonts w:ascii="Tahoma" w:hAnsi="Tahoma" w:cs="Tahoma"/>
                    <w:sz w:val="32"/>
                    <w:szCs w:val="32"/>
                  </w:rPr>
                </w:pPr>
              </w:p>
              <w:p w:rsidR="004362F5" w:rsidRPr="004362F5" w:rsidRDefault="004362F5" w:rsidP="004362F5">
                <w:pPr>
                  <w:spacing w:before="120" w:after="120" w:line="360" w:lineRule="auto"/>
                  <w:rPr>
                    <w:rFonts w:ascii="Tahoma" w:hAnsi="Tahoma" w:cs="Tahoma"/>
                    <w:sz w:val="32"/>
                    <w:szCs w:val="32"/>
                  </w:rPr>
                </w:pPr>
                <w:r w:rsidRPr="004362F5">
                  <w:rPr>
                    <w:rFonts w:ascii="Tahoma" w:hAnsi="Tahoma" w:cs="Tahoma"/>
                    <w:sz w:val="32"/>
                    <w:szCs w:val="32"/>
                  </w:rPr>
                  <w:t>Lecturer:</w:t>
                </w:r>
              </w:p>
              <w:p w:rsidR="004362F5" w:rsidRPr="00A930CB" w:rsidRDefault="004362F5" w:rsidP="00A930CB">
                <w:pPr>
                  <w:spacing w:before="120" w:after="120" w:line="360" w:lineRule="auto"/>
                  <w:rPr>
                    <w:rFonts w:ascii="Tahoma" w:hAnsi="Tahoma" w:cs="Tahoma"/>
                    <w:sz w:val="32"/>
                    <w:szCs w:val="32"/>
                  </w:rPr>
                </w:pPr>
                <w:r w:rsidRPr="004362F5">
                  <w:rPr>
                    <w:rFonts w:ascii="Tahoma" w:hAnsi="Tahoma" w:cs="Tahoma"/>
                    <w:sz w:val="32"/>
                    <w:szCs w:val="32"/>
                  </w:rPr>
                  <w:t>Date:</w:t>
                </w:r>
              </w:p>
            </w:tc>
            <w:tc>
              <w:tcPr>
                <w:tcW w:w="6055" w:type="dxa"/>
              </w:tcPr>
              <w:p w:rsidR="00A930CB" w:rsidRDefault="00980DF1" w:rsidP="00A930CB">
                <w:pPr>
                  <w:spacing w:before="120" w:after="120" w:line="360" w:lineRule="auto"/>
                  <w:rPr>
                    <w:rFonts w:ascii="Tahoma" w:hAnsi="Tahoma" w:cs="Tahoma"/>
                    <w:sz w:val="32"/>
                    <w:szCs w:val="32"/>
                  </w:rPr>
                </w:pPr>
                <w:r>
                  <w:rPr>
                    <w:rFonts w:ascii="Tahoma" w:hAnsi="Tahoma" w:cs="Tahoma"/>
                    <w:sz w:val="32"/>
                    <w:szCs w:val="32"/>
                  </w:rPr>
                  <w:t>Effective Team Working and Communication</w:t>
                </w:r>
              </w:p>
              <w:p w:rsidR="004362F5" w:rsidRDefault="004362F5" w:rsidP="00A930CB">
                <w:pPr>
                  <w:spacing w:before="120" w:after="120" w:line="360" w:lineRule="auto"/>
                  <w:rPr>
                    <w:rFonts w:ascii="Tahoma" w:hAnsi="Tahoma" w:cs="Tahoma"/>
                    <w:sz w:val="32"/>
                    <w:szCs w:val="32"/>
                  </w:rPr>
                </w:pPr>
                <w:r>
                  <w:rPr>
                    <w:rFonts w:ascii="Tahoma" w:hAnsi="Tahoma" w:cs="Tahoma"/>
                    <w:sz w:val="32"/>
                    <w:szCs w:val="32"/>
                  </w:rPr>
                  <w:t xml:space="preserve">Rexon </w:t>
                </w:r>
                <w:proofErr w:type="spellStart"/>
                <w:r>
                  <w:rPr>
                    <w:rFonts w:ascii="Tahoma" w:hAnsi="Tahoma" w:cs="Tahoma"/>
                    <w:sz w:val="32"/>
                    <w:szCs w:val="32"/>
                  </w:rPr>
                  <w:t>Nting</w:t>
                </w:r>
                <w:proofErr w:type="spellEnd"/>
              </w:p>
              <w:p w:rsidR="004362F5" w:rsidRPr="00A930CB" w:rsidRDefault="004362F5" w:rsidP="00A930CB">
                <w:pPr>
                  <w:spacing w:before="120" w:after="120" w:line="360" w:lineRule="auto"/>
                  <w:rPr>
                    <w:rFonts w:ascii="Tahoma" w:hAnsi="Tahoma" w:cs="Tahoma"/>
                    <w:color w:val="FF0000"/>
                    <w:sz w:val="32"/>
                    <w:szCs w:val="32"/>
                  </w:rPr>
                </w:pPr>
                <w:r>
                  <w:rPr>
                    <w:rFonts w:ascii="Tahoma" w:hAnsi="Tahoma" w:cs="Tahoma"/>
                    <w:sz w:val="32"/>
                    <w:szCs w:val="32"/>
                  </w:rPr>
                  <w:t>20 August 2018</w:t>
                </w:r>
              </w:p>
            </w:tc>
            <w:bookmarkStart w:id="0" w:name="_GoBack"/>
            <w:bookmarkEnd w:id="0"/>
          </w:tr>
        </w:tbl>
        <w:p w:rsidR="00A930CB" w:rsidRPr="00A930CB" w:rsidRDefault="00A930CB" w:rsidP="00A930CB">
          <w:pPr>
            <w:spacing w:before="120" w:after="120" w:line="360" w:lineRule="auto"/>
            <w:rPr>
              <w:rFonts w:ascii="Calibri" w:hAnsi="Calibri"/>
              <w:color w:val="FF0000"/>
              <w:sz w:val="24"/>
              <w:szCs w:val="24"/>
            </w:rPr>
          </w:pPr>
        </w:p>
        <w:p w:rsidR="007A0F0B" w:rsidRPr="00C20DB2" w:rsidRDefault="007A0F0B" w:rsidP="008346D5">
          <w:pPr>
            <w:spacing w:before="120" w:after="120" w:line="360" w:lineRule="auto"/>
            <w:rPr>
              <w:rFonts w:ascii="Tahoma" w:hAnsi="Tahoma" w:cs="Tahoma"/>
              <w:b/>
              <w:color w:val="000000"/>
              <w:sz w:val="24"/>
              <w:szCs w:val="24"/>
            </w:rPr>
          </w:pPr>
        </w:p>
        <w:p w:rsidR="00D04601" w:rsidRDefault="007A0F0B" w:rsidP="00C530A3">
          <w:pPr>
            <w:rPr>
              <w:rFonts w:ascii="Tahoma" w:hAnsi="Tahoma" w:cs="Tahoma"/>
              <w:color w:val="000000"/>
              <w:sz w:val="24"/>
              <w:szCs w:val="24"/>
            </w:rPr>
          </w:pPr>
          <w:r>
            <w:rPr>
              <w:rFonts w:ascii="Tahoma" w:hAnsi="Tahoma" w:cs="Tahoma"/>
              <w:color w:val="000000"/>
              <w:sz w:val="24"/>
              <w:szCs w:val="24"/>
            </w:rPr>
            <w:br w:type="page"/>
          </w:r>
        </w:p>
        <w:sdt>
          <w:sdtPr>
            <w:rPr>
              <w:rFonts w:asciiTheme="minorHAnsi" w:eastAsiaTheme="minorHAnsi" w:hAnsiTheme="minorHAnsi" w:cstheme="minorBidi"/>
              <w:color w:val="auto"/>
              <w:sz w:val="22"/>
              <w:szCs w:val="22"/>
              <w:lang w:val="en-GB"/>
            </w:rPr>
            <w:id w:val="497463490"/>
            <w:docPartObj>
              <w:docPartGallery w:val="Table of Contents"/>
              <w:docPartUnique/>
            </w:docPartObj>
          </w:sdtPr>
          <w:sdtEndPr>
            <w:rPr>
              <w:b/>
              <w:bCs/>
              <w:noProof/>
            </w:rPr>
          </w:sdtEndPr>
          <w:sdtContent>
            <w:p w:rsidR="00D04601" w:rsidRDefault="00D04601">
              <w:pPr>
                <w:pStyle w:val="TOCHeading"/>
              </w:pPr>
              <w:r>
                <w:t>Table of Contents</w:t>
              </w:r>
            </w:p>
            <w:p w:rsidR="00A575CE" w:rsidRDefault="00D04601">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522725607" w:history="1">
                <w:r w:rsidR="00A575CE" w:rsidRPr="00F71C24">
                  <w:rPr>
                    <w:rStyle w:val="Hyperlink"/>
                    <w:noProof/>
                  </w:rPr>
                  <w:t>Introduction</w:t>
                </w:r>
                <w:r w:rsidR="00A575CE">
                  <w:rPr>
                    <w:noProof/>
                    <w:webHidden/>
                  </w:rPr>
                  <w:tab/>
                </w:r>
                <w:r w:rsidR="00A575CE">
                  <w:rPr>
                    <w:noProof/>
                    <w:webHidden/>
                  </w:rPr>
                  <w:fldChar w:fldCharType="begin"/>
                </w:r>
                <w:r w:rsidR="00A575CE">
                  <w:rPr>
                    <w:noProof/>
                    <w:webHidden/>
                  </w:rPr>
                  <w:instrText xml:space="preserve"> PAGEREF _Toc522725607 \h </w:instrText>
                </w:r>
                <w:r w:rsidR="00A575CE">
                  <w:rPr>
                    <w:noProof/>
                    <w:webHidden/>
                  </w:rPr>
                </w:r>
                <w:r w:rsidR="00A575CE">
                  <w:rPr>
                    <w:noProof/>
                    <w:webHidden/>
                  </w:rPr>
                  <w:fldChar w:fldCharType="separate"/>
                </w:r>
                <w:r w:rsidR="00A575CE">
                  <w:rPr>
                    <w:noProof/>
                    <w:webHidden/>
                  </w:rPr>
                  <w:t>3</w:t>
                </w:r>
                <w:r w:rsidR="00A575CE">
                  <w:rPr>
                    <w:noProof/>
                    <w:webHidden/>
                  </w:rPr>
                  <w:fldChar w:fldCharType="end"/>
                </w:r>
              </w:hyperlink>
            </w:p>
            <w:p w:rsidR="00A575CE" w:rsidRDefault="00D127E4">
              <w:pPr>
                <w:pStyle w:val="TOC2"/>
                <w:tabs>
                  <w:tab w:val="right" w:leader="dot" w:pos="9350"/>
                </w:tabs>
                <w:rPr>
                  <w:rFonts w:eastAsiaTheme="minorEastAsia"/>
                  <w:noProof/>
                  <w:lang w:eastAsia="en-GB"/>
                </w:rPr>
              </w:pPr>
              <w:hyperlink w:anchor="_Toc522725608" w:history="1">
                <w:r w:rsidR="00A575CE" w:rsidRPr="00F71C24">
                  <w:rPr>
                    <w:rStyle w:val="Hyperlink"/>
                    <w:noProof/>
                  </w:rPr>
                  <w:t>Com</w:t>
                </w:r>
                <w:r w:rsidR="0018363D">
                  <w:rPr>
                    <w:rStyle w:val="Hyperlink"/>
                    <w:noProof/>
                  </w:rPr>
                  <w:t>m</w:t>
                </w:r>
                <w:r w:rsidR="00A575CE" w:rsidRPr="00F71C24">
                  <w:rPr>
                    <w:rStyle w:val="Hyperlink"/>
                    <w:noProof/>
                  </w:rPr>
                  <w:t>unication</w:t>
                </w:r>
                <w:r w:rsidR="00A575CE">
                  <w:rPr>
                    <w:noProof/>
                    <w:webHidden/>
                  </w:rPr>
                  <w:tab/>
                </w:r>
                <w:r w:rsidR="00A575CE">
                  <w:rPr>
                    <w:noProof/>
                    <w:webHidden/>
                  </w:rPr>
                  <w:fldChar w:fldCharType="begin"/>
                </w:r>
                <w:r w:rsidR="00A575CE">
                  <w:rPr>
                    <w:noProof/>
                    <w:webHidden/>
                  </w:rPr>
                  <w:instrText xml:space="preserve"> PAGEREF _Toc522725608 \h </w:instrText>
                </w:r>
                <w:r w:rsidR="00A575CE">
                  <w:rPr>
                    <w:noProof/>
                    <w:webHidden/>
                  </w:rPr>
                </w:r>
                <w:r w:rsidR="00A575CE">
                  <w:rPr>
                    <w:noProof/>
                    <w:webHidden/>
                  </w:rPr>
                  <w:fldChar w:fldCharType="separate"/>
                </w:r>
                <w:r w:rsidR="00A575CE">
                  <w:rPr>
                    <w:noProof/>
                    <w:webHidden/>
                  </w:rPr>
                  <w:t>3</w:t>
                </w:r>
                <w:r w:rsidR="00A575CE">
                  <w:rPr>
                    <w:noProof/>
                    <w:webHidden/>
                  </w:rPr>
                  <w:fldChar w:fldCharType="end"/>
                </w:r>
              </w:hyperlink>
            </w:p>
            <w:p w:rsidR="00A575CE" w:rsidRDefault="00D127E4">
              <w:pPr>
                <w:pStyle w:val="TOC2"/>
                <w:tabs>
                  <w:tab w:val="right" w:leader="dot" w:pos="9350"/>
                </w:tabs>
                <w:rPr>
                  <w:rFonts w:eastAsiaTheme="minorEastAsia"/>
                  <w:noProof/>
                  <w:lang w:eastAsia="en-GB"/>
                </w:rPr>
              </w:pPr>
              <w:hyperlink w:anchor="_Toc522725609" w:history="1">
                <w:r w:rsidR="00A575CE" w:rsidRPr="00F71C24">
                  <w:rPr>
                    <w:rStyle w:val="Hyperlink"/>
                    <w:noProof/>
                  </w:rPr>
                  <w:t>Discussion</w:t>
                </w:r>
                <w:r w:rsidR="00A575CE">
                  <w:rPr>
                    <w:noProof/>
                    <w:webHidden/>
                  </w:rPr>
                  <w:tab/>
                </w:r>
                <w:r w:rsidR="00A575CE">
                  <w:rPr>
                    <w:noProof/>
                    <w:webHidden/>
                  </w:rPr>
                  <w:fldChar w:fldCharType="begin"/>
                </w:r>
                <w:r w:rsidR="00A575CE">
                  <w:rPr>
                    <w:noProof/>
                    <w:webHidden/>
                  </w:rPr>
                  <w:instrText xml:space="preserve"> PAGEREF _Toc522725609 \h </w:instrText>
                </w:r>
                <w:r w:rsidR="00A575CE">
                  <w:rPr>
                    <w:noProof/>
                    <w:webHidden/>
                  </w:rPr>
                </w:r>
                <w:r w:rsidR="00A575CE">
                  <w:rPr>
                    <w:noProof/>
                    <w:webHidden/>
                  </w:rPr>
                  <w:fldChar w:fldCharType="separate"/>
                </w:r>
                <w:r w:rsidR="00A575CE">
                  <w:rPr>
                    <w:noProof/>
                    <w:webHidden/>
                  </w:rPr>
                  <w:t>4</w:t>
                </w:r>
                <w:r w:rsidR="00A575CE">
                  <w:rPr>
                    <w:noProof/>
                    <w:webHidden/>
                  </w:rPr>
                  <w:fldChar w:fldCharType="end"/>
                </w:r>
              </w:hyperlink>
            </w:p>
            <w:p w:rsidR="00A575CE" w:rsidRDefault="00D127E4">
              <w:pPr>
                <w:pStyle w:val="TOC2"/>
                <w:tabs>
                  <w:tab w:val="right" w:leader="dot" w:pos="9350"/>
                </w:tabs>
                <w:rPr>
                  <w:rFonts w:eastAsiaTheme="minorEastAsia"/>
                  <w:noProof/>
                  <w:lang w:eastAsia="en-GB"/>
                </w:rPr>
              </w:pPr>
              <w:hyperlink w:anchor="_Toc522725610" w:history="1">
                <w:r w:rsidR="00A575CE" w:rsidRPr="00F71C24">
                  <w:rPr>
                    <w:rStyle w:val="Hyperlink"/>
                    <w:noProof/>
                  </w:rPr>
                  <w:t>Conclusion</w:t>
                </w:r>
                <w:r w:rsidR="00A575CE">
                  <w:rPr>
                    <w:noProof/>
                    <w:webHidden/>
                  </w:rPr>
                  <w:tab/>
                </w:r>
                <w:r w:rsidR="00A575CE">
                  <w:rPr>
                    <w:noProof/>
                    <w:webHidden/>
                  </w:rPr>
                  <w:fldChar w:fldCharType="begin"/>
                </w:r>
                <w:r w:rsidR="00A575CE">
                  <w:rPr>
                    <w:noProof/>
                    <w:webHidden/>
                  </w:rPr>
                  <w:instrText xml:space="preserve"> PAGEREF _Toc522725610 \h </w:instrText>
                </w:r>
                <w:r w:rsidR="00A575CE">
                  <w:rPr>
                    <w:noProof/>
                    <w:webHidden/>
                  </w:rPr>
                </w:r>
                <w:r w:rsidR="00A575CE">
                  <w:rPr>
                    <w:noProof/>
                    <w:webHidden/>
                  </w:rPr>
                  <w:fldChar w:fldCharType="separate"/>
                </w:r>
                <w:r w:rsidR="00A575CE">
                  <w:rPr>
                    <w:noProof/>
                    <w:webHidden/>
                  </w:rPr>
                  <w:t>9</w:t>
                </w:r>
                <w:r w:rsidR="00A575CE">
                  <w:rPr>
                    <w:noProof/>
                    <w:webHidden/>
                  </w:rPr>
                  <w:fldChar w:fldCharType="end"/>
                </w:r>
              </w:hyperlink>
            </w:p>
            <w:p w:rsidR="00A575CE" w:rsidRDefault="00D127E4">
              <w:pPr>
                <w:pStyle w:val="TOC2"/>
                <w:tabs>
                  <w:tab w:val="right" w:leader="dot" w:pos="9350"/>
                </w:tabs>
                <w:rPr>
                  <w:rFonts w:eastAsiaTheme="minorEastAsia"/>
                  <w:noProof/>
                  <w:lang w:eastAsia="en-GB"/>
                </w:rPr>
              </w:pPr>
              <w:hyperlink w:anchor="_Toc522725611" w:history="1">
                <w:r w:rsidR="00A575CE" w:rsidRPr="00F71C24">
                  <w:rPr>
                    <w:rStyle w:val="Hyperlink"/>
                    <w:noProof/>
                  </w:rPr>
                  <w:t>Bibliography</w:t>
                </w:r>
                <w:r w:rsidR="00A575CE">
                  <w:rPr>
                    <w:noProof/>
                    <w:webHidden/>
                  </w:rPr>
                  <w:tab/>
                </w:r>
                <w:r w:rsidR="00A575CE">
                  <w:rPr>
                    <w:noProof/>
                    <w:webHidden/>
                  </w:rPr>
                  <w:fldChar w:fldCharType="begin"/>
                </w:r>
                <w:r w:rsidR="00A575CE">
                  <w:rPr>
                    <w:noProof/>
                    <w:webHidden/>
                  </w:rPr>
                  <w:instrText xml:space="preserve"> PAGEREF _Toc522725611 \h </w:instrText>
                </w:r>
                <w:r w:rsidR="00A575CE">
                  <w:rPr>
                    <w:noProof/>
                    <w:webHidden/>
                  </w:rPr>
                </w:r>
                <w:r w:rsidR="00A575CE">
                  <w:rPr>
                    <w:noProof/>
                    <w:webHidden/>
                  </w:rPr>
                  <w:fldChar w:fldCharType="separate"/>
                </w:r>
                <w:r w:rsidR="00A575CE">
                  <w:rPr>
                    <w:noProof/>
                    <w:webHidden/>
                  </w:rPr>
                  <w:t>10</w:t>
                </w:r>
                <w:r w:rsidR="00A575CE">
                  <w:rPr>
                    <w:noProof/>
                    <w:webHidden/>
                  </w:rPr>
                  <w:fldChar w:fldCharType="end"/>
                </w:r>
              </w:hyperlink>
            </w:p>
            <w:p w:rsidR="00D04601" w:rsidRDefault="00D04601">
              <w:r>
                <w:rPr>
                  <w:b/>
                  <w:bCs/>
                  <w:noProof/>
                </w:rPr>
                <w:fldChar w:fldCharType="end"/>
              </w:r>
            </w:p>
          </w:sdtContent>
        </w:sdt>
        <w:p w:rsidR="00D04601" w:rsidRDefault="00D04601" w:rsidP="00C530A3">
          <w:pPr>
            <w:rPr>
              <w:rFonts w:ascii="Tahoma" w:hAnsi="Tahoma" w:cs="Tahoma"/>
              <w:color w:val="000000"/>
              <w:sz w:val="24"/>
              <w:szCs w:val="24"/>
            </w:rPr>
          </w:pPr>
        </w:p>
        <w:p w:rsidR="00D04601" w:rsidRDefault="00D04601" w:rsidP="00C530A3">
          <w:pPr>
            <w:rPr>
              <w:rFonts w:ascii="Tahoma" w:hAnsi="Tahoma" w:cs="Tahoma"/>
              <w:color w:val="000000"/>
              <w:sz w:val="24"/>
              <w:szCs w:val="24"/>
            </w:rPr>
          </w:pPr>
        </w:p>
        <w:p w:rsidR="00D04601" w:rsidRDefault="00D04601" w:rsidP="00C530A3">
          <w:pPr>
            <w:rPr>
              <w:rFonts w:ascii="Tahoma" w:hAnsi="Tahoma" w:cs="Tahoma"/>
              <w:color w:val="000000"/>
              <w:sz w:val="24"/>
              <w:szCs w:val="24"/>
            </w:rPr>
          </w:pPr>
        </w:p>
        <w:p w:rsidR="00D04601" w:rsidRDefault="00D04601" w:rsidP="00C530A3">
          <w:pPr>
            <w:rPr>
              <w:rFonts w:ascii="Tahoma" w:hAnsi="Tahoma" w:cs="Tahoma"/>
              <w:color w:val="000000"/>
              <w:sz w:val="24"/>
              <w:szCs w:val="24"/>
            </w:rPr>
          </w:pPr>
        </w:p>
        <w:p w:rsidR="00D04601" w:rsidRDefault="00D04601" w:rsidP="00C530A3">
          <w:pPr>
            <w:rPr>
              <w:rFonts w:ascii="Tahoma" w:hAnsi="Tahoma" w:cs="Tahoma"/>
              <w:color w:val="000000"/>
              <w:sz w:val="24"/>
              <w:szCs w:val="24"/>
            </w:rPr>
          </w:pPr>
        </w:p>
        <w:p w:rsidR="00D04601" w:rsidRDefault="00D04601" w:rsidP="00C530A3">
          <w:pPr>
            <w:rPr>
              <w:rFonts w:ascii="Tahoma" w:hAnsi="Tahoma" w:cs="Tahoma"/>
              <w:color w:val="000000"/>
              <w:sz w:val="24"/>
              <w:szCs w:val="24"/>
            </w:rPr>
          </w:pPr>
        </w:p>
        <w:p w:rsidR="00D04601" w:rsidRDefault="00D04601" w:rsidP="00C530A3">
          <w:pPr>
            <w:rPr>
              <w:rFonts w:ascii="Tahoma" w:hAnsi="Tahoma" w:cs="Tahoma"/>
              <w:color w:val="000000"/>
              <w:sz w:val="24"/>
              <w:szCs w:val="24"/>
            </w:rPr>
          </w:pPr>
        </w:p>
        <w:p w:rsidR="00D04601" w:rsidRDefault="00D04601" w:rsidP="00C530A3">
          <w:pPr>
            <w:rPr>
              <w:rFonts w:ascii="Tahoma" w:hAnsi="Tahoma" w:cs="Tahoma"/>
              <w:color w:val="000000"/>
              <w:sz w:val="24"/>
              <w:szCs w:val="24"/>
            </w:rPr>
          </w:pPr>
        </w:p>
        <w:p w:rsidR="00D04601" w:rsidRDefault="00D04601" w:rsidP="00C530A3">
          <w:pPr>
            <w:rPr>
              <w:rFonts w:ascii="Tahoma" w:hAnsi="Tahoma" w:cs="Tahoma"/>
              <w:color w:val="000000"/>
              <w:sz w:val="24"/>
              <w:szCs w:val="24"/>
            </w:rPr>
          </w:pPr>
        </w:p>
        <w:p w:rsidR="00D04601" w:rsidRDefault="00D04601" w:rsidP="00C530A3">
          <w:pPr>
            <w:rPr>
              <w:rFonts w:ascii="Tahoma" w:hAnsi="Tahoma" w:cs="Tahoma"/>
              <w:color w:val="000000"/>
              <w:sz w:val="24"/>
              <w:szCs w:val="24"/>
            </w:rPr>
          </w:pPr>
        </w:p>
        <w:p w:rsidR="00D04601" w:rsidRDefault="00D04601" w:rsidP="00C530A3">
          <w:pPr>
            <w:rPr>
              <w:rFonts w:ascii="Tahoma" w:hAnsi="Tahoma" w:cs="Tahoma"/>
              <w:color w:val="000000"/>
              <w:sz w:val="24"/>
              <w:szCs w:val="24"/>
            </w:rPr>
          </w:pPr>
        </w:p>
        <w:p w:rsidR="00D04601" w:rsidRDefault="00D04601" w:rsidP="00C530A3">
          <w:pPr>
            <w:rPr>
              <w:rFonts w:ascii="Tahoma" w:hAnsi="Tahoma" w:cs="Tahoma"/>
              <w:color w:val="000000"/>
              <w:sz w:val="24"/>
              <w:szCs w:val="24"/>
            </w:rPr>
          </w:pPr>
        </w:p>
        <w:p w:rsidR="00D04601" w:rsidRDefault="00D04601" w:rsidP="00C530A3">
          <w:pPr>
            <w:rPr>
              <w:rFonts w:ascii="Tahoma" w:hAnsi="Tahoma" w:cs="Tahoma"/>
              <w:color w:val="000000"/>
              <w:sz w:val="24"/>
              <w:szCs w:val="24"/>
            </w:rPr>
          </w:pPr>
        </w:p>
        <w:p w:rsidR="00D04601" w:rsidRDefault="00D04601" w:rsidP="00C530A3">
          <w:pPr>
            <w:rPr>
              <w:rFonts w:ascii="Tahoma" w:hAnsi="Tahoma" w:cs="Tahoma"/>
              <w:color w:val="000000"/>
              <w:sz w:val="24"/>
              <w:szCs w:val="24"/>
            </w:rPr>
          </w:pPr>
        </w:p>
        <w:p w:rsidR="00D04601" w:rsidRDefault="00D04601" w:rsidP="00C530A3">
          <w:pPr>
            <w:rPr>
              <w:rFonts w:ascii="Tahoma" w:hAnsi="Tahoma" w:cs="Tahoma"/>
              <w:color w:val="000000"/>
              <w:sz w:val="24"/>
              <w:szCs w:val="24"/>
            </w:rPr>
          </w:pPr>
        </w:p>
        <w:p w:rsidR="00D04601" w:rsidRDefault="00D04601" w:rsidP="00C530A3">
          <w:pPr>
            <w:rPr>
              <w:rFonts w:ascii="Tahoma" w:hAnsi="Tahoma" w:cs="Tahoma"/>
              <w:color w:val="000000"/>
              <w:sz w:val="24"/>
              <w:szCs w:val="24"/>
            </w:rPr>
          </w:pPr>
        </w:p>
        <w:p w:rsidR="00D04601" w:rsidRDefault="00D04601" w:rsidP="00C530A3">
          <w:pPr>
            <w:rPr>
              <w:rFonts w:ascii="Tahoma" w:hAnsi="Tahoma" w:cs="Tahoma"/>
              <w:color w:val="000000"/>
              <w:sz w:val="24"/>
              <w:szCs w:val="24"/>
            </w:rPr>
          </w:pPr>
        </w:p>
        <w:p w:rsidR="00D04601" w:rsidRDefault="00D04601" w:rsidP="00C530A3">
          <w:pPr>
            <w:rPr>
              <w:rFonts w:ascii="Tahoma" w:hAnsi="Tahoma" w:cs="Tahoma"/>
              <w:color w:val="000000"/>
              <w:sz w:val="24"/>
              <w:szCs w:val="24"/>
            </w:rPr>
          </w:pPr>
        </w:p>
        <w:p w:rsidR="00D04601" w:rsidRDefault="00D04601" w:rsidP="00C530A3">
          <w:pPr>
            <w:rPr>
              <w:rFonts w:ascii="Tahoma" w:hAnsi="Tahoma" w:cs="Tahoma"/>
              <w:color w:val="000000"/>
              <w:sz w:val="24"/>
              <w:szCs w:val="24"/>
            </w:rPr>
          </w:pPr>
        </w:p>
        <w:p w:rsidR="00D04601" w:rsidRDefault="00D04601" w:rsidP="00C530A3">
          <w:pPr>
            <w:rPr>
              <w:rFonts w:ascii="Tahoma" w:hAnsi="Tahoma" w:cs="Tahoma"/>
              <w:color w:val="000000"/>
              <w:sz w:val="24"/>
              <w:szCs w:val="24"/>
            </w:rPr>
          </w:pPr>
        </w:p>
        <w:p w:rsidR="00D04601" w:rsidRDefault="00D04601" w:rsidP="00C530A3">
          <w:pPr>
            <w:rPr>
              <w:rFonts w:ascii="Tahoma" w:hAnsi="Tahoma" w:cs="Tahoma"/>
              <w:color w:val="000000"/>
              <w:sz w:val="24"/>
              <w:szCs w:val="24"/>
            </w:rPr>
          </w:pPr>
        </w:p>
        <w:p w:rsidR="00D04601" w:rsidRDefault="00D04601" w:rsidP="00C530A3">
          <w:pPr>
            <w:rPr>
              <w:rFonts w:ascii="Tahoma" w:hAnsi="Tahoma" w:cs="Tahoma"/>
              <w:color w:val="000000"/>
              <w:sz w:val="24"/>
              <w:szCs w:val="24"/>
            </w:rPr>
          </w:pPr>
        </w:p>
        <w:p w:rsidR="00D04601" w:rsidRDefault="00D04601" w:rsidP="00C530A3">
          <w:pPr>
            <w:rPr>
              <w:rFonts w:ascii="Tahoma" w:hAnsi="Tahoma" w:cs="Tahoma"/>
              <w:color w:val="000000"/>
              <w:sz w:val="24"/>
              <w:szCs w:val="24"/>
            </w:rPr>
          </w:pPr>
        </w:p>
        <w:p w:rsidR="00D04601" w:rsidRDefault="00D04601" w:rsidP="00C530A3">
          <w:pPr>
            <w:rPr>
              <w:rFonts w:ascii="Tahoma" w:hAnsi="Tahoma" w:cs="Tahoma"/>
              <w:color w:val="000000"/>
              <w:sz w:val="24"/>
              <w:szCs w:val="24"/>
            </w:rPr>
          </w:pPr>
        </w:p>
        <w:p w:rsidR="00D04601" w:rsidRDefault="00D04601" w:rsidP="00C530A3">
          <w:pPr>
            <w:rPr>
              <w:rFonts w:ascii="Tahoma" w:hAnsi="Tahoma" w:cs="Tahoma"/>
              <w:color w:val="000000"/>
              <w:sz w:val="24"/>
              <w:szCs w:val="24"/>
            </w:rPr>
          </w:pPr>
        </w:p>
        <w:p w:rsidR="00D04601" w:rsidRDefault="00D04601" w:rsidP="00C530A3">
          <w:pPr>
            <w:rPr>
              <w:rFonts w:ascii="Tahoma" w:hAnsi="Tahoma" w:cs="Tahoma"/>
              <w:color w:val="000000"/>
              <w:sz w:val="24"/>
              <w:szCs w:val="24"/>
            </w:rPr>
          </w:pPr>
        </w:p>
        <w:p w:rsidR="00D04601" w:rsidRDefault="00D04601" w:rsidP="00C530A3">
          <w:pPr>
            <w:rPr>
              <w:rFonts w:ascii="Tahoma" w:hAnsi="Tahoma" w:cs="Tahoma"/>
              <w:color w:val="000000"/>
              <w:sz w:val="24"/>
              <w:szCs w:val="24"/>
            </w:rPr>
          </w:pPr>
        </w:p>
        <w:p w:rsidR="00D04601" w:rsidRDefault="00D04601" w:rsidP="00C530A3">
          <w:pPr>
            <w:rPr>
              <w:rFonts w:ascii="Tahoma" w:hAnsi="Tahoma" w:cs="Tahoma"/>
              <w:color w:val="000000"/>
              <w:sz w:val="24"/>
              <w:szCs w:val="24"/>
            </w:rPr>
          </w:pPr>
        </w:p>
        <w:p w:rsidR="00C20DB2" w:rsidRPr="00C20DB2" w:rsidRDefault="00980DF1" w:rsidP="00C530A3">
          <w:pPr>
            <w:rPr>
              <w:rFonts w:ascii="Arial" w:hAnsi="Arial" w:cs="Arial"/>
              <w:b/>
              <w:bCs/>
              <w:color w:val="333333"/>
              <w:sz w:val="46"/>
              <w:szCs w:val="46"/>
              <w:shd w:val="clear" w:color="auto" w:fill="FFFFFF"/>
            </w:rPr>
          </w:pPr>
          <w:r>
            <w:rPr>
              <w:rStyle w:val="Strong"/>
              <w:rFonts w:ascii="Arial" w:hAnsi="Arial" w:cs="Arial"/>
              <w:color w:val="333333"/>
              <w:sz w:val="46"/>
              <w:szCs w:val="46"/>
              <w:shd w:val="clear" w:color="auto" w:fill="FFFFFF"/>
            </w:rPr>
            <w:t>Based on real</w:t>
          </w:r>
          <w:r w:rsidR="00041CD0">
            <w:rPr>
              <w:rStyle w:val="Strong"/>
              <w:rFonts w:ascii="Arial" w:hAnsi="Arial" w:cs="Arial"/>
              <w:color w:val="333333"/>
              <w:sz w:val="46"/>
              <w:szCs w:val="46"/>
              <w:shd w:val="clear" w:color="auto" w:fill="FFFFFF"/>
            </w:rPr>
            <w:t>-</w:t>
          </w:r>
          <w:r>
            <w:rPr>
              <w:rStyle w:val="Strong"/>
              <w:rFonts w:ascii="Arial" w:hAnsi="Arial" w:cs="Arial"/>
              <w:color w:val="333333"/>
              <w:sz w:val="46"/>
              <w:szCs w:val="46"/>
              <w:shd w:val="clear" w:color="auto" w:fill="FFFFFF"/>
            </w:rPr>
            <w:t>life experiences discuss how well employers</w:t>
          </w:r>
          <w:r w:rsidR="00172B8B">
            <w:rPr>
              <w:rStyle w:val="Strong"/>
              <w:rFonts w:ascii="Arial" w:hAnsi="Arial" w:cs="Arial"/>
              <w:color w:val="333333"/>
              <w:sz w:val="46"/>
              <w:szCs w:val="46"/>
              <w:shd w:val="clear" w:color="auto" w:fill="FFFFFF"/>
            </w:rPr>
            <w:t xml:space="preserve"> </w:t>
          </w:r>
          <w:r>
            <w:rPr>
              <w:rStyle w:val="Strong"/>
              <w:rFonts w:ascii="Arial" w:hAnsi="Arial" w:cs="Arial"/>
              <w:color w:val="333333"/>
              <w:sz w:val="46"/>
              <w:szCs w:val="46"/>
              <w:shd w:val="clear" w:color="auto" w:fill="FFFFFF"/>
            </w:rPr>
            <w:t>perform</w:t>
          </w:r>
          <w:r w:rsidR="00172B8B">
            <w:rPr>
              <w:rStyle w:val="Strong"/>
              <w:rFonts w:ascii="Arial" w:hAnsi="Arial" w:cs="Arial"/>
              <w:color w:val="333333"/>
              <w:sz w:val="46"/>
              <w:szCs w:val="46"/>
              <w:shd w:val="clear" w:color="auto" w:fill="FFFFFF"/>
            </w:rPr>
            <w:t xml:space="preserve"> at </w:t>
          </w:r>
          <w:r w:rsidR="00025DF2">
            <w:rPr>
              <w:rStyle w:val="Strong"/>
              <w:rFonts w:ascii="Arial" w:hAnsi="Arial" w:cs="Arial"/>
              <w:color w:val="333333"/>
              <w:sz w:val="46"/>
              <w:szCs w:val="46"/>
              <w:shd w:val="clear" w:color="auto" w:fill="FFFFFF"/>
            </w:rPr>
            <w:t>communicating. Using</w:t>
          </w:r>
          <w:r w:rsidR="00172B8B">
            <w:rPr>
              <w:rStyle w:val="Strong"/>
              <w:rFonts w:ascii="Arial" w:hAnsi="Arial" w:cs="Arial"/>
              <w:color w:val="333333"/>
              <w:sz w:val="46"/>
              <w:szCs w:val="46"/>
              <w:shd w:val="clear" w:color="auto" w:fill="FFFFFF"/>
            </w:rPr>
            <w:t xml:space="preserve"> your findings and what you know from </w:t>
          </w:r>
          <w:r w:rsidR="00C20DB2">
            <w:rPr>
              <w:rStyle w:val="Strong"/>
              <w:rFonts w:ascii="Arial" w:hAnsi="Arial" w:cs="Arial"/>
              <w:color w:val="333333"/>
              <w:sz w:val="46"/>
              <w:szCs w:val="46"/>
              <w:shd w:val="clear" w:color="auto" w:fill="FFFFFF"/>
            </w:rPr>
            <w:t>theory, reach</w:t>
          </w:r>
          <w:r w:rsidR="00172B8B">
            <w:rPr>
              <w:rStyle w:val="Strong"/>
              <w:rFonts w:ascii="Arial" w:hAnsi="Arial" w:cs="Arial"/>
              <w:color w:val="333333"/>
              <w:sz w:val="46"/>
              <w:szCs w:val="46"/>
              <w:shd w:val="clear" w:color="auto" w:fill="FFFFFF"/>
            </w:rPr>
            <w:t xml:space="preserve"> some firm conclusions as to how workplace communication and performance of employers can be improved.</w:t>
          </w:r>
          <w:r w:rsidR="0067170F">
            <w:rPr>
              <w:rFonts w:ascii="Arial" w:hAnsi="Arial" w:cs="Arial"/>
              <w:color w:val="333333"/>
              <w:sz w:val="46"/>
              <w:szCs w:val="46"/>
            </w:rPr>
            <w:br/>
          </w:r>
        </w:p>
        <w:p w:rsidR="00715A8B" w:rsidRPr="00C530A3" w:rsidRDefault="0067170F" w:rsidP="00C530A3">
          <w:pPr>
            <w:rPr>
              <w:rFonts w:ascii="Tahoma" w:hAnsi="Tahoma" w:cs="Tahoma"/>
              <w:color w:val="000000"/>
              <w:sz w:val="24"/>
              <w:szCs w:val="24"/>
            </w:rPr>
          </w:pPr>
          <w:r>
            <w:rPr>
              <w:rFonts w:ascii="Arial" w:hAnsi="Arial" w:cs="Arial"/>
              <w:color w:val="333333"/>
              <w:sz w:val="46"/>
              <w:szCs w:val="46"/>
            </w:rPr>
            <w:br/>
          </w:r>
        </w:p>
      </w:sdtContent>
    </w:sdt>
    <w:p w:rsidR="00F53EF8" w:rsidRPr="00885114" w:rsidRDefault="007A0F0B" w:rsidP="00885114">
      <w:r>
        <w:br w:type="page"/>
      </w:r>
    </w:p>
    <w:p w:rsidR="00D2291D" w:rsidRDefault="0006008A" w:rsidP="0030173B">
      <w:pPr>
        <w:pStyle w:val="Heading2"/>
      </w:pPr>
      <w:bookmarkStart w:id="1" w:name="_Toc456901515"/>
      <w:bookmarkStart w:id="2" w:name="_Toc518316701"/>
      <w:bookmarkStart w:id="3" w:name="_Toc522725607"/>
      <w:r w:rsidRPr="0030173B">
        <w:lastRenderedPageBreak/>
        <w:t>Introduction</w:t>
      </w:r>
      <w:bookmarkEnd w:id="1"/>
      <w:bookmarkEnd w:id="2"/>
      <w:bookmarkEnd w:id="3"/>
      <w:r w:rsidRPr="0030173B">
        <w:t xml:space="preserve"> </w:t>
      </w:r>
    </w:p>
    <w:p w:rsidR="00AE65FA" w:rsidRPr="00AE65FA" w:rsidRDefault="00AE65FA" w:rsidP="00AE65FA"/>
    <w:p w:rsidR="005F4973" w:rsidRDefault="006F6165" w:rsidP="0030173B">
      <w:pPr>
        <w:rPr>
          <w:rFonts w:ascii="Arial" w:hAnsi="Arial" w:cs="Arial"/>
          <w:sz w:val="24"/>
          <w:szCs w:val="24"/>
        </w:rPr>
      </w:pPr>
      <w:r w:rsidRPr="006F6165">
        <w:rPr>
          <w:rFonts w:ascii="Arial" w:hAnsi="Arial" w:cs="Arial"/>
          <w:sz w:val="24"/>
          <w:szCs w:val="24"/>
        </w:rPr>
        <w:t>The</w:t>
      </w:r>
      <w:r w:rsidR="00AE65FA">
        <w:rPr>
          <w:rFonts w:ascii="Arial" w:hAnsi="Arial" w:cs="Arial"/>
          <w:sz w:val="24"/>
          <w:szCs w:val="24"/>
        </w:rPr>
        <w:t xml:space="preserve"> aim of this report</w:t>
      </w:r>
      <w:r>
        <w:rPr>
          <w:rFonts w:ascii="Arial" w:hAnsi="Arial" w:cs="Arial"/>
          <w:sz w:val="24"/>
          <w:szCs w:val="24"/>
        </w:rPr>
        <w:t xml:space="preserve"> is to define </w:t>
      </w:r>
      <w:r w:rsidR="00325B79">
        <w:rPr>
          <w:rFonts w:ascii="Arial" w:hAnsi="Arial" w:cs="Arial"/>
          <w:sz w:val="24"/>
          <w:szCs w:val="24"/>
        </w:rPr>
        <w:t>communication and</w:t>
      </w:r>
      <w:r w:rsidR="00A651C1">
        <w:rPr>
          <w:rFonts w:ascii="Arial" w:hAnsi="Arial" w:cs="Arial"/>
          <w:sz w:val="24"/>
          <w:szCs w:val="24"/>
        </w:rPr>
        <w:t xml:space="preserve"> different forms of communication </w:t>
      </w:r>
      <w:r w:rsidR="00A575CE">
        <w:rPr>
          <w:rFonts w:ascii="Arial" w:hAnsi="Arial" w:cs="Arial"/>
          <w:sz w:val="24"/>
          <w:szCs w:val="24"/>
        </w:rPr>
        <w:t>used (</w:t>
      </w:r>
      <w:r w:rsidR="000E2D51">
        <w:rPr>
          <w:rFonts w:ascii="Arial" w:hAnsi="Arial" w:cs="Arial"/>
          <w:sz w:val="24"/>
          <w:szCs w:val="24"/>
        </w:rPr>
        <w:t>Maund,</w:t>
      </w:r>
      <w:r w:rsidR="00A575CE">
        <w:rPr>
          <w:rFonts w:ascii="Arial" w:hAnsi="Arial" w:cs="Arial"/>
          <w:sz w:val="24"/>
          <w:szCs w:val="24"/>
        </w:rPr>
        <w:t>2017, pp.</w:t>
      </w:r>
      <w:r w:rsidR="000E2D51">
        <w:rPr>
          <w:rFonts w:ascii="Arial" w:hAnsi="Arial" w:cs="Arial"/>
          <w:sz w:val="24"/>
          <w:szCs w:val="24"/>
        </w:rPr>
        <w:t>47-51</w:t>
      </w:r>
      <w:r w:rsidR="00A62F4D">
        <w:rPr>
          <w:rFonts w:ascii="Arial" w:hAnsi="Arial" w:cs="Arial"/>
          <w:sz w:val="24"/>
          <w:szCs w:val="24"/>
        </w:rPr>
        <w:t>)</w:t>
      </w:r>
      <w:r w:rsidR="00FD7510">
        <w:rPr>
          <w:rFonts w:ascii="Arial" w:hAnsi="Arial" w:cs="Arial"/>
          <w:sz w:val="24"/>
          <w:szCs w:val="24"/>
        </w:rPr>
        <w:t>, also</w:t>
      </w:r>
      <w:r>
        <w:rPr>
          <w:rFonts w:ascii="Arial" w:hAnsi="Arial" w:cs="Arial"/>
          <w:sz w:val="24"/>
          <w:szCs w:val="24"/>
        </w:rPr>
        <w:t xml:space="preserve"> explain</w:t>
      </w:r>
      <w:r w:rsidR="00564DA2">
        <w:rPr>
          <w:rFonts w:ascii="Arial" w:hAnsi="Arial" w:cs="Arial"/>
          <w:sz w:val="24"/>
          <w:szCs w:val="24"/>
        </w:rPr>
        <w:t xml:space="preserve"> </w:t>
      </w:r>
      <w:r w:rsidR="00481629">
        <w:rPr>
          <w:rFonts w:ascii="Arial" w:hAnsi="Arial" w:cs="Arial"/>
          <w:sz w:val="24"/>
          <w:szCs w:val="24"/>
        </w:rPr>
        <w:t>how well</w:t>
      </w:r>
      <w:r>
        <w:rPr>
          <w:rFonts w:ascii="Arial" w:hAnsi="Arial" w:cs="Arial"/>
          <w:sz w:val="24"/>
          <w:szCs w:val="24"/>
        </w:rPr>
        <w:t xml:space="preserve"> </w:t>
      </w:r>
      <w:r w:rsidR="00564DA2">
        <w:rPr>
          <w:rFonts w:ascii="Arial" w:hAnsi="Arial" w:cs="Arial"/>
          <w:sz w:val="24"/>
          <w:szCs w:val="24"/>
        </w:rPr>
        <w:t>employ</w:t>
      </w:r>
      <w:r w:rsidR="00481629">
        <w:rPr>
          <w:rFonts w:ascii="Arial" w:hAnsi="Arial" w:cs="Arial"/>
          <w:sz w:val="24"/>
          <w:szCs w:val="24"/>
        </w:rPr>
        <w:t>ers implement communication in</w:t>
      </w:r>
      <w:r w:rsidR="00041CD0">
        <w:rPr>
          <w:rFonts w:ascii="Arial" w:hAnsi="Arial" w:cs="Arial"/>
          <w:sz w:val="24"/>
          <w:szCs w:val="24"/>
        </w:rPr>
        <w:t xml:space="preserve"> the</w:t>
      </w:r>
      <w:r w:rsidR="00481629">
        <w:rPr>
          <w:rFonts w:ascii="Arial" w:hAnsi="Arial" w:cs="Arial"/>
          <w:sz w:val="24"/>
          <w:szCs w:val="24"/>
        </w:rPr>
        <w:t xml:space="preserve"> workplace </w:t>
      </w:r>
      <w:r w:rsidR="005F4973">
        <w:rPr>
          <w:rFonts w:ascii="Arial" w:hAnsi="Arial" w:cs="Arial"/>
          <w:sz w:val="24"/>
          <w:szCs w:val="24"/>
        </w:rPr>
        <w:t>environment.</w:t>
      </w:r>
      <w:r w:rsidR="009D1263">
        <w:rPr>
          <w:rFonts w:ascii="Arial" w:hAnsi="Arial" w:cs="Arial"/>
          <w:sz w:val="24"/>
          <w:szCs w:val="24"/>
        </w:rPr>
        <w:t xml:space="preserve"> Communication is t</w:t>
      </w:r>
      <w:r w:rsidR="00041CD0">
        <w:rPr>
          <w:rFonts w:ascii="Arial" w:hAnsi="Arial" w:cs="Arial"/>
          <w:sz w:val="24"/>
          <w:szCs w:val="24"/>
        </w:rPr>
        <w:t>he birth of an idea that is then</w:t>
      </w:r>
      <w:r w:rsidR="009D1263">
        <w:rPr>
          <w:rFonts w:ascii="Arial" w:hAnsi="Arial" w:cs="Arial"/>
          <w:sz w:val="24"/>
          <w:szCs w:val="24"/>
        </w:rPr>
        <w:t xml:space="preserve"> </w:t>
      </w:r>
      <w:r w:rsidR="00BB2677">
        <w:rPr>
          <w:rFonts w:ascii="Arial" w:hAnsi="Arial" w:cs="Arial"/>
          <w:sz w:val="24"/>
          <w:szCs w:val="24"/>
        </w:rPr>
        <w:t>shared (</w:t>
      </w:r>
      <w:r w:rsidR="00F12102">
        <w:rPr>
          <w:rFonts w:ascii="Arial" w:hAnsi="Arial" w:cs="Arial"/>
          <w:sz w:val="24"/>
          <w:szCs w:val="24"/>
        </w:rPr>
        <w:t>Anon,</w:t>
      </w:r>
      <w:r w:rsidR="00D95731">
        <w:rPr>
          <w:rFonts w:ascii="Arial" w:hAnsi="Arial" w:cs="Arial"/>
          <w:sz w:val="24"/>
          <w:szCs w:val="24"/>
        </w:rPr>
        <w:t>2012, p.</w:t>
      </w:r>
      <w:r w:rsidR="00F12102">
        <w:rPr>
          <w:rFonts w:ascii="Arial" w:hAnsi="Arial" w:cs="Arial"/>
          <w:sz w:val="24"/>
          <w:szCs w:val="24"/>
        </w:rPr>
        <w:t>10</w:t>
      </w:r>
      <w:r w:rsidR="00DD2A74">
        <w:rPr>
          <w:rFonts w:ascii="Arial" w:hAnsi="Arial" w:cs="Arial"/>
          <w:sz w:val="24"/>
          <w:szCs w:val="24"/>
        </w:rPr>
        <w:t>). The</w:t>
      </w:r>
      <w:r w:rsidR="003163E9">
        <w:rPr>
          <w:rFonts w:ascii="Arial" w:hAnsi="Arial" w:cs="Arial"/>
          <w:sz w:val="24"/>
          <w:szCs w:val="24"/>
        </w:rPr>
        <w:t xml:space="preserve"> report will</w:t>
      </w:r>
      <w:r w:rsidR="007300E8">
        <w:rPr>
          <w:rFonts w:ascii="Arial" w:hAnsi="Arial" w:cs="Arial"/>
          <w:sz w:val="24"/>
          <w:szCs w:val="24"/>
        </w:rPr>
        <w:t xml:space="preserve"> </w:t>
      </w:r>
      <w:r w:rsidR="00473EDB">
        <w:rPr>
          <w:rFonts w:ascii="Arial" w:hAnsi="Arial" w:cs="Arial"/>
          <w:sz w:val="24"/>
          <w:szCs w:val="24"/>
        </w:rPr>
        <w:t>mainly focus</w:t>
      </w:r>
      <w:r w:rsidR="003163E9">
        <w:rPr>
          <w:rFonts w:ascii="Arial" w:hAnsi="Arial" w:cs="Arial"/>
          <w:sz w:val="24"/>
          <w:szCs w:val="24"/>
        </w:rPr>
        <w:t xml:space="preserve"> on known theories</w:t>
      </w:r>
      <w:r w:rsidR="007B0632">
        <w:rPr>
          <w:rFonts w:ascii="Arial" w:hAnsi="Arial" w:cs="Arial"/>
          <w:sz w:val="24"/>
          <w:szCs w:val="24"/>
        </w:rPr>
        <w:t xml:space="preserve"> such as the </w:t>
      </w:r>
      <w:proofErr w:type="spellStart"/>
      <w:r w:rsidR="007B0632">
        <w:rPr>
          <w:rFonts w:ascii="Arial" w:hAnsi="Arial" w:cs="Arial"/>
          <w:sz w:val="24"/>
          <w:szCs w:val="24"/>
        </w:rPr>
        <w:t>Mehr</w:t>
      </w:r>
      <w:r w:rsidR="00041CD0">
        <w:rPr>
          <w:rFonts w:ascii="Arial" w:hAnsi="Arial" w:cs="Arial"/>
          <w:sz w:val="24"/>
          <w:szCs w:val="24"/>
        </w:rPr>
        <w:t>a</w:t>
      </w:r>
      <w:r w:rsidR="007B0632">
        <w:rPr>
          <w:rFonts w:ascii="Arial" w:hAnsi="Arial" w:cs="Arial"/>
          <w:sz w:val="24"/>
          <w:szCs w:val="24"/>
        </w:rPr>
        <w:t>bian</w:t>
      </w:r>
      <w:proofErr w:type="spellEnd"/>
      <w:r w:rsidR="007B0632">
        <w:rPr>
          <w:rFonts w:ascii="Arial" w:hAnsi="Arial" w:cs="Arial"/>
          <w:sz w:val="24"/>
          <w:szCs w:val="24"/>
        </w:rPr>
        <w:t xml:space="preserve"> model which amplifies the importance of nonverbal </w:t>
      </w:r>
      <w:r w:rsidR="00C951FC">
        <w:rPr>
          <w:rFonts w:ascii="Arial" w:hAnsi="Arial" w:cs="Arial"/>
          <w:sz w:val="24"/>
          <w:szCs w:val="24"/>
        </w:rPr>
        <w:t>communication (</w:t>
      </w:r>
      <w:r w:rsidR="00A62F4D">
        <w:rPr>
          <w:rFonts w:ascii="Arial" w:hAnsi="Arial" w:cs="Arial"/>
          <w:sz w:val="24"/>
          <w:szCs w:val="24"/>
        </w:rPr>
        <w:t>Maund,</w:t>
      </w:r>
      <w:r w:rsidR="00A575CE">
        <w:rPr>
          <w:rFonts w:ascii="Arial" w:hAnsi="Arial" w:cs="Arial"/>
          <w:sz w:val="24"/>
          <w:szCs w:val="24"/>
        </w:rPr>
        <w:t>2017, p.</w:t>
      </w:r>
      <w:r w:rsidR="00A62F4D">
        <w:rPr>
          <w:rFonts w:ascii="Arial" w:hAnsi="Arial" w:cs="Arial"/>
          <w:sz w:val="24"/>
          <w:szCs w:val="24"/>
        </w:rPr>
        <w:t>50)</w:t>
      </w:r>
      <w:r w:rsidR="003163E9">
        <w:rPr>
          <w:rFonts w:ascii="Arial" w:hAnsi="Arial" w:cs="Arial"/>
          <w:sz w:val="24"/>
          <w:szCs w:val="24"/>
        </w:rPr>
        <w:t xml:space="preserve"> and</w:t>
      </w:r>
      <w:r w:rsidR="00D52096">
        <w:rPr>
          <w:rFonts w:ascii="Arial" w:hAnsi="Arial" w:cs="Arial"/>
          <w:sz w:val="24"/>
          <w:szCs w:val="24"/>
        </w:rPr>
        <w:t xml:space="preserve"> clean language </w:t>
      </w:r>
      <w:bookmarkStart w:id="4" w:name="_Hlk522718902"/>
      <w:r w:rsidR="00546E92">
        <w:rPr>
          <w:rFonts w:ascii="Arial" w:hAnsi="Arial" w:cs="Arial"/>
          <w:sz w:val="24"/>
          <w:szCs w:val="24"/>
        </w:rPr>
        <w:t>(</w:t>
      </w:r>
      <w:r w:rsidR="00403C8B">
        <w:rPr>
          <w:rFonts w:ascii="Arial" w:hAnsi="Arial" w:cs="Arial"/>
          <w:sz w:val="24"/>
          <w:szCs w:val="24"/>
        </w:rPr>
        <w:t>Cooper,</w:t>
      </w:r>
      <w:r w:rsidR="00FD7510">
        <w:rPr>
          <w:rFonts w:ascii="Arial" w:hAnsi="Arial" w:cs="Arial"/>
          <w:sz w:val="24"/>
          <w:szCs w:val="24"/>
        </w:rPr>
        <w:t>2012, pp.</w:t>
      </w:r>
      <w:r w:rsidR="00403C8B">
        <w:rPr>
          <w:rFonts w:ascii="Arial" w:hAnsi="Arial" w:cs="Arial"/>
          <w:sz w:val="24"/>
          <w:szCs w:val="24"/>
        </w:rPr>
        <w:t>22-24</w:t>
      </w:r>
      <w:r w:rsidR="00FD7510">
        <w:rPr>
          <w:rFonts w:ascii="Arial" w:hAnsi="Arial" w:cs="Arial"/>
          <w:sz w:val="24"/>
          <w:szCs w:val="24"/>
        </w:rPr>
        <w:t xml:space="preserve">). </w:t>
      </w:r>
      <w:bookmarkEnd w:id="4"/>
      <w:r w:rsidR="00FD7510">
        <w:rPr>
          <w:rFonts w:ascii="Arial" w:hAnsi="Arial" w:cs="Arial"/>
          <w:sz w:val="24"/>
          <w:szCs w:val="24"/>
        </w:rPr>
        <w:t xml:space="preserve">A </w:t>
      </w:r>
      <w:r w:rsidR="00C11296">
        <w:rPr>
          <w:rFonts w:ascii="Arial" w:hAnsi="Arial" w:cs="Arial"/>
          <w:sz w:val="24"/>
          <w:szCs w:val="24"/>
        </w:rPr>
        <w:t xml:space="preserve">method commonly </w:t>
      </w:r>
      <w:r w:rsidR="00403C8B">
        <w:rPr>
          <w:rFonts w:ascii="Arial" w:hAnsi="Arial" w:cs="Arial"/>
          <w:sz w:val="24"/>
          <w:szCs w:val="24"/>
        </w:rPr>
        <w:t>used in business an</w:t>
      </w:r>
      <w:r w:rsidR="00041CD0">
        <w:rPr>
          <w:rFonts w:ascii="Arial" w:hAnsi="Arial" w:cs="Arial"/>
          <w:sz w:val="24"/>
          <w:szCs w:val="24"/>
        </w:rPr>
        <w:t>d by organisations to improve efficiency</w:t>
      </w:r>
      <w:r w:rsidR="00A62F4D">
        <w:rPr>
          <w:rFonts w:ascii="Arial" w:hAnsi="Arial" w:cs="Arial"/>
          <w:sz w:val="24"/>
          <w:szCs w:val="24"/>
        </w:rPr>
        <w:t>.</w:t>
      </w:r>
    </w:p>
    <w:p w:rsidR="0030173B" w:rsidRPr="006F6165" w:rsidRDefault="00A62F4D" w:rsidP="0030173B">
      <w:pPr>
        <w:rPr>
          <w:rFonts w:ascii="Arial" w:hAnsi="Arial" w:cs="Arial"/>
          <w:sz w:val="24"/>
          <w:szCs w:val="24"/>
        </w:rPr>
      </w:pPr>
      <w:r>
        <w:rPr>
          <w:rFonts w:ascii="Arial" w:hAnsi="Arial" w:cs="Arial"/>
          <w:sz w:val="24"/>
          <w:szCs w:val="24"/>
        </w:rPr>
        <w:t xml:space="preserve"> I </w:t>
      </w:r>
      <w:r w:rsidR="00A575CE">
        <w:rPr>
          <w:rFonts w:ascii="Arial" w:hAnsi="Arial" w:cs="Arial"/>
          <w:sz w:val="24"/>
          <w:szCs w:val="24"/>
        </w:rPr>
        <w:t>will also</w:t>
      </w:r>
      <w:r w:rsidR="00041CD0">
        <w:rPr>
          <w:rFonts w:ascii="Arial" w:hAnsi="Arial" w:cs="Arial"/>
          <w:sz w:val="24"/>
          <w:szCs w:val="24"/>
        </w:rPr>
        <w:t xml:space="preserve"> deliberate about </w:t>
      </w:r>
      <w:r w:rsidR="00C951FC">
        <w:rPr>
          <w:rFonts w:ascii="Arial" w:hAnsi="Arial" w:cs="Arial"/>
          <w:sz w:val="24"/>
          <w:szCs w:val="24"/>
        </w:rPr>
        <w:t>personal</w:t>
      </w:r>
      <w:r w:rsidR="003163E9">
        <w:rPr>
          <w:rFonts w:ascii="Arial" w:hAnsi="Arial" w:cs="Arial"/>
          <w:sz w:val="24"/>
          <w:szCs w:val="24"/>
        </w:rPr>
        <w:t xml:space="preserve"> life experiences from </w:t>
      </w:r>
      <w:r w:rsidR="00FD7510">
        <w:rPr>
          <w:rFonts w:ascii="Arial" w:hAnsi="Arial" w:cs="Arial"/>
          <w:sz w:val="24"/>
          <w:szCs w:val="24"/>
        </w:rPr>
        <w:t>friends,</w:t>
      </w:r>
      <w:r w:rsidR="009D1263">
        <w:rPr>
          <w:rFonts w:ascii="Arial" w:hAnsi="Arial" w:cs="Arial"/>
          <w:sz w:val="24"/>
          <w:szCs w:val="24"/>
        </w:rPr>
        <w:t xml:space="preserve"> </w:t>
      </w:r>
      <w:r>
        <w:rPr>
          <w:rFonts w:ascii="Arial" w:hAnsi="Arial" w:cs="Arial"/>
          <w:sz w:val="24"/>
          <w:szCs w:val="24"/>
        </w:rPr>
        <w:t xml:space="preserve">family and indicate the problem </w:t>
      </w:r>
      <w:r w:rsidR="00C11296">
        <w:rPr>
          <w:rFonts w:ascii="Arial" w:hAnsi="Arial" w:cs="Arial"/>
          <w:sz w:val="24"/>
          <w:szCs w:val="24"/>
        </w:rPr>
        <w:t>in their experience in work-</w:t>
      </w:r>
      <w:r>
        <w:rPr>
          <w:rFonts w:ascii="Arial" w:hAnsi="Arial" w:cs="Arial"/>
          <w:sz w:val="24"/>
          <w:szCs w:val="24"/>
        </w:rPr>
        <w:t>related communication.</w:t>
      </w:r>
      <w:r w:rsidR="003163E9">
        <w:rPr>
          <w:rFonts w:ascii="Arial" w:hAnsi="Arial" w:cs="Arial"/>
          <w:sz w:val="24"/>
          <w:szCs w:val="24"/>
        </w:rPr>
        <w:t xml:space="preserve"> </w:t>
      </w:r>
      <w:r w:rsidR="00481629">
        <w:rPr>
          <w:rFonts w:ascii="Arial" w:hAnsi="Arial" w:cs="Arial"/>
          <w:sz w:val="24"/>
          <w:szCs w:val="24"/>
        </w:rPr>
        <w:t xml:space="preserve"> </w:t>
      </w:r>
      <w:r w:rsidR="00A04A13">
        <w:rPr>
          <w:rFonts w:ascii="Arial" w:hAnsi="Arial" w:cs="Arial"/>
          <w:sz w:val="24"/>
          <w:szCs w:val="24"/>
        </w:rPr>
        <w:t>Furthermore, the</w:t>
      </w:r>
      <w:r w:rsidR="007300E8">
        <w:rPr>
          <w:rFonts w:ascii="Arial" w:hAnsi="Arial" w:cs="Arial"/>
          <w:sz w:val="24"/>
          <w:szCs w:val="24"/>
        </w:rPr>
        <w:t xml:space="preserve"> report will </w:t>
      </w:r>
      <w:r w:rsidR="00481629">
        <w:rPr>
          <w:rFonts w:ascii="Arial" w:hAnsi="Arial" w:cs="Arial"/>
          <w:sz w:val="24"/>
          <w:szCs w:val="24"/>
        </w:rPr>
        <w:t>a</w:t>
      </w:r>
      <w:r w:rsidR="00C11296">
        <w:rPr>
          <w:rFonts w:ascii="Arial" w:hAnsi="Arial" w:cs="Arial"/>
          <w:sz w:val="24"/>
          <w:szCs w:val="24"/>
        </w:rPr>
        <w:t>lso suggest how</w:t>
      </w:r>
      <w:r w:rsidR="00481629">
        <w:rPr>
          <w:rFonts w:ascii="Arial" w:hAnsi="Arial" w:cs="Arial"/>
          <w:sz w:val="24"/>
          <w:szCs w:val="24"/>
        </w:rPr>
        <w:t xml:space="preserve"> workpla</w:t>
      </w:r>
      <w:r w:rsidR="007B0632">
        <w:rPr>
          <w:rFonts w:ascii="Arial" w:hAnsi="Arial" w:cs="Arial"/>
          <w:sz w:val="24"/>
          <w:szCs w:val="24"/>
        </w:rPr>
        <w:t>ce communication and efficiency</w:t>
      </w:r>
      <w:r w:rsidR="00481629">
        <w:rPr>
          <w:rFonts w:ascii="Arial" w:hAnsi="Arial" w:cs="Arial"/>
          <w:sz w:val="24"/>
          <w:szCs w:val="24"/>
        </w:rPr>
        <w:t xml:space="preserve"> can be </w:t>
      </w:r>
      <w:r w:rsidR="007B0632">
        <w:rPr>
          <w:rFonts w:ascii="Arial" w:hAnsi="Arial" w:cs="Arial"/>
          <w:sz w:val="24"/>
          <w:szCs w:val="24"/>
        </w:rPr>
        <w:t>enhanced. By optimizing communication at all levels and removing known communication barriers.</w:t>
      </w:r>
      <w:r w:rsidR="00481629">
        <w:rPr>
          <w:rFonts w:ascii="Arial" w:hAnsi="Arial" w:cs="Arial"/>
          <w:sz w:val="24"/>
          <w:szCs w:val="24"/>
        </w:rPr>
        <w:t xml:space="preserve"> </w:t>
      </w:r>
      <w:r w:rsidR="00F12102">
        <w:rPr>
          <w:rFonts w:ascii="Arial" w:hAnsi="Arial" w:cs="Arial"/>
          <w:sz w:val="24"/>
          <w:szCs w:val="24"/>
        </w:rPr>
        <w:t>In addition, the report will also look at how employers can improve their performance using</w:t>
      </w:r>
      <w:r w:rsidR="003125FA">
        <w:rPr>
          <w:rFonts w:ascii="Arial" w:hAnsi="Arial" w:cs="Arial"/>
          <w:sz w:val="24"/>
          <w:szCs w:val="24"/>
        </w:rPr>
        <w:t xml:space="preserve"> effective </w:t>
      </w:r>
      <w:r w:rsidR="003869DE">
        <w:rPr>
          <w:rFonts w:ascii="Arial" w:hAnsi="Arial" w:cs="Arial"/>
          <w:sz w:val="24"/>
          <w:szCs w:val="24"/>
        </w:rPr>
        <w:t>communication,</w:t>
      </w:r>
      <w:r w:rsidR="00F12102">
        <w:rPr>
          <w:rFonts w:ascii="Arial" w:hAnsi="Arial" w:cs="Arial"/>
          <w:sz w:val="24"/>
          <w:szCs w:val="24"/>
        </w:rPr>
        <w:t xml:space="preserve"> good leadership skills and having cross</w:t>
      </w:r>
      <w:r w:rsidR="00C11296">
        <w:rPr>
          <w:rFonts w:ascii="Arial" w:hAnsi="Arial" w:cs="Arial"/>
          <w:sz w:val="24"/>
          <w:szCs w:val="24"/>
        </w:rPr>
        <w:t>-</w:t>
      </w:r>
      <w:r w:rsidR="00F12102">
        <w:rPr>
          <w:rFonts w:ascii="Arial" w:hAnsi="Arial" w:cs="Arial"/>
          <w:sz w:val="24"/>
          <w:szCs w:val="24"/>
        </w:rPr>
        <w:t>cultural awareness.</w:t>
      </w:r>
      <w:r w:rsidR="00481629">
        <w:rPr>
          <w:rFonts w:ascii="Arial" w:hAnsi="Arial" w:cs="Arial"/>
          <w:sz w:val="24"/>
          <w:szCs w:val="24"/>
        </w:rPr>
        <w:t xml:space="preserve"> </w:t>
      </w:r>
      <w:r w:rsidR="006F6165">
        <w:rPr>
          <w:rFonts w:ascii="Arial" w:hAnsi="Arial" w:cs="Arial"/>
          <w:sz w:val="24"/>
          <w:szCs w:val="24"/>
        </w:rPr>
        <w:t xml:space="preserve"> </w:t>
      </w:r>
    </w:p>
    <w:p w:rsidR="0030173B" w:rsidRPr="00D2291D" w:rsidRDefault="0030173B" w:rsidP="00D2291D">
      <w:pPr>
        <w:spacing w:line="360" w:lineRule="auto"/>
        <w:rPr>
          <w:rFonts w:ascii="Arial" w:hAnsi="Arial" w:cs="Arial"/>
          <w:sz w:val="24"/>
          <w:szCs w:val="24"/>
        </w:rPr>
      </w:pPr>
    </w:p>
    <w:p w:rsidR="00322C2E" w:rsidRPr="002049FE" w:rsidRDefault="00A575CE" w:rsidP="002049FE">
      <w:pPr>
        <w:pStyle w:val="Heading2"/>
      </w:pPr>
      <w:r>
        <w:t>Communication</w:t>
      </w:r>
    </w:p>
    <w:p w:rsidR="004165F8" w:rsidRDefault="004165F8" w:rsidP="006F6165">
      <w:pPr>
        <w:spacing w:line="360" w:lineRule="auto"/>
        <w:rPr>
          <w:rFonts w:ascii="Arial" w:hAnsi="Arial" w:cs="Arial"/>
          <w:sz w:val="24"/>
          <w:szCs w:val="24"/>
        </w:rPr>
      </w:pPr>
    </w:p>
    <w:p w:rsidR="005F4973" w:rsidRDefault="008E5EEC" w:rsidP="006F6165">
      <w:pPr>
        <w:spacing w:line="360" w:lineRule="auto"/>
        <w:rPr>
          <w:rFonts w:ascii="Arial" w:hAnsi="Arial" w:cs="Arial"/>
          <w:sz w:val="24"/>
          <w:szCs w:val="24"/>
        </w:rPr>
      </w:pPr>
      <w:r>
        <w:rPr>
          <w:rFonts w:ascii="Arial" w:hAnsi="Arial" w:cs="Arial"/>
          <w:sz w:val="24"/>
          <w:szCs w:val="24"/>
        </w:rPr>
        <w:t>Generally, c</w:t>
      </w:r>
      <w:r w:rsidR="006F6165">
        <w:rPr>
          <w:rFonts w:ascii="Arial" w:hAnsi="Arial" w:cs="Arial"/>
          <w:sz w:val="24"/>
          <w:szCs w:val="24"/>
        </w:rPr>
        <w:t>ommunication is elaborated in</w:t>
      </w:r>
      <w:r w:rsidR="00B576A9">
        <w:rPr>
          <w:rFonts w:ascii="Arial" w:hAnsi="Arial" w:cs="Arial"/>
          <w:sz w:val="24"/>
          <w:szCs w:val="24"/>
        </w:rPr>
        <w:t xml:space="preserve"> a broad </w:t>
      </w:r>
      <w:r>
        <w:rPr>
          <w:rFonts w:ascii="Arial" w:hAnsi="Arial" w:cs="Arial"/>
          <w:sz w:val="24"/>
          <w:szCs w:val="24"/>
        </w:rPr>
        <w:t>spectrum it</w:t>
      </w:r>
      <w:r w:rsidR="006F6165">
        <w:rPr>
          <w:rFonts w:ascii="Arial" w:hAnsi="Arial" w:cs="Arial"/>
          <w:sz w:val="24"/>
          <w:szCs w:val="24"/>
        </w:rPr>
        <w:t xml:space="preserve"> is common</w:t>
      </w:r>
      <w:r w:rsidR="00641426">
        <w:rPr>
          <w:rFonts w:ascii="Arial" w:hAnsi="Arial" w:cs="Arial"/>
          <w:sz w:val="24"/>
          <w:szCs w:val="24"/>
        </w:rPr>
        <w:t>ly</w:t>
      </w:r>
      <w:r w:rsidR="00B45B9F">
        <w:rPr>
          <w:rFonts w:ascii="Arial" w:hAnsi="Arial" w:cs="Arial"/>
          <w:sz w:val="24"/>
          <w:szCs w:val="24"/>
        </w:rPr>
        <w:t xml:space="preserve"> known as sending of</w:t>
      </w:r>
      <w:r w:rsidR="00C11296">
        <w:rPr>
          <w:rFonts w:ascii="Arial" w:hAnsi="Arial" w:cs="Arial"/>
          <w:sz w:val="24"/>
          <w:szCs w:val="24"/>
        </w:rPr>
        <w:t xml:space="preserve"> a</w:t>
      </w:r>
      <w:r w:rsidR="00B45B9F">
        <w:rPr>
          <w:rFonts w:ascii="Arial" w:hAnsi="Arial" w:cs="Arial"/>
          <w:sz w:val="24"/>
          <w:szCs w:val="24"/>
        </w:rPr>
        <w:t xml:space="preserve"> message</w:t>
      </w:r>
      <w:r w:rsidR="00C11296">
        <w:rPr>
          <w:rFonts w:ascii="Arial" w:hAnsi="Arial" w:cs="Arial"/>
          <w:sz w:val="24"/>
          <w:szCs w:val="24"/>
        </w:rPr>
        <w:t>, though</w:t>
      </w:r>
      <w:r w:rsidR="006F6165">
        <w:rPr>
          <w:rFonts w:ascii="Arial" w:hAnsi="Arial" w:cs="Arial"/>
          <w:sz w:val="24"/>
          <w:szCs w:val="24"/>
        </w:rPr>
        <w:t>,</w:t>
      </w:r>
      <w:r w:rsidR="00C11296">
        <w:rPr>
          <w:rFonts w:ascii="Arial" w:hAnsi="Arial" w:cs="Arial"/>
          <w:sz w:val="24"/>
          <w:szCs w:val="24"/>
        </w:rPr>
        <w:t xml:space="preserve"> an</w:t>
      </w:r>
      <w:r w:rsidR="006F6165">
        <w:rPr>
          <w:rFonts w:ascii="Arial" w:hAnsi="Arial" w:cs="Arial"/>
          <w:sz w:val="24"/>
          <w:szCs w:val="24"/>
        </w:rPr>
        <w:t xml:space="preserve"> idea from sender to </w:t>
      </w:r>
      <w:r>
        <w:rPr>
          <w:rFonts w:ascii="Arial" w:hAnsi="Arial" w:cs="Arial"/>
          <w:sz w:val="24"/>
          <w:szCs w:val="24"/>
        </w:rPr>
        <w:t>receiver without interruption. Communication is a two-way act whereby both sender and receiver have an interest in the information shared.</w:t>
      </w:r>
    </w:p>
    <w:p w:rsidR="00587034" w:rsidRDefault="0057798D" w:rsidP="006F6165">
      <w:pPr>
        <w:spacing w:line="360" w:lineRule="auto"/>
        <w:rPr>
          <w:rFonts w:ascii="Arial" w:hAnsi="Arial" w:cs="Arial"/>
          <w:sz w:val="24"/>
          <w:szCs w:val="24"/>
        </w:rPr>
      </w:pPr>
      <w:r>
        <w:rPr>
          <w:rFonts w:ascii="Arial" w:hAnsi="Arial" w:cs="Arial"/>
          <w:sz w:val="24"/>
          <w:szCs w:val="24"/>
        </w:rPr>
        <w:t xml:space="preserve"> </w:t>
      </w:r>
      <w:r w:rsidR="009719C5">
        <w:rPr>
          <w:rFonts w:ascii="Arial" w:hAnsi="Arial" w:cs="Arial"/>
          <w:sz w:val="24"/>
          <w:szCs w:val="24"/>
        </w:rPr>
        <w:t>Moreover,</w:t>
      </w:r>
      <w:r>
        <w:rPr>
          <w:rFonts w:ascii="Arial" w:hAnsi="Arial" w:cs="Arial"/>
          <w:sz w:val="24"/>
          <w:szCs w:val="24"/>
        </w:rPr>
        <w:t xml:space="preserve"> </w:t>
      </w:r>
      <w:r w:rsidR="009719C5">
        <w:rPr>
          <w:rFonts w:ascii="Arial" w:hAnsi="Arial" w:cs="Arial"/>
          <w:sz w:val="24"/>
          <w:szCs w:val="24"/>
        </w:rPr>
        <w:t xml:space="preserve">communication is pivotal in having good results in </w:t>
      </w:r>
      <w:r>
        <w:rPr>
          <w:rFonts w:ascii="Arial" w:hAnsi="Arial" w:cs="Arial"/>
          <w:sz w:val="24"/>
          <w:szCs w:val="24"/>
        </w:rPr>
        <w:t>anything</w:t>
      </w:r>
      <w:r w:rsidR="009719C5">
        <w:rPr>
          <w:rFonts w:ascii="Arial" w:hAnsi="Arial" w:cs="Arial"/>
          <w:sz w:val="24"/>
          <w:szCs w:val="24"/>
        </w:rPr>
        <w:t xml:space="preserve"> we do from </w:t>
      </w:r>
      <w:r w:rsidR="003C66E2">
        <w:rPr>
          <w:rFonts w:ascii="Arial" w:hAnsi="Arial" w:cs="Arial"/>
          <w:sz w:val="24"/>
          <w:szCs w:val="24"/>
        </w:rPr>
        <w:t>work, home</w:t>
      </w:r>
      <w:r>
        <w:rPr>
          <w:rFonts w:ascii="Arial" w:hAnsi="Arial" w:cs="Arial"/>
          <w:sz w:val="24"/>
          <w:szCs w:val="24"/>
        </w:rPr>
        <w:t xml:space="preserve"> or life </w:t>
      </w:r>
      <w:r w:rsidR="00FD7510">
        <w:rPr>
          <w:rFonts w:ascii="Arial" w:hAnsi="Arial" w:cs="Arial"/>
          <w:sz w:val="24"/>
          <w:szCs w:val="24"/>
        </w:rPr>
        <w:t>ambitions (</w:t>
      </w:r>
      <w:r>
        <w:rPr>
          <w:rFonts w:ascii="Arial" w:hAnsi="Arial" w:cs="Arial"/>
          <w:sz w:val="24"/>
          <w:szCs w:val="24"/>
        </w:rPr>
        <w:t>Maund,</w:t>
      </w:r>
      <w:r w:rsidR="00FD7510">
        <w:rPr>
          <w:rFonts w:ascii="Arial" w:hAnsi="Arial" w:cs="Arial"/>
          <w:sz w:val="24"/>
          <w:szCs w:val="24"/>
        </w:rPr>
        <w:t>2017, p.</w:t>
      </w:r>
      <w:r>
        <w:rPr>
          <w:rFonts w:ascii="Arial" w:hAnsi="Arial" w:cs="Arial"/>
          <w:sz w:val="24"/>
          <w:szCs w:val="24"/>
        </w:rPr>
        <w:t>47).</w:t>
      </w:r>
      <w:r w:rsidR="006F6165">
        <w:rPr>
          <w:rFonts w:ascii="Arial" w:hAnsi="Arial" w:cs="Arial"/>
          <w:sz w:val="24"/>
          <w:szCs w:val="24"/>
        </w:rPr>
        <w:t xml:space="preserve"> However, with modern technologies</w:t>
      </w:r>
      <w:r w:rsidR="00C11296">
        <w:rPr>
          <w:rFonts w:ascii="Arial" w:hAnsi="Arial" w:cs="Arial"/>
          <w:sz w:val="24"/>
          <w:szCs w:val="24"/>
        </w:rPr>
        <w:t>,</w:t>
      </w:r>
      <w:r w:rsidR="006F6165">
        <w:rPr>
          <w:rFonts w:ascii="Arial" w:hAnsi="Arial" w:cs="Arial"/>
          <w:sz w:val="24"/>
          <w:szCs w:val="24"/>
        </w:rPr>
        <w:t xml:space="preserve"> it is</w:t>
      </w:r>
      <w:r w:rsidR="00B576A9">
        <w:rPr>
          <w:rFonts w:ascii="Arial" w:hAnsi="Arial" w:cs="Arial"/>
          <w:sz w:val="24"/>
          <w:szCs w:val="24"/>
        </w:rPr>
        <w:t xml:space="preserve"> usually</w:t>
      </w:r>
      <w:r w:rsidR="006F6165">
        <w:rPr>
          <w:rFonts w:ascii="Arial" w:hAnsi="Arial" w:cs="Arial"/>
          <w:sz w:val="24"/>
          <w:szCs w:val="24"/>
        </w:rPr>
        <w:t xml:space="preserve"> sending or receivin</w:t>
      </w:r>
      <w:r w:rsidR="00C951FC">
        <w:rPr>
          <w:rFonts w:ascii="Arial" w:hAnsi="Arial" w:cs="Arial"/>
          <w:sz w:val="24"/>
          <w:szCs w:val="24"/>
        </w:rPr>
        <w:t>g of information from one technology</w:t>
      </w:r>
      <w:r w:rsidR="006F6165">
        <w:rPr>
          <w:rFonts w:ascii="Arial" w:hAnsi="Arial" w:cs="Arial"/>
          <w:sz w:val="24"/>
          <w:szCs w:val="24"/>
        </w:rPr>
        <w:t xml:space="preserve"> to </w:t>
      </w:r>
      <w:r w:rsidR="008E5EEC">
        <w:rPr>
          <w:rFonts w:ascii="Arial" w:hAnsi="Arial" w:cs="Arial"/>
          <w:sz w:val="24"/>
          <w:szCs w:val="24"/>
        </w:rPr>
        <w:t>other another</w:t>
      </w:r>
      <w:r w:rsidR="00B45B9F">
        <w:rPr>
          <w:rFonts w:ascii="Arial" w:hAnsi="Arial" w:cs="Arial"/>
          <w:sz w:val="24"/>
          <w:szCs w:val="24"/>
        </w:rPr>
        <w:t xml:space="preserve">. This can be sending an email, text message, big data or other platforms such as </w:t>
      </w:r>
      <w:r w:rsidR="00F203D3">
        <w:rPr>
          <w:rFonts w:ascii="Arial" w:hAnsi="Arial" w:cs="Arial"/>
          <w:sz w:val="24"/>
          <w:szCs w:val="24"/>
        </w:rPr>
        <w:t xml:space="preserve">WhatsApp, </w:t>
      </w:r>
      <w:r w:rsidR="000E2D51">
        <w:rPr>
          <w:rFonts w:ascii="Arial" w:hAnsi="Arial" w:cs="Arial"/>
          <w:sz w:val="24"/>
          <w:szCs w:val="24"/>
        </w:rPr>
        <w:t>Twitter, Facebook</w:t>
      </w:r>
      <w:r w:rsidR="00FD7510">
        <w:rPr>
          <w:rFonts w:ascii="Arial" w:hAnsi="Arial" w:cs="Arial"/>
          <w:sz w:val="24"/>
          <w:szCs w:val="24"/>
        </w:rPr>
        <w:t xml:space="preserve"> messenger</w:t>
      </w:r>
      <w:r w:rsidR="00B45B9F">
        <w:rPr>
          <w:rFonts w:ascii="Arial" w:hAnsi="Arial" w:cs="Arial"/>
          <w:sz w:val="24"/>
          <w:szCs w:val="24"/>
        </w:rPr>
        <w:t>.</w:t>
      </w:r>
    </w:p>
    <w:p w:rsidR="000B48FB" w:rsidRDefault="006F6165" w:rsidP="006F6165">
      <w:pPr>
        <w:spacing w:line="360" w:lineRule="auto"/>
        <w:rPr>
          <w:rFonts w:ascii="Arial" w:hAnsi="Arial" w:cs="Arial"/>
          <w:sz w:val="24"/>
          <w:szCs w:val="24"/>
        </w:rPr>
      </w:pPr>
      <w:r>
        <w:rPr>
          <w:rFonts w:ascii="Arial" w:hAnsi="Arial" w:cs="Arial"/>
          <w:sz w:val="24"/>
          <w:szCs w:val="24"/>
        </w:rPr>
        <w:t xml:space="preserve"> For communication to be successful the message that is being conveyed must not change its original format or meaning when it is </w:t>
      </w:r>
      <w:r w:rsidR="00A651C1">
        <w:rPr>
          <w:rFonts w:ascii="Arial" w:hAnsi="Arial" w:cs="Arial"/>
          <w:sz w:val="24"/>
          <w:szCs w:val="24"/>
        </w:rPr>
        <w:t>received. Noise</w:t>
      </w:r>
      <w:r w:rsidR="00C951FC">
        <w:rPr>
          <w:rFonts w:ascii="Arial" w:hAnsi="Arial" w:cs="Arial"/>
          <w:sz w:val="24"/>
          <w:szCs w:val="24"/>
        </w:rPr>
        <w:t xml:space="preserve"> can </w:t>
      </w:r>
      <w:r w:rsidR="00A651C1">
        <w:rPr>
          <w:rFonts w:ascii="Arial" w:hAnsi="Arial" w:cs="Arial"/>
          <w:sz w:val="24"/>
          <w:szCs w:val="24"/>
        </w:rPr>
        <w:t>influence communication and disturb the information being sent</w:t>
      </w:r>
      <w:r w:rsidR="00B576A9">
        <w:rPr>
          <w:rFonts w:ascii="Arial" w:hAnsi="Arial" w:cs="Arial"/>
          <w:sz w:val="24"/>
          <w:szCs w:val="24"/>
        </w:rPr>
        <w:t xml:space="preserve"> through the channel</w:t>
      </w:r>
      <w:r w:rsidR="00C11296">
        <w:rPr>
          <w:rFonts w:ascii="Arial" w:hAnsi="Arial" w:cs="Arial"/>
          <w:sz w:val="24"/>
          <w:szCs w:val="24"/>
        </w:rPr>
        <w:t>-</w:t>
      </w:r>
      <w:r w:rsidR="00B576A9">
        <w:rPr>
          <w:rFonts w:ascii="Arial" w:hAnsi="Arial" w:cs="Arial"/>
          <w:sz w:val="24"/>
          <w:szCs w:val="24"/>
        </w:rPr>
        <w:t xml:space="preserve"> accommodating it</w:t>
      </w:r>
      <w:r w:rsidR="00B576A9" w:rsidRPr="00B576A9">
        <w:rPr>
          <w:rFonts w:ascii="Arial" w:hAnsi="Arial" w:cs="Arial"/>
          <w:sz w:val="24"/>
          <w:szCs w:val="24"/>
        </w:rPr>
        <w:t xml:space="preserve"> (</w:t>
      </w:r>
      <w:proofErr w:type="spellStart"/>
      <w:r w:rsidR="00B576A9" w:rsidRPr="00B576A9">
        <w:rPr>
          <w:rFonts w:ascii="Arial" w:hAnsi="Arial" w:cs="Arial"/>
          <w:sz w:val="24"/>
          <w:szCs w:val="24"/>
        </w:rPr>
        <w:t>Bisen</w:t>
      </w:r>
      <w:proofErr w:type="spellEnd"/>
      <w:r w:rsidR="00B576A9" w:rsidRPr="00B576A9">
        <w:rPr>
          <w:rFonts w:ascii="Arial" w:hAnsi="Arial" w:cs="Arial"/>
          <w:sz w:val="24"/>
          <w:szCs w:val="24"/>
        </w:rPr>
        <w:t xml:space="preserve"> and Priya,2009, </w:t>
      </w:r>
      <w:r w:rsidR="00301C17">
        <w:rPr>
          <w:rFonts w:ascii="Arial" w:hAnsi="Arial" w:cs="Arial"/>
          <w:sz w:val="24"/>
          <w:szCs w:val="24"/>
        </w:rPr>
        <w:t>p</w:t>
      </w:r>
      <w:r w:rsidR="00B576A9" w:rsidRPr="00B576A9">
        <w:rPr>
          <w:rFonts w:ascii="Arial" w:hAnsi="Arial" w:cs="Arial"/>
          <w:sz w:val="24"/>
          <w:szCs w:val="24"/>
        </w:rPr>
        <w:t>p.1-6).</w:t>
      </w:r>
      <w:r w:rsidR="00B576A9">
        <w:rPr>
          <w:rFonts w:ascii="Arial" w:hAnsi="Arial" w:cs="Arial"/>
          <w:sz w:val="24"/>
          <w:szCs w:val="24"/>
        </w:rPr>
        <w:t xml:space="preserve"> </w:t>
      </w:r>
      <w:r w:rsidR="00A651C1">
        <w:rPr>
          <w:rFonts w:ascii="Arial" w:hAnsi="Arial" w:cs="Arial"/>
          <w:sz w:val="24"/>
          <w:szCs w:val="24"/>
        </w:rPr>
        <w:t xml:space="preserve"> </w:t>
      </w:r>
    </w:p>
    <w:p w:rsidR="0070665D" w:rsidRDefault="006F6165" w:rsidP="00D2291D">
      <w:pPr>
        <w:spacing w:line="360" w:lineRule="auto"/>
        <w:rPr>
          <w:rFonts w:ascii="Arial" w:hAnsi="Arial" w:cs="Arial"/>
          <w:sz w:val="24"/>
          <w:szCs w:val="24"/>
        </w:rPr>
      </w:pPr>
      <w:r>
        <w:rPr>
          <w:rFonts w:ascii="Arial" w:hAnsi="Arial" w:cs="Arial"/>
          <w:sz w:val="24"/>
          <w:szCs w:val="24"/>
        </w:rPr>
        <w:lastRenderedPageBreak/>
        <w:t xml:space="preserve"> In </w:t>
      </w:r>
      <w:r w:rsidR="00A04A13">
        <w:rPr>
          <w:rFonts w:ascii="Arial" w:hAnsi="Arial" w:cs="Arial"/>
          <w:sz w:val="24"/>
          <w:szCs w:val="24"/>
        </w:rPr>
        <w:t>addition,</w:t>
      </w:r>
      <w:r w:rsidR="00FD7510">
        <w:rPr>
          <w:rFonts w:ascii="Arial" w:hAnsi="Arial" w:cs="Arial"/>
          <w:sz w:val="24"/>
          <w:szCs w:val="24"/>
        </w:rPr>
        <w:t xml:space="preserve"> there are several types</w:t>
      </w:r>
      <w:r>
        <w:rPr>
          <w:rFonts w:ascii="Arial" w:hAnsi="Arial" w:cs="Arial"/>
          <w:sz w:val="24"/>
          <w:szCs w:val="24"/>
        </w:rPr>
        <w:t xml:space="preserve"> of </w:t>
      </w:r>
      <w:r w:rsidR="00B45B9F">
        <w:rPr>
          <w:rFonts w:ascii="Arial" w:hAnsi="Arial" w:cs="Arial"/>
          <w:sz w:val="24"/>
          <w:szCs w:val="24"/>
        </w:rPr>
        <w:t>communication, for</w:t>
      </w:r>
      <w:r>
        <w:rPr>
          <w:rFonts w:ascii="Arial" w:hAnsi="Arial" w:cs="Arial"/>
          <w:sz w:val="24"/>
          <w:szCs w:val="24"/>
        </w:rPr>
        <w:t xml:space="preserve"> example, </w:t>
      </w:r>
      <w:r w:rsidR="00B45B9F">
        <w:rPr>
          <w:rFonts w:ascii="Arial" w:hAnsi="Arial" w:cs="Arial"/>
          <w:sz w:val="24"/>
          <w:szCs w:val="24"/>
        </w:rPr>
        <w:t>verbal, non</w:t>
      </w:r>
      <w:r>
        <w:rPr>
          <w:rFonts w:ascii="Arial" w:hAnsi="Arial" w:cs="Arial"/>
          <w:sz w:val="24"/>
          <w:szCs w:val="24"/>
        </w:rPr>
        <w:t>-</w:t>
      </w:r>
      <w:r w:rsidR="00FD7510">
        <w:rPr>
          <w:rFonts w:ascii="Arial" w:hAnsi="Arial" w:cs="Arial"/>
          <w:sz w:val="24"/>
          <w:szCs w:val="24"/>
        </w:rPr>
        <w:t>verbal</w:t>
      </w:r>
      <w:r>
        <w:rPr>
          <w:rFonts w:ascii="Arial" w:hAnsi="Arial" w:cs="Arial"/>
          <w:sz w:val="24"/>
          <w:szCs w:val="24"/>
        </w:rPr>
        <w:t xml:space="preserve">, modern technology, written </w:t>
      </w:r>
      <w:r w:rsidR="007B0632">
        <w:rPr>
          <w:rFonts w:ascii="Arial" w:hAnsi="Arial" w:cs="Arial"/>
          <w:sz w:val="24"/>
          <w:szCs w:val="24"/>
        </w:rPr>
        <w:t>communication (</w:t>
      </w:r>
      <w:r w:rsidR="007300E8">
        <w:rPr>
          <w:rFonts w:ascii="Arial" w:hAnsi="Arial" w:cs="Arial"/>
          <w:sz w:val="24"/>
          <w:szCs w:val="24"/>
        </w:rPr>
        <w:t>Anon,</w:t>
      </w:r>
      <w:r w:rsidR="00EA13F2">
        <w:rPr>
          <w:rFonts w:ascii="Arial" w:hAnsi="Arial" w:cs="Arial"/>
          <w:sz w:val="24"/>
          <w:szCs w:val="24"/>
        </w:rPr>
        <w:t>2012, pp.</w:t>
      </w:r>
      <w:r w:rsidR="007300E8">
        <w:rPr>
          <w:rFonts w:ascii="Arial" w:hAnsi="Arial" w:cs="Arial"/>
          <w:sz w:val="24"/>
          <w:szCs w:val="24"/>
        </w:rPr>
        <w:t>11</w:t>
      </w:r>
      <w:r w:rsidR="009D1263">
        <w:rPr>
          <w:rFonts w:ascii="Arial" w:hAnsi="Arial" w:cs="Arial"/>
          <w:sz w:val="24"/>
          <w:szCs w:val="24"/>
        </w:rPr>
        <w:t>-21)</w:t>
      </w:r>
      <w:r>
        <w:rPr>
          <w:rFonts w:ascii="Arial" w:hAnsi="Arial" w:cs="Arial"/>
          <w:sz w:val="24"/>
          <w:szCs w:val="24"/>
        </w:rPr>
        <w:t>.</w:t>
      </w:r>
      <w:r w:rsidRPr="00D2291D">
        <w:rPr>
          <w:rFonts w:ascii="Arial" w:hAnsi="Arial" w:cs="Arial"/>
          <w:sz w:val="24"/>
          <w:szCs w:val="24"/>
        </w:rPr>
        <w:t xml:space="preserve"> </w:t>
      </w:r>
      <w:r w:rsidR="0070665D">
        <w:rPr>
          <w:rFonts w:ascii="Arial" w:hAnsi="Arial" w:cs="Arial"/>
          <w:sz w:val="24"/>
          <w:szCs w:val="24"/>
        </w:rPr>
        <w:t>Communication is divided</w:t>
      </w:r>
      <w:r w:rsidR="00D31700">
        <w:rPr>
          <w:rFonts w:ascii="Arial" w:hAnsi="Arial" w:cs="Arial"/>
          <w:sz w:val="24"/>
          <w:szCs w:val="24"/>
        </w:rPr>
        <w:t xml:space="preserve"> into two groups </w:t>
      </w:r>
      <w:r w:rsidR="009731CC">
        <w:rPr>
          <w:rFonts w:ascii="Arial" w:hAnsi="Arial" w:cs="Arial"/>
          <w:sz w:val="24"/>
          <w:szCs w:val="24"/>
        </w:rPr>
        <w:t>verbal</w:t>
      </w:r>
      <w:r w:rsidR="00D31700">
        <w:rPr>
          <w:rFonts w:ascii="Arial" w:hAnsi="Arial" w:cs="Arial"/>
          <w:sz w:val="24"/>
          <w:szCs w:val="24"/>
        </w:rPr>
        <w:t xml:space="preserve"> communication</w:t>
      </w:r>
      <w:r w:rsidR="0061030C">
        <w:rPr>
          <w:rFonts w:ascii="Arial" w:hAnsi="Arial" w:cs="Arial"/>
          <w:sz w:val="24"/>
          <w:szCs w:val="24"/>
        </w:rPr>
        <w:t xml:space="preserve"> is either through word or written information</w:t>
      </w:r>
      <w:r w:rsidR="00D31700">
        <w:rPr>
          <w:rFonts w:ascii="Arial" w:hAnsi="Arial" w:cs="Arial"/>
          <w:sz w:val="24"/>
          <w:szCs w:val="24"/>
        </w:rPr>
        <w:t xml:space="preserve"> and </w:t>
      </w:r>
      <w:r w:rsidR="003833C6">
        <w:rPr>
          <w:rFonts w:ascii="Arial" w:hAnsi="Arial" w:cs="Arial"/>
          <w:sz w:val="24"/>
          <w:szCs w:val="24"/>
        </w:rPr>
        <w:t xml:space="preserve">is a </w:t>
      </w:r>
      <w:r w:rsidR="000B48FB">
        <w:rPr>
          <w:rFonts w:ascii="Arial" w:hAnsi="Arial" w:cs="Arial"/>
          <w:sz w:val="24"/>
          <w:szCs w:val="24"/>
        </w:rPr>
        <w:t>prevalent</w:t>
      </w:r>
      <w:r w:rsidR="003833C6">
        <w:rPr>
          <w:rFonts w:ascii="Arial" w:hAnsi="Arial" w:cs="Arial"/>
          <w:sz w:val="24"/>
          <w:szCs w:val="24"/>
        </w:rPr>
        <w:t xml:space="preserve"> form of communicating.</w:t>
      </w:r>
      <w:r w:rsidR="000B48FB">
        <w:rPr>
          <w:rFonts w:ascii="Arial" w:hAnsi="Arial" w:cs="Arial"/>
          <w:sz w:val="24"/>
          <w:szCs w:val="24"/>
        </w:rPr>
        <w:t xml:space="preserve"> Sometimes verbal communication does surprise individuals by misinterpreting what is </w:t>
      </w:r>
      <w:r w:rsidR="00A575CE">
        <w:rPr>
          <w:rFonts w:ascii="Arial" w:hAnsi="Arial" w:cs="Arial"/>
          <w:sz w:val="24"/>
          <w:szCs w:val="24"/>
        </w:rPr>
        <w:t>said</w:t>
      </w:r>
      <w:r w:rsidR="000B48FB">
        <w:rPr>
          <w:rFonts w:ascii="Arial" w:hAnsi="Arial" w:cs="Arial"/>
          <w:sz w:val="24"/>
          <w:szCs w:val="24"/>
        </w:rPr>
        <w:t xml:space="preserve"> o</w:t>
      </w:r>
      <w:r w:rsidR="002528A4">
        <w:rPr>
          <w:rFonts w:ascii="Arial" w:hAnsi="Arial" w:cs="Arial"/>
          <w:sz w:val="24"/>
          <w:szCs w:val="24"/>
        </w:rPr>
        <w:t>r the thought behind the person</w:t>
      </w:r>
      <w:r w:rsidR="00CA617C">
        <w:rPr>
          <w:rFonts w:ascii="Arial" w:hAnsi="Arial" w:cs="Arial"/>
          <w:sz w:val="24"/>
          <w:szCs w:val="24"/>
        </w:rPr>
        <w:t>al</w:t>
      </w:r>
      <w:r w:rsidR="000B48FB">
        <w:rPr>
          <w:rFonts w:ascii="Arial" w:hAnsi="Arial" w:cs="Arial"/>
          <w:sz w:val="24"/>
          <w:szCs w:val="24"/>
        </w:rPr>
        <w:t xml:space="preserve"> message</w:t>
      </w:r>
      <w:r w:rsidR="00061168">
        <w:rPr>
          <w:rFonts w:ascii="Arial" w:hAnsi="Arial" w:cs="Arial"/>
          <w:sz w:val="24"/>
          <w:szCs w:val="24"/>
        </w:rPr>
        <w:t xml:space="preserve"> (Maund,</w:t>
      </w:r>
      <w:r w:rsidR="00EA13F2">
        <w:rPr>
          <w:rFonts w:ascii="Arial" w:hAnsi="Arial" w:cs="Arial"/>
          <w:sz w:val="24"/>
          <w:szCs w:val="24"/>
        </w:rPr>
        <w:t>2017, p.</w:t>
      </w:r>
      <w:r w:rsidR="00061168">
        <w:rPr>
          <w:rFonts w:ascii="Arial" w:hAnsi="Arial" w:cs="Arial"/>
          <w:sz w:val="24"/>
          <w:szCs w:val="24"/>
        </w:rPr>
        <w:t>48)</w:t>
      </w:r>
      <w:r w:rsidR="000B48FB">
        <w:rPr>
          <w:rFonts w:ascii="Arial" w:hAnsi="Arial" w:cs="Arial"/>
          <w:sz w:val="24"/>
          <w:szCs w:val="24"/>
        </w:rPr>
        <w:t xml:space="preserve">. </w:t>
      </w:r>
      <w:r w:rsidR="003833C6">
        <w:rPr>
          <w:rFonts w:ascii="Arial" w:hAnsi="Arial" w:cs="Arial"/>
          <w:sz w:val="24"/>
          <w:szCs w:val="24"/>
        </w:rPr>
        <w:t xml:space="preserve"> </w:t>
      </w:r>
    </w:p>
    <w:p w:rsidR="00E013D1" w:rsidRDefault="00E013D1" w:rsidP="00D2291D">
      <w:pPr>
        <w:spacing w:line="360" w:lineRule="auto"/>
        <w:rPr>
          <w:rFonts w:ascii="Arial" w:hAnsi="Arial" w:cs="Arial"/>
          <w:sz w:val="24"/>
          <w:szCs w:val="24"/>
        </w:rPr>
      </w:pPr>
      <w:r>
        <w:rPr>
          <w:rFonts w:ascii="Arial" w:hAnsi="Arial" w:cs="Arial"/>
          <w:sz w:val="24"/>
          <w:szCs w:val="24"/>
        </w:rPr>
        <w:t>Furthermore, n</w:t>
      </w:r>
      <w:r w:rsidR="009731CC">
        <w:rPr>
          <w:rFonts w:ascii="Arial" w:hAnsi="Arial" w:cs="Arial"/>
          <w:sz w:val="24"/>
          <w:szCs w:val="24"/>
        </w:rPr>
        <w:t>onverbal</w:t>
      </w:r>
      <w:r w:rsidR="004345BF">
        <w:rPr>
          <w:rFonts w:ascii="Arial" w:hAnsi="Arial" w:cs="Arial"/>
          <w:sz w:val="24"/>
          <w:szCs w:val="24"/>
        </w:rPr>
        <w:t xml:space="preserve"> </w:t>
      </w:r>
      <w:r w:rsidR="009731CC">
        <w:rPr>
          <w:rFonts w:ascii="Arial" w:hAnsi="Arial" w:cs="Arial"/>
          <w:sz w:val="24"/>
          <w:szCs w:val="24"/>
        </w:rPr>
        <w:t>communication</w:t>
      </w:r>
      <w:r w:rsidR="0061030C">
        <w:rPr>
          <w:rFonts w:ascii="Arial" w:hAnsi="Arial" w:cs="Arial"/>
          <w:sz w:val="24"/>
          <w:szCs w:val="24"/>
        </w:rPr>
        <w:t xml:space="preserve"> is the exchange of information through non-linguis</w:t>
      </w:r>
      <w:r w:rsidR="005A183E">
        <w:rPr>
          <w:rFonts w:ascii="Arial" w:hAnsi="Arial" w:cs="Arial"/>
          <w:sz w:val="24"/>
          <w:szCs w:val="24"/>
        </w:rPr>
        <w:t>tic ways</w:t>
      </w:r>
      <w:r>
        <w:rPr>
          <w:rFonts w:ascii="Arial" w:hAnsi="Arial" w:cs="Arial"/>
          <w:sz w:val="24"/>
          <w:szCs w:val="24"/>
        </w:rPr>
        <w:t xml:space="preserve">. Nonverbal communication is </w:t>
      </w:r>
      <w:r w:rsidRPr="00E013D1">
        <w:rPr>
          <w:rFonts w:ascii="Arial" w:hAnsi="Arial" w:cs="Arial"/>
          <w:sz w:val="24"/>
          <w:szCs w:val="24"/>
        </w:rPr>
        <w:t>equivalent</w:t>
      </w:r>
      <w:r>
        <w:rPr>
          <w:rFonts w:ascii="Arial" w:hAnsi="Arial" w:cs="Arial"/>
          <w:sz w:val="24"/>
          <w:szCs w:val="24"/>
        </w:rPr>
        <w:t xml:space="preserve"> of importance as verbal communication. The reason behind this is fact </w:t>
      </w:r>
      <w:r w:rsidR="00920AD4">
        <w:rPr>
          <w:rFonts w:ascii="Arial" w:hAnsi="Arial" w:cs="Arial"/>
          <w:sz w:val="24"/>
          <w:szCs w:val="24"/>
        </w:rPr>
        <w:t>that individual use nonverbal sign such as facial expressio</w:t>
      </w:r>
      <w:r w:rsidR="002528A4">
        <w:rPr>
          <w:rFonts w:ascii="Arial" w:hAnsi="Arial" w:cs="Arial"/>
          <w:sz w:val="24"/>
          <w:szCs w:val="24"/>
        </w:rPr>
        <w:t>ns and eye level contact by sta</w:t>
      </w:r>
      <w:r w:rsidR="00920AD4">
        <w:rPr>
          <w:rFonts w:ascii="Arial" w:hAnsi="Arial" w:cs="Arial"/>
          <w:sz w:val="24"/>
          <w:szCs w:val="24"/>
        </w:rPr>
        <w:t>ring straight in</w:t>
      </w:r>
      <w:r w:rsidR="00CA617C">
        <w:rPr>
          <w:rFonts w:ascii="Arial" w:hAnsi="Arial" w:cs="Arial"/>
          <w:sz w:val="24"/>
          <w:szCs w:val="24"/>
        </w:rPr>
        <w:t>to</w:t>
      </w:r>
      <w:r w:rsidR="00920AD4">
        <w:rPr>
          <w:rFonts w:ascii="Arial" w:hAnsi="Arial" w:cs="Arial"/>
          <w:sz w:val="24"/>
          <w:szCs w:val="24"/>
        </w:rPr>
        <w:t xml:space="preserve"> the persons face. Receivers of nonverbal communication notice the messages out of </w:t>
      </w:r>
      <w:r w:rsidR="005A183E">
        <w:rPr>
          <w:rFonts w:ascii="Arial" w:hAnsi="Arial" w:cs="Arial"/>
          <w:sz w:val="24"/>
          <w:szCs w:val="24"/>
        </w:rPr>
        <w:t>instinctively it is a sort spiritual link</w:t>
      </w:r>
      <w:r w:rsidR="00A62F4D">
        <w:rPr>
          <w:rFonts w:ascii="Arial" w:hAnsi="Arial" w:cs="Arial"/>
          <w:sz w:val="24"/>
          <w:szCs w:val="24"/>
        </w:rPr>
        <w:t xml:space="preserve"> </w:t>
      </w:r>
      <w:r w:rsidR="005A183E">
        <w:rPr>
          <w:rFonts w:ascii="Arial" w:hAnsi="Arial" w:cs="Arial"/>
          <w:sz w:val="24"/>
          <w:szCs w:val="24"/>
        </w:rPr>
        <w:t>(Maund,2017, pp.49-51).</w:t>
      </w:r>
    </w:p>
    <w:p w:rsidR="00386E3D" w:rsidRPr="00386E3D" w:rsidRDefault="00386E3D" w:rsidP="00386E3D">
      <w:pPr>
        <w:spacing w:line="360" w:lineRule="auto"/>
        <w:rPr>
          <w:rFonts w:ascii="Arial" w:hAnsi="Arial" w:cs="Arial"/>
          <w:sz w:val="24"/>
          <w:szCs w:val="24"/>
        </w:rPr>
      </w:pPr>
      <w:r w:rsidRPr="00386E3D">
        <w:rPr>
          <w:rFonts w:ascii="Arial" w:hAnsi="Arial" w:cs="Arial"/>
          <w:sz w:val="24"/>
          <w:szCs w:val="24"/>
        </w:rPr>
        <w:t xml:space="preserve">As mentioned by (Maund,2017, p.50) the </w:t>
      </w:r>
      <w:proofErr w:type="spellStart"/>
      <w:r w:rsidRPr="00386E3D">
        <w:rPr>
          <w:rFonts w:ascii="Arial" w:hAnsi="Arial" w:cs="Arial"/>
          <w:sz w:val="24"/>
          <w:szCs w:val="24"/>
        </w:rPr>
        <w:t>Mehr</w:t>
      </w:r>
      <w:r w:rsidR="002528A4">
        <w:rPr>
          <w:rFonts w:ascii="Arial" w:hAnsi="Arial" w:cs="Arial"/>
          <w:sz w:val="24"/>
          <w:szCs w:val="24"/>
        </w:rPr>
        <w:t>a</w:t>
      </w:r>
      <w:r w:rsidRPr="00386E3D">
        <w:rPr>
          <w:rFonts w:ascii="Arial" w:hAnsi="Arial" w:cs="Arial"/>
          <w:sz w:val="24"/>
          <w:szCs w:val="24"/>
        </w:rPr>
        <w:t>bian</w:t>
      </w:r>
      <w:proofErr w:type="spellEnd"/>
      <w:r w:rsidRPr="00386E3D">
        <w:rPr>
          <w:rFonts w:ascii="Arial" w:hAnsi="Arial" w:cs="Arial"/>
          <w:sz w:val="24"/>
          <w:szCs w:val="24"/>
        </w:rPr>
        <w:t xml:space="preserve"> model signifies the importance of nonverbal </w:t>
      </w:r>
      <w:r w:rsidR="00A575CE" w:rsidRPr="00386E3D">
        <w:rPr>
          <w:rFonts w:ascii="Arial" w:hAnsi="Arial" w:cs="Arial"/>
          <w:sz w:val="24"/>
          <w:szCs w:val="24"/>
        </w:rPr>
        <w:t>communication. Evidence</w:t>
      </w:r>
      <w:r w:rsidRPr="00386E3D">
        <w:rPr>
          <w:rFonts w:ascii="Arial" w:hAnsi="Arial" w:cs="Arial"/>
          <w:sz w:val="24"/>
          <w:szCs w:val="24"/>
        </w:rPr>
        <w:t xml:space="preserve"> </w:t>
      </w:r>
      <w:r w:rsidR="00A575CE" w:rsidRPr="00386E3D">
        <w:rPr>
          <w:rFonts w:ascii="Arial" w:hAnsi="Arial" w:cs="Arial"/>
          <w:sz w:val="24"/>
          <w:szCs w:val="24"/>
        </w:rPr>
        <w:t>suggest</w:t>
      </w:r>
      <w:r w:rsidR="002528A4">
        <w:rPr>
          <w:rFonts w:ascii="Arial" w:hAnsi="Arial" w:cs="Arial"/>
          <w:sz w:val="24"/>
          <w:szCs w:val="24"/>
        </w:rPr>
        <w:t>s</w:t>
      </w:r>
      <w:r w:rsidR="00A575CE" w:rsidRPr="00386E3D">
        <w:rPr>
          <w:rFonts w:ascii="Arial" w:hAnsi="Arial" w:cs="Arial"/>
          <w:sz w:val="24"/>
          <w:szCs w:val="24"/>
        </w:rPr>
        <w:t xml:space="preserve"> communication</w:t>
      </w:r>
      <w:r w:rsidRPr="00386E3D">
        <w:rPr>
          <w:rFonts w:ascii="Arial" w:hAnsi="Arial" w:cs="Arial"/>
          <w:sz w:val="24"/>
          <w:szCs w:val="24"/>
        </w:rPr>
        <w:t xml:space="preserve"> of emotions </w:t>
      </w:r>
      <w:r w:rsidR="00A575CE" w:rsidRPr="00386E3D">
        <w:rPr>
          <w:rFonts w:ascii="Arial" w:hAnsi="Arial" w:cs="Arial"/>
          <w:sz w:val="24"/>
          <w:szCs w:val="24"/>
        </w:rPr>
        <w:t>is</w:t>
      </w:r>
      <w:r w:rsidRPr="00386E3D">
        <w:rPr>
          <w:rFonts w:ascii="Arial" w:hAnsi="Arial" w:cs="Arial"/>
          <w:sz w:val="24"/>
          <w:szCs w:val="24"/>
        </w:rPr>
        <w:t xml:space="preserve"> misunderstood in conveying trough body language.</w:t>
      </w:r>
    </w:p>
    <w:p w:rsidR="00386E3D" w:rsidRPr="00386E3D" w:rsidRDefault="00386E3D" w:rsidP="00386E3D">
      <w:pPr>
        <w:spacing w:line="360" w:lineRule="auto"/>
        <w:rPr>
          <w:rFonts w:ascii="Arial" w:hAnsi="Arial" w:cs="Arial"/>
          <w:sz w:val="24"/>
          <w:szCs w:val="24"/>
        </w:rPr>
      </w:pPr>
      <w:r w:rsidRPr="00386E3D">
        <w:rPr>
          <w:rFonts w:ascii="Arial" w:hAnsi="Arial" w:cs="Arial"/>
          <w:sz w:val="24"/>
          <w:szCs w:val="24"/>
        </w:rPr>
        <w:t>The model suggests</w:t>
      </w:r>
      <w:r w:rsidR="00941E05">
        <w:rPr>
          <w:rFonts w:ascii="Arial" w:hAnsi="Arial" w:cs="Arial"/>
          <w:sz w:val="24"/>
          <w:szCs w:val="24"/>
        </w:rPr>
        <w:t xml:space="preserve"> (British library,2018)</w:t>
      </w:r>
      <w:r w:rsidRPr="00386E3D">
        <w:rPr>
          <w:rFonts w:ascii="Arial" w:hAnsi="Arial" w:cs="Arial"/>
          <w:sz w:val="24"/>
          <w:szCs w:val="24"/>
        </w:rPr>
        <w:t>:</w:t>
      </w:r>
    </w:p>
    <w:p w:rsidR="00386E3D" w:rsidRPr="00386E3D" w:rsidRDefault="00386E3D" w:rsidP="00386E3D">
      <w:pPr>
        <w:numPr>
          <w:ilvl w:val="0"/>
          <w:numId w:val="13"/>
        </w:numPr>
        <w:spacing w:line="360" w:lineRule="auto"/>
        <w:rPr>
          <w:rFonts w:ascii="Arial" w:hAnsi="Arial" w:cs="Arial"/>
          <w:sz w:val="24"/>
          <w:szCs w:val="24"/>
        </w:rPr>
      </w:pPr>
      <w:r w:rsidRPr="00386E3D">
        <w:rPr>
          <w:rFonts w:ascii="Arial" w:hAnsi="Arial" w:cs="Arial"/>
          <w:sz w:val="24"/>
          <w:szCs w:val="24"/>
        </w:rPr>
        <w:t>7%   from spoken words</w:t>
      </w:r>
    </w:p>
    <w:p w:rsidR="00386E3D" w:rsidRPr="00386E3D" w:rsidRDefault="00386E3D" w:rsidP="00386E3D">
      <w:pPr>
        <w:numPr>
          <w:ilvl w:val="0"/>
          <w:numId w:val="13"/>
        </w:numPr>
        <w:spacing w:line="360" w:lineRule="auto"/>
        <w:rPr>
          <w:rFonts w:ascii="Arial" w:hAnsi="Arial" w:cs="Arial"/>
          <w:sz w:val="24"/>
          <w:szCs w:val="24"/>
        </w:rPr>
      </w:pPr>
      <w:r w:rsidRPr="00386E3D">
        <w:rPr>
          <w:rFonts w:ascii="Arial" w:hAnsi="Arial" w:cs="Arial"/>
          <w:sz w:val="24"/>
          <w:szCs w:val="24"/>
        </w:rPr>
        <w:t>38% from tone, modulation, tempo</w:t>
      </w:r>
    </w:p>
    <w:p w:rsidR="00386E3D" w:rsidRPr="00386E3D" w:rsidRDefault="00386E3D" w:rsidP="00386E3D">
      <w:pPr>
        <w:numPr>
          <w:ilvl w:val="0"/>
          <w:numId w:val="13"/>
        </w:numPr>
        <w:spacing w:line="360" w:lineRule="auto"/>
        <w:rPr>
          <w:rFonts w:ascii="Arial" w:hAnsi="Arial" w:cs="Arial"/>
          <w:sz w:val="24"/>
          <w:szCs w:val="24"/>
        </w:rPr>
      </w:pPr>
      <w:r w:rsidRPr="00386E3D">
        <w:rPr>
          <w:rFonts w:ascii="Arial" w:hAnsi="Arial" w:cs="Arial"/>
          <w:sz w:val="24"/>
          <w:szCs w:val="24"/>
        </w:rPr>
        <w:t>55% body language</w:t>
      </w:r>
    </w:p>
    <w:p w:rsidR="00386E3D" w:rsidRDefault="00386E3D" w:rsidP="00D2291D">
      <w:pPr>
        <w:spacing w:line="360" w:lineRule="auto"/>
        <w:rPr>
          <w:rFonts w:ascii="Arial" w:hAnsi="Arial" w:cs="Arial"/>
          <w:sz w:val="24"/>
          <w:szCs w:val="24"/>
        </w:rPr>
      </w:pPr>
    </w:p>
    <w:p w:rsidR="005A183E" w:rsidRDefault="00AE61A7" w:rsidP="00D2291D">
      <w:pPr>
        <w:spacing w:line="360" w:lineRule="auto"/>
        <w:rPr>
          <w:rFonts w:ascii="Arial" w:hAnsi="Arial" w:cs="Arial"/>
          <w:sz w:val="24"/>
          <w:szCs w:val="24"/>
        </w:rPr>
      </w:pPr>
      <w:r>
        <w:rPr>
          <w:rFonts w:ascii="Arial" w:hAnsi="Arial" w:cs="Arial"/>
          <w:sz w:val="24"/>
          <w:szCs w:val="24"/>
        </w:rPr>
        <w:t xml:space="preserve"> </w:t>
      </w:r>
    </w:p>
    <w:p w:rsidR="005A183E" w:rsidRDefault="004165F8" w:rsidP="004165F8">
      <w:pPr>
        <w:pStyle w:val="Heading2"/>
      </w:pPr>
      <w:bookmarkStart w:id="5" w:name="_Toc522725609"/>
      <w:r>
        <w:t>Discussion</w:t>
      </w:r>
      <w:bookmarkEnd w:id="5"/>
    </w:p>
    <w:p w:rsidR="00754C8B" w:rsidRDefault="004165F8" w:rsidP="004165F8">
      <w:pPr>
        <w:spacing w:line="360" w:lineRule="auto"/>
        <w:rPr>
          <w:rFonts w:ascii="Arial" w:hAnsi="Arial" w:cs="Arial"/>
          <w:sz w:val="24"/>
          <w:szCs w:val="24"/>
        </w:rPr>
      </w:pPr>
      <w:r w:rsidRPr="004165F8">
        <w:rPr>
          <w:rFonts w:ascii="Arial" w:hAnsi="Arial" w:cs="Arial"/>
          <w:sz w:val="24"/>
          <w:szCs w:val="24"/>
        </w:rPr>
        <w:t>Firstly, communication business can be an asset or handicap for an organisation.   This can be because insufficient professional communication skills of the employees or other mitigating circumstances but also on</w:t>
      </w:r>
      <w:r w:rsidR="002528A4">
        <w:rPr>
          <w:rFonts w:ascii="Arial" w:hAnsi="Arial" w:cs="Arial"/>
          <w:sz w:val="24"/>
          <w:szCs w:val="24"/>
        </w:rPr>
        <w:t xml:space="preserve"> a</w:t>
      </w:r>
      <w:r w:rsidRPr="004165F8">
        <w:rPr>
          <w:rFonts w:ascii="Arial" w:hAnsi="Arial" w:cs="Arial"/>
          <w:sz w:val="24"/>
          <w:szCs w:val="24"/>
        </w:rPr>
        <w:t xml:space="preserve"> policy of an effective communication strategy.  these structures should be for both internal and external communication use. According to (Al-Fedaghi,2012, p.12) Theories based on the (Shannon and weaver,1949) information conveyance reproductions are highly recommended </w:t>
      </w:r>
      <w:r w:rsidR="00301C17" w:rsidRPr="004165F8">
        <w:rPr>
          <w:rFonts w:ascii="Arial" w:hAnsi="Arial" w:cs="Arial"/>
          <w:sz w:val="24"/>
          <w:szCs w:val="24"/>
        </w:rPr>
        <w:t>and</w:t>
      </w:r>
      <w:r w:rsidRPr="004165F8">
        <w:rPr>
          <w:rFonts w:ascii="Arial" w:hAnsi="Arial" w:cs="Arial"/>
          <w:sz w:val="24"/>
          <w:szCs w:val="24"/>
        </w:rPr>
        <w:t xml:space="preserve"> used among </w:t>
      </w:r>
      <w:r w:rsidRPr="004165F8">
        <w:rPr>
          <w:rFonts w:ascii="Arial" w:hAnsi="Arial" w:cs="Arial"/>
          <w:sz w:val="24"/>
          <w:szCs w:val="24"/>
        </w:rPr>
        <w:lastRenderedPageBreak/>
        <w:t>others, with an elevated scientific status. A company communication strategy should implement proven theories such as (Shannon weaver model,1949). For example,</w:t>
      </w:r>
      <w:r w:rsidR="00301C17">
        <w:rPr>
          <w:rFonts w:ascii="Arial" w:hAnsi="Arial" w:cs="Arial"/>
          <w:sz w:val="24"/>
          <w:szCs w:val="24"/>
        </w:rPr>
        <w:t xml:space="preserve"> an</w:t>
      </w:r>
      <w:r w:rsidRPr="004165F8">
        <w:rPr>
          <w:rFonts w:ascii="Arial" w:hAnsi="Arial" w:cs="Arial"/>
          <w:sz w:val="24"/>
          <w:szCs w:val="24"/>
        </w:rPr>
        <w:t xml:space="preserve"> idea is created and sent through any channel</w:t>
      </w:r>
      <w:r w:rsidR="00301C17">
        <w:rPr>
          <w:rFonts w:ascii="Arial" w:hAnsi="Arial" w:cs="Arial"/>
          <w:sz w:val="24"/>
          <w:szCs w:val="24"/>
        </w:rPr>
        <w:t xml:space="preserve"> of </w:t>
      </w:r>
      <w:r w:rsidR="00386E3D">
        <w:rPr>
          <w:rFonts w:ascii="Arial" w:hAnsi="Arial" w:cs="Arial"/>
          <w:sz w:val="24"/>
          <w:szCs w:val="24"/>
        </w:rPr>
        <w:t xml:space="preserve">conveyance </w:t>
      </w:r>
      <w:r w:rsidR="00386E3D" w:rsidRPr="004165F8">
        <w:rPr>
          <w:rFonts w:ascii="Arial" w:hAnsi="Arial" w:cs="Arial"/>
          <w:sz w:val="24"/>
          <w:szCs w:val="24"/>
        </w:rPr>
        <w:t>this</w:t>
      </w:r>
      <w:r w:rsidRPr="004165F8">
        <w:rPr>
          <w:rFonts w:ascii="Arial" w:hAnsi="Arial" w:cs="Arial"/>
          <w:sz w:val="24"/>
          <w:szCs w:val="24"/>
        </w:rPr>
        <w:t xml:space="preserve"> can be internal or external in form of Email, memo or </w:t>
      </w:r>
      <w:r w:rsidR="002528A4">
        <w:rPr>
          <w:rFonts w:ascii="Arial" w:hAnsi="Arial" w:cs="Arial"/>
          <w:sz w:val="24"/>
          <w:szCs w:val="24"/>
        </w:rPr>
        <w:t>an</w:t>
      </w:r>
      <w:r w:rsidRPr="004165F8">
        <w:rPr>
          <w:rFonts w:ascii="Arial" w:hAnsi="Arial" w:cs="Arial"/>
          <w:sz w:val="24"/>
          <w:szCs w:val="24"/>
        </w:rPr>
        <w:t xml:space="preserve">other </w:t>
      </w:r>
      <w:r w:rsidR="00A575CE" w:rsidRPr="004165F8">
        <w:rPr>
          <w:rFonts w:ascii="Arial" w:hAnsi="Arial" w:cs="Arial"/>
          <w:sz w:val="24"/>
          <w:szCs w:val="24"/>
        </w:rPr>
        <w:t>medium</w:t>
      </w:r>
      <w:r w:rsidR="00A575CE">
        <w:rPr>
          <w:rFonts w:ascii="Arial" w:hAnsi="Arial" w:cs="Arial"/>
          <w:sz w:val="24"/>
          <w:szCs w:val="24"/>
        </w:rPr>
        <w:t>.</w:t>
      </w:r>
      <w:r w:rsidRPr="004165F8">
        <w:rPr>
          <w:rFonts w:ascii="Arial" w:hAnsi="Arial" w:cs="Arial"/>
          <w:sz w:val="24"/>
          <w:szCs w:val="24"/>
        </w:rPr>
        <w:t xml:space="preserve"> Interference can come into original message by people adding to</w:t>
      </w:r>
      <w:r w:rsidR="002528A4">
        <w:rPr>
          <w:rFonts w:ascii="Arial" w:hAnsi="Arial" w:cs="Arial"/>
          <w:sz w:val="24"/>
          <w:szCs w:val="24"/>
        </w:rPr>
        <w:t xml:space="preserve"> an</w:t>
      </w:r>
      <w:r w:rsidRPr="004165F8">
        <w:rPr>
          <w:rFonts w:ascii="Arial" w:hAnsi="Arial" w:cs="Arial"/>
          <w:sz w:val="24"/>
          <w:szCs w:val="24"/>
        </w:rPr>
        <w:t xml:space="preserve"> original idea then the information is received and analysed. The last process is giving feedback to</w:t>
      </w:r>
      <w:r w:rsidR="002528A4">
        <w:rPr>
          <w:rFonts w:ascii="Arial" w:hAnsi="Arial" w:cs="Arial"/>
          <w:sz w:val="24"/>
          <w:szCs w:val="24"/>
        </w:rPr>
        <w:t xml:space="preserve"> the</w:t>
      </w:r>
      <w:r w:rsidRPr="004165F8">
        <w:rPr>
          <w:rFonts w:ascii="Arial" w:hAnsi="Arial" w:cs="Arial"/>
          <w:sz w:val="24"/>
          <w:szCs w:val="24"/>
        </w:rPr>
        <w:t xml:space="preserve"> original sender (OxfordReference,2016, p.11-21). </w:t>
      </w:r>
    </w:p>
    <w:p w:rsidR="00754C8B" w:rsidRDefault="00754C8B" w:rsidP="004165F8">
      <w:pPr>
        <w:spacing w:line="360" w:lineRule="auto"/>
        <w:rPr>
          <w:rFonts w:ascii="Arial" w:hAnsi="Arial" w:cs="Arial"/>
          <w:b/>
          <w:sz w:val="24"/>
          <w:szCs w:val="24"/>
          <w:u w:val="single"/>
        </w:rPr>
      </w:pPr>
    </w:p>
    <w:p w:rsidR="00754C8B" w:rsidRPr="00754C8B" w:rsidRDefault="00754C8B" w:rsidP="004165F8">
      <w:pPr>
        <w:spacing w:line="360" w:lineRule="auto"/>
        <w:rPr>
          <w:rFonts w:ascii="Arial" w:hAnsi="Arial" w:cs="Arial"/>
          <w:b/>
          <w:sz w:val="24"/>
          <w:szCs w:val="24"/>
          <w:u w:val="single"/>
        </w:rPr>
      </w:pPr>
      <w:r w:rsidRPr="00754C8B">
        <w:rPr>
          <w:rFonts w:ascii="Arial" w:hAnsi="Arial" w:cs="Arial"/>
          <w:b/>
          <w:sz w:val="24"/>
          <w:szCs w:val="24"/>
          <w:u w:val="single"/>
        </w:rPr>
        <w:t>Experience</w:t>
      </w:r>
      <w:r>
        <w:rPr>
          <w:rFonts w:ascii="Arial" w:hAnsi="Arial" w:cs="Arial"/>
          <w:b/>
          <w:sz w:val="24"/>
          <w:szCs w:val="24"/>
          <w:u w:val="single"/>
        </w:rPr>
        <w:t xml:space="preserve"> from work</w:t>
      </w:r>
      <w:r w:rsidR="002528A4">
        <w:rPr>
          <w:rFonts w:ascii="Arial" w:hAnsi="Arial" w:cs="Arial"/>
          <w:b/>
          <w:sz w:val="24"/>
          <w:szCs w:val="24"/>
          <w:u w:val="single"/>
        </w:rPr>
        <w:t>-</w:t>
      </w:r>
      <w:r>
        <w:rPr>
          <w:rFonts w:ascii="Arial" w:hAnsi="Arial" w:cs="Arial"/>
          <w:b/>
          <w:sz w:val="24"/>
          <w:szCs w:val="24"/>
          <w:u w:val="single"/>
        </w:rPr>
        <w:t xml:space="preserve">related communication issues </w:t>
      </w:r>
    </w:p>
    <w:p w:rsidR="004165F8" w:rsidRPr="004165F8" w:rsidRDefault="004165F8" w:rsidP="004165F8">
      <w:pPr>
        <w:spacing w:line="360" w:lineRule="auto"/>
        <w:rPr>
          <w:rFonts w:ascii="Arial" w:hAnsi="Arial" w:cs="Arial"/>
          <w:sz w:val="24"/>
          <w:szCs w:val="24"/>
        </w:rPr>
      </w:pPr>
      <w:r w:rsidRPr="004165F8">
        <w:rPr>
          <w:rFonts w:ascii="Arial" w:hAnsi="Arial" w:cs="Arial"/>
          <w:sz w:val="24"/>
          <w:szCs w:val="24"/>
        </w:rPr>
        <w:t>In addition, from</w:t>
      </w:r>
      <w:r w:rsidR="002528A4">
        <w:rPr>
          <w:rFonts w:ascii="Arial" w:hAnsi="Arial" w:cs="Arial"/>
          <w:sz w:val="24"/>
          <w:szCs w:val="24"/>
        </w:rPr>
        <w:t xml:space="preserve"> the</w:t>
      </w:r>
      <w:r w:rsidRPr="004165F8">
        <w:rPr>
          <w:rFonts w:ascii="Arial" w:hAnsi="Arial" w:cs="Arial"/>
          <w:sz w:val="24"/>
          <w:szCs w:val="24"/>
        </w:rPr>
        <w:t xml:space="preserve"> knowledge that </w:t>
      </w:r>
      <w:r w:rsidR="002528A4">
        <w:rPr>
          <w:rFonts w:ascii="Arial" w:hAnsi="Arial" w:cs="Arial"/>
          <w:sz w:val="24"/>
          <w:szCs w:val="24"/>
        </w:rPr>
        <w:t xml:space="preserve">I have received after meeting </w:t>
      </w:r>
      <w:r w:rsidRPr="004165F8">
        <w:rPr>
          <w:rFonts w:ascii="Arial" w:hAnsi="Arial" w:cs="Arial"/>
          <w:sz w:val="24"/>
          <w:szCs w:val="24"/>
        </w:rPr>
        <w:t>a family friend who works in the private sector</w:t>
      </w:r>
      <w:r w:rsidR="00301C17">
        <w:rPr>
          <w:rFonts w:ascii="Arial" w:hAnsi="Arial" w:cs="Arial"/>
          <w:sz w:val="24"/>
          <w:szCs w:val="24"/>
        </w:rPr>
        <w:t xml:space="preserve"> company</w:t>
      </w:r>
      <w:r w:rsidRPr="004165F8">
        <w:rPr>
          <w:rFonts w:ascii="Arial" w:hAnsi="Arial" w:cs="Arial"/>
          <w:sz w:val="24"/>
          <w:szCs w:val="24"/>
        </w:rPr>
        <w:t xml:space="preserve">. </w:t>
      </w:r>
      <w:r w:rsidR="002528A4">
        <w:rPr>
          <w:rFonts w:ascii="Arial" w:hAnsi="Arial" w:cs="Arial"/>
          <w:sz w:val="24"/>
          <w:szCs w:val="24"/>
        </w:rPr>
        <w:t xml:space="preserve">He pointed out that companies </w:t>
      </w:r>
      <w:r w:rsidRPr="004165F8">
        <w:rPr>
          <w:rFonts w:ascii="Arial" w:hAnsi="Arial" w:cs="Arial"/>
          <w:sz w:val="24"/>
          <w:szCs w:val="24"/>
        </w:rPr>
        <w:t>should know when</w:t>
      </w:r>
      <w:r w:rsidR="00301C17">
        <w:rPr>
          <w:rFonts w:ascii="Arial" w:hAnsi="Arial" w:cs="Arial"/>
          <w:sz w:val="24"/>
          <w:szCs w:val="24"/>
        </w:rPr>
        <w:t xml:space="preserve"> and how to implement </w:t>
      </w:r>
      <w:r w:rsidR="000A1E0A">
        <w:rPr>
          <w:rFonts w:ascii="Arial" w:hAnsi="Arial" w:cs="Arial"/>
          <w:sz w:val="24"/>
          <w:szCs w:val="24"/>
        </w:rPr>
        <w:t>these</w:t>
      </w:r>
      <w:r w:rsidR="000A1E0A" w:rsidRPr="004165F8">
        <w:rPr>
          <w:rFonts w:ascii="Arial" w:hAnsi="Arial" w:cs="Arial"/>
          <w:sz w:val="24"/>
          <w:szCs w:val="24"/>
        </w:rPr>
        <w:t xml:space="preserve"> kinds of</w:t>
      </w:r>
      <w:r w:rsidR="00386E3D">
        <w:rPr>
          <w:rFonts w:ascii="Arial" w:hAnsi="Arial" w:cs="Arial"/>
          <w:sz w:val="24"/>
          <w:szCs w:val="24"/>
        </w:rPr>
        <w:t xml:space="preserve"> communication</w:t>
      </w:r>
      <w:r w:rsidR="000A1E0A" w:rsidRPr="004165F8">
        <w:rPr>
          <w:rFonts w:ascii="Arial" w:hAnsi="Arial" w:cs="Arial"/>
          <w:sz w:val="24"/>
          <w:szCs w:val="24"/>
        </w:rPr>
        <w:t xml:space="preserve"> theories</w:t>
      </w:r>
      <w:r w:rsidRPr="004165F8">
        <w:rPr>
          <w:rFonts w:ascii="Arial" w:hAnsi="Arial" w:cs="Arial"/>
          <w:sz w:val="24"/>
          <w:szCs w:val="24"/>
        </w:rPr>
        <w:t xml:space="preserve"> depending on who they are communicating with and on what level they are communicating. This can be illustrated by the Pyramid of Communication: </w:t>
      </w:r>
    </w:p>
    <w:p w:rsidR="004165F8" w:rsidRPr="004165F8" w:rsidRDefault="004165F8" w:rsidP="004165F8">
      <w:pPr>
        <w:numPr>
          <w:ilvl w:val="0"/>
          <w:numId w:val="14"/>
        </w:numPr>
        <w:spacing w:line="360" w:lineRule="auto"/>
        <w:rPr>
          <w:rFonts w:ascii="Arial" w:hAnsi="Arial" w:cs="Arial"/>
          <w:sz w:val="24"/>
          <w:szCs w:val="24"/>
        </w:rPr>
      </w:pPr>
      <w:r w:rsidRPr="004165F8">
        <w:rPr>
          <w:rFonts w:ascii="Arial" w:hAnsi="Arial" w:cs="Arial"/>
          <w:sz w:val="24"/>
          <w:szCs w:val="24"/>
        </w:rPr>
        <w:t>Scientific communication strategy long-term</w:t>
      </w:r>
    </w:p>
    <w:p w:rsidR="004165F8" w:rsidRPr="004165F8" w:rsidRDefault="004165F8" w:rsidP="004165F8">
      <w:pPr>
        <w:numPr>
          <w:ilvl w:val="0"/>
          <w:numId w:val="14"/>
        </w:numPr>
        <w:spacing w:line="360" w:lineRule="auto"/>
        <w:rPr>
          <w:rFonts w:ascii="Arial" w:hAnsi="Arial" w:cs="Arial"/>
          <w:sz w:val="24"/>
          <w:szCs w:val="24"/>
        </w:rPr>
      </w:pPr>
      <w:r w:rsidRPr="004165F8">
        <w:rPr>
          <w:rFonts w:ascii="Arial" w:hAnsi="Arial" w:cs="Arial"/>
          <w:sz w:val="24"/>
          <w:szCs w:val="24"/>
        </w:rPr>
        <w:t xml:space="preserve">Government bodies and legal responsibility </w:t>
      </w:r>
    </w:p>
    <w:p w:rsidR="004165F8" w:rsidRPr="004165F8" w:rsidRDefault="004165F8" w:rsidP="004165F8">
      <w:pPr>
        <w:numPr>
          <w:ilvl w:val="0"/>
          <w:numId w:val="14"/>
        </w:numPr>
        <w:spacing w:line="360" w:lineRule="auto"/>
        <w:rPr>
          <w:rFonts w:ascii="Arial" w:hAnsi="Arial" w:cs="Arial"/>
          <w:sz w:val="24"/>
          <w:szCs w:val="24"/>
        </w:rPr>
      </w:pPr>
      <w:r w:rsidRPr="004165F8">
        <w:rPr>
          <w:rFonts w:ascii="Arial" w:hAnsi="Arial" w:cs="Arial"/>
          <w:sz w:val="24"/>
          <w:szCs w:val="24"/>
        </w:rPr>
        <w:t>Section managers and team leaders</w:t>
      </w:r>
    </w:p>
    <w:p w:rsidR="004165F8" w:rsidRPr="004165F8" w:rsidRDefault="004165F8" w:rsidP="004165F8">
      <w:pPr>
        <w:numPr>
          <w:ilvl w:val="0"/>
          <w:numId w:val="14"/>
        </w:numPr>
        <w:spacing w:line="360" w:lineRule="auto"/>
        <w:rPr>
          <w:rFonts w:ascii="Arial" w:hAnsi="Arial" w:cs="Arial"/>
          <w:sz w:val="24"/>
          <w:szCs w:val="24"/>
        </w:rPr>
      </w:pPr>
      <w:r w:rsidRPr="004165F8">
        <w:rPr>
          <w:rFonts w:ascii="Arial" w:hAnsi="Arial" w:cs="Arial"/>
          <w:sz w:val="24"/>
          <w:szCs w:val="24"/>
        </w:rPr>
        <w:t xml:space="preserve">Interpersonal, employee </w:t>
      </w:r>
      <w:bookmarkStart w:id="6" w:name="_Hlk522788636"/>
      <w:r w:rsidRPr="004165F8">
        <w:rPr>
          <w:rFonts w:ascii="Arial" w:hAnsi="Arial" w:cs="Arial"/>
          <w:sz w:val="24"/>
          <w:szCs w:val="24"/>
        </w:rPr>
        <w:t>fan club, association</w:t>
      </w:r>
      <w:bookmarkEnd w:id="6"/>
    </w:p>
    <w:p w:rsidR="004165F8" w:rsidRPr="004165F8" w:rsidRDefault="00386E3D" w:rsidP="004165F8">
      <w:pPr>
        <w:numPr>
          <w:ilvl w:val="0"/>
          <w:numId w:val="14"/>
        </w:numPr>
        <w:spacing w:line="360" w:lineRule="auto"/>
        <w:rPr>
          <w:rFonts w:ascii="Arial" w:hAnsi="Arial" w:cs="Arial"/>
          <w:sz w:val="24"/>
          <w:szCs w:val="24"/>
        </w:rPr>
      </w:pPr>
      <w:r>
        <w:rPr>
          <w:rFonts w:ascii="Arial" w:hAnsi="Arial" w:cs="Arial"/>
          <w:sz w:val="24"/>
          <w:szCs w:val="24"/>
        </w:rPr>
        <w:t>Outside stakeholders</w:t>
      </w:r>
      <w:r w:rsidR="004165F8" w:rsidRPr="004165F8">
        <w:rPr>
          <w:rFonts w:ascii="Arial" w:hAnsi="Arial" w:cs="Arial"/>
          <w:sz w:val="24"/>
          <w:szCs w:val="24"/>
        </w:rPr>
        <w:t xml:space="preserve">, media, customers, businesses </w:t>
      </w:r>
    </w:p>
    <w:p w:rsidR="004165F8" w:rsidRPr="004165F8" w:rsidRDefault="004165F8" w:rsidP="004165F8">
      <w:pPr>
        <w:spacing w:line="360" w:lineRule="auto"/>
        <w:rPr>
          <w:rFonts w:ascii="Arial" w:hAnsi="Arial" w:cs="Arial"/>
          <w:sz w:val="24"/>
          <w:szCs w:val="24"/>
        </w:rPr>
      </w:pPr>
      <w:r w:rsidRPr="004165F8">
        <w:rPr>
          <w:rFonts w:ascii="Arial" w:hAnsi="Arial" w:cs="Arial"/>
          <w:sz w:val="24"/>
          <w:szCs w:val="24"/>
        </w:rPr>
        <w:t xml:space="preserve"> </w:t>
      </w:r>
    </w:p>
    <w:p w:rsidR="00BA36EB" w:rsidRDefault="004165F8" w:rsidP="004165F8">
      <w:pPr>
        <w:spacing w:line="360" w:lineRule="auto"/>
        <w:rPr>
          <w:rFonts w:ascii="Arial" w:hAnsi="Arial" w:cs="Arial"/>
          <w:sz w:val="24"/>
          <w:szCs w:val="24"/>
        </w:rPr>
      </w:pPr>
      <w:r w:rsidRPr="004165F8">
        <w:rPr>
          <w:rFonts w:ascii="Arial" w:hAnsi="Arial" w:cs="Arial"/>
          <w:sz w:val="24"/>
          <w:szCs w:val="24"/>
        </w:rPr>
        <w:t>He stresses</w:t>
      </w:r>
      <w:r w:rsidR="00386E3D">
        <w:rPr>
          <w:rFonts w:ascii="Arial" w:hAnsi="Arial" w:cs="Arial"/>
          <w:sz w:val="24"/>
          <w:szCs w:val="24"/>
        </w:rPr>
        <w:t xml:space="preserve"> that it is vital in business</w:t>
      </w:r>
      <w:r w:rsidRPr="004165F8">
        <w:rPr>
          <w:rFonts w:ascii="Arial" w:hAnsi="Arial" w:cs="Arial"/>
          <w:sz w:val="24"/>
          <w:szCs w:val="24"/>
        </w:rPr>
        <w:t xml:space="preserve"> for</w:t>
      </w:r>
      <w:r w:rsidR="00386E3D">
        <w:rPr>
          <w:rFonts w:ascii="Arial" w:hAnsi="Arial" w:cs="Arial"/>
          <w:sz w:val="24"/>
          <w:szCs w:val="24"/>
        </w:rPr>
        <w:t xml:space="preserve"> a</w:t>
      </w:r>
      <w:r w:rsidRPr="004165F8">
        <w:rPr>
          <w:rFonts w:ascii="Arial" w:hAnsi="Arial" w:cs="Arial"/>
          <w:sz w:val="24"/>
          <w:szCs w:val="24"/>
        </w:rPr>
        <w:t xml:space="preserve"> communication strategy</w:t>
      </w:r>
      <w:r w:rsidR="00301C17">
        <w:rPr>
          <w:rFonts w:ascii="Arial" w:hAnsi="Arial" w:cs="Arial"/>
          <w:sz w:val="24"/>
          <w:szCs w:val="24"/>
        </w:rPr>
        <w:t xml:space="preserve"> and structure that is</w:t>
      </w:r>
      <w:r w:rsidRPr="004165F8">
        <w:rPr>
          <w:rFonts w:ascii="Arial" w:hAnsi="Arial" w:cs="Arial"/>
          <w:sz w:val="24"/>
          <w:szCs w:val="24"/>
        </w:rPr>
        <w:t xml:space="preserve"> </w:t>
      </w:r>
      <w:r w:rsidR="002B0538">
        <w:rPr>
          <w:rFonts w:ascii="Arial" w:hAnsi="Arial" w:cs="Arial"/>
          <w:sz w:val="24"/>
          <w:szCs w:val="24"/>
        </w:rPr>
        <w:t xml:space="preserve">effective. He explained from his experience when working for that business that there were several communication </w:t>
      </w:r>
      <w:r w:rsidR="000C48B3">
        <w:rPr>
          <w:rFonts w:ascii="Arial" w:hAnsi="Arial" w:cs="Arial"/>
          <w:sz w:val="24"/>
          <w:szCs w:val="24"/>
        </w:rPr>
        <w:t>barriers. As</w:t>
      </w:r>
      <w:r w:rsidR="002B0538">
        <w:rPr>
          <w:rFonts w:ascii="Arial" w:hAnsi="Arial" w:cs="Arial"/>
          <w:sz w:val="24"/>
          <w:szCs w:val="24"/>
        </w:rPr>
        <w:t xml:space="preserve"> noticed by him in </w:t>
      </w:r>
      <w:r w:rsidR="000C48B3">
        <w:rPr>
          <w:rFonts w:ascii="Arial" w:hAnsi="Arial" w:cs="Arial"/>
          <w:sz w:val="24"/>
          <w:szCs w:val="24"/>
        </w:rPr>
        <w:t>multiple situations</w:t>
      </w:r>
      <w:r w:rsidR="002B0538">
        <w:rPr>
          <w:rFonts w:ascii="Arial" w:hAnsi="Arial" w:cs="Arial"/>
          <w:sz w:val="24"/>
          <w:szCs w:val="24"/>
        </w:rPr>
        <w:t xml:space="preserve"> of written communication by email, some of the other staff did not use professional </w:t>
      </w:r>
      <w:r w:rsidR="000C48B3">
        <w:rPr>
          <w:rFonts w:ascii="Arial" w:hAnsi="Arial" w:cs="Arial"/>
          <w:sz w:val="24"/>
          <w:szCs w:val="24"/>
        </w:rPr>
        <w:t>etiquette. He was informed from</w:t>
      </w:r>
      <w:r w:rsidR="002B0538">
        <w:rPr>
          <w:rFonts w:ascii="Arial" w:hAnsi="Arial" w:cs="Arial"/>
          <w:sz w:val="24"/>
          <w:szCs w:val="24"/>
        </w:rPr>
        <w:t xml:space="preserve"> the company handbook that such </w:t>
      </w:r>
      <w:r w:rsidR="000C48B3">
        <w:rPr>
          <w:rFonts w:ascii="Arial" w:hAnsi="Arial" w:cs="Arial"/>
          <w:sz w:val="24"/>
          <w:szCs w:val="24"/>
        </w:rPr>
        <w:t>occurrences</w:t>
      </w:r>
      <w:r w:rsidR="002B0538">
        <w:rPr>
          <w:rFonts w:ascii="Arial" w:hAnsi="Arial" w:cs="Arial"/>
          <w:sz w:val="24"/>
          <w:szCs w:val="24"/>
        </w:rPr>
        <w:t xml:space="preserve"> should be reported to team leaders and managers</w:t>
      </w:r>
      <w:r w:rsidR="000C48B3">
        <w:rPr>
          <w:rFonts w:ascii="Arial" w:hAnsi="Arial" w:cs="Arial"/>
          <w:sz w:val="24"/>
          <w:szCs w:val="24"/>
        </w:rPr>
        <w:t xml:space="preserve">. There were clear guidelines in the handbook on company policy regarding etiquette. But he also noticed that sometimes the business was not </w:t>
      </w:r>
      <w:r w:rsidR="000C48B3">
        <w:rPr>
          <w:rFonts w:ascii="Arial" w:hAnsi="Arial" w:cs="Arial"/>
          <w:sz w:val="24"/>
          <w:szCs w:val="24"/>
        </w:rPr>
        <w:lastRenderedPageBreak/>
        <w:t xml:space="preserve">able to onboard new employees with the actual training and monitoring that was required. </w:t>
      </w:r>
      <w:r w:rsidR="000A1E0A">
        <w:rPr>
          <w:rFonts w:ascii="Arial" w:hAnsi="Arial" w:cs="Arial"/>
          <w:sz w:val="24"/>
          <w:szCs w:val="24"/>
        </w:rPr>
        <w:t xml:space="preserve">This was a clear breakdown of communication between business and employee because the employer </w:t>
      </w:r>
      <w:r w:rsidR="00153589">
        <w:rPr>
          <w:rFonts w:ascii="Arial" w:hAnsi="Arial" w:cs="Arial"/>
          <w:sz w:val="24"/>
          <w:szCs w:val="24"/>
        </w:rPr>
        <w:t xml:space="preserve">could </w:t>
      </w:r>
      <w:r w:rsidR="003B73C9">
        <w:rPr>
          <w:rFonts w:ascii="Arial" w:hAnsi="Arial" w:cs="Arial"/>
          <w:sz w:val="24"/>
          <w:szCs w:val="24"/>
        </w:rPr>
        <w:t>not identify</w:t>
      </w:r>
      <w:r w:rsidR="000A1E0A">
        <w:rPr>
          <w:rFonts w:ascii="Arial" w:hAnsi="Arial" w:cs="Arial"/>
          <w:sz w:val="24"/>
          <w:szCs w:val="24"/>
        </w:rPr>
        <w:t xml:space="preserve"> the needs of the worker </w:t>
      </w:r>
      <w:r w:rsidR="00A575CE">
        <w:rPr>
          <w:rFonts w:ascii="Arial" w:hAnsi="Arial" w:cs="Arial"/>
          <w:sz w:val="24"/>
          <w:szCs w:val="24"/>
        </w:rPr>
        <w:t>and the</w:t>
      </w:r>
      <w:r w:rsidR="00153589">
        <w:rPr>
          <w:rFonts w:ascii="Arial" w:hAnsi="Arial" w:cs="Arial"/>
          <w:sz w:val="24"/>
          <w:szCs w:val="24"/>
        </w:rPr>
        <w:t xml:space="preserve"> </w:t>
      </w:r>
      <w:r w:rsidR="000A1E0A">
        <w:rPr>
          <w:rFonts w:ascii="Arial" w:hAnsi="Arial" w:cs="Arial"/>
          <w:sz w:val="24"/>
          <w:szCs w:val="24"/>
        </w:rPr>
        <w:t>employee cannot indicate the support required for successfully implementing the work required.</w:t>
      </w:r>
      <w:r w:rsidR="00892020">
        <w:rPr>
          <w:rFonts w:ascii="Arial" w:hAnsi="Arial" w:cs="Arial"/>
          <w:sz w:val="24"/>
          <w:szCs w:val="24"/>
        </w:rPr>
        <w:t xml:space="preserve"> </w:t>
      </w:r>
      <w:r w:rsidR="00E54D30">
        <w:rPr>
          <w:rFonts w:ascii="Arial" w:hAnsi="Arial" w:cs="Arial"/>
          <w:sz w:val="24"/>
          <w:szCs w:val="24"/>
        </w:rPr>
        <w:t xml:space="preserve">The employer </w:t>
      </w:r>
      <w:r w:rsidR="00892020">
        <w:rPr>
          <w:rFonts w:ascii="Arial" w:hAnsi="Arial" w:cs="Arial"/>
          <w:sz w:val="24"/>
          <w:szCs w:val="24"/>
        </w:rPr>
        <w:t xml:space="preserve">could </w:t>
      </w:r>
      <w:r w:rsidR="00B12FAA">
        <w:rPr>
          <w:rFonts w:ascii="Arial" w:hAnsi="Arial" w:cs="Arial"/>
          <w:sz w:val="24"/>
          <w:szCs w:val="24"/>
        </w:rPr>
        <w:t>have used theory</w:t>
      </w:r>
      <w:r w:rsidR="00892020">
        <w:rPr>
          <w:rFonts w:ascii="Arial" w:hAnsi="Arial" w:cs="Arial"/>
          <w:sz w:val="24"/>
          <w:szCs w:val="24"/>
        </w:rPr>
        <w:t xml:space="preserve"> based on clean </w:t>
      </w:r>
      <w:r w:rsidR="00B12FAA">
        <w:rPr>
          <w:rFonts w:ascii="Arial" w:hAnsi="Arial" w:cs="Arial"/>
          <w:sz w:val="24"/>
          <w:szCs w:val="24"/>
        </w:rPr>
        <w:t>language</w:t>
      </w:r>
      <w:r w:rsidR="00B12FAA" w:rsidRPr="00892020">
        <w:rPr>
          <w:rFonts w:ascii="Arial" w:hAnsi="Arial" w:cs="Arial"/>
          <w:sz w:val="24"/>
          <w:szCs w:val="24"/>
        </w:rPr>
        <w:t xml:space="preserve"> (</w:t>
      </w:r>
      <w:r w:rsidR="00892020" w:rsidRPr="00892020">
        <w:rPr>
          <w:rFonts w:ascii="Arial" w:hAnsi="Arial" w:cs="Arial"/>
          <w:sz w:val="24"/>
          <w:szCs w:val="24"/>
        </w:rPr>
        <w:t>Cooper,2012, pp.22-24</w:t>
      </w:r>
      <w:r w:rsidR="00892020">
        <w:rPr>
          <w:rFonts w:ascii="Arial" w:hAnsi="Arial" w:cs="Arial"/>
          <w:sz w:val="24"/>
          <w:szCs w:val="24"/>
        </w:rPr>
        <w:t xml:space="preserve">) </w:t>
      </w:r>
      <w:r w:rsidR="00B12FAA">
        <w:rPr>
          <w:rFonts w:ascii="Arial" w:hAnsi="Arial" w:cs="Arial"/>
          <w:sz w:val="24"/>
          <w:szCs w:val="24"/>
        </w:rPr>
        <w:t>which</w:t>
      </w:r>
      <w:r w:rsidR="003B73C9">
        <w:rPr>
          <w:rFonts w:ascii="Arial" w:hAnsi="Arial" w:cs="Arial"/>
          <w:sz w:val="24"/>
          <w:szCs w:val="24"/>
        </w:rPr>
        <w:t xml:space="preserve"> is</w:t>
      </w:r>
      <w:r w:rsidR="00892020">
        <w:rPr>
          <w:rFonts w:ascii="Arial" w:hAnsi="Arial" w:cs="Arial"/>
          <w:sz w:val="24"/>
          <w:szCs w:val="24"/>
        </w:rPr>
        <w:t xml:space="preserve"> known to improve productivity. </w:t>
      </w:r>
    </w:p>
    <w:p w:rsidR="00BA36EB" w:rsidRDefault="00B12FAA" w:rsidP="004165F8">
      <w:pPr>
        <w:spacing w:line="360" w:lineRule="auto"/>
        <w:rPr>
          <w:rFonts w:ascii="Arial" w:hAnsi="Arial" w:cs="Arial"/>
          <w:sz w:val="24"/>
          <w:szCs w:val="24"/>
        </w:rPr>
      </w:pPr>
      <w:r>
        <w:rPr>
          <w:rFonts w:ascii="Arial" w:hAnsi="Arial" w:cs="Arial"/>
          <w:sz w:val="24"/>
          <w:szCs w:val="24"/>
        </w:rPr>
        <w:t>These are to list of goals clean language can help individuals achieve:</w:t>
      </w:r>
    </w:p>
    <w:p w:rsidR="00601204" w:rsidRDefault="00BA36EB" w:rsidP="00BA36EB">
      <w:pPr>
        <w:pStyle w:val="ListParagraph"/>
        <w:numPr>
          <w:ilvl w:val="0"/>
          <w:numId w:val="15"/>
        </w:numPr>
        <w:spacing w:line="360" w:lineRule="auto"/>
        <w:rPr>
          <w:rFonts w:ascii="Arial" w:hAnsi="Arial" w:cs="Arial"/>
          <w:sz w:val="24"/>
          <w:szCs w:val="24"/>
        </w:rPr>
      </w:pPr>
      <w:r>
        <w:rPr>
          <w:rFonts w:ascii="Arial" w:hAnsi="Arial" w:cs="Arial"/>
          <w:sz w:val="24"/>
          <w:szCs w:val="24"/>
        </w:rPr>
        <w:t>It educates an individual by filling the learning gaps.</w:t>
      </w:r>
    </w:p>
    <w:p w:rsidR="00BA36EB" w:rsidRDefault="00BA36EB" w:rsidP="00BA36EB">
      <w:pPr>
        <w:pStyle w:val="ListParagraph"/>
        <w:numPr>
          <w:ilvl w:val="0"/>
          <w:numId w:val="15"/>
        </w:numPr>
        <w:spacing w:line="360" w:lineRule="auto"/>
        <w:rPr>
          <w:rFonts w:ascii="Arial" w:hAnsi="Arial" w:cs="Arial"/>
          <w:sz w:val="24"/>
          <w:szCs w:val="24"/>
        </w:rPr>
      </w:pPr>
      <w:r>
        <w:rPr>
          <w:rFonts w:ascii="Arial" w:hAnsi="Arial" w:cs="Arial"/>
          <w:sz w:val="24"/>
          <w:szCs w:val="24"/>
        </w:rPr>
        <w:t xml:space="preserve">It also </w:t>
      </w:r>
      <w:r w:rsidR="00B12FAA">
        <w:rPr>
          <w:rFonts w:ascii="Arial" w:hAnsi="Arial" w:cs="Arial"/>
          <w:sz w:val="24"/>
          <w:szCs w:val="24"/>
        </w:rPr>
        <w:t>catches</w:t>
      </w:r>
      <w:r>
        <w:rPr>
          <w:rFonts w:ascii="Arial" w:hAnsi="Arial" w:cs="Arial"/>
          <w:sz w:val="24"/>
          <w:szCs w:val="24"/>
        </w:rPr>
        <w:t xml:space="preserve"> persons attention by giving it a channel to contribute towards a personal goal.</w:t>
      </w:r>
    </w:p>
    <w:p w:rsidR="00B12FAA" w:rsidRDefault="00B12FAA" w:rsidP="00BA36EB">
      <w:pPr>
        <w:pStyle w:val="ListParagraph"/>
        <w:numPr>
          <w:ilvl w:val="0"/>
          <w:numId w:val="15"/>
        </w:numPr>
        <w:spacing w:line="360" w:lineRule="auto"/>
        <w:rPr>
          <w:rFonts w:ascii="Arial" w:hAnsi="Arial" w:cs="Arial"/>
          <w:sz w:val="24"/>
          <w:szCs w:val="24"/>
        </w:rPr>
      </w:pPr>
      <w:r>
        <w:rPr>
          <w:rFonts w:ascii="Arial" w:hAnsi="Arial" w:cs="Arial"/>
          <w:sz w:val="24"/>
          <w:szCs w:val="24"/>
        </w:rPr>
        <w:t>It gives an individual the opportunity to control and</w:t>
      </w:r>
      <w:r w:rsidR="00507191">
        <w:rPr>
          <w:rFonts w:ascii="Arial" w:hAnsi="Arial" w:cs="Arial"/>
          <w:sz w:val="24"/>
          <w:szCs w:val="24"/>
        </w:rPr>
        <w:t xml:space="preserve"> a</w:t>
      </w:r>
      <w:r>
        <w:rPr>
          <w:rFonts w:ascii="Arial" w:hAnsi="Arial" w:cs="Arial"/>
          <w:sz w:val="24"/>
          <w:szCs w:val="24"/>
        </w:rPr>
        <w:t xml:space="preserve"> stepping stone </w:t>
      </w:r>
      <w:r w:rsidR="00507191">
        <w:rPr>
          <w:rFonts w:ascii="Arial" w:hAnsi="Arial" w:cs="Arial"/>
          <w:sz w:val="24"/>
          <w:szCs w:val="24"/>
        </w:rPr>
        <w:t>into solving</w:t>
      </w:r>
      <w:r>
        <w:rPr>
          <w:rFonts w:ascii="Arial" w:hAnsi="Arial" w:cs="Arial"/>
          <w:sz w:val="24"/>
          <w:szCs w:val="24"/>
        </w:rPr>
        <w:t xml:space="preserve"> various issues.</w:t>
      </w:r>
    </w:p>
    <w:p w:rsidR="00BA36EB" w:rsidRPr="00BA36EB" w:rsidRDefault="00B12FAA" w:rsidP="00BA36EB">
      <w:pPr>
        <w:pStyle w:val="ListParagraph"/>
        <w:numPr>
          <w:ilvl w:val="0"/>
          <w:numId w:val="15"/>
        </w:numPr>
        <w:spacing w:line="360" w:lineRule="auto"/>
        <w:rPr>
          <w:rFonts w:ascii="Arial" w:hAnsi="Arial" w:cs="Arial"/>
          <w:sz w:val="24"/>
          <w:szCs w:val="24"/>
        </w:rPr>
      </w:pPr>
      <w:r>
        <w:rPr>
          <w:rFonts w:ascii="Arial" w:hAnsi="Arial" w:cs="Arial"/>
          <w:sz w:val="24"/>
          <w:szCs w:val="24"/>
        </w:rPr>
        <w:t xml:space="preserve">It creates a variation of spearheading ideas and solutions  </w:t>
      </w:r>
    </w:p>
    <w:p w:rsidR="00E54D30" w:rsidRDefault="003B73C9" w:rsidP="004165F8">
      <w:pPr>
        <w:spacing w:line="360" w:lineRule="auto"/>
        <w:rPr>
          <w:rFonts w:ascii="Arial" w:hAnsi="Arial" w:cs="Arial"/>
          <w:sz w:val="24"/>
          <w:szCs w:val="24"/>
        </w:rPr>
      </w:pPr>
      <w:r>
        <w:rPr>
          <w:rFonts w:ascii="Arial" w:hAnsi="Arial" w:cs="Arial"/>
          <w:sz w:val="24"/>
          <w:szCs w:val="24"/>
        </w:rPr>
        <w:t>If employers use this as</w:t>
      </w:r>
      <w:r w:rsidR="00507191">
        <w:rPr>
          <w:rFonts w:ascii="Arial" w:hAnsi="Arial" w:cs="Arial"/>
          <w:sz w:val="24"/>
          <w:szCs w:val="24"/>
        </w:rPr>
        <w:t xml:space="preserve"> the</w:t>
      </w:r>
      <w:r>
        <w:rPr>
          <w:rFonts w:ascii="Arial" w:hAnsi="Arial" w:cs="Arial"/>
          <w:sz w:val="24"/>
          <w:szCs w:val="24"/>
        </w:rPr>
        <w:t xml:space="preserve"> base of employee training it will significantly improve cohesion in business at all levels.</w:t>
      </w:r>
    </w:p>
    <w:p w:rsidR="00E54D30" w:rsidRDefault="00E54D30" w:rsidP="004165F8">
      <w:pPr>
        <w:spacing w:line="360" w:lineRule="auto"/>
        <w:rPr>
          <w:rFonts w:ascii="Arial" w:hAnsi="Arial" w:cs="Arial"/>
          <w:sz w:val="24"/>
          <w:szCs w:val="24"/>
        </w:rPr>
      </w:pPr>
    </w:p>
    <w:p w:rsidR="00E54D30" w:rsidRDefault="00E54D30" w:rsidP="004165F8">
      <w:pPr>
        <w:spacing w:line="360" w:lineRule="auto"/>
        <w:rPr>
          <w:rFonts w:ascii="Arial" w:hAnsi="Arial" w:cs="Arial"/>
          <w:sz w:val="24"/>
          <w:szCs w:val="24"/>
        </w:rPr>
      </w:pPr>
    </w:p>
    <w:p w:rsidR="0074788A" w:rsidRDefault="008C1F19" w:rsidP="004165F8">
      <w:pPr>
        <w:spacing w:line="360" w:lineRule="auto"/>
        <w:rPr>
          <w:rFonts w:ascii="Arial" w:hAnsi="Arial" w:cs="Arial"/>
          <w:sz w:val="24"/>
          <w:szCs w:val="24"/>
        </w:rPr>
      </w:pPr>
      <w:r>
        <w:rPr>
          <w:rFonts w:ascii="Arial" w:hAnsi="Arial" w:cs="Arial"/>
          <w:sz w:val="24"/>
          <w:szCs w:val="24"/>
        </w:rPr>
        <w:t>As mentioned in (Hodges and Baker,</w:t>
      </w:r>
      <w:r w:rsidR="00F56354">
        <w:rPr>
          <w:rFonts w:ascii="Arial" w:hAnsi="Arial" w:cs="Arial"/>
          <w:sz w:val="24"/>
          <w:szCs w:val="24"/>
        </w:rPr>
        <w:t>2014, p.</w:t>
      </w:r>
      <w:r>
        <w:rPr>
          <w:rFonts w:ascii="Arial" w:hAnsi="Arial" w:cs="Arial"/>
          <w:sz w:val="24"/>
          <w:szCs w:val="24"/>
        </w:rPr>
        <w:t>436) according to (Cheney and Christensen,</w:t>
      </w:r>
      <w:r w:rsidR="00F56354">
        <w:rPr>
          <w:rFonts w:ascii="Arial" w:hAnsi="Arial" w:cs="Arial"/>
          <w:sz w:val="24"/>
          <w:szCs w:val="24"/>
        </w:rPr>
        <w:t>2001, p.</w:t>
      </w:r>
      <w:r>
        <w:rPr>
          <w:rFonts w:ascii="Arial" w:hAnsi="Arial" w:cs="Arial"/>
          <w:sz w:val="24"/>
          <w:szCs w:val="24"/>
        </w:rPr>
        <w:t>237) employer to employee communication is significantly important as external business communication.</w:t>
      </w:r>
      <w:r w:rsidR="00F56354">
        <w:rPr>
          <w:rFonts w:ascii="Arial" w:hAnsi="Arial" w:cs="Arial"/>
          <w:sz w:val="24"/>
          <w:szCs w:val="24"/>
        </w:rPr>
        <w:t xml:space="preserve"> </w:t>
      </w:r>
      <w:r>
        <w:rPr>
          <w:rFonts w:ascii="Arial" w:hAnsi="Arial" w:cs="Arial"/>
          <w:sz w:val="24"/>
          <w:szCs w:val="24"/>
        </w:rPr>
        <w:t>It is als</w:t>
      </w:r>
      <w:r w:rsidR="00F56354">
        <w:rPr>
          <w:rFonts w:ascii="Arial" w:hAnsi="Arial" w:cs="Arial"/>
          <w:sz w:val="24"/>
          <w:szCs w:val="24"/>
        </w:rPr>
        <w:t>o</w:t>
      </w:r>
      <w:r>
        <w:rPr>
          <w:rFonts w:ascii="Arial" w:hAnsi="Arial" w:cs="Arial"/>
          <w:sz w:val="24"/>
          <w:szCs w:val="24"/>
        </w:rPr>
        <w:t xml:space="preserve"> vital in</w:t>
      </w:r>
      <w:r w:rsidR="00507191">
        <w:rPr>
          <w:rFonts w:ascii="Arial" w:hAnsi="Arial" w:cs="Arial"/>
          <w:sz w:val="24"/>
          <w:szCs w:val="24"/>
        </w:rPr>
        <w:t xml:space="preserve"> the</w:t>
      </w:r>
      <w:r>
        <w:rPr>
          <w:rFonts w:ascii="Arial" w:hAnsi="Arial" w:cs="Arial"/>
          <w:sz w:val="24"/>
          <w:szCs w:val="24"/>
        </w:rPr>
        <w:t xml:space="preserve"> functioning </w:t>
      </w:r>
      <w:r w:rsidR="00F56354">
        <w:rPr>
          <w:rFonts w:ascii="Arial" w:hAnsi="Arial" w:cs="Arial"/>
          <w:sz w:val="24"/>
          <w:szCs w:val="24"/>
        </w:rPr>
        <w:t>of business they advise</w:t>
      </w:r>
      <w:r w:rsidR="00744F2A">
        <w:rPr>
          <w:rFonts w:ascii="Arial" w:hAnsi="Arial" w:cs="Arial"/>
          <w:sz w:val="24"/>
          <w:szCs w:val="24"/>
        </w:rPr>
        <w:t xml:space="preserve"> </w:t>
      </w:r>
      <w:r w:rsidR="0074788A">
        <w:rPr>
          <w:rFonts w:ascii="Arial" w:hAnsi="Arial" w:cs="Arial"/>
          <w:sz w:val="24"/>
          <w:szCs w:val="24"/>
        </w:rPr>
        <w:t>that employers</w:t>
      </w:r>
      <w:r w:rsidR="00F56354">
        <w:rPr>
          <w:rFonts w:ascii="Arial" w:hAnsi="Arial" w:cs="Arial"/>
          <w:sz w:val="24"/>
          <w:szCs w:val="24"/>
        </w:rPr>
        <w:t xml:space="preserve"> must focus as much time on </w:t>
      </w:r>
      <w:r w:rsidR="0074788A">
        <w:rPr>
          <w:rFonts w:ascii="Arial" w:hAnsi="Arial" w:cs="Arial"/>
          <w:sz w:val="24"/>
          <w:szCs w:val="24"/>
        </w:rPr>
        <w:t>internal communication</w:t>
      </w:r>
      <w:r w:rsidR="00F56354">
        <w:rPr>
          <w:rFonts w:ascii="Arial" w:hAnsi="Arial" w:cs="Arial"/>
          <w:sz w:val="24"/>
          <w:szCs w:val="24"/>
        </w:rPr>
        <w:t xml:space="preserve"> within organisation as external business communication for</w:t>
      </w:r>
      <w:r w:rsidR="00507191">
        <w:rPr>
          <w:rFonts w:ascii="Arial" w:hAnsi="Arial" w:cs="Arial"/>
          <w:sz w:val="24"/>
          <w:szCs w:val="24"/>
        </w:rPr>
        <w:t xml:space="preserve"> the</w:t>
      </w:r>
      <w:r w:rsidR="00F56354">
        <w:rPr>
          <w:rFonts w:ascii="Arial" w:hAnsi="Arial" w:cs="Arial"/>
          <w:sz w:val="24"/>
          <w:szCs w:val="24"/>
        </w:rPr>
        <w:t xml:space="preserve"> smooth running of</w:t>
      </w:r>
      <w:r w:rsidR="00507191">
        <w:rPr>
          <w:rFonts w:ascii="Arial" w:hAnsi="Arial" w:cs="Arial"/>
          <w:sz w:val="24"/>
          <w:szCs w:val="24"/>
        </w:rPr>
        <w:t xml:space="preserve"> a</w:t>
      </w:r>
      <w:r w:rsidR="00F56354">
        <w:rPr>
          <w:rFonts w:ascii="Arial" w:hAnsi="Arial" w:cs="Arial"/>
          <w:sz w:val="24"/>
          <w:szCs w:val="24"/>
        </w:rPr>
        <w:t xml:space="preserve"> company.</w:t>
      </w:r>
      <w:r w:rsidR="0074788A">
        <w:rPr>
          <w:rFonts w:ascii="Arial" w:hAnsi="Arial" w:cs="Arial"/>
          <w:sz w:val="24"/>
          <w:szCs w:val="24"/>
        </w:rPr>
        <w:t xml:space="preserve"> Because employees have a big influence on external business </w:t>
      </w:r>
      <w:r w:rsidR="00526E49">
        <w:rPr>
          <w:rFonts w:ascii="Arial" w:hAnsi="Arial" w:cs="Arial"/>
          <w:sz w:val="24"/>
          <w:szCs w:val="24"/>
        </w:rPr>
        <w:t>in how</w:t>
      </w:r>
      <w:r w:rsidR="0074788A">
        <w:rPr>
          <w:rFonts w:ascii="Arial" w:hAnsi="Arial" w:cs="Arial"/>
          <w:sz w:val="24"/>
          <w:szCs w:val="24"/>
        </w:rPr>
        <w:t xml:space="preserve"> the organisation is portrayed. Their emphasis is on strategic communication</w:t>
      </w:r>
      <w:r w:rsidR="00526E49">
        <w:rPr>
          <w:rFonts w:ascii="Arial" w:hAnsi="Arial" w:cs="Arial"/>
          <w:sz w:val="24"/>
          <w:szCs w:val="24"/>
        </w:rPr>
        <w:t xml:space="preserve">, how </w:t>
      </w:r>
      <w:r w:rsidR="005B169A">
        <w:rPr>
          <w:rFonts w:ascii="Arial" w:hAnsi="Arial" w:cs="Arial"/>
          <w:sz w:val="24"/>
          <w:szCs w:val="24"/>
        </w:rPr>
        <w:t>this is</w:t>
      </w:r>
      <w:r w:rsidR="0074788A">
        <w:rPr>
          <w:rFonts w:ascii="Arial" w:hAnsi="Arial" w:cs="Arial"/>
          <w:sz w:val="24"/>
          <w:szCs w:val="24"/>
        </w:rPr>
        <w:t xml:space="preserve"> applied </w:t>
      </w:r>
      <w:r w:rsidR="00526E49">
        <w:rPr>
          <w:rFonts w:ascii="Arial" w:hAnsi="Arial" w:cs="Arial"/>
          <w:sz w:val="24"/>
          <w:szCs w:val="24"/>
        </w:rPr>
        <w:t>and w</w:t>
      </w:r>
      <w:r w:rsidR="00507191">
        <w:rPr>
          <w:rFonts w:ascii="Arial" w:hAnsi="Arial" w:cs="Arial"/>
          <w:sz w:val="24"/>
          <w:szCs w:val="24"/>
        </w:rPr>
        <w:t>hat kind of</w:t>
      </w:r>
      <w:r w:rsidR="00526E49">
        <w:rPr>
          <w:rFonts w:ascii="Arial" w:hAnsi="Arial" w:cs="Arial"/>
          <w:sz w:val="24"/>
          <w:szCs w:val="24"/>
        </w:rPr>
        <w:t xml:space="preserve">, example, how lively it is and what sort of different </w:t>
      </w:r>
      <w:r w:rsidR="005B169A">
        <w:rPr>
          <w:rFonts w:ascii="Arial" w:hAnsi="Arial" w:cs="Arial"/>
          <w:sz w:val="24"/>
          <w:szCs w:val="24"/>
        </w:rPr>
        <w:t>approaches.</w:t>
      </w:r>
      <w:r w:rsidR="0074788A">
        <w:rPr>
          <w:rFonts w:ascii="Arial" w:hAnsi="Arial" w:cs="Arial"/>
          <w:sz w:val="24"/>
          <w:szCs w:val="24"/>
        </w:rPr>
        <w:t xml:space="preserve"> </w:t>
      </w:r>
      <w:r w:rsidR="00526E49">
        <w:rPr>
          <w:rFonts w:ascii="Arial" w:hAnsi="Arial" w:cs="Arial"/>
          <w:sz w:val="24"/>
          <w:szCs w:val="24"/>
        </w:rPr>
        <w:t>This can build a good empl</w:t>
      </w:r>
      <w:r w:rsidR="00507191">
        <w:rPr>
          <w:rFonts w:ascii="Arial" w:hAnsi="Arial" w:cs="Arial"/>
          <w:sz w:val="24"/>
          <w:szCs w:val="24"/>
        </w:rPr>
        <w:t>oyer to employee band which then</w:t>
      </w:r>
      <w:r w:rsidR="00526E49">
        <w:rPr>
          <w:rFonts w:ascii="Arial" w:hAnsi="Arial" w:cs="Arial"/>
          <w:sz w:val="24"/>
          <w:szCs w:val="24"/>
        </w:rPr>
        <w:t xml:space="preserve"> facilitate a connection. Employers can utilise this to indicate key</w:t>
      </w:r>
      <w:r w:rsidR="005B169A">
        <w:rPr>
          <w:rFonts w:ascii="Arial" w:hAnsi="Arial" w:cs="Arial"/>
          <w:sz w:val="24"/>
          <w:szCs w:val="24"/>
        </w:rPr>
        <w:t xml:space="preserve"> obligations to</w:t>
      </w:r>
      <w:r w:rsidR="00507191">
        <w:rPr>
          <w:rFonts w:ascii="Arial" w:hAnsi="Arial" w:cs="Arial"/>
          <w:sz w:val="24"/>
          <w:szCs w:val="24"/>
        </w:rPr>
        <w:t xml:space="preserve"> an</w:t>
      </w:r>
      <w:r w:rsidR="005B169A">
        <w:rPr>
          <w:rFonts w:ascii="Arial" w:hAnsi="Arial" w:cs="Arial"/>
          <w:sz w:val="24"/>
          <w:szCs w:val="24"/>
        </w:rPr>
        <w:t xml:space="preserve"> employee and improve in work experience. This is a good solution to for the onboarding problem if the employer had seen the </w:t>
      </w:r>
      <w:r w:rsidR="003147E1">
        <w:rPr>
          <w:rFonts w:ascii="Arial" w:hAnsi="Arial" w:cs="Arial"/>
          <w:sz w:val="24"/>
          <w:szCs w:val="24"/>
        </w:rPr>
        <w:t>importance of</w:t>
      </w:r>
      <w:r w:rsidR="005B169A">
        <w:rPr>
          <w:rFonts w:ascii="Arial" w:hAnsi="Arial" w:cs="Arial"/>
          <w:sz w:val="24"/>
          <w:szCs w:val="24"/>
        </w:rPr>
        <w:t xml:space="preserve"> spending sufficient time with new starters at the </w:t>
      </w:r>
      <w:r w:rsidR="005B169A">
        <w:rPr>
          <w:rFonts w:ascii="Arial" w:hAnsi="Arial" w:cs="Arial"/>
          <w:sz w:val="24"/>
          <w:szCs w:val="24"/>
        </w:rPr>
        <w:lastRenderedPageBreak/>
        <w:t xml:space="preserve">business. It could have shown that the </w:t>
      </w:r>
      <w:r w:rsidR="00754C8B">
        <w:rPr>
          <w:rFonts w:ascii="Arial" w:hAnsi="Arial" w:cs="Arial"/>
          <w:sz w:val="24"/>
          <w:szCs w:val="24"/>
        </w:rPr>
        <w:t>staff</w:t>
      </w:r>
      <w:r w:rsidR="005B169A">
        <w:rPr>
          <w:rFonts w:ascii="Arial" w:hAnsi="Arial" w:cs="Arial"/>
          <w:sz w:val="24"/>
          <w:szCs w:val="24"/>
        </w:rPr>
        <w:t xml:space="preserve"> </w:t>
      </w:r>
      <w:r w:rsidR="003147E1">
        <w:rPr>
          <w:rFonts w:ascii="Arial" w:hAnsi="Arial" w:cs="Arial"/>
          <w:sz w:val="24"/>
          <w:szCs w:val="24"/>
        </w:rPr>
        <w:t xml:space="preserve">needed certain skill </w:t>
      </w:r>
      <w:r w:rsidR="00754C8B">
        <w:rPr>
          <w:rFonts w:ascii="Arial" w:hAnsi="Arial" w:cs="Arial"/>
          <w:sz w:val="24"/>
          <w:szCs w:val="24"/>
        </w:rPr>
        <w:t xml:space="preserve">training. This can avoid the company being portrayed as not professional to outside stakeholders or internal staff. </w:t>
      </w:r>
      <w:r w:rsidR="00153589">
        <w:rPr>
          <w:rFonts w:ascii="Arial" w:hAnsi="Arial" w:cs="Arial"/>
          <w:sz w:val="24"/>
          <w:szCs w:val="24"/>
        </w:rPr>
        <w:t>It will</w:t>
      </w:r>
      <w:r w:rsidR="00754C8B">
        <w:rPr>
          <w:rFonts w:ascii="Arial" w:hAnsi="Arial" w:cs="Arial"/>
          <w:sz w:val="24"/>
          <w:szCs w:val="24"/>
        </w:rPr>
        <w:t xml:space="preserve"> also save cost on retraining and time that could have been used productively. </w:t>
      </w:r>
      <w:r w:rsidR="005B169A">
        <w:rPr>
          <w:rFonts w:ascii="Arial" w:hAnsi="Arial" w:cs="Arial"/>
          <w:sz w:val="24"/>
          <w:szCs w:val="24"/>
        </w:rPr>
        <w:t xml:space="preserve"> </w:t>
      </w:r>
    </w:p>
    <w:p w:rsidR="004165F8" w:rsidRPr="004165F8" w:rsidRDefault="00F56354" w:rsidP="004165F8">
      <w:pPr>
        <w:spacing w:line="360" w:lineRule="auto"/>
        <w:rPr>
          <w:rFonts w:ascii="Arial" w:hAnsi="Arial" w:cs="Arial"/>
          <w:sz w:val="24"/>
          <w:szCs w:val="24"/>
        </w:rPr>
      </w:pPr>
      <w:r>
        <w:rPr>
          <w:rFonts w:ascii="Arial" w:hAnsi="Arial" w:cs="Arial"/>
          <w:sz w:val="24"/>
          <w:szCs w:val="24"/>
        </w:rPr>
        <w:t xml:space="preserve"> </w:t>
      </w:r>
      <w:r w:rsidR="008C1F19">
        <w:rPr>
          <w:rFonts w:ascii="Arial" w:hAnsi="Arial" w:cs="Arial"/>
          <w:sz w:val="24"/>
          <w:szCs w:val="24"/>
        </w:rPr>
        <w:t xml:space="preserve"> </w:t>
      </w:r>
      <w:r w:rsidR="000C48B3">
        <w:rPr>
          <w:rFonts w:ascii="Arial" w:hAnsi="Arial" w:cs="Arial"/>
          <w:sz w:val="24"/>
          <w:szCs w:val="24"/>
        </w:rPr>
        <w:t xml:space="preserve"> </w:t>
      </w:r>
      <w:r w:rsidR="000A1E0A">
        <w:rPr>
          <w:rFonts w:ascii="Arial" w:hAnsi="Arial" w:cs="Arial"/>
          <w:sz w:val="24"/>
          <w:szCs w:val="24"/>
        </w:rPr>
        <w:t xml:space="preserve"> </w:t>
      </w:r>
      <w:r w:rsidR="002B0538">
        <w:rPr>
          <w:rFonts w:ascii="Arial" w:hAnsi="Arial" w:cs="Arial"/>
          <w:sz w:val="24"/>
          <w:szCs w:val="24"/>
        </w:rPr>
        <w:t xml:space="preserve">   </w:t>
      </w:r>
      <w:r w:rsidR="004165F8" w:rsidRPr="004165F8">
        <w:rPr>
          <w:rFonts w:ascii="Arial" w:hAnsi="Arial" w:cs="Arial"/>
          <w:sz w:val="24"/>
          <w:szCs w:val="24"/>
        </w:rPr>
        <w:t xml:space="preserve"> </w:t>
      </w:r>
    </w:p>
    <w:p w:rsidR="005A183E" w:rsidRDefault="005A183E" w:rsidP="00D2291D">
      <w:pPr>
        <w:spacing w:line="360" w:lineRule="auto"/>
        <w:rPr>
          <w:rFonts w:ascii="Arial" w:hAnsi="Arial" w:cs="Arial"/>
          <w:sz w:val="24"/>
          <w:szCs w:val="24"/>
        </w:rPr>
      </w:pPr>
    </w:p>
    <w:p w:rsidR="00FC34CF" w:rsidRDefault="00417019" w:rsidP="00091F01">
      <w:pPr>
        <w:spacing w:line="360" w:lineRule="auto"/>
        <w:rPr>
          <w:rFonts w:ascii="Arial" w:hAnsi="Arial" w:cs="Arial"/>
          <w:sz w:val="24"/>
          <w:szCs w:val="24"/>
        </w:rPr>
      </w:pPr>
      <w:r>
        <w:rPr>
          <w:rFonts w:ascii="Arial" w:hAnsi="Arial" w:cs="Arial"/>
          <w:sz w:val="24"/>
          <w:szCs w:val="24"/>
        </w:rPr>
        <w:t>From my</w:t>
      </w:r>
      <w:r w:rsidR="00901F95">
        <w:rPr>
          <w:rFonts w:ascii="Arial" w:hAnsi="Arial" w:cs="Arial"/>
          <w:sz w:val="24"/>
          <w:szCs w:val="24"/>
        </w:rPr>
        <w:t xml:space="preserve"> own</w:t>
      </w:r>
      <w:r>
        <w:rPr>
          <w:rFonts w:ascii="Arial" w:hAnsi="Arial" w:cs="Arial"/>
          <w:sz w:val="24"/>
          <w:szCs w:val="24"/>
        </w:rPr>
        <w:t xml:space="preserve"> experience</w:t>
      </w:r>
      <w:r w:rsidR="00507191">
        <w:rPr>
          <w:rFonts w:ascii="Arial" w:hAnsi="Arial" w:cs="Arial"/>
          <w:sz w:val="24"/>
          <w:szCs w:val="24"/>
        </w:rPr>
        <w:t>,</w:t>
      </w:r>
      <w:r>
        <w:rPr>
          <w:rFonts w:ascii="Arial" w:hAnsi="Arial" w:cs="Arial"/>
          <w:sz w:val="24"/>
          <w:szCs w:val="24"/>
        </w:rPr>
        <w:t xml:space="preserve"> </w:t>
      </w:r>
      <w:r w:rsidR="00493F84">
        <w:rPr>
          <w:rFonts w:ascii="Arial" w:hAnsi="Arial" w:cs="Arial"/>
          <w:sz w:val="24"/>
          <w:szCs w:val="24"/>
        </w:rPr>
        <w:t>I found that</w:t>
      </w:r>
      <w:r w:rsidR="00901F95">
        <w:rPr>
          <w:rFonts w:ascii="Arial" w:hAnsi="Arial" w:cs="Arial"/>
          <w:sz w:val="24"/>
          <w:szCs w:val="24"/>
        </w:rPr>
        <w:t xml:space="preserve"> sometimes starting a new job for an employer can be a difficult step in life. The issues that I faced during this period were </w:t>
      </w:r>
      <w:r w:rsidR="001931F5">
        <w:rPr>
          <w:rFonts w:ascii="Arial" w:hAnsi="Arial" w:cs="Arial"/>
          <w:sz w:val="24"/>
          <w:szCs w:val="24"/>
        </w:rPr>
        <w:t>quite</w:t>
      </w:r>
      <w:r w:rsidR="00901F95">
        <w:rPr>
          <w:rFonts w:ascii="Arial" w:hAnsi="Arial" w:cs="Arial"/>
          <w:sz w:val="24"/>
          <w:szCs w:val="24"/>
        </w:rPr>
        <w:t xml:space="preserve"> simple to solve from </w:t>
      </w:r>
      <w:r w:rsidR="001931F5">
        <w:rPr>
          <w:rFonts w:ascii="Arial" w:hAnsi="Arial" w:cs="Arial"/>
          <w:sz w:val="24"/>
          <w:szCs w:val="24"/>
        </w:rPr>
        <w:t>an</w:t>
      </w:r>
      <w:r w:rsidR="00901F95">
        <w:rPr>
          <w:rFonts w:ascii="Arial" w:hAnsi="Arial" w:cs="Arial"/>
          <w:sz w:val="24"/>
          <w:szCs w:val="24"/>
        </w:rPr>
        <w:t xml:space="preserve"> employer </w:t>
      </w:r>
      <w:r w:rsidR="00E54D30">
        <w:rPr>
          <w:rFonts w:ascii="Arial" w:hAnsi="Arial" w:cs="Arial"/>
          <w:sz w:val="24"/>
          <w:szCs w:val="24"/>
        </w:rPr>
        <w:t>perspective but</w:t>
      </w:r>
      <w:r w:rsidR="00901F95">
        <w:rPr>
          <w:rFonts w:ascii="Arial" w:hAnsi="Arial" w:cs="Arial"/>
          <w:sz w:val="24"/>
          <w:szCs w:val="24"/>
        </w:rPr>
        <w:t xml:space="preserve"> also very problematic if your standing in </w:t>
      </w:r>
      <w:r w:rsidR="00493F84">
        <w:rPr>
          <w:rFonts w:ascii="Arial" w:hAnsi="Arial" w:cs="Arial"/>
          <w:sz w:val="24"/>
          <w:szCs w:val="24"/>
        </w:rPr>
        <w:t>the shoes of an employee.</w:t>
      </w:r>
    </w:p>
    <w:p w:rsidR="00FC34CF" w:rsidRDefault="00E54D30" w:rsidP="00091F01">
      <w:pPr>
        <w:spacing w:line="360" w:lineRule="auto"/>
        <w:rPr>
          <w:rFonts w:ascii="Arial" w:hAnsi="Arial" w:cs="Arial"/>
          <w:sz w:val="24"/>
          <w:szCs w:val="24"/>
        </w:rPr>
      </w:pPr>
      <w:r>
        <w:rPr>
          <w:rFonts w:ascii="Arial" w:hAnsi="Arial" w:cs="Arial"/>
          <w:sz w:val="24"/>
          <w:szCs w:val="24"/>
        </w:rPr>
        <w:t xml:space="preserve"> It </w:t>
      </w:r>
      <w:r w:rsidR="001931F5">
        <w:rPr>
          <w:rFonts w:ascii="Arial" w:hAnsi="Arial" w:cs="Arial"/>
          <w:sz w:val="24"/>
          <w:szCs w:val="24"/>
        </w:rPr>
        <w:t>occurred</w:t>
      </w:r>
      <w:r>
        <w:rPr>
          <w:rFonts w:ascii="Arial" w:hAnsi="Arial" w:cs="Arial"/>
          <w:sz w:val="24"/>
          <w:szCs w:val="24"/>
        </w:rPr>
        <w:t xml:space="preserve"> a couple of years ago I was newly employed</w:t>
      </w:r>
      <w:r w:rsidR="001931F5">
        <w:rPr>
          <w:rFonts w:ascii="Arial" w:hAnsi="Arial" w:cs="Arial"/>
          <w:sz w:val="24"/>
          <w:szCs w:val="24"/>
        </w:rPr>
        <w:t xml:space="preserve"> in a non-skilled sector as </w:t>
      </w:r>
      <w:r w:rsidR="00507191">
        <w:rPr>
          <w:rFonts w:ascii="Arial" w:hAnsi="Arial" w:cs="Arial"/>
          <w:sz w:val="24"/>
          <w:szCs w:val="24"/>
        </w:rPr>
        <w:t xml:space="preserve">a </w:t>
      </w:r>
      <w:r w:rsidR="001931F5">
        <w:rPr>
          <w:rFonts w:ascii="Arial" w:hAnsi="Arial" w:cs="Arial"/>
          <w:sz w:val="24"/>
          <w:szCs w:val="24"/>
        </w:rPr>
        <w:t xml:space="preserve">warehouse </w:t>
      </w:r>
      <w:r w:rsidR="00C70689">
        <w:rPr>
          <w:rFonts w:ascii="Arial" w:hAnsi="Arial" w:cs="Arial"/>
          <w:sz w:val="24"/>
          <w:szCs w:val="24"/>
        </w:rPr>
        <w:t>employee. The</w:t>
      </w:r>
      <w:r w:rsidR="001931F5">
        <w:rPr>
          <w:rFonts w:ascii="Arial" w:hAnsi="Arial" w:cs="Arial"/>
          <w:sz w:val="24"/>
          <w:szCs w:val="24"/>
        </w:rPr>
        <w:t xml:space="preserve"> main problem in this company was communication on all levels internally.</w:t>
      </w:r>
      <w:r w:rsidR="00C70689">
        <w:rPr>
          <w:rFonts w:ascii="Arial" w:hAnsi="Arial" w:cs="Arial"/>
          <w:sz w:val="24"/>
          <w:szCs w:val="24"/>
        </w:rPr>
        <w:t xml:space="preserve"> As matter of fact</w:t>
      </w:r>
      <w:r w:rsidR="00507191">
        <w:rPr>
          <w:rFonts w:ascii="Arial" w:hAnsi="Arial" w:cs="Arial"/>
          <w:sz w:val="24"/>
          <w:szCs w:val="24"/>
        </w:rPr>
        <w:t>,</w:t>
      </w:r>
      <w:r w:rsidR="00C70689">
        <w:rPr>
          <w:rFonts w:ascii="Arial" w:hAnsi="Arial" w:cs="Arial"/>
          <w:sz w:val="24"/>
          <w:szCs w:val="24"/>
        </w:rPr>
        <w:t xml:space="preserve"> the employer had for reasons not known to me employed people that had very poor English language skills.</w:t>
      </w:r>
      <w:r w:rsidR="00493F84">
        <w:rPr>
          <w:rFonts w:ascii="Arial" w:hAnsi="Arial" w:cs="Arial"/>
          <w:sz w:val="24"/>
          <w:szCs w:val="24"/>
        </w:rPr>
        <w:t xml:space="preserve"> </w:t>
      </w:r>
      <w:r w:rsidR="00C70689">
        <w:rPr>
          <w:rFonts w:ascii="Arial" w:hAnsi="Arial" w:cs="Arial"/>
          <w:sz w:val="24"/>
          <w:szCs w:val="24"/>
        </w:rPr>
        <w:t xml:space="preserve">Not to say that my former colleagues could not perform their </w:t>
      </w:r>
      <w:r w:rsidR="00493F84">
        <w:rPr>
          <w:rFonts w:ascii="Arial" w:hAnsi="Arial" w:cs="Arial"/>
          <w:sz w:val="24"/>
          <w:szCs w:val="24"/>
        </w:rPr>
        <w:t>duties. The</w:t>
      </w:r>
      <w:r w:rsidR="00C70689">
        <w:rPr>
          <w:rFonts w:ascii="Arial" w:hAnsi="Arial" w:cs="Arial"/>
          <w:sz w:val="24"/>
          <w:szCs w:val="24"/>
        </w:rPr>
        <w:t xml:space="preserve"> only problem was the language </w:t>
      </w:r>
      <w:r w:rsidR="00493F84">
        <w:rPr>
          <w:rFonts w:ascii="Arial" w:hAnsi="Arial" w:cs="Arial"/>
          <w:sz w:val="24"/>
          <w:szCs w:val="24"/>
        </w:rPr>
        <w:t>barrier.</w:t>
      </w:r>
    </w:p>
    <w:p w:rsidR="00FC34CF" w:rsidRDefault="00493F84" w:rsidP="00091F01">
      <w:pPr>
        <w:spacing w:line="360" w:lineRule="auto"/>
        <w:rPr>
          <w:rFonts w:ascii="Arial" w:hAnsi="Arial" w:cs="Arial"/>
          <w:sz w:val="24"/>
          <w:szCs w:val="24"/>
        </w:rPr>
      </w:pPr>
      <w:r>
        <w:rPr>
          <w:rFonts w:ascii="Arial" w:hAnsi="Arial" w:cs="Arial"/>
          <w:sz w:val="24"/>
          <w:szCs w:val="24"/>
        </w:rPr>
        <w:t xml:space="preserve"> Note when everything was running smooth</w:t>
      </w:r>
      <w:r w:rsidR="00507191">
        <w:rPr>
          <w:rFonts w:ascii="Arial" w:hAnsi="Arial" w:cs="Arial"/>
          <w:sz w:val="24"/>
          <w:szCs w:val="24"/>
        </w:rPr>
        <w:t>ly</w:t>
      </w:r>
      <w:r>
        <w:rPr>
          <w:rFonts w:ascii="Arial" w:hAnsi="Arial" w:cs="Arial"/>
          <w:sz w:val="24"/>
          <w:szCs w:val="24"/>
        </w:rPr>
        <w:t xml:space="preserve"> it was not visible, but when something went wrong it was the m</w:t>
      </w:r>
      <w:r w:rsidR="00507191">
        <w:rPr>
          <w:rFonts w:ascii="Arial" w:hAnsi="Arial" w:cs="Arial"/>
          <w:sz w:val="24"/>
          <w:szCs w:val="24"/>
        </w:rPr>
        <w:t>ain factor in</w:t>
      </w:r>
      <w:r>
        <w:rPr>
          <w:rFonts w:ascii="Arial" w:hAnsi="Arial" w:cs="Arial"/>
          <w:sz w:val="24"/>
          <w:szCs w:val="24"/>
        </w:rPr>
        <w:t xml:space="preserve"> solving the issues</w:t>
      </w:r>
      <w:r w:rsidR="002203A1">
        <w:rPr>
          <w:rFonts w:ascii="Arial" w:hAnsi="Arial" w:cs="Arial"/>
          <w:sz w:val="24"/>
          <w:szCs w:val="24"/>
        </w:rPr>
        <w:t>. For, example</w:t>
      </w:r>
      <w:r>
        <w:rPr>
          <w:rFonts w:ascii="Arial" w:hAnsi="Arial" w:cs="Arial"/>
          <w:sz w:val="24"/>
          <w:szCs w:val="24"/>
        </w:rPr>
        <w:t xml:space="preserve">, </w:t>
      </w:r>
      <w:r w:rsidR="002203A1">
        <w:rPr>
          <w:rFonts w:ascii="Arial" w:hAnsi="Arial" w:cs="Arial"/>
          <w:sz w:val="24"/>
          <w:szCs w:val="24"/>
        </w:rPr>
        <w:t xml:space="preserve">when an accident occurred or other work-related problems. The communication barrier becomes visible and finding solutions are almost impossible. The only option that you have </w:t>
      </w:r>
      <w:r w:rsidR="00770F47">
        <w:rPr>
          <w:rFonts w:ascii="Arial" w:hAnsi="Arial" w:cs="Arial"/>
          <w:sz w:val="24"/>
          <w:szCs w:val="24"/>
        </w:rPr>
        <w:t>available</w:t>
      </w:r>
      <w:r w:rsidR="002203A1">
        <w:rPr>
          <w:rFonts w:ascii="Arial" w:hAnsi="Arial" w:cs="Arial"/>
          <w:sz w:val="24"/>
          <w:szCs w:val="24"/>
        </w:rPr>
        <w:t xml:space="preserve"> then is to utilize nonverbal communication.</w:t>
      </w:r>
      <w:r w:rsidR="00770F47">
        <w:rPr>
          <w:rFonts w:ascii="Arial" w:hAnsi="Arial" w:cs="Arial"/>
          <w:sz w:val="24"/>
          <w:szCs w:val="24"/>
        </w:rPr>
        <w:t xml:space="preserve"> </w:t>
      </w:r>
      <w:r w:rsidR="002203A1">
        <w:rPr>
          <w:rFonts w:ascii="Arial" w:hAnsi="Arial" w:cs="Arial"/>
          <w:sz w:val="24"/>
          <w:szCs w:val="24"/>
        </w:rPr>
        <w:t>As mentioned by (Maund,</w:t>
      </w:r>
      <w:r w:rsidR="00770F47">
        <w:rPr>
          <w:rFonts w:ascii="Arial" w:hAnsi="Arial" w:cs="Arial"/>
          <w:sz w:val="24"/>
          <w:szCs w:val="24"/>
        </w:rPr>
        <w:t>2017, p.</w:t>
      </w:r>
      <w:r w:rsidR="002203A1">
        <w:rPr>
          <w:rFonts w:ascii="Arial" w:hAnsi="Arial" w:cs="Arial"/>
          <w:sz w:val="24"/>
          <w:szCs w:val="24"/>
        </w:rPr>
        <w:t>50)</w:t>
      </w:r>
      <w:r w:rsidR="00770F47">
        <w:rPr>
          <w:rFonts w:ascii="Arial" w:hAnsi="Arial" w:cs="Arial"/>
          <w:sz w:val="24"/>
          <w:szCs w:val="24"/>
        </w:rPr>
        <w:t xml:space="preserve"> nonverbal communication is an individual inclination to be perceived with high regard. A normal tendency is posturing but this prevalently brought misunderstanding among employees.</w:t>
      </w:r>
    </w:p>
    <w:p w:rsidR="00091F01" w:rsidRDefault="00770F47" w:rsidP="00091F01">
      <w:pPr>
        <w:spacing w:line="360" w:lineRule="auto"/>
        <w:rPr>
          <w:rFonts w:ascii="Arial" w:hAnsi="Arial" w:cs="Arial"/>
          <w:sz w:val="24"/>
          <w:szCs w:val="24"/>
        </w:rPr>
      </w:pPr>
      <w:r>
        <w:rPr>
          <w:rFonts w:ascii="Arial" w:hAnsi="Arial" w:cs="Arial"/>
          <w:sz w:val="24"/>
          <w:szCs w:val="24"/>
        </w:rPr>
        <w:t xml:space="preserve"> </w:t>
      </w:r>
      <w:r w:rsidR="00091F01">
        <w:rPr>
          <w:rFonts w:ascii="Arial" w:hAnsi="Arial" w:cs="Arial"/>
          <w:sz w:val="24"/>
          <w:szCs w:val="24"/>
        </w:rPr>
        <w:t xml:space="preserve">The employers should have taken the necessary steps to give the staff with limited English some language training. This could have solved a lot of problems with other staff and increase working time productivity. </w:t>
      </w:r>
    </w:p>
    <w:p w:rsidR="00091F01" w:rsidRPr="009578B7" w:rsidRDefault="00A41ECA" w:rsidP="00091F01">
      <w:pPr>
        <w:spacing w:line="360" w:lineRule="auto"/>
        <w:rPr>
          <w:rFonts w:ascii="Arial" w:hAnsi="Arial" w:cs="Arial"/>
          <w:sz w:val="24"/>
          <w:szCs w:val="24"/>
        </w:rPr>
      </w:pPr>
      <w:r>
        <w:rPr>
          <w:rFonts w:ascii="Arial" w:hAnsi="Arial" w:cs="Arial"/>
          <w:sz w:val="24"/>
          <w:szCs w:val="24"/>
        </w:rPr>
        <w:t xml:space="preserve">According to (Cox, et </w:t>
      </w:r>
      <w:r w:rsidR="00091F01">
        <w:rPr>
          <w:rFonts w:ascii="Arial" w:hAnsi="Arial" w:cs="Arial"/>
          <w:sz w:val="24"/>
          <w:szCs w:val="24"/>
        </w:rPr>
        <w:t>al,1991, p.45) top researchers and business leaders believe diversity an important aspect of</w:t>
      </w:r>
      <w:r w:rsidR="00FE3198">
        <w:rPr>
          <w:rFonts w:ascii="Arial" w:hAnsi="Arial" w:cs="Arial"/>
          <w:sz w:val="24"/>
          <w:szCs w:val="24"/>
        </w:rPr>
        <w:t xml:space="preserve"> a</w:t>
      </w:r>
      <w:r w:rsidR="00091F01">
        <w:rPr>
          <w:rFonts w:ascii="Arial" w:hAnsi="Arial" w:cs="Arial"/>
          <w:sz w:val="24"/>
          <w:szCs w:val="24"/>
        </w:rPr>
        <w:t xml:space="preserve"> business is. They also stress that a good multicultural </w:t>
      </w:r>
      <w:r w:rsidR="00091F01">
        <w:rPr>
          <w:rFonts w:ascii="Arial" w:hAnsi="Arial" w:cs="Arial"/>
          <w:sz w:val="24"/>
          <w:szCs w:val="24"/>
        </w:rPr>
        <w:lastRenderedPageBreak/>
        <w:t>organised and flourishing workforce has a possible market advantage. This can only be communicated by employers that tackle communication and performance problems. Some employers fail to confront these issues.  As mentioned by a family friend in view of cultural diversity and social awareness structures</w:t>
      </w:r>
      <w:r w:rsidR="00FE3198">
        <w:rPr>
          <w:rFonts w:ascii="Arial" w:hAnsi="Arial" w:cs="Arial"/>
          <w:sz w:val="24"/>
          <w:szCs w:val="24"/>
        </w:rPr>
        <w:t xml:space="preserve"> like staff fan</w:t>
      </w:r>
      <w:r w:rsidR="003E52AA">
        <w:rPr>
          <w:rFonts w:ascii="Arial" w:hAnsi="Arial" w:cs="Arial"/>
          <w:sz w:val="24"/>
          <w:szCs w:val="24"/>
        </w:rPr>
        <w:t xml:space="preserve"> club and</w:t>
      </w:r>
      <w:r w:rsidR="003E52AA" w:rsidRPr="004165F8">
        <w:rPr>
          <w:rFonts w:ascii="Arial" w:hAnsi="Arial" w:cs="Arial"/>
          <w:sz w:val="24"/>
          <w:szCs w:val="24"/>
        </w:rPr>
        <w:t xml:space="preserve"> association</w:t>
      </w:r>
      <w:r w:rsidR="00091F01">
        <w:rPr>
          <w:rFonts w:ascii="Arial" w:hAnsi="Arial" w:cs="Arial"/>
          <w:sz w:val="24"/>
          <w:szCs w:val="24"/>
        </w:rPr>
        <w:t xml:space="preserve"> employers can i</w:t>
      </w:r>
      <w:r w:rsidR="003E52AA">
        <w:rPr>
          <w:rFonts w:ascii="Arial" w:hAnsi="Arial" w:cs="Arial"/>
          <w:sz w:val="24"/>
          <w:szCs w:val="24"/>
        </w:rPr>
        <w:t>mplement. Coming from an immigrant</w:t>
      </w:r>
      <w:r w:rsidR="00FE3198">
        <w:rPr>
          <w:rFonts w:ascii="Arial" w:hAnsi="Arial" w:cs="Arial"/>
          <w:sz w:val="24"/>
          <w:szCs w:val="24"/>
        </w:rPr>
        <w:t xml:space="preserve"> background with a varied</w:t>
      </w:r>
      <w:r w:rsidR="00091F01">
        <w:rPr>
          <w:rFonts w:ascii="Arial" w:hAnsi="Arial" w:cs="Arial"/>
          <w:sz w:val="24"/>
          <w:szCs w:val="24"/>
        </w:rPr>
        <w:t xml:space="preserve"> cultural and traditional differences in contrast with the adopted country. The pad to work life and social integration was not as easy as thought. In several instances with different employers</w:t>
      </w:r>
      <w:r w:rsidR="00FE3198">
        <w:rPr>
          <w:rFonts w:ascii="Arial" w:hAnsi="Arial" w:cs="Arial"/>
          <w:sz w:val="24"/>
          <w:szCs w:val="24"/>
        </w:rPr>
        <w:t>,</w:t>
      </w:r>
      <w:r w:rsidR="00091F01">
        <w:rPr>
          <w:rFonts w:ascii="Arial" w:hAnsi="Arial" w:cs="Arial"/>
          <w:sz w:val="24"/>
          <w:szCs w:val="24"/>
        </w:rPr>
        <w:t xml:space="preserve"> there was n</w:t>
      </w:r>
      <w:r w:rsidR="003E52AA">
        <w:rPr>
          <w:rFonts w:ascii="Arial" w:hAnsi="Arial" w:cs="Arial"/>
          <w:sz w:val="24"/>
          <w:szCs w:val="24"/>
        </w:rPr>
        <w:t>o communication or thought about individuals with this kind of background.</w:t>
      </w:r>
      <w:r w:rsidR="00937933">
        <w:rPr>
          <w:rFonts w:ascii="Arial" w:hAnsi="Arial" w:cs="Arial"/>
          <w:sz w:val="24"/>
          <w:szCs w:val="24"/>
        </w:rPr>
        <w:t xml:space="preserve"> Communication </w:t>
      </w:r>
      <w:r w:rsidR="00FC34CF">
        <w:rPr>
          <w:rFonts w:ascii="Arial" w:hAnsi="Arial" w:cs="Arial"/>
          <w:sz w:val="24"/>
          <w:szCs w:val="24"/>
        </w:rPr>
        <w:t>policy of</w:t>
      </w:r>
      <w:r w:rsidR="00937933">
        <w:rPr>
          <w:rFonts w:ascii="Arial" w:hAnsi="Arial" w:cs="Arial"/>
          <w:sz w:val="24"/>
          <w:szCs w:val="24"/>
        </w:rPr>
        <w:t xml:space="preserve"> </w:t>
      </w:r>
      <w:proofErr w:type="gramStart"/>
      <w:r w:rsidR="00937933">
        <w:rPr>
          <w:rFonts w:ascii="Arial" w:hAnsi="Arial" w:cs="Arial"/>
          <w:sz w:val="24"/>
          <w:szCs w:val="24"/>
        </w:rPr>
        <w:t xml:space="preserve">business </w:t>
      </w:r>
      <w:r w:rsidR="00FE3198">
        <w:rPr>
          <w:rFonts w:ascii="Arial" w:hAnsi="Arial" w:cs="Arial"/>
          <w:sz w:val="24"/>
          <w:szCs w:val="24"/>
        </w:rPr>
        <w:t>,</w:t>
      </w:r>
      <w:r w:rsidR="00937933">
        <w:rPr>
          <w:rFonts w:ascii="Arial" w:hAnsi="Arial" w:cs="Arial"/>
          <w:sz w:val="24"/>
          <w:szCs w:val="24"/>
        </w:rPr>
        <w:t>in</w:t>
      </w:r>
      <w:proofErr w:type="gramEnd"/>
      <w:r w:rsidR="00937933">
        <w:rPr>
          <w:rFonts w:ascii="Arial" w:hAnsi="Arial" w:cs="Arial"/>
          <w:sz w:val="24"/>
          <w:szCs w:val="24"/>
        </w:rPr>
        <w:t xml:space="preserve"> general</w:t>
      </w:r>
      <w:r w:rsidR="00FE3198">
        <w:rPr>
          <w:rFonts w:ascii="Arial" w:hAnsi="Arial" w:cs="Arial"/>
          <w:sz w:val="24"/>
          <w:szCs w:val="24"/>
        </w:rPr>
        <w:t xml:space="preserve">, should reflect internal and external </w:t>
      </w:r>
      <w:r w:rsidR="00937933">
        <w:rPr>
          <w:rFonts w:ascii="Arial" w:hAnsi="Arial" w:cs="Arial"/>
          <w:sz w:val="24"/>
          <w:szCs w:val="24"/>
        </w:rPr>
        <w:t>purposes and not hinder em</w:t>
      </w:r>
      <w:r w:rsidR="00FE3198">
        <w:rPr>
          <w:rFonts w:ascii="Arial" w:hAnsi="Arial" w:cs="Arial"/>
          <w:sz w:val="24"/>
          <w:szCs w:val="24"/>
        </w:rPr>
        <w:t>ployees to conduct their duties</w:t>
      </w:r>
      <w:r w:rsidR="00937933">
        <w:rPr>
          <w:rFonts w:ascii="Arial" w:hAnsi="Arial" w:cs="Arial"/>
          <w:sz w:val="24"/>
          <w:szCs w:val="24"/>
        </w:rPr>
        <w:t xml:space="preserve">. </w:t>
      </w:r>
      <w:r w:rsidR="00091F01">
        <w:rPr>
          <w:rFonts w:ascii="Arial" w:hAnsi="Arial" w:cs="Arial"/>
          <w:sz w:val="24"/>
          <w:szCs w:val="24"/>
        </w:rPr>
        <w:t xml:space="preserve">    </w:t>
      </w:r>
    </w:p>
    <w:p w:rsidR="00091F01" w:rsidRDefault="00091F01" w:rsidP="00D2291D">
      <w:pPr>
        <w:spacing w:line="360" w:lineRule="auto"/>
        <w:rPr>
          <w:rFonts w:ascii="Arial" w:hAnsi="Arial" w:cs="Arial"/>
          <w:sz w:val="24"/>
          <w:szCs w:val="24"/>
        </w:rPr>
      </w:pPr>
    </w:p>
    <w:p w:rsidR="005A183E" w:rsidRDefault="005A183E" w:rsidP="00D2291D">
      <w:pPr>
        <w:spacing w:line="360" w:lineRule="auto"/>
        <w:rPr>
          <w:rFonts w:ascii="Arial" w:hAnsi="Arial" w:cs="Arial"/>
          <w:sz w:val="24"/>
          <w:szCs w:val="24"/>
        </w:rPr>
      </w:pPr>
    </w:p>
    <w:p w:rsidR="005A183E" w:rsidRDefault="005A183E" w:rsidP="00D2291D">
      <w:pPr>
        <w:spacing w:line="360" w:lineRule="auto"/>
        <w:rPr>
          <w:rFonts w:ascii="Arial" w:hAnsi="Arial" w:cs="Arial"/>
          <w:sz w:val="24"/>
          <w:szCs w:val="24"/>
        </w:rPr>
      </w:pPr>
    </w:p>
    <w:p w:rsidR="008717D9" w:rsidRPr="008717D9" w:rsidRDefault="008717D9" w:rsidP="002135D7">
      <w:pPr>
        <w:spacing w:line="360" w:lineRule="auto"/>
        <w:rPr>
          <w:rFonts w:ascii="Arial" w:hAnsi="Arial" w:cs="Arial"/>
          <w:sz w:val="24"/>
          <w:szCs w:val="24"/>
        </w:rPr>
      </w:pPr>
    </w:p>
    <w:p w:rsidR="005225BF" w:rsidRPr="002049FE" w:rsidRDefault="00513050" w:rsidP="002049FE">
      <w:pPr>
        <w:pStyle w:val="Heading2"/>
      </w:pPr>
      <w:bookmarkStart w:id="7" w:name="_Toc518316708"/>
      <w:bookmarkStart w:id="8" w:name="_Toc522725610"/>
      <w:r>
        <w:t>Conclusion</w:t>
      </w:r>
      <w:bookmarkEnd w:id="7"/>
      <w:bookmarkEnd w:id="8"/>
    </w:p>
    <w:p w:rsidR="005225BF" w:rsidRPr="00D2291D" w:rsidRDefault="005225BF" w:rsidP="00D2291D">
      <w:pPr>
        <w:spacing w:line="360" w:lineRule="auto"/>
        <w:rPr>
          <w:rFonts w:ascii="Arial" w:hAnsi="Arial" w:cs="Arial"/>
          <w:sz w:val="24"/>
          <w:szCs w:val="24"/>
        </w:rPr>
      </w:pPr>
    </w:p>
    <w:p w:rsidR="003F13A5" w:rsidRDefault="00DB531D" w:rsidP="00DB531D">
      <w:pPr>
        <w:rPr>
          <w:rFonts w:ascii="Arial" w:hAnsi="Arial" w:cs="Arial"/>
          <w:sz w:val="24"/>
          <w:szCs w:val="24"/>
        </w:rPr>
      </w:pPr>
      <w:bookmarkStart w:id="9" w:name="_Toc456901523"/>
      <w:r w:rsidRPr="00DB531D">
        <w:rPr>
          <w:rFonts w:ascii="Arial" w:hAnsi="Arial" w:cs="Arial"/>
          <w:sz w:val="24"/>
          <w:szCs w:val="24"/>
        </w:rPr>
        <w:t>To conclude</w:t>
      </w:r>
      <w:r>
        <w:rPr>
          <w:rFonts w:ascii="Arial" w:hAnsi="Arial" w:cs="Arial"/>
          <w:sz w:val="24"/>
          <w:szCs w:val="24"/>
        </w:rPr>
        <w:t>,</w:t>
      </w:r>
      <w:r w:rsidR="000B6C3D">
        <w:rPr>
          <w:rFonts w:ascii="Arial" w:hAnsi="Arial" w:cs="Arial"/>
          <w:sz w:val="24"/>
          <w:szCs w:val="24"/>
        </w:rPr>
        <w:t xml:space="preserve"> communication in</w:t>
      </w:r>
      <w:r>
        <w:rPr>
          <w:rFonts w:ascii="Arial" w:hAnsi="Arial" w:cs="Arial"/>
          <w:sz w:val="24"/>
          <w:szCs w:val="24"/>
        </w:rPr>
        <w:t xml:space="preserve"> </w:t>
      </w:r>
      <w:r w:rsidR="000B6C3D">
        <w:rPr>
          <w:rFonts w:ascii="Arial" w:hAnsi="Arial" w:cs="Arial"/>
          <w:sz w:val="24"/>
          <w:szCs w:val="24"/>
        </w:rPr>
        <w:t>a good sense is important in personal life and professional capacity. But</w:t>
      </w:r>
      <w:r w:rsidR="00625C03">
        <w:rPr>
          <w:rFonts w:ascii="Arial" w:hAnsi="Arial" w:cs="Arial"/>
          <w:sz w:val="24"/>
          <w:szCs w:val="24"/>
        </w:rPr>
        <w:t xml:space="preserve"> sometimes individuals</w:t>
      </w:r>
      <w:r w:rsidR="000B6C3D">
        <w:rPr>
          <w:rFonts w:ascii="Arial" w:hAnsi="Arial" w:cs="Arial"/>
          <w:sz w:val="24"/>
          <w:szCs w:val="24"/>
        </w:rPr>
        <w:t xml:space="preserve"> fail to communicate effectively because of </w:t>
      </w:r>
      <w:r w:rsidR="00625C03">
        <w:rPr>
          <w:rFonts w:ascii="Arial" w:hAnsi="Arial" w:cs="Arial"/>
          <w:sz w:val="24"/>
          <w:szCs w:val="24"/>
        </w:rPr>
        <w:t>noise this can be a barrier to in communication.</w:t>
      </w:r>
      <w:r w:rsidR="000B6C3D">
        <w:rPr>
          <w:rFonts w:ascii="Arial" w:hAnsi="Arial" w:cs="Arial"/>
          <w:sz w:val="24"/>
          <w:szCs w:val="24"/>
        </w:rPr>
        <w:t xml:space="preserve"> Barriers to effective communication can be</w:t>
      </w:r>
      <w:r w:rsidR="00625C03">
        <w:rPr>
          <w:rFonts w:ascii="Arial" w:hAnsi="Arial" w:cs="Arial"/>
          <w:sz w:val="24"/>
          <w:szCs w:val="24"/>
        </w:rPr>
        <w:t xml:space="preserve"> in form of physical</w:t>
      </w:r>
      <w:r w:rsidR="000B6C3D">
        <w:rPr>
          <w:rFonts w:ascii="Arial" w:hAnsi="Arial" w:cs="Arial"/>
          <w:sz w:val="24"/>
          <w:szCs w:val="24"/>
        </w:rPr>
        <w:t xml:space="preserve">, attitude, </w:t>
      </w:r>
      <w:r w:rsidR="00625C03">
        <w:rPr>
          <w:rFonts w:ascii="Arial" w:hAnsi="Arial" w:cs="Arial"/>
          <w:sz w:val="24"/>
          <w:szCs w:val="24"/>
        </w:rPr>
        <w:t>language,</w:t>
      </w:r>
      <w:r w:rsidR="000B6C3D">
        <w:rPr>
          <w:rFonts w:ascii="Arial" w:hAnsi="Arial" w:cs="Arial"/>
          <w:sz w:val="24"/>
          <w:szCs w:val="24"/>
        </w:rPr>
        <w:t xml:space="preserve"> structural </w:t>
      </w:r>
      <w:r w:rsidR="00625C03">
        <w:rPr>
          <w:rFonts w:ascii="Arial" w:hAnsi="Arial" w:cs="Arial"/>
          <w:sz w:val="24"/>
          <w:szCs w:val="24"/>
        </w:rPr>
        <w:t>design,</w:t>
      </w:r>
      <w:r w:rsidR="000B6C3D">
        <w:rPr>
          <w:rFonts w:ascii="Arial" w:hAnsi="Arial" w:cs="Arial"/>
          <w:sz w:val="24"/>
          <w:szCs w:val="24"/>
        </w:rPr>
        <w:t xml:space="preserve"> </w:t>
      </w:r>
      <w:r w:rsidR="007C36CB">
        <w:rPr>
          <w:rFonts w:ascii="Arial" w:hAnsi="Arial" w:cs="Arial"/>
          <w:sz w:val="24"/>
          <w:szCs w:val="24"/>
        </w:rPr>
        <w:t xml:space="preserve">ambiguity, cultural </w:t>
      </w:r>
      <w:r w:rsidR="00625C03">
        <w:rPr>
          <w:rFonts w:ascii="Arial" w:hAnsi="Arial" w:cs="Arial"/>
          <w:sz w:val="24"/>
          <w:szCs w:val="24"/>
        </w:rPr>
        <w:t>perception,</w:t>
      </w:r>
      <w:r w:rsidR="007C36CB">
        <w:rPr>
          <w:rFonts w:ascii="Arial" w:hAnsi="Arial" w:cs="Arial"/>
          <w:sz w:val="24"/>
          <w:szCs w:val="24"/>
        </w:rPr>
        <w:t xml:space="preserve"> and lack of experience.</w:t>
      </w:r>
    </w:p>
    <w:p w:rsidR="003F13A5" w:rsidRDefault="007C36CB" w:rsidP="00DB531D">
      <w:pPr>
        <w:rPr>
          <w:rFonts w:ascii="Arial" w:hAnsi="Arial" w:cs="Arial"/>
          <w:sz w:val="24"/>
          <w:szCs w:val="24"/>
        </w:rPr>
      </w:pPr>
      <w:r>
        <w:rPr>
          <w:rFonts w:ascii="Arial" w:hAnsi="Arial" w:cs="Arial"/>
          <w:sz w:val="24"/>
          <w:szCs w:val="24"/>
        </w:rPr>
        <w:t xml:space="preserve"> In addition, employers must identify the communication strategy of their organisation</w:t>
      </w:r>
      <w:r w:rsidR="00625C03">
        <w:rPr>
          <w:rFonts w:ascii="Arial" w:hAnsi="Arial" w:cs="Arial"/>
          <w:sz w:val="24"/>
          <w:szCs w:val="24"/>
        </w:rPr>
        <w:t xml:space="preserve"> in the incubation time of the business concept and adapt this accordingly when</w:t>
      </w:r>
      <w:r w:rsidR="00FE3198">
        <w:rPr>
          <w:rFonts w:ascii="Arial" w:hAnsi="Arial" w:cs="Arial"/>
          <w:sz w:val="24"/>
          <w:szCs w:val="24"/>
        </w:rPr>
        <w:t xml:space="preserve"> the</w:t>
      </w:r>
      <w:r w:rsidR="00625C03">
        <w:rPr>
          <w:rFonts w:ascii="Arial" w:hAnsi="Arial" w:cs="Arial"/>
          <w:sz w:val="24"/>
          <w:szCs w:val="24"/>
        </w:rPr>
        <w:t xml:space="preserve"> need arises.</w:t>
      </w:r>
      <w:r w:rsidR="001C17E3">
        <w:rPr>
          <w:rFonts w:ascii="Arial" w:hAnsi="Arial" w:cs="Arial"/>
          <w:sz w:val="24"/>
          <w:szCs w:val="24"/>
        </w:rPr>
        <w:t xml:space="preserve"> Furthermore, it is essential for employers</w:t>
      </w:r>
      <w:r w:rsidR="00FE3198">
        <w:rPr>
          <w:rFonts w:ascii="Arial" w:hAnsi="Arial" w:cs="Arial"/>
          <w:sz w:val="24"/>
          <w:szCs w:val="24"/>
        </w:rPr>
        <w:t xml:space="preserve"> to</w:t>
      </w:r>
      <w:r w:rsidR="001C17E3">
        <w:rPr>
          <w:rFonts w:ascii="Arial" w:hAnsi="Arial" w:cs="Arial"/>
          <w:sz w:val="24"/>
          <w:szCs w:val="24"/>
        </w:rPr>
        <w:t xml:space="preserve"> take into consideration</w:t>
      </w:r>
      <w:r w:rsidR="00FE3198">
        <w:rPr>
          <w:rFonts w:ascii="Arial" w:hAnsi="Arial" w:cs="Arial"/>
          <w:sz w:val="24"/>
          <w:szCs w:val="24"/>
        </w:rPr>
        <w:t xml:space="preserve"> the</w:t>
      </w:r>
      <w:r w:rsidR="001C17E3">
        <w:rPr>
          <w:rFonts w:ascii="Arial" w:hAnsi="Arial" w:cs="Arial"/>
          <w:sz w:val="24"/>
          <w:szCs w:val="24"/>
        </w:rPr>
        <w:t xml:space="preserve"> researched and proven scientific scales of effective communication. For example, theories based on (Shannon and Weaver </w:t>
      </w:r>
      <w:r w:rsidR="00BE10AD">
        <w:rPr>
          <w:rFonts w:ascii="Arial" w:hAnsi="Arial" w:cs="Arial"/>
          <w:sz w:val="24"/>
          <w:szCs w:val="24"/>
        </w:rPr>
        <w:t>model,</w:t>
      </w:r>
      <w:r w:rsidR="001C17E3">
        <w:rPr>
          <w:rFonts w:ascii="Arial" w:hAnsi="Arial" w:cs="Arial"/>
          <w:sz w:val="24"/>
          <w:szCs w:val="24"/>
        </w:rPr>
        <w:t xml:space="preserve"> 1949) of information conveyance.</w:t>
      </w:r>
      <w:r w:rsidR="00FE3198">
        <w:rPr>
          <w:rFonts w:ascii="Arial" w:hAnsi="Arial" w:cs="Arial"/>
          <w:sz w:val="24"/>
          <w:szCs w:val="24"/>
        </w:rPr>
        <w:t xml:space="preserve"> The o</w:t>
      </w:r>
      <w:r w:rsidR="001C17E3">
        <w:rPr>
          <w:rFonts w:ascii="Arial" w:hAnsi="Arial" w:cs="Arial"/>
          <w:sz w:val="24"/>
          <w:szCs w:val="24"/>
        </w:rPr>
        <w:t>rganisatio</w:t>
      </w:r>
      <w:r w:rsidR="00BE10AD">
        <w:rPr>
          <w:rFonts w:ascii="Arial" w:hAnsi="Arial" w:cs="Arial"/>
          <w:sz w:val="24"/>
          <w:szCs w:val="24"/>
        </w:rPr>
        <w:t xml:space="preserve">n can use this to enhance performance and improve effective communication on all levels. </w:t>
      </w:r>
    </w:p>
    <w:p w:rsidR="003F13A5" w:rsidRDefault="00BE10AD" w:rsidP="00DB531D">
      <w:pPr>
        <w:rPr>
          <w:rFonts w:ascii="Arial" w:hAnsi="Arial" w:cs="Arial"/>
          <w:sz w:val="24"/>
          <w:szCs w:val="24"/>
        </w:rPr>
      </w:pPr>
      <w:r>
        <w:rPr>
          <w:rFonts w:ascii="Arial" w:hAnsi="Arial" w:cs="Arial"/>
          <w:sz w:val="24"/>
          <w:szCs w:val="24"/>
        </w:rPr>
        <w:t xml:space="preserve">Moreover, </w:t>
      </w:r>
      <w:r w:rsidR="00301B9D">
        <w:rPr>
          <w:rFonts w:ascii="Arial" w:hAnsi="Arial" w:cs="Arial"/>
          <w:sz w:val="24"/>
          <w:szCs w:val="24"/>
        </w:rPr>
        <w:t>there should</w:t>
      </w:r>
      <w:r>
        <w:rPr>
          <w:rFonts w:ascii="Arial" w:hAnsi="Arial" w:cs="Arial"/>
          <w:sz w:val="24"/>
          <w:szCs w:val="24"/>
        </w:rPr>
        <w:t xml:space="preserve"> be</w:t>
      </w:r>
      <w:r w:rsidR="00FE3198">
        <w:rPr>
          <w:rFonts w:ascii="Arial" w:hAnsi="Arial" w:cs="Arial"/>
          <w:sz w:val="24"/>
          <w:szCs w:val="24"/>
        </w:rPr>
        <w:t xml:space="preserve"> a</w:t>
      </w:r>
      <w:r>
        <w:rPr>
          <w:rFonts w:ascii="Arial" w:hAnsi="Arial" w:cs="Arial"/>
          <w:sz w:val="24"/>
          <w:szCs w:val="24"/>
        </w:rPr>
        <w:t xml:space="preserve"> specific communication policy for each level both internal </w:t>
      </w:r>
      <w:r w:rsidR="00301B9D">
        <w:rPr>
          <w:rFonts w:ascii="Arial" w:hAnsi="Arial" w:cs="Arial"/>
          <w:sz w:val="24"/>
          <w:szCs w:val="24"/>
        </w:rPr>
        <w:t>and external</w:t>
      </w:r>
      <w:r>
        <w:rPr>
          <w:rFonts w:ascii="Arial" w:hAnsi="Arial" w:cs="Arial"/>
          <w:sz w:val="24"/>
          <w:szCs w:val="24"/>
        </w:rPr>
        <w:t xml:space="preserve"> with multiple channels of communication. To address the</w:t>
      </w:r>
      <w:r w:rsidR="00FE3198">
        <w:rPr>
          <w:rFonts w:ascii="Arial" w:hAnsi="Arial" w:cs="Arial"/>
          <w:sz w:val="24"/>
          <w:szCs w:val="24"/>
        </w:rPr>
        <w:t xml:space="preserve"> right audience at</w:t>
      </w:r>
      <w:r>
        <w:rPr>
          <w:rFonts w:ascii="Arial" w:hAnsi="Arial" w:cs="Arial"/>
          <w:sz w:val="24"/>
          <w:szCs w:val="24"/>
        </w:rPr>
        <w:t xml:space="preserve"> each level of business communication</w:t>
      </w:r>
      <w:r w:rsidR="00301B9D">
        <w:rPr>
          <w:rFonts w:ascii="Arial" w:hAnsi="Arial" w:cs="Arial"/>
          <w:sz w:val="24"/>
          <w:szCs w:val="24"/>
        </w:rPr>
        <w:t xml:space="preserve">. </w:t>
      </w:r>
    </w:p>
    <w:p w:rsidR="003B6DE2" w:rsidRDefault="00301B9D" w:rsidP="00DB531D">
      <w:pPr>
        <w:rPr>
          <w:rFonts w:ascii="Arial" w:hAnsi="Arial" w:cs="Arial"/>
          <w:sz w:val="24"/>
          <w:szCs w:val="24"/>
        </w:rPr>
      </w:pPr>
      <w:r>
        <w:rPr>
          <w:rFonts w:ascii="Arial" w:hAnsi="Arial" w:cs="Arial"/>
          <w:sz w:val="24"/>
          <w:szCs w:val="24"/>
        </w:rPr>
        <w:lastRenderedPageBreak/>
        <w:t xml:space="preserve">To point out, employers must think about certain demographics in workforce and external business contacts in dealing with communication issues. Because this can have an adverse result on business performance and productivity. </w:t>
      </w:r>
      <w:r w:rsidR="003B6DE2">
        <w:rPr>
          <w:rFonts w:ascii="Arial" w:hAnsi="Arial" w:cs="Arial"/>
          <w:sz w:val="24"/>
          <w:szCs w:val="24"/>
        </w:rPr>
        <w:t>R</w:t>
      </w:r>
      <w:r>
        <w:rPr>
          <w:rFonts w:ascii="Arial" w:hAnsi="Arial" w:cs="Arial"/>
          <w:sz w:val="24"/>
          <w:szCs w:val="24"/>
        </w:rPr>
        <w:t>esearch has proven that having diverse staff from different background</w:t>
      </w:r>
      <w:r w:rsidR="00FE3198">
        <w:rPr>
          <w:rFonts w:ascii="Arial" w:hAnsi="Arial" w:cs="Arial"/>
          <w:sz w:val="24"/>
          <w:szCs w:val="24"/>
        </w:rPr>
        <w:t>s</w:t>
      </w:r>
      <w:r w:rsidR="000F7015">
        <w:rPr>
          <w:rFonts w:ascii="Arial" w:hAnsi="Arial" w:cs="Arial"/>
          <w:sz w:val="24"/>
          <w:szCs w:val="24"/>
        </w:rPr>
        <w:t xml:space="preserve"> can</w:t>
      </w:r>
      <w:r>
        <w:rPr>
          <w:rFonts w:ascii="Arial" w:hAnsi="Arial" w:cs="Arial"/>
          <w:sz w:val="24"/>
          <w:szCs w:val="24"/>
        </w:rPr>
        <w:t xml:space="preserve"> give the organisation </w:t>
      </w:r>
      <w:r w:rsidR="001B52F7">
        <w:rPr>
          <w:rFonts w:ascii="Arial" w:hAnsi="Arial" w:cs="Arial"/>
          <w:sz w:val="24"/>
          <w:szCs w:val="24"/>
        </w:rPr>
        <w:t>head market advantage</w:t>
      </w:r>
      <w:r w:rsidR="003B6DE2">
        <w:rPr>
          <w:rFonts w:ascii="Arial" w:hAnsi="Arial" w:cs="Arial"/>
          <w:sz w:val="24"/>
          <w:szCs w:val="24"/>
        </w:rPr>
        <w:t>.</w:t>
      </w:r>
    </w:p>
    <w:p w:rsidR="00885114" w:rsidRPr="00DB531D" w:rsidRDefault="000F7015" w:rsidP="00DB531D">
      <w:pPr>
        <w:rPr>
          <w:rFonts w:ascii="Arial" w:hAnsi="Arial" w:cs="Arial"/>
          <w:sz w:val="24"/>
          <w:szCs w:val="24"/>
        </w:rPr>
      </w:pPr>
      <w:r>
        <w:rPr>
          <w:rFonts w:ascii="Arial" w:hAnsi="Arial" w:cs="Arial"/>
          <w:sz w:val="24"/>
          <w:szCs w:val="24"/>
        </w:rPr>
        <w:t>Finally,</w:t>
      </w:r>
      <w:r w:rsidR="00301B9D">
        <w:rPr>
          <w:rFonts w:ascii="Arial" w:hAnsi="Arial" w:cs="Arial"/>
          <w:sz w:val="24"/>
          <w:szCs w:val="24"/>
        </w:rPr>
        <w:t xml:space="preserve"> </w:t>
      </w:r>
      <w:r w:rsidR="003B6DE2">
        <w:rPr>
          <w:rFonts w:ascii="Arial" w:hAnsi="Arial" w:cs="Arial"/>
          <w:sz w:val="24"/>
          <w:szCs w:val="24"/>
        </w:rPr>
        <w:t>Employers</w:t>
      </w:r>
      <w:r w:rsidR="007B1930">
        <w:rPr>
          <w:rFonts w:ascii="Arial" w:hAnsi="Arial" w:cs="Arial"/>
          <w:sz w:val="24"/>
          <w:szCs w:val="24"/>
        </w:rPr>
        <w:t xml:space="preserve"> </w:t>
      </w:r>
      <w:r w:rsidR="003B6DE2">
        <w:rPr>
          <w:rFonts w:ascii="Arial" w:hAnsi="Arial" w:cs="Arial"/>
          <w:sz w:val="24"/>
          <w:szCs w:val="24"/>
        </w:rPr>
        <w:t>should</w:t>
      </w:r>
      <w:r w:rsidR="00CA617C">
        <w:rPr>
          <w:rFonts w:ascii="Arial" w:hAnsi="Arial" w:cs="Arial"/>
          <w:sz w:val="24"/>
          <w:szCs w:val="24"/>
        </w:rPr>
        <w:t xml:space="preserve"> indicate the key needs of</w:t>
      </w:r>
      <w:r w:rsidR="007B1930">
        <w:rPr>
          <w:rFonts w:ascii="Arial" w:hAnsi="Arial" w:cs="Arial"/>
          <w:sz w:val="24"/>
          <w:szCs w:val="24"/>
        </w:rPr>
        <w:t xml:space="preserve"> staff</w:t>
      </w:r>
      <w:r>
        <w:rPr>
          <w:rFonts w:ascii="Arial" w:hAnsi="Arial" w:cs="Arial"/>
          <w:sz w:val="24"/>
          <w:szCs w:val="24"/>
        </w:rPr>
        <w:t xml:space="preserve"> commencing employment to save cost and improve business performance. Organisations</w:t>
      </w:r>
      <w:r w:rsidR="007B1930">
        <w:rPr>
          <w:rFonts w:ascii="Arial" w:hAnsi="Arial" w:cs="Arial"/>
          <w:sz w:val="24"/>
          <w:szCs w:val="24"/>
        </w:rPr>
        <w:t xml:space="preserve"> in early </w:t>
      </w:r>
      <w:r>
        <w:rPr>
          <w:rFonts w:ascii="Arial" w:hAnsi="Arial" w:cs="Arial"/>
          <w:sz w:val="24"/>
          <w:szCs w:val="24"/>
        </w:rPr>
        <w:t>stages should invest in staff</w:t>
      </w:r>
      <w:r w:rsidR="003B6DE2">
        <w:rPr>
          <w:rFonts w:ascii="Arial" w:hAnsi="Arial" w:cs="Arial"/>
          <w:sz w:val="24"/>
          <w:szCs w:val="24"/>
        </w:rPr>
        <w:t xml:space="preserve"> </w:t>
      </w:r>
      <w:r w:rsidR="007B1930">
        <w:rPr>
          <w:rFonts w:ascii="Arial" w:hAnsi="Arial" w:cs="Arial"/>
          <w:sz w:val="24"/>
          <w:szCs w:val="24"/>
        </w:rPr>
        <w:t>training and</w:t>
      </w:r>
      <w:r w:rsidR="003B6DE2">
        <w:rPr>
          <w:rFonts w:ascii="Arial" w:hAnsi="Arial" w:cs="Arial"/>
          <w:sz w:val="24"/>
          <w:szCs w:val="24"/>
        </w:rPr>
        <w:t xml:space="preserve"> use programs in combination with ethics f</w:t>
      </w:r>
      <w:r>
        <w:rPr>
          <w:rFonts w:ascii="Arial" w:hAnsi="Arial" w:cs="Arial"/>
          <w:sz w:val="24"/>
          <w:szCs w:val="24"/>
        </w:rPr>
        <w:t xml:space="preserve">rom Clean language. To improve employee contribution to self-development. </w:t>
      </w:r>
      <w:r w:rsidR="003B6DE2">
        <w:rPr>
          <w:rFonts w:ascii="Arial" w:hAnsi="Arial" w:cs="Arial"/>
          <w:sz w:val="24"/>
          <w:szCs w:val="24"/>
        </w:rPr>
        <w:t xml:space="preserve"> </w:t>
      </w:r>
      <w:r w:rsidR="00301B9D">
        <w:rPr>
          <w:rFonts w:ascii="Arial" w:hAnsi="Arial" w:cs="Arial"/>
          <w:sz w:val="24"/>
          <w:szCs w:val="24"/>
        </w:rPr>
        <w:t xml:space="preserve"> </w:t>
      </w:r>
      <w:r w:rsidR="00BE10AD">
        <w:rPr>
          <w:rFonts w:ascii="Arial" w:hAnsi="Arial" w:cs="Arial"/>
          <w:sz w:val="24"/>
          <w:szCs w:val="24"/>
        </w:rPr>
        <w:t xml:space="preserve">   </w:t>
      </w:r>
    </w:p>
    <w:p w:rsidR="0030173B" w:rsidRDefault="0030173B">
      <w:pPr>
        <w:rPr>
          <w:rFonts w:asciiTheme="majorHAnsi" w:eastAsiaTheme="majorEastAsia" w:hAnsiTheme="majorHAnsi" w:cstheme="majorBidi"/>
          <w:color w:val="2E74B5" w:themeColor="accent1" w:themeShade="BF"/>
          <w:sz w:val="26"/>
          <w:szCs w:val="26"/>
        </w:rPr>
      </w:pPr>
      <w:r>
        <w:br w:type="page"/>
      </w:r>
    </w:p>
    <w:p w:rsidR="00885114" w:rsidRDefault="00885114" w:rsidP="003F69D6">
      <w:pPr>
        <w:pStyle w:val="Heading2"/>
      </w:pPr>
    </w:p>
    <w:p w:rsidR="00885114" w:rsidRDefault="00885114" w:rsidP="003F69D6">
      <w:pPr>
        <w:pStyle w:val="Heading2"/>
      </w:pPr>
    </w:p>
    <w:p w:rsidR="003F69D6" w:rsidRDefault="002049FE" w:rsidP="002049FE">
      <w:pPr>
        <w:pStyle w:val="Heading2"/>
      </w:pPr>
      <w:bookmarkStart w:id="10" w:name="_Toc518316709"/>
      <w:bookmarkStart w:id="11" w:name="_Toc522725611"/>
      <w:bookmarkEnd w:id="9"/>
      <w:r>
        <w:t>Bibliography</w:t>
      </w:r>
      <w:bookmarkEnd w:id="10"/>
      <w:bookmarkEnd w:id="11"/>
    </w:p>
    <w:p w:rsidR="003F69D6" w:rsidRDefault="003F69D6" w:rsidP="003F69D6"/>
    <w:p w:rsidR="003F69D6" w:rsidRDefault="003F69D6" w:rsidP="003F69D6"/>
    <w:p w:rsidR="00355502" w:rsidRPr="009271BE" w:rsidRDefault="00674AFA" w:rsidP="00355502">
      <w:r>
        <w:t>Al-</w:t>
      </w:r>
      <w:proofErr w:type="spellStart"/>
      <w:r>
        <w:t>Fedaghi</w:t>
      </w:r>
      <w:proofErr w:type="spellEnd"/>
      <w:r>
        <w:t>, (2012)</w:t>
      </w:r>
      <w:r w:rsidR="00355502" w:rsidRPr="009271BE">
        <w:t xml:space="preserve"> </w:t>
      </w:r>
      <w:r w:rsidR="00355502" w:rsidRPr="009271BE">
        <w:rPr>
          <w:i/>
        </w:rPr>
        <w:t>A Conceptual Foundation for the Shannon-Weaver Model of Communication</w:t>
      </w:r>
      <w:r w:rsidR="00355502" w:rsidRPr="009271BE">
        <w:t>. </w:t>
      </w:r>
      <w:r w:rsidR="00355502" w:rsidRPr="009271BE">
        <w:rPr>
          <w:iCs/>
        </w:rPr>
        <w:t>International Journal of Soft Computing</w:t>
      </w:r>
      <w:r w:rsidR="00355502" w:rsidRPr="009271BE">
        <w:rPr>
          <w:i/>
          <w:iCs/>
        </w:rPr>
        <w:t>, </w:t>
      </w:r>
      <w:r w:rsidR="00355502" w:rsidRPr="009271BE">
        <w:t>(1), pp. 12-19.</w:t>
      </w:r>
    </w:p>
    <w:p w:rsidR="00355502" w:rsidRPr="009271BE" w:rsidRDefault="00674AFA" w:rsidP="00355502">
      <w:r>
        <w:t>Anon, (2012)</w:t>
      </w:r>
      <w:r w:rsidR="00355502" w:rsidRPr="009271BE">
        <w:t> </w:t>
      </w:r>
      <w:r w:rsidR="00355502" w:rsidRPr="009271BE">
        <w:rPr>
          <w:i/>
          <w:iCs/>
        </w:rPr>
        <w:t>Effective communication skills. </w:t>
      </w:r>
      <w:r w:rsidR="00355502" w:rsidRPr="009271BE">
        <w:t>MTD T</w:t>
      </w:r>
      <w:r w:rsidR="00F3649B">
        <w:t xml:space="preserve">raining &amp; </w:t>
      </w:r>
      <w:proofErr w:type="spellStart"/>
      <w:r w:rsidR="00F3649B">
        <w:t>Ventus</w:t>
      </w:r>
      <w:proofErr w:type="spellEnd"/>
      <w:r w:rsidR="00F3649B">
        <w:t xml:space="preserve"> Publishing </w:t>
      </w:r>
      <w:r>
        <w:t>Aps, pp.</w:t>
      </w:r>
      <w:r w:rsidR="00F3649B">
        <w:t>10-21.</w:t>
      </w:r>
    </w:p>
    <w:p w:rsidR="00355502" w:rsidRPr="009271BE" w:rsidRDefault="00674AFA" w:rsidP="00355502">
      <w:proofErr w:type="spellStart"/>
      <w:r>
        <w:t>Bisen</w:t>
      </w:r>
      <w:proofErr w:type="spellEnd"/>
      <w:r>
        <w:t xml:space="preserve"> and </w:t>
      </w:r>
      <w:proofErr w:type="spellStart"/>
      <w:r>
        <w:t>Priya</w:t>
      </w:r>
      <w:proofErr w:type="spellEnd"/>
      <w:r w:rsidR="00355502" w:rsidRPr="009271BE">
        <w:t xml:space="preserve">, </w:t>
      </w:r>
      <w:r w:rsidR="00660B5D" w:rsidRPr="009271BE">
        <w:t>(</w:t>
      </w:r>
      <w:r w:rsidR="00355502" w:rsidRPr="009271BE">
        <w:t>2009</w:t>
      </w:r>
      <w:r>
        <w:t>)</w:t>
      </w:r>
      <w:r w:rsidR="00355502" w:rsidRPr="009271BE">
        <w:t> </w:t>
      </w:r>
      <w:proofErr w:type="spellStart"/>
      <w:r w:rsidR="00355502" w:rsidRPr="009271BE">
        <w:rPr>
          <w:i/>
          <w:iCs/>
        </w:rPr>
        <w:t>B</w:t>
      </w:r>
      <w:r>
        <w:rPr>
          <w:i/>
          <w:iCs/>
        </w:rPr>
        <w:t>usiness&amp;Communicaiton</w:t>
      </w:r>
      <w:proofErr w:type="spellEnd"/>
      <w:r w:rsidR="00355502" w:rsidRPr="009271BE">
        <w:rPr>
          <w:i/>
          <w:iCs/>
        </w:rPr>
        <w:t>; </w:t>
      </w:r>
      <w:r w:rsidR="00355502" w:rsidRPr="009271BE">
        <w:t xml:space="preserve">Ansari Road, </w:t>
      </w:r>
      <w:proofErr w:type="spellStart"/>
      <w:r w:rsidR="00355502" w:rsidRPr="009271BE">
        <w:t>Daryaganj</w:t>
      </w:r>
      <w:proofErr w:type="spellEnd"/>
      <w:r w:rsidR="00355502" w:rsidRPr="009271BE">
        <w:t>, New Delhi</w:t>
      </w:r>
      <w:r w:rsidR="00F3649B">
        <w:t xml:space="preserve">: New Age International (P) </w:t>
      </w:r>
      <w:r>
        <w:t>Ltd, pp.</w:t>
      </w:r>
      <w:r w:rsidR="00F3649B">
        <w:t>1-6.</w:t>
      </w:r>
    </w:p>
    <w:p w:rsidR="00355502" w:rsidRPr="00355502" w:rsidRDefault="00674AFA" w:rsidP="00355502">
      <w:r>
        <w:t>British Library, (2018)</w:t>
      </w:r>
      <w:r w:rsidR="00355502" w:rsidRPr="009271BE">
        <w:t xml:space="preserve"> </w:t>
      </w:r>
      <w:r w:rsidR="00355502" w:rsidRPr="009271BE">
        <w:rPr>
          <w:i/>
        </w:rPr>
        <w:t>All management thinkers</w:t>
      </w:r>
      <w:r w:rsidR="00660B5D" w:rsidRPr="009271BE">
        <w:t>[online]</w:t>
      </w:r>
      <w:r w:rsidR="00355502" w:rsidRPr="009271BE">
        <w:t>. Available</w:t>
      </w:r>
      <w:r w:rsidR="00660B5D" w:rsidRPr="009271BE">
        <w:t xml:space="preserve"> from</w:t>
      </w:r>
      <w:r w:rsidR="00355502" w:rsidRPr="009271BE">
        <w:t>: https://www.bl.uk/people/albert-mehrabian</w:t>
      </w:r>
      <w:r w:rsidR="00254F78" w:rsidRPr="009271BE">
        <w:t> (</w:t>
      </w:r>
      <w:r w:rsidR="00660B5D" w:rsidRPr="009271BE">
        <w:t>Accessed: 15 August 2018</w:t>
      </w:r>
      <w:r w:rsidR="00254F78" w:rsidRPr="009271BE">
        <w:t>)</w:t>
      </w:r>
      <w:r w:rsidR="00355502" w:rsidRPr="009271BE">
        <w:t>.</w:t>
      </w:r>
    </w:p>
    <w:p w:rsidR="00355502" w:rsidRPr="00355502" w:rsidRDefault="00674AFA" w:rsidP="00355502">
      <w:r>
        <w:t>Cooper, (2012)</w:t>
      </w:r>
      <w:r w:rsidR="00355502" w:rsidRPr="00355502">
        <w:t xml:space="preserve"> </w:t>
      </w:r>
      <w:r>
        <w:rPr>
          <w:i/>
        </w:rPr>
        <w:t>I</w:t>
      </w:r>
      <w:r w:rsidR="00355502" w:rsidRPr="00254F78">
        <w:rPr>
          <w:i/>
        </w:rPr>
        <w:t>mproving productivity with Clean Language</w:t>
      </w:r>
      <w:r w:rsidR="00355502" w:rsidRPr="00355502">
        <w:t>. </w:t>
      </w:r>
      <w:r w:rsidR="00355502" w:rsidRPr="00254F78">
        <w:rPr>
          <w:iCs/>
        </w:rPr>
        <w:t>Management Services</w:t>
      </w:r>
      <w:r w:rsidR="00355502" w:rsidRPr="00355502">
        <w:rPr>
          <w:i/>
          <w:iCs/>
        </w:rPr>
        <w:t>, </w:t>
      </w:r>
      <w:r w:rsidR="00355502" w:rsidRPr="00355502">
        <w:t>(4), pp. 22-24.</w:t>
      </w:r>
    </w:p>
    <w:p w:rsidR="00355502" w:rsidRPr="00355502" w:rsidRDefault="00355502" w:rsidP="00355502">
      <w:r w:rsidRPr="00355502">
        <w:t>C</w:t>
      </w:r>
      <w:r w:rsidR="001C24F5">
        <w:t>ox</w:t>
      </w:r>
      <w:r w:rsidR="00674AFA">
        <w:t>,</w:t>
      </w:r>
      <w:r w:rsidR="00D127E4">
        <w:t xml:space="preserve"> and Blake</w:t>
      </w:r>
      <w:r w:rsidR="001C24F5">
        <w:t>,</w:t>
      </w:r>
      <w:r w:rsidR="00D127E4">
        <w:t xml:space="preserve"> (1991)</w:t>
      </w:r>
      <w:r w:rsidRPr="00355502">
        <w:t xml:space="preserve"> </w:t>
      </w:r>
      <w:r w:rsidRPr="00254F78">
        <w:rPr>
          <w:i/>
        </w:rPr>
        <w:t>Managing Cultural Diversity: Implications for Organizational Competitiveness. </w:t>
      </w:r>
      <w:r w:rsidRPr="00254F78">
        <w:rPr>
          <w:iCs/>
        </w:rPr>
        <w:t>The Executive</w:t>
      </w:r>
      <w:r w:rsidRPr="00355502">
        <w:rPr>
          <w:i/>
          <w:iCs/>
        </w:rPr>
        <w:t>, </w:t>
      </w:r>
      <w:r w:rsidRPr="00355502">
        <w:t>(3), pp. 45.</w:t>
      </w:r>
    </w:p>
    <w:p w:rsidR="00355502" w:rsidRPr="00355502" w:rsidRDefault="00D127E4" w:rsidP="00355502">
      <w:proofErr w:type="spellStart"/>
      <w:r>
        <w:t>Maund</w:t>
      </w:r>
      <w:proofErr w:type="spellEnd"/>
      <w:r>
        <w:t>, (2017)</w:t>
      </w:r>
      <w:r w:rsidR="00355502" w:rsidRPr="00355502">
        <w:t> </w:t>
      </w:r>
      <w:r w:rsidR="00355502" w:rsidRPr="00355502">
        <w:rPr>
          <w:i/>
          <w:iCs/>
        </w:rPr>
        <w:t xml:space="preserve">Certificate in Higher </w:t>
      </w:r>
      <w:r w:rsidRPr="00355502">
        <w:rPr>
          <w:i/>
          <w:iCs/>
        </w:rPr>
        <w:t>Education:</w:t>
      </w:r>
      <w:r w:rsidR="00355502" w:rsidRPr="00355502">
        <w:rPr>
          <w:i/>
          <w:iCs/>
        </w:rPr>
        <w:t xml:space="preserve"> Skills for the workplace. </w:t>
      </w:r>
      <w:r w:rsidR="00355502" w:rsidRPr="00355502">
        <w:t>Chenn</w:t>
      </w:r>
      <w:r w:rsidR="00F3649B">
        <w:t xml:space="preserve">ai India: Sage Publications </w:t>
      </w:r>
      <w:r>
        <w:t>Ltd, pp.</w:t>
      </w:r>
      <w:r w:rsidR="00F3649B">
        <w:t>47-51.</w:t>
      </w:r>
    </w:p>
    <w:p w:rsidR="00355502" w:rsidRPr="009271BE" w:rsidRDefault="00D127E4" w:rsidP="00355502">
      <w:pPr>
        <w:rPr>
          <w:i/>
        </w:rPr>
      </w:pPr>
      <w:r>
        <w:t>Hodges and Baker, (2014)</w:t>
      </w:r>
      <w:r w:rsidR="00355502" w:rsidRPr="00355502">
        <w:t> </w:t>
      </w:r>
      <w:r w:rsidR="00355502" w:rsidRPr="009271BE">
        <w:rPr>
          <w:i/>
          <w:iCs/>
        </w:rPr>
        <w:t>Everyday talk and convincing conversations: Utilizing strategic internal communication</w:t>
      </w:r>
      <w:r w:rsidR="009271BE">
        <w:rPr>
          <w:i/>
          <w:iCs/>
        </w:rPr>
        <w:t>.</w:t>
      </w:r>
      <w:r w:rsidR="009271BE" w:rsidRPr="009271BE">
        <w:rPr>
          <w:rFonts w:ascii="Arial" w:hAnsi="Arial" w:cs="Arial"/>
          <w:i/>
          <w:iCs/>
          <w:color w:val="000000"/>
          <w:sz w:val="19"/>
          <w:szCs w:val="19"/>
          <w:bdr w:val="none" w:sz="0" w:space="0" w:color="auto" w:frame="1"/>
          <w:shd w:val="clear" w:color="auto" w:fill="FFFFFF"/>
        </w:rPr>
        <w:t xml:space="preserve"> </w:t>
      </w:r>
      <w:r w:rsidR="009271BE" w:rsidRPr="009271BE">
        <w:rPr>
          <w:iCs/>
        </w:rPr>
        <w:t xml:space="preserve">Business </w:t>
      </w:r>
      <w:r w:rsidRPr="009271BE">
        <w:rPr>
          <w:iCs/>
        </w:rPr>
        <w:t>horizons</w:t>
      </w:r>
      <w:r w:rsidRPr="009271BE">
        <w:rPr>
          <w:rFonts w:ascii="Arial" w:hAnsi="Arial" w:cs="Arial"/>
          <w:color w:val="000000"/>
          <w:sz w:val="19"/>
          <w:szCs w:val="19"/>
          <w:shd w:val="clear" w:color="auto" w:fill="FFFFFF"/>
        </w:rPr>
        <w:t>,</w:t>
      </w:r>
      <w:r w:rsidR="009271BE">
        <w:rPr>
          <w:iCs/>
        </w:rPr>
        <w:t xml:space="preserve"> </w:t>
      </w:r>
      <w:r w:rsidR="009271BE" w:rsidRPr="009271BE">
        <w:rPr>
          <w:iCs/>
        </w:rPr>
        <w:t>(3), pp.435–445</w:t>
      </w:r>
    </w:p>
    <w:p w:rsidR="00355502" w:rsidRPr="00355502" w:rsidRDefault="00D127E4" w:rsidP="00355502">
      <w:r>
        <w:t>Oxford Reference, (2016)</w:t>
      </w:r>
      <w:r w:rsidR="00355502" w:rsidRPr="00355502">
        <w:t> </w:t>
      </w:r>
      <w:r w:rsidR="00355502" w:rsidRPr="00355502">
        <w:rPr>
          <w:i/>
          <w:iCs/>
        </w:rPr>
        <w:t>Shannon and Weaver model. </w:t>
      </w:r>
      <w:r w:rsidR="006F2771">
        <w:t>2 ed</w:t>
      </w:r>
      <w:r w:rsidR="00F3649B">
        <w:t xml:space="preserve">. Oxford University </w:t>
      </w:r>
      <w:r>
        <w:t>Press, pp.</w:t>
      </w:r>
      <w:r w:rsidR="00F3649B">
        <w:t>11-21.</w:t>
      </w:r>
    </w:p>
    <w:p w:rsidR="0030173B" w:rsidRDefault="0030173B" w:rsidP="003F69D6"/>
    <w:p w:rsidR="0030173B" w:rsidRDefault="0030173B" w:rsidP="003F69D6">
      <w:r>
        <w:br w:type="page"/>
      </w:r>
    </w:p>
    <w:p w:rsidR="0030173B" w:rsidRDefault="0030173B" w:rsidP="003F69D6"/>
    <w:p w:rsidR="002049FE" w:rsidRPr="003F69D6" w:rsidRDefault="002049FE" w:rsidP="00A575CE">
      <w:pPr>
        <w:pStyle w:val="Heading2"/>
      </w:pPr>
    </w:p>
    <w:sectPr w:rsidR="002049FE" w:rsidRPr="003F69D6" w:rsidSect="00D04601">
      <w:footerReference w:type="default" r:id="rId12"/>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E2295" w:rsidRDefault="009E2295" w:rsidP="0051232B">
      <w:pPr>
        <w:spacing w:after="0" w:line="240" w:lineRule="auto"/>
      </w:pPr>
      <w:r>
        <w:separator/>
      </w:r>
    </w:p>
  </w:endnote>
  <w:endnote w:type="continuationSeparator" w:id="0">
    <w:p w:rsidR="009E2295" w:rsidRDefault="009E2295" w:rsidP="005123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65959373"/>
      <w:docPartObj>
        <w:docPartGallery w:val="Page Numbers (Bottom of Page)"/>
        <w:docPartUnique/>
      </w:docPartObj>
    </w:sdtPr>
    <w:sdtEndPr>
      <w:rPr>
        <w:noProof/>
      </w:rPr>
    </w:sdtEndPr>
    <w:sdtContent>
      <w:p w:rsidR="00D04601" w:rsidRDefault="00D0460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D04601" w:rsidRDefault="00D046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E2295" w:rsidRDefault="009E2295" w:rsidP="0051232B">
      <w:pPr>
        <w:spacing w:after="0" w:line="240" w:lineRule="auto"/>
      </w:pPr>
      <w:r>
        <w:separator/>
      </w:r>
    </w:p>
  </w:footnote>
  <w:footnote w:type="continuationSeparator" w:id="0">
    <w:p w:rsidR="009E2295" w:rsidRDefault="009E2295" w:rsidP="005123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C862A7"/>
    <w:multiLevelType w:val="hybridMultilevel"/>
    <w:tmpl w:val="F3943D44"/>
    <w:lvl w:ilvl="0" w:tplc="08090001">
      <w:start w:val="1"/>
      <w:numFmt w:val="bullet"/>
      <w:lvlText w:val=""/>
      <w:lvlJc w:val="left"/>
      <w:pPr>
        <w:ind w:left="855" w:hanging="360"/>
      </w:pPr>
      <w:rPr>
        <w:rFonts w:ascii="Symbol" w:hAnsi="Symbol" w:hint="default"/>
      </w:rPr>
    </w:lvl>
    <w:lvl w:ilvl="1" w:tplc="08090003" w:tentative="1">
      <w:start w:val="1"/>
      <w:numFmt w:val="bullet"/>
      <w:lvlText w:val="o"/>
      <w:lvlJc w:val="left"/>
      <w:pPr>
        <w:ind w:left="1575" w:hanging="360"/>
      </w:pPr>
      <w:rPr>
        <w:rFonts w:ascii="Courier New" w:hAnsi="Courier New" w:cs="Courier New" w:hint="default"/>
      </w:rPr>
    </w:lvl>
    <w:lvl w:ilvl="2" w:tplc="08090005" w:tentative="1">
      <w:start w:val="1"/>
      <w:numFmt w:val="bullet"/>
      <w:lvlText w:val=""/>
      <w:lvlJc w:val="left"/>
      <w:pPr>
        <w:ind w:left="2295" w:hanging="360"/>
      </w:pPr>
      <w:rPr>
        <w:rFonts w:ascii="Wingdings" w:hAnsi="Wingdings" w:hint="default"/>
      </w:rPr>
    </w:lvl>
    <w:lvl w:ilvl="3" w:tplc="08090001" w:tentative="1">
      <w:start w:val="1"/>
      <w:numFmt w:val="bullet"/>
      <w:lvlText w:val=""/>
      <w:lvlJc w:val="left"/>
      <w:pPr>
        <w:ind w:left="3015" w:hanging="360"/>
      </w:pPr>
      <w:rPr>
        <w:rFonts w:ascii="Symbol" w:hAnsi="Symbol" w:hint="default"/>
      </w:rPr>
    </w:lvl>
    <w:lvl w:ilvl="4" w:tplc="08090003" w:tentative="1">
      <w:start w:val="1"/>
      <w:numFmt w:val="bullet"/>
      <w:lvlText w:val="o"/>
      <w:lvlJc w:val="left"/>
      <w:pPr>
        <w:ind w:left="3735" w:hanging="360"/>
      </w:pPr>
      <w:rPr>
        <w:rFonts w:ascii="Courier New" w:hAnsi="Courier New" w:cs="Courier New" w:hint="default"/>
      </w:rPr>
    </w:lvl>
    <w:lvl w:ilvl="5" w:tplc="08090005" w:tentative="1">
      <w:start w:val="1"/>
      <w:numFmt w:val="bullet"/>
      <w:lvlText w:val=""/>
      <w:lvlJc w:val="left"/>
      <w:pPr>
        <w:ind w:left="4455" w:hanging="360"/>
      </w:pPr>
      <w:rPr>
        <w:rFonts w:ascii="Wingdings" w:hAnsi="Wingdings" w:hint="default"/>
      </w:rPr>
    </w:lvl>
    <w:lvl w:ilvl="6" w:tplc="08090001" w:tentative="1">
      <w:start w:val="1"/>
      <w:numFmt w:val="bullet"/>
      <w:lvlText w:val=""/>
      <w:lvlJc w:val="left"/>
      <w:pPr>
        <w:ind w:left="5175" w:hanging="360"/>
      </w:pPr>
      <w:rPr>
        <w:rFonts w:ascii="Symbol" w:hAnsi="Symbol" w:hint="default"/>
      </w:rPr>
    </w:lvl>
    <w:lvl w:ilvl="7" w:tplc="08090003" w:tentative="1">
      <w:start w:val="1"/>
      <w:numFmt w:val="bullet"/>
      <w:lvlText w:val="o"/>
      <w:lvlJc w:val="left"/>
      <w:pPr>
        <w:ind w:left="5895" w:hanging="360"/>
      </w:pPr>
      <w:rPr>
        <w:rFonts w:ascii="Courier New" w:hAnsi="Courier New" w:cs="Courier New" w:hint="default"/>
      </w:rPr>
    </w:lvl>
    <w:lvl w:ilvl="8" w:tplc="08090005" w:tentative="1">
      <w:start w:val="1"/>
      <w:numFmt w:val="bullet"/>
      <w:lvlText w:val=""/>
      <w:lvlJc w:val="left"/>
      <w:pPr>
        <w:ind w:left="6615" w:hanging="360"/>
      </w:pPr>
      <w:rPr>
        <w:rFonts w:ascii="Wingdings" w:hAnsi="Wingdings" w:hint="default"/>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427BA2"/>
    <w:multiLevelType w:val="hybridMultilevel"/>
    <w:tmpl w:val="B532C5F4"/>
    <w:lvl w:ilvl="0" w:tplc="08090001">
      <w:start w:val="1"/>
      <w:numFmt w:val="bullet"/>
      <w:lvlText w:val=""/>
      <w:lvlJc w:val="left"/>
      <w:pPr>
        <w:ind w:left="1050" w:hanging="360"/>
      </w:pPr>
      <w:rPr>
        <w:rFonts w:ascii="Symbol" w:hAnsi="Symbol" w:hint="default"/>
      </w:rPr>
    </w:lvl>
    <w:lvl w:ilvl="1" w:tplc="08090003" w:tentative="1">
      <w:start w:val="1"/>
      <w:numFmt w:val="bullet"/>
      <w:lvlText w:val="o"/>
      <w:lvlJc w:val="left"/>
      <w:pPr>
        <w:ind w:left="1770" w:hanging="360"/>
      </w:pPr>
      <w:rPr>
        <w:rFonts w:ascii="Courier New" w:hAnsi="Courier New" w:cs="Courier New" w:hint="default"/>
      </w:rPr>
    </w:lvl>
    <w:lvl w:ilvl="2" w:tplc="08090005" w:tentative="1">
      <w:start w:val="1"/>
      <w:numFmt w:val="bullet"/>
      <w:lvlText w:val=""/>
      <w:lvlJc w:val="left"/>
      <w:pPr>
        <w:ind w:left="2490" w:hanging="360"/>
      </w:pPr>
      <w:rPr>
        <w:rFonts w:ascii="Wingdings" w:hAnsi="Wingdings" w:hint="default"/>
      </w:rPr>
    </w:lvl>
    <w:lvl w:ilvl="3" w:tplc="08090001" w:tentative="1">
      <w:start w:val="1"/>
      <w:numFmt w:val="bullet"/>
      <w:lvlText w:val=""/>
      <w:lvlJc w:val="left"/>
      <w:pPr>
        <w:ind w:left="3210" w:hanging="360"/>
      </w:pPr>
      <w:rPr>
        <w:rFonts w:ascii="Symbol" w:hAnsi="Symbol" w:hint="default"/>
      </w:rPr>
    </w:lvl>
    <w:lvl w:ilvl="4" w:tplc="08090003" w:tentative="1">
      <w:start w:val="1"/>
      <w:numFmt w:val="bullet"/>
      <w:lvlText w:val="o"/>
      <w:lvlJc w:val="left"/>
      <w:pPr>
        <w:ind w:left="3930" w:hanging="360"/>
      </w:pPr>
      <w:rPr>
        <w:rFonts w:ascii="Courier New" w:hAnsi="Courier New" w:cs="Courier New" w:hint="default"/>
      </w:rPr>
    </w:lvl>
    <w:lvl w:ilvl="5" w:tplc="08090005" w:tentative="1">
      <w:start w:val="1"/>
      <w:numFmt w:val="bullet"/>
      <w:lvlText w:val=""/>
      <w:lvlJc w:val="left"/>
      <w:pPr>
        <w:ind w:left="4650" w:hanging="360"/>
      </w:pPr>
      <w:rPr>
        <w:rFonts w:ascii="Wingdings" w:hAnsi="Wingdings" w:hint="default"/>
      </w:rPr>
    </w:lvl>
    <w:lvl w:ilvl="6" w:tplc="08090001" w:tentative="1">
      <w:start w:val="1"/>
      <w:numFmt w:val="bullet"/>
      <w:lvlText w:val=""/>
      <w:lvlJc w:val="left"/>
      <w:pPr>
        <w:ind w:left="5370" w:hanging="360"/>
      </w:pPr>
      <w:rPr>
        <w:rFonts w:ascii="Symbol" w:hAnsi="Symbol" w:hint="default"/>
      </w:rPr>
    </w:lvl>
    <w:lvl w:ilvl="7" w:tplc="08090003" w:tentative="1">
      <w:start w:val="1"/>
      <w:numFmt w:val="bullet"/>
      <w:lvlText w:val="o"/>
      <w:lvlJc w:val="left"/>
      <w:pPr>
        <w:ind w:left="6090" w:hanging="360"/>
      </w:pPr>
      <w:rPr>
        <w:rFonts w:ascii="Courier New" w:hAnsi="Courier New" w:cs="Courier New" w:hint="default"/>
      </w:rPr>
    </w:lvl>
    <w:lvl w:ilvl="8" w:tplc="08090005" w:tentative="1">
      <w:start w:val="1"/>
      <w:numFmt w:val="bullet"/>
      <w:lvlText w:val=""/>
      <w:lvlJc w:val="left"/>
      <w:pPr>
        <w:ind w:left="6810" w:hanging="360"/>
      </w:pPr>
      <w:rPr>
        <w:rFonts w:ascii="Wingdings" w:hAnsi="Wingdings" w:hint="default"/>
      </w:rPr>
    </w:lvl>
  </w:abstractNum>
  <w:abstractNum w:abstractNumId="5" w15:restartNumberingAfterBreak="0">
    <w:nsid w:val="1D4F1E46"/>
    <w:multiLevelType w:val="hybridMultilevel"/>
    <w:tmpl w:val="4CAE1E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8"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4"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8"/>
  </w:num>
  <w:num w:numId="2">
    <w:abstractNumId w:val="12"/>
  </w:num>
  <w:num w:numId="3">
    <w:abstractNumId w:val="6"/>
  </w:num>
  <w:num w:numId="4">
    <w:abstractNumId w:val="10"/>
  </w:num>
  <w:num w:numId="5">
    <w:abstractNumId w:val="2"/>
  </w:num>
  <w:num w:numId="6">
    <w:abstractNumId w:val="7"/>
  </w:num>
  <w:num w:numId="7">
    <w:abstractNumId w:val="1"/>
  </w:num>
  <w:num w:numId="8">
    <w:abstractNumId w:val="14"/>
  </w:num>
  <w:num w:numId="9">
    <w:abstractNumId w:val="9"/>
  </w:num>
  <w:num w:numId="10">
    <w:abstractNumId w:val="13"/>
  </w:num>
  <w:num w:numId="11">
    <w:abstractNumId w:val="11"/>
  </w:num>
  <w:num w:numId="12">
    <w:abstractNumId w:val="3"/>
  </w:num>
  <w:num w:numId="13">
    <w:abstractNumId w:val="0"/>
  </w:num>
  <w:num w:numId="14">
    <w:abstractNumId w:val="5"/>
  </w:num>
  <w:num w:numId="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0CB"/>
    <w:rsid w:val="00016992"/>
    <w:rsid w:val="000178FF"/>
    <w:rsid w:val="00025DF2"/>
    <w:rsid w:val="00041CD0"/>
    <w:rsid w:val="0004432B"/>
    <w:rsid w:val="00045C47"/>
    <w:rsid w:val="000578CE"/>
    <w:rsid w:val="0006008A"/>
    <w:rsid w:val="00061168"/>
    <w:rsid w:val="0006716C"/>
    <w:rsid w:val="000801B5"/>
    <w:rsid w:val="00091F01"/>
    <w:rsid w:val="000A1E0A"/>
    <w:rsid w:val="000A61C9"/>
    <w:rsid w:val="000B0FAB"/>
    <w:rsid w:val="000B48FB"/>
    <w:rsid w:val="000B6C3D"/>
    <w:rsid w:val="000C48B3"/>
    <w:rsid w:val="000C5E1B"/>
    <w:rsid w:val="000E2D51"/>
    <w:rsid w:val="000F7015"/>
    <w:rsid w:val="001130F2"/>
    <w:rsid w:val="00134503"/>
    <w:rsid w:val="0015027C"/>
    <w:rsid w:val="00153589"/>
    <w:rsid w:val="00155962"/>
    <w:rsid w:val="00172B8B"/>
    <w:rsid w:val="001828EE"/>
    <w:rsid w:val="0018363D"/>
    <w:rsid w:val="001836B1"/>
    <w:rsid w:val="001931F5"/>
    <w:rsid w:val="001A2E88"/>
    <w:rsid w:val="001B35E5"/>
    <w:rsid w:val="001B52F7"/>
    <w:rsid w:val="001C17E3"/>
    <w:rsid w:val="001C24F5"/>
    <w:rsid w:val="001C6B7D"/>
    <w:rsid w:val="001E63F7"/>
    <w:rsid w:val="001F5437"/>
    <w:rsid w:val="002049FE"/>
    <w:rsid w:val="00204AE5"/>
    <w:rsid w:val="002135D7"/>
    <w:rsid w:val="0021380A"/>
    <w:rsid w:val="002203A1"/>
    <w:rsid w:val="002528A4"/>
    <w:rsid w:val="00252E68"/>
    <w:rsid w:val="00254F78"/>
    <w:rsid w:val="00255FC4"/>
    <w:rsid w:val="00264562"/>
    <w:rsid w:val="00276A31"/>
    <w:rsid w:val="00284720"/>
    <w:rsid w:val="0028527E"/>
    <w:rsid w:val="00285D09"/>
    <w:rsid w:val="00296FAF"/>
    <w:rsid w:val="002B0538"/>
    <w:rsid w:val="002C4CAC"/>
    <w:rsid w:val="002D6799"/>
    <w:rsid w:val="002F47C7"/>
    <w:rsid w:val="0030173B"/>
    <w:rsid w:val="00301B9D"/>
    <w:rsid w:val="00301C17"/>
    <w:rsid w:val="0030202B"/>
    <w:rsid w:val="00304DD5"/>
    <w:rsid w:val="003125FA"/>
    <w:rsid w:val="003147E1"/>
    <w:rsid w:val="00314D33"/>
    <w:rsid w:val="003163E9"/>
    <w:rsid w:val="0032059F"/>
    <w:rsid w:val="00321C06"/>
    <w:rsid w:val="00322C2E"/>
    <w:rsid w:val="00325B79"/>
    <w:rsid w:val="00331B7F"/>
    <w:rsid w:val="00355502"/>
    <w:rsid w:val="00370CAD"/>
    <w:rsid w:val="003833C6"/>
    <w:rsid w:val="003860FB"/>
    <w:rsid w:val="003869DE"/>
    <w:rsid w:val="00386E3D"/>
    <w:rsid w:val="00391011"/>
    <w:rsid w:val="003B602D"/>
    <w:rsid w:val="003B6DE2"/>
    <w:rsid w:val="003B73C9"/>
    <w:rsid w:val="003C3B33"/>
    <w:rsid w:val="003C4A80"/>
    <w:rsid w:val="003C4E15"/>
    <w:rsid w:val="003C66E2"/>
    <w:rsid w:val="003D34E8"/>
    <w:rsid w:val="003E52AA"/>
    <w:rsid w:val="003F13A5"/>
    <w:rsid w:val="003F3312"/>
    <w:rsid w:val="003F64EA"/>
    <w:rsid w:val="003F69D6"/>
    <w:rsid w:val="00403C8B"/>
    <w:rsid w:val="004165F8"/>
    <w:rsid w:val="00417019"/>
    <w:rsid w:val="00423214"/>
    <w:rsid w:val="004345BF"/>
    <w:rsid w:val="004362F5"/>
    <w:rsid w:val="0046229B"/>
    <w:rsid w:val="00473EDB"/>
    <w:rsid w:val="00481629"/>
    <w:rsid w:val="00481CB5"/>
    <w:rsid w:val="00493F84"/>
    <w:rsid w:val="004F03CD"/>
    <w:rsid w:val="00507191"/>
    <w:rsid w:val="0051013F"/>
    <w:rsid w:val="0051180D"/>
    <w:rsid w:val="0051232B"/>
    <w:rsid w:val="00513050"/>
    <w:rsid w:val="005225BF"/>
    <w:rsid w:val="00526E49"/>
    <w:rsid w:val="00546E92"/>
    <w:rsid w:val="00554C2A"/>
    <w:rsid w:val="00564DA2"/>
    <w:rsid w:val="0057798D"/>
    <w:rsid w:val="005810E0"/>
    <w:rsid w:val="00586056"/>
    <w:rsid w:val="00587034"/>
    <w:rsid w:val="005923F6"/>
    <w:rsid w:val="0059562E"/>
    <w:rsid w:val="005A183E"/>
    <w:rsid w:val="005B169A"/>
    <w:rsid w:val="005C41A5"/>
    <w:rsid w:val="005F4973"/>
    <w:rsid w:val="00601204"/>
    <w:rsid w:val="0061030C"/>
    <w:rsid w:val="00615D35"/>
    <w:rsid w:val="00625C03"/>
    <w:rsid w:val="0062657F"/>
    <w:rsid w:val="00634AE8"/>
    <w:rsid w:val="00641426"/>
    <w:rsid w:val="00647625"/>
    <w:rsid w:val="00652960"/>
    <w:rsid w:val="00660B5D"/>
    <w:rsid w:val="00670D2E"/>
    <w:rsid w:val="0067170F"/>
    <w:rsid w:val="00671CBC"/>
    <w:rsid w:val="00674AFA"/>
    <w:rsid w:val="0067553D"/>
    <w:rsid w:val="00691AAB"/>
    <w:rsid w:val="006B2157"/>
    <w:rsid w:val="006D2B65"/>
    <w:rsid w:val="006F2771"/>
    <w:rsid w:val="006F6165"/>
    <w:rsid w:val="0070665D"/>
    <w:rsid w:val="00715A8B"/>
    <w:rsid w:val="00723F71"/>
    <w:rsid w:val="007300E8"/>
    <w:rsid w:val="00744953"/>
    <w:rsid w:val="00744F2A"/>
    <w:rsid w:val="0074788A"/>
    <w:rsid w:val="0075131B"/>
    <w:rsid w:val="00754C8B"/>
    <w:rsid w:val="00770F47"/>
    <w:rsid w:val="007773A2"/>
    <w:rsid w:val="007A0F0B"/>
    <w:rsid w:val="007B0632"/>
    <w:rsid w:val="007B1930"/>
    <w:rsid w:val="007C2FF1"/>
    <w:rsid w:val="007C36CB"/>
    <w:rsid w:val="007C393D"/>
    <w:rsid w:val="007E734B"/>
    <w:rsid w:val="007F6D91"/>
    <w:rsid w:val="008138EC"/>
    <w:rsid w:val="00825B5E"/>
    <w:rsid w:val="00827745"/>
    <w:rsid w:val="008346D5"/>
    <w:rsid w:val="008717D9"/>
    <w:rsid w:val="00885114"/>
    <w:rsid w:val="00892020"/>
    <w:rsid w:val="00896C85"/>
    <w:rsid w:val="008A1155"/>
    <w:rsid w:val="008B498D"/>
    <w:rsid w:val="008C1AEF"/>
    <w:rsid w:val="008C1F19"/>
    <w:rsid w:val="008C2930"/>
    <w:rsid w:val="008E29F3"/>
    <w:rsid w:val="008E5EEC"/>
    <w:rsid w:val="008F2B5B"/>
    <w:rsid w:val="008F38ED"/>
    <w:rsid w:val="00901F95"/>
    <w:rsid w:val="00920AD4"/>
    <w:rsid w:val="009271BE"/>
    <w:rsid w:val="00937588"/>
    <w:rsid w:val="00937933"/>
    <w:rsid w:val="00941E05"/>
    <w:rsid w:val="00943140"/>
    <w:rsid w:val="009556EE"/>
    <w:rsid w:val="009578B7"/>
    <w:rsid w:val="00964538"/>
    <w:rsid w:val="009719C5"/>
    <w:rsid w:val="009724EC"/>
    <w:rsid w:val="009731CC"/>
    <w:rsid w:val="00980DF1"/>
    <w:rsid w:val="009B3DB1"/>
    <w:rsid w:val="009D0524"/>
    <w:rsid w:val="009D1263"/>
    <w:rsid w:val="009E2295"/>
    <w:rsid w:val="00A0071E"/>
    <w:rsid w:val="00A04A13"/>
    <w:rsid w:val="00A23DDF"/>
    <w:rsid w:val="00A3471E"/>
    <w:rsid w:val="00A41ECA"/>
    <w:rsid w:val="00A4397C"/>
    <w:rsid w:val="00A51F56"/>
    <w:rsid w:val="00A54540"/>
    <w:rsid w:val="00A575CE"/>
    <w:rsid w:val="00A62F4D"/>
    <w:rsid w:val="00A651C1"/>
    <w:rsid w:val="00A90A1F"/>
    <w:rsid w:val="00A91384"/>
    <w:rsid w:val="00A930CB"/>
    <w:rsid w:val="00A976D8"/>
    <w:rsid w:val="00AB4149"/>
    <w:rsid w:val="00AE61A7"/>
    <w:rsid w:val="00AE65FA"/>
    <w:rsid w:val="00AE79EE"/>
    <w:rsid w:val="00AF151B"/>
    <w:rsid w:val="00AF2015"/>
    <w:rsid w:val="00B02818"/>
    <w:rsid w:val="00B12FAA"/>
    <w:rsid w:val="00B16287"/>
    <w:rsid w:val="00B26C7E"/>
    <w:rsid w:val="00B45B9F"/>
    <w:rsid w:val="00B5022C"/>
    <w:rsid w:val="00B56398"/>
    <w:rsid w:val="00B576A9"/>
    <w:rsid w:val="00B6475F"/>
    <w:rsid w:val="00B76201"/>
    <w:rsid w:val="00B90114"/>
    <w:rsid w:val="00B96AC5"/>
    <w:rsid w:val="00BA36EB"/>
    <w:rsid w:val="00BA4274"/>
    <w:rsid w:val="00BA566B"/>
    <w:rsid w:val="00BB07BE"/>
    <w:rsid w:val="00BB2677"/>
    <w:rsid w:val="00BB46DF"/>
    <w:rsid w:val="00BB6595"/>
    <w:rsid w:val="00BD3AA5"/>
    <w:rsid w:val="00BE10AD"/>
    <w:rsid w:val="00BF2C08"/>
    <w:rsid w:val="00C11296"/>
    <w:rsid w:val="00C20DB2"/>
    <w:rsid w:val="00C504EB"/>
    <w:rsid w:val="00C530A3"/>
    <w:rsid w:val="00C53B1A"/>
    <w:rsid w:val="00C542A8"/>
    <w:rsid w:val="00C70689"/>
    <w:rsid w:val="00C74EB7"/>
    <w:rsid w:val="00C80AF8"/>
    <w:rsid w:val="00C85E0B"/>
    <w:rsid w:val="00C951FC"/>
    <w:rsid w:val="00CA617C"/>
    <w:rsid w:val="00CB5694"/>
    <w:rsid w:val="00CC48CF"/>
    <w:rsid w:val="00CC6920"/>
    <w:rsid w:val="00CC704D"/>
    <w:rsid w:val="00CF644C"/>
    <w:rsid w:val="00D01FF9"/>
    <w:rsid w:val="00D04601"/>
    <w:rsid w:val="00D101C2"/>
    <w:rsid w:val="00D127E4"/>
    <w:rsid w:val="00D15FF5"/>
    <w:rsid w:val="00D2291D"/>
    <w:rsid w:val="00D31700"/>
    <w:rsid w:val="00D31B31"/>
    <w:rsid w:val="00D450BB"/>
    <w:rsid w:val="00D50277"/>
    <w:rsid w:val="00D52096"/>
    <w:rsid w:val="00D62B28"/>
    <w:rsid w:val="00D67E1F"/>
    <w:rsid w:val="00D95731"/>
    <w:rsid w:val="00DA3853"/>
    <w:rsid w:val="00DB531D"/>
    <w:rsid w:val="00DC3196"/>
    <w:rsid w:val="00DD2A74"/>
    <w:rsid w:val="00DD3304"/>
    <w:rsid w:val="00DF21D0"/>
    <w:rsid w:val="00E013D1"/>
    <w:rsid w:val="00E24560"/>
    <w:rsid w:val="00E54D30"/>
    <w:rsid w:val="00E56E46"/>
    <w:rsid w:val="00E6067D"/>
    <w:rsid w:val="00E642D3"/>
    <w:rsid w:val="00E750E6"/>
    <w:rsid w:val="00E82EAC"/>
    <w:rsid w:val="00E9394F"/>
    <w:rsid w:val="00EA13F2"/>
    <w:rsid w:val="00EA5F7C"/>
    <w:rsid w:val="00EB1FDF"/>
    <w:rsid w:val="00EC64A7"/>
    <w:rsid w:val="00EC674C"/>
    <w:rsid w:val="00EF3ED4"/>
    <w:rsid w:val="00F07852"/>
    <w:rsid w:val="00F12102"/>
    <w:rsid w:val="00F203D3"/>
    <w:rsid w:val="00F334D8"/>
    <w:rsid w:val="00F3649B"/>
    <w:rsid w:val="00F45B09"/>
    <w:rsid w:val="00F53EF8"/>
    <w:rsid w:val="00F56354"/>
    <w:rsid w:val="00F75D71"/>
    <w:rsid w:val="00FA01C7"/>
    <w:rsid w:val="00FA3DD1"/>
    <w:rsid w:val="00FA3F78"/>
    <w:rsid w:val="00FA680B"/>
    <w:rsid w:val="00FB42C7"/>
    <w:rsid w:val="00FC34CF"/>
    <w:rsid w:val="00FC4F27"/>
    <w:rsid w:val="00FD3C92"/>
    <w:rsid w:val="00FD7510"/>
    <w:rsid w:val="00FE2C55"/>
    <w:rsid w:val="00FE3198"/>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2E29C1"/>
  <w15:docId w15:val="{675B8A94-0AB7-4401-B4F6-46B3EA6D82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04AE5"/>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BalloonText">
    <w:name w:val="Balloon Text"/>
    <w:basedOn w:val="Normal"/>
    <w:link w:val="BalloonTextChar"/>
    <w:uiPriority w:val="99"/>
    <w:semiHidden/>
    <w:unhideWhenUsed/>
    <w:rsid w:val="00554C2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54C2A"/>
    <w:rPr>
      <w:rFonts w:ascii="Tahoma" w:hAnsi="Tahoma" w:cs="Tahoma"/>
      <w:sz w:val="16"/>
      <w:szCs w:val="16"/>
    </w:rPr>
  </w:style>
  <w:style w:type="paragraph" w:styleId="Footer">
    <w:name w:val="footer"/>
    <w:basedOn w:val="Normal"/>
    <w:link w:val="FooterChar"/>
    <w:uiPriority w:val="99"/>
    <w:unhideWhenUsed/>
    <w:rsid w:val="005123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232B"/>
  </w:style>
  <w:style w:type="character" w:styleId="Strong">
    <w:name w:val="Strong"/>
    <w:basedOn w:val="DefaultParagraphFont"/>
    <w:uiPriority w:val="22"/>
    <w:qFormat/>
    <w:rsid w:val="0051232B"/>
    <w:rPr>
      <w:b/>
      <w:bCs/>
    </w:rPr>
  </w:style>
  <w:style w:type="character" w:styleId="UnresolvedMention">
    <w:name w:val="Unresolved Mention"/>
    <w:basedOn w:val="DefaultParagraphFont"/>
    <w:uiPriority w:val="99"/>
    <w:semiHidden/>
    <w:unhideWhenUsed/>
    <w:rsid w:val="00355502"/>
    <w:rPr>
      <w:color w:val="808080"/>
      <w:shd w:val="clear" w:color="auto" w:fill="E6E6E6"/>
    </w:rPr>
  </w:style>
  <w:style w:type="paragraph" w:styleId="NormalWeb">
    <w:name w:val="Normal (Web)"/>
    <w:basedOn w:val="Normal"/>
    <w:uiPriority w:val="99"/>
    <w:semiHidden/>
    <w:unhideWhenUsed/>
    <w:rsid w:val="00355502"/>
    <w:pPr>
      <w:spacing w:before="100" w:beforeAutospacing="1" w:after="100" w:afterAutospacing="1" w:line="240" w:lineRule="auto"/>
    </w:pPr>
    <w:rPr>
      <w:rFonts w:ascii="Times New Roman" w:eastAsiaTheme="minorEastAsia"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59995280">
      <w:bodyDiv w:val="1"/>
      <w:marLeft w:val="0"/>
      <w:marRight w:val="0"/>
      <w:marTop w:val="0"/>
      <w:marBottom w:val="0"/>
      <w:divBdr>
        <w:top w:val="none" w:sz="0" w:space="0" w:color="auto"/>
        <w:left w:val="none" w:sz="0" w:space="0" w:color="auto"/>
        <w:bottom w:val="none" w:sz="0" w:space="0" w:color="auto"/>
        <w:right w:val="none" w:sz="0" w:space="0" w:color="auto"/>
      </w:divBdr>
    </w:div>
    <w:div w:id="1552761907">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82124212">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0/xmlns/"/>
    <ds:schemaRef ds:uri="http://www.w3.org/2001/XMLSchema"/>
    <ds:schemaRef ds:uri="f66716c4-314f-46c1-b01e-5a44c61897d8"/>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DA5CB2-2C99-4232-9ED7-F781A65E7B61}">
  <ds:schemaRefs>
    <ds:schemaRef ds:uri="http://schemas.microsoft.com/office/infopath/2007/PartnerControls"/>
    <ds:schemaRef ds:uri="http://purl.org/dc/elements/1.1/"/>
    <ds:schemaRef ds:uri="http://schemas.microsoft.com/office/2006/metadata/properties"/>
    <ds:schemaRef ds:uri="http://purl.org/dc/terms/"/>
    <ds:schemaRef ds:uri="http://schemas.openxmlformats.org/package/2006/metadata/core-properties"/>
    <ds:schemaRef ds:uri="f66716c4-314f-46c1-b01e-5a44c61897d8"/>
    <ds:schemaRef ds:uri="http://schemas.microsoft.com/office/2006/documentManagement/types"/>
    <ds:schemaRef ds:uri="http://www.w3.org/XML/1998/namespace"/>
    <ds:schemaRef ds:uri="http://purl.org/dc/dcmitype/"/>
  </ds:schemaRefs>
</ds:datastoreItem>
</file>

<file path=customXml/itemProps4.xml><?xml version="1.0" encoding="utf-8"?>
<ds:datastoreItem xmlns:ds="http://schemas.openxmlformats.org/officeDocument/2006/customXml" ds:itemID="{F59A8093-86D4-45A7-8A27-59F1CCFFAE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3030</TotalTime>
  <Pages>12</Pages>
  <Words>2118</Words>
  <Characters>12079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14169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Julia Ault</dc:creator>
  <cp:lastModifiedBy>frank barfour</cp:lastModifiedBy>
  <cp:revision>35</cp:revision>
  <dcterms:created xsi:type="dcterms:W3CDTF">2018-07-02T17:51:00Z</dcterms:created>
  <dcterms:modified xsi:type="dcterms:W3CDTF">2018-08-27T16:44:00Z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y fmtid="{D5CDD505-2E9C-101B-9397-08002B2CF9AE}" pid="3" name="WnCUserId">
    <vt:lpwstr>user:5b190722e4b0b90eac3ea9ce</vt:lpwstr>
  </property>
  <property fmtid="{D5CDD505-2E9C-101B-9397-08002B2CF9AE}" pid="4" name="WnCSubscriberId">
    <vt:lpwstr>0</vt:lpwstr>
  </property>
  <property fmtid="{D5CDD505-2E9C-101B-9397-08002B2CF9AE}" pid="5" name="WnCOutputStyleId">
    <vt:lpwstr>166</vt:lpwstr>
  </property>
  <property fmtid="{D5CDD505-2E9C-101B-9397-08002B2CF9AE}" pid="6" name="RWProductId">
    <vt:lpwstr>Flow</vt:lpwstr>
  </property>
  <property fmtid="{D5CDD505-2E9C-101B-9397-08002B2CF9AE}" pid="7" name="WnC4Folder">
    <vt:lpwstr>Documents///Effective Team Working and Communication (BMSK4002)</vt:lpwstr>
  </property>
</Properties>
</file>