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651"/>
        <w:tblW w:w="14594" w:type="dxa"/>
        <w:tblLayout w:type="fixed"/>
        <w:tblLook w:val="06A0" w:firstRow="1" w:lastRow="0" w:firstColumn="1" w:lastColumn="0" w:noHBand="1" w:noVBand="1"/>
      </w:tblPr>
      <w:tblGrid>
        <w:gridCol w:w="510"/>
        <w:gridCol w:w="1485"/>
        <w:gridCol w:w="1515"/>
        <w:gridCol w:w="1695"/>
        <w:gridCol w:w="1680"/>
        <w:gridCol w:w="1708"/>
        <w:gridCol w:w="1905"/>
        <w:gridCol w:w="1841"/>
        <w:gridCol w:w="1155"/>
        <w:gridCol w:w="1100"/>
      </w:tblGrid>
      <w:tr w:rsidR="684678CA" w:rsidRPr="00E0354D" w14:paraId="043C2E7F" w14:textId="77777777" w:rsidTr="006E63D8">
        <w:trPr>
          <w:trHeight w:val="300"/>
        </w:trPr>
        <w:tc>
          <w:tcPr>
            <w:tcW w:w="510" w:type="dxa"/>
            <w:shd w:val="clear" w:color="auto" w:fill="BFBFBF" w:themeFill="background1" w:themeFillShade="BF"/>
          </w:tcPr>
          <w:p w14:paraId="41CF3E72" w14:textId="58525352" w:rsidR="7E17054D" w:rsidRPr="00E0354D" w:rsidRDefault="7E17054D" w:rsidP="006E63D8">
            <w:pPr>
              <w:rPr>
                <w:rFonts w:ascii="Times New Roman" w:hAnsi="Times New Roman" w:cs="Times New Roman"/>
                <w:sz w:val="20"/>
                <w:szCs w:val="20"/>
              </w:rPr>
            </w:pPr>
            <w:r w:rsidRPr="00E0354D">
              <w:rPr>
                <w:rFonts w:ascii="Times New Roman" w:hAnsi="Times New Roman" w:cs="Times New Roman"/>
                <w:sz w:val="20"/>
                <w:szCs w:val="20"/>
              </w:rPr>
              <w:t>No</w:t>
            </w:r>
          </w:p>
        </w:tc>
        <w:tc>
          <w:tcPr>
            <w:tcW w:w="1485" w:type="dxa"/>
            <w:shd w:val="clear" w:color="auto" w:fill="BFBFBF" w:themeFill="background1" w:themeFillShade="BF"/>
          </w:tcPr>
          <w:p w14:paraId="7C49A9F6" w14:textId="274D1EF7" w:rsidR="57D6AAEB" w:rsidRPr="00E0354D" w:rsidRDefault="57D6AAEB"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Objectives</w:t>
            </w:r>
          </w:p>
          <w:p w14:paraId="4FF34EA6" w14:textId="2B3D46B6" w:rsidR="232FCA09" w:rsidRPr="00E0354D" w:rsidRDefault="232FCA09" w:rsidP="006E63D8">
            <w:pPr>
              <w:rPr>
                <w:rFonts w:ascii="Times New Roman" w:hAnsi="Times New Roman" w:cs="Times New Roman"/>
                <w:sz w:val="20"/>
                <w:szCs w:val="20"/>
              </w:rPr>
            </w:pPr>
            <w:r w:rsidRPr="00E0354D">
              <w:rPr>
                <w:rFonts w:ascii="Times New Roman" w:hAnsi="Times New Roman" w:cs="Times New Roman"/>
                <w:sz w:val="20"/>
                <w:szCs w:val="20"/>
              </w:rPr>
              <w:t>What do I want to learn?</w:t>
            </w:r>
          </w:p>
          <w:p w14:paraId="71C72B9B" w14:textId="0E1E36A2" w:rsidR="684678CA" w:rsidRPr="00E0354D" w:rsidRDefault="684678CA" w:rsidP="006E63D8">
            <w:pPr>
              <w:rPr>
                <w:rFonts w:ascii="Times New Roman" w:hAnsi="Times New Roman" w:cs="Times New Roman"/>
                <w:sz w:val="20"/>
                <w:szCs w:val="20"/>
              </w:rPr>
            </w:pPr>
          </w:p>
        </w:tc>
        <w:tc>
          <w:tcPr>
            <w:tcW w:w="1515" w:type="dxa"/>
            <w:shd w:val="clear" w:color="auto" w:fill="BFBFBF" w:themeFill="background1" w:themeFillShade="BF"/>
          </w:tcPr>
          <w:p w14:paraId="2ED75DCA" w14:textId="51A95BDD" w:rsidR="232FCA09" w:rsidRPr="00E0354D" w:rsidRDefault="232FCA09"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Actions</w:t>
            </w:r>
          </w:p>
          <w:p w14:paraId="43C415DB" w14:textId="462D4EAC" w:rsidR="412721D3" w:rsidRPr="00E0354D" w:rsidRDefault="412721D3" w:rsidP="006E63D8">
            <w:pPr>
              <w:rPr>
                <w:rFonts w:ascii="Times New Roman" w:hAnsi="Times New Roman" w:cs="Times New Roman"/>
                <w:sz w:val="20"/>
                <w:szCs w:val="20"/>
              </w:rPr>
            </w:pPr>
            <w:r w:rsidRPr="00E0354D">
              <w:rPr>
                <w:rFonts w:ascii="Times New Roman" w:hAnsi="Times New Roman" w:cs="Times New Roman"/>
                <w:sz w:val="20"/>
                <w:szCs w:val="20"/>
              </w:rPr>
              <w:t>What do I need to do?</w:t>
            </w:r>
          </w:p>
        </w:tc>
        <w:tc>
          <w:tcPr>
            <w:tcW w:w="1695" w:type="dxa"/>
            <w:shd w:val="clear" w:color="auto" w:fill="BFBFBF" w:themeFill="background1" w:themeFillShade="BF"/>
          </w:tcPr>
          <w:p w14:paraId="350FDBF6" w14:textId="5B4E780D" w:rsidR="232FCA09" w:rsidRPr="00E0354D" w:rsidRDefault="232FCA09"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Obstacles</w:t>
            </w:r>
          </w:p>
          <w:p w14:paraId="261117E4" w14:textId="13613893" w:rsidR="40612B26" w:rsidRPr="00E0354D" w:rsidRDefault="40612B26" w:rsidP="006E63D8">
            <w:pPr>
              <w:rPr>
                <w:rFonts w:ascii="Times New Roman" w:hAnsi="Times New Roman" w:cs="Times New Roman"/>
                <w:sz w:val="20"/>
                <w:szCs w:val="20"/>
              </w:rPr>
            </w:pPr>
            <w:r w:rsidRPr="00E0354D">
              <w:rPr>
                <w:rFonts w:ascii="Times New Roman" w:hAnsi="Times New Roman" w:cs="Times New Roman"/>
                <w:sz w:val="20"/>
                <w:szCs w:val="20"/>
              </w:rPr>
              <w:t>What could prevent me from doing this?</w:t>
            </w:r>
          </w:p>
        </w:tc>
        <w:tc>
          <w:tcPr>
            <w:tcW w:w="1680" w:type="dxa"/>
            <w:shd w:val="clear" w:color="auto" w:fill="BFBFBF" w:themeFill="background1" w:themeFillShade="BF"/>
          </w:tcPr>
          <w:p w14:paraId="5DDE5D18" w14:textId="5108CF2E" w:rsidR="232FCA09" w:rsidRPr="00E0354D" w:rsidRDefault="232FCA09" w:rsidP="006E63D8">
            <w:pPr>
              <w:jc w:val="both"/>
              <w:rPr>
                <w:rFonts w:ascii="Times New Roman" w:hAnsi="Times New Roman" w:cs="Times New Roman"/>
                <w:sz w:val="20"/>
                <w:szCs w:val="20"/>
                <w:u w:val="single"/>
              </w:rPr>
            </w:pPr>
            <w:r w:rsidRPr="00E0354D">
              <w:rPr>
                <w:rFonts w:ascii="Times New Roman" w:hAnsi="Times New Roman" w:cs="Times New Roman"/>
                <w:sz w:val="20"/>
                <w:szCs w:val="20"/>
                <w:u w:val="single"/>
              </w:rPr>
              <w:t>Criteria</w:t>
            </w:r>
          </w:p>
          <w:p w14:paraId="1E942839" w14:textId="46F96D64" w:rsidR="2CC28F12" w:rsidRPr="00E0354D" w:rsidRDefault="2CC28F12" w:rsidP="006E63D8">
            <w:pPr>
              <w:jc w:val="both"/>
              <w:rPr>
                <w:rFonts w:ascii="Times New Roman" w:hAnsi="Times New Roman" w:cs="Times New Roman"/>
                <w:sz w:val="20"/>
                <w:szCs w:val="20"/>
              </w:rPr>
            </w:pPr>
            <w:r w:rsidRPr="00E0354D">
              <w:rPr>
                <w:rFonts w:ascii="Times New Roman" w:hAnsi="Times New Roman" w:cs="Times New Roman"/>
                <w:sz w:val="20"/>
                <w:szCs w:val="20"/>
              </w:rPr>
              <w:t>How will I know I have reached this goal?</w:t>
            </w:r>
          </w:p>
        </w:tc>
        <w:tc>
          <w:tcPr>
            <w:tcW w:w="1708" w:type="dxa"/>
            <w:shd w:val="clear" w:color="auto" w:fill="BFBFBF" w:themeFill="background1" w:themeFillShade="BF"/>
          </w:tcPr>
          <w:p w14:paraId="3306730C" w14:textId="76087705" w:rsidR="232FCA09" w:rsidRPr="00E0354D" w:rsidRDefault="232FCA09"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Support</w:t>
            </w:r>
          </w:p>
          <w:p w14:paraId="13818338" w14:textId="589FA5A5" w:rsidR="26E02AD0" w:rsidRPr="00E0354D" w:rsidRDefault="26E02AD0" w:rsidP="006E63D8">
            <w:pPr>
              <w:rPr>
                <w:rFonts w:ascii="Times New Roman" w:hAnsi="Times New Roman" w:cs="Times New Roman"/>
                <w:sz w:val="20"/>
                <w:szCs w:val="20"/>
                <w:u w:val="single"/>
              </w:rPr>
            </w:pPr>
            <w:r w:rsidRPr="00E0354D">
              <w:rPr>
                <w:rFonts w:ascii="Times New Roman" w:hAnsi="Times New Roman" w:cs="Times New Roman"/>
                <w:sz w:val="20"/>
                <w:szCs w:val="20"/>
              </w:rPr>
              <w:t>Who will support me?</w:t>
            </w:r>
          </w:p>
        </w:tc>
        <w:tc>
          <w:tcPr>
            <w:tcW w:w="1905" w:type="dxa"/>
            <w:shd w:val="clear" w:color="auto" w:fill="BFBFBF" w:themeFill="background1" w:themeFillShade="BF"/>
          </w:tcPr>
          <w:p w14:paraId="0368A03F" w14:textId="50B5F9FA" w:rsidR="232FCA09" w:rsidRPr="00E0354D" w:rsidRDefault="232FCA09"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Resources</w:t>
            </w:r>
          </w:p>
          <w:p w14:paraId="25693FBC" w14:textId="7BBA0404" w:rsidR="2DDFE920" w:rsidRPr="00E0354D" w:rsidRDefault="2DDFE920" w:rsidP="006E63D8">
            <w:pPr>
              <w:rPr>
                <w:rFonts w:ascii="Times New Roman" w:hAnsi="Times New Roman" w:cs="Times New Roman"/>
                <w:sz w:val="20"/>
                <w:szCs w:val="20"/>
              </w:rPr>
            </w:pPr>
            <w:r w:rsidRPr="00E0354D">
              <w:rPr>
                <w:rFonts w:ascii="Times New Roman" w:hAnsi="Times New Roman" w:cs="Times New Roman"/>
                <w:sz w:val="20"/>
                <w:szCs w:val="20"/>
              </w:rPr>
              <w:t>What will I need?</w:t>
            </w:r>
          </w:p>
        </w:tc>
        <w:tc>
          <w:tcPr>
            <w:tcW w:w="1841" w:type="dxa"/>
            <w:shd w:val="clear" w:color="auto" w:fill="BFBFBF" w:themeFill="background1" w:themeFillShade="BF"/>
          </w:tcPr>
          <w:p w14:paraId="2937CF21" w14:textId="2731D3B6" w:rsidR="6F17D50A" w:rsidRPr="00E0354D" w:rsidRDefault="6F17D50A"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Review</w:t>
            </w:r>
          </w:p>
          <w:p w14:paraId="5C76A770" w14:textId="4E96DF09" w:rsidR="6F17D50A" w:rsidRPr="00E0354D" w:rsidRDefault="6F17D50A" w:rsidP="006E63D8">
            <w:pPr>
              <w:rPr>
                <w:rFonts w:ascii="Times New Roman" w:hAnsi="Times New Roman" w:cs="Times New Roman"/>
                <w:sz w:val="20"/>
                <w:szCs w:val="20"/>
              </w:rPr>
            </w:pPr>
            <w:r w:rsidRPr="00E0354D">
              <w:rPr>
                <w:rFonts w:ascii="Times New Roman" w:hAnsi="Times New Roman" w:cs="Times New Roman"/>
                <w:sz w:val="20"/>
                <w:szCs w:val="20"/>
              </w:rPr>
              <w:t>How did I do?</w:t>
            </w:r>
          </w:p>
        </w:tc>
        <w:tc>
          <w:tcPr>
            <w:tcW w:w="1155" w:type="dxa"/>
            <w:shd w:val="clear" w:color="auto" w:fill="BFBFBF" w:themeFill="background1" w:themeFillShade="BF"/>
          </w:tcPr>
          <w:p w14:paraId="2FD789A5" w14:textId="77B02A5B" w:rsidR="6F17D50A" w:rsidRPr="00E0354D" w:rsidRDefault="6F17D50A"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Start</w:t>
            </w:r>
          </w:p>
          <w:p w14:paraId="1EC85A84" w14:textId="61E03AF2" w:rsidR="6F17D50A" w:rsidRPr="00E0354D" w:rsidRDefault="6F17D50A" w:rsidP="006E63D8">
            <w:pPr>
              <w:rPr>
                <w:rFonts w:ascii="Times New Roman" w:hAnsi="Times New Roman" w:cs="Times New Roman"/>
                <w:sz w:val="20"/>
                <w:szCs w:val="20"/>
                <w:u w:val="single"/>
              </w:rPr>
            </w:pPr>
            <w:r w:rsidRPr="00E0354D">
              <w:rPr>
                <w:rFonts w:ascii="Times New Roman" w:hAnsi="Times New Roman" w:cs="Times New Roman"/>
                <w:sz w:val="20"/>
                <w:szCs w:val="20"/>
                <w:u w:val="single"/>
              </w:rPr>
              <w:t>date</w:t>
            </w:r>
          </w:p>
        </w:tc>
        <w:tc>
          <w:tcPr>
            <w:tcW w:w="1100" w:type="dxa"/>
            <w:shd w:val="clear" w:color="auto" w:fill="BFBFBF" w:themeFill="background1" w:themeFillShade="BF"/>
          </w:tcPr>
          <w:p w14:paraId="27BD4875" w14:textId="1BD8F35F" w:rsidR="6F17D50A" w:rsidRPr="00E0354D" w:rsidRDefault="6F17D50A" w:rsidP="006E63D8">
            <w:pPr>
              <w:rPr>
                <w:rFonts w:ascii="Times New Roman" w:hAnsi="Times New Roman" w:cs="Times New Roman"/>
                <w:sz w:val="20"/>
                <w:szCs w:val="20"/>
              </w:rPr>
            </w:pPr>
            <w:r w:rsidRPr="00E0354D">
              <w:rPr>
                <w:rFonts w:ascii="Times New Roman" w:hAnsi="Times New Roman" w:cs="Times New Roman"/>
                <w:sz w:val="20"/>
                <w:szCs w:val="20"/>
                <w:u w:val="single"/>
              </w:rPr>
              <w:t>End date</w:t>
            </w:r>
          </w:p>
        </w:tc>
      </w:tr>
      <w:tr w:rsidR="684678CA" w:rsidRPr="00E0354D" w14:paraId="0A23A97D" w14:textId="77777777" w:rsidTr="006E63D8">
        <w:trPr>
          <w:trHeight w:val="300"/>
        </w:trPr>
        <w:tc>
          <w:tcPr>
            <w:tcW w:w="510" w:type="dxa"/>
          </w:tcPr>
          <w:p w14:paraId="1FD9464B" w14:textId="3226667B" w:rsidR="7E17054D" w:rsidRPr="00E0354D" w:rsidRDefault="7E17054D" w:rsidP="006E63D8">
            <w:pPr>
              <w:rPr>
                <w:rFonts w:ascii="Times New Roman" w:hAnsi="Times New Roman" w:cs="Times New Roman"/>
                <w:sz w:val="20"/>
                <w:szCs w:val="20"/>
              </w:rPr>
            </w:pPr>
            <w:r w:rsidRPr="00E0354D">
              <w:rPr>
                <w:rFonts w:ascii="Times New Roman" w:hAnsi="Times New Roman" w:cs="Times New Roman"/>
                <w:sz w:val="20"/>
                <w:szCs w:val="20"/>
              </w:rPr>
              <w:t>1</w:t>
            </w:r>
          </w:p>
        </w:tc>
        <w:tc>
          <w:tcPr>
            <w:tcW w:w="1485" w:type="dxa"/>
          </w:tcPr>
          <w:p w14:paraId="6EC2F6CE" w14:textId="5DE2CFBF" w:rsidR="70573A25" w:rsidRPr="00E0354D" w:rsidRDefault="70573A25" w:rsidP="006E63D8">
            <w:pPr>
              <w:rPr>
                <w:rFonts w:ascii="Times New Roman" w:hAnsi="Times New Roman" w:cs="Times New Roman"/>
                <w:sz w:val="20"/>
                <w:szCs w:val="20"/>
              </w:rPr>
            </w:pPr>
            <w:r w:rsidRPr="00E0354D">
              <w:rPr>
                <w:rFonts w:ascii="Times New Roman" w:hAnsi="Times New Roman" w:cs="Times New Roman"/>
                <w:sz w:val="20"/>
                <w:szCs w:val="20"/>
              </w:rPr>
              <w:t>Improve Welsh</w:t>
            </w:r>
            <w:r w:rsidR="0DD6526C" w:rsidRPr="00E0354D">
              <w:rPr>
                <w:rFonts w:ascii="Times New Roman" w:hAnsi="Times New Roman" w:cs="Times New Roman"/>
                <w:sz w:val="20"/>
                <w:szCs w:val="20"/>
              </w:rPr>
              <w:t xml:space="preserve"> Oracy</w:t>
            </w:r>
            <w:r w:rsidR="123299E6" w:rsidRPr="00E0354D">
              <w:rPr>
                <w:rFonts w:ascii="Times New Roman" w:hAnsi="Times New Roman" w:cs="Times New Roman"/>
                <w:sz w:val="20"/>
                <w:szCs w:val="20"/>
              </w:rPr>
              <w:t xml:space="preserve"> skills</w:t>
            </w:r>
            <w:r w:rsidR="3F1C4923" w:rsidRPr="00E0354D">
              <w:rPr>
                <w:rFonts w:ascii="Times New Roman" w:hAnsi="Times New Roman" w:cs="Times New Roman"/>
                <w:sz w:val="20"/>
                <w:szCs w:val="20"/>
              </w:rPr>
              <w:t>.</w:t>
            </w:r>
          </w:p>
          <w:p w14:paraId="304215B5" w14:textId="72B72F0A" w:rsidR="684678CA" w:rsidRPr="00E0354D" w:rsidRDefault="684678CA" w:rsidP="006E63D8">
            <w:pPr>
              <w:rPr>
                <w:rFonts w:ascii="Times New Roman" w:hAnsi="Times New Roman" w:cs="Times New Roman"/>
                <w:sz w:val="20"/>
                <w:szCs w:val="20"/>
              </w:rPr>
            </w:pPr>
          </w:p>
          <w:p w14:paraId="526A2AD8" w14:textId="44709D1E" w:rsidR="684678CA" w:rsidRPr="00E0354D" w:rsidRDefault="684678CA" w:rsidP="006E63D8">
            <w:pPr>
              <w:rPr>
                <w:rFonts w:ascii="Times New Roman" w:hAnsi="Times New Roman" w:cs="Times New Roman"/>
                <w:sz w:val="20"/>
                <w:szCs w:val="20"/>
              </w:rPr>
            </w:pPr>
          </w:p>
          <w:p w14:paraId="08C87DB2" w14:textId="7D80E436" w:rsidR="684678CA" w:rsidRPr="00E0354D" w:rsidRDefault="684678CA" w:rsidP="006E63D8">
            <w:pPr>
              <w:rPr>
                <w:rFonts w:ascii="Times New Roman" w:hAnsi="Times New Roman" w:cs="Times New Roman"/>
                <w:sz w:val="20"/>
                <w:szCs w:val="20"/>
              </w:rPr>
            </w:pPr>
          </w:p>
          <w:p w14:paraId="492E0D8C" w14:textId="6BBB6D59" w:rsidR="684678CA" w:rsidRPr="00E0354D" w:rsidRDefault="684678CA" w:rsidP="006E63D8">
            <w:pPr>
              <w:rPr>
                <w:rFonts w:ascii="Times New Roman" w:hAnsi="Times New Roman" w:cs="Times New Roman"/>
                <w:sz w:val="20"/>
                <w:szCs w:val="20"/>
              </w:rPr>
            </w:pPr>
          </w:p>
          <w:p w14:paraId="0C30E7FF" w14:textId="460DCEE5" w:rsidR="684678CA" w:rsidRPr="00E0354D" w:rsidRDefault="684678CA" w:rsidP="006E63D8">
            <w:pPr>
              <w:rPr>
                <w:rFonts w:ascii="Times New Roman" w:hAnsi="Times New Roman" w:cs="Times New Roman"/>
                <w:sz w:val="20"/>
                <w:szCs w:val="20"/>
              </w:rPr>
            </w:pPr>
          </w:p>
        </w:tc>
        <w:tc>
          <w:tcPr>
            <w:tcW w:w="1515" w:type="dxa"/>
          </w:tcPr>
          <w:p w14:paraId="27D6750D" w14:textId="7E3A8B5A" w:rsidR="03A8362E" w:rsidRPr="00E0354D" w:rsidRDefault="03A8362E" w:rsidP="006E63D8">
            <w:pPr>
              <w:rPr>
                <w:rFonts w:ascii="Times New Roman" w:hAnsi="Times New Roman" w:cs="Times New Roman"/>
                <w:sz w:val="20"/>
                <w:szCs w:val="20"/>
              </w:rPr>
            </w:pPr>
            <w:r w:rsidRPr="00E0354D">
              <w:rPr>
                <w:rFonts w:ascii="Times New Roman" w:hAnsi="Times New Roman" w:cs="Times New Roman"/>
                <w:sz w:val="20"/>
                <w:szCs w:val="20"/>
              </w:rPr>
              <w:t>Increase my use of everyday incidental Welsh.</w:t>
            </w:r>
          </w:p>
        </w:tc>
        <w:tc>
          <w:tcPr>
            <w:tcW w:w="1695" w:type="dxa"/>
          </w:tcPr>
          <w:p w14:paraId="2ECCFBAD" w14:textId="27358581" w:rsidR="69613F2A" w:rsidRPr="00E0354D" w:rsidRDefault="69613F2A" w:rsidP="006E63D8">
            <w:pPr>
              <w:rPr>
                <w:rFonts w:ascii="Times New Roman" w:hAnsi="Times New Roman" w:cs="Times New Roman"/>
                <w:sz w:val="20"/>
                <w:szCs w:val="20"/>
              </w:rPr>
            </w:pPr>
            <w:r w:rsidRPr="00E0354D">
              <w:rPr>
                <w:rFonts w:ascii="Times New Roman" w:hAnsi="Times New Roman" w:cs="Times New Roman"/>
                <w:sz w:val="20"/>
                <w:szCs w:val="20"/>
              </w:rPr>
              <w:t>Not having the opportunities or the resources to extend my Welsh vocabulary.</w:t>
            </w:r>
          </w:p>
        </w:tc>
        <w:tc>
          <w:tcPr>
            <w:tcW w:w="1680" w:type="dxa"/>
          </w:tcPr>
          <w:p w14:paraId="511E13B0" w14:textId="343A655D" w:rsidR="69613F2A" w:rsidRPr="00E0354D" w:rsidRDefault="69613F2A" w:rsidP="006E63D8">
            <w:pPr>
              <w:jc w:val="both"/>
              <w:rPr>
                <w:rFonts w:ascii="Times New Roman" w:hAnsi="Times New Roman" w:cs="Times New Roman"/>
                <w:sz w:val="20"/>
                <w:szCs w:val="20"/>
              </w:rPr>
            </w:pPr>
            <w:r w:rsidRPr="00E0354D">
              <w:rPr>
                <w:rFonts w:ascii="Times New Roman" w:hAnsi="Times New Roman" w:cs="Times New Roman"/>
                <w:sz w:val="20"/>
                <w:szCs w:val="20"/>
              </w:rPr>
              <w:t>I will use Welsh where possible.</w:t>
            </w:r>
            <w:r w:rsidR="0DBF2D59" w:rsidRPr="00E0354D">
              <w:rPr>
                <w:rFonts w:ascii="Times New Roman" w:hAnsi="Times New Roman" w:cs="Times New Roman"/>
                <w:sz w:val="20"/>
                <w:szCs w:val="20"/>
              </w:rPr>
              <w:t xml:space="preserve"> </w:t>
            </w:r>
            <w:r w:rsidRPr="00E0354D">
              <w:rPr>
                <w:rFonts w:ascii="Times New Roman" w:hAnsi="Times New Roman" w:cs="Times New Roman"/>
                <w:sz w:val="20"/>
                <w:szCs w:val="20"/>
              </w:rPr>
              <w:t>In play</w:t>
            </w:r>
            <w:r w:rsidR="7E3BCAF3" w:rsidRPr="00E0354D">
              <w:rPr>
                <w:rFonts w:ascii="Times New Roman" w:hAnsi="Times New Roman" w:cs="Times New Roman"/>
                <w:sz w:val="20"/>
                <w:szCs w:val="20"/>
              </w:rPr>
              <w:t>, teaching and</w:t>
            </w:r>
            <w:r w:rsidRPr="00E0354D">
              <w:rPr>
                <w:rFonts w:ascii="Times New Roman" w:hAnsi="Times New Roman" w:cs="Times New Roman"/>
                <w:sz w:val="20"/>
                <w:szCs w:val="20"/>
              </w:rPr>
              <w:t xml:space="preserve"> when completing</w:t>
            </w:r>
            <w:r w:rsidR="6AFE53DE" w:rsidRPr="00E0354D">
              <w:rPr>
                <w:rFonts w:ascii="Times New Roman" w:hAnsi="Times New Roman" w:cs="Times New Roman"/>
                <w:sz w:val="20"/>
                <w:szCs w:val="20"/>
              </w:rPr>
              <w:t xml:space="preserve"> structured</w:t>
            </w:r>
            <w:r w:rsidRPr="00E0354D">
              <w:rPr>
                <w:rFonts w:ascii="Times New Roman" w:hAnsi="Times New Roman" w:cs="Times New Roman"/>
                <w:sz w:val="20"/>
                <w:szCs w:val="20"/>
              </w:rPr>
              <w:t xml:space="preserve"> tasks</w:t>
            </w:r>
            <w:r w:rsidR="39B48180" w:rsidRPr="00E0354D">
              <w:rPr>
                <w:rFonts w:ascii="Times New Roman" w:hAnsi="Times New Roman" w:cs="Times New Roman"/>
                <w:sz w:val="20"/>
                <w:szCs w:val="20"/>
              </w:rPr>
              <w:t>.</w:t>
            </w:r>
          </w:p>
        </w:tc>
        <w:tc>
          <w:tcPr>
            <w:tcW w:w="1708" w:type="dxa"/>
          </w:tcPr>
          <w:p w14:paraId="11D924DC" w14:textId="384688E0" w:rsidR="5993FD3D" w:rsidRPr="00E0354D" w:rsidRDefault="5993FD3D" w:rsidP="006E63D8">
            <w:pPr>
              <w:rPr>
                <w:rFonts w:ascii="Times New Roman" w:hAnsi="Times New Roman" w:cs="Times New Roman"/>
                <w:sz w:val="20"/>
                <w:szCs w:val="20"/>
              </w:rPr>
            </w:pPr>
            <w:r w:rsidRPr="00E0354D">
              <w:rPr>
                <w:rFonts w:ascii="Times New Roman" w:hAnsi="Times New Roman" w:cs="Times New Roman"/>
                <w:sz w:val="20"/>
                <w:szCs w:val="20"/>
              </w:rPr>
              <w:t>I will receive support from my Welsh Co-Ordinator mentor in my setting.</w:t>
            </w:r>
          </w:p>
        </w:tc>
        <w:tc>
          <w:tcPr>
            <w:tcW w:w="1905" w:type="dxa"/>
          </w:tcPr>
          <w:p w14:paraId="21447BC3" w14:textId="2D908475" w:rsidR="1F121DC4" w:rsidRPr="00E0354D" w:rsidRDefault="1F121DC4" w:rsidP="006E63D8">
            <w:pPr>
              <w:rPr>
                <w:rFonts w:ascii="Times New Roman" w:hAnsi="Times New Roman" w:cs="Times New Roman"/>
                <w:sz w:val="20"/>
                <w:szCs w:val="20"/>
              </w:rPr>
            </w:pPr>
            <w:r w:rsidRPr="00E0354D">
              <w:rPr>
                <w:rFonts w:ascii="Times New Roman" w:hAnsi="Times New Roman" w:cs="Times New Roman"/>
                <w:sz w:val="20"/>
                <w:szCs w:val="20"/>
              </w:rPr>
              <w:t xml:space="preserve">I will need </w:t>
            </w:r>
            <w:r w:rsidR="6006AC23" w:rsidRPr="00E0354D">
              <w:rPr>
                <w:rFonts w:ascii="Times New Roman" w:hAnsi="Times New Roman" w:cs="Times New Roman"/>
                <w:sz w:val="20"/>
                <w:szCs w:val="20"/>
              </w:rPr>
              <w:t xml:space="preserve">access to online resources for pronunciation. I will also use </w:t>
            </w:r>
            <w:r w:rsidR="613E9E53" w:rsidRPr="00E0354D">
              <w:rPr>
                <w:rFonts w:ascii="Times New Roman" w:hAnsi="Times New Roman" w:cs="Times New Roman"/>
                <w:sz w:val="20"/>
                <w:szCs w:val="20"/>
              </w:rPr>
              <w:t>Welsh books</w:t>
            </w:r>
            <w:r w:rsidR="00DF71A3" w:rsidRPr="00E0354D">
              <w:rPr>
                <w:rFonts w:ascii="Times New Roman" w:hAnsi="Times New Roman" w:cs="Times New Roman"/>
                <w:sz w:val="20"/>
                <w:szCs w:val="20"/>
              </w:rPr>
              <w:t xml:space="preserve"> and </w:t>
            </w:r>
            <w:r w:rsidR="00922FA1" w:rsidRPr="00E0354D">
              <w:rPr>
                <w:rFonts w:ascii="Times New Roman" w:hAnsi="Times New Roman" w:cs="Times New Roman"/>
                <w:sz w:val="20"/>
                <w:szCs w:val="20"/>
              </w:rPr>
              <w:t>mats that support everyday use.</w:t>
            </w:r>
          </w:p>
        </w:tc>
        <w:tc>
          <w:tcPr>
            <w:tcW w:w="1841" w:type="dxa"/>
          </w:tcPr>
          <w:p w14:paraId="231116BB" w14:textId="2A754264" w:rsidR="04BBCCE7" w:rsidRPr="00E0354D" w:rsidRDefault="04BBCCE7" w:rsidP="006E63D8">
            <w:pPr>
              <w:rPr>
                <w:rFonts w:ascii="Times New Roman" w:hAnsi="Times New Roman" w:cs="Times New Roman"/>
                <w:sz w:val="20"/>
                <w:szCs w:val="20"/>
              </w:rPr>
            </w:pPr>
            <w:r w:rsidRPr="00E0354D">
              <w:rPr>
                <w:rFonts w:ascii="Times New Roman" w:hAnsi="Times New Roman" w:cs="Times New Roman"/>
                <w:sz w:val="20"/>
                <w:szCs w:val="20"/>
              </w:rPr>
              <w:t>TBC</w:t>
            </w:r>
          </w:p>
        </w:tc>
        <w:tc>
          <w:tcPr>
            <w:tcW w:w="1155" w:type="dxa"/>
          </w:tcPr>
          <w:p w14:paraId="1C015013" w14:textId="7AFA3C05" w:rsidR="79A591BC" w:rsidRPr="00E0354D" w:rsidRDefault="79A591BC" w:rsidP="006E63D8">
            <w:pPr>
              <w:rPr>
                <w:rFonts w:ascii="Times New Roman" w:hAnsi="Times New Roman" w:cs="Times New Roman"/>
                <w:sz w:val="20"/>
                <w:szCs w:val="20"/>
              </w:rPr>
            </w:pPr>
            <w:r w:rsidRPr="00E0354D">
              <w:rPr>
                <w:rFonts w:ascii="Times New Roman" w:hAnsi="Times New Roman" w:cs="Times New Roman"/>
                <w:sz w:val="20"/>
                <w:szCs w:val="20"/>
              </w:rPr>
              <w:t>01/10/23</w:t>
            </w:r>
          </w:p>
        </w:tc>
        <w:tc>
          <w:tcPr>
            <w:tcW w:w="1100" w:type="dxa"/>
          </w:tcPr>
          <w:p w14:paraId="63B100DE" w14:textId="712EDCED" w:rsidR="79A591BC" w:rsidRPr="00E0354D" w:rsidRDefault="79A591BC" w:rsidP="006E63D8">
            <w:pPr>
              <w:rPr>
                <w:rFonts w:ascii="Times New Roman" w:hAnsi="Times New Roman" w:cs="Times New Roman"/>
                <w:sz w:val="20"/>
                <w:szCs w:val="20"/>
              </w:rPr>
            </w:pPr>
            <w:r w:rsidRPr="00E0354D">
              <w:rPr>
                <w:rFonts w:ascii="Times New Roman" w:hAnsi="Times New Roman" w:cs="Times New Roman"/>
                <w:sz w:val="20"/>
                <w:szCs w:val="20"/>
              </w:rPr>
              <w:t>01/01/24</w:t>
            </w:r>
          </w:p>
        </w:tc>
      </w:tr>
      <w:tr w:rsidR="684678CA" w:rsidRPr="00E0354D" w14:paraId="3175D179" w14:textId="77777777" w:rsidTr="006E63D8">
        <w:trPr>
          <w:trHeight w:val="300"/>
        </w:trPr>
        <w:tc>
          <w:tcPr>
            <w:tcW w:w="510" w:type="dxa"/>
          </w:tcPr>
          <w:p w14:paraId="669CA1AC" w14:textId="0EB5047A" w:rsidR="7E17054D" w:rsidRPr="00E0354D" w:rsidRDefault="7E17054D" w:rsidP="006E63D8">
            <w:pPr>
              <w:rPr>
                <w:rFonts w:ascii="Times New Roman" w:hAnsi="Times New Roman" w:cs="Times New Roman"/>
                <w:sz w:val="20"/>
                <w:szCs w:val="20"/>
              </w:rPr>
            </w:pPr>
            <w:r w:rsidRPr="00E0354D">
              <w:rPr>
                <w:rFonts w:ascii="Times New Roman" w:hAnsi="Times New Roman" w:cs="Times New Roman"/>
                <w:sz w:val="20"/>
                <w:szCs w:val="20"/>
              </w:rPr>
              <w:t>2</w:t>
            </w:r>
          </w:p>
        </w:tc>
        <w:tc>
          <w:tcPr>
            <w:tcW w:w="1485" w:type="dxa"/>
          </w:tcPr>
          <w:p w14:paraId="44F5AE12" w14:textId="57B96A31" w:rsidR="5ED5AD2A" w:rsidRPr="00E0354D" w:rsidRDefault="5ED5AD2A" w:rsidP="006E63D8">
            <w:pPr>
              <w:rPr>
                <w:rFonts w:ascii="Times New Roman" w:hAnsi="Times New Roman" w:cs="Times New Roman"/>
                <w:sz w:val="20"/>
                <w:szCs w:val="20"/>
              </w:rPr>
            </w:pPr>
            <w:r w:rsidRPr="00E0354D">
              <w:rPr>
                <w:rFonts w:ascii="Times New Roman" w:hAnsi="Times New Roman" w:cs="Times New Roman"/>
                <w:sz w:val="20"/>
                <w:szCs w:val="20"/>
              </w:rPr>
              <w:t xml:space="preserve">Opportunities </w:t>
            </w:r>
            <w:r w:rsidR="1D62BAC6" w:rsidRPr="00E0354D">
              <w:rPr>
                <w:rFonts w:ascii="Times New Roman" w:hAnsi="Times New Roman" w:cs="Times New Roman"/>
                <w:sz w:val="20"/>
                <w:szCs w:val="20"/>
              </w:rPr>
              <w:t>to</w:t>
            </w:r>
            <w:r w:rsidR="716D669E" w:rsidRPr="00E0354D">
              <w:rPr>
                <w:rFonts w:ascii="Times New Roman" w:hAnsi="Times New Roman" w:cs="Times New Roman"/>
                <w:sz w:val="20"/>
                <w:szCs w:val="20"/>
              </w:rPr>
              <w:t xml:space="preserve"> be</w:t>
            </w:r>
            <w:r w:rsidR="31DF251D" w:rsidRPr="00E0354D">
              <w:rPr>
                <w:rFonts w:ascii="Times New Roman" w:hAnsi="Times New Roman" w:cs="Times New Roman"/>
                <w:sz w:val="20"/>
                <w:szCs w:val="20"/>
              </w:rPr>
              <w:t xml:space="preserve"> </w:t>
            </w:r>
            <w:r w:rsidR="716D669E" w:rsidRPr="00E0354D">
              <w:rPr>
                <w:rFonts w:ascii="Times New Roman" w:hAnsi="Times New Roman" w:cs="Times New Roman"/>
                <w:sz w:val="20"/>
                <w:szCs w:val="20"/>
              </w:rPr>
              <w:t xml:space="preserve">practical within my newly </w:t>
            </w:r>
            <w:r w:rsidR="7F833A91" w:rsidRPr="00E0354D">
              <w:rPr>
                <w:rFonts w:ascii="Times New Roman" w:hAnsi="Times New Roman" w:cs="Times New Roman"/>
                <w:sz w:val="20"/>
                <w:szCs w:val="20"/>
              </w:rPr>
              <w:t>achieved HLTA</w:t>
            </w:r>
            <w:r w:rsidR="716D669E" w:rsidRPr="00E0354D">
              <w:rPr>
                <w:rFonts w:ascii="Times New Roman" w:hAnsi="Times New Roman" w:cs="Times New Roman"/>
                <w:sz w:val="20"/>
                <w:szCs w:val="20"/>
              </w:rPr>
              <w:t xml:space="preserve"> status</w:t>
            </w:r>
            <w:r w:rsidR="6BC9A29E" w:rsidRPr="00E0354D">
              <w:rPr>
                <w:rFonts w:ascii="Times New Roman" w:hAnsi="Times New Roman" w:cs="Times New Roman"/>
                <w:sz w:val="20"/>
                <w:szCs w:val="20"/>
              </w:rPr>
              <w:t>.</w:t>
            </w:r>
          </w:p>
          <w:p w14:paraId="7AFD3047" w14:textId="4D545094" w:rsidR="684678CA" w:rsidRPr="00E0354D" w:rsidRDefault="684678CA" w:rsidP="006E63D8">
            <w:pPr>
              <w:rPr>
                <w:rFonts w:ascii="Times New Roman" w:hAnsi="Times New Roman" w:cs="Times New Roman"/>
                <w:sz w:val="20"/>
                <w:szCs w:val="20"/>
              </w:rPr>
            </w:pPr>
          </w:p>
          <w:p w14:paraId="52D23C16" w14:textId="6F0FBA16" w:rsidR="684678CA" w:rsidRPr="00E0354D" w:rsidRDefault="684678CA" w:rsidP="006E63D8">
            <w:pPr>
              <w:rPr>
                <w:rFonts w:ascii="Times New Roman" w:hAnsi="Times New Roman" w:cs="Times New Roman"/>
                <w:sz w:val="20"/>
                <w:szCs w:val="20"/>
              </w:rPr>
            </w:pPr>
          </w:p>
          <w:p w14:paraId="07EE9E9B" w14:textId="6D102CA7" w:rsidR="684678CA" w:rsidRPr="00E0354D" w:rsidRDefault="684678CA" w:rsidP="006E63D8">
            <w:pPr>
              <w:rPr>
                <w:rFonts w:ascii="Times New Roman" w:hAnsi="Times New Roman" w:cs="Times New Roman"/>
                <w:sz w:val="20"/>
                <w:szCs w:val="20"/>
              </w:rPr>
            </w:pPr>
          </w:p>
          <w:p w14:paraId="318517F7" w14:textId="398FB9CC" w:rsidR="684678CA" w:rsidRPr="00E0354D" w:rsidRDefault="684678CA" w:rsidP="006E63D8">
            <w:pPr>
              <w:rPr>
                <w:rFonts w:ascii="Times New Roman" w:hAnsi="Times New Roman" w:cs="Times New Roman"/>
                <w:sz w:val="20"/>
                <w:szCs w:val="20"/>
              </w:rPr>
            </w:pPr>
          </w:p>
          <w:p w14:paraId="552B4126" w14:textId="2D5EA710" w:rsidR="684678CA" w:rsidRPr="00E0354D" w:rsidRDefault="684678CA" w:rsidP="006E63D8">
            <w:pPr>
              <w:rPr>
                <w:rFonts w:ascii="Times New Roman" w:hAnsi="Times New Roman" w:cs="Times New Roman"/>
                <w:sz w:val="20"/>
                <w:szCs w:val="20"/>
              </w:rPr>
            </w:pPr>
          </w:p>
        </w:tc>
        <w:tc>
          <w:tcPr>
            <w:tcW w:w="1515" w:type="dxa"/>
          </w:tcPr>
          <w:p w14:paraId="4D75FEFD" w14:textId="0C97D330" w:rsidR="30124BD0" w:rsidRPr="00E0354D" w:rsidRDefault="30124BD0" w:rsidP="006E63D8">
            <w:pPr>
              <w:rPr>
                <w:rFonts w:ascii="Times New Roman" w:hAnsi="Times New Roman" w:cs="Times New Roman"/>
                <w:sz w:val="20"/>
                <w:szCs w:val="20"/>
              </w:rPr>
            </w:pPr>
            <w:r w:rsidRPr="00E0354D">
              <w:rPr>
                <w:rFonts w:ascii="Times New Roman" w:hAnsi="Times New Roman" w:cs="Times New Roman"/>
                <w:sz w:val="20"/>
                <w:szCs w:val="20"/>
              </w:rPr>
              <w:t xml:space="preserve">Put myself </w:t>
            </w:r>
            <w:r w:rsidR="2030C7F9" w:rsidRPr="00E0354D">
              <w:rPr>
                <w:rFonts w:ascii="Times New Roman" w:hAnsi="Times New Roman" w:cs="Times New Roman"/>
                <w:sz w:val="20"/>
                <w:szCs w:val="20"/>
              </w:rPr>
              <w:t>forward for supply work. Which I would be able to accommodate due to</w:t>
            </w:r>
            <w:r w:rsidRPr="00E0354D">
              <w:rPr>
                <w:rFonts w:ascii="Times New Roman" w:hAnsi="Times New Roman" w:cs="Times New Roman"/>
                <w:sz w:val="20"/>
                <w:szCs w:val="20"/>
              </w:rPr>
              <w:t xml:space="preserve"> the </w:t>
            </w:r>
            <w:r w:rsidR="3C597860" w:rsidRPr="00E0354D">
              <w:rPr>
                <w:rFonts w:ascii="Times New Roman" w:hAnsi="Times New Roman" w:cs="Times New Roman"/>
                <w:sz w:val="20"/>
                <w:szCs w:val="20"/>
              </w:rPr>
              <w:t>flexibility</w:t>
            </w:r>
            <w:r w:rsidRPr="00E0354D">
              <w:rPr>
                <w:rFonts w:ascii="Times New Roman" w:hAnsi="Times New Roman" w:cs="Times New Roman"/>
                <w:sz w:val="20"/>
                <w:szCs w:val="20"/>
              </w:rPr>
              <w:t xml:space="preserve"> of my contracted</w:t>
            </w:r>
            <w:r w:rsidR="228B18B3" w:rsidRPr="00E0354D">
              <w:rPr>
                <w:rFonts w:ascii="Times New Roman" w:hAnsi="Times New Roman" w:cs="Times New Roman"/>
                <w:sz w:val="20"/>
                <w:szCs w:val="20"/>
              </w:rPr>
              <w:t xml:space="preserve"> working hours.</w:t>
            </w:r>
          </w:p>
        </w:tc>
        <w:tc>
          <w:tcPr>
            <w:tcW w:w="1695" w:type="dxa"/>
          </w:tcPr>
          <w:p w14:paraId="630EF7EE" w14:textId="69A71624" w:rsidR="34955ABA" w:rsidRPr="00E0354D" w:rsidRDefault="34955ABA" w:rsidP="006E63D8">
            <w:pPr>
              <w:rPr>
                <w:rFonts w:ascii="Times New Roman" w:hAnsi="Times New Roman" w:cs="Times New Roman"/>
                <w:sz w:val="20"/>
                <w:szCs w:val="20"/>
              </w:rPr>
            </w:pPr>
            <w:r w:rsidRPr="00E0354D">
              <w:rPr>
                <w:rFonts w:ascii="Times New Roman" w:hAnsi="Times New Roman" w:cs="Times New Roman"/>
                <w:sz w:val="20"/>
                <w:szCs w:val="20"/>
              </w:rPr>
              <w:t xml:space="preserve">Minimal supply opportunities or contracts within the setting which need to be </w:t>
            </w:r>
            <w:r w:rsidR="00922FA1" w:rsidRPr="00E0354D">
              <w:rPr>
                <w:rFonts w:ascii="Times New Roman" w:hAnsi="Times New Roman" w:cs="Times New Roman"/>
                <w:sz w:val="20"/>
                <w:szCs w:val="20"/>
              </w:rPr>
              <w:t>prioritized</w:t>
            </w:r>
            <w:r w:rsidRPr="00E0354D">
              <w:rPr>
                <w:rFonts w:ascii="Times New Roman" w:hAnsi="Times New Roman" w:cs="Times New Roman"/>
                <w:sz w:val="20"/>
                <w:szCs w:val="20"/>
              </w:rPr>
              <w:t>.</w:t>
            </w:r>
          </w:p>
          <w:p w14:paraId="0BBCCA28" w14:textId="5881571E" w:rsidR="684678CA" w:rsidRPr="00E0354D" w:rsidRDefault="684678CA" w:rsidP="006E63D8">
            <w:pPr>
              <w:rPr>
                <w:rFonts w:ascii="Times New Roman" w:hAnsi="Times New Roman" w:cs="Times New Roman"/>
                <w:sz w:val="20"/>
                <w:szCs w:val="20"/>
              </w:rPr>
            </w:pPr>
          </w:p>
        </w:tc>
        <w:tc>
          <w:tcPr>
            <w:tcW w:w="1680" w:type="dxa"/>
          </w:tcPr>
          <w:p w14:paraId="029FBF89" w14:textId="581DF83A" w:rsidR="496FE683" w:rsidRPr="00E0354D" w:rsidRDefault="496FE683" w:rsidP="006E63D8">
            <w:pPr>
              <w:jc w:val="both"/>
              <w:rPr>
                <w:rFonts w:ascii="Times New Roman" w:hAnsi="Times New Roman" w:cs="Times New Roman"/>
                <w:sz w:val="20"/>
                <w:szCs w:val="20"/>
              </w:rPr>
            </w:pPr>
            <w:r w:rsidRPr="00E0354D">
              <w:rPr>
                <w:rFonts w:ascii="Times New Roman" w:hAnsi="Times New Roman" w:cs="Times New Roman"/>
                <w:sz w:val="20"/>
                <w:szCs w:val="20"/>
              </w:rPr>
              <w:t>I will develop a new work pattern. Accessing more work on a supply and demand basis. Further enabling me to develop w</w:t>
            </w:r>
            <w:r w:rsidR="1A402A9D" w:rsidRPr="00E0354D">
              <w:rPr>
                <w:rFonts w:ascii="Times New Roman" w:hAnsi="Times New Roman" w:cs="Times New Roman"/>
                <w:sz w:val="20"/>
                <w:szCs w:val="20"/>
              </w:rPr>
              <w:t>ithin my HLTA role.</w:t>
            </w:r>
            <w:r w:rsidRPr="00E0354D">
              <w:rPr>
                <w:rFonts w:ascii="Times New Roman" w:hAnsi="Times New Roman" w:cs="Times New Roman"/>
                <w:sz w:val="20"/>
                <w:szCs w:val="20"/>
              </w:rPr>
              <w:t xml:space="preserve">  </w:t>
            </w:r>
          </w:p>
        </w:tc>
        <w:tc>
          <w:tcPr>
            <w:tcW w:w="1708" w:type="dxa"/>
          </w:tcPr>
          <w:p w14:paraId="5BDD98A6" w14:textId="1DD2E4AF" w:rsidR="7C5BC759" w:rsidRPr="00E0354D" w:rsidRDefault="7C5BC759" w:rsidP="006E63D8">
            <w:pPr>
              <w:rPr>
                <w:rFonts w:ascii="Times New Roman" w:hAnsi="Times New Roman" w:cs="Times New Roman"/>
                <w:sz w:val="20"/>
                <w:szCs w:val="20"/>
              </w:rPr>
            </w:pPr>
            <w:r w:rsidRPr="00E0354D">
              <w:rPr>
                <w:rFonts w:ascii="Times New Roman" w:hAnsi="Times New Roman" w:cs="Times New Roman"/>
                <w:sz w:val="20"/>
                <w:szCs w:val="20"/>
              </w:rPr>
              <w:t xml:space="preserve">I will receive support from my current work setting. Hopefully, </w:t>
            </w:r>
            <w:r w:rsidR="6CD864F4" w:rsidRPr="00E0354D">
              <w:rPr>
                <w:rFonts w:ascii="Times New Roman" w:hAnsi="Times New Roman" w:cs="Times New Roman"/>
                <w:sz w:val="20"/>
                <w:szCs w:val="20"/>
              </w:rPr>
              <w:t>in other</w:t>
            </w:r>
            <w:r w:rsidRPr="00E0354D">
              <w:rPr>
                <w:rFonts w:ascii="Times New Roman" w:hAnsi="Times New Roman" w:cs="Times New Roman"/>
                <w:sz w:val="20"/>
                <w:szCs w:val="20"/>
              </w:rPr>
              <w:t xml:space="preserve"> settings once I have some further experience within the role.</w:t>
            </w:r>
          </w:p>
        </w:tc>
        <w:tc>
          <w:tcPr>
            <w:tcW w:w="1905" w:type="dxa"/>
          </w:tcPr>
          <w:p w14:paraId="1D88FF8A" w14:textId="01F82BA3" w:rsidR="2D786C18" w:rsidRPr="00E0354D" w:rsidRDefault="2D786C18" w:rsidP="006E63D8">
            <w:pPr>
              <w:rPr>
                <w:rFonts w:ascii="Times New Roman" w:hAnsi="Times New Roman" w:cs="Times New Roman"/>
                <w:sz w:val="20"/>
                <w:szCs w:val="20"/>
              </w:rPr>
            </w:pPr>
            <w:r w:rsidRPr="00E0354D">
              <w:rPr>
                <w:rFonts w:ascii="Times New Roman" w:hAnsi="Times New Roman" w:cs="Times New Roman"/>
                <w:sz w:val="20"/>
                <w:szCs w:val="20"/>
              </w:rPr>
              <w:t>Communication with the staff office and building a relationship with other settings.</w:t>
            </w:r>
            <w:r w:rsidR="00922FA1" w:rsidRPr="00E0354D">
              <w:rPr>
                <w:rFonts w:ascii="Times New Roman" w:hAnsi="Times New Roman" w:cs="Times New Roman"/>
                <w:sz w:val="20"/>
                <w:szCs w:val="20"/>
              </w:rPr>
              <w:t xml:space="preserve"> Letting agenc</w:t>
            </w:r>
            <w:r w:rsidR="00394412" w:rsidRPr="00E0354D">
              <w:rPr>
                <w:rFonts w:ascii="Times New Roman" w:hAnsi="Times New Roman" w:cs="Times New Roman"/>
                <w:sz w:val="20"/>
                <w:szCs w:val="20"/>
              </w:rPr>
              <w:t>ies know that I am available for work and my availability.</w:t>
            </w:r>
          </w:p>
        </w:tc>
        <w:tc>
          <w:tcPr>
            <w:tcW w:w="1841" w:type="dxa"/>
          </w:tcPr>
          <w:p w14:paraId="164B7A3C" w14:textId="4A37F0D4" w:rsidR="2E8C406D" w:rsidRPr="00E0354D" w:rsidRDefault="2E8C406D" w:rsidP="006E63D8">
            <w:pPr>
              <w:rPr>
                <w:rFonts w:ascii="Times New Roman" w:hAnsi="Times New Roman" w:cs="Times New Roman"/>
                <w:sz w:val="20"/>
                <w:szCs w:val="20"/>
              </w:rPr>
            </w:pPr>
            <w:r w:rsidRPr="00E0354D">
              <w:rPr>
                <w:rFonts w:ascii="Times New Roman" w:hAnsi="Times New Roman" w:cs="Times New Roman"/>
                <w:sz w:val="20"/>
                <w:szCs w:val="20"/>
              </w:rPr>
              <w:t>TBC</w:t>
            </w:r>
          </w:p>
        </w:tc>
        <w:tc>
          <w:tcPr>
            <w:tcW w:w="1155" w:type="dxa"/>
          </w:tcPr>
          <w:p w14:paraId="1110B82A" w14:textId="00D47361" w:rsidR="384A76EE" w:rsidRPr="00E0354D" w:rsidRDefault="384A76EE" w:rsidP="006E63D8">
            <w:pPr>
              <w:rPr>
                <w:rFonts w:ascii="Times New Roman" w:hAnsi="Times New Roman" w:cs="Times New Roman"/>
                <w:sz w:val="20"/>
                <w:szCs w:val="20"/>
              </w:rPr>
            </w:pPr>
            <w:r w:rsidRPr="00E0354D">
              <w:rPr>
                <w:rFonts w:ascii="Times New Roman" w:hAnsi="Times New Roman" w:cs="Times New Roman"/>
                <w:sz w:val="20"/>
                <w:szCs w:val="20"/>
              </w:rPr>
              <w:t>01/10/23</w:t>
            </w:r>
          </w:p>
        </w:tc>
        <w:tc>
          <w:tcPr>
            <w:tcW w:w="1100" w:type="dxa"/>
          </w:tcPr>
          <w:p w14:paraId="45E0A5E8" w14:textId="62F0280E" w:rsidR="384A76EE" w:rsidRPr="00E0354D" w:rsidRDefault="384A76EE" w:rsidP="006E63D8">
            <w:pPr>
              <w:rPr>
                <w:rFonts w:ascii="Times New Roman" w:hAnsi="Times New Roman" w:cs="Times New Roman"/>
                <w:sz w:val="20"/>
                <w:szCs w:val="20"/>
              </w:rPr>
            </w:pPr>
            <w:r w:rsidRPr="00E0354D">
              <w:rPr>
                <w:rFonts w:ascii="Times New Roman" w:hAnsi="Times New Roman" w:cs="Times New Roman"/>
                <w:sz w:val="20"/>
                <w:szCs w:val="20"/>
              </w:rPr>
              <w:t>01/01/24</w:t>
            </w:r>
          </w:p>
        </w:tc>
      </w:tr>
      <w:tr w:rsidR="684678CA" w:rsidRPr="00E0354D" w14:paraId="0B3A1361" w14:textId="77777777" w:rsidTr="006E63D8">
        <w:trPr>
          <w:trHeight w:val="1875"/>
        </w:trPr>
        <w:tc>
          <w:tcPr>
            <w:tcW w:w="510" w:type="dxa"/>
          </w:tcPr>
          <w:p w14:paraId="4F46E612" w14:textId="2F232E2D" w:rsidR="7E17054D" w:rsidRPr="00E0354D" w:rsidRDefault="7E17054D" w:rsidP="006E63D8">
            <w:pPr>
              <w:rPr>
                <w:rFonts w:ascii="Times New Roman" w:hAnsi="Times New Roman" w:cs="Times New Roman"/>
                <w:sz w:val="20"/>
                <w:szCs w:val="20"/>
              </w:rPr>
            </w:pPr>
            <w:r w:rsidRPr="00E0354D">
              <w:rPr>
                <w:rFonts w:ascii="Times New Roman" w:hAnsi="Times New Roman" w:cs="Times New Roman"/>
                <w:sz w:val="20"/>
                <w:szCs w:val="20"/>
              </w:rPr>
              <w:t>3</w:t>
            </w:r>
          </w:p>
        </w:tc>
        <w:tc>
          <w:tcPr>
            <w:tcW w:w="1485" w:type="dxa"/>
          </w:tcPr>
          <w:p w14:paraId="2B61E1F4" w14:textId="7E50C84E" w:rsidR="4360B218" w:rsidRPr="00E0354D" w:rsidRDefault="4360B218" w:rsidP="006E63D8">
            <w:pPr>
              <w:rPr>
                <w:rFonts w:ascii="Times New Roman" w:hAnsi="Times New Roman" w:cs="Times New Roman"/>
                <w:sz w:val="20"/>
                <w:szCs w:val="20"/>
              </w:rPr>
            </w:pPr>
            <w:r w:rsidRPr="00E0354D">
              <w:rPr>
                <w:rFonts w:ascii="Times New Roman" w:hAnsi="Times New Roman" w:cs="Times New Roman"/>
                <w:sz w:val="20"/>
                <w:szCs w:val="20"/>
              </w:rPr>
              <w:t xml:space="preserve">Improve my lifestyle habits. </w:t>
            </w:r>
          </w:p>
        </w:tc>
        <w:tc>
          <w:tcPr>
            <w:tcW w:w="1515" w:type="dxa"/>
          </w:tcPr>
          <w:p w14:paraId="079664C8" w14:textId="5ECFA322" w:rsidR="4360B218" w:rsidRPr="00E0354D" w:rsidRDefault="4360B218" w:rsidP="006E63D8">
            <w:pPr>
              <w:rPr>
                <w:rFonts w:ascii="Times New Roman" w:hAnsi="Times New Roman" w:cs="Times New Roman"/>
                <w:sz w:val="20"/>
                <w:szCs w:val="20"/>
              </w:rPr>
            </w:pPr>
            <w:r w:rsidRPr="00E0354D">
              <w:rPr>
                <w:rFonts w:ascii="Times New Roman" w:hAnsi="Times New Roman" w:cs="Times New Roman"/>
                <w:sz w:val="20"/>
                <w:szCs w:val="20"/>
              </w:rPr>
              <w:t xml:space="preserve">Spend time preparing healthier food choices. Allow time to </w:t>
            </w:r>
            <w:r w:rsidR="615809E2" w:rsidRPr="00E0354D">
              <w:rPr>
                <w:rFonts w:ascii="Times New Roman" w:hAnsi="Times New Roman" w:cs="Times New Roman"/>
                <w:sz w:val="20"/>
                <w:szCs w:val="20"/>
              </w:rPr>
              <w:t>exercise.</w:t>
            </w:r>
          </w:p>
        </w:tc>
        <w:tc>
          <w:tcPr>
            <w:tcW w:w="1695" w:type="dxa"/>
          </w:tcPr>
          <w:p w14:paraId="1410EC72" w14:textId="0B4783EC" w:rsidR="615809E2" w:rsidRPr="00E0354D" w:rsidRDefault="615809E2" w:rsidP="006E63D8">
            <w:pPr>
              <w:rPr>
                <w:rFonts w:ascii="Times New Roman" w:hAnsi="Times New Roman" w:cs="Times New Roman"/>
                <w:sz w:val="20"/>
                <w:szCs w:val="20"/>
              </w:rPr>
            </w:pPr>
            <w:r w:rsidRPr="00E0354D">
              <w:rPr>
                <w:rFonts w:ascii="Times New Roman" w:hAnsi="Times New Roman" w:cs="Times New Roman"/>
                <w:sz w:val="20"/>
                <w:szCs w:val="20"/>
              </w:rPr>
              <w:t xml:space="preserve">Not being realistic with my time or having the necessary ingredients make healthier food </w:t>
            </w:r>
            <w:r w:rsidR="0531C5EF" w:rsidRPr="00E0354D">
              <w:rPr>
                <w:rFonts w:ascii="Times New Roman" w:hAnsi="Times New Roman" w:cs="Times New Roman"/>
                <w:sz w:val="20"/>
                <w:szCs w:val="20"/>
              </w:rPr>
              <w:t>choices.</w:t>
            </w:r>
          </w:p>
        </w:tc>
        <w:tc>
          <w:tcPr>
            <w:tcW w:w="1680" w:type="dxa"/>
          </w:tcPr>
          <w:p w14:paraId="71B66EC4" w14:textId="69D1A701" w:rsidR="0531C5EF" w:rsidRPr="00E0354D" w:rsidRDefault="0531C5EF" w:rsidP="006E63D8">
            <w:pPr>
              <w:jc w:val="both"/>
              <w:rPr>
                <w:rFonts w:ascii="Times New Roman" w:hAnsi="Times New Roman" w:cs="Times New Roman"/>
                <w:sz w:val="20"/>
                <w:szCs w:val="20"/>
              </w:rPr>
            </w:pPr>
            <w:r w:rsidRPr="00E0354D">
              <w:rPr>
                <w:rFonts w:ascii="Times New Roman" w:hAnsi="Times New Roman" w:cs="Times New Roman"/>
                <w:sz w:val="20"/>
                <w:szCs w:val="20"/>
              </w:rPr>
              <w:t>I will eat healthier at mealtimes and snack times. I will have allocated time to be able to walk or exercise.</w:t>
            </w:r>
          </w:p>
        </w:tc>
        <w:tc>
          <w:tcPr>
            <w:tcW w:w="1708" w:type="dxa"/>
          </w:tcPr>
          <w:p w14:paraId="22567390" w14:textId="02C389EA" w:rsidR="6AEACEEB" w:rsidRPr="00E0354D" w:rsidRDefault="6AEACEEB" w:rsidP="006E63D8">
            <w:pPr>
              <w:rPr>
                <w:rFonts w:ascii="Times New Roman" w:hAnsi="Times New Roman" w:cs="Times New Roman"/>
                <w:sz w:val="20"/>
                <w:szCs w:val="20"/>
              </w:rPr>
            </w:pPr>
            <w:r w:rsidRPr="00E0354D">
              <w:rPr>
                <w:rFonts w:ascii="Times New Roman" w:hAnsi="Times New Roman" w:cs="Times New Roman"/>
                <w:sz w:val="20"/>
                <w:szCs w:val="20"/>
              </w:rPr>
              <w:t xml:space="preserve">My family can support me </w:t>
            </w:r>
            <w:r w:rsidR="2825AA09" w:rsidRPr="00E0354D">
              <w:rPr>
                <w:rFonts w:ascii="Times New Roman" w:hAnsi="Times New Roman" w:cs="Times New Roman"/>
                <w:sz w:val="20"/>
                <w:szCs w:val="20"/>
              </w:rPr>
              <w:t>by</w:t>
            </w:r>
            <w:r w:rsidR="1D46B977" w:rsidRPr="00E0354D">
              <w:rPr>
                <w:rFonts w:ascii="Times New Roman" w:hAnsi="Times New Roman" w:cs="Times New Roman"/>
                <w:sz w:val="20"/>
                <w:szCs w:val="20"/>
              </w:rPr>
              <w:t xml:space="preserve"> taking over any responsibilities I may have</w:t>
            </w:r>
            <w:r w:rsidR="55850844" w:rsidRPr="00E0354D">
              <w:rPr>
                <w:rFonts w:ascii="Times New Roman" w:hAnsi="Times New Roman" w:cs="Times New Roman"/>
                <w:sz w:val="20"/>
                <w:szCs w:val="20"/>
              </w:rPr>
              <w:t xml:space="preserve">. My family can also </w:t>
            </w:r>
            <w:r w:rsidR="0BC120FD" w:rsidRPr="00E0354D">
              <w:rPr>
                <w:rFonts w:ascii="Times New Roman" w:hAnsi="Times New Roman" w:cs="Times New Roman"/>
                <w:sz w:val="20"/>
                <w:szCs w:val="20"/>
              </w:rPr>
              <w:t>help</w:t>
            </w:r>
            <w:r w:rsidR="55850844" w:rsidRPr="00E0354D">
              <w:rPr>
                <w:rFonts w:ascii="Times New Roman" w:hAnsi="Times New Roman" w:cs="Times New Roman"/>
                <w:sz w:val="20"/>
                <w:szCs w:val="20"/>
              </w:rPr>
              <w:t xml:space="preserve"> with food preparation</w:t>
            </w:r>
            <w:r w:rsidR="3C954D34" w:rsidRPr="00E0354D">
              <w:rPr>
                <w:rFonts w:ascii="Times New Roman" w:hAnsi="Times New Roman" w:cs="Times New Roman"/>
                <w:sz w:val="20"/>
                <w:szCs w:val="20"/>
              </w:rPr>
              <w:t>.</w:t>
            </w:r>
          </w:p>
        </w:tc>
        <w:tc>
          <w:tcPr>
            <w:tcW w:w="1905" w:type="dxa"/>
          </w:tcPr>
          <w:p w14:paraId="2E368B1D" w14:textId="7A0CAF68" w:rsidR="7E464A67" w:rsidRPr="00E0354D" w:rsidRDefault="7E464A67" w:rsidP="006E63D8">
            <w:pPr>
              <w:rPr>
                <w:rFonts w:ascii="Times New Roman" w:hAnsi="Times New Roman" w:cs="Times New Roman"/>
                <w:sz w:val="20"/>
                <w:szCs w:val="20"/>
              </w:rPr>
            </w:pPr>
            <w:r w:rsidRPr="00E0354D">
              <w:rPr>
                <w:rFonts w:ascii="Times New Roman" w:hAnsi="Times New Roman" w:cs="Times New Roman"/>
                <w:sz w:val="20"/>
                <w:szCs w:val="20"/>
              </w:rPr>
              <w:t xml:space="preserve">Healthy, whole foods. </w:t>
            </w:r>
          </w:p>
          <w:p w14:paraId="36450291" w14:textId="7A55592B" w:rsidR="7E464A67" w:rsidRPr="00E0354D" w:rsidRDefault="7E464A67" w:rsidP="006E63D8">
            <w:pPr>
              <w:rPr>
                <w:rFonts w:ascii="Times New Roman" w:hAnsi="Times New Roman" w:cs="Times New Roman"/>
                <w:sz w:val="20"/>
                <w:szCs w:val="20"/>
              </w:rPr>
            </w:pPr>
            <w:r w:rsidRPr="00E0354D">
              <w:rPr>
                <w:rFonts w:ascii="Times New Roman" w:hAnsi="Times New Roman" w:cs="Times New Roman"/>
                <w:sz w:val="20"/>
                <w:szCs w:val="20"/>
              </w:rPr>
              <w:t>Time management and planning to allow for exer</w:t>
            </w:r>
            <w:r w:rsidR="30A234F3" w:rsidRPr="00E0354D">
              <w:rPr>
                <w:rFonts w:ascii="Times New Roman" w:hAnsi="Times New Roman" w:cs="Times New Roman"/>
                <w:sz w:val="20"/>
                <w:szCs w:val="20"/>
              </w:rPr>
              <w:t xml:space="preserve">cise. </w:t>
            </w:r>
          </w:p>
        </w:tc>
        <w:tc>
          <w:tcPr>
            <w:tcW w:w="1841" w:type="dxa"/>
          </w:tcPr>
          <w:p w14:paraId="3FA746B0" w14:textId="20262B12" w:rsidR="36BCFDF9" w:rsidRPr="00E0354D" w:rsidRDefault="36BCFDF9" w:rsidP="006E63D8">
            <w:pPr>
              <w:rPr>
                <w:rFonts w:ascii="Times New Roman" w:hAnsi="Times New Roman" w:cs="Times New Roman"/>
                <w:sz w:val="20"/>
                <w:szCs w:val="20"/>
              </w:rPr>
            </w:pPr>
            <w:r w:rsidRPr="00E0354D">
              <w:rPr>
                <w:rFonts w:ascii="Times New Roman" w:hAnsi="Times New Roman" w:cs="Times New Roman"/>
                <w:sz w:val="20"/>
                <w:szCs w:val="20"/>
              </w:rPr>
              <w:t>TBC</w:t>
            </w:r>
          </w:p>
        </w:tc>
        <w:tc>
          <w:tcPr>
            <w:tcW w:w="1155" w:type="dxa"/>
          </w:tcPr>
          <w:p w14:paraId="7DA7BF48" w14:textId="0EC69810" w:rsidR="470028B9" w:rsidRPr="00E0354D" w:rsidRDefault="470028B9" w:rsidP="006E63D8">
            <w:pPr>
              <w:rPr>
                <w:rFonts w:ascii="Times New Roman" w:hAnsi="Times New Roman" w:cs="Times New Roman"/>
                <w:sz w:val="20"/>
                <w:szCs w:val="20"/>
              </w:rPr>
            </w:pPr>
            <w:r w:rsidRPr="00E0354D">
              <w:rPr>
                <w:rFonts w:ascii="Times New Roman" w:hAnsi="Times New Roman" w:cs="Times New Roman"/>
                <w:sz w:val="20"/>
                <w:szCs w:val="20"/>
              </w:rPr>
              <w:t>01/10/23</w:t>
            </w:r>
          </w:p>
        </w:tc>
        <w:tc>
          <w:tcPr>
            <w:tcW w:w="1100" w:type="dxa"/>
          </w:tcPr>
          <w:p w14:paraId="6084F797" w14:textId="4C4E9FCA" w:rsidR="470028B9" w:rsidRPr="00E0354D" w:rsidRDefault="470028B9" w:rsidP="006E63D8">
            <w:pPr>
              <w:rPr>
                <w:rFonts w:ascii="Times New Roman" w:hAnsi="Times New Roman" w:cs="Times New Roman"/>
                <w:sz w:val="20"/>
                <w:szCs w:val="20"/>
              </w:rPr>
            </w:pPr>
            <w:r w:rsidRPr="00E0354D">
              <w:rPr>
                <w:rFonts w:ascii="Times New Roman" w:hAnsi="Times New Roman" w:cs="Times New Roman"/>
                <w:sz w:val="20"/>
                <w:szCs w:val="20"/>
              </w:rPr>
              <w:t>01/01/24</w:t>
            </w:r>
          </w:p>
        </w:tc>
      </w:tr>
    </w:tbl>
    <w:p w14:paraId="338429E8" w14:textId="725CCCBA" w:rsidR="684678CA" w:rsidRDefault="000755ED" w:rsidP="684678CA">
      <w:pPr>
        <w:rPr>
          <w:rFonts w:ascii="Times New Roman" w:hAnsi="Times New Roman" w:cs="Times New Roman"/>
          <w:sz w:val="20"/>
          <w:szCs w:val="20"/>
        </w:rPr>
      </w:pPr>
      <w:r>
        <w:rPr>
          <w:rFonts w:ascii="Times New Roman" w:hAnsi="Times New Roman" w:cs="Times New Roman"/>
          <w:sz w:val="20"/>
          <w:szCs w:val="20"/>
        </w:rPr>
        <w:t xml:space="preserve">Emma Graham </w:t>
      </w:r>
    </w:p>
    <w:p w14:paraId="08E98B76" w14:textId="15D09BFE" w:rsidR="00AC1C88" w:rsidRDefault="00AC1C88" w:rsidP="684678CA">
      <w:pPr>
        <w:rPr>
          <w:rFonts w:ascii="Times New Roman" w:hAnsi="Times New Roman" w:cs="Times New Roman"/>
          <w:sz w:val="20"/>
          <w:szCs w:val="20"/>
        </w:rPr>
      </w:pPr>
      <w:r>
        <w:rPr>
          <w:rFonts w:ascii="Times New Roman" w:hAnsi="Times New Roman" w:cs="Times New Roman"/>
          <w:sz w:val="20"/>
          <w:szCs w:val="20"/>
        </w:rPr>
        <w:t xml:space="preserve">Personal Development Plan             </w:t>
      </w:r>
      <w:r w:rsidR="006E63D8">
        <w:rPr>
          <w:rFonts w:ascii="Times New Roman" w:hAnsi="Times New Roman" w:cs="Times New Roman"/>
          <w:sz w:val="20"/>
          <w:szCs w:val="20"/>
        </w:rPr>
        <w:t>1</w:t>
      </w:r>
      <w:r w:rsidR="006E63D8" w:rsidRPr="006E63D8">
        <w:rPr>
          <w:rFonts w:ascii="Times New Roman" w:hAnsi="Times New Roman" w:cs="Times New Roman"/>
          <w:sz w:val="20"/>
          <w:szCs w:val="20"/>
          <w:vertAlign w:val="superscript"/>
        </w:rPr>
        <w:t>st</w:t>
      </w:r>
      <w:r w:rsidR="006E63D8">
        <w:rPr>
          <w:rFonts w:ascii="Times New Roman" w:hAnsi="Times New Roman" w:cs="Times New Roman"/>
          <w:sz w:val="20"/>
          <w:szCs w:val="20"/>
        </w:rPr>
        <w:t xml:space="preserve"> </w:t>
      </w:r>
      <w:r>
        <w:rPr>
          <w:rFonts w:ascii="Times New Roman" w:hAnsi="Times New Roman" w:cs="Times New Roman"/>
          <w:sz w:val="20"/>
          <w:szCs w:val="20"/>
        </w:rPr>
        <w:t xml:space="preserve">  </w:t>
      </w:r>
      <w:r w:rsidR="006E63D8">
        <w:rPr>
          <w:rFonts w:ascii="Times New Roman" w:hAnsi="Times New Roman" w:cs="Times New Roman"/>
          <w:sz w:val="20"/>
          <w:szCs w:val="20"/>
        </w:rPr>
        <w:t>October 2023</w:t>
      </w:r>
    </w:p>
    <w:p w14:paraId="12EFF6A4" w14:textId="683B352D" w:rsidR="00AC1C88" w:rsidRPr="00E0354D" w:rsidRDefault="00AC1C88" w:rsidP="684678CA">
      <w:pPr>
        <w:rPr>
          <w:rFonts w:ascii="Times New Roman" w:hAnsi="Times New Roman" w:cs="Times New Roman"/>
          <w:sz w:val="20"/>
          <w:szCs w:val="20"/>
        </w:rPr>
      </w:pPr>
    </w:p>
    <w:p w14:paraId="0FEB8E34" w14:textId="4E0EA483" w:rsidR="7A708828" w:rsidRPr="00E0354D" w:rsidRDefault="7A708828" w:rsidP="7A708828">
      <w:pPr>
        <w:rPr>
          <w:rFonts w:ascii="Times New Roman" w:hAnsi="Times New Roman" w:cs="Times New Roman"/>
          <w:sz w:val="20"/>
          <w:szCs w:val="20"/>
        </w:rPr>
      </w:pPr>
    </w:p>
    <w:p w14:paraId="43501F4B" w14:textId="13267B37" w:rsidR="7A708828" w:rsidRPr="00E0354D" w:rsidRDefault="7A708828" w:rsidP="7A708828">
      <w:pPr>
        <w:rPr>
          <w:rFonts w:ascii="Times New Roman" w:hAnsi="Times New Roman" w:cs="Times New Roman"/>
          <w:sz w:val="20"/>
          <w:szCs w:val="20"/>
        </w:rPr>
      </w:pPr>
    </w:p>
    <w:p w14:paraId="6E7B0D36" w14:textId="7DB2BEB7" w:rsidR="0037258B" w:rsidRPr="00E0354D" w:rsidRDefault="0037258B" w:rsidP="7A708828">
      <w:pPr>
        <w:rPr>
          <w:rFonts w:ascii="Times New Roman" w:hAnsi="Times New Roman" w:cs="Times New Roman"/>
          <w:sz w:val="20"/>
          <w:szCs w:val="20"/>
        </w:rPr>
      </w:pPr>
    </w:p>
    <w:p w14:paraId="5D98587C" w14:textId="30FD1571" w:rsidR="0037258B" w:rsidRPr="00062348" w:rsidRDefault="00EF0279" w:rsidP="002E7600">
      <w:pPr>
        <w:spacing w:after="120"/>
        <w:rPr>
          <w:rFonts w:ascii="Calibri" w:hAnsi="Calibri" w:cs="Calibri"/>
          <w:sz w:val="20"/>
          <w:szCs w:val="20"/>
        </w:rPr>
      </w:pPr>
      <w:r w:rsidRPr="00062348">
        <w:rPr>
          <w:rFonts w:ascii="Calibri" w:hAnsi="Calibri" w:cs="Calibri"/>
          <w:noProof/>
          <w:sz w:val="20"/>
          <w:szCs w:val="20"/>
        </w:rPr>
        <w:lastRenderedPageBreak/>
        <mc:AlternateContent>
          <mc:Choice Requires="wps">
            <w:drawing>
              <wp:anchor distT="45720" distB="45720" distL="114300" distR="114300" simplePos="0" relativeHeight="251806720" behindDoc="0" locked="0" layoutInCell="1" allowOverlap="1" wp14:anchorId="6203846A" wp14:editId="6DEB901E">
                <wp:simplePos x="0" y="0"/>
                <wp:positionH relativeFrom="margin">
                  <wp:posOffset>3810000</wp:posOffset>
                </wp:positionH>
                <wp:positionV relativeFrom="page">
                  <wp:posOffset>1276350</wp:posOffset>
                </wp:positionV>
                <wp:extent cx="5581650" cy="1778000"/>
                <wp:effectExtent l="19050" t="19050" r="19050" b="12700"/>
                <wp:wrapSquare wrapText="bothSides"/>
                <wp:docPr id="1006273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650" cy="1778000"/>
                        </a:xfrm>
                        <a:prstGeom prst="rect">
                          <a:avLst/>
                        </a:prstGeom>
                        <a:solidFill>
                          <a:srgbClr val="FFFFFF"/>
                        </a:solidFill>
                        <a:ln w="28575">
                          <a:solidFill>
                            <a:schemeClr val="accent6">
                              <a:lumMod val="75000"/>
                            </a:schemeClr>
                          </a:solidFill>
                          <a:miter lim="800000"/>
                          <a:headEnd/>
                          <a:tailEnd/>
                        </a:ln>
                      </wps:spPr>
                      <wps:txbx>
                        <w:txbxContent>
                          <w:p w14:paraId="7C6FAD5D" w14:textId="11B29E89" w:rsidR="009D160E" w:rsidRPr="000A4955" w:rsidRDefault="00FE3BB0" w:rsidP="00641F9C">
                            <w:pPr>
                              <w:spacing w:after="0"/>
                              <w:jc w:val="center"/>
                              <w:rPr>
                                <w:rFonts w:ascii="Times New Roman" w:hAnsi="Times New Roman" w:cs="Times New Roman"/>
                                <w:b/>
                                <w:bCs/>
                                <w:sz w:val="18"/>
                                <w:szCs w:val="18"/>
                                <w:u w:val="single"/>
                              </w:rPr>
                            </w:pPr>
                            <w:r w:rsidRPr="000A4955">
                              <w:rPr>
                                <w:rFonts w:ascii="Times New Roman" w:hAnsi="Times New Roman" w:cs="Times New Roman"/>
                                <w:b/>
                                <w:bCs/>
                                <w:sz w:val="18"/>
                                <w:szCs w:val="18"/>
                                <w:u w:val="single"/>
                              </w:rPr>
                              <w:t>The theory of reflective practice</w:t>
                            </w:r>
                          </w:p>
                          <w:p w14:paraId="212159F5" w14:textId="27E22C89" w:rsidR="00D778C5" w:rsidRPr="000A4955" w:rsidRDefault="00EF4BDE" w:rsidP="00EF0279">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E</w:t>
                            </w:r>
                            <w:r w:rsidR="00B04686" w:rsidRPr="000A4955">
                              <w:rPr>
                                <w:rFonts w:ascii="Times New Roman" w:hAnsi="Times New Roman" w:cs="Times New Roman"/>
                                <w:sz w:val="18"/>
                                <w:szCs w:val="18"/>
                              </w:rPr>
                              <w:t>viden</w:t>
                            </w:r>
                            <w:r w:rsidRPr="000A4955">
                              <w:rPr>
                                <w:rFonts w:ascii="Times New Roman" w:hAnsi="Times New Roman" w:cs="Times New Roman"/>
                                <w:sz w:val="18"/>
                                <w:szCs w:val="18"/>
                              </w:rPr>
                              <w:t>ce shows</w:t>
                            </w:r>
                            <w:r w:rsidR="00B04686" w:rsidRPr="000A4955">
                              <w:rPr>
                                <w:rFonts w:ascii="Times New Roman" w:hAnsi="Times New Roman" w:cs="Times New Roman"/>
                                <w:sz w:val="18"/>
                                <w:szCs w:val="18"/>
                              </w:rPr>
                              <w:t xml:space="preserve"> that John Dewey </w:t>
                            </w:r>
                            <w:r w:rsidR="009A5869" w:rsidRPr="000A4955">
                              <w:rPr>
                                <w:rFonts w:ascii="Times New Roman" w:hAnsi="Times New Roman" w:cs="Times New Roman"/>
                                <w:sz w:val="18"/>
                                <w:szCs w:val="18"/>
                              </w:rPr>
                              <w:t xml:space="preserve">was the root source </w:t>
                            </w:r>
                            <w:r w:rsidR="002452AC" w:rsidRPr="000A4955">
                              <w:rPr>
                                <w:rFonts w:ascii="Times New Roman" w:hAnsi="Times New Roman" w:cs="Times New Roman"/>
                                <w:sz w:val="18"/>
                                <w:szCs w:val="18"/>
                              </w:rPr>
                              <w:t>behind reflective practice.</w:t>
                            </w:r>
                            <w:r w:rsidR="007D1CD2" w:rsidRPr="000A4955">
                              <w:rPr>
                                <w:rFonts w:ascii="Times New Roman" w:hAnsi="Times New Roman" w:cs="Times New Roman"/>
                                <w:sz w:val="18"/>
                                <w:szCs w:val="18"/>
                              </w:rPr>
                              <w:t xml:space="preserve"> He</w:t>
                            </w:r>
                            <w:r w:rsidR="001B3CCD" w:rsidRPr="000A4955">
                              <w:rPr>
                                <w:rFonts w:ascii="Times New Roman" w:hAnsi="Times New Roman" w:cs="Times New Roman"/>
                                <w:sz w:val="18"/>
                                <w:szCs w:val="18"/>
                              </w:rPr>
                              <w:t xml:space="preserve"> saw reflection a</w:t>
                            </w:r>
                            <w:r w:rsidR="0067437D" w:rsidRPr="000A4955">
                              <w:rPr>
                                <w:rFonts w:ascii="Times New Roman" w:hAnsi="Times New Roman" w:cs="Times New Roman"/>
                                <w:sz w:val="18"/>
                                <w:szCs w:val="18"/>
                              </w:rPr>
                              <w:t>s a gr</w:t>
                            </w:r>
                            <w:r w:rsidR="00997EAE" w:rsidRPr="000A4955">
                              <w:rPr>
                                <w:rFonts w:ascii="Times New Roman" w:hAnsi="Times New Roman" w:cs="Times New Roman"/>
                                <w:sz w:val="18"/>
                                <w:szCs w:val="18"/>
                              </w:rPr>
                              <w:t>eat learning tool</w:t>
                            </w:r>
                            <w:r w:rsidR="0002372F" w:rsidRPr="000A4955">
                              <w:rPr>
                                <w:rFonts w:ascii="Times New Roman" w:hAnsi="Times New Roman" w:cs="Times New Roman"/>
                                <w:sz w:val="18"/>
                                <w:szCs w:val="18"/>
                              </w:rPr>
                              <w:t xml:space="preserve"> and saw it </w:t>
                            </w:r>
                            <w:r w:rsidR="00A46D1C" w:rsidRPr="000A4955">
                              <w:rPr>
                                <w:rFonts w:ascii="Times New Roman" w:hAnsi="Times New Roman" w:cs="Times New Roman"/>
                                <w:sz w:val="18"/>
                                <w:szCs w:val="18"/>
                              </w:rPr>
                              <w:t>to</w:t>
                            </w:r>
                            <w:r w:rsidR="0002372F" w:rsidRPr="000A4955">
                              <w:rPr>
                                <w:rFonts w:ascii="Times New Roman" w:hAnsi="Times New Roman" w:cs="Times New Roman"/>
                                <w:sz w:val="18"/>
                                <w:szCs w:val="18"/>
                              </w:rPr>
                              <w:t xml:space="preserve"> develop</w:t>
                            </w:r>
                            <w:r w:rsidR="007640A2" w:rsidRPr="000A4955">
                              <w:rPr>
                                <w:rFonts w:ascii="Times New Roman" w:hAnsi="Times New Roman" w:cs="Times New Roman"/>
                                <w:sz w:val="18"/>
                                <w:szCs w:val="18"/>
                              </w:rPr>
                              <w:t xml:space="preserve"> and learn from our experiences.</w:t>
                            </w:r>
                            <w:r w:rsidR="008B3805" w:rsidRPr="000A4955">
                              <w:rPr>
                                <w:rFonts w:ascii="Times New Roman" w:hAnsi="Times New Roman" w:cs="Times New Roman"/>
                                <w:sz w:val="18"/>
                                <w:szCs w:val="18"/>
                              </w:rPr>
                              <w:t xml:space="preserve"> </w:t>
                            </w:r>
                            <w:r w:rsidR="005A540B" w:rsidRPr="000A4955">
                              <w:rPr>
                                <w:rFonts w:ascii="Times New Roman" w:hAnsi="Times New Roman" w:cs="Times New Roman"/>
                                <w:sz w:val="18"/>
                                <w:szCs w:val="18"/>
                              </w:rPr>
                              <w:t xml:space="preserve">According to </w:t>
                            </w:r>
                            <w:r w:rsidR="00192BD5" w:rsidRPr="000A4955">
                              <w:rPr>
                                <w:rFonts w:ascii="Times New Roman" w:hAnsi="Times New Roman" w:cs="Times New Roman"/>
                                <w:sz w:val="18"/>
                                <w:szCs w:val="18"/>
                              </w:rPr>
                              <w:t>Iriss, (</w:t>
                            </w:r>
                            <w:r w:rsidR="00CD4BE6" w:rsidRPr="000A4955">
                              <w:rPr>
                                <w:rFonts w:ascii="Times New Roman" w:hAnsi="Times New Roman" w:cs="Times New Roman"/>
                                <w:sz w:val="18"/>
                                <w:szCs w:val="18"/>
                              </w:rPr>
                              <w:t>2007-18)</w:t>
                            </w:r>
                            <w:r w:rsidR="00A319A0" w:rsidRPr="000A4955">
                              <w:rPr>
                                <w:rFonts w:ascii="Times New Roman" w:hAnsi="Times New Roman" w:cs="Times New Roman"/>
                                <w:sz w:val="18"/>
                                <w:szCs w:val="18"/>
                              </w:rPr>
                              <w:t xml:space="preserve"> Dewey</w:t>
                            </w:r>
                            <w:r w:rsidR="00F95246" w:rsidRPr="000A4955">
                              <w:rPr>
                                <w:rFonts w:ascii="Times New Roman" w:hAnsi="Times New Roman" w:cs="Times New Roman"/>
                                <w:sz w:val="18"/>
                                <w:szCs w:val="18"/>
                              </w:rPr>
                              <w:t xml:space="preserve"> </w:t>
                            </w:r>
                            <w:r w:rsidR="006C4014" w:rsidRPr="000A4955">
                              <w:rPr>
                                <w:rFonts w:ascii="Times New Roman" w:hAnsi="Times New Roman" w:cs="Times New Roman"/>
                                <w:sz w:val="18"/>
                                <w:szCs w:val="18"/>
                              </w:rPr>
                              <w:t>highlight</w:t>
                            </w:r>
                            <w:r w:rsidR="00A319A0" w:rsidRPr="000A4955">
                              <w:rPr>
                                <w:rFonts w:ascii="Times New Roman" w:hAnsi="Times New Roman" w:cs="Times New Roman"/>
                                <w:sz w:val="18"/>
                                <w:szCs w:val="18"/>
                              </w:rPr>
                              <w:t>ed</w:t>
                            </w:r>
                            <w:r w:rsidR="006C4014" w:rsidRPr="000A4955">
                              <w:rPr>
                                <w:rFonts w:ascii="Times New Roman" w:hAnsi="Times New Roman" w:cs="Times New Roman"/>
                                <w:sz w:val="18"/>
                                <w:szCs w:val="18"/>
                              </w:rPr>
                              <w:t xml:space="preserve"> the need</w:t>
                            </w:r>
                            <w:r w:rsidR="00D90236" w:rsidRPr="000A4955">
                              <w:rPr>
                                <w:rFonts w:ascii="Times New Roman" w:hAnsi="Times New Roman" w:cs="Times New Roman"/>
                                <w:sz w:val="18"/>
                                <w:szCs w:val="18"/>
                              </w:rPr>
                              <w:t xml:space="preserve"> for reflection</w:t>
                            </w:r>
                            <w:r w:rsidR="00FD0741" w:rsidRPr="000A4955">
                              <w:rPr>
                                <w:rFonts w:ascii="Times New Roman" w:hAnsi="Times New Roman" w:cs="Times New Roman"/>
                                <w:sz w:val="18"/>
                                <w:szCs w:val="18"/>
                              </w:rPr>
                              <w:t xml:space="preserve"> within </w:t>
                            </w:r>
                            <w:r w:rsidR="00B864BD" w:rsidRPr="000A4955">
                              <w:rPr>
                                <w:rFonts w:ascii="Times New Roman" w:hAnsi="Times New Roman" w:cs="Times New Roman"/>
                                <w:sz w:val="18"/>
                                <w:szCs w:val="18"/>
                              </w:rPr>
                              <w:t>the</w:t>
                            </w:r>
                            <w:r w:rsidR="00FD0741" w:rsidRPr="000A4955">
                              <w:rPr>
                                <w:rFonts w:ascii="Times New Roman" w:hAnsi="Times New Roman" w:cs="Times New Roman"/>
                                <w:sz w:val="18"/>
                                <w:szCs w:val="18"/>
                              </w:rPr>
                              <w:t xml:space="preserve"> workplace and saw it as a </w:t>
                            </w:r>
                            <w:r w:rsidR="0079288A" w:rsidRPr="000A4955">
                              <w:rPr>
                                <w:rFonts w:ascii="Times New Roman" w:hAnsi="Times New Roman" w:cs="Times New Roman"/>
                                <w:sz w:val="18"/>
                                <w:szCs w:val="18"/>
                              </w:rPr>
                              <w:t>cycle to enable us to learn and develop</w:t>
                            </w:r>
                            <w:r w:rsidR="00C81C6E" w:rsidRPr="000A4955">
                              <w:rPr>
                                <w:rFonts w:ascii="Times New Roman" w:hAnsi="Times New Roman" w:cs="Times New Roman"/>
                                <w:sz w:val="18"/>
                                <w:szCs w:val="18"/>
                              </w:rPr>
                              <w:t>.</w:t>
                            </w:r>
                            <w:r w:rsidR="002E3310" w:rsidRPr="000A4955">
                              <w:rPr>
                                <w:rFonts w:ascii="Times New Roman" w:hAnsi="Times New Roman" w:cs="Times New Roman"/>
                                <w:sz w:val="18"/>
                                <w:szCs w:val="18"/>
                              </w:rPr>
                              <w:t xml:space="preserve"> He </w:t>
                            </w:r>
                            <w:r w:rsidR="00F67733" w:rsidRPr="000A4955">
                              <w:rPr>
                                <w:rFonts w:ascii="Times New Roman" w:hAnsi="Times New Roman" w:cs="Times New Roman"/>
                                <w:sz w:val="18"/>
                                <w:szCs w:val="18"/>
                              </w:rPr>
                              <w:t>believed</w:t>
                            </w:r>
                            <w:r w:rsidR="002E3310" w:rsidRPr="000A4955">
                              <w:rPr>
                                <w:rFonts w:ascii="Times New Roman" w:hAnsi="Times New Roman" w:cs="Times New Roman"/>
                                <w:sz w:val="18"/>
                                <w:szCs w:val="18"/>
                              </w:rPr>
                              <w:t xml:space="preserve"> it supported where we found ourselves</w:t>
                            </w:r>
                            <w:r w:rsidR="00F67733" w:rsidRPr="000A4955">
                              <w:rPr>
                                <w:rFonts w:ascii="Times New Roman" w:hAnsi="Times New Roman" w:cs="Times New Roman"/>
                                <w:sz w:val="18"/>
                                <w:szCs w:val="18"/>
                              </w:rPr>
                              <w:t xml:space="preserve"> having difficult experiences</w:t>
                            </w:r>
                            <w:r w:rsidR="00D778C5" w:rsidRPr="000A4955">
                              <w:rPr>
                                <w:rFonts w:ascii="Times New Roman" w:hAnsi="Times New Roman" w:cs="Times New Roman"/>
                                <w:sz w:val="18"/>
                                <w:szCs w:val="18"/>
                              </w:rPr>
                              <w:t>.</w:t>
                            </w:r>
                          </w:p>
                          <w:p w14:paraId="6E6AC309" w14:textId="6E7C6A62" w:rsidR="004A3FF7" w:rsidRPr="000A4955" w:rsidRDefault="00370E13" w:rsidP="001C3E96">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Later, i</w:t>
                            </w:r>
                            <w:r w:rsidR="00310CEA" w:rsidRPr="000A4955">
                              <w:rPr>
                                <w:rFonts w:ascii="Times New Roman" w:hAnsi="Times New Roman" w:cs="Times New Roman"/>
                                <w:sz w:val="18"/>
                                <w:szCs w:val="18"/>
                              </w:rPr>
                              <w:t>nfluence</w:t>
                            </w:r>
                            <w:r w:rsidR="005F4B25" w:rsidRPr="000A4955">
                              <w:rPr>
                                <w:rFonts w:ascii="Times New Roman" w:hAnsi="Times New Roman" w:cs="Times New Roman"/>
                                <w:sz w:val="18"/>
                                <w:szCs w:val="18"/>
                              </w:rPr>
                              <w:t xml:space="preserve">d by John Dewey’s theory on </w:t>
                            </w:r>
                            <w:r w:rsidR="00B829EE" w:rsidRPr="000A4955">
                              <w:rPr>
                                <w:rFonts w:ascii="Times New Roman" w:hAnsi="Times New Roman" w:cs="Times New Roman"/>
                                <w:sz w:val="18"/>
                                <w:szCs w:val="18"/>
                              </w:rPr>
                              <w:t>reflection, Donald</w:t>
                            </w:r>
                            <w:r w:rsidR="00A47269" w:rsidRPr="000A4955">
                              <w:rPr>
                                <w:rFonts w:ascii="Times New Roman" w:hAnsi="Times New Roman" w:cs="Times New Roman"/>
                                <w:sz w:val="18"/>
                                <w:szCs w:val="18"/>
                              </w:rPr>
                              <w:t xml:space="preserve"> </w:t>
                            </w:r>
                            <w:r w:rsidR="00A0646A" w:rsidRPr="000A4955">
                              <w:rPr>
                                <w:rFonts w:ascii="Times New Roman" w:hAnsi="Times New Roman" w:cs="Times New Roman"/>
                                <w:sz w:val="18"/>
                                <w:szCs w:val="18"/>
                              </w:rPr>
                              <w:t>Schön</w:t>
                            </w:r>
                            <w:r w:rsidR="00A47269" w:rsidRPr="000A4955">
                              <w:rPr>
                                <w:rFonts w:ascii="Times New Roman" w:hAnsi="Times New Roman" w:cs="Times New Roman"/>
                                <w:sz w:val="18"/>
                                <w:szCs w:val="18"/>
                              </w:rPr>
                              <w:t xml:space="preserve"> contributed to </w:t>
                            </w:r>
                            <w:r w:rsidR="00C4242C" w:rsidRPr="000A4955">
                              <w:rPr>
                                <w:rFonts w:ascii="Times New Roman" w:hAnsi="Times New Roman" w:cs="Times New Roman"/>
                                <w:sz w:val="18"/>
                                <w:szCs w:val="18"/>
                              </w:rPr>
                              <w:t>the theory</w:t>
                            </w:r>
                            <w:r w:rsidR="003D51DA" w:rsidRPr="000A4955">
                              <w:rPr>
                                <w:rFonts w:ascii="Times New Roman" w:hAnsi="Times New Roman" w:cs="Times New Roman"/>
                                <w:sz w:val="18"/>
                                <w:szCs w:val="18"/>
                              </w:rPr>
                              <w:t>,</w:t>
                            </w:r>
                            <w:r w:rsidR="00C4242C" w:rsidRPr="000A4955">
                              <w:rPr>
                                <w:rFonts w:ascii="Times New Roman" w:hAnsi="Times New Roman" w:cs="Times New Roman"/>
                                <w:sz w:val="18"/>
                                <w:szCs w:val="18"/>
                              </w:rPr>
                              <w:t xml:space="preserve"> link</w:t>
                            </w:r>
                            <w:r w:rsidR="003D51DA" w:rsidRPr="000A4955">
                              <w:rPr>
                                <w:rFonts w:ascii="Times New Roman" w:hAnsi="Times New Roman" w:cs="Times New Roman"/>
                                <w:sz w:val="18"/>
                                <w:szCs w:val="18"/>
                              </w:rPr>
                              <w:t>ing</w:t>
                            </w:r>
                            <w:r w:rsidR="00C4242C" w:rsidRPr="000A4955">
                              <w:rPr>
                                <w:rFonts w:ascii="Times New Roman" w:hAnsi="Times New Roman" w:cs="Times New Roman"/>
                                <w:sz w:val="18"/>
                                <w:szCs w:val="18"/>
                              </w:rPr>
                              <w:t xml:space="preserve"> it more to professional development </w:t>
                            </w:r>
                            <w:r w:rsidR="00EC1AA4" w:rsidRPr="000A4955">
                              <w:rPr>
                                <w:rFonts w:ascii="Times New Roman" w:hAnsi="Times New Roman" w:cs="Times New Roman"/>
                                <w:sz w:val="18"/>
                                <w:szCs w:val="18"/>
                              </w:rPr>
                              <w:t xml:space="preserve">and practice. </w:t>
                            </w:r>
                            <w:r w:rsidR="003B556E" w:rsidRPr="000A4955">
                              <w:rPr>
                                <w:rFonts w:ascii="Times New Roman" w:hAnsi="Times New Roman" w:cs="Times New Roman"/>
                                <w:sz w:val="18"/>
                                <w:szCs w:val="18"/>
                              </w:rPr>
                              <w:t>Schön</w:t>
                            </w:r>
                            <w:r w:rsidR="00E20220" w:rsidRPr="000A4955">
                              <w:rPr>
                                <w:rFonts w:ascii="Times New Roman" w:hAnsi="Times New Roman" w:cs="Times New Roman"/>
                                <w:sz w:val="18"/>
                                <w:szCs w:val="18"/>
                              </w:rPr>
                              <w:t xml:space="preserve"> </w:t>
                            </w:r>
                            <w:r w:rsidR="007F748B" w:rsidRPr="000A4955">
                              <w:rPr>
                                <w:rFonts w:ascii="Times New Roman" w:hAnsi="Times New Roman" w:cs="Times New Roman"/>
                                <w:sz w:val="18"/>
                                <w:szCs w:val="18"/>
                              </w:rPr>
                              <w:t xml:space="preserve">suggested that </w:t>
                            </w:r>
                            <w:r w:rsidR="00071D5D" w:rsidRPr="000A4955">
                              <w:rPr>
                                <w:rFonts w:ascii="Times New Roman" w:hAnsi="Times New Roman" w:cs="Times New Roman"/>
                                <w:sz w:val="18"/>
                                <w:szCs w:val="18"/>
                              </w:rPr>
                              <w:t xml:space="preserve">his </w:t>
                            </w:r>
                            <w:r w:rsidR="00F66D46" w:rsidRPr="000A4955">
                              <w:rPr>
                                <w:rFonts w:ascii="Times New Roman" w:hAnsi="Times New Roman" w:cs="Times New Roman"/>
                                <w:sz w:val="18"/>
                                <w:szCs w:val="18"/>
                              </w:rPr>
                              <w:t xml:space="preserve">contribution of reflection in action and reflection on action </w:t>
                            </w:r>
                            <w:r w:rsidR="00F82D65" w:rsidRPr="000A4955">
                              <w:rPr>
                                <w:rFonts w:ascii="Times New Roman" w:hAnsi="Times New Roman" w:cs="Times New Roman"/>
                                <w:sz w:val="18"/>
                                <w:szCs w:val="18"/>
                              </w:rPr>
                              <w:t xml:space="preserve">worked </w:t>
                            </w:r>
                            <w:r w:rsidR="00F66D46" w:rsidRPr="000A4955">
                              <w:rPr>
                                <w:rFonts w:ascii="Times New Roman" w:hAnsi="Times New Roman" w:cs="Times New Roman"/>
                                <w:sz w:val="18"/>
                                <w:szCs w:val="18"/>
                              </w:rPr>
                              <w:t xml:space="preserve">particularly </w:t>
                            </w:r>
                            <w:r w:rsidR="00F82D65" w:rsidRPr="000A4955">
                              <w:rPr>
                                <w:rFonts w:ascii="Times New Roman" w:hAnsi="Times New Roman" w:cs="Times New Roman"/>
                                <w:sz w:val="18"/>
                                <w:szCs w:val="18"/>
                              </w:rPr>
                              <w:t>well in educational settings</w:t>
                            </w:r>
                            <w:r w:rsidR="000D7381" w:rsidRPr="000A4955">
                              <w:rPr>
                                <w:rFonts w:ascii="Times New Roman" w:hAnsi="Times New Roman" w:cs="Times New Roman"/>
                                <w:sz w:val="18"/>
                                <w:szCs w:val="18"/>
                              </w:rPr>
                              <w:t xml:space="preserve"> amongst many other workplace settings.</w:t>
                            </w:r>
                          </w:p>
                          <w:p w14:paraId="24EE348A" w14:textId="7DB3F606" w:rsidR="00622A03" w:rsidRPr="000A4955" w:rsidRDefault="009A3948" w:rsidP="00641F9C">
                            <w:pPr>
                              <w:spacing w:after="0" w:line="240" w:lineRule="auto"/>
                              <w:rPr>
                                <w:rFonts w:ascii="Times New Roman" w:hAnsi="Times New Roman" w:cs="Times New Roman"/>
                                <w:sz w:val="18"/>
                                <w:szCs w:val="18"/>
                              </w:rPr>
                            </w:pPr>
                            <w:r w:rsidRPr="000A4955">
                              <w:rPr>
                                <w:rFonts w:ascii="Times New Roman" w:hAnsi="Times New Roman" w:cs="Times New Roman"/>
                                <w:sz w:val="18"/>
                                <w:szCs w:val="18"/>
                              </w:rPr>
                              <w:t xml:space="preserve">Analyzing </w:t>
                            </w:r>
                            <w:r w:rsidR="00B74D80" w:rsidRPr="000A4955">
                              <w:rPr>
                                <w:rFonts w:ascii="Times New Roman" w:hAnsi="Times New Roman" w:cs="Times New Roman"/>
                                <w:sz w:val="18"/>
                                <w:szCs w:val="18"/>
                              </w:rPr>
                              <w:t xml:space="preserve">both Dewey and </w:t>
                            </w:r>
                            <w:r w:rsidR="00612483" w:rsidRPr="000A4955">
                              <w:rPr>
                                <w:rFonts w:ascii="Times New Roman" w:hAnsi="Times New Roman" w:cs="Times New Roman"/>
                                <w:sz w:val="18"/>
                                <w:szCs w:val="18"/>
                              </w:rPr>
                              <w:t>Schön</w:t>
                            </w:r>
                            <w:r w:rsidR="0008101D" w:rsidRPr="000A4955">
                              <w:rPr>
                                <w:rFonts w:ascii="Times New Roman" w:hAnsi="Times New Roman" w:cs="Times New Roman"/>
                                <w:sz w:val="18"/>
                                <w:szCs w:val="18"/>
                              </w:rPr>
                              <w:t>’s thesis</w:t>
                            </w:r>
                            <w:r w:rsidR="003756C3" w:rsidRPr="000A4955">
                              <w:rPr>
                                <w:rFonts w:ascii="Times New Roman" w:hAnsi="Times New Roman" w:cs="Times New Roman"/>
                                <w:sz w:val="18"/>
                                <w:szCs w:val="18"/>
                              </w:rPr>
                              <w:t xml:space="preserve">, it becomes apparent </w:t>
                            </w:r>
                            <w:r w:rsidR="004A6963" w:rsidRPr="000A4955">
                              <w:rPr>
                                <w:rFonts w:ascii="Times New Roman" w:hAnsi="Times New Roman" w:cs="Times New Roman"/>
                                <w:sz w:val="18"/>
                                <w:szCs w:val="18"/>
                              </w:rPr>
                              <w:t>that Dewey’s</w:t>
                            </w:r>
                            <w:r w:rsidR="0000033B" w:rsidRPr="000A4955">
                              <w:rPr>
                                <w:rFonts w:ascii="Times New Roman" w:hAnsi="Times New Roman" w:cs="Times New Roman"/>
                                <w:sz w:val="18"/>
                                <w:szCs w:val="18"/>
                              </w:rPr>
                              <w:t xml:space="preserve"> ideology suggested </w:t>
                            </w:r>
                            <w:r w:rsidR="00883EB1" w:rsidRPr="000A4955">
                              <w:rPr>
                                <w:rFonts w:ascii="Times New Roman" w:hAnsi="Times New Roman" w:cs="Times New Roman"/>
                                <w:sz w:val="18"/>
                                <w:szCs w:val="18"/>
                              </w:rPr>
                              <w:t>rationalism</w:t>
                            </w:r>
                            <w:r w:rsidR="00EC26EA" w:rsidRPr="000A4955">
                              <w:rPr>
                                <w:rFonts w:ascii="Times New Roman" w:hAnsi="Times New Roman" w:cs="Times New Roman"/>
                                <w:sz w:val="18"/>
                                <w:szCs w:val="18"/>
                              </w:rPr>
                              <w:t>.</w:t>
                            </w:r>
                            <w:r w:rsidR="00AD050D" w:rsidRPr="000A4955">
                              <w:rPr>
                                <w:rFonts w:ascii="Times New Roman" w:hAnsi="Times New Roman" w:cs="Times New Roman"/>
                                <w:sz w:val="18"/>
                                <w:szCs w:val="18"/>
                              </w:rPr>
                              <w:t xml:space="preserve"> </w:t>
                            </w:r>
                            <w:r w:rsidR="00D35D0D" w:rsidRPr="000A4955">
                              <w:rPr>
                                <w:rFonts w:ascii="Times New Roman" w:hAnsi="Times New Roman" w:cs="Times New Roman"/>
                                <w:sz w:val="18"/>
                                <w:szCs w:val="18"/>
                              </w:rPr>
                              <w:t>Schön</w:t>
                            </w:r>
                            <w:r w:rsidR="00CA41A1" w:rsidRPr="000A4955">
                              <w:rPr>
                                <w:rFonts w:ascii="Times New Roman" w:hAnsi="Times New Roman" w:cs="Times New Roman"/>
                                <w:sz w:val="18"/>
                                <w:szCs w:val="18"/>
                              </w:rPr>
                              <w:t xml:space="preserve"> argues that</w:t>
                            </w:r>
                            <w:r w:rsidR="00A72EE6" w:rsidRPr="000A4955">
                              <w:rPr>
                                <w:rFonts w:ascii="Times New Roman" w:hAnsi="Times New Roman" w:cs="Times New Roman"/>
                                <w:sz w:val="18"/>
                                <w:szCs w:val="18"/>
                              </w:rPr>
                              <w:t xml:space="preserve"> it comes down to </w:t>
                            </w:r>
                            <w:r w:rsidR="000158EF" w:rsidRPr="000A4955">
                              <w:rPr>
                                <w:rFonts w:ascii="Times New Roman" w:hAnsi="Times New Roman" w:cs="Times New Roman"/>
                                <w:sz w:val="18"/>
                                <w:szCs w:val="18"/>
                              </w:rPr>
                              <w:t>experience</w:t>
                            </w:r>
                            <w:r w:rsidR="00B61EFF" w:rsidRPr="000A4955">
                              <w:rPr>
                                <w:rFonts w:ascii="Times New Roman" w:hAnsi="Times New Roman" w:cs="Times New Roman"/>
                                <w:sz w:val="18"/>
                                <w:szCs w:val="18"/>
                              </w:rPr>
                              <w:t>.</w:t>
                            </w:r>
                            <w:r w:rsidR="00B93752" w:rsidRPr="000A4955">
                              <w:rPr>
                                <w:rFonts w:ascii="Times New Roman" w:hAnsi="Times New Roman" w:cs="Times New Roman"/>
                                <w:noProof/>
                                <w:sz w:val="18"/>
                                <w:szCs w:val="18"/>
                              </w:rPr>
                              <w:t xml:space="preserve"> </w:t>
                            </w:r>
                            <w:r w:rsidR="00E16218" w:rsidRPr="000A4955">
                              <w:rPr>
                                <w:rFonts w:ascii="Times New Roman" w:hAnsi="Times New Roman" w:cs="Times New Roman"/>
                                <w:noProof/>
                                <w:sz w:val="18"/>
                                <w:szCs w:val="18"/>
                              </w:rPr>
                              <w:t>A</w:t>
                            </w:r>
                            <w:r w:rsidR="00642476" w:rsidRPr="000A4955">
                              <w:rPr>
                                <w:rFonts w:ascii="Times New Roman" w:hAnsi="Times New Roman" w:cs="Times New Roman"/>
                                <w:noProof/>
                                <w:sz w:val="18"/>
                                <w:szCs w:val="18"/>
                              </w:rPr>
                              <w:t xml:space="preserve"> reflection</w:t>
                            </w:r>
                            <w:r w:rsidR="001D7EF5" w:rsidRPr="000A4955">
                              <w:rPr>
                                <w:rFonts w:ascii="Times New Roman" w:hAnsi="Times New Roman" w:cs="Times New Roman"/>
                                <w:noProof/>
                                <w:sz w:val="18"/>
                                <w:szCs w:val="18"/>
                              </w:rPr>
                              <w:t xml:space="preserve"> by</w:t>
                            </w:r>
                            <w:r w:rsidR="00CE3EBC" w:rsidRPr="000A4955">
                              <w:rPr>
                                <w:rFonts w:ascii="Times New Roman" w:hAnsi="Times New Roman" w:cs="Times New Roman"/>
                                <w:noProof/>
                                <w:sz w:val="18"/>
                                <w:szCs w:val="18"/>
                              </w:rPr>
                              <w:t xml:space="preserve"> </w:t>
                            </w:r>
                            <w:r w:rsidR="0014001F" w:rsidRPr="000A4955">
                              <w:rPr>
                                <w:rFonts w:ascii="Times New Roman" w:hAnsi="Times New Roman" w:cs="Times New Roman"/>
                                <w:noProof/>
                                <w:sz w:val="18"/>
                                <w:szCs w:val="18"/>
                              </w:rPr>
                              <w:t>Kolb (</w:t>
                            </w:r>
                            <w:r w:rsidR="001D23BF" w:rsidRPr="000A4955">
                              <w:rPr>
                                <w:rFonts w:ascii="Times New Roman" w:hAnsi="Times New Roman" w:cs="Times New Roman"/>
                                <w:noProof/>
                                <w:sz w:val="18"/>
                                <w:szCs w:val="18"/>
                              </w:rPr>
                              <w:t>2015)</w:t>
                            </w:r>
                            <w:r w:rsidR="006A7DE7" w:rsidRPr="000A4955">
                              <w:rPr>
                                <w:rFonts w:ascii="Times New Roman" w:hAnsi="Times New Roman" w:cs="Times New Roman"/>
                                <w:noProof/>
                                <w:sz w:val="18"/>
                                <w:szCs w:val="18"/>
                              </w:rPr>
                              <w:t xml:space="preserve"> </w:t>
                            </w:r>
                            <w:r w:rsidR="00647373" w:rsidRPr="000A4955">
                              <w:rPr>
                                <w:rFonts w:ascii="Times New Roman" w:hAnsi="Times New Roman" w:cs="Times New Roman"/>
                                <w:noProof/>
                                <w:sz w:val="18"/>
                                <w:szCs w:val="18"/>
                              </w:rPr>
                              <w:t>states</w:t>
                            </w:r>
                            <w:r w:rsidR="001D7EF5" w:rsidRPr="000A4955">
                              <w:rPr>
                                <w:rFonts w:ascii="Times New Roman" w:hAnsi="Times New Roman" w:cs="Times New Roman"/>
                                <w:noProof/>
                                <w:sz w:val="18"/>
                                <w:szCs w:val="18"/>
                              </w:rPr>
                              <w:t>, initially</w:t>
                            </w:r>
                            <w:r w:rsidR="00647373" w:rsidRPr="000A4955">
                              <w:rPr>
                                <w:rFonts w:ascii="Times New Roman" w:hAnsi="Times New Roman" w:cs="Times New Roman"/>
                                <w:noProof/>
                                <w:sz w:val="18"/>
                                <w:szCs w:val="18"/>
                              </w:rPr>
                              <w:t xml:space="preserve"> </w:t>
                            </w:r>
                            <w:r w:rsidR="00C86B8A" w:rsidRPr="000A4955">
                              <w:rPr>
                                <w:rFonts w:ascii="Times New Roman" w:hAnsi="Times New Roman" w:cs="Times New Roman"/>
                                <w:noProof/>
                                <w:sz w:val="18"/>
                                <w:szCs w:val="18"/>
                              </w:rPr>
                              <w:t xml:space="preserve"> theories were warped by rationlism</w:t>
                            </w:r>
                            <w:r w:rsidR="00E16218" w:rsidRPr="000A4955">
                              <w:rPr>
                                <w:rFonts w:ascii="Times New Roman" w:hAnsi="Times New Roman" w:cs="Times New Roman"/>
                                <w:noProof/>
                                <w:sz w:val="18"/>
                                <w:szCs w:val="18"/>
                              </w:rPr>
                              <w:t>,</w:t>
                            </w:r>
                            <w:r w:rsidR="00C766A6" w:rsidRPr="000A4955">
                              <w:rPr>
                                <w:rFonts w:ascii="Times New Roman" w:hAnsi="Times New Roman" w:cs="Times New Roman"/>
                                <w:noProof/>
                                <w:sz w:val="18"/>
                                <w:szCs w:val="18"/>
                              </w:rPr>
                              <w:t xml:space="preserve"> </w:t>
                            </w:r>
                            <w:r w:rsidR="007E1792" w:rsidRPr="000A4955">
                              <w:rPr>
                                <w:rFonts w:ascii="Times New Roman" w:hAnsi="Times New Roman" w:cs="Times New Roman"/>
                                <w:noProof/>
                                <w:sz w:val="18"/>
                                <w:szCs w:val="18"/>
                              </w:rPr>
                              <w:t>Kolb</w:t>
                            </w:r>
                            <w:r w:rsidR="00C766A6" w:rsidRPr="000A4955">
                              <w:rPr>
                                <w:rFonts w:ascii="Times New Roman" w:hAnsi="Times New Roman" w:cs="Times New Roman"/>
                                <w:noProof/>
                                <w:sz w:val="18"/>
                                <w:szCs w:val="18"/>
                              </w:rPr>
                              <w:t xml:space="preserve"> </w:t>
                            </w:r>
                            <w:r w:rsidR="00F323BB" w:rsidRPr="000A4955">
                              <w:rPr>
                                <w:rFonts w:ascii="Times New Roman" w:hAnsi="Times New Roman" w:cs="Times New Roman"/>
                                <w:noProof/>
                                <w:sz w:val="18"/>
                                <w:szCs w:val="18"/>
                              </w:rPr>
                              <w:t xml:space="preserve">now </w:t>
                            </w:r>
                            <w:r w:rsidR="00EA6E1D" w:rsidRPr="000A4955">
                              <w:rPr>
                                <w:rFonts w:ascii="Times New Roman" w:hAnsi="Times New Roman" w:cs="Times New Roman"/>
                                <w:noProof/>
                                <w:sz w:val="18"/>
                                <w:szCs w:val="18"/>
                              </w:rPr>
                              <w:t>offers</w:t>
                            </w:r>
                            <w:r w:rsidR="00D0116C" w:rsidRPr="000A4955">
                              <w:rPr>
                                <w:rFonts w:ascii="Times New Roman" w:hAnsi="Times New Roman" w:cs="Times New Roman"/>
                                <w:noProof/>
                                <w:sz w:val="18"/>
                                <w:szCs w:val="18"/>
                              </w:rPr>
                              <w:t xml:space="preserve"> </w:t>
                            </w:r>
                            <w:r w:rsidR="00252BD8" w:rsidRPr="000A4955">
                              <w:rPr>
                                <w:rFonts w:ascii="Times New Roman" w:hAnsi="Times New Roman" w:cs="Times New Roman"/>
                                <w:noProof/>
                                <w:sz w:val="18"/>
                                <w:szCs w:val="18"/>
                              </w:rPr>
                              <w:t>acknowledg</w:t>
                            </w:r>
                            <w:r w:rsidR="00D0116C" w:rsidRPr="000A4955">
                              <w:rPr>
                                <w:rFonts w:ascii="Times New Roman" w:hAnsi="Times New Roman" w:cs="Times New Roman"/>
                                <w:noProof/>
                                <w:sz w:val="18"/>
                                <w:szCs w:val="18"/>
                              </w:rPr>
                              <w:t>ment for</w:t>
                            </w:r>
                            <w:r w:rsidR="00252BD8" w:rsidRPr="000A4955">
                              <w:rPr>
                                <w:rFonts w:ascii="Times New Roman" w:hAnsi="Times New Roman" w:cs="Times New Roman"/>
                                <w:noProof/>
                                <w:sz w:val="18"/>
                                <w:szCs w:val="18"/>
                              </w:rPr>
                              <w:t xml:space="preserve"> the need for </w:t>
                            </w:r>
                            <w:r w:rsidR="006E39E5" w:rsidRPr="000A4955">
                              <w:rPr>
                                <w:rFonts w:ascii="Times New Roman" w:hAnsi="Times New Roman" w:cs="Times New Roman"/>
                                <w:noProof/>
                                <w:sz w:val="18"/>
                                <w:szCs w:val="18"/>
                              </w:rPr>
                              <w:t>experiences</w:t>
                            </w:r>
                            <w:r w:rsidR="00BB6E4B" w:rsidRPr="000A4955">
                              <w:rPr>
                                <w:rFonts w:ascii="Times New Roman" w:hAnsi="Times New Roman" w:cs="Times New Roman"/>
                                <w:noProof/>
                                <w:sz w:val="18"/>
                                <w:szCs w:val="18"/>
                              </w:rPr>
                              <w:t xml:space="preserve"> </w:t>
                            </w:r>
                            <w:r w:rsidR="00320368" w:rsidRPr="000A4955">
                              <w:rPr>
                                <w:rFonts w:ascii="Times New Roman" w:hAnsi="Times New Roman" w:cs="Times New Roman"/>
                                <w:noProof/>
                                <w:sz w:val="18"/>
                                <w:szCs w:val="18"/>
                              </w:rPr>
                              <w:t>as a valuable resource.</w:t>
                            </w:r>
                          </w:p>
                          <w:p w14:paraId="2CA98192" w14:textId="77777777" w:rsidR="00001AF2" w:rsidRPr="002F0BC0" w:rsidRDefault="00001AF2" w:rsidP="002F0BC0">
                            <w:pPr>
                              <w:spacing w:line="276" w:lineRule="auto"/>
                              <w:rPr>
                                <w:rFonts w:ascii="Calibri" w:hAnsi="Calibri" w:cs="Calibri"/>
                                <w:sz w:val="18"/>
                                <w:szCs w:val="18"/>
                              </w:rPr>
                            </w:pPr>
                          </w:p>
                          <w:p w14:paraId="0101279A" w14:textId="77777777" w:rsidR="00001AF2" w:rsidRPr="002F0BC0" w:rsidRDefault="00001AF2" w:rsidP="002F0BC0">
                            <w:pPr>
                              <w:spacing w:line="276" w:lineRule="auto"/>
                              <w:rPr>
                                <w:rFonts w:ascii="Calibri" w:hAnsi="Calibri" w:cs="Calibri"/>
                                <w:sz w:val="18"/>
                                <w:szCs w:val="18"/>
                              </w:rPr>
                            </w:pPr>
                          </w:p>
                          <w:p w14:paraId="57651021" w14:textId="77777777" w:rsidR="001B3CCD" w:rsidRPr="002F0BC0" w:rsidRDefault="001B3CCD" w:rsidP="002F0BC0">
                            <w:pPr>
                              <w:spacing w:line="276" w:lineRule="auto"/>
                              <w:rPr>
                                <w:rFonts w:ascii="Calibri" w:hAnsi="Calibri" w:cs="Calibri"/>
                                <w:sz w:val="18"/>
                                <w:szCs w:val="18"/>
                              </w:rPr>
                            </w:pPr>
                          </w:p>
                          <w:p w14:paraId="443BD428" w14:textId="77777777" w:rsidR="001B3CCD" w:rsidRPr="00B57DA2" w:rsidRDefault="001B3CCD" w:rsidP="00367F91">
                            <w:pPr>
                              <w:spacing w:line="360" w:lineRule="auto"/>
                              <w:rPr>
                                <w:rFonts w:ascii="Calibri" w:hAnsi="Calibri" w:cs="Calibri"/>
                                <w:sz w:val="16"/>
                                <w:szCs w:val="16"/>
                              </w:rPr>
                            </w:pPr>
                          </w:p>
                          <w:p w14:paraId="269DE467" w14:textId="77777777" w:rsidR="001B3CCD" w:rsidRPr="00B57DA2" w:rsidRDefault="001B3CCD" w:rsidP="00367F91">
                            <w:pPr>
                              <w:spacing w:line="360" w:lineRule="auto"/>
                              <w:rPr>
                                <w:rFonts w:ascii="Calibri" w:hAnsi="Calibri" w:cs="Calibri"/>
                                <w:sz w:val="16"/>
                                <w:szCs w:val="16"/>
                              </w:rPr>
                            </w:pPr>
                          </w:p>
                          <w:p w14:paraId="237A0170" w14:textId="77777777" w:rsidR="001B3CCD" w:rsidRPr="00B57DA2" w:rsidRDefault="001B3CCD" w:rsidP="00367F91">
                            <w:pPr>
                              <w:spacing w:line="360" w:lineRule="auto"/>
                              <w:rPr>
                                <w:rFonts w:ascii="Calibri" w:hAnsi="Calibri" w:cs="Calibri"/>
                                <w:sz w:val="16"/>
                                <w:szCs w:val="16"/>
                              </w:rPr>
                            </w:pPr>
                          </w:p>
                          <w:p w14:paraId="225FF76D" w14:textId="77777777" w:rsidR="006101AE" w:rsidRPr="00B57DA2" w:rsidRDefault="006101AE" w:rsidP="00FE3BB0">
                            <w:pPr>
                              <w:jc w:val="center"/>
                              <w:rPr>
                                <w:rFonts w:ascii="Calibri" w:hAnsi="Calibri" w:cs="Calibri"/>
                                <w:b/>
                                <w:bCs/>
                                <w:sz w:val="16"/>
                                <w:szCs w:val="16"/>
                                <w:u w:val="single"/>
                              </w:rPr>
                            </w:pPr>
                          </w:p>
                          <w:p w14:paraId="7F16CB39" w14:textId="77777777" w:rsidR="006101AE" w:rsidRPr="00B57DA2" w:rsidRDefault="006101AE" w:rsidP="006101AE">
                            <w:pPr>
                              <w:rPr>
                                <w:rFonts w:ascii="Calibri" w:hAnsi="Calibri" w:cs="Calibri"/>
                                <w:sz w:val="16"/>
                                <w:szCs w:val="16"/>
                              </w:rPr>
                            </w:pPr>
                            <w:r w:rsidRPr="00B57DA2">
                              <w:rPr>
                                <w:rFonts w:ascii="Calibri" w:hAnsi="Calibri" w:cs="Calibri"/>
                                <w:sz w:val="16"/>
                                <w:szCs w:val="16"/>
                              </w:rPr>
                              <w:t>Schons theory was to support practitioners in learning and change, especially through reflective practice.</w:t>
                            </w:r>
                          </w:p>
                          <w:p w14:paraId="56736EC6" w14:textId="77777777" w:rsidR="00FE3BB0" w:rsidRPr="00B57DA2" w:rsidRDefault="00FE3BB0" w:rsidP="00FE3BB0">
                            <w:pPr>
                              <w:rPr>
                                <w:rFonts w:ascii="Calibri" w:hAnsi="Calibri" w:cs="Calibri"/>
                                <w:b/>
                                <w:bCs/>
                                <w:sz w:val="16"/>
                                <w:szCs w:val="16"/>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03846A" id="_x0000_t202" coordsize="21600,21600" o:spt="202" path="m,l,21600r21600,l21600,xe">
                <v:stroke joinstyle="miter"/>
                <v:path gradientshapeok="t" o:connecttype="rect"/>
              </v:shapetype>
              <v:shape id="Text Box 2" o:spid="_x0000_s1026" type="#_x0000_t202" style="position:absolute;margin-left:300pt;margin-top:100.5pt;width:439.5pt;height:140pt;z-index:251806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" strokecolor="#538135 [2409]" strokeweight="2.25pt">
                <v:textbox>
                  <w:txbxContent>
                    <w:p w14:paraId="7C6FAD5D" w14:textId="11B29E89" w:rsidR="009D160E" w:rsidRPr="000A4955" w:rsidRDefault="00FE3BB0" w:rsidP="00641F9C">
                      <w:pPr>
                        <w:spacing w:after="0"/>
                        <w:jc w:val="center"/>
                        <w:rPr>
                          <w:rFonts w:ascii="Times New Roman" w:hAnsi="Times New Roman" w:cs="Times New Roman"/>
                          <w:b/>
                          <w:bCs/>
                          <w:sz w:val="18"/>
                          <w:szCs w:val="18"/>
                          <w:u w:val="single"/>
                        </w:rPr>
                      </w:pPr>
                      <w:r w:rsidRPr="000A4955">
                        <w:rPr>
                          <w:rFonts w:ascii="Times New Roman" w:hAnsi="Times New Roman" w:cs="Times New Roman"/>
                          <w:b/>
                          <w:bCs/>
                          <w:sz w:val="18"/>
                          <w:szCs w:val="18"/>
                          <w:u w:val="single"/>
                        </w:rPr>
                        <w:t>The theory of reflective practice</w:t>
                      </w:r>
                    </w:p>
                    <w:p w14:paraId="212159F5" w14:textId="27E22C89" w:rsidR="00D778C5" w:rsidRPr="000A4955" w:rsidRDefault="00EF4BDE" w:rsidP="00EF0279">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E</w:t>
                      </w:r>
                      <w:r w:rsidR="00B04686" w:rsidRPr="000A4955">
                        <w:rPr>
                          <w:rFonts w:ascii="Times New Roman" w:hAnsi="Times New Roman" w:cs="Times New Roman"/>
                          <w:sz w:val="18"/>
                          <w:szCs w:val="18"/>
                        </w:rPr>
                        <w:t>viden</w:t>
                      </w:r>
                      <w:r w:rsidRPr="000A4955">
                        <w:rPr>
                          <w:rFonts w:ascii="Times New Roman" w:hAnsi="Times New Roman" w:cs="Times New Roman"/>
                          <w:sz w:val="18"/>
                          <w:szCs w:val="18"/>
                        </w:rPr>
                        <w:t>ce shows</w:t>
                      </w:r>
                      <w:r w:rsidR="00B04686" w:rsidRPr="000A4955">
                        <w:rPr>
                          <w:rFonts w:ascii="Times New Roman" w:hAnsi="Times New Roman" w:cs="Times New Roman"/>
                          <w:sz w:val="18"/>
                          <w:szCs w:val="18"/>
                        </w:rPr>
                        <w:t xml:space="preserve"> that John Dewey </w:t>
                      </w:r>
                      <w:r w:rsidR="009A5869" w:rsidRPr="000A4955">
                        <w:rPr>
                          <w:rFonts w:ascii="Times New Roman" w:hAnsi="Times New Roman" w:cs="Times New Roman"/>
                          <w:sz w:val="18"/>
                          <w:szCs w:val="18"/>
                        </w:rPr>
                        <w:t xml:space="preserve">was the root source </w:t>
                      </w:r>
                      <w:r w:rsidR="002452AC" w:rsidRPr="000A4955">
                        <w:rPr>
                          <w:rFonts w:ascii="Times New Roman" w:hAnsi="Times New Roman" w:cs="Times New Roman"/>
                          <w:sz w:val="18"/>
                          <w:szCs w:val="18"/>
                        </w:rPr>
                        <w:t>behind reflective practice.</w:t>
                      </w:r>
                      <w:r w:rsidR="007D1CD2" w:rsidRPr="000A4955">
                        <w:rPr>
                          <w:rFonts w:ascii="Times New Roman" w:hAnsi="Times New Roman" w:cs="Times New Roman"/>
                          <w:sz w:val="18"/>
                          <w:szCs w:val="18"/>
                        </w:rPr>
                        <w:t xml:space="preserve"> He</w:t>
                      </w:r>
                      <w:r w:rsidR="001B3CCD" w:rsidRPr="000A4955">
                        <w:rPr>
                          <w:rFonts w:ascii="Times New Roman" w:hAnsi="Times New Roman" w:cs="Times New Roman"/>
                          <w:sz w:val="18"/>
                          <w:szCs w:val="18"/>
                        </w:rPr>
                        <w:t xml:space="preserve"> saw reflection a</w:t>
                      </w:r>
                      <w:r w:rsidR="0067437D" w:rsidRPr="000A4955">
                        <w:rPr>
                          <w:rFonts w:ascii="Times New Roman" w:hAnsi="Times New Roman" w:cs="Times New Roman"/>
                          <w:sz w:val="18"/>
                          <w:szCs w:val="18"/>
                        </w:rPr>
                        <w:t>s a gr</w:t>
                      </w:r>
                      <w:r w:rsidR="00997EAE" w:rsidRPr="000A4955">
                        <w:rPr>
                          <w:rFonts w:ascii="Times New Roman" w:hAnsi="Times New Roman" w:cs="Times New Roman"/>
                          <w:sz w:val="18"/>
                          <w:szCs w:val="18"/>
                        </w:rPr>
                        <w:t>eat learning tool</w:t>
                      </w:r>
                      <w:r w:rsidR="0002372F" w:rsidRPr="000A4955">
                        <w:rPr>
                          <w:rFonts w:ascii="Times New Roman" w:hAnsi="Times New Roman" w:cs="Times New Roman"/>
                          <w:sz w:val="18"/>
                          <w:szCs w:val="18"/>
                        </w:rPr>
                        <w:t xml:space="preserve"> and saw it </w:t>
                      </w:r>
                      <w:r w:rsidR="00A46D1C" w:rsidRPr="000A4955">
                        <w:rPr>
                          <w:rFonts w:ascii="Times New Roman" w:hAnsi="Times New Roman" w:cs="Times New Roman"/>
                          <w:sz w:val="18"/>
                          <w:szCs w:val="18"/>
                        </w:rPr>
                        <w:t>to</w:t>
                      </w:r>
                      <w:r w:rsidR="0002372F" w:rsidRPr="000A4955">
                        <w:rPr>
                          <w:rFonts w:ascii="Times New Roman" w:hAnsi="Times New Roman" w:cs="Times New Roman"/>
                          <w:sz w:val="18"/>
                          <w:szCs w:val="18"/>
                        </w:rPr>
                        <w:t xml:space="preserve"> develop</w:t>
                      </w:r>
                      <w:r w:rsidR="007640A2" w:rsidRPr="000A4955">
                        <w:rPr>
                          <w:rFonts w:ascii="Times New Roman" w:hAnsi="Times New Roman" w:cs="Times New Roman"/>
                          <w:sz w:val="18"/>
                          <w:szCs w:val="18"/>
                        </w:rPr>
                        <w:t xml:space="preserve"> and learn from our experiences.</w:t>
                      </w:r>
                      <w:r w:rsidR="008B3805" w:rsidRPr="000A4955">
                        <w:rPr>
                          <w:rFonts w:ascii="Times New Roman" w:hAnsi="Times New Roman" w:cs="Times New Roman"/>
                          <w:sz w:val="18"/>
                          <w:szCs w:val="18"/>
                        </w:rPr>
                        <w:t xml:space="preserve"> </w:t>
                      </w:r>
                      <w:r w:rsidR="005A540B" w:rsidRPr="000A4955">
                        <w:rPr>
                          <w:rFonts w:ascii="Times New Roman" w:hAnsi="Times New Roman" w:cs="Times New Roman"/>
                          <w:sz w:val="18"/>
                          <w:szCs w:val="18"/>
                        </w:rPr>
                        <w:t xml:space="preserve">According to </w:t>
                      </w:r>
                      <w:r w:rsidR="00192BD5" w:rsidRPr="000A4955">
                        <w:rPr>
                          <w:rFonts w:ascii="Times New Roman" w:hAnsi="Times New Roman" w:cs="Times New Roman"/>
                          <w:sz w:val="18"/>
                          <w:szCs w:val="18"/>
                        </w:rPr>
                        <w:t>Iriss, (</w:t>
                      </w:r>
                      <w:r w:rsidR="00CD4BE6" w:rsidRPr="000A4955">
                        <w:rPr>
                          <w:rFonts w:ascii="Times New Roman" w:hAnsi="Times New Roman" w:cs="Times New Roman"/>
                          <w:sz w:val="18"/>
                          <w:szCs w:val="18"/>
                        </w:rPr>
                        <w:t>2007-18)</w:t>
                      </w:r>
                      <w:r w:rsidR="00A319A0" w:rsidRPr="000A4955">
                        <w:rPr>
                          <w:rFonts w:ascii="Times New Roman" w:hAnsi="Times New Roman" w:cs="Times New Roman"/>
                          <w:sz w:val="18"/>
                          <w:szCs w:val="18"/>
                        </w:rPr>
                        <w:t xml:space="preserve"> Dewey</w:t>
                      </w:r>
                      <w:r w:rsidR="00F95246" w:rsidRPr="000A4955">
                        <w:rPr>
                          <w:rFonts w:ascii="Times New Roman" w:hAnsi="Times New Roman" w:cs="Times New Roman"/>
                          <w:sz w:val="18"/>
                          <w:szCs w:val="18"/>
                        </w:rPr>
                        <w:t xml:space="preserve"> </w:t>
                      </w:r>
                      <w:r w:rsidR="006C4014" w:rsidRPr="000A4955">
                        <w:rPr>
                          <w:rFonts w:ascii="Times New Roman" w:hAnsi="Times New Roman" w:cs="Times New Roman"/>
                          <w:sz w:val="18"/>
                          <w:szCs w:val="18"/>
                        </w:rPr>
                        <w:t>highlight</w:t>
                      </w:r>
                      <w:r w:rsidR="00A319A0" w:rsidRPr="000A4955">
                        <w:rPr>
                          <w:rFonts w:ascii="Times New Roman" w:hAnsi="Times New Roman" w:cs="Times New Roman"/>
                          <w:sz w:val="18"/>
                          <w:szCs w:val="18"/>
                        </w:rPr>
                        <w:t>ed</w:t>
                      </w:r>
                      <w:r w:rsidR="006C4014" w:rsidRPr="000A4955">
                        <w:rPr>
                          <w:rFonts w:ascii="Times New Roman" w:hAnsi="Times New Roman" w:cs="Times New Roman"/>
                          <w:sz w:val="18"/>
                          <w:szCs w:val="18"/>
                        </w:rPr>
                        <w:t xml:space="preserve"> the need</w:t>
                      </w:r>
                      <w:r w:rsidR="00D90236" w:rsidRPr="000A4955">
                        <w:rPr>
                          <w:rFonts w:ascii="Times New Roman" w:hAnsi="Times New Roman" w:cs="Times New Roman"/>
                          <w:sz w:val="18"/>
                          <w:szCs w:val="18"/>
                        </w:rPr>
                        <w:t xml:space="preserve"> for reflection</w:t>
                      </w:r>
                      <w:r w:rsidR="00FD0741" w:rsidRPr="000A4955">
                        <w:rPr>
                          <w:rFonts w:ascii="Times New Roman" w:hAnsi="Times New Roman" w:cs="Times New Roman"/>
                          <w:sz w:val="18"/>
                          <w:szCs w:val="18"/>
                        </w:rPr>
                        <w:t xml:space="preserve"> within </w:t>
                      </w:r>
                      <w:r w:rsidR="00B864BD" w:rsidRPr="000A4955">
                        <w:rPr>
                          <w:rFonts w:ascii="Times New Roman" w:hAnsi="Times New Roman" w:cs="Times New Roman"/>
                          <w:sz w:val="18"/>
                          <w:szCs w:val="18"/>
                        </w:rPr>
                        <w:t>the</w:t>
                      </w:r>
                      <w:r w:rsidR="00FD0741" w:rsidRPr="000A4955">
                        <w:rPr>
                          <w:rFonts w:ascii="Times New Roman" w:hAnsi="Times New Roman" w:cs="Times New Roman"/>
                          <w:sz w:val="18"/>
                          <w:szCs w:val="18"/>
                        </w:rPr>
                        <w:t xml:space="preserve"> workplace and saw it as a </w:t>
                      </w:r>
                      <w:r w:rsidR="0079288A" w:rsidRPr="000A4955">
                        <w:rPr>
                          <w:rFonts w:ascii="Times New Roman" w:hAnsi="Times New Roman" w:cs="Times New Roman"/>
                          <w:sz w:val="18"/>
                          <w:szCs w:val="18"/>
                        </w:rPr>
                        <w:t>cycle to enable us to learn and develop</w:t>
                      </w:r>
                      <w:r w:rsidR="00C81C6E" w:rsidRPr="000A4955">
                        <w:rPr>
                          <w:rFonts w:ascii="Times New Roman" w:hAnsi="Times New Roman" w:cs="Times New Roman"/>
                          <w:sz w:val="18"/>
                          <w:szCs w:val="18"/>
                        </w:rPr>
                        <w:t>.</w:t>
                      </w:r>
                      <w:r w:rsidR="002E3310" w:rsidRPr="000A4955">
                        <w:rPr>
                          <w:rFonts w:ascii="Times New Roman" w:hAnsi="Times New Roman" w:cs="Times New Roman"/>
                          <w:sz w:val="18"/>
                          <w:szCs w:val="18"/>
                        </w:rPr>
                        <w:t xml:space="preserve"> He </w:t>
                      </w:r>
                      <w:r w:rsidR="00F67733" w:rsidRPr="000A4955">
                        <w:rPr>
                          <w:rFonts w:ascii="Times New Roman" w:hAnsi="Times New Roman" w:cs="Times New Roman"/>
                          <w:sz w:val="18"/>
                          <w:szCs w:val="18"/>
                        </w:rPr>
                        <w:t>believed</w:t>
                      </w:r>
                      <w:r w:rsidR="002E3310" w:rsidRPr="000A4955">
                        <w:rPr>
                          <w:rFonts w:ascii="Times New Roman" w:hAnsi="Times New Roman" w:cs="Times New Roman"/>
                          <w:sz w:val="18"/>
                          <w:szCs w:val="18"/>
                        </w:rPr>
                        <w:t xml:space="preserve"> it supported where we found ourselves</w:t>
                      </w:r>
                      <w:r w:rsidR="00F67733" w:rsidRPr="000A4955">
                        <w:rPr>
                          <w:rFonts w:ascii="Times New Roman" w:hAnsi="Times New Roman" w:cs="Times New Roman"/>
                          <w:sz w:val="18"/>
                          <w:szCs w:val="18"/>
                        </w:rPr>
                        <w:t xml:space="preserve"> having difficult experiences</w:t>
                      </w:r>
                      <w:r w:rsidR="00D778C5" w:rsidRPr="000A4955">
                        <w:rPr>
                          <w:rFonts w:ascii="Times New Roman" w:hAnsi="Times New Roman" w:cs="Times New Roman"/>
                          <w:sz w:val="18"/>
                          <w:szCs w:val="18"/>
                        </w:rPr>
                        <w:t>.</w:t>
                      </w:r>
                    </w:p>
                    <w:p w14:paraId="6E6AC309" w14:textId="6E7C6A62" w:rsidR="004A3FF7" w:rsidRPr="000A4955" w:rsidRDefault="00370E13" w:rsidP="001C3E96">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Later, i</w:t>
                      </w:r>
                      <w:r w:rsidR="00310CEA" w:rsidRPr="000A4955">
                        <w:rPr>
                          <w:rFonts w:ascii="Times New Roman" w:hAnsi="Times New Roman" w:cs="Times New Roman"/>
                          <w:sz w:val="18"/>
                          <w:szCs w:val="18"/>
                        </w:rPr>
                        <w:t>nfluence</w:t>
                      </w:r>
                      <w:r w:rsidR="005F4B25" w:rsidRPr="000A4955">
                        <w:rPr>
                          <w:rFonts w:ascii="Times New Roman" w:hAnsi="Times New Roman" w:cs="Times New Roman"/>
                          <w:sz w:val="18"/>
                          <w:szCs w:val="18"/>
                        </w:rPr>
                        <w:t xml:space="preserve">d by John Dewey’s theory on </w:t>
                      </w:r>
                      <w:r w:rsidR="00B829EE" w:rsidRPr="000A4955">
                        <w:rPr>
                          <w:rFonts w:ascii="Times New Roman" w:hAnsi="Times New Roman" w:cs="Times New Roman"/>
                          <w:sz w:val="18"/>
                          <w:szCs w:val="18"/>
                        </w:rPr>
                        <w:t>reflection, Donald</w:t>
                      </w:r>
                      <w:r w:rsidR="00A47269" w:rsidRPr="000A4955">
                        <w:rPr>
                          <w:rFonts w:ascii="Times New Roman" w:hAnsi="Times New Roman" w:cs="Times New Roman"/>
                          <w:sz w:val="18"/>
                          <w:szCs w:val="18"/>
                        </w:rPr>
                        <w:t xml:space="preserve"> </w:t>
                      </w:r>
                      <w:r w:rsidR="00A0646A" w:rsidRPr="000A4955">
                        <w:rPr>
                          <w:rFonts w:ascii="Times New Roman" w:hAnsi="Times New Roman" w:cs="Times New Roman"/>
                          <w:sz w:val="18"/>
                          <w:szCs w:val="18"/>
                        </w:rPr>
                        <w:t>Schön</w:t>
                      </w:r>
                      <w:r w:rsidR="00A47269" w:rsidRPr="000A4955">
                        <w:rPr>
                          <w:rFonts w:ascii="Times New Roman" w:hAnsi="Times New Roman" w:cs="Times New Roman"/>
                          <w:sz w:val="18"/>
                          <w:szCs w:val="18"/>
                        </w:rPr>
                        <w:t xml:space="preserve"> contributed to </w:t>
                      </w:r>
                      <w:r w:rsidR="00C4242C" w:rsidRPr="000A4955">
                        <w:rPr>
                          <w:rFonts w:ascii="Times New Roman" w:hAnsi="Times New Roman" w:cs="Times New Roman"/>
                          <w:sz w:val="18"/>
                          <w:szCs w:val="18"/>
                        </w:rPr>
                        <w:t>the theory</w:t>
                      </w:r>
                      <w:r w:rsidR="003D51DA" w:rsidRPr="000A4955">
                        <w:rPr>
                          <w:rFonts w:ascii="Times New Roman" w:hAnsi="Times New Roman" w:cs="Times New Roman"/>
                          <w:sz w:val="18"/>
                          <w:szCs w:val="18"/>
                        </w:rPr>
                        <w:t>,</w:t>
                      </w:r>
                      <w:r w:rsidR="00C4242C" w:rsidRPr="000A4955">
                        <w:rPr>
                          <w:rFonts w:ascii="Times New Roman" w:hAnsi="Times New Roman" w:cs="Times New Roman"/>
                          <w:sz w:val="18"/>
                          <w:szCs w:val="18"/>
                        </w:rPr>
                        <w:t xml:space="preserve"> link</w:t>
                      </w:r>
                      <w:r w:rsidR="003D51DA" w:rsidRPr="000A4955">
                        <w:rPr>
                          <w:rFonts w:ascii="Times New Roman" w:hAnsi="Times New Roman" w:cs="Times New Roman"/>
                          <w:sz w:val="18"/>
                          <w:szCs w:val="18"/>
                        </w:rPr>
                        <w:t>ing</w:t>
                      </w:r>
                      <w:r w:rsidR="00C4242C" w:rsidRPr="000A4955">
                        <w:rPr>
                          <w:rFonts w:ascii="Times New Roman" w:hAnsi="Times New Roman" w:cs="Times New Roman"/>
                          <w:sz w:val="18"/>
                          <w:szCs w:val="18"/>
                        </w:rPr>
                        <w:t xml:space="preserve"> it more to professional development </w:t>
                      </w:r>
                      <w:r w:rsidR="00EC1AA4" w:rsidRPr="000A4955">
                        <w:rPr>
                          <w:rFonts w:ascii="Times New Roman" w:hAnsi="Times New Roman" w:cs="Times New Roman"/>
                          <w:sz w:val="18"/>
                          <w:szCs w:val="18"/>
                        </w:rPr>
                        <w:t xml:space="preserve">and practice. </w:t>
                      </w:r>
                      <w:r w:rsidR="003B556E" w:rsidRPr="000A4955">
                        <w:rPr>
                          <w:rFonts w:ascii="Times New Roman" w:hAnsi="Times New Roman" w:cs="Times New Roman"/>
                          <w:sz w:val="18"/>
                          <w:szCs w:val="18"/>
                        </w:rPr>
                        <w:t>Schön</w:t>
                      </w:r>
                      <w:r w:rsidR="00E20220" w:rsidRPr="000A4955">
                        <w:rPr>
                          <w:rFonts w:ascii="Times New Roman" w:hAnsi="Times New Roman" w:cs="Times New Roman"/>
                          <w:sz w:val="18"/>
                          <w:szCs w:val="18"/>
                        </w:rPr>
                        <w:t xml:space="preserve"> </w:t>
                      </w:r>
                      <w:r w:rsidR="007F748B" w:rsidRPr="000A4955">
                        <w:rPr>
                          <w:rFonts w:ascii="Times New Roman" w:hAnsi="Times New Roman" w:cs="Times New Roman"/>
                          <w:sz w:val="18"/>
                          <w:szCs w:val="18"/>
                        </w:rPr>
                        <w:t xml:space="preserve">suggested that </w:t>
                      </w:r>
                      <w:r w:rsidR="00071D5D" w:rsidRPr="000A4955">
                        <w:rPr>
                          <w:rFonts w:ascii="Times New Roman" w:hAnsi="Times New Roman" w:cs="Times New Roman"/>
                          <w:sz w:val="18"/>
                          <w:szCs w:val="18"/>
                        </w:rPr>
                        <w:t xml:space="preserve">his </w:t>
                      </w:r>
                      <w:r w:rsidR="00F66D46" w:rsidRPr="000A4955">
                        <w:rPr>
                          <w:rFonts w:ascii="Times New Roman" w:hAnsi="Times New Roman" w:cs="Times New Roman"/>
                          <w:sz w:val="18"/>
                          <w:szCs w:val="18"/>
                        </w:rPr>
                        <w:t xml:space="preserve">contribution of reflection in action and reflection on action </w:t>
                      </w:r>
                      <w:r w:rsidR="00F82D65" w:rsidRPr="000A4955">
                        <w:rPr>
                          <w:rFonts w:ascii="Times New Roman" w:hAnsi="Times New Roman" w:cs="Times New Roman"/>
                          <w:sz w:val="18"/>
                          <w:szCs w:val="18"/>
                        </w:rPr>
                        <w:t xml:space="preserve">worked </w:t>
                      </w:r>
                      <w:r w:rsidR="00F66D46" w:rsidRPr="000A4955">
                        <w:rPr>
                          <w:rFonts w:ascii="Times New Roman" w:hAnsi="Times New Roman" w:cs="Times New Roman"/>
                          <w:sz w:val="18"/>
                          <w:szCs w:val="18"/>
                        </w:rPr>
                        <w:t xml:space="preserve">particularly </w:t>
                      </w:r>
                      <w:r w:rsidR="00F82D65" w:rsidRPr="000A4955">
                        <w:rPr>
                          <w:rFonts w:ascii="Times New Roman" w:hAnsi="Times New Roman" w:cs="Times New Roman"/>
                          <w:sz w:val="18"/>
                          <w:szCs w:val="18"/>
                        </w:rPr>
                        <w:t>well in educational settings</w:t>
                      </w:r>
                      <w:r w:rsidR="000D7381" w:rsidRPr="000A4955">
                        <w:rPr>
                          <w:rFonts w:ascii="Times New Roman" w:hAnsi="Times New Roman" w:cs="Times New Roman"/>
                          <w:sz w:val="18"/>
                          <w:szCs w:val="18"/>
                        </w:rPr>
                        <w:t xml:space="preserve"> amongst many other workplace settings.</w:t>
                      </w:r>
                    </w:p>
                    <w:p w14:paraId="24EE348A" w14:textId="7DB3F606" w:rsidR="00622A03" w:rsidRPr="000A4955" w:rsidRDefault="009A3948" w:rsidP="00641F9C">
                      <w:pPr>
                        <w:spacing w:after="0" w:line="240" w:lineRule="auto"/>
                        <w:rPr>
                          <w:rFonts w:ascii="Times New Roman" w:hAnsi="Times New Roman" w:cs="Times New Roman"/>
                          <w:sz w:val="18"/>
                          <w:szCs w:val="18"/>
                        </w:rPr>
                      </w:pPr>
                      <w:r w:rsidRPr="000A4955">
                        <w:rPr>
                          <w:rFonts w:ascii="Times New Roman" w:hAnsi="Times New Roman" w:cs="Times New Roman"/>
                          <w:sz w:val="18"/>
                          <w:szCs w:val="18"/>
                        </w:rPr>
                        <w:t xml:space="preserve">Analyzing </w:t>
                      </w:r>
                      <w:r w:rsidR="00B74D80" w:rsidRPr="000A4955">
                        <w:rPr>
                          <w:rFonts w:ascii="Times New Roman" w:hAnsi="Times New Roman" w:cs="Times New Roman"/>
                          <w:sz w:val="18"/>
                          <w:szCs w:val="18"/>
                        </w:rPr>
                        <w:t xml:space="preserve">both Dewey and </w:t>
                      </w:r>
                      <w:r w:rsidR="00612483" w:rsidRPr="000A4955">
                        <w:rPr>
                          <w:rFonts w:ascii="Times New Roman" w:hAnsi="Times New Roman" w:cs="Times New Roman"/>
                          <w:sz w:val="18"/>
                          <w:szCs w:val="18"/>
                        </w:rPr>
                        <w:t>Schön</w:t>
                      </w:r>
                      <w:r w:rsidR="0008101D" w:rsidRPr="000A4955">
                        <w:rPr>
                          <w:rFonts w:ascii="Times New Roman" w:hAnsi="Times New Roman" w:cs="Times New Roman"/>
                          <w:sz w:val="18"/>
                          <w:szCs w:val="18"/>
                        </w:rPr>
                        <w:t>’s thesis</w:t>
                      </w:r>
                      <w:r w:rsidR="003756C3" w:rsidRPr="000A4955">
                        <w:rPr>
                          <w:rFonts w:ascii="Times New Roman" w:hAnsi="Times New Roman" w:cs="Times New Roman"/>
                          <w:sz w:val="18"/>
                          <w:szCs w:val="18"/>
                        </w:rPr>
                        <w:t xml:space="preserve">, it becomes apparent </w:t>
                      </w:r>
                      <w:r w:rsidR="004A6963" w:rsidRPr="000A4955">
                        <w:rPr>
                          <w:rFonts w:ascii="Times New Roman" w:hAnsi="Times New Roman" w:cs="Times New Roman"/>
                          <w:sz w:val="18"/>
                          <w:szCs w:val="18"/>
                        </w:rPr>
                        <w:t>that Dewey’s</w:t>
                      </w:r>
                      <w:r w:rsidR="0000033B" w:rsidRPr="000A4955">
                        <w:rPr>
                          <w:rFonts w:ascii="Times New Roman" w:hAnsi="Times New Roman" w:cs="Times New Roman"/>
                          <w:sz w:val="18"/>
                          <w:szCs w:val="18"/>
                        </w:rPr>
                        <w:t xml:space="preserve"> ideology suggested </w:t>
                      </w:r>
                      <w:r w:rsidR="00883EB1" w:rsidRPr="000A4955">
                        <w:rPr>
                          <w:rFonts w:ascii="Times New Roman" w:hAnsi="Times New Roman" w:cs="Times New Roman"/>
                          <w:sz w:val="18"/>
                          <w:szCs w:val="18"/>
                        </w:rPr>
                        <w:t>rationalism</w:t>
                      </w:r>
                      <w:r w:rsidR="00EC26EA" w:rsidRPr="000A4955">
                        <w:rPr>
                          <w:rFonts w:ascii="Times New Roman" w:hAnsi="Times New Roman" w:cs="Times New Roman"/>
                          <w:sz w:val="18"/>
                          <w:szCs w:val="18"/>
                        </w:rPr>
                        <w:t>.</w:t>
                      </w:r>
                      <w:r w:rsidR="00AD050D" w:rsidRPr="000A4955">
                        <w:rPr>
                          <w:rFonts w:ascii="Times New Roman" w:hAnsi="Times New Roman" w:cs="Times New Roman"/>
                          <w:sz w:val="18"/>
                          <w:szCs w:val="18"/>
                        </w:rPr>
                        <w:t xml:space="preserve"> </w:t>
                      </w:r>
                      <w:r w:rsidR="00D35D0D" w:rsidRPr="000A4955">
                        <w:rPr>
                          <w:rFonts w:ascii="Times New Roman" w:hAnsi="Times New Roman" w:cs="Times New Roman"/>
                          <w:sz w:val="18"/>
                          <w:szCs w:val="18"/>
                        </w:rPr>
                        <w:t>Schön</w:t>
                      </w:r>
                      <w:r w:rsidR="00CA41A1" w:rsidRPr="000A4955">
                        <w:rPr>
                          <w:rFonts w:ascii="Times New Roman" w:hAnsi="Times New Roman" w:cs="Times New Roman"/>
                          <w:sz w:val="18"/>
                          <w:szCs w:val="18"/>
                        </w:rPr>
                        <w:t xml:space="preserve"> argues that</w:t>
                      </w:r>
                      <w:r w:rsidR="00A72EE6" w:rsidRPr="000A4955">
                        <w:rPr>
                          <w:rFonts w:ascii="Times New Roman" w:hAnsi="Times New Roman" w:cs="Times New Roman"/>
                          <w:sz w:val="18"/>
                          <w:szCs w:val="18"/>
                        </w:rPr>
                        <w:t xml:space="preserve"> it comes down to </w:t>
                      </w:r>
                      <w:r w:rsidR="000158EF" w:rsidRPr="000A4955">
                        <w:rPr>
                          <w:rFonts w:ascii="Times New Roman" w:hAnsi="Times New Roman" w:cs="Times New Roman"/>
                          <w:sz w:val="18"/>
                          <w:szCs w:val="18"/>
                        </w:rPr>
                        <w:t>experience</w:t>
                      </w:r>
                      <w:r w:rsidR="00B61EFF" w:rsidRPr="000A4955">
                        <w:rPr>
                          <w:rFonts w:ascii="Times New Roman" w:hAnsi="Times New Roman" w:cs="Times New Roman"/>
                          <w:sz w:val="18"/>
                          <w:szCs w:val="18"/>
                        </w:rPr>
                        <w:t>.</w:t>
                      </w:r>
                      <w:r w:rsidR="00B93752" w:rsidRPr="000A4955">
                        <w:rPr>
                          <w:rFonts w:ascii="Times New Roman" w:hAnsi="Times New Roman" w:cs="Times New Roman"/>
                          <w:noProof/>
                          <w:sz w:val="18"/>
                          <w:szCs w:val="18"/>
                        </w:rPr>
                        <w:t xml:space="preserve"> </w:t>
                      </w:r>
                      <w:r w:rsidR="00E16218" w:rsidRPr="000A4955">
                        <w:rPr>
                          <w:rFonts w:ascii="Times New Roman" w:hAnsi="Times New Roman" w:cs="Times New Roman"/>
                          <w:noProof/>
                          <w:sz w:val="18"/>
                          <w:szCs w:val="18"/>
                        </w:rPr>
                        <w:t>A</w:t>
                      </w:r>
                      <w:r w:rsidR="00642476" w:rsidRPr="000A4955">
                        <w:rPr>
                          <w:rFonts w:ascii="Times New Roman" w:hAnsi="Times New Roman" w:cs="Times New Roman"/>
                          <w:noProof/>
                          <w:sz w:val="18"/>
                          <w:szCs w:val="18"/>
                        </w:rPr>
                        <w:t xml:space="preserve"> reflection</w:t>
                      </w:r>
                      <w:r w:rsidR="001D7EF5" w:rsidRPr="000A4955">
                        <w:rPr>
                          <w:rFonts w:ascii="Times New Roman" w:hAnsi="Times New Roman" w:cs="Times New Roman"/>
                          <w:noProof/>
                          <w:sz w:val="18"/>
                          <w:szCs w:val="18"/>
                        </w:rPr>
                        <w:t xml:space="preserve"> by</w:t>
                      </w:r>
                      <w:r w:rsidR="00CE3EBC" w:rsidRPr="000A4955">
                        <w:rPr>
                          <w:rFonts w:ascii="Times New Roman" w:hAnsi="Times New Roman" w:cs="Times New Roman"/>
                          <w:noProof/>
                          <w:sz w:val="18"/>
                          <w:szCs w:val="18"/>
                        </w:rPr>
                        <w:t xml:space="preserve"> </w:t>
                      </w:r>
                      <w:r w:rsidR="0014001F" w:rsidRPr="000A4955">
                        <w:rPr>
                          <w:rFonts w:ascii="Times New Roman" w:hAnsi="Times New Roman" w:cs="Times New Roman"/>
                          <w:noProof/>
                          <w:sz w:val="18"/>
                          <w:szCs w:val="18"/>
                        </w:rPr>
                        <w:t>Kolb (</w:t>
                      </w:r>
                      <w:r w:rsidR="001D23BF" w:rsidRPr="000A4955">
                        <w:rPr>
                          <w:rFonts w:ascii="Times New Roman" w:hAnsi="Times New Roman" w:cs="Times New Roman"/>
                          <w:noProof/>
                          <w:sz w:val="18"/>
                          <w:szCs w:val="18"/>
                        </w:rPr>
                        <w:t>2015)</w:t>
                      </w:r>
                      <w:r w:rsidR="006A7DE7" w:rsidRPr="000A4955">
                        <w:rPr>
                          <w:rFonts w:ascii="Times New Roman" w:hAnsi="Times New Roman" w:cs="Times New Roman"/>
                          <w:noProof/>
                          <w:sz w:val="18"/>
                          <w:szCs w:val="18"/>
                        </w:rPr>
                        <w:t xml:space="preserve"> </w:t>
                      </w:r>
                      <w:r w:rsidR="00647373" w:rsidRPr="000A4955">
                        <w:rPr>
                          <w:rFonts w:ascii="Times New Roman" w:hAnsi="Times New Roman" w:cs="Times New Roman"/>
                          <w:noProof/>
                          <w:sz w:val="18"/>
                          <w:szCs w:val="18"/>
                        </w:rPr>
                        <w:t>states</w:t>
                      </w:r>
                      <w:r w:rsidR="001D7EF5" w:rsidRPr="000A4955">
                        <w:rPr>
                          <w:rFonts w:ascii="Times New Roman" w:hAnsi="Times New Roman" w:cs="Times New Roman"/>
                          <w:noProof/>
                          <w:sz w:val="18"/>
                          <w:szCs w:val="18"/>
                        </w:rPr>
                        <w:t>, initially</w:t>
                      </w:r>
                      <w:r w:rsidR="00647373" w:rsidRPr="000A4955">
                        <w:rPr>
                          <w:rFonts w:ascii="Times New Roman" w:hAnsi="Times New Roman" w:cs="Times New Roman"/>
                          <w:noProof/>
                          <w:sz w:val="18"/>
                          <w:szCs w:val="18"/>
                        </w:rPr>
                        <w:t xml:space="preserve"> </w:t>
                      </w:r>
                      <w:r w:rsidR="00C86B8A" w:rsidRPr="000A4955">
                        <w:rPr>
                          <w:rFonts w:ascii="Times New Roman" w:hAnsi="Times New Roman" w:cs="Times New Roman"/>
                          <w:noProof/>
                          <w:sz w:val="18"/>
                          <w:szCs w:val="18"/>
                        </w:rPr>
                        <w:t xml:space="preserve"> theories were warped by rationlism</w:t>
                      </w:r>
                      <w:r w:rsidR="00E16218" w:rsidRPr="000A4955">
                        <w:rPr>
                          <w:rFonts w:ascii="Times New Roman" w:hAnsi="Times New Roman" w:cs="Times New Roman"/>
                          <w:noProof/>
                          <w:sz w:val="18"/>
                          <w:szCs w:val="18"/>
                        </w:rPr>
                        <w:t>,</w:t>
                      </w:r>
                      <w:r w:rsidR="00C766A6" w:rsidRPr="000A4955">
                        <w:rPr>
                          <w:rFonts w:ascii="Times New Roman" w:hAnsi="Times New Roman" w:cs="Times New Roman"/>
                          <w:noProof/>
                          <w:sz w:val="18"/>
                          <w:szCs w:val="18"/>
                        </w:rPr>
                        <w:t xml:space="preserve"> </w:t>
                      </w:r>
                      <w:r w:rsidR="007E1792" w:rsidRPr="000A4955">
                        <w:rPr>
                          <w:rFonts w:ascii="Times New Roman" w:hAnsi="Times New Roman" w:cs="Times New Roman"/>
                          <w:noProof/>
                          <w:sz w:val="18"/>
                          <w:szCs w:val="18"/>
                        </w:rPr>
                        <w:t>Kolb</w:t>
                      </w:r>
                      <w:r w:rsidR="00C766A6" w:rsidRPr="000A4955">
                        <w:rPr>
                          <w:rFonts w:ascii="Times New Roman" w:hAnsi="Times New Roman" w:cs="Times New Roman"/>
                          <w:noProof/>
                          <w:sz w:val="18"/>
                          <w:szCs w:val="18"/>
                        </w:rPr>
                        <w:t xml:space="preserve"> </w:t>
                      </w:r>
                      <w:r w:rsidR="00F323BB" w:rsidRPr="000A4955">
                        <w:rPr>
                          <w:rFonts w:ascii="Times New Roman" w:hAnsi="Times New Roman" w:cs="Times New Roman"/>
                          <w:noProof/>
                          <w:sz w:val="18"/>
                          <w:szCs w:val="18"/>
                        </w:rPr>
                        <w:t xml:space="preserve">now </w:t>
                      </w:r>
                      <w:r w:rsidR="00EA6E1D" w:rsidRPr="000A4955">
                        <w:rPr>
                          <w:rFonts w:ascii="Times New Roman" w:hAnsi="Times New Roman" w:cs="Times New Roman"/>
                          <w:noProof/>
                          <w:sz w:val="18"/>
                          <w:szCs w:val="18"/>
                        </w:rPr>
                        <w:t>offers</w:t>
                      </w:r>
                      <w:r w:rsidR="00D0116C" w:rsidRPr="000A4955">
                        <w:rPr>
                          <w:rFonts w:ascii="Times New Roman" w:hAnsi="Times New Roman" w:cs="Times New Roman"/>
                          <w:noProof/>
                          <w:sz w:val="18"/>
                          <w:szCs w:val="18"/>
                        </w:rPr>
                        <w:t xml:space="preserve"> </w:t>
                      </w:r>
                      <w:r w:rsidR="00252BD8" w:rsidRPr="000A4955">
                        <w:rPr>
                          <w:rFonts w:ascii="Times New Roman" w:hAnsi="Times New Roman" w:cs="Times New Roman"/>
                          <w:noProof/>
                          <w:sz w:val="18"/>
                          <w:szCs w:val="18"/>
                        </w:rPr>
                        <w:t>acknowledg</w:t>
                      </w:r>
                      <w:r w:rsidR="00D0116C" w:rsidRPr="000A4955">
                        <w:rPr>
                          <w:rFonts w:ascii="Times New Roman" w:hAnsi="Times New Roman" w:cs="Times New Roman"/>
                          <w:noProof/>
                          <w:sz w:val="18"/>
                          <w:szCs w:val="18"/>
                        </w:rPr>
                        <w:t>ment for</w:t>
                      </w:r>
                      <w:r w:rsidR="00252BD8" w:rsidRPr="000A4955">
                        <w:rPr>
                          <w:rFonts w:ascii="Times New Roman" w:hAnsi="Times New Roman" w:cs="Times New Roman"/>
                          <w:noProof/>
                          <w:sz w:val="18"/>
                          <w:szCs w:val="18"/>
                        </w:rPr>
                        <w:t xml:space="preserve"> the need for </w:t>
                      </w:r>
                      <w:r w:rsidR="006E39E5" w:rsidRPr="000A4955">
                        <w:rPr>
                          <w:rFonts w:ascii="Times New Roman" w:hAnsi="Times New Roman" w:cs="Times New Roman"/>
                          <w:noProof/>
                          <w:sz w:val="18"/>
                          <w:szCs w:val="18"/>
                        </w:rPr>
                        <w:t>experiences</w:t>
                      </w:r>
                      <w:r w:rsidR="00BB6E4B" w:rsidRPr="000A4955">
                        <w:rPr>
                          <w:rFonts w:ascii="Times New Roman" w:hAnsi="Times New Roman" w:cs="Times New Roman"/>
                          <w:noProof/>
                          <w:sz w:val="18"/>
                          <w:szCs w:val="18"/>
                        </w:rPr>
                        <w:t xml:space="preserve"> </w:t>
                      </w:r>
                      <w:r w:rsidR="00320368" w:rsidRPr="000A4955">
                        <w:rPr>
                          <w:rFonts w:ascii="Times New Roman" w:hAnsi="Times New Roman" w:cs="Times New Roman"/>
                          <w:noProof/>
                          <w:sz w:val="18"/>
                          <w:szCs w:val="18"/>
                        </w:rPr>
                        <w:t>as a valuable resource.</w:t>
                      </w:r>
                    </w:p>
                    <w:p w14:paraId="2CA98192" w14:textId="77777777" w:rsidR="00001AF2" w:rsidRPr="002F0BC0" w:rsidRDefault="00001AF2" w:rsidP="002F0BC0">
                      <w:pPr>
                        <w:spacing w:line="276" w:lineRule="auto"/>
                        <w:rPr>
                          <w:rFonts w:ascii="Calibri" w:hAnsi="Calibri" w:cs="Calibri"/>
                          <w:sz w:val="18"/>
                          <w:szCs w:val="18"/>
                        </w:rPr>
                      </w:pPr>
                    </w:p>
                    <w:p w14:paraId="0101279A" w14:textId="77777777" w:rsidR="00001AF2" w:rsidRPr="002F0BC0" w:rsidRDefault="00001AF2" w:rsidP="002F0BC0">
                      <w:pPr>
                        <w:spacing w:line="276" w:lineRule="auto"/>
                        <w:rPr>
                          <w:rFonts w:ascii="Calibri" w:hAnsi="Calibri" w:cs="Calibri"/>
                          <w:sz w:val="18"/>
                          <w:szCs w:val="18"/>
                        </w:rPr>
                      </w:pPr>
                    </w:p>
                    <w:p w14:paraId="57651021" w14:textId="77777777" w:rsidR="001B3CCD" w:rsidRPr="002F0BC0" w:rsidRDefault="001B3CCD" w:rsidP="002F0BC0">
                      <w:pPr>
                        <w:spacing w:line="276" w:lineRule="auto"/>
                        <w:rPr>
                          <w:rFonts w:ascii="Calibri" w:hAnsi="Calibri" w:cs="Calibri"/>
                          <w:sz w:val="18"/>
                          <w:szCs w:val="18"/>
                        </w:rPr>
                      </w:pPr>
                    </w:p>
                    <w:p w14:paraId="443BD428" w14:textId="77777777" w:rsidR="001B3CCD" w:rsidRPr="00B57DA2" w:rsidRDefault="001B3CCD" w:rsidP="00367F91">
                      <w:pPr>
                        <w:spacing w:line="360" w:lineRule="auto"/>
                        <w:rPr>
                          <w:rFonts w:ascii="Calibri" w:hAnsi="Calibri" w:cs="Calibri"/>
                          <w:sz w:val="16"/>
                          <w:szCs w:val="16"/>
                        </w:rPr>
                      </w:pPr>
                    </w:p>
                    <w:p w14:paraId="269DE467" w14:textId="77777777" w:rsidR="001B3CCD" w:rsidRPr="00B57DA2" w:rsidRDefault="001B3CCD" w:rsidP="00367F91">
                      <w:pPr>
                        <w:spacing w:line="360" w:lineRule="auto"/>
                        <w:rPr>
                          <w:rFonts w:ascii="Calibri" w:hAnsi="Calibri" w:cs="Calibri"/>
                          <w:sz w:val="16"/>
                          <w:szCs w:val="16"/>
                        </w:rPr>
                      </w:pPr>
                    </w:p>
                    <w:p w14:paraId="237A0170" w14:textId="77777777" w:rsidR="001B3CCD" w:rsidRPr="00B57DA2" w:rsidRDefault="001B3CCD" w:rsidP="00367F91">
                      <w:pPr>
                        <w:spacing w:line="360" w:lineRule="auto"/>
                        <w:rPr>
                          <w:rFonts w:ascii="Calibri" w:hAnsi="Calibri" w:cs="Calibri"/>
                          <w:sz w:val="16"/>
                          <w:szCs w:val="16"/>
                        </w:rPr>
                      </w:pPr>
                    </w:p>
                    <w:p w14:paraId="225FF76D" w14:textId="77777777" w:rsidR="006101AE" w:rsidRPr="00B57DA2" w:rsidRDefault="006101AE" w:rsidP="00FE3BB0">
                      <w:pPr>
                        <w:jc w:val="center"/>
                        <w:rPr>
                          <w:rFonts w:ascii="Calibri" w:hAnsi="Calibri" w:cs="Calibri"/>
                          <w:b/>
                          <w:bCs/>
                          <w:sz w:val="16"/>
                          <w:szCs w:val="16"/>
                          <w:u w:val="single"/>
                        </w:rPr>
                      </w:pPr>
                    </w:p>
                    <w:p w14:paraId="7F16CB39" w14:textId="77777777" w:rsidR="006101AE" w:rsidRPr="00B57DA2" w:rsidRDefault="006101AE" w:rsidP="006101AE">
                      <w:pPr>
                        <w:rPr>
                          <w:rFonts w:ascii="Calibri" w:hAnsi="Calibri" w:cs="Calibri"/>
                          <w:sz w:val="16"/>
                          <w:szCs w:val="16"/>
                        </w:rPr>
                      </w:pPr>
                      <w:r w:rsidRPr="00B57DA2">
                        <w:rPr>
                          <w:rFonts w:ascii="Calibri" w:hAnsi="Calibri" w:cs="Calibri"/>
                          <w:sz w:val="16"/>
                          <w:szCs w:val="16"/>
                        </w:rPr>
                        <w:t>Schons theory was to support practitioners in learning and change, especially through reflective practice.</w:t>
                      </w:r>
                    </w:p>
                    <w:p w14:paraId="56736EC6" w14:textId="77777777" w:rsidR="00FE3BB0" w:rsidRPr="00B57DA2" w:rsidRDefault="00FE3BB0" w:rsidP="00FE3BB0">
                      <w:pPr>
                        <w:rPr>
                          <w:rFonts w:ascii="Calibri" w:hAnsi="Calibri" w:cs="Calibri"/>
                          <w:b/>
                          <w:bCs/>
                          <w:sz w:val="16"/>
                          <w:szCs w:val="16"/>
                          <w:u w:val="single"/>
                        </w:rPr>
                      </w:pPr>
                    </w:p>
                  </w:txbxContent>
                </v:textbox>
                <w10:wrap type="square" anchorx="margin" anchory="page"/>
              </v:shape>
            </w:pict>
          </mc:Fallback>
        </mc:AlternateContent>
      </w:r>
      <w:r w:rsidR="004B0B7E" w:rsidRPr="00062348">
        <w:rPr>
          <w:rFonts w:ascii="Calibri" w:hAnsi="Calibri" w:cs="Calibri"/>
          <w:noProof/>
          <w:sz w:val="20"/>
          <w:szCs w:val="20"/>
        </w:rPr>
        <mc:AlternateContent>
          <mc:Choice Requires="wps">
            <w:drawing>
              <wp:anchor distT="0" distB="0" distL="114300" distR="114300" simplePos="0" relativeHeight="251832320" behindDoc="1" locked="0" layoutInCell="1" allowOverlap="1" wp14:anchorId="41AC2FE6" wp14:editId="7DBB16A4">
                <wp:simplePos x="0" y="0"/>
                <wp:positionH relativeFrom="margin">
                  <wp:posOffset>-158750</wp:posOffset>
                </wp:positionH>
                <wp:positionV relativeFrom="page">
                  <wp:posOffset>298450</wp:posOffset>
                </wp:positionV>
                <wp:extent cx="9493250" cy="901700"/>
                <wp:effectExtent l="19050" t="19050" r="12700" b="12700"/>
                <wp:wrapTight wrapText="bothSides">
                  <wp:wrapPolygon edited="0">
                    <wp:start x="-43" y="-456"/>
                    <wp:lineTo x="-43" y="21448"/>
                    <wp:lineTo x="21586" y="21448"/>
                    <wp:lineTo x="21586" y="-456"/>
                    <wp:lineTo x="-43" y="-456"/>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93250" cy="901700"/>
                        </a:xfrm>
                        <a:prstGeom prst="rect">
                          <a:avLst/>
                        </a:prstGeom>
                        <a:solidFill>
                          <a:srgbClr val="FFFFFF"/>
                        </a:solidFill>
                        <a:ln w="28575">
                          <a:solidFill>
                            <a:schemeClr val="accent2"/>
                          </a:solidFill>
                          <a:miter lim="800000"/>
                          <a:headEnd/>
                          <a:tailEnd/>
                        </a:ln>
                      </wps:spPr>
                      <wps:txbx>
                        <w:txbxContent>
                          <w:p w14:paraId="366DBC4E" w14:textId="77777777" w:rsidR="002565E5" w:rsidRPr="00E63252" w:rsidRDefault="002565E5" w:rsidP="002565E5">
                            <w:pPr>
                              <w:pStyle w:val="NormalWeb"/>
                              <w:spacing w:before="0" w:beforeAutospacing="0" w:after="0" w:afterAutospacing="0"/>
                              <w:jc w:val="center"/>
                              <w:rPr>
                                <w:b/>
                                <w:bCs/>
                                <w:sz w:val="18"/>
                                <w:szCs w:val="18"/>
                              </w:rPr>
                            </w:pPr>
                            <w:r w:rsidRPr="00E63252">
                              <w:rPr>
                                <w:rFonts w:eastAsia="Calibri"/>
                                <w:b/>
                                <w:bCs/>
                                <w:kern w:val="24"/>
                                <w:sz w:val="18"/>
                                <w:szCs w:val="18"/>
                                <w:u w:val="single"/>
                                <w:lang w:val="en-US"/>
                              </w:rPr>
                              <w:t>What is reflection and reflective practice?</w:t>
                            </w:r>
                          </w:p>
                          <w:p w14:paraId="2ADDBAD4" w14:textId="02491737" w:rsidR="002565E5" w:rsidRPr="00E63252" w:rsidRDefault="002565E5" w:rsidP="00641F9C">
                            <w:pPr>
                              <w:pStyle w:val="NormalWeb"/>
                              <w:spacing w:before="0" w:beforeAutospacing="0" w:after="0" w:afterAutospacing="0"/>
                              <w:rPr>
                                <w:sz w:val="18"/>
                                <w:szCs w:val="18"/>
                              </w:rPr>
                            </w:pPr>
                            <w:r w:rsidRPr="00E63252">
                              <w:rPr>
                                <w:rFonts w:eastAsia="Calibri"/>
                                <w:color w:val="000000" w:themeColor="text1"/>
                                <w:kern w:val="24"/>
                                <w:sz w:val="18"/>
                                <w:szCs w:val="18"/>
                                <w:lang w:val="en-US"/>
                              </w:rPr>
                              <w:t xml:space="preserve">Reflection is a time </w:t>
                            </w:r>
                            <w:r w:rsidR="00EA0CC0" w:rsidRPr="00E63252">
                              <w:rPr>
                                <w:rFonts w:eastAsia="Calibri"/>
                                <w:color w:val="000000" w:themeColor="text1"/>
                                <w:kern w:val="24"/>
                                <w:sz w:val="18"/>
                                <w:szCs w:val="18"/>
                                <w:lang w:val="en-US"/>
                              </w:rPr>
                              <w:t>to</w:t>
                            </w:r>
                            <w:r w:rsidRPr="00E63252">
                              <w:rPr>
                                <w:rFonts w:eastAsia="Calibri"/>
                                <w:color w:val="000000" w:themeColor="text1"/>
                                <w:kern w:val="24"/>
                                <w:sz w:val="18"/>
                                <w:szCs w:val="18"/>
                                <w:lang w:val="en-US"/>
                              </w:rPr>
                              <w:t> think deeply about how</w:t>
                            </w:r>
                            <w:r w:rsidR="009D5BA9" w:rsidRPr="00E63252">
                              <w:rPr>
                                <w:rFonts w:eastAsia="Calibri"/>
                                <w:color w:val="000000" w:themeColor="text1"/>
                                <w:kern w:val="24"/>
                                <w:sz w:val="18"/>
                                <w:szCs w:val="18"/>
                                <w:lang w:val="en-US"/>
                              </w:rPr>
                              <w:t xml:space="preserve"> a</w:t>
                            </w:r>
                            <w:r w:rsidR="00EA0CC0" w:rsidRPr="00E63252">
                              <w:rPr>
                                <w:rFonts w:eastAsia="Calibri"/>
                                <w:color w:val="000000" w:themeColor="text1"/>
                                <w:kern w:val="24"/>
                                <w:sz w:val="18"/>
                                <w:szCs w:val="18"/>
                                <w:lang w:val="en-US"/>
                              </w:rPr>
                              <w:t xml:space="preserve"> task has been executed</w:t>
                            </w:r>
                            <w:r w:rsidRPr="00E63252">
                              <w:rPr>
                                <w:rFonts w:eastAsia="Calibri"/>
                                <w:color w:val="000000" w:themeColor="text1"/>
                                <w:kern w:val="24"/>
                                <w:sz w:val="18"/>
                                <w:szCs w:val="18"/>
                                <w:lang w:val="en-US"/>
                              </w:rPr>
                              <w:t>. This could be personal or professional. What could</w:t>
                            </w:r>
                            <w:r w:rsidR="004A01AF" w:rsidRPr="00E63252">
                              <w:rPr>
                                <w:rFonts w:eastAsia="Calibri"/>
                                <w:color w:val="000000" w:themeColor="text1"/>
                                <w:kern w:val="24"/>
                                <w:sz w:val="18"/>
                                <w:szCs w:val="18"/>
                                <w:lang w:val="en-US"/>
                              </w:rPr>
                              <w:t xml:space="preserve"> be</w:t>
                            </w:r>
                            <w:r w:rsidRPr="00E63252">
                              <w:rPr>
                                <w:rFonts w:eastAsia="Calibri"/>
                                <w:color w:val="000000" w:themeColor="text1"/>
                                <w:kern w:val="24"/>
                                <w:sz w:val="18"/>
                                <w:szCs w:val="18"/>
                                <w:lang w:val="en-US"/>
                              </w:rPr>
                              <w:t xml:space="preserve"> done better? What could </w:t>
                            </w:r>
                            <w:r w:rsidR="003306E6" w:rsidRPr="00E63252">
                              <w:rPr>
                                <w:rFonts w:eastAsia="Calibri"/>
                                <w:color w:val="000000" w:themeColor="text1"/>
                                <w:kern w:val="24"/>
                                <w:sz w:val="18"/>
                                <w:szCs w:val="18"/>
                                <w:lang w:val="en-US"/>
                              </w:rPr>
                              <w:t>be</w:t>
                            </w:r>
                            <w:r w:rsidRPr="00E63252">
                              <w:rPr>
                                <w:rFonts w:eastAsia="Calibri"/>
                                <w:color w:val="000000" w:themeColor="text1"/>
                                <w:kern w:val="24"/>
                                <w:sz w:val="18"/>
                                <w:szCs w:val="18"/>
                                <w:lang w:val="en-US"/>
                              </w:rPr>
                              <w:t xml:space="preserve"> change</w:t>
                            </w:r>
                            <w:r w:rsidR="009D5BA9" w:rsidRPr="00E63252">
                              <w:rPr>
                                <w:rFonts w:eastAsia="Calibri"/>
                                <w:color w:val="000000" w:themeColor="text1"/>
                                <w:kern w:val="24"/>
                                <w:sz w:val="18"/>
                                <w:szCs w:val="18"/>
                                <w:lang w:val="en-US"/>
                              </w:rPr>
                              <w:t>d</w:t>
                            </w:r>
                            <w:r w:rsidRPr="00E63252">
                              <w:rPr>
                                <w:rFonts w:eastAsia="Calibri"/>
                                <w:color w:val="000000" w:themeColor="text1"/>
                                <w:kern w:val="24"/>
                                <w:sz w:val="18"/>
                                <w:szCs w:val="18"/>
                                <w:lang w:val="en-US"/>
                              </w:rPr>
                              <w:t xml:space="preserve">? How can </w:t>
                            </w:r>
                            <w:r w:rsidR="00CF575A" w:rsidRPr="00E63252">
                              <w:rPr>
                                <w:rFonts w:eastAsia="Calibri"/>
                                <w:color w:val="000000" w:themeColor="text1"/>
                                <w:kern w:val="24"/>
                                <w:sz w:val="18"/>
                                <w:szCs w:val="18"/>
                                <w:lang w:val="en-US"/>
                              </w:rPr>
                              <w:t>this be</w:t>
                            </w:r>
                            <w:r w:rsidRPr="00E63252">
                              <w:rPr>
                                <w:rFonts w:eastAsia="Calibri"/>
                                <w:color w:val="000000" w:themeColor="text1"/>
                                <w:kern w:val="24"/>
                                <w:sz w:val="18"/>
                                <w:szCs w:val="18"/>
                                <w:lang w:val="en-US"/>
                              </w:rPr>
                              <w:t xml:space="preserve"> change</w:t>
                            </w:r>
                            <w:r w:rsidR="00CF575A" w:rsidRPr="00E63252">
                              <w:rPr>
                                <w:rFonts w:eastAsia="Calibri"/>
                                <w:color w:val="000000" w:themeColor="text1"/>
                                <w:kern w:val="24"/>
                                <w:sz w:val="18"/>
                                <w:szCs w:val="18"/>
                                <w:lang w:val="en-US"/>
                              </w:rPr>
                              <w:t>d</w:t>
                            </w:r>
                            <w:r w:rsidRPr="00E63252">
                              <w:rPr>
                                <w:rFonts w:eastAsia="Calibri"/>
                                <w:color w:val="000000" w:themeColor="text1"/>
                                <w:kern w:val="24"/>
                                <w:sz w:val="18"/>
                                <w:szCs w:val="18"/>
                                <w:lang w:val="en-US"/>
                              </w:rPr>
                              <w:t>? Who can support</w:t>
                            </w:r>
                            <w:r w:rsidR="00CF575A" w:rsidRPr="00E63252">
                              <w:rPr>
                                <w:rFonts w:eastAsia="Calibri"/>
                                <w:color w:val="000000" w:themeColor="text1"/>
                                <w:kern w:val="24"/>
                                <w:sz w:val="18"/>
                                <w:szCs w:val="18"/>
                                <w:lang w:val="en-US"/>
                              </w:rPr>
                              <w:t>?</w:t>
                            </w:r>
                          </w:p>
                          <w:p w14:paraId="17551D3A" w14:textId="4A569B22" w:rsidR="002565E5" w:rsidRPr="00E63252" w:rsidRDefault="002565E5" w:rsidP="00641F9C">
                            <w:pPr>
                              <w:pStyle w:val="NormalWeb"/>
                              <w:spacing w:before="0" w:beforeAutospacing="0" w:after="0" w:afterAutospacing="0"/>
                              <w:rPr>
                                <w:sz w:val="18"/>
                                <w:szCs w:val="18"/>
                              </w:rPr>
                            </w:pPr>
                            <w:r w:rsidRPr="00E63252">
                              <w:rPr>
                                <w:rFonts w:eastAsia="Calibri"/>
                                <w:color w:val="000000" w:themeColor="text1"/>
                                <w:kern w:val="24"/>
                                <w:sz w:val="18"/>
                                <w:szCs w:val="18"/>
                                <w:lang w:val="en-US"/>
                              </w:rPr>
                              <w:t xml:space="preserve">This is the ability to think about steps so that </w:t>
                            </w:r>
                            <w:r w:rsidR="00D461FD" w:rsidRPr="00E63252">
                              <w:rPr>
                                <w:rFonts w:eastAsia="Calibri"/>
                                <w:color w:val="000000" w:themeColor="text1"/>
                                <w:kern w:val="24"/>
                                <w:sz w:val="18"/>
                                <w:szCs w:val="18"/>
                                <w:lang w:val="en-US"/>
                              </w:rPr>
                              <w:t>the practitioner</w:t>
                            </w:r>
                            <w:r w:rsidRPr="00E63252">
                              <w:rPr>
                                <w:rFonts w:eastAsia="Calibri"/>
                                <w:color w:val="000000" w:themeColor="text1"/>
                                <w:kern w:val="24"/>
                                <w:sz w:val="18"/>
                                <w:szCs w:val="18"/>
                                <w:lang w:val="en-US"/>
                              </w:rPr>
                              <w:t xml:space="preserve"> can deliver </w:t>
                            </w:r>
                            <w:r w:rsidRPr="00E63252">
                              <w:rPr>
                                <w:rFonts w:eastAsia="Calibri"/>
                                <w:color w:val="000000" w:themeColor="text1"/>
                                <w:kern w:val="24"/>
                                <w:sz w:val="18"/>
                                <w:szCs w:val="18"/>
                              </w:rPr>
                              <w:t>continuous, effective</w:t>
                            </w:r>
                            <w:r w:rsidRPr="00E63252">
                              <w:rPr>
                                <w:rFonts w:eastAsia="Calibri"/>
                                <w:color w:val="000000" w:themeColor="text1"/>
                                <w:kern w:val="24"/>
                                <w:sz w:val="18"/>
                                <w:szCs w:val="18"/>
                                <w:lang w:val="en-US"/>
                              </w:rPr>
                              <w:t xml:space="preserve"> learning. Being reflective within our practice also means that we need to be critical in our thinking, being honest with ourselves and remain open to constructive criticism from others. It is an understanding that </w:t>
                            </w:r>
                            <w:r w:rsidR="00425D4B" w:rsidRPr="00E63252">
                              <w:rPr>
                                <w:rFonts w:eastAsia="Calibri"/>
                                <w:color w:val="000000" w:themeColor="text1"/>
                                <w:kern w:val="24"/>
                                <w:sz w:val="18"/>
                                <w:szCs w:val="18"/>
                                <w:lang w:val="en-US"/>
                              </w:rPr>
                              <w:t xml:space="preserve">as the practitioner may </w:t>
                            </w:r>
                            <w:r w:rsidRPr="00E63252">
                              <w:rPr>
                                <w:rFonts w:eastAsia="Calibri"/>
                                <w:color w:val="000000" w:themeColor="text1"/>
                                <w:kern w:val="24"/>
                                <w:sz w:val="18"/>
                                <w:szCs w:val="18"/>
                                <w:lang w:val="en-US"/>
                              </w:rPr>
                              <w:t>not get it right all the time, still, recognizing strengths and developing in the areas</w:t>
                            </w:r>
                            <w:r w:rsidR="00317C24" w:rsidRPr="00E63252">
                              <w:rPr>
                                <w:rFonts w:eastAsia="Calibri"/>
                                <w:color w:val="000000" w:themeColor="text1"/>
                                <w:kern w:val="24"/>
                                <w:sz w:val="18"/>
                                <w:szCs w:val="18"/>
                                <w:lang w:val="en-US"/>
                              </w:rPr>
                              <w:t xml:space="preserve"> that</w:t>
                            </w:r>
                            <w:r w:rsidRPr="00E63252">
                              <w:rPr>
                                <w:rFonts w:eastAsia="Calibri"/>
                                <w:color w:val="000000" w:themeColor="text1"/>
                                <w:kern w:val="24"/>
                                <w:sz w:val="18"/>
                                <w:szCs w:val="18"/>
                                <w:lang w:val="en-US"/>
                              </w:rPr>
                              <w:t xml:space="preserve"> need to improve.</w:t>
                            </w:r>
                            <w:r w:rsidR="00425D4B" w:rsidRPr="00E63252">
                              <w:rPr>
                                <w:rFonts w:eastAsia="Calibri"/>
                                <w:color w:val="000000" w:themeColor="text1"/>
                                <w:kern w:val="24"/>
                                <w:sz w:val="18"/>
                                <w:szCs w:val="18"/>
                                <w:lang w:val="en-US"/>
                              </w:rPr>
                              <w:t xml:space="preserve"> </w:t>
                            </w:r>
                            <w:r w:rsidR="00425D4B" w:rsidRPr="00E63252">
                              <w:rPr>
                                <w:rFonts w:eastAsia="Calibri"/>
                                <w:color w:val="000000" w:themeColor="text1"/>
                                <w:kern w:val="24"/>
                                <w:sz w:val="18"/>
                                <w:szCs w:val="18"/>
                                <w:lang w:val="en-US"/>
                              </w:rPr>
                              <w:t>Lindon and Trodd</w:t>
                            </w:r>
                            <w:r w:rsidR="009B7FBE" w:rsidRPr="00E63252">
                              <w:rPr>
                                <w:rFonts w:eastAsia="Calibri"/>
                                <w:color w:val="000000" w:themeColor="text1"/>
                                <w:kern w:val="24"/>
                                <w:sz w:val="18"/>
                                <w:szCs w:val="18"/>
                                <w:lang w:val="en-US"/>
                              </w:rPr>
                              <w:t xml:space="preserve"> (</w:t>
                            </w:r>
                            <w:r w:rsidR="00425D4B" w:rsidRPr="00E63252">
                              <w:rPr>
                                <w:rFonts w:eastAsia="Calibri"/>
                                <w:color w:val="000000" w:themeColor="text1"/>
                                <w:kern w:val="24"/>
                                <w:sz w:val="18"/>
                                <w:szCs w:val="18"/>
                                <w:lang w:val="en-US"/>
                              </w:rPr>
                              <w:t xml:space="preserve">2016) agree that as professionals within the early years sector, </w:t>
                            </w:r>
                            <w:r w:rsidR="00DB0698" w:rsidRPr="00E63252">
                              <w:rPr>
                                <w:rFonts w:eastAsia="Calibri"/>
                                <w:color w:val="000000" w:themeColor="text1"/>
                                <w:kern w:val="24"/>
                                <w:sz w:val="18"/>
                                <w:szCs w:val="18"/>
                                <w:lang w:val="en-US"/>
                              </w:rPr>
                              <w:t>reflection</w:t>
                            </w:r>
                            <w:r w:rsidR="00425D4B" w:rsidRPr="00E63252">
                              <w:rPr>
                                <w:rFonts w:eastAsia="Calibri"/>
                                <w:color w:val="000000" w:themeColor="text1"/>
                                <w:kern w:val="24"/>
                                <w:sz w:val="18"/>
                                <w:szCs w:val="18"/>
                                <w:lang w:val="en-US"/>
                              </w:rPr>
                              <w:t xml:space="preserve"> is imperative within our practice.</w:t>
                            </w:r>
                          </w:p>
                          <w:p w14:paraId="6B522B12" w14:textId="37D91B85" w:rsidR="002565E5" w:rsidRPr="00D707AE" w:rsidRDefault="002565E5">
                            <w:pPr>
                              <w:rPr>
                                <w:rFonts w:ascii="Calibri" w:hAnsi="Calibri" w:cs="Calibri"/>
                                <w:sz w:val="16"/>
                                <w:szCs w:val="16"/>
                              </w:rPr>
                            </w:pPr>
                          </w:p>
                        </w:txbxContent>
                      </wps:txbx>
                      <wps:bodyPr rot="0" vert="horz" wrap="square" lIns="91440" tIns="45720" rIns="91440" bIns="45720" anchor="t" anchorCtr="0">
                        <a:noAutofit/>
                      </wps:bodyPr>
                    </wps:wsp>
                  </a:graphicData>
                </a:graphic>
              </wp:anchor>
            </w:drawing>
          </mc:Choice>
          <mc:Fallback>
            <w:pict>
              <v:shape w14:anchorId="41AC2FE6" id="_x0000_s1027" type="#_x0000_t202" style="position:absolute;margin-left:-12.5pt;margin-top:23.5pt;width:747.5pt;height:71pt;z-index:-25148416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" strokecolor="#ed7d31 [3205]" strokeweight="2.25pt">
                <v:textbox>
                  <w:txbxContent>
                    <w:p w14:paraId="366DBC4E" w14:textId="77777777" w:rsidR="002565E5" w:rsidRPr="00E63252" w:rsidRDefault="002565E5" w:rsidP="002565E5">
                      <w:pPr>
                        <w:pStyle w:val="NormalWeb"/>
                        <w:spacing w:before="0" w:beforeAutospacing="0" w:after="0" w:afterAutospacing="0"/>
                        <w:jc w:val="center"/>
                        <w:rPr>
                          <w:b/>
                          <w:bCs/>
                          <w:sz w:val="18"/>
                          <w:szCs w:val="18"/>
                        </w:rPr>
                      </w:pPr>
                      <w:r w:rsidRPr="00E63252">
                        <w:rPr>
                          <w:rFonts w:eastAsia="Calibri"/>
                          <w:b/>
                          <w:bCs/>
                          <w:kern w:val="24"/>
                          <w:sz w:val="18"/>
                          <w:szCs w:val="18"/>
                          <w:u w:val="single"/>
                          <w:lang w:val="en-US"/>
                        </w:rPr>
                        <w:t>What is reflection and reflective practice?</w:t>
                      </w:r>
                    </w:p>
                    <w:p w14:paraId="2ADDBAD4" w14:textId="02491737" w:rsidR="002565E5" w:rsidRPr="00E63252" w:rsidRDefault="002565E5" w:rsidP="00641F9C">
                      <w:pPr>
                        <w:pStyle w:val="NormalWeb"/>
                        <w:spacing w:before="0" w:beforeAutospacing="0" w:after="0" w:afterAutospacing="0"/>
                        <w:rPr>
                          <w:sz w:val="18"/>
                          <w:szCs w:val="18"/>
                        </w:rPr>
                      </w:pPr>
                      <w:r w:rsidRPr="00E63252">
                        <w:rPr>
                          <w:rFonts w:eastAsia="Calibri"/>
                          <w:color w:val="000000" w:themeColor="text1"/>
                          <w:kern w:val="24"/>
                          <w:sz w:val="18"/>
                          <w:szCs w:val="18"/>
                          <w:lang w:val="en-US"/>
                        </w:rPr>
                        <w:t xml:space="preserve">Reflection is a time </w:t>
                      </w:r>
                      <w:r w:rsidR="00EA0CC0" w:rsidRPr="00E63252">
                        <w:rPr>
                          <w:rFonts w:eastAsia="Calibri"/>
                          <w:color w:val="000000" w:themeColor="text1"/>
                          <w:kern w:val="24"/>
                          <w:sz w:val="18"/>
                          <w:szCs w:val="18"/>
                          <w:lang w:val="en-US"/>
                        </w:rPr>
                        <w:t>to</w:t>
                      </w:r>
                      <w:r w:rsidRPr="00E63252">
                        <w:rPr>
                          <w:rFonts w:eastAsia="Calibri"/>
                          <w:color w:val="000000" w:themeColor="text1"/>
                          <w:kern w:val="24"/>
                          <w:sz w:val="18"/>
                          <w:szCs w:val="18"/>
                          <w:lang w:val="en-US"/>
                        </w:rPr>
                        <w:t> think deeply about how</w:t>
                      </w:r>
                      <w:r w:rsidR="009D5BA9" w:rsidRPr="00E63252">
                        <w:rPr>
                          <w:rFonts w:eastAsia="Calibri"/>
                          <w:color w:val="000000" w:themeColor="text1"/>
                          <w:kern w:val="24"/>
                          <w:sz w:val="18"/>
                          <w:szCs w:val="18"/>
                          <w:lang w:val="en-US"/>
                        </w:rPr>
                        <w:t xml:space="preserve"> a</w:t>
                      </w:r>
                      <w:r w:rsidR="00EA0CC0" w:rsidRPr="00E63252">
                        <w:rPr>
                          <w:rFonts w:eastAsia="Calibri"/>
                          <w:color w:val="000000" w:themeColor="text1"/>
                          <w:kern w:val="24"/>
                          <w:sz w:val="18"/>
                          <w:szCs w:val="18"/>
                          <w:lang w:val="en-US"/>
                        </w:rPr>
                        <w:t xml:space="preserve"> task has been executed</w:t>
                      </w:r>
                      <w:r w:rsidRPr="00E63252">
                        <w:rPr>
                          <w:rFonts w:eastAsia="Calibri"/>
                          <w:color w:val="000000" w:themeColor="text1"/>
                          <w:kern w:val="24"/>
                          <w:sz w:val="18"/>
                          <w:szCs w:val="18"/>
                          <w:lang w:val="en-US"/>
                        </w:rPr>
                        <w:t>. This could be personal or professional. What could</w:t>
                      </w:r>
                      <w:r w:rsidR="004A01AF" w:rsidRPr="00E63252">
                        <w:rPr>
                          <w:rFonts w:eastAsia="Calibri"/>
                          <w:color w:val="000000" w:themeColor="text1"/>
                          <w:kern w:val="24"/>
                          <w:sz w:val="18"/>
                          <w:szCs w:val="18"/>
                          <w:lang w:val="en-US"/>
                        </w:rPr>
                        <w:t xml:space="preserve"> be</w:t>
                      </w:r>
                      <w:r w:rsidRPr="00E63252">
                        <w:rPr>
                          <w:rFonts w:eastAsia="Calibri"/>
                          <w:color w:val="000000" w:themeColor="text1"/>
                          <w:kern w:val="24"/>
                          <w:sz w:val="18"/>
                          <w:szCs w:val="18"/>
                          <w:lang w:val="en-US"/>
                        </w:rPr>
                        <w:t xml:space="preserve"> done better? What could </w:t>
                      </w:r>
                      <w:r w:rsidR="003306E6" w:rsidRPr="00E63252">
                        <w:rPr>
                          <w:rFonts w:eastAsia="Calibri"/>
                          <w:color w:val="000000" w:themeColor="text1"/>
                          <w:kern w:val="24"/>
                          <w:sz w:val="18"/>
                          <w:szCs w:val="18"/>
                          <w:lang w:val="en-US"/>
                        </w:rPr>
                        <w:t>be</w:t>
                      </w:r>
                      <w:r w:rsidRPr="00E63252">
                        <w:rPr>
                          <w:rFonts w:eastAsia="Calibri"/>
                          <w:color w:val="000000" w:themeColor="text1"/>
                          <w:kern w:val="24"/>
                          <w:sz w:val="18"/>
                          <w:szCs w:val="18"/>
                          <w:lang w:val="en-US"/>
                        </w:rPr>
                        <w:t xml:space="preserve"> change</w:t>
                      </w:r>
                      <w:r w:rsidR="009D5BA9" w:rsidRPr="00E63252">
                        <w:rPr>
                          <w:rFonts w:eastAsia="Calibri"/>
                          <w:color w:val="000000" w:themeColor="text1"/>
                          <w:kern w:val="24"/>
                          <w:sz w:val="18"/>
                          <w:szCs w:val="18"/>
                          <w:lang w:val="en-US"/>
                        </w:rPr>
                        <w:t>d</w:t>
                      </w:r>
                      <w:r w:rsidRPr="00E63252">
                        <w:rPr>
                          <w:rFonts w:eastAsia="Calibri"/>
                          <w:color w:val="000000" w:themeColor="text1"/>
                          <w:kern w:val="24"/>
                          <w:sz w:val="18"/>
                          <w:szCs w:val="18"/>
                          <w:lang w:val="en-US"/>
                        </w:rPr>
                        <w:t xml:space="preserve">? How can </w:t>
                      </w:r>
                      <w:r w:rsidR="00CF575A" w:rsidRPr="00E63252">
                        <w:rPr>
                          <w:rFonts w:eastAsia="Calibri"/>
                          <w:color w:val="000000" w:themeColor="text1"/>
                          <w:kern w:val="24"/>
                          <w:sz w:val="18"/>
                          <w:szCs w:val="18"/>
                          <w:lang w:val="en-US"/>
                        </w:rPr>
                        <w:t>this be</w:t>
                      </w:r>
                      <w:r w:rsidRPr="00E63252">
                        <w:rPr>
                          <w:rFonts w:eastAsia="Calibri"/>
                          <w:color w:val="000000" w:themeColor="text1"/>
                          <w:kern w:val="24"/>
                          <w:sz w:val="18"/>
                          <w:szCs w:val="18"/>
                          <w:lang w:val="en-US"/>
                        </w:rPr>
                        <w:t xml:space="preserve"> change</w:t>
                      </w:r>
                      <w:r w:rsidR="00CF575A" w:rsidRPr="00E63252">
                        <w:rPr>
                          <w:rFonts w:eastAsia="Calibri"/>
                          <w:color w:val="000000" w:themeColor="text1"/>
                          <w:kern w:val="24"/>
                          <w:sz w:val="18"/>
                          <w:szCs w:val="18"/>
                          <w:lang w:val="en-US"/>
                        </w:rPr>
                        <w:t>d</w:t>
                      </w:r>
                      <w:r w:rsidRPr="00E63252">
                        <w:rPr>
                          <w:rFonts w:eastAsia="Calibri"/>
                          <w:color w:val="000000" w:themeColor="text1"/>
                          <w:kern w:val="24"/>
                          <w:sz w:val="18"/>
                          <w:szCs w:val="18"/>
                          <w:lang w:val="en-US"/>
                        </w:rPr>
                        <w:t>? Who can support</w:t>
                      </w:r>
                      <w:r w:rsidR="00CF575A" w:rsidRPr="00E63252">
                        <w:rPr>
                          <w:rFonts w:eastAsia="Calibri"/>
                          <w:color w:val="000000" w:themeColor="text1"/>
                          <w:kern w:val="24"/>
                          <w:sz w:val="18"/>
                          <w:szCs w:val="18"/>
                          <w:lang w:val="en-US"/>
                        </w:rPr>
                        <w:t>?</w:t>
                      </w:r>
                    </w:p>
                    <w:p w14:paraId="17551D3A" w14:textId="4A569B22" w:rsidR="002565E5" w:rsidRPr="00E63252" w:rsidRDefault="002565E5" w:rsidP="00641F9C">
                      <w:pPr>
                        <w:pStyle w:val="NormalWeb"/>
                        <w:spacing w:before="0" w:beforeAutospacing="0" w:after="0" w:afterAutospacing="0"/>
                        <w:rPr>
                          <w:sz w:val="18"/>
                          <w:szCs w:val="18"/>
                        </w:rPr>
                      </w:pPr>
                      <w:r w:rsidRPr="00E63252">
                        <w:rPr>
                          <w:rFonts w:eastAsia="Calibri"/>
                          <w:color w:val="000000" w:themeColor="text1"/>
                          <w:kern w:val="24"/>
                          <w:sz w:val="18"/>
                          <w:szCs w:val="18"/>
                          <w:lang w:val="en-US"/>
                        </w:rPr>
                        <w:t xml:space="preserve">This is the ability to think about steps so that </w:t>
                      </w:r>
                      <w:r w:rsidR="00D461FD" w:rsidRPr="00E63252">
                        <w:rPr>
                          <w:rFonts w:eastAsia="Calibri"/>
                          <w:color w:val="000000" w:themeColor="text1"/>
                          <w:kern w:val="24"/>
                          <w:sz w:val="18"/>
                          <w:szCs w:val="18"/>
                          <w:lang w:val="en-US"/>
                        </w:rPr>
                        <w:t>the practitioner</w:t>
                      </w:r>
                      <w:r w:rsidRPr="00E63252">
                        <w:rPr>
                          <w:rFonts w:eastAsia="Calibri"/>
                          <w:color w:val="000000" w:themeColor="text1"/>
                          <w:kern w:val="24"/>
                          <w:sz w:val="18"/>
                          <w:szCs w:val="18"/>
                          <w:lang w:val="en-US"/>
                        </w:rPr>
                        <w:t xml:space="preserve"> can deliver </w:t>
                      </w:r>
                      <w:r w:rsidRPr="00E63252">
                        <w:rPr>
                          <w:rFonts w:eastAsia="Calibri"/>
                          <w:color w:val="000000" w:themeColor="text1"/>
                          <w:kern w:val="24"/>
                          <w:sz w:val="18"/>
                          <w:szCs w:val="18"/>
                        </w:rPr>
                        <w:t>continuous, effective</w:t>
                      </w:r>
                      <w:r w:rsidRPr="00E63252">
                        <w:rPr>
                          <w:rFonts w:eastAsia="Calibri"/>
                          <w:color w:val="000000" w:themeColor="text1"/>
                          <w:kern w:val="24"/>
                          <w:sz w:val="18"/>
                          <w:szCs w:val="18"/>
                          <w:lang w:val="en-US"/>
                        </w:rPr>
                        <w:t xml:space="preserve"> learning. Being reflective within our practice also means that we need to be critical in our thinking, being honest with ourselves and remain open to constructive criticism from others. It is an understanding that </w:t>
                      </w:r>
                      <w:r w:rsidR="00425D4B" w:rsidRPr="00E63252">
                        <w:rPr>
                          <w:rFonts w:eastAsia="Calibri"/>
                          <w:color w:val="000000" w:themeColor="text1"/>
                          <w:kern w:val="24"/>
                          <w:sz w:val="18"/>
                          <w:szCs w:val="18"/>
                          <w:lang w:val="en-US"/>
                        </w:rPr>
                        <w:t xml:space="preserve">as the practitioner may </w:t>
                      </w:r>
                      <w:r w:rsidRPr="00E63252">
                        <w:rPr>
                          <w:rFonts w:eastAsia="Calibri"/>
                          <w:color w:val="000000" w:themeColor="text1"/>
                          <w:kern w:val="24"/>
                          <w:sz w:val="18"/>
                          <w:szCs w:val="18"/>
                          <w:lang w:val="en-US"/>
                        </w:rPr>
                        <w:t>not get it right all the time, still, recognizing strengths and developing in the areas</w:t>
                      </w:r>
                      <w:r w:rsidR="00317C24" w:rsidRPr="00E63252">
                        <w:rPr>
                          <w:rFonts w:eastAsia="Calibri"/>
                          <w:color w:val="000000" w:themeColor="text1"/>
                          <w:kern w:val="24"/>
                          <w:sz w:val="18"/>
                          <w:szCs w:val="18"/>
                          <w:lang w:val="en-US"/>
                        </w:rPr>
                        <w:t xml:space="preserve"> that</w:t>
                      </w:r>
                      <w:r w:rsidRPr="00E63252">
                        <w:rPr>
                          <w:rFonts w:eastAsia="Calibri"/>
                          <w:color w:val="000000" w:themeColor="text1"/>
                          <w:kern w:val="24"/>
                          <w:sz w:val="18"/>
                          <w:szCs w:val="18"/>
                          <w:lang w:val="en-US"/>
                        </w:rPr>
                        <w:t xml:space="preserve"> need to improve.</w:t>
                      </w:r>
                      <w:r w:rsidR="00425D4B" w:rsidRPr="00E63252">
                        <w:rPr>
                          <w:rFonts w:eastAsia="Calibri"/>
                          <w:color w:val="000000" w:themeColor="text1"/>
                          <w:kern w:val="24"/>
                          <w:sz w:val="18"/>
                          <w:szCs w:val="18"/>
                          <w:lang w:val="en-US"/>
                        </w:rPr>
                        <w:t xml:space="preserve"> </w:t>
                      </w:r>
                      <w:r w:rsidR="00425D4B" w:rsidRPr="00E63252">
                        <w:rPr>
                          <w:rFonts w:eastAsia="Calibri"/>
                          <w:color w:val="000000" w:themeColor="text1"/>
                          <w:kern w:val="24"/>
                          <w:sz w:val="18"/>
                          <w:szCs w:val="18"/>
                          <w:lang w:val="en-US"/>
                        </w:rPr>
                        <w:t>Lindon and Trodd</w:t>
                      </w:r>
                      <w:r w:rsidR="009B7FBE" w:rsidRPr="00E63252">
                        <w:rPr>
                          <w:rFonts w:eastAsia="Calibri"/>
                          <w:color w:val="000000" w:themeColor="text1"/>
                          <w:kern w:val="24"/>
                          <w:sz w:val="18"/>
                          <w:szCs w:val="18"/>
                          <w:lang w:val="en-US"/>
                        </w:rPr>
                        <w:t xml:space="preserve"> (</w:t>
                      </w:r>
                      <w:r w:rsidR="00425D4B" w:rsidRPr="00E63252">
                        <w:rPr>
                          <w:rFonts w:eastAsia="Calibri"/>
                          <w:color w:val="000000" w:themeColor="text1"/>
                          <w:kern w:val="24"/>
                          <w:sz w:val="18"/>
                          <w:szCs w:val="18"/>
                          <w:lang w:val="en-US"/>
                        </w:rPr>
                        <w:t xml:space="preserve">2016) agree that as professionals within the early years sector, </w:t>
                      </w:r>
                      <w:r w:rsidR="00DB0698" w:rsidRPr="00E63252">
                        <w:rPr>
                          <w:rFonts w:eastAsia="Calibri"/>
                          <w:color w:val="000000" w:themeColor="text1"/>
                          <w:kern w:val="24"/>
                          <w:sz w:val="18"/>
                          <w:szCs w:val="18"/>
                          <w:lang w:val="en-US"/>
                        </w:rPr>
                        <w:t>reflection</w:t>
                      </w:r>
                      <w:r w:rsidR="00425D4B" w:rsidRPr="00E63252">
                        <w:rPr>
                          <w:rFonts w:eastAsia="Calibri"/>
                          <w:color w:val="000000" w:themeColor="text1"/>
                          <w:kern w:val="24"/>
                          <w:sz w:val="18"/>
                          <w:szCs w:val="18"/>
                          <w:lang w:val="en-US"/>
                        </w:rPr>
                        <w:t xml:space="preserve"> is imperative within our practice.</w:t>
                      </w:r>
                    </w:p>
                    <w:p w14:paraId="6B522B12" w14:textId="37D91B85" w:rsidR="002565E5" w:rsidRPr="00D707AE" w:rsidRDefault="002565E5">
                      <w:pPr>
                        <w:rPr>
                          <w:rFonts w:ascii="Calibri" w:hAnsi="Calibri" w:cs="Calibri"/>
                          <w:sz w:val="16"/>
                          <w:szCs w:val="16"/>
                        </w:rPr>
                      </w:pPr>
                    </w:p>
                  </w:txbxContent>
                </v:textbox>
                <w10:wrap type="tight" anchorx="margin" anchory="page"/>
              </v:shape>
            </w:pict>
          </mc:Fallback>
        </mc:AlternateContent>
      </w:r>
      <w:r w:rsidR="004B0B7E" w:rsidRPr="00062348">
        <w:rPr>
          <w:rFonts w:ascii="Calibri" w:hAnsi="Calibri" w:cs="Calibri"/>
          <w:noProof/>
          <w:sz w:val="20"/>
          <w:szCs w:val="20"/>
        </w:rPr>
        <w:drawing>
          <wp:anchor distT="0" distB="0" distL="114300" distR="114300" simplePos="0" relativeHeight="251825152" behindDoc="1" locked="0" layoutInCell="1" allowOverlap="1" wp14:anchorId="3A961F61" wp14:editId="6BC10D41">
            <wp:simplePos x="0" y="0"/>
            <wp:positionH relativeFrom="margin">
              <wp:posOffset>7355205</wp:posOffset>
            </wp:positionH>
            <wp:positionV relativeFrom="paragraph">
              <wp:posOffset>2729230</wp:posOffset>
            </wp:positionV>
            <wp:extent cx="2111375" cy="1327150"/>
            <wp:effectExtent l="19050" t="19050" r="22225" b="25400"/>
            <wp:wrapTight wrapText="bothSides">
              <wp:wrapPolygon edited="0">
                <wp:start x="-195" y="-310"/>
                <wp:lineTo x="-195" y="21703"/>
                <wp:lineTo x="21632" y="21703"/>
                <wp:lineTo x="21632" y="-310"/>
                <wp:lineTo x="-195" y="-310"/>
              </wp:wrapPolygon>
            </wp:wrapTight>
            <wp:docPr id="1633779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1375" cy="1327150"/>
                    </a:xfrm>
                    <a:prstGeom prst="rect">
                      <a:avLst/>
                    </a:prstGeom>
                    <a:noFill/>
                    <a:ln w="19050">
                      <a:solidFill>
                        <a:schemeClr val="accent5">
                          <a:lumMod val="50000"/>
                        </a:schemeClr>
                      </a:solidFill>
                    </a:ln>
                  </pic:spPr>
                </pic:pic>
              </a:graphicData>
            </a:graphic>
            <wp14:sizeRelH relativeFrom="margin">
              <wp14:pctWidth>0</wp14:pctWidth>
            </wp14:sizeRelH>
            <wp14:sizeRelV relativeFrom="margin">
              <wp14:pctHeight>0</wp14:pctHeight>
            </wp14:sizeRelV>
          </wp:anchor>
        </w:drawing>
      </w:r>
      <w:r w:rsidR="004B0B7E" w:rsidRPr="00062348">
        <w:rPr>
          <w:rFonts w:ascii="Calibri" w:hAnsi="Calibri" w:cs="Calibri"/>
          <w:noProof/>
          <w:sz w:val="20"/>
          <w:szCs w:val="20"/>
        </w:rPr>
        <mc:AlternateContent>
          <mc:Choice Requires="wps">
            <w:drawing>
              <wp:anchor distT="45720" distB="45720" distL="114300" distR="114300" simplePos="0" relativeHeight="251597824" behindDoc="0" locked="0" layoutInCell="1" allowOverlap="1" wp14:anchorId="17D763AA" wp14:editId="42C2E492">
                <wp:simplePos x="0" y="0"/>
                <wp:positionH relativeFrom="margin">
                  <wp:posOffset>-222250</wp:posOffset>
                </wp:positionH>
                <wp:positionV relativeFrom="page">
                  <wp:posOffset>1339850</wp:posOffset>
                </wp:positionV>
                <wp:extent cx="3873500" cy="2984500"/>
                <wp:effectExtent l="19050" t="19050" r="12700" b="25400"/>
                <wp:wrapSquare wrapText="bothSides"/>
                <wp:docPr id="2135828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0" cy="2984500"/>
                        </a:xfrm>
                        <a:prstGeom prst="rect">
                          <a:avLst/>
                        </a:prstGeom>
                        <a:solidFill>
                          <a:srgbClr val="FFFFFF"/>
                        </a:solidFill>
                        <a:ln w="28575">
                          <a:solidFill>
                            <a:srgbClr val="FF0000"/>
                          </a:solidFill>
                          <a:miter lim="800000"/>
                          <a:headEnd/>
                          <a:tailEnd/>
                        </a:ln>
                      </wps:spPr>
                      <wps:txbx>
                        <w:txbxContent>
                          <w:p w14:paraId="674124C9" w14:textId="77777777" w:rsidR="00CD2BCD" w:rsidRPr="000A4955" w:rsidRDefault="00CD2BCD" w:rsidP="000A4955">
                            <w:pPr>
                              <w:pStyle w:val="NormalWeb"/>
                              <w:spacing w:before="0" w:beforeAutospacing="0" w:after="0" w:afterAutospacing="0"/>
                              <w:jc w:val="center"/>
                              <w:rPr>
                                <w:b/>
                                <w:bCs/>
                                <w:sz w:val="18"/>
                                <w:szCs w:val="18"/>
                              </w:rPr>
                            </w:pPr>
                            <w:r w:rsidRPr="000A4955">
                              <w:rPr>
                                <w:rFonts w:eastAsia="Calibri"/>
                                <w:b/>
                                <w:bCs/>
                                <w:color w:val="000000" w:themeColor="text1"/>
                                <w:kern w:val="24"/>
                                <w:sz w:val="18"/>
                                <w:szCs w:val="18"/>
                                <w:u w:val="single"/>
                                <w:lang w:val="en-US"/>
                              </w:rPr>
                              <w:t>Why is reflective practice important to Early Years practice?</w:t>
                            </w:r>
                          </w:p>
                          <w:p w14:paraId="62CB8924" w14:textId="4674984C" w:rsidR="00CD2BCD" w:rsidRPr="000A4955" w:rsidRDefault="00CD2BCD" w:rsidP="00EF0279">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The early years sector is continuously making progress and developing. A breadth of influences and new ideas to draw upon. Consequently, allowing opportunities for practitioners to further develop and reflect on</w:t>
                            </w:r>
                            <w:r w:rsidR="00E67DF3" w:rsidRPr="000A4955">
                              <w:rPr>
                                <w:rFonts w:ascii="Times New Roman" w:hAnsi="Times New Roman" w:cs="Times New Roman"/>
                                <w:sz w:val="18"/>
                                <w:szCs w:val="18"/>
                              </w:rPr>
                              <w:t xml:space="preserve"> </w:t>
                            </w:r>
                            <w:r w:rsidRPr="000A4955">
                              <w:rPr>
                                <w:rFonts w:ascii="Times New Roman" w:hAnsi="Times New Roman" w:cs="Times New Roman"/>
                                <w:sz w:val="18"/>
                                <w:szCs w:val="18"/>
                              </w:rPr>
                              <w:t>experiences and practice. </w:t>
                            </w:r>
                            <w:r w:rsidRPr="000A4955">
                              <w:rPr>
                                <w:rFonts w:ascii="Times New Roman" w:eastAsia="Calibri" w:hAnsi="Times New Roman" w:cs="Times New Roman"/>
                                <w:color w:val="000000" w:themeColor="text1"/>
                                <w:kern w:val="24"/>
                                <w:sz w:val="18"/>
                                <w:szCs w:val="18"/>
                              </w:rPr>
                              <w:t xml:space="preserve"> </w:t>
                            </w:r>
                            <w:r w:rsidR="00104BAB" w:rsidRPr="000A4955">
                              <w:rPr>
                                <w:rFonts w:ascii="Times New Roman" w:eastAsia="Calibri" w:hAnsi="Times New Roman" w:cs="Times New Roman"/>
                                <w:color w:val="000000" w:themeColor="text1"/>
                                <w:kern w:val="24"/>
                                <w:sz w:val="18"/>
                                <w:szCs w:val="18"/>
                              </w:rPr>
                              <w:t>Hallett (2016)</w:t>
                            </w:r>
                            <w:r w:rsidR="00E67DF3" w:rsidRPr="000A4955">
                              <w:rPr>
                                <w:rFonts w:ascii="Times New Roman" w:eastAsia="Calibri" w:hAnsi="Times New Roman" w:cs="Times New Roman"/>
                                <w:color w:val="000000" w:themeColor="text1"/>
                                <w:kern w:val="24"/>
                                <w:sz w:val="18"/>
                                <w:szCs w:val="18"/>
                              </w:rPr>
                              <w:t xml:space="preserve"> agrees</w:t>
                            </w:r>
                            <w:r w:rsidR="005409B6" w:rsidRPr="000A4955">
                              <w:rPr>
                                <w:rFonts w:ascii="Times New Roman" w:eastAsia="Calibri" w:hAnsi="Times New Roman" w:cs="Times New Roman"/>
                                <w:color w:val="000000" w:themeColor="text1"/>
                                <w:kern w:val="24"/>
                                <w:sz w:val="18"/>
                                <w:szCs w:val="18"/>
                              </w:rPr>
                              <w:t xml:space="preserve"> that</w:t>
                            </w:r>
                            <w:r w:rsidRPr="000A4955">
                              <w:rPr>
                                <w:rFonts w:ascii="Times New Roman" w:eastAsia="Calibri" w:hAnsi="Times New Roman" w:cs="Times New Roman"/>
                                <w:color w:val="000000" w:themeColor="text1"/>
                                <w:kern w:val="24"/>
                                <w:sz w:val="18"/>
                                <w:szCs w:val="18"/>
                              </w:rPr>
                              <w:t> </w:t>
                            </w:r>
                            <w:r w:rsidR="00B33223" w:rsidRPr="000A4955">
                              <w:rPr>
                                <w:rFonts w:ascii="Times New Roman" w:eastAsia="Calibri" w:hAnsi="Times New Roman" w:cs="Times New Roman"/>
                                <w:color w:val="000000" w:themeColor="text1"/>
                                <w:kern w:val="24"/>
                                <w:sz w:val="18"/>
                                <w:szCs w:val="18"/>
                              </w:rPr>
                              <w:t>r</w:t>
                            </w:r>
                            <w:r w:rsidRPr="000A4955">
                              <w:rPr>
                                <w:rFonts w:ascii="Times New Roman" w:eastAsia="Calibri" w:hAnsi="Times New Roman" w:cs="Times New Roman"/>
                                <w:color w:val="000000" w:themeColor="text1"/>
                                <w:kern w:val="24"/>
                                <w:sz w:val="18"/>
                                <w:szCs w:val="18"/>
                              </w:rPr>
                              <w:t xml:space="preserve">eflective practice is essential for early years practitioners to ensure improved experiences for children and families. When </w:t>
                            </w:r>
                            <w:r w:rsidR="00FC15F0" w:rsidRPr="000A4955">
                              <w:rPr>
                                <w:rFonts w:ascii="Times New Roman" w:eastAsia="Calibri" w:hAnsi="Times New Roman" w:cs="Times New Roman"/>
                                <w:color w:val="000000" w:themeColor="text1"/>
                                <w:kern w:val="24"/>
                                <w:sz w:val="18"/>
                                <w:szCs w:val="18"/>
                              </w:rPr>
                              <w:t>the practitioners</w:t>
                            </w:r>
                            <w:r w:rsidRPr="000A4955">
                              <w:rPr>
                                <w:rFonts w:ascii="Times New Roman" w:eastAsia="Calibri" w:hAnsi="Times New Roman" w:cs="Times New Roman"/>
                                <w:color w:val="000000" w:themeColor="text1"/>
                                <w:kern w:val="24"/>
                                <w:sz w:val="18"/>
                                <w:szCs w:val="18"/>
                              </w:rPr>
                              <w:t xml:space="preserve"> are active in reflective practice, </w:t>
                            </w:r>
                            <w:r w:rsidR="00FC15F0" w:rsidRPr="000A4955">
                              <w:rPr>
                                <w:rFonts w:ascii="Times New Roman" w:eastAsia="Calibri" w:hAnsi="Times New Roman" w:cs="Times New Roman"/>
                                <w:color w:val="000000" w:themeColor="text1"/>
                                <w:kern w:val="24"/>
                                <w:sz w:val="18"/>
                                <w:szCs w:val="18"/>
                              </w:rPr>
                              <w:t>there</w:t>
                            </w:r>
                            <w:r w:rsidRPr="000A4955">
                              <w:rPr>
                                <w:rFonts w:ascii="Times New Roman" w:eastAsia="Calibri" w:hAnsi="Times New Roman" w:cs="Times New Roman"/>
                                <w:color w:val="000000" w:themeColor="text1"/>
                                <w:kern w:val="24"/>
                                <w:sz w:val="18"/>
                                <w:szCs w:val="18"/>
                              </w:rPr>
                              <w:t xml:space="preserve"> can </w:t>
                            </w:r>
                            <w:r w:rsidR="00FC15F0" w:rsidRPr="000A4955">
                              <w:rPr>
                                <w:rFonts w:ascii="Times New Roman" w:eastAsia="Calibri" w:hAnsi="Times New Roman" w:cs="Times New Roman"/>
                                <w:color w:val="000000" w:themeColor="text1"/>
                                <w:kern w:val="24"/>
                                <w:sz w:val="18"/>
                                <w:szCs w:val="18"/>
                              </w:rPr>
                              <w:t>be</w:t>
                            </w:r>
                            <w:r w:rsidRPr="000A4955">
                              <w:rPr>
                                <w:rFonts w:ascii="Times New Roman" w:eastAsia="Calibri" w:hAnsi="Times New Roman" w:cs="Times New Roman"/>
                                <w:color w:val="000000" w:themeColor="text1"/>
                                <w:kern w:val="24"/>
                                <w:sz w:val="18"/>
                                <w:szCs w:val="18"/>
                              </w:rPr>
                              <w:t xml:space="preserve"> conscious, informed decisions about whether work is successful or not. </w:t>
                            </w:r>
                          </w:p>
                          <w:p w14:paraId="709C87E0" w14:textId="77777777" w:rsidR="005B7E52" w:rsidRPr="000A4955" w:rsidRDefault="004E42F0" w:rsidP="00EF0279">
                            <w:pPr>
                              <w:pStyle w:val="NormalWeb"/>
                              <w:spacing w:before="0" w:beforeAutospacing="0" w:after="0" w:afterAutospacing="0"/>
                              <w:rPr>
                                <w:rFonts w:eastAsia="Calibri"/>
                                <w:color w:val="000000" w:themeColor="text1"/>
                                <w:kern w:val="24"/>
                                <w:sz w:val="18"/>
                                <w:szCs w:val="18"/>
                                <w:lang w:val="en-US"/>
                              </w:rPr>
                            </w:pPr>
                            <w:r w:rsidRPr="000A4955">
                              <w:rPr>
                                <w:rFonts w:eastAsia="Calibri"/>
                                <w:color w:val="000000" w:themeColor="text1"/>
                                <w:kern w:val="24"/>
                                <w:sz w:val="18"/>
                                <w:szCs w:val="18"/>
                                <w:lang w:val="en-US"/>
                              </w:rPr>
                              <w:t>A</w:t>
                            </w:r>
                            <w:r w:rsidR="00CD2BCD" w:rsidRPr="000A4955">
                              <w:rPr>
                                <w:rFonts w:eastAsia="Calibri"/>
                                <w:color w:val="000000" w:themeColor="text1"/>
                                <w:kern w:val="24"/>
                                <w:sz w:val="18"/>
                                <w:szCs w:val="18"/>
                                <w:lang w:val="en-US"/>
                              </w:rPr>
                              <w:t xml:space="preserve"> study of </w:t>
                            </w:r>
                            <w:r w:rsidR="002764F7" w:rsidRPr="000A4955">
                              <w:rPr>
                                <w:rFonts w:eastAsia="Calibri"/>
                                <w:color w:val="000000" w:themeColor="text1"/>
                                <w:kern w:val="24"/>
                                <w:sz w:val="18"/>
                                <w:szCs w:val="18"/>
                                <w:lang w:val="en-US"/>
                              </w:rPr>
                              <w:t>Schön</w:t>
                            </w:r>
                            <w:r w:rsidR="00104BAB" w:rsidRPr="000A4955">
                              <w:rPr>
                                <w:rFonts w:eastAsia="Calibri"/>
                                <w:color w:val="000000" w:themeColor="text1"/>
                                <w:kern w:val="24"/>
                                <w:sz w:val="18"/>
                                <w:szCs w:val="18"/>
                                <w:lang w:val="en-US"/>
                              </w:rPr>
                              <w:t xml:space="preserve"> </w:t>
                            </w:r>
                            <w:r w:rsidR="0062153B" w:rsidRPr="000A4955">
                              <w:rPr>
                                <w:rFonts w:eastAsia="Calibri"/>
                                <w:color w:val="000000" w:themeColor="text1"/>
                                <w:kern w:val="24"/>
                                <w:sz w:val="18"/>
                                <w:szCs w:val="18"/>
                                <w:lang w:val="en-US"/>
                              </w:rPr>
                              <w:t>(2</w:t>
                            </w:r>
                            <w:r w:rsidR="001F195D" w:rsidRPr="000A4955">
                              <w:rPr>
                                <w:rFonts w:eastAsia="Calibri"/>
                                <w:color w:val="000000" w:themeColor="text1"/>
                                <w:kern w:val="24"/>
                                <w:sz w:val="18"/>
                                <w:szCs w:val="18"/>
                                <w:lang w:val="en-US"/>
                              </w:rPr>
                              <w:t>016</w:t>
                            </w:r>
                            <w:r w:rsidR="00CD2BCD" w:rsidRPr="000A4955">
                              <w:rPr>
                                <w:rFonts w:eastAsia="Calibri"/>
                                <w:color w:val="000000" w:themeColor="text1"/>
                                <w:kern w:val="24"/>
                                <w:sz w:val="18"/>
                                <w:szCs w:val="18"/>
                                <w:lang w:val="en-US"/>
                              </w:rPr>
                              <w:t xml:space="preserve">) </w:t>
                            </w:r>
                            <w:r w:rsidRPr="000A4955">
                              <w:rPr>
                                <w:rFonts w:eastAsia="Calibri"/>
                                <w:color w:val="000000" w:themeColor="text1"/>
                                <w:kern w:val="24"/>
                                <w:sz w:val="18"/>
                                <w:szCs w:val="18"/>
                                <w:lang w:val="en-US"/>
                              </w:rPr>
                              <w:t>shows</w:t>
                            </w:r>
                            <w:r w:rsidR="00CD2BCD" w:rsidRPr="000A4955">
                              <w:rPr>
                                <w:rFonts w:eastAsia="Calibri"/>
                                <w:color w:val="000000" w:themeColor="text1"/>
                                <w:kern w:val="24"/>
                                <w:sz w:val="18"/>
                                <w:szCs w:val="18"/>
                                <w:lang w:val="en-US"/>
                              </w:rPr>
                              <w:t xml:space="preserve"> two types of reflective practice. These being reflection in action and reflection on action.</w:t>
                            </w:r>
                            <w:r w:rsidR="005B7E52" w:rsidRPr="000A4955">
                              <w:rPr>
                                <w:sz w:val="18"/>
                                <w:szCs w:val="18"/>
                              </w:rPr>
                              <w:t xml:space="preserve"> </w:t>
                            </w:r>
                            <w:r w:rsidR="00CD2BCD" w:rsidRPr="000A4955">
                              <w:rPr>
                                <w:rFonts w:eastAsia="Calibri"/>
                                <w:color w:val="000000" w:themeColor="text1"/>
                                <w:kern w:val="24"/>
                                <w:sz w:val="18"/>
                                <w:szCs w:val="18"/>
                                <w:lang w:val="en-US"/>
                              </w:rPr>
                              <w:t xml:space="preserve">As early years practitioners this encourages </w:t>
                            </w:r>
                            <w:r w:rsidR="00172C4B" w:rsidRPr="000A4955">
                              <w:rPr>
                                <w:rFonts w:eastAsia="Calibri"/>
                                <w:color w:val="000000" w:themeColor="text1"/>
                                <w:kern w:val="24"/>
                                <w:sz w:val="18"/>
                                <w:szCs w:val="18"/>
                                <w:lang w:val="en-US"/>
                              </w:rPr>
                              <w:t>amelioration</w:t>
                            </w:r>
                            <w:r w:rsidR="00CD2BCD" w:rsidRPr="000A4955">
                              <w:rPr>
                                <w:rFonts w:eastAsia="Calibri"/>
                                <w:color w:val="000000" w:themeColor="text1"/>
                                <w:kern w:val="24"/>
                                <w:sz w:val="18"/>
                                <w:szCs w:val="18"/>
                                <w:lang w:val="en-US"/>
                              </w:rPr>
                              <w:t xml:space="preserve">, </w:t>
                            </w:r>
                            <w:r w:rsidR="004D2EE5" w:rsidRPr="000A4955">
                              <w:rPr>
                                <w:rFonts w:eastAsia="Calibri"/>
                                <w:color w:val="000000" w:themeColor="text1"/>
                                <w:kern w:val="24"/>
                                <w:sz w:val="18"/>
                                <w:szCs w:val="18"/>
                                <w:lang w:val="en-US"/>
                              </w:rPr>
                              <w:t xml:space="preserve">to </w:t>
                            </w:r>
                            <w:r w:rsidR="00CD2BCD" w:rsidRPr="000A4955">
                              <w:rPr>
                                <w:rFonts w:eastAsia="Calibri"/>
                                <w:color w:val="000000" w:themeColor="text1"/>
                                <w:kern w:val="24"/>
                                <w:sz w:val="18"/>
                                <w:szCs w:val="18"/>
                                <w:lang w:val="en-US"/>
                              </w:rPr>
                              <w:t>develop and perfect an experience or activity. </w:t>
                            </w:r>
                          </w:p>
                          <w:p w14:paraId="16C542BD" w14:textId="77777777" w:rsidR="0063766F" w:rsidRPr="000A4955" w:rsidRDefault="0063766F" w:rsidP="000A4955">
                            <w:pPr>
                              <w:pStyle w:val="NormalWeb"/>
                              <w:spacing w:before="0" w:beforeAutospacing="0" w:after="0" w:afterAutospacing="0"/>
                              <w:rPr>
                                <w:rFonts w:eastAsia="Calibri"/>
                                <w:color w:val="000000" w:themeColor="text1"/>
                                <w:kern w:val="24"/>
                                <w:sz w:val="18"/>
                                <w:szCs w:val="18"/>
                                <w:lang w:val="en-US"/>
                              </w:rPr>
                            </w:pPr>
                          </w:p>
                          <w:p w14:paraId="2331E7D3" w14:textId="77777777" w:rsidR="00FD49B3" w:rsidRPr="000A4955" w:rsidRDefault="00CD2BCD" w:rsidP="000A4955">
                            <w:pPr>
                              <w:pStyle w:val="NormalWeb"/>
                              <w:spacing w:before="0" w:beforeAutospacing="0" w:after="0" w:afterAutospacing="0"/>
                              <w:rPr>
                                <w:rFonts w:eastAsia="Calibri"/>
                                <w:color w:val="000000" w:themeColor="text1"/>
                                <w:kern w:val="24"/>
                                <w:sz w:val="18"/>
                                <w:szCs w:val="18"/>
                                <w:lang w:val="en-US"/>
                              </w:rPr>
                            </w:pPr>
                            <w:r w:rsidRPr="000A4955">
                              <w:rPr>
                                <w:rFonts w:eastAsia="Calibri"/>
                                <w:color w:val="000000" w:themeColor="text1"/>
                                <w:kern w:val="24"/>
                                <w:sz w:val="18"/>
                                <w:szCs w:val="18"/>
                                <w:lang w:val="en-US"/>
                              </w:rPr>
                              <w:t xml:space="preserve">Kolb's model allows us to see </w:t>
                            </w:r>
                            <w:r w:rsidR="0063766F" w:rsidRPr="000A4955">
                              <w:rPr>
                                <w:rFonts w:eastAsia="Calibri"/>
                                <w:color w:val="000000" w:themeColor="text1"/>
                                <w:kern w:val="24"/>
                                <w:sz w:val="18"/>
                                <w:szCs w:val="18"/>
                                <w:lang w:val="en-US"/>
                              </w:rPr>
                              <w:t>reflection</w:t>
                            </w:r>
                            <w:r w:rsidRPr="000A4955">
                              <w:rPr>
                                <w:rFonts w:eastAsia="Calibri"/>
                                <w:color w:val="000000" w:themeColor="text1"/>
                                <w:kern w:val="24"/>
                                <w:sz w:val="18"/>
                                <w:szCs w:val="18"/>
                                <w:lang w:val="en-US"/>
                              </w:rPr>
                              <w:t xml:space="preserve"> as a continual learning cycle within practice. Being a reflective practitioner, this cycle continues, starting again when the concrete experience (from the changes you made) then moves around the model, changes are made from reflective observation and abstract conceptualization then becomes the concrete experience.  The cycle continues. </w:t>
                            </w:r>
                          </w:p>
                          <w:p w14:paraId="35034882" w14:textId="4C9760F2" w:rsidR="00CD2BCD" w:rsidRPr="000A4955" w:rsidRDefault="00CD2BCD" w:rsidP="000A4955">
                            <w:pPr>
                              <w:pStyle w:val="NormalWeb"/>
                              <w:spacing w:before="0" w:beforeAutospacing="0" w:after="0" w:afterAutospacing="0"/>
                              <w:rPr>
                                <w:sz w:val="18"/>
                                <w:szCs w:val="18"/>
                              </w:rPr>
                            </w:pPr>
                            <w:r w:rsidRPr="000A4955">
                              <w:rPr>
                                <w:rFonts w:eastAsia="Calibri"/>
                                <w:color w:val="000000" w:themeColor="text1"/>
                                <w:kern w:val="24"/>
                                <w:sz w:val="18"/>
                                <w:szCs w:val="18"/>
                                <w:lang w:val="en-US"/>
                              </w:rPr>
                              <w:t xml:space="preserve">Each of these elements play an important role within our reflections. In turn making successful, reflective practitioners and supporting children and families in the best way </w:t>
                            </w:r>
                            <w:r w:rsidR="006369B4" w:rsidRPr="000A4955">
                              <w:rPr>
                                <w:rFonts w:eastAsia="Calibri"/>
                                <w:color w:val="000000" w:themeColor="text1"/>
                                <w:kern w:val="24"/>
                                <w:sz w:val="18"/>
                                <w:szCs w:val="18"/>
                                <w:lang w:val="en-US"/>
                              </w:rPr>
                              <w:t>possible.</w:t>
                            </w:r>
                          </w:p>
                          <w:p w14:paraId="0AE24ADA" w14:textId="4A4878E8" w:rsidR="00CD2BCD" w:rsidRPr="00B03A28" w:rsidRDefault="00CD2BCD" w:rsidP="00132FF2">
                            <w:pPr>
                              <w:spacing w:line="276" w:lineRule="auto"/>
                              <w:rPr>
                                <w:rFonts w:ascii="Calibri" w:hAnsi="Calibri" w:cs="Calibri"/>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763AA" id="_x0000_s1028" type="#_x0000_t202" style="position:absolute;margin-left:-17.5pt;margin-top:105.5pt;width:305pt;height:235pt;z-index:251597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" strokecolor="red" strokeweight="2.25pt">
                <v:textbox>
                  <w:txbxContent>
                    <w:p w14:paraId="674124C9" w14:textId="77777777" w:rsidR="00CD2BCD" w:rsidRPr="000A4955" w:rsidRDefault="00CD2BCD" w:rsidP="000A4955">
                      <w:pPr>
                        <w:pStyle w:val="NormalWeb"/>
                        <w:spacing w:before="0" w:beforeAutospacing="0" w:after="0" w:afterAutospacing="0"/>
                        <w:jc w:val="center"/>
                        <w:rPr>
                          <w:b/>
                          <w:bCs/>
                          <w:sz w:val="18"/>
                          <w:szCs w:val="18"/>
                        </w:rPr>
                      </w:pPr>
                      <w:r w:rsidRPr="000A4955">
                        <w:rPr>
                          <w:rFonts w:eastAsia="Calibri"/>
                          <w:b/>
                          <w:bCs/>
                          <w:color w:val="000000" w:themeColor="text1"/>
                          <w:kern w:val="24"/>
                          <w:sz w:val="18"/>
                          <w:szCs w:val="18"/>
                          <w:u w:val="single"/>
                          <w:lang w:val="en-US"/>
                        </w:rPr>
                        <w:t>Why is reflective practice important to Early Years practice?</w:t>
                      </w:r>
                    </w:p>
                    <w:p w14:paraId="62CB8924" w14:textId="4674984C" w:rsidR="00CD2BCD" w:rsidRPr="000A4955" w:rsidRDefault="00CD2BCD" w:rsidP="00EF0279">
                      <w:pPr>
                        <w:spacing w:after="120" w:line="240" w:lineRule="auto"/>
                        <w:rPr>
                          <w:rFonts w:ascii="Times New Roman" w:hAnsi="Times New Roman" w:cs="Times New Roman"/>
                          <w:sz w:val="18"/>
                          <w:szCs w:val="18"/>
                        </w:rPr>
                      </w:pPr>
                      <w:r w:rsidRPr="000A4955">
                        <w:rPr>
                          <w:rFonts w:ascii="Times New Roman" w:hAnsi="Times New Roman" w:cs="Times New Roman"/>
                          <w:sz w:val="18"/>
                          <w:szCs w:val="18"/>
                        </w:rPr>
                        <w:t>The early years sector is continuously making progress and developing. A breadth of influences and new ideas to draw upon. Consequently, allowing opportunities for practitioners to further develop and reflect on</w:t>
                      </w:r>
                      <w:r w:rsidR="00E67DF3" w:rsidRPr="000A4955">
                        <w:rPr>
                          <w:rFonts w:ascii="Times New Roman" w:hAnsi="Times New Roman" w:cs="Times New Roman"/>
                          <w:sz w:val="18"/>
                          <w:szCs w:val="18"/>
                        </w:rPr>
                        <w:t xml:space="preserve"> </w:t>
                      </w:r>
                      <w:r w:rsidRPr="000A4955">
                        <w:rPr>
                          <w:rFonts w:ascii="Times New Roman" w:hAnsi="Times New Roman" w:cs="Times New Roman"/>
                          <w:sz w:val="18"/>
                          <w:szCs w:val="18"/>
                        </w:rPr>
                        <w:t>experiences and practice. </w:t>
                      </w:r>
                      <w:r w:rsidRPr="000A4955">
                        <w:rPr>
                          <w:rFonts w:ascii="Times New Roman" w:eastAsia="Calibri" w:hAnsi="Times New Roman" w:cs="Times New Roman"/>
                          <w:color w:val="000000" w:themeColor="text1"/>
                          <w:kern w:val="24"/>
                          <w:sz w:val="18"/>
                          <w:szCs w:val="18"/>
                        </w:rPr>
                        <w:t xml:space="preserve"> </w:t>
                      </w:r>
                      <w:r w:rsidR="00104BAB" w:rsidRPr="000A4955">
                        <w:rPr>
                          <w:rFonts w:ascii="Times New Roman" w:eastAsia="Calibri" w:hAnsi="Times New Roman" w:cs="Times New Roman"/>
                          <w:color w:val="000000" w:themeColor="text1"/>
                          <w:kern w:val="24"/>
                          <w:sz w:val="18"/>
                          <w:szCs w:val="18"/>
                        </w:rPr>
                        <w:t>Hallett (2016)</w:t>
                      </w:r>
                      <w:r w:rsidR="00E67DF3" w:rsidRPr="000A4955">
                        <w:rPr>
                          <w:rFonts w:ascii="Times New Roman" w:eastAsia="Calibri" w:hAnsi="Times New Roman" w:cs="Times New Roman"/>
                          <w:color w:val="000000" w:themeColor="text1"/>
                          <w:kern w:val="24"/>
                          <w:sz w:val="18"/>
                          <w:szCs w:val="18"/>
                        </w:rPr>
                        <w:t xml:space="preserve"> agrees</w:t>
                      </w:r>
                      <w:r w:rsidR="005409B6" w:rsidRPr="000A4955">
                        <w:rPr>
                          <w:rFonts w:ascii="Times New Roman" w:eastAsia="Calibri" w:hAnsi="Times New Roman" w:cs="Times New Roman"/>
                          <w:color w:val="000000" w:themeColor="text1"/>
                          <w:kern w:val="24"/>
                          <w:sz w:val="18"/>
                          <w:szCs w:val="18"/>
                        </w:rPr>
                        <w:t xml:space="preserve"> that</w:t>
                      </w:r>
                      <w:r w:rsidRPr="000A4955">
                        <w:rPr>
                          <w:rFonts w:ascii="Times New Roman" w:eastAsia="Calibri" w:hAnsi="Times New Roman" w:cs="Times New Roman"/>
                          <w:color w:val="000000" w:themeColor="text1"/>
                          <w:kern w:val="24"/>
                          <w:sz w:val="18"/>
                          <w:szCs w:val="18"/>
                        </w:rPr>
                        <w:t> </w:t>
                      </w:r>
                      <w:r w:rsidR="00B33223" w:rsidRPr="000A4955">
                        <w:rPr>
                          <w:rFonts w:ascii="Times New Roman" w:eastAsia="Calibri" w:hAnsi="Times New Roman" w:cs="Times New Roman"/>
                          <w:color w:val="000000" w:themeColor="text1"/>
                          <w:kern w:val="24"/>
                          <w:sz w:val="18"/>
                          <w:szCs w:val="18"/>
                        </w:rPr>
                        <w:t>r</w:t>
                      </w:r>
                      <w:r w:rsidRPr="000A4955">
                        <w:rPr>
                          <w:rFonts w:ascii="Times New Roman" w:eastAsia="Calibri" w:hAnsi="Times New Roman" w:cs="Times New Roman"/>
                          <w:color w:val="000000" w:themeColor="text1"/>
                          <w:kern w:val="24"/>
                          <w:sz w:val="18"/>
                          <w:szCs w:val="18"/>
                        </w:rPr>
                        <w:t xml:space="preserve">eflective practice is essential for early years practitioners to ensure improved experiences for children and families. When </w:t>
                      </w:r>
                      <w:r w:rsidR="00FC15F0" w:rsidRPr="000A4955">
                        <w:rPr>
                          <w:rFonts w:ascii="Times New Roman" w:eastAsia="Calibri" w:hAnsi="Times New Roman" w:cs="Times New Roman"/>
                          <w:color w:val="000000" w:themeColor="text1"/>
                          <w:kern w:val="24"/>
                          <w:sz w:val="18"/>
                          <w:szCs w:val="18"/>
                        </w:rPr>
                        <w:t>the practitioners</w:t>
                      </w:r>
                      <w:r w:rsidRPr="000A4955">
                        <w:rPr>
                          <w:rFonts w:ascii="Times New Roman" w:eastAsia="Calibri" w:hAnsi="Times New Roman" w:cs="Times New Roman"/>
                          <w:color w:val="000000" w:themeColor="text1"/>
                          <w:kern w:val="24"/>
                          <w:sz w:val="18"/>
                          <w:szCs w:val="18"/>
                        </w:rPr>
                        <w:t xml:space="preserve"> are active in reflective practice, </w:t>
                      </w:r>
                      <w:r w:rsidR="00FC15F0" w:rsidRPr="000A4955">
                        <w:rPr>
                          <w:rFonts w:ascii="Times New Roman" w:eastAsia="Calibri" w:hAnsi="Times New Roman" w:cs="Times New Roman"/>
                          <w:color w:val="000000" w:themeColor="text1"/>
                          <w:kern w:val="24"/>
                          <w:sz w:val="18"/>
                          <w:szCs w:val="18"/>
                        </w:rPr>
                        <w:t>there</w:t>
                      </w:r>
                      <w:r w:rsidRPr="000A4955">
                        <w:rPr>
                          <w:rFonts w:ascii="Times New Roman" w:eastAsia="Calibri" w:hAnsi="Times New Roman" w:cs="Times New Roman"/>
                          <w:color w:val="000000" w:themeColor="text1"/>
                          <w:kern w:val="24"/>
                          <w:sz w:val="18"/>
                          <w:szCs w:val="18"/>
                        </w:rPr>
                        <w:t xml:space="preserve"> can </w:t>
                      </w:r>
                      <w:r w:rsidR="00FC15F0" w:rsidRPr="000A4955">
                        <w:rPr>
                          <w:rFonts w:ascii="Times New Roman" w:eastAsia="Calibri" w:hAnsi="Times New Roman" w:cs="Times New Roman"/>
                          <w:color w:val="000000" w:themeColor="text1"/>
                          <w:kern w:val="24"/>
                          <w:sz w:val="18"/>
                          <w:szCs w:val="18"/>
                        </w:rPr>
                        <w:t>be</w:t>
                      </w:r>
                      <w:r w:rsidRPr="000A4955">
                        <w:rPr>
                          <w:rFonts w:ascii="Times New Roman" w:eastAsia="Calibri" w:hAnsi="Times New Roman" w:cs="Times New Roman"/>
                          <w:color w:val="000000" w:themeColor="text1"/>
                          <w:kern w:val="24"/>
                          <w:sz w:val="18"/>
                          <w:szCs w:val="18"/>
                        </w:rPr>
                        <w:t xml:space="preserve"> conscious, informed decisions about whether work is successful or not. </w:t>
                      </w:r>
                    </w:p>
                    <w:p w14:paraId="709C87E0" w14:textId="77777777" w:rsidR="005B7E52" w:rsidRPr="000A4955" w:rsidRDefault="004E42F0" w:rsidP="00EF0279">
                      <w:pPr>
                        <w:pStyle w:val="NormalWeb"/>
                        <w:spacing w:before="0" w:beforeAutospacing="0" w:after="0" w:afterAutospacing="0"/>
                        <w:rPr>
                          <w:rFonts w:eastAsia="Calibri"/>
                          <w:color w:val="000000" w:themeColor="text1"/>
                          <w:kern w:val="24"/>
                          <w:sz w:val="18"/>
                          <w:szCs w:val="18"/>
                          <w:lang w:val="en-US"/>
                        </w:rPr>
                      </w:pPr>
                      <w:r w:rsidRPr="000A4955">
                        <w:rPr>
                          <w:rFonts w:eastAsia="Calibri"/>
                          <w:color w:val="000000" w:themeColor="text1"/>
                          <w:kern w:val="24"/>
                          <w:sz w:val="18"/>
                          <w:szCs w:val="18"/>
                          <w:lang w:val="en-US"/>
                        </w:rPr>
                        <w:t>A</w:t>
                      </w:r>
                      <w:r w:rsidR="00CD2BCD" w:rsidRPr="000A4955">
                        <w:rPr>
                          <w:rFonts w:eastAsia="Calibri"/>
                          <w:color w:val="000000" w:themeColor="text1"/>
                          <w:kern w:val="24"/>
                          <w:sz w:val="18"/>
                          <w:szCs w:val="18"/>
                          <w:lang w:val="en-US"/>
                        </w:rPr>
                        <w:t xml:space="preserve"> study of </w:t>
                      </w:r>
                      <w:r w:rsidR="002764F7" w:rsidRPr="000A4955">
                        <w:rPr>
                          <w:rFonts w:eastAsia="Calibri"/>
                          <w:color w:val="000000" w:themeColor="text1"/>
                          <w:kern w:val="24"/>
                          <w:sz w:val="18"/>
                          <w:szCs w:val="18"/>
                          <w:lang w:val="en-US"/>
                        </w:rPr>
                        <w:t>Schön</w:t>
                      </w:r>
                      <w:r w:rsidR="00104BAB" w:rsidRPr="000A4955">
                        <w:rPr>
                          <w:rFonts w:eastAsia="Calibri"/>
                          <w:color w:val="000000" w:themeColor="text1"/>
                          <w:kern w:val="24"/>
                          <w:sz w:val="18"/>
                          <w:szCs w:val="18"/>
                          <w:lang w:val="en-US"/>
                        </w:rPr>
                        <w:t xml:space="preserve"> </w:t>
                      </w:r>
                      <w:r w:rsidR="0062153B" w:rsidRPr="000A4955">
                        <w:rPr>
                          <w:rFonts w:eastAsia="Calibri"/>
                          <w:color w:val="000000" w:themeColor="text1"/>
                          <w:kern w:val="24"/>
                          <w:sz w:val="18"/>
                          <w:szCs w:val="18"/>
                          <w:lang w:val="en-US"/>
                        </w:rPr>
                        <w:t>(2</w:t>
                      </w:r>
                      <w:r w:rsidR="001F195D" w:rsidRPr="000A4955">
                        <w:rPr>
                          <w:rFonts w:eastAsia="Calibri"/>
                          <w:color w:val="000000" w:themeColor="text1"/>
                          <w:kern w:val="24"/>
                          <w:sz w:val="18"/>
                          <w:szCs w:val="18"/>
                          <w:lang w:val="en-US"/>
                        </w:rPr>
                        <w:t>016</w:t>
                      </w:r>
                      <w:r w:rsidR="00CD2BCD" w:rsidRPr="000A4955">
                        <w:rPr>
                          <w:rFonts w:eastAsia="Calibri"/>
                          <w:color w:val="000000" w:themeColor="text1"/>
                          <w:kern w:val="24"/>
                          <w:sz w:val="18"/>
                          <w:szCs w:val="18"/>
                          <w:lang w:val="en-US"/>
                        </w:rPr>
                        <w:t xml:space="preserve">) </w:t>
                      </w:r>
                      <w:r w:rsidRPr="000A4955">
                        <w:rPr>
                          <w:rFonts w:eastAsia="Calibri"/>
                          <w:color w:val="000000" w:themeColor="text1"/>
                          <w:kern w:val="24"/>
                          <w:sz w:val="18"/>
                          <w:szCs w:val="18"/>
                          <w:lang w:val="en-US"/>
                        </w:rPr>
                        <w:t>shows</w:t>
                      </w:r>
                      <w:r w:rsidR="00CD2BCD" w:rsidRPr="000A4955">
                        <w:rPr>
                          <w:rFonts w:eastAsia="Calibri"/>
                          <w:color w:val="000000" w:themeColor="text1"/>
                          <w:kern w:val="24"/>
                          <w:sz w:val="18"/>
                          <w:szCs w:val="18"/>
                          <w:lang w:val="en-US"/>
                        </w:rPr>
                        <w:t xml:space="preserve"> two types of reflective practice. These being reflection in action and reflection on action.</w:t>
                      </w:r>
                      <w:r w:rsidR="005B7E52" w:rsidRPr="000A4955">
                        <w:rPr>
                          <w:sz w:val="18"/>
                          <w:szCs w:val="18"/>
                        </w:rPr>
                        <w:t xml:space="preserve"> </w:t>
                      </w:r>
                      <w:r w:rsidR="00CD2BCD" w:rsidRPr="000A4955">
                        <w:rPr>
                          <w:rFonts w:eastAsia="Calibri"/>
                          <w:color w:val="000000" w:themeColor="text1"/>
                          <w:kern w:val="24"/>
                          <w:sz w:val="18"/>
                          <w:szCs w:val="18"/>
                          <w:lang w:val="en-US"/>
                        </w:rPr>
                        <w:t xml:space="preserve">As early years practitioners this encourages </w:t>
                      </w:r>
                      <w:r w:rsidR="00172C4B" w:rsidRPr="000A4955">
                        <w:rPr>
                          <w:rFonts w:eastAsia="Calibri"/>
                          <w:color w:val="000000" w:themeColor="text1"/>
                          <w:kern w:val="24"/>
                          <w:sz w:val="18"/>
                          <w:szCs w:val="18"/>
                          <w:lang w:val="en-US"/>
                        </w:rPr>
                        <w:t>amelioration</w:t>
                      </w:r>
                      <w:r w:rsidR="00CD2BCD" w:rsidRPr="000A4955">
                        <w:rPr>
                          <w:rFonts w:eastAsia="Calibri"/>
                          <w:color w:val="000000" w:themeColor="text1"/>
                          <w:kern w:val="24"/>
                          <w:sz w:val="18"/>
                          <w:szCs w:val="18"/>
                          <w:lang w:val="en-US"/>
                        </w:rPr>
                        <w:t xml:space="preserve">, </w:t>
                      </w:r>
                      <w:r w:rsidR="004D2EE5" w:rsidRPr="000A4955">
                        <w:rPr>
                          <w:rFonts w:eastAsia="Calibri"/>
                          <w:color w:val="000000" w:themeColor="text1"/>
                          <w:kern w:val="24"/>
                          <w:sz w:val="18"/>
                          <w:szCs w:val="18"/>
                          <w:lang w:val="en-US"/>
                        </w:rPr>
                        <w:t xml:space="preserve">to </w:t>
                      </w:r>
                      <w:r w:rsidR="00CD2BCD" w:rsidRPr="000A4955">
                        <w:rPr>
                          <w:rFonts w:eastAsia="Calibri"/>
                          <w:color w:val="000000" w:themeColor="text1"/>
                          <w:kern w:val="24"/>
                          <w:sz w:val="18"/>
                          <w:szCs w:val="18"/>
                          <w:lang w:val="en-US"/>
                        </w:rPr>
                        <w:t>develop and perfect an experience or activity. </w:t>
                      </w:r>
                    </w:p>
                    <w:p w14:paraId="16C542BD" w14:textId="77777777" w:rsidR="0063766F" w:rsidRPr="000A4955" w:rsidRDefault="0063766F" w:rsidP="000A4955">
                      <w:pPr>
                        <w:pStyle w:val="NormalWeb"/>
                        <w:spacing w:before="0" w:beforeAutospacing="0" w:after="0" w:afterAutospacing="0"/>
                        <w:rPr>
                          <w:rFonts w:eastAsia="Calibri"/>
                          <w:color w:val="000000" w:themeColor="text1"/>
                          <w:kern w:val="24"/>
                          <w:sz w:val="18"/>
                          <w:szCs w:val="18"/>
                          <w:lang w:val="en-US"/>
                        </w:rPr>
                      </w:pPr>
                    </w:p>
                    <w:p w14:paraId="2331E7D3" w14:textId="77777777" w:rsidR="00FD49B3" w:rsidRPr="000A4955" w:rsidRDefault="00CD2BCD" w:rsidP="000A4955">
                      <w:pPr>
                        <w:pStyle w:val="NormalWeb"/>
                        <w:spacing w:before="0" w:beforeAutospacing="0" w:after="0" w:afterAutospacing="0"/>
                        <w:rPr>
                          <w:rFonts w:eastAsia="Calibri"/>
                          <w:color w:val="000000" w:themeColor="text1"/>
                          <w:kern w:val="24"/>
                          <w:sz w:val="18"/>
                          <w:szCs w:val="18"/>
                          <w:lang w:val="en-US"/>
                        </w:rPr>
                      </w:pPr>
                      <w:r w:rsidRPr="000A4955">
                        <w:rPr>
                          <w:rFonts w:eastAsia="Calibri"/>
                          <w:color w:val="000000" w:themeColor="text1"/>
                          <w:kern w:val="24"/>
                          <w:sz w:val="18"/>
                          <w:szCs w:val="18"/>
                          <w:lang w:val="en-US"/>
                        </w:rPr>
                        <w:t xml:space="preserve">Kolb's model allows us to see </w:t>
                      </w:r>
                      <w:r w:rsidR="0063766F" w:rsidRPr="000A4955">
                        <w:rPr>
                          <w:rFonts w:eastAsia="Calibri"/>
                          <w:color w:val="000000" w:themeColor="text1"/>
                          <w:kern w:val="24"/>
                          <w:sz w:val="18"/>
                          <w:szCs w:val="18"/>
                          <w:lang w:val="en-US"/>
                        </w:rPr>
                        <w:t>reflection</w:t>
                      </w:r>
                      <w:r w:rsidRPr="000A4955">
                        <w:rPr>
                          <w:rFonts w:eastAsia="Calibri"/>
                          <w:color w:val="000000" w:themeColor="text1"/>
                          <w:kern w:val="24"/>
                          <w:sz w:val="18"/>
                          <w:szCs w:val="18"/>
                          <w:lang w:val="en-US"/>
                        </w:rPr>
                        <w:t xml:space="preserve"> as a continual learning cycle within practice. Being a reflective practitioner, this cycle continues, starting again when the concrete experience (from the changes you made) then moves around the model, changes are made from reflective observation and abstract conceptualization then becomes the concrete experience.  The cycle continues. </w:t>
                      </w:r>
                    </w:p>
                    <w:p w14:paraId="35034882" w14:textId="4C9760F2" w:rsidR="00CD2BCD" w:rsidRPr="000A4955" w:rsidRDefault="00CD2BCD" w:rsidP="000A4955">
                      <w:pPr>
                        <w:pStyle w:val="NormalWeb"/>
                        <w:spacing w:before="0" w:beforeAutospacing="0" w:after="0" w:afterAutospacing="0"/>
                        <w:rPr>
                          <w:sz w:val="18"/>
                          <w:szCs w:val="18"/>
                        </w:rPr>
                      </w:pPr>
                      <w:r w:rsidRPr="000A4955">
                        <w:rPr>
                          <w:rFonts w:eastAsia="Calibri"/>
                          <w:color w:val="000000" w:themeColor="text1"/>
                          <w:kern w:val="24"/>
                          <w:sz w:val="18"/>
                          <w:szCs w:val="18"/>
                          <w:lang w:val="en-US"/>
                        </w:rPr>
                        <w:t xml:space="preserve">Each of these elements play an important role within our reflections. In turn making successful, reflective practitioners and supporting children and families in the best way </w:t>
                      </w:r>
                      <w:r w:rsidR="006369B4" w:rsidRPr="000A4955">
                        <w:rPr>
                          <w:rFonts w:eastAsia="Calibri"/>
                          <w:color w:val="000000" w:themeColor="text1"/>
                          <w:kern w:val="24"/>
                          <w:sz w:val="18"/>
                          <w:szCs w:val="18"/>
                          <w:lang w:val="en-US"/>
                        </w:rPr>
                        <w:t>possible.</w:t>
                      </w:r>
                    </w:p>
                    <w:p w14:paraId="0AE24ADA" w14:textId="4A4878E8" w:rsidR="00CD2BCD" w:rsidRPr="00B03A28" w:rsidRDefault="00CD2BCD" w:rsidP="00132FF2">
                      <w:pPr>
                        <w:spacing w:line="276" w:lineRule="auto"/>
                        <w:rPr>
                          <w:rFonts w:ascii="Calibri" w:hAnsi="Calibri" w:cs="Calibri"/>
                          <w:sz w:val="18"/>
                          <w:szCs w:val="18"/>
                        </w:rPr>
                      </w:pPr>
                    </w:p>
                  </w:txbxContent>
                </v:textbox>
                <w10:wrap type="square" anchorx="margin" anchory="page"/>
              </v:shape>
            </w:pict>
          </mc:Fallback>
        </mc:AlternateContent>
      </w:r>
    </w:p>
    <w:p w14:paraId="11096A7B" w14:textId="19DFD98D" w:rsidR="000114EA" w:rsidRPr="00062348" w:rsidRDefault="00F44BAC" w:rsidP="7A708828">
      <w:pPr>
        <w:rPr>
          <w:rFonts w:ascii="Calibri" w:hAnsi="Calibri" w:cs="Calibri"/>
          <w:sz w:val="20"/>
          <w:szCs w:val="20"/>
        </w:rPr>
      </w:pPr>
      <w:r w:rsidRPr="00062348">
        <w:rPr>
          <w:rFonts w:ascii="Calibri" w:hAnsi="Calibri" w:cs="Calibri"/>
          <w:sz w:val="20"/>
          <w:szCs w:val="20"/>
        </w:rPr>
        <w:t xml:space="preserve">  </w:t>
      </w:r>
    </w:p>
    <w:p w14:paraId="7CF237A0" w14:textId="413C93BC" w:rsidR="000114EA" w:rsidRPr="00062348" w:rsidRDefault="000114EA" w:rsidP="7A708828">
      <w:pPr>
        <w:rPr>
          <w:rFonts w:ascii="Calibri" w:hAnsi="Calibri" w:cs="Calibri"/>
          <w:sz w:val="20"/>
          <w:szCs w:val="20"/>
        </w:rPr>
      </w:pPr>
    </w:p>
    <w:p w14:paraId="7F4A2366" w14:textId="43D057EB" w:rsidR="00A742A0" w:rsidRPr="00062348" w:rsidRDefault="004B0B7E" w:rsidP="7A708828">
      <w:pPr>
        <w:rPr>
          <w:rFonts w:ascii="Calibri" w:hAnsi="Calibri" w:cs="Calibri"/>
          <w:sz w:val="20"/>
          <w:szCs w:val="20"/>
        </w:rPr>
      </w:pPr>
      <w:r w:rsidRPr="00062348">
        <w:rPr>
          <w:rFonts w:ascii="Calibri" w:hAnsi="Calibri" w:cs="Calibri"/>
          <w:noProof/>
          <w:sz w:val="20"/>
          <w:szCs w:val="20"/>
        </w:rPr>
        <mc:AlternateContent>
          <mc:Choice Requires="wps">
            <w:drawing>
              <wp:anchor distT="45720" distB="45720" distL="114300" distR="114300" simplePos="0" relativeHeight="251824128" behindDoc="1" locked="0" layoutInCell="1" allowOverlap="1" wp14:anchorId="46F8FFA9" wp14:editId="1436F86F">
                <wp:simplePos x="0" y="0"/>
                <wp:positionH relativeFrom="column">
                  <wp:posOffset>3841750</wp:posOffset>
                </wp:positionH>
                <wp:positionV relativeFrom="page">
                  <wp:posOffset>3200400</wp:posOffset>
                </wp:positionV>
                <wp:extent cx="952500" cy="387350"/>
                <wp:effectExtent l="19050" t="19050" r="19050" b="12700"/>
                <wp:wrapTight wrapText="bothSides">
                  <wp:wrapPolygon edited="0">
                    <wp:start x="-432" y="-1062"/>
                    <wp:lineTo x="-432" y="21246"/>
                    <wp:lineTo x="21600" y="21246"/>
                    <wp:lineTo x="21600" y="-1062"/>
                    <wp:lineTo x="-432" y="-1062"/>
                  </wp:wrapPolygon>
                </wp:wrapTight>
                <wp:docPr id="1363363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87350"/>
                        </a:xfrm>
                        <a:prstGeom prst="rect">
                          <a:avLst/>
                        </a:prstGeom>
                        <a:solidFill>
                          <a:srgbClr val="FFFFFF"/>
                        </a:solidFill>
                        <a:ln w="28575">
                          <a:solidFill>
                            <a:srgbClr val="000000"/>
                          </a:solidFill>
                          <a:miter lim="800000"/>
                          <a:headEnd/>
                          <a:tailEnd/>
                        </a:ln>
                      </wps:spPr>
                      <wps:txbx>
                        <w:txbxContent>
                          <w:p w14:paraId="1B2193C4" w14:textId="5E7EAA37" w:rsidR="00DE4450" w:rsidRPr="001D4098" w:rsidRDefault="00CF060D">
                            <w:pPr>
                              <w:rPr>
                                <w:rFonts w:ascii="Times New Roman" w:hAnsi="Times New Roman" w:cs="Times New Roman"/>
                                <w:sz w:val="16"/>
                                <w:szCs w:val="16"/>
                              </w:rPr>
                            </w:pPr>
                            <w:r w:rsidRPr="001D4098">
                              <w:rPr>
                                <w:rFonts w:ascii="Times New Roman" w:hAnsi="Times New Roman" w:cs="Times New Roman"/>
                                <w:sz w:val="16"/>
                                <w:szCs w:val="16"/>
                              </w:rPr>
                              <w:t>Gibb</w:t>
                            </w:r>
                            <w:r w:rsidR="00627299" w:rsidRPr="001D4098">
                              <w:rPr>
                                <w:rFonts w:ascii="Times New Roman" w:hAnsi="Times New Roman" w:cs="Times New Roman"/>
                                <w:sz w:val="16"/>
                                <w:szCs w:val="16"/>
                              </w:rPr>
                              <w:t xml:space="preserve">s’ </w:t>
                            </w:r>
                            <w:r w:rsidRPr="001D4098">
                              <w:rPr>
                                <w:rFonts w:ascii="Times New Roman" w:hAnsi="Times New Roman" w:cs="Times New Roman"/>
                                <w:sz w:val="16"/>
                                <w:szCs w:val="16"/>
                              </w:rPr>
                              <w:t>Reflective Learning Cycle</w:t>
                            </w:r>
                            <w:r w:rsidR="007C1CDF" w:rsidRPr="001D4098">
                              <w:rPr>
                                <w:rFonts w:ascii="Times New Roman" w:hAnsi="Times New Roman" w:cs="Times New Roman"/>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F8FFA9" id="_x0000_s1029" type="#_x0000_t202" style="position:absolute;margin-left:302.5pt;margin-top:252pt;width:75pt;height:30.5pt;z-index:-2514923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" strokeweight="2.25pt">
                <v:textbox>
                  <w:txbxContent>
                    <w:p w14:paraId="1B2193C4" w14:textId="5E7EAA37" w:rsidR="00DE4450" w:rsidRPr="001D4098" w:rsidRDefault="00CF060D">
                      <w:pPr>
                        <w:rPr>
                          <w:rFonts w:ascii="Times New Roman" w:hAnsi="Times New Roman" w:cs="Times New Roman"/>
                          <w:sz w:val="16"/>
                          <w:szCs w:val="16"/>
                        </w:rPr>
                      </w:pPr>
                      <w:r w:rsidRPr="001D4098">
                        <w:rPr>
                          <w:rFonts w:ascii="Times New Roman" w:hAnsi="Times New Roman" w:cs="Times New Roman"/>
                          <w:sz w:val="16"/>
                          <w:szCs w:val="16"/>
                        </w:rPr>
                        <w:t>Gibb</w:t>
                      </w:r>
                      <w:r w:rsidR="00627299" w:rsidRPr="001D4098">
                        <w:rPr>
                          <w:rFonts w:ascii="Times New Roman" w:hAnsi="Times New Roman" w:cs="Times New Roman"/>
                          <w:sz w:val="16"/>
                          <w:szCs w:val="16"/>
                        </w:rPr>
                        <w:t xml:space="preserve">s’ </w:t>
                      </w:r>
                      <w:r w:rsidRPr="001D4098">
                        <w:rPr>
                          <w:rFonts w:ascii="Times New Roman" w:hAnsi="Times New Roman" w:cs="Times New Roman"/>
                          <w:sz w:val="16"/>
                          <w:szCs w:val="16"/>
                        </w:rPr>
                        <w:t>Reflective Learning Cycle</w:t>
                      </w:r>
                      <w:r w:rsidR="007C1CDF" w:rsidRPr="001D4098">
                        <w:rPr>
                          <w:rFonts w:ascii="Times New Roman" w:hAnsi="Times New Roman" w:cs="Times New Roman"/>
                          <w:sz w:val="16"/>
                          <w:szCs w:val="16"/>
                        </w:rPr>
                        <w:t>.</w:t>
                      </w:r>
                    </w:p>
                  </w:txbxContent>
                </v:textbox>
                <w10:wrap type="tight" anchory="page"/>
              </v:shape>
            </w:pict>
          </mc:Fallback>
        </mc:AlternateContent>
      </w:r>
      <w:r w:rsidRPr="00062348">
        <w:rPr>
          <w:rFonts w:ascii="Calibri" w:hAnsi="Calibri" w:cs="Calibri"/>
          <w:noProof/>
          <w:sz w:val="20"/>
          <w:szCs w:val="20"/>
        </w:rPr>
        <w:drawing>
          <wp:anchor distT="0" distB="0" distL="114300" distR="114300" simplePos="0" relativeHeight="251829248" behindDoc="1" locked="0" layoutInCell="1" allowOverlap="1" wp14:anchorId="6A90342A" wp14:editId="2E6EC927">
            <wp:simplePos x="0" y="0"/>
            <wp:positionH relativeFrom="margin">
              <wp:posOffset>4667250</wp:posOffset>
            </wp:positionH>
            <wp:positionV relativeFrom="page">
              <wp:posOffset>3200400</wp:posOffset>
            </wp:positionV>
            <wp:extent cx="2014220" cy="1511300"/>
            <wp:effectExtent l="0" t="0" r="5080" b="0"/>
            <wp:wrapNone/>
            <wp:docPr id="12266934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4220" cy="1511300"/>
                    </a:xfrm>
                    <a:prstGeom prst="rect">
                      <a:avLst/>
                    </a:prstGeom>
                    <a:noFill/>
                  </pic:spPr>
                </pic:pic>
              </a:graphicData>
            </a:graphic>
            <wp14:sizeRelH relativeFrom="margin">
              <wp14:pctWidth>0</wp14:pctWidth>
            </wp14:sizeRelH>
            <wp14:sizeRelV relativeFrom="margin">
              <wp14:pctHeight>0</wp14:pctHeight>
            </wp14:sizeRelV>
          </wp:anchor>
        </w:drawing>
      </w:r>
      <w:r w:rsidRPr="00062348">
        <w:rPr>
          <w:rFonts w:ascii="Calibri" w:hAnsi="Calibri" w:cs="Calibri"/>
          <w:noProof/>
          <w:sz w:val="20"/>
          <w:szCs w:val="20"/>
        </w:rPr>
        <mc:AlternateContent>
          <mc:Choice Requires="wps">
            <w:drawing>
              <wp:anchor distT="45720" distB="45720" distL="114300" distR="114300" simplePos="0" relativeHeight="251828224" behindDoc="0" locked="0" layoutInCell="1" allowOverlap="1" wp14:anchorId="23FEBE0D" wp14:editId="1AAEB97B">
                <wp:simplePos x="0" y="0"/>
                <wp:positionH relativeFrom="margin">
                  <wp:posOffset>6705600</wp:posOffset>
                </wp:positionH>
                <wp:positionV relativeFrom="page">
                  <wp:posOffset>3149600</wp:posOffset>
                </wp:positionV>
                <wp:extent cx="996950" cy="508000"/>
                <wp:effectExtent l="19050" t="19050" r="12700" b="25400"/>
                <wp:wrapSquare wrapText="bothSides"/>
                <wp:docPr id="2030873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950" cy="508000"/>
                        </a:xfrm>
                        <a:prstGeom prst="rect">
                          <a:avLst/>
                        </a:prstGeom>
                        <a:solidFill>
                          <a:srgbClr val="FFFFFF"/>
                        </a:solidFill>
                        <a:ln w="28575">
                          <a:solidFill>
                            <a:srgbClr val="000000"/>
                          </a:solidFill>
                          <a:miter lim="800000"/>
                          <a:headEnd/>
                          <a:tailEnd/>
                        </a:ln>
                      </wps:spPr>
                      <wps:txbx>
                        <w:txbxContent>
                          <w:p w14:paraId="28B0DF5E" w14:textId="7E89C2EF" w:rsidR="0018070A" w:rsidRPr="00717494" w:rsidRDefault="00030DB2">
                            <w:pPr>
                              <w:rPr>
                                <w:rFonts w:ascii="Times New Roman" w:hAnsi="Times New Roman" w:cs="Times New Roman"/>
                                <w:sz w:val="16"/>
                                <w:szCs w:val="16"/>
                              </w:rPr>
                            </w:pPr>
                            <w:r w:rsidRPr="00717494">
                              <w:rPr>
                                <w:rFonts w:ascii="Times New Roman" w:hAnsi="Times New Roman" w:cs="Times New Roman"/>
                                <w:sz w:val="16"/>
                                <w:szCs w:val="16"/>
                              </w:rPr>
                              <w:t xml:space="preserve">Kolb’s </w:t>
                            </w:r>
                            <w:r w:rsidR="00CD63EF" w:rsidRPr="00717494">
                              <w:rPr>
                                <w:rFonts w:ascii="Times New Roman" w:hAnsi="Times New Roman" w:cs="Times New Roman"/>
                                <w:sz w:val="16"/>
                                <w:szCs w:val="16"/>
                              </w:rPr>
                              <w:t xml:space="preserve">Experiential </w:t>
                            </w:r>
                            <w:r w:rsidR="00D50DDA" w:rsidRPr="00717494">
                              <w:rPr>
                                <w:rFonts w:ascii="Times New Roman" w:hAnsi="Times New Roman" w:cs="Times New Roman"/>
                                <w:sz w:val="16"/>
                                <w:szCs w:val="16"/>
                              </w:rPr>
                              <w:t>Learning Cycle</w:t>
                            </w:r>
                            <w:r w:rsidR="002D4590" w:rsidRPr="00717494">
                              <w:rPr>
                                <w:rFonts w:ascii="Times New Roman" w:hAnsi="Times New Roman" w:cs="Times New Roman"/>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EBE0D" id="_x0000_s1030" type="#_x0000_t202" style="position:absolute;margin-left:528pt;margin-top:248pt;width:78.5pt;height:40pt;z-index:251828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" strokeweight="2.25pt">
                <v:textbox>
                  <w:txbxContent>
                    <w:p w14:paraId="28B0DF5E" w14:textId="7E89C2EF" w:rsidR="0018070A" w:rsidRPr="00717494" w:rsidRDefault="00030DB2">
                      <w:pPr>
                        <w:rPr>
                          <w:rFonts w:ascii="Times New Roman" w:hAnsi="Times New Roman" w:cs="Times New Roman"/>
                          <w:sz w:val="16"/>
                          <w:szCs w:val="16"/>
                        </w:rPr>
                      </w:pPr>
                      <w:r w:rsidRPr="00717494">
                        <w:rPr>
                          <w:rFonts w:ascii="Times New Roman" w:hAnsi="Times New Roman" w:cs="Times New Roman"/>
                          <w:sz w:val="16"/>
                          <w:szCs w:val="16"/>
                        </w:rPr>
                        <w:t xml:space="preserve">Kolb’s </w:t>
                      </w:r>
                      <w:r w:rsidR="00CD63EF" w:rsidRPr="00717494">
                        <w:rPr>
                          <w:rFonts w:ascii="Times New Roman" w:hAnsi="Times New Roman" w:cs="Times New Roman"/>
                          <w:sz w:val="16"/>
                          <w:szCs w:val="16"/>
                        </w:rPr>
                        <w:t xml:space="preserve">Experiential </w:t>
                      </w:r>
                      <w:r w:rsidR="00D50DDA" w:rsidRPr="00717494">
                        <w:rPr>
                          <w:rFonts w:ascii="Times New Roman" w:hAnsi="Times New Roman" w:cs="Times New Roman"/>
                          <w:sz w:val="16"/>
                          <w:szCs w:val="16"/>
                        </w:rPr>
                        <w:t>Learning Cycle</w:t>
                      </w:r>
                      <w:r w:rsidR="002D4590" w:rsidRPr="00717494">
                        <w:rPr>
                          <w:rFonts w:ascii="Times New Roman" w:hAnsi="Times New Roman" w:cs="Times New Roman"/>
                          <w:sz w:val="16"/>
                          <w:szCs w:val="16"/>
                        </w:rPr>
                        <w:t>.</w:t>
                      </w:r>
                    </w:p>
                  </w:txbxContent>
                </v:textbox>
                <w10:wrap type="square" anchorx="margin" anchory="page"/>
              </v:shape>
            </w:pict>
          </mc:Fallback>
        </mc:AlternateContent>
      </w:r>
    </w:p>
    <w:p w14:paraId="48D88548" w14:textId="5AF34458" w:rsidR="000114EA" w:rsidRPr="00062348" w:rsidRDefault="000114EA" w:rsidP="7A708828">
      <w:pPr>
        <w:rPr>
          <w:rFonts w:ascii="Calibri" w:hAnsi="Calibri" w:cs="Calibri"/>
          <w:sz w:val="20"/>
          <w:szCs w:val="20"/>
        </w:rPr>
      </w:pPr>
    </w:p>
    <w:p w14:paraId="3BBF6FD9" w14:textId="1DB3AF9A" w:rsidR="0072630B" w:rsidRPr="00062348" w:rsidRDefault="005168C2" w:rsidP="7A708828">
      <w:pPr>
        <w:rPr>
          <w:rFonts w:ascii="Calibri" w:hAnsi="Calibri" w:cs="Calibri"/>
          <w:sz w:val="20"/>
          <w:szCs w:val="20"/>
        </w:rPr>
      </w:pPr>
      <w:r w:rsidRPr="00062348">
        <w:rPr>
          <w:rFonts w:ascii="Calibri" w:hAnsi="Calibri" w:cs="Calibri"/>
          <w:noProof/>
          <w:sz w:val="20"/>
          <w:szCs w:val="20"/>
        </w:rPr>
        <mc:AlternateContent>
          <mc:Choice Requires="wps">
            <w:drawing>
              <wp:anchor distT="0" distB="0" distL="114300" distR="114300" simplePos="0" relativeHeight="251826176" behindDoc="0" locked="0" layoutInCell="1" allowOverlap="1" wp14:anchorId="0300E243" wp14:editId="4DE1E208">
                <wp:simplePos x="0" y="0"/>
                <wp:positionH relativeFrom="margin">
                  <wp:posOffset>7461250</wp:posOffset>
                </wp:positionH>
                <wp:positionV relativeFrom="page">
                  <wp:posOffset>4692650</wp:posOffset>
                </wp:positionV>
                <wp:extent cx="1854200" cy="374650"/>
                <wp:effectExtent l="0" t="0" r="12700" b="25400"/>
                <wp:wrapNone/>
                <wp:docPr id="590993881" name="Text Box 4"/>
                <wp:cNvGraphicFramePr/>
                <a:graphic xmlns:a="http://schemas.openxmlformats.org/drawingml/2006/main">
                  <a:graphicData uri="http://schemas.microsoft.com/office/word/2010/wordprocessingShape">
                    <wps:wsp>
                      <wps:cNvSpPr txBox="1"/>
                      <wps:spPr>
                        <a:xfrm>
                          <a:off x="0" y="0"/>
                          <a:ext cx="1854200" cy="374650"/>
                        </a:xfrm>
                        <a:prstGeom prst="rect">
                          <a:avLst/>
                        </a:prstGeom>
                        <a:solidFill>
                          <a:schemeClr val="lt1"/>
                        </a:solidFill>
                        <a:ln w="6350">
                          <a:solidFill>
                            <a:prstClr val="black"/>
                          </a:solidFill>
                        </a:ln>
                      </wps:spPr>
                      <wps:txbx>
                        <w:txbxContent>
                          <w:p w14:paraId="745E4F35" w14:textId="06014F40" w:rsidR="004E2D2B" w:rsidRPr="00156CA1" w:rsidRDefault="004E2D2B" w:rsidP="00375124">
                            <w:pPr>
                              <w:spacing w:line="240" w:lineRule="auto"/>
                              <w:rPr>
                                <w:rFonts w:ascii="Times New Roman" w:hAnsi="Times New Roman" w:cs="Times New Roman"/>
                                <w:sz w:val="12"/>
                                <w:szCs w:val="12"/>
                              </w:rPr>
                            </w:pPr>
                            <w:r w:rsidRPr="00156CA1">
                              <w:rPr>
                                <w:rFonts w:ascii="Times New Roman" w:hAnsi="Times New Roman" w:cs="Times New Roman"/>
                                <w:sz w:val="12"/>
                                <w:szCs w:val="12"/>
                              </w:rPr>
                              <w:t>Figure 3.1 Structural Dimensions Underlying the Process of Experiential Learning and the Resulting Basic Knowledge Forms</w:t>
                            </w:r>
                            <w:r w:rsidR="00C65F74" w:rsidRPr="00156CA1">
                              <w:rPr>
                                <w:rFonts w:ascii="Times New Roman" w:hAnsi="Times New Roman" w:cs="Times New Roman"/>
                                <w:sz w:val="12"/>
                                <w:szCs w:val="12"/>
                              </w:rPr>
                              <w:t>.</w:t>
                            </w:r>
                            <w:r w:rsidR="0021763F">
                              <w:rPr>
                                <w:rFonts w:ascii="Times New Roman" w:hAnsi="Times New Roman" w:cs="Times New Roman"/>
                                <w:sz w:val="12"/>
                                <w:szCs w:val="12"/>
                              </w:rPr>
                              <w:t xml:space="preserve"> </w:t>
                            </w:r>
                            <w:r w:rsidR="0021763F">
                              <w:rPr>
                                <w:rFonts w:ascii="Times New Roman" w:hAnsi="Times New Roman" w:cs="Times New Roman"/>
                                <w:sz w:val="12"/>
                                <w:szCs w:val="12"/>
                              </w:rPr>
                              <w:t>(</w:t>
                            </w:r>
                            <w:r w:rsidR="005168C2">
                              <w:rPr>
                                <w:rFonts w:ascii="Times New Roman" w:hAnsi="Times New Roman" w:cs="Times New Roman"/>
                                <w:sz w:val="12"/>
                                <w:szCs w:val="12"/>
                              </w:rPr>
                              <w:t xml:space="preserve"> Source</w:t>
                            </w:r>
                            <w:r w:rsidR="0021763F">
                              <w:rPr>
                                <w:rFonts w:ascii="Times New Roman" w:hAnsi="Times New Roman" w:cs="Times New Roman"/>
                                <w:sz w:val="12"/>
                                <w:szCs w:val="12"/>
                              </w:rPr>
                              <w:t xml:space="preserve">: Kolb,2015)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0E243" id="Text Box 4" o:spid="_x0000_s1031" type="#_x0000_t202" style="position:absolute;margin-left:587.5pt;margin-top:369.5pt;width:146pt;height:29.5pt;z-index:25182617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" fillcolor="white [3201]" strokeweight=".5pt">
                <v:textbox>
                  <w:txbxContent>
                    <w:p w14:paraId="745E4F35" w14:textId="06014F40" w:rsidR="004E2D2B" w:rsidRPr="00156CA1" w:rsidRDefault="004E2D2B" w:rsidP="00375124">
                      <w:pPr>
                        <w:spacing w:line="240" w:lineRule="auto"/>
                        <w:rPr>
                          <w:rFonts w:ascii="Times New Roman" w:hAnsi="Times New Roman" w:cs="Times New Roman"/>
                          <w:sz w:val="12"/>
                          <w:szCs w:val="12"/>
                        </w:rPr>
                      </w:pPr>
                      <w:r w:rsidRPr="00156CA1">
                        <w:rPr>
                          <w:rFonts w:ascii="Times New Roman" w:hAnsi="Times New Roman" w:cs="Times New Roman"/>
                          <w:sz w:val="12"/>
                          <w:szCs w:val="12"/>
                        </w:rPr>
                        <w:t>Figure 3.1 Structural Dimensions Underlying the Process of Experiential Learning and the Resulting Basic Knowledge Forms</w:t>
                      </w:r>
                      <w:r w:rsidR="00C65F74" w:rsidRPr="00156CA1">
                        <w:rPr>
                          <w:rFonts w:ascii="Times New Roman" w:hAnsi="Times New Roman" w:cs="Times New Roman"/>
                          <w:sz w:val="12"/>
                          <w:szCs w:val="12"/>
                        </w:rPr>
                        <w:t>.</w:t>
                      </w:r>
                      <w:r w:rsidR="0021763F">
                        <w:rPr>
                          <w:rFonts w:ascii="Times New Roman" w:hAnsi="Times New Roman" w:cs="Times New Roman"/>
                          <w:sz w:val="12"/>
                          <w:szCs w:val="12"/>
                        </w:rPr>
                        <w:t xml:space="preserve"> </w:t>
                      </w:r>
                      <w:r w:rsidR="0021763F">
                        <w:rPr>
                          <w:rFonts w:ascii="Times New Roman" w:hAnsi="Times New Roman" w:cs="Times New Roman"/>
                          <w:sz w:val="12"/>
                          <w:szCs w:val="12"/>
                        </w:rPr>
                        <w:t>(</w:t>
                      </w:r>
                      <w:r w:rsidR="005168C2">
                        <w:rPr>
                          <w:rFonts w:ascii="Times New Roman" w:hAnsi="Times New Roman" w:cs="Times New Roman"/>
                          <w:sz w:val="12"/>
                          <w:szCs w:val="12"/>
                        </w:rPr>
                        <w:t xml:space="preserve"> Source</w:t>
                      </w:r>
                      <w:r w:rsidR="0021763F">
                        <w:rPr>
                          <w:rFonts w:ascii="Times New Roman" w:hAnsi="Times New Roman" w:cs="Times New Roman"/>
                          <w:sz w:val="12"/>
                          <w:szCs w:val="12"/>
                        </w:rPr>
                        <w:t xml:space="preserve">: Kolb,2015) </w:t>
                      </w:r>
                    </w:p>
                  </w:txbxContent>
                </v:textbox>
                <w10:wrap anchorx="margin" anchory="page"/>
              </v:shape>
            </w:pict>
          </mc:Fallback>
        </mc:AlternateContent>
      </w:r>
    </w:p>
    <w:p w14:paraId="1AAE41AA" w14:textId="4CC0DB8E" w:rsidR="002565E5" w:rsidRPr="00062348" w:rsidRDefault="004B0B7E" w:rsidP="7A708828">
      <w:pPr>
        <w:rPr>
          <w:rFonts w:ascii="Calibri" w:hAnsi="Calibri" w:cs="Calibri"/>
          <w:sz w:val="20"/>
          <w:szCs w:val="20"/>
        </w:rPr>
      </w:pPr>
      <w:r w:rsidRPr="00062348">
        <w:rPr>
          <w:rFonts w:ascii="Calibri" w:hAnsi="Calibri" w:cs="Calibri"/>
          <w:noProof/>
          <w:sz w:val="20"/>
          <w:szCs w:val="20"/>
        </w:rPr>
        <mc:AlternateContent>
          <mc:Choice Requires="wps">
            <w:drawing>
              <wp:anchor distT="45720" distB="45720" distL="114300" distR="114300" simplePos="0" relativeHeight="251831296" behindDoc="0" locked="0" layoutInCell="1" allowOverlap="1" wp14:anchorId="27F4F873" wp14:editId="656141B7">
                <wp:simplePos x="0" y="0"/>
                <wp:positionH relativeFrom="column">
                  <wp:posOffset>3790950</wp:posOffset>
                </wp:positionH>
                <wp:positionV relativeFrom="page">
                  <wp:posOffset>4622800</wp:posOffset>
                </wp:positionV>
                <wp:extent cx="1168400" cy="406400"/>
                <wp:effectExtent l="0" t="0" r="12700" b="12700"/>
                <wp:wrapSquare wrapText="bothSides"/>
                <wp:docPr id="1987511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8400" cy="406400"/>
                        </a:xfrm>
                        <a:prstGeom prst="rect">
                          <a:avLst/>
                        </a:prstGeom>
                        <a:solidFill>
                          <a:srgbClr val="FFFFFF"/>
                        </a:solidFill>
                        <a:ln w="6350">
                          <a:solidFill>
                            <a:srgbClr val="000000"/>
                          </a:solidFill>
                          <a:miter lim="800000"/>
                          <a:headEnd/>
                          <a:tailEnd/>
                        </a:ln>
                      </wps:spPr>
                      <wps:txbx>
                        <w:txbxContent>
                          <w:p w14:paraId="77B35088" w14:textId="01B07A47" w:rsidR="00A742A0" w:rsidRPr="001D4098" w:rsidRDefault="000A3F3C">
                            <w:pPr>
                              <w:rPr>
                                <w:rFonts w:ascii="Times New Roman" w:hAnsi="Times New Roman" w:cs="Times New Roman"/>
                                <w:sz w:val="18"/>
                                <w:szCs w:val="18"/>
                              </w:rPr>
                            </w:pPr>
                            <w:r>
                              <w:rPr>
                                <w:rFonts w:ascii="Times New Roman" w:hAnsi="Times New Roman" w:cs="Times New Roman"/>
                                <w:sz w:val="18"/>
                                <w:szCs w:val="18"/>
                              </w:rPr>
                              <w:t>(</w:t>
                            </w:r>
                            <w:r w:rsidR="00AF7ACB">
                              <w:rPr>
                                <w:rFonts w:ascii="Times New Roman" w:hAnsi="Times New Roman" w:cs="Times New Roman"/>
                                <w:sz w:val="18"/>
                                <w:szCs w:val="18"/>
                              </w:rPr>
                              <w:t>Source</w:t>
                            </w:r>
                            <w:r w:rsidR="004F109C">
                              <w:rPr>
                                <w:rFonts w:ascii="Times New Roman" w:hAnsi="Times New Roman" w:cs="Times New Roman"/>
                                <w:sz w:val="18"/>
                                <w:szCs w:val="18"/>
                              </w:rPr>
                              <w:t>:</w:t>
                            </w:r>
                            <w:r w:rsidR="00A742A0" w:rsidRPr="001D4098">
                              <w:rPr>
                                <w:rFonts w:ascii="Times New Roman" w:hAnsi="Times New Roman" w:cs="Times New Roman"/>
                                <w:sz w:val="18"/>
                                <w:szCs w:val="18"/>
                              </w:rPr>
                              <w:t xml:space="preserve"> University of Hull</w:t>
                            </w:r>
                            <w:r w:rsidR="00884E9C">
                              <w:rPr>
                                <w:rFonts w:ascii="Times New Roman" w:hAnsi="Times New Roman" w:cs="Times New Roman"/>
                                <w:sz w:val="18"/>
                                <w:szCs w:val="18"/>
                              </w:rPr>
                              <w:t>,</w:t>
                            </w:r>
                            <w:r w:rsidR="00A742A0" w:rsidRPr="001D4098">
                              <w:rPr>
                                <w:rFonts w:ascii="Times New Roman" w:hAnsi="Times New Roman" w:cs="Times New Roman"/>
                                <w:sz w:val="18"/>
                                <w:szCs w:val="18"/>
                              </w:rPr>
                              <w:t xml:space="preserve"> </w:t>
                            </w:r>
                            <w:r w:rsidR="00D2704A" w:rsidRPr="001D4098">
                              <w:rPr>
                                <w:rFonts w:ascii="Times New Roman" w:hAnsi="Times New Roman" w:cs="Times New Roman"/>
                                <w:sz w:val="18"/>
                                <w:szCs w:val="18"/>
                              </w:rPr>
                              <w:t>202</w:t>
                            </w:r>
                            <w:r w:rsidR="00E839F4" w:rsidRPr="001D4098">
                              <w:rPr>
                                <w:rFonts w:ascii="Times New Roman" w:hAnsi="Times New Roman" w:cs="Times New Roman"/>
                                <w:sz w:val="18"/>
                                <w:szCs w:val="18"/>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4F873" id="_x0000_s1032" type="#_x0000_t202" style="position:absolute;margin-left:298.5pt;margin-top:364pt;width:92pt;height:32pt;z-index:2518312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" strokeweight=".5pt">
                <v:textbox>
                  <w:txbxContent>
                    <w:p w14:paraId="77B35088" w14:textId="01B07A47" w:rsidR="00A742A0" w:rsidRPr="001D4098" w:rsidRDefault="000A3F3C">
                      <w:pPr>
                        <w:rPr>
                          <w:rFonts w:ascii="Times New Roman" w:hAnsi="Times New Roman" w:cs="Times New Roman"/>
                          <w:sz w:val="18"/>
                          <w:szCs w:val="18"/>
                        </w:rPr>
                      </w:pPr>
                      <w:r>
                        <w:rPr>
                          <w:rFonts w:ascii="Times New Roman" w:hAnsi="Times New Roman" w:cs="Times New Roman"/>
                          <w:sz w:val="18"/>
                          <w:szCs w:val="18"/>
                        </w:rPr>
                        <w:t>(</w:t>
                      </w:r>
                      <w:r w:rsidR="00AF7ACB">
                        <w:rPr>
                          <w:rFonts w:ascii="Times New Roman" w:hAnsi="Times New Roman" w:cs="Times New Roman"/>
                          <w:sz w:val="18"/>
                          <w:szCs w:val="18"/>
                        </w:rPr>
                        <w:t>Source</w:t>
                      </w:r>
                      <w:r w:rsidR="004F109C">
                        <w:rPr>
                          <w:rFonts w:ascii="Times New Roman" w:hAnsi="Times New Roman" w:cs="Times New Roman"/>
                          <w:sz w:val="18"/>
                          <w:szCs w:val="18"/>
                        </w:rPr>
                        <w:t>:</w:t>
                      </w:r>
                      <w:r w:rsidR="00A742A0" w:rsidRPr="001D4098">
                        <w:rPr>
                          <w:rFonts w:ascii="Times New Roman" w:hAnsi="Times New Roman" w:cs="Times New Roman"/>
                          <w:sz w:val="18"/>
                          <w:szCs w:val="18"/>
                        </w:rPr>
                        <w:t xml:space="preserve"> University of Hull</w:t>
                      </w:r>
                      <w:r w:rsidR="00884E9C">
                        <w:rPr>
                          <w:rFonts w:ascii="Times New Roman" w:hAnsi="Times New Roman" w:cs="Times New Roman"/>
                          <w:sz w:val="18"/>
                          <w:szCs w:val="18"/>
                        </w:rPr>
                        <w:t>,</w:t>
                      </w:r>
                      <w:r w:rsidR="00A742A0" w:rsidRPr="001D4098">
                        <w:rPr>
                          <w:rFonts w:ascii="Times New Roman" w:hAnsi="Times New Roman" w:cs="Times New Roman"/>
                          <w:sz w:val="18"/>
                          <w:szCs w:val="18"/>
                        </w:rPr>
                        <w:t xml:space="preserve"> </w:t>
                      </w:r>
                      <w:r w:rsidR="00D2704A" w:rsidRPr="001D4098">
                        <w:rPr>
                          <w:rFonts w:ascii="Times New Roman" w:hAnsi="Times New Roman" w:cs="Times New Roman"/>
                          <w:sz w:val="18"/>
                          <w:szCs w:val="18"/>
                        </w:rPr>
                        <w:t>202</w:t>
                      </w:r>
                      <w:r w:rsidR="00E839F4" w:rsidRPr="001D4098">
                        <w:rPr>
                          <w:rFonts w:ascii="Times New Roman" w:hAnsi="Times New Roman" w:cs="Times New Roman"/>
                          <w:sz w:val="18"/>
                          <w:szCs w:val="18"/>
                        </w:rPr>
                        <w:t>3)</w:t>
                      </w:r>
                    </w:p>
                  </w:txbxContent>
                </v:textbox>
                <w10:wrap type="square" anchory="page"/>
              </v:shape>
            </w:pict>
          </mc:Fallback>
        </mc:AlternateContent>
      </w:r>
      <w:r w:rsidRPr="00062348">
        <w:rPr>
          <w:rFonts w:ascii="Calibri" w:hAnsi="Calibri" w:cs="Calibri"/>
          <w:noProof/>
          <w:sz w:val="20"/>
          <w:szCs w:val="20"/>
        </w:rPr>
        <mc:AlternateContent>
          <mc:Choice Requires="wps">
            <w:drawing>
              <wp:anchor distT="45720" distB="45720" distL="114300" distR="114300" simplePos="0" relativeHeight="251819008" behindDoc="0" locked="0" layoutInCell="1" allowOverlap="1" wp14:anchorId="43BA117E" wp14:editId="35D41F6D">
                <wp:simplePos x="0" y="0"/>
                <wp:positionH relativeFrom="margin">
                  <wp:posOffset>-139700</wp:posOffset>
                </wp:positionH>
                <wp:positionV relativeFrom="page">
                  <wp:posOffset>5149850</wp:posOffset>
                </wp:positionV>
                <wp:extent cx="9588500" cy="1739900"/>
                <wp:effectExtent l="19050" t="19050" r="12700" b="12700"/>
                <wp:wrapSquare wrapText="bothSides"/>
                <wp:docPr id="1300813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88500" cy="1739900"/>
                        </a:xfrm>
                        <a:prstGeom prst="rect">
                          <a:avLst/>
                        </a:prstGeom>
                        <a:solidFill>
                          <a:srgbClr val="FFFFFF"/>
                        </a:solidFill>
                        <a:ln w="28575">
                          <a:solidFill>
                            <a:srgbClr val="7030A0"/>
                          </a:solidFill>
                          <a:miter lim="800000"/>
                          <a:headEnd/>
                          <a:tailEnd/>
                        </a:ln>
                      </wps:spPr>
                      <wps:txbx>
                        <w:txbxContent>
                          <w:p w14:paraId="6548E257" w14:textId="05DBBB6B" w:rsidR="005F79FC" w:rsidRPr="00EA6F9B" w:rsidRDefault="00703018"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 xml:space="preserve">Through </w:t>
                            </w:r>
                            <w:r w:rsidR="00204128" w:rsidRPr="00EA6F9B">
                              <w:rPr>
                                <w:rFonts w:ascii="Times New Roman" w:hAnsi="Times New Roman" w:cs="Times New Roman"/>
                                <w:sz w:val="18"/>
                                <w:szCs w:val="18"/>
                              </w:rPr>
                              <w:t>examination of Gibb</w:t>
                            </w:r>
                            <w:r w:rsidR="00F87C47" w:rsidRPr="00EA6F9B">
                              <w:rPr>
                                <w:rFonts w:ascii="Times New Roman" w:hAnsi="Times New Roman" w:cs="Times New Roman"/>
                                <w:sz w:val="18"/>
                                <w:szCs w:val="18"/>
                              </w:rPr>
                              <w:t>s</w:t>
                            </w:r>
                            <w:r w:rsidR="00204128" w:rsidRPr="00EA6F9B">
                              <w:rPr>
                                <w:rFonts w:ascii="Times New Roman" w:hAnsi="Times New Roman" w:cs="Times New Roman"/>
                                <w:sz w:val="18"/>
                                <w:szCs w:val="18"/>
                              </w:rPr>
                              <w:t xml:space="preserve"> and Kol</w:t>
                            </w:r>
                            <w:r w:rsidR="00D70169" w:rsidRPr="00EA6F9B">
                              <w:rPr>
                                <w:rFonts w:ascii="Times New Roman" w:hAnsi="Times New Roman" w:cs="Times New Roman"/>
                                <w:sz w:val="18"/>
                                <w:szCs w:val="18"/>
                              </w:rPr>
                              <w:t xml:space="preserve">b’s learning cycles it is </w:t>
                            </w:r>
                            <w:r w:rsidR="00345EC9" w:rsidRPr="00EA6F9B">
                              <w:rPr>
                                <w:rFonts w:ascii="Times New Roman" w:hAnsi="Times New Roman" w:cs="Times New Roman"/>
                                <w:sz w:val="18"/>
                                <w:szCs w:val="18"/>
                              </w:rPr>
                              <w:t xml:space="preserve">visible </w:t>
                            </w:r>
                            <w:r w:rsidR="00107D49" w:rsidRPr="00EA6F9B">
                              <w:rPr>
                                <w:rFonts w:ascii="Times New Roman" w:hAnsi="Times New Roman" w:cs="Times New Roman"/>
                                <w:sz w:val="18"/>
                                <w:szCs w:val="18"/>
                              </w:rPr>
                              <w:t xml:space="preserve">that both are </w:t>
                            </w:r>
                            <w:r w:rsidR="00F72E08" w:rsidRPr="00EA6F9B">
                              <w:rPr>
                                <w:rFonts w:ascii="Times New Roman" w:hAnsi="Times New Roman" w:cs="Times New Roman"/>
                                <w:sz w:val="18"/>
                                <w:szCs w:val="18"/>
                              </w:rPr>
                              <w:t>influential tools</w:t>
                            </w:r>
                            <w:r w:rsidR="00864196" w:rsidRPr="00EA6F9B">
                              <w:rPr>
                                <w:rFonts w:ascii="Times New Roman" w:hAnsi="Times New Roman" w:cs="Times New Roman"/>
                                <w:sz w:val="18"/>
                                <w:szCs w:val="18"/>
                              </w:rPr>
                              <w:t xml:space="preserve"> used to adopt a deeper</w:t>
                            </w:r>
                            <w:r w:rsidR="005C1179" w:rsidRPr="00EA6F9B">
                              <w:rPr>
                                <w:rFonts w:ascii="Times New Roman" w:hAnsi="Times New Roman" w:cs="Times New Roman"/>
                                <w:sz w:val="18"/>
                                <w:szCs w:val="18"/>
                              </w:rPr>
                              <w:t xml:space="preserve"> understanding of </w:t>
                            </w:r>
                            <w:r w:rsidR="002A15D0" w:rsidRPr="00EA6F9B">
                              <w:rPr>
                                <w:rFonts w:ascii="Times New Roman" w:hAnsi="Times New Roman" w:cs="Times New Roman"/>
                                <w:sz w:val="18"/>
                                <w:szCs w:val="18"/>
                              </w:rPr>
                              <w:t xml:space="preserve">our </w:t>
                            </w:r>
                            <w:r w:rsidR="00E1441D" w:rsidRPr="00EA6F9B">
                              <w:rPr>
                                <w:rFonts w:ascii="Times New Roman" w:hAnsi="Times New Roman" w:cs="Times New Roman"/>
                                <w:sz w:val="18"/>
                                <w:szCs w:val="18"/>
                              </w:rPr>
                              <w:t>experiences.</w:t>
                            </w:r>
                            <w:r w:rsidR="00086FB4" w:rsidRPr="00EA6F9B">
                              <w:rPr>
                                <w:rFonts w:ascii="Times New Roman" w:hAnsi="Times New Roman" w:cs="Times New Roman"/>
                                <w:sz w:val="18"/>
                                <w:szCs w:val="18"/>
                              </w:rPr>
                              <w:t xml:space="preserve"> </w:t>
                            </w:r>
                          </w:p>
                          <w:p w14:paraId="79180C83" w14:textId="143026A9" w:rsidR="00305EC0" w:rsidRPr="00EA6F9B" w:rsidRDefault="003A4C05" w:rsidP="001C3E96">
                            <w:pPr>
                              <w:spacing w:after="120" w:line="276" w:lineRule="auto"/>
                              <w:rPr>
                                <w:rFonts w:ascii="Times New Roman" w:hAnsi="Times New Roman" w:cs="Times New Roman"/>
                                <w:sz w:val="18"/>
                                <w:szCs w:val="18"/>
                              </w:rPr>
                            </w:pPr>
                            <w:r w:rsidRPr="00EA6F9B">
                              <w:rPr>
                                <w:rFonts w:ascii="Times New Roman" w:hAnsi="Times New Roman" w:cs="Times New Roman"/>
                                <w:sz w:val="18"/>
                                <w:szCs w:val="18"/>
                              </w:rPr>
                              <w:t xml:space="preserve">It can be noted, looking at the images they display as being </w:t>
                            </w:r>
                            <w:r w:rsidR="0039015F" w:rsidRPr="00EA6F9B">
                              <w:rPr>
                                <w:rFonts w:ascii="Times New Roman" w:hAnsi="Times New Roman" w:cs="Times New Roman"/>
                                <w:sz w:val="18"/>
                                <w:szCs w:val="18"/>
                              </w:rPr>
                              <w:t xml:space="preserve">different, with Kolb presenting four </w:t>
                            </w:r>
                            <w:r w:rsidR="00BD46CA" w:rsidRPr="00EA6F9B">
                              <w:rPr>
                                <w:rFonts w:ascii="Times New Roman" w:hAnsi="Times New Roman" w:cs="Times New Roman"/>
                                <w:sz w:val="18"/>
                                <w:szCs w:val="18"/>
                              </w:rPr>
                              <w:t xml:space="preserve">stages and </w:t>
                            </w:r>
                            <w:r w:rsidR="00B522B9" w:rsidRPr="00EA6F9B">
                              <w:rPr>
                                <w:rFonts w:ascii="Times New Roman" w:hAnsi="Times New Roman" w:cs="Times New Roman"/>
                                <w:sz w:val="18"/>
                                <w:szCs w:val="18"/>
                              </w:rPr>
                              <w:t>Gibbs, six stages.</w:t>
                            </w:r>
                            <w:r w:rsidR="00B05760" w:rsidRPr="00EA6F9B">
                              <w:rPr>
                                <w:rFonts w:ascii="Times New Roman" w:hAnsi="Times New Roman" w:cs="Times New Roman"/>
                                <w:sz w:val="18"/>
                                <w:szCs w:val="18"/>
                              </w:rPr>
                              <w:t xml:space="preserve"> </w:t>
                            </w:r>
                            <w:r w:rsidR="003F0EBB" w:rsidRPr="00EA6F9B">
                              <w:rPr>
                                <w:rFonts w:ascii="Times New Roman" w:hAnsi="Times New Roman" w:cs="Times New Roman"/>
                                <w:sz w:val="18"/>
                                <w:szCs w:val="18"/>
                              </w:rPr>
                              <w:t xml:space="preserve">Kolb proposed his </w:t>
                            </w:r>
                            <w:r w:rsidR="00787035" w:rsidRPr="00EA6F9B">
                              <w:rPr>
                                <w:rFonts w:ascii="Times New Roman" w:hAnsi="Times New Roman" w:cs="Times New Roman"/>
                                <w:sz w:val="18"/>
                                <w:szCs w:val="18"/>
                              </w:rPr>
                              <w:t>learning</w:t>
                            </w:r>
                            <w:r w:rsidR="003F0EBB" w:rsidRPr="00EA6F9B">
                              <w:rPr>
                                <w:rFonts w:ascii="Times New Roman" w:hAnsi="Times New Roman" w:cs="Times New Roman"/>
                                <w:sz w:val="18"/>
                                <w:szCs w:val="18"/>
                              </w:rPr>
                              <w:t xml:space="preserve"> cycle </w:t>
                            </w:r>
                            <w:r w:rsidR="001B412A" w:rsidRPr="00EA6F9B">
                              <w:rPr>
                                <w:rFonts w:ascii="Times New Roman" w:hAnsi="Times New Roman" w:cs="Times New Roman"/>
                                <w:sz w:val="18"/>
                                <w:szCs w:val="18"/>
                              </w:rPr>
                              <w:t>for those in educational settings to</w:t>
                            </w:r>
                            <w:r w:rsidR="000078B3" w:rsidRPr="00EA6F9B">
                              <w:rPr>
                                <w:rFonts w:ascii="Times New Roman" w:hAnsi="Times New Roman" w:cs="Times New Roman"/>
                                <w:sz w:val="18"/>
                                <w:szCs w:val="18"/>
                              </w:rPr>
                              <w:t xml:space="preserve"> evaluate teachings </w:t>
                            </w:r>
                            <w:r w:rsidR="008732B9" w:rsidRPr="00EA6F9B">
                              <w:rPr>
                                <w:rFonts w:ascii="Times New Roman" w:hAnsi="Times New Roman" w:cs="Times New Roman"/>
                                <w:sz w:val="18"/>
                                <w:szCs w:val="18"/>
                              </w:rPr>
                              <w:t xml:space="preserve">and </w:t>
                            </w:r>
                            <w:r w:rsidR="004C742E" w:rsidRPr="00EA6F9B">
                              <w:rPr>
                                <w:rFonts w:ascii="Times New Roman" w:hAnsi="Times New Roman" w:cs="Times New Roman"/>
                                <w:sz w:val="18"/>
                                <w:szCs w:val="18"/>
                              </w:rPr>
                              <w:t>progression</w:t>
                            </w:r>
                            <w:r w:rsidR="00BE3EB8" w:rsidRPr="00EA6F9B">
                              <w:rPr>
                                <w:rFonts w:ascii="Times New Roman" w:hAnsi="Times New Roman" w:cs="Times New Roman"/>
                                <w:sz w:val="18"/>
                                <w:szCs w:val="18"/>
                              </w:rPr>
                              <w:t xml:space="preserve"> </w:t>
                            </w:r>
                            <w:r w:rsidR="004C742E" w:rsidRPr="00EA6F9B">
                              <w:rPr>
                                <w:rFonts w:ascii="Times New Roman" w:hAnsi="Times New Roman" w:cs="Times New Roman"/>
                                <w:sz w:val="18"/>
                                <w:szCs w:val="18"/>
                              </w:rPr>
                              <w:t>development.</w:t>
                            </w:r>
                            <w:r w:rsidR="006A55EE" w:rsidRPr="00EA6F9B">
                              <w:rPr>
                                <w:rFonts w:ascii="Times New Roman" w:hAnsi="Times New Roman" w:cs="Times New Roman"/>
                                <w:sz w:val="18"/>
                                <w:szCs w:val="18"/>
                              </w:rPr>
                              <w:t xml:space="preserve"> </w:t>
                            </w:r>
                            <w:r w:rsidR="00E5377A" w:rsidRPr="00EA6F9B">
                              <w:rPr>
                                <w:rFonts w:ascii="Times New Roman" w:hAnsi="Times New Roman" w:cs="Times New Roman"/>
                                <w:sz w:val="18"/>
                                <w:szCs w:val="18"/>
                              </w:rPr>
                              <w:t>Kolb’s</w:t>
                            </w:r>
                            <w:r w:rsidR="00370D58" w:rsidRPr="00EA6F9B">
                              <w:rPr>
                                <w:rFonts w:ascii="Times New Roman" w:hAnsi="Times New Roman" w:cs="Times New Roman"/>
                                <w:sz w:val="18"/>
                                <w:szCs w:val="18"/>
                              </w:rPr>
                              <w:t xml:space="preserve"> </w:t>
                            </w:r>
                            <w:r w:rsidR="00DB227A" w:rsidRPr="00EA6F9B">
                              <w:rPr>
                                <w:rFonts w:ascii="Times New Roman" w:hAnsi="Times New Roman" w:cs="Times New Roman"/>
                                <w:sz w:val="18"/>
                                <w:szCs w:val="18"/>
                              </w:rPr>
                              <w:t xml:space="preserve">theory mainly focuses on the </w:t>
                            </w:r>
                            <w:r w:rsidR="00AB4B98" w:rsidRPr="00EA6F9B">
                              <w:rPr>
                                <w:rFonts w:ascii="Times New Roman" w:hAnsi="Times New Roman" w:cs="Times New Roman"/>
                                <w:sz w:val="18"/>
                                <w:szCs w:val="18"/>
                              </w:rPr>
                              <w:t xml:space="preserve">mental </w:t>
                            </w:r>
                            <w:r w:rsidR="00AF2EBD" w:rsidRPr="00EA6F9B">
                              <w:rPr>
                                <w:rFonts w:ascii="Times New Roman" w:hAnsi="Times New Roman" w:cs="Times New Roman"/>
                                <w:sz w:val="18"/>
                                <w:szCs w:val="18"/>
                              </w:rPr>
                              <w:t xml:space="preserve">operations </w:t>
                            </w:r>
                            <w:r w:rsidR="0054524F" w:rsidRPr="00EA6F9B">
                              <w:rPr>
                                <w:rFonts w:ascii="Times New Roman" w:hAnsi="Times New Roman" w:cs="Times New Roman"/>
                                <w:sz w:val="18"/>
                                <w:szCs w:val="18"/>
                              </w:rPr>
                              <w:t>of the learner.</w:t>
                            </w:r>
                            <w:r w:rsidR="003C662D" w:rsidRPr="00EA6F9B">
                              <w:rPr>
                                <w:rFonts w:ascii="Times New Roman" w:hAnsi="Times New Roman" w:cs="Times New Roman"/>
                                <w:sz w:val="18"/>
                                <w:szCs w:val="18"/>
                              </w:rPr>
                              <w:t xml:space="preserve"> Kolb</w:t>
                            </w:r>
                            <w:r w:rsidR="003D2053" w:rsidRPr="00EA6F9B">
                              <w:rPr>
                                <w:rFonts w:ascii="Times New Roman" w:hAnsi="Times New Roman" w:cs="Times New Roman"/>
                                <w:sz w:val="18"/>
                                <w:szCs w:val="18"/>
                              </w:rPr>
                              <w:t xml:space="preserve"> </w:t>
                            </w:r>
                            <w:r w:rsidR="00515DDB" w:rsidRPr="00EA6F9B">
                              <w:rPr>
                                <w:rFonts w:ascii="Times New Roman" w:hAnsi="Times New Roman" w:cs="Times New Roman"/>
                                <w:sz w:val="18"/>
                                <w:szCs w:val="18"/>
                              </w:rPr>
                              <w:t>(2015)</w:t>
                            </w:r>
                            <w:r w:rsidR="00DA367A" w:rsidRPr="00EA6F9B">
                              <w:rPr>
                                <w:rFonts w:ascii="Times New Roman" w:hAnsi="Times New Roman" w:cs="Times New Roman"/>
                                <w:sz w:val="18"/>
                                <w:szCs w:val="18"/>
                              </w:rPr>
                              <w:t xml:space="preserve"> </w:t>
                            </w:r>
                            <w:r w:rsidR="003C662D" w:rsidRPr="00EA6F9B">
                              <w:rPr>
                                <w:rFonts w:ascii="Times New Roman" w:hAnsi="Times New Roman" w:cs="Times New Roman"/>
                                <w:sz w:val="18"/>
                                <w:szCs w:val="18"/>
                              </w:rPr>
                              <w:t xml:space="preserve">discusses </w:t>
                            </w:r>
                            <w:r w:rsidR="00056F85" w:rsidRPr="00EA6F9B">
                              <w:rPr>
                                <w:rFonts w:ascii="Times New Roman" w:hAnsi="Times New Roman" w:cs="Times New Roman"/>
                                <w:sz w:val="18"/>
                                <w:szCs w:val="18"/>
                              </w:rPr>
                              <w:t>four different learning styles</w:t>
                            </w:r>
                            <w:r w:rsidR="00456392" w:rsidRPr="00EA6F9B">
                              <w:rPr>
                                <w:rFonts w:ascii="Times New Roman" w:hAnsi="Times New Roman" w:cs="Times New Roman"/>
                                <w:sz w:val="18"/>
                                <w:szCs w:val="18"/>
                              </w:rPr>
                              <w:t xml:space="preserve"> within the cycle</w:t>
                            </w:r>
                            <w:r w:rsidR="00AE4951" w:rsidRPr="00EA6F9B">
                              <w:rPr>
                                <w:rFonts w:ascii="Times New Roman" w:hAnsi="Times New Roman" w:cs="Times New Roman"/>
                                <w:sz w:val="18"/>
                                <w:szCs w:val="18"/>
                              </w:rPr>
                              <w:t>,</w:t>
                            </w:r>
                            <w:r w:rsidR="00056F85" w:rsidRPr="00EA6F9B">
                              <w:rPr>
                                <w:rFonts w:ascii="Times New Roman" w:hAnsi="Times New Roman" w:cs="Times New Roman"/>
                                <w:sz w:val="18"/>
                                <w:szCs w:val="18"/>
                              </w:rPr>
                              <w:t xml:space="preserve"> th</w:t>
                            </w:r>
                            <w:r w:rsidR="00AE4951" w:rsidRPr="00EA6F9B">
                              <w:rPr>
                                <w:rFonts w:ascii="Times New Roman" w:hAnsi="Times New Roman" w:cs="Times New Roman"/>
                                <w:sz w:val="18"/>
                                <w:szCs w:val="18"/>
                              </w:rPr>
                              <w:t>ese</w:t>
                            </w:r>
                            <w:r w:rsidR="00056F85" w:rsidRPr="00EA6F9B">
                              <w:rPr>
                                <w:rFonts w:ascii="Times New Roman" w:hAnsi="Times New Roman" w:cs="Times New Roman"/>
                                <w:sz w:val="18"/>
                                <w:szCs w:val="18"/>
                              </w:rPr>
                              <w:t xml:space="preserve"> are </w:t>
                            </w:r>
                            <w:r w:rsidR="00B27BB9" w:rsidRPr="00EA6F9B">
                              <w:rPr>
                                <w:rFonts w:ascii="Times New Roman" w:hAnsi="Times New Roman" w:cs="Times New Roman"/>
                                <w:sz w:val="18"/>
                                <w:szCs w:val="18"/>
                              </w:rPr>
                              <w:t>fundamental constituents</w:t>
                            </w:r>
                            <w:r w:rsidR="00EC1BDA" w:rsidRPr="00EA6F9B">
                              <w:rPr>
                                <w:rFonts w:ascii="Times New Roman" w:hAnsi="Times New Roman" w:cs="Times New Roman"/>
                                <w:sz w:val="18"/>
                                <w:szCs w:val="18"/>
                              </w:rPr>
                              <w:t xml:space="preserve"> </w:t>
                            </w:r>
                            <w:r w:rsidR="008B4355" w:rsidRPr="00EA6F9B">
                              <w:rPr>
                                <w:rFonts w:ascii="Times New Roman" w:hAnsi="Times New Roman" w:cs="Times New Roman"/>
                                <w:sz w:val="18"/>
                                <w:szCs w:val="18"/>
                              </w:rPr>
                              <w:t>for elevated levels of cognitive process.</w:t>
                            </w:r>
                            <w:r w:rsidR="00422BC1" w:rsidRPr="00EA6F9B">
                              <w:rPr>
                                <w:rFonts w:ascii="Times New Roman" w:hAnsi="Times New Roman" w:cs="Times New Roman"/>
                                <w:sz w:val="18"/>
                                <w:szCs w:val="18"/>
                              </w:rPr>
                              <w:t xml:space="preserve"> </w:t>
                            </w:r>
                            <w:r w:rsidR="008C586C" w:rsidRPr="00EA6F9B">
                              <w:rPr>
                                <w:rFonts w:ascii="Times New Roman" w:hAnsi="Times New Roman" w:cs="Times New Roman"/>
                                <w:sz w:val="18"/>
                                <w:szCs w:val="18"/>
                              </w:rPr>
                              <w:t xml:space="preserve">(Shown in </w:t>
                            </w:r>
                            <w:r w:rsidR="004234F7" w:rsidRPr="00EA6F9B">
                              <w:rPr>
                                <w:rFonts w:ascii="Times New Roman" w:hAnsi="Times New Roman" w:cs="Times New Roman"/>
                                <w:sz w:val="18"/>
                                <w:szCs w:val="18"/>
                              </w:rPr>
                              <w:t>Figure 3.1)</w:t>
                            </w:r>
                            <w:r w:rsidR="006A55EE" w:rsidRPr="00EA6F9B">
                              <w:rPr>
                                <w:rFonts w:ascii="Times New Roman" w:hAnsi="Times New Roman" w:cs="Times New Roman"/>
                                <w:sz w:val="18"/>
                                <w:szCs w:val="18"/>
                              </w:rPr>
                              <w:t xml:space="preserve"> </w:t>
                            </w:r>
                            <w:r w:rsidR="00305EC0" w:rsidRPr="00EA6F9B">
                              <w:rPr>
                                <w:rFonts w:ascii="Times New Roman" w:hAnsi="Times New Roman" w:cs="Times New Roman"/>
                                <w:sz w:val="18"/>
                                <w:szCs w:val="18"/>
                              </w:rPr>
                              <w:t>Kolb’s cycle allows identi</w:t>
                            </w:r>
                            <w:r w:rsidR="00A90D6D" w:rsidRPr="00EA6F9B">
                              <w:rPr>
                                <w:rFonts w:ascii="Times New Roman" w:hAnsi="Times New Roman" w:cs="Times New Roman"/>
                                <w:sz w:val="18"/>
                                <w:szCs w:val="18"/>
                              </w:rPr>
                              <w:t>fication of</w:t>
                            </w:r>
                            <w:r w:rsidR="00305EC0" w:rsidRPr="00EA6F9B">
                              <w:rPr>
                                <w:rFonts w:ascii="Times New Roman" w:hAnsi="Times New Roman" w:cs="Times New Roman"/>
                                <w:sz w:val="18"/>
                                <w:szCs w:val="18"/>
                              </w:rPr>
                              <w:t xml:space="preserve"> learning technique and adapt</w:t>
                            </w:r>
                            <w:r w:rsidR="008B380E" w:rsidRPr="00EA6F9B">
                              <w:rPr>
                                <w:rFonts w:ascii="Times New Roman" w:hAnsi="Times New Roman" w:cs="Times New Roman"/>
                                <w:sz w:val="18"/>
                                <w:szCs w:val="18"/>
                              </w:rPr>
                              <w:t>ations</w:t>
                            </w:r>
                            <w:r w:rsidR="00305EC0" w:rsidRPr="00EA6F9B">
                              <w:rPr>
                                <w:rFonts w:ascii="Times New Roman" w:hAnsi="Times New Roman" w:cs="Times New Roman"/>
                                <w:sz w:val="18"/>
                                <w:szCs w:val="18"/>
                              </w:rPr>
                              <w:t xml:space="preserve"> to </w:t>
                            </w:r>
                            <w:r w:rsidR="008B380E" w:rsidRPr="00EA6F9B">
                              <w:rPr>
                                <w:rFonts w:ascii="Times New Roman" w:hAnsi="Times New Roman" w:cs="Times New Roman"/>
                                <w:sz w:val="18"/>
                                <w:szCs w:val="18"/>
                              </w:rPr>
                              <w:t>support</w:t>
                            </w:r>
                            <w:r w:rsidR="00305EC0" w:rsidRPr="00EA6F9B">
                              <w:rPr>
                                <w:rFonts w:ascii="Times New Roman" w:hAnsi="Times New Roman" w:cs="Times New Roman"/>
                                <w:sz w:val="18"/>
                                <w:szCs w:val="18"/>
                              </w:rPr>
                              <w:t xml:space="preserve"> </w:t>
                            </w:r>
                            <w:r w:rsidR="008B380E" w:rsidRPr="00EA6F9B">
                              <w:rPr>
                                <w:rFonts w:ascii="Times New Roman" w:hAnsi="Times New Roman" w:cs="Times New Roman"/>
                                <w:sz w:val="18"/>
                                <w:szCs w:val="18"/>
                              </w:rPr>
                              <w:t>implementation</w:t>
                            </w:r>
                            <w:r w:rsidR="00305EC0" w:rsidRPr="00EA6F9B">
                              <w:rPr>
                                <w:rFonts w:ascii="Times New Roman" w:hAnsi="Times New Roman" w:cs="Times New Roman"/>
                                <w:sz w:val="18"/>
                                <w:szCs w:val="18"/>
                              </w:rPr>
                              <w:t xml:space="preserve"> into practice. Linked in (2023) </w:t>
                            </w:r>
                            <w:r w:rsidR="00CA4D67" w:rsidRPr="00EA6F9B">
                              <w:rPr>
                                <w:rFonts w:ascii="Times New Roman" w:hAnsi="Times New Roman" w:cs="Times New Roman"/>
                                <w:sz w:val="18"/>
                                <w:szCs w:val="18"/>
                              </w:rPr>
                              <w:t xml:space="preserve">argues that </w:t>
                            </w:r>
                            <w:r w:rsidR="00305EC0" w:rsidRPr="00EA6F9B">
                              <w:rPr>
                                <w:rFonts w:ascii="Times New Roman" w:hAnsi="Times New Roman" w:cs="Times New Roman"/>
                                <w:sz w:val="18"/>
                                <w:szCs w:val="18"/>
                              </w:rPr>
                              <w:t>Kolb’s cycle can prove somewhat time consuming and can bring challenges when reflecting with objectivity.</w:t>
                            </w:r>
                          </w:p>
                          <w:p w14:paraId="5835B3E9" w14:textId="77777777" w:rsidR="00004717" w:rsidRPr="00EA6F9B" w:rsidRDefault="00594BE0"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Initially influenced by Kolb, Gibb concocted a reflective learning cycle that would build upon learning from experiences</w:t>
                            </w:r>
                            <w:r w:rsidR="00903EEA" w:rsidRPr="00EA6F9B">
                              <w:rPr>
                                <w:rFonts w:ascii="Times New Roman" w:hAnsi="Times New Roman" w:cs="Times New Roman"/>
                                <w:sz w:val="18"/>
                                <w:szCs w:val="18"/>
                              </w:rPr>
                              <w:t>.</w:t>
                            </w:r>
                            <w:r w:rsidR="006A55EE" w:rsidRPr="00EA6F9B">
                              <w:rPr>
                                <w:rFonts w:ascii="Times New Roman" w:hAnsi="Times New Roman" w:cs="Times New Roman"/>
                                <w:sz w:val="18"/>
                                <w:szCs w:val="18"/>
                              </w:rPr>
                              <w:t xml:space="preserve"> </w:t>
                            </w:r>
                            <w:r w:rsidR="00BC5F11" w:rsidRPr="00EA6F9B">
                              <w:rPr>
                                <w:rFonts w:ascii="Times New Roman" w:hAnsi="Times New Roman" w:cs="Times New Roman"/>
                                <w:sz w:val="18"/>
                                <w:szCs w:val="18"/>
                              </w:rPr>
                              <w:t>Gibbs</w:t>
                            </w:r>
                            <w:r w:rsidR="00EE0BD1" w:rsidRPr="00EA6F9B">
                              <w:rPr>
                                <w:rFonts w:ascii="Times New Roman" w:hAnsi="Times New Roman" w:cs="Times New Roman"/>
                                <w:sz w:val="18"/>
                                <w:szCs w:val="18"/>
                              </w:rPr>
                              <w:t xml:space="preserve">’ </w:t>
                            </w:r>
                            <w:r w:rsidR="00A472C6" w:rsidRPr="00EA6F9B">
                              <w:rPr>
                                <w:rFonts w:ascii="Times New Roman" w:hAnsi="Times New Roman" w:cs="Times New Roman"/>
                                <w:sz w:val="18"/>
                                <w:szCs w:val="18"/>
                              </w:rPr>
                              <w:t>cycle supports experiences which will be repeated</w:t>
                            </w:r>
                            <w:r w:rsidR="00EE0BD1" w:rsidRPr="00EA6F9B">
                              <w:rPr>
                                <w:rFonts w:ascii="Times New Roman" w:hAnsi="Times New Roman" w:cs="Times New Roman"/>
                                <w:sz w:val="18"/>
                                <w:szCs w:val="18"/>
                              </w:rPr>
                              <w:t>,</w:t>
                            </w:r>
                            <w:r w:rsidR="00256EB7" w:rsidRPr="00EA6F9B">
                              <w:rPr>
                                <w:rFonts w:ascii="Times New Roman" w:hAnsi="Times New Roman" w:cs="Times New Roman"/>
                                <w:sz w:val="18"/>
                                <w:szCs w:val="18"/>
                              </w:rPr>
                              <w:t xml:space="preserve"> </w:t>
                            </w:r>
                            <w:r w:rsidR="000E5A7F" w:rsidRPr="00EA6F9B">
                              <w:rPr>
                                <w:rFonts w:ascii="Times New Roman" w:hAnsi="Times New Roman" w:cs="Times New Roman"/>
                                <w:sz w:val="18"/>
                                <w:szCs w:val="18"/>
                              </w:rPr>
                              <w:t>encouraging the learner</w:t>
                            </w:r>
                            <w:r w:rsidR="00EB4D69" w:rsidRPr="00EA6F9B">
                              <w:rPr>
                                <w:rFonts w:ascii="Times New Roman" w:hAnsi="Times New Roman" w:cs="Times New Roman"/>
                                <w:sz w:val="18"/>
                                <w:szCs w:val="18"/>
                              </w:rPr>
                              <w:t xml:space="preserve"> to improve</w:t>
                            </w:r>
                            <w:r w:rsidR="00256EB7" w:rsidRPr="00EA6F9B">
                              <w:rPr>
                                <w:rFonts w:ascii="Times New Roman" w:hAnsi="Times New Roman" w:cs="Times New Roman"/>
                                <w:sz w:val="18"/>
                                <w:szCs w:val="18"/>
                              </w:rPr>
                              <w:t xml:space="preserve"> each time the activity or experience is</w:t>
                            </w:r>
                            <w:r w:rsidR="001B410F" w:rsidRPr="00EA6F9B">
                              <w:rPr>
                                <w:rFonts w:ascii="Times New Roman" w:hAnsi="Times New Roman" w:cs="Times New Roman"/>
                                <w:sz w:val="18"/>
                                <w:szCs w:val="18"/>
                              </w:rPr>
                              <w:t xml:space="preserve"> </w:t>
                            </w:r>
                            <w:r w:rsidR="0030095D" w:rsidRPr="00EA6F9B">
                              <w:rPr>
                                <w:rFonts w:ascii="Times New Roman" w:hAnsi="Times New Roman" w:cs="Times New Roman"/>
                                <w:sz w:val="18"/>
                                <w:szCs w:val="18"/>
                              </w:rPr>
                              <w:t>implemented.</w:t>
                            </w:r>
                            <w:r w:rsidR="001B410F" w:rsidRPr="00EA6F9B">
                              <w:rPr>
                                <w:rFonts w:ascii="Times New Roman" w:hAnsi="Times New Roman" w:cs="Times New Roman"/>
                                <w:sz w:val="18"/>
                                <w:szCs w:val="18"/>
                              </w:rPr>
                              <w:t xml:space="preserve"> It allows the practitioner to understand the part they played </w:t>
                            </w:r>
                            <w:r w:rsidR="001C4C5F" w:rsidRPr="00EA6F9B">
                              <w:rPr>
                                <w:rFonts w:ascii="Times New Roman" w:hAnsi="Times New Roman" w:cs="Times New Roman"/>
                                <w:sz w:val="18"/>
                                <w:szCs w:val="18"/>
                              </w:rPr>
                              <w:t xml:space="preserve">in the experience and </w:t>
                            </w:r>
                            <w:r w:rsidR="00CE5063" w:rsidRPr="00EA6F9B">
                              <w:rPr>
                                <w:rFonts w:ascii="Times New Roman" w:hAnsi="Times New Roman" w:cs="Times New Roman"/>
                                <w:sz w:val="18"/>
                                <w:szCs w:val="18"/>
                              </w:rPr>
                              <w:t xml:space="preserve">explore </w:t>
                            </w:r>
                            <w:r w:rsidR="001C4C5F" w:rsidRPr="00EA6F9B">
                              <w:rPr>
                                <w:rFonts w:ascii="Times New Roman" w:hAnsi="Times New Roman" w:cs="Times New Roman"/>
                                <w:sz w:val="18"/>
                                <w:szCs w:val="18"/>
                              </w:rPr>
                              <w:t>ways to</w:t>
                            </w:r>
                            <w:r w:rsidR="00CE5063" w:rsidRPr="00EA6F9B">
                              <w:rPr>
                                <w:rFonts w:ascii="Times New Roman" w:hAnsi="Times New Roman" w:cs="Times New Roman"/>
                                <w:sz w:val="18"/>
                                <w:szCs w:val="18"/>
                              </w:rPr>
                              <w:t xml:space="preserve"> improve</w:t>
                            </w:r>
                            <w:r w:rsidR="0066587F" w:rsidRPr="00EA6F9B">
                              <w:rPr>
                                <w:rFonts w:ascii="Times New Roman" w:hAnsi="Times New Roman" w:cs="Times New Roman"/>
                                <w:sz w:val="18"/>
                                <w:szCs w:val="18"/>
                              </w:rPr>
                              <w:t>.</w:t>
                            </w:r>
                            <w:r w:rsidR="00495608" w:rsidRPr="00EA6F9B">
                              <w:rPr>
                                <w:rFonts w:ascii="Times New Roman" w:hAnsi="Times New Roman" w:cs="Times New Roman"/>
                                <w:sz w:val="18"/>
                                <w:szCs w:val="18"/>
                              </w:rPr>
                              <w:t xml:space="preserve"> </w:t>
                            </w:r>
                            <w:r w:rsidR="006A55EE" w:rsidRPr="00EA6F9B">
                              <w:rPr>
                                <w:rFonts w:ascii="Times New Roman" w:hAnsi="Times New Roman" w:cs="Times New Roman"/>
                                <w:sz w:val="18"/>
                                <w:szCs w:val="18"/>
                              </w:rPr>
                              <w:t xml:space="preserve"> </w:t>
                            </w:r>
                            <w:r w:rsidR="000D0AF7" w:rsidRPr="00EA6F9B">
                              <w:rPr>
                                <w:rFonts w:ascii="Times New Roman" w:hAnsi="Times New Roman" w:cs="Times New Roman"/>
                                <w:sz w:val="18"/>
                                <w:szCs w:val="18"/>
                              </w:rPr>
                              <w:t>The Gibbs cycle of reflection is one that proves popular</w:t>
                            </w:r>
                            <w:r w:rsidR="007F67B7" w:rsidRPr="00EA6F9B">
                              <w:rPr>
                                <w:rFonts w:ascii="Times New Roman" w:hAnsi="Times New Roman" w:cs="Times New Roman"/>
                                <w:sz w:val="18"/>
                                <w:szCs w:val="18"/>
                              </w:rPr>
                              <w:t xml:space="preserve">, however, </w:t>
                            </w:r>
                          </w:p>
                          <w:p w14:paraId="53C680B4" w14:textId="77782BD0" w:rsidR="0066587F" w:rsidRPr="00EA6F9B" w:rsidRDefault="00107747"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Fallin</w:t>
                            </w:r>
                            <w:r w:rsidR="00A54DBF" w:rsidRPr="00EA6F9B">
                              <w:rPr>
                                <w:rFonts w:ascii="Times New Roman" w:hAnsi="Times New Roman" w:cs="Times New Roman"/>
                                <w:sz w:val="18"/>
                                <w:szCs w:val="18"/>
                              </w:rPr>
                              <w:t xml:space="preserve"> </w:t>
                            </w:r>
                            <w:r w:rsidR="00BE582D" w:rsidRPr="00EA6F9B">
                              <w:rPr>
                                <w:rFonts w:ascii="Times New Roman" w:hAnsi="Times New Roman" w:cs="Times New Roman"/>
                                <w:sz w:val="18"/>
                                <w:szCs w:val="18"/>
                              </w:rPr>
                              <w:t>(2021)</w:t>
                            </w:r>
                            <w:r w:rsidR="00A54DBF" w:rsidRPr="00EA6F9B">
                              <w:rPr>
                                <w:rFonts w:ascii="Times New Roman" w:hAnsi="Times New Roman" w:cs="Times New Roman"/>
                                <w:sz w:val="18"/>
                                <w:szCs w:val="18"/>
                              </w:rPr>
                              <w:t xml:space="preserve"> </w:t>
                            </w:r>
                            <w:r w:rsidR="00E748E8" w:rsidRPr="00EA6F9B">
                              <w:rPr>
                                <w:rFonts w:ascii="Times New Roman" w:hAnsi="Times New Roman" w:cs="Times New Roman"/>
                                <w:sz w:val="18"/>
                                <w:szCs w:val="18"/>
                              </w:rPr>
                              <w:t xml:space="preserve">believes </w:t>
                            </w:r>
                            <w:r w:rsidR="00A324EF" w:rsidRPr="00EA6F9B">
                              <w:rPr>
                                <w:rFonts w:ascii="Times New Roman" w:hAnsi="Times New Roman" w:cs="Times New Roman"/>
                                <w:sz w:val="18"/>
                                <w:szCs w:val="18"/>
                              </w:rPr>
                              <w:t>the cycle does not give enough scope to allow</w:t>
                            </w:r>
                            <w:r w:rsidR="00266C87" w:rsidRPr="00EA6F9B">
                              <w:rPr>
                                <w:rFonts w:ascii="Times New Roman" w:hAnsi="Times New Roman" w:cs="Times New Roman"/>
                                <w:sz w:val="18"/>
                                <w:szCs w:val="18"/>
                              </w:rPr>
                              <w:t xml:space="preserve"> connections to be made </w:t>
                            </w:r>
                            <w:r w:rsidR="00746BCF" w:rsidRPr="00EA6F9B">
                              <w:rPr>
                                <w:rFonts w:ascii="Times New Roman" w:hAnsi="Times New Roman" w:cs="Times New Roman"/>
                                <w:sz w:val="18"/>
                                <w:szCs w:val="18"/>
                              </w:rPr>
                              <w:t>in new experiences or events.</w:t>
                            </w:r>
                            <w:r w:rsidR="00DA2D13" w:rsidRPr="00EA6F9B">
                              <w:rPr>
                                <w:rFonts w:ascii="Times New Roman" w:hAnsi="Times New Roman" w:cs="Times New Roman"/>
                                <w:sz w:val="18"/>
                                <w:szCs w:val="18"/>
                              </w:rPr>
                              <w:t xml:space="preserve"> He argues that it also fails to</w:t>
                            </w:r>
                            <w:r w:rsidR="00082AD0" w:rsidRPr="00EA6F9B">
                              <w:rPr>
                                <w:rFonts w:ascii="Times New Roman" w:hAnsi="Times New Roman" w:cs="Times New Roman"/>
                                <w:sz w:val="18"/>
                                <w:szCs w:val="18"/>
                              </w:rPr>
                              <w:t xml:space="preserve"> give </w:t>
                            </w:r>
                            <w:r w:rsidR="00307849" w:rsidRPr="00EA6F9B">
                              <w:rPr>
                                <w:rFonts w:ascii="Times New Roman" w:hAnsi="Times New Roman" w:cs="Times New Roman"/>
                                <w:sz w:val="18"/>
                                <w:szCs w:val="18"/>
                              </w:rPr>
                              <w:t>much opportunity to allow for critical thinking</w:t>
                            </w:r>
                            <w:r w:rsidR="00711EF6" w:rsidRPr="00EA6F9B">
                              <w:rPr>
                                <w:rFonts w:ascii="Times New Roman" w:hAnsi="Times New Roman" w:cs="Times New Roman"/>
                                <w:sz w:val="18"/>
                                <w:szCs w:val="18"/>
                              </w:rPr>
                              <w:t xml:space="preserve"> which is an essential skill needed in reflection.</w:t>
                            </w:r>
                          </w:p>
                          <w:p w14:paraId="23BCB121" w14:textId="77777777" w:rsidR="00305EC0" w:rsidRDefault="00305E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BA117E" id="_x0000_s1033" type="#_x0000_t202" style="position:absolute;margin-left:-11pt;margin-top:405.5pt;width:755pt;height:137pt;z-index:251819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" strokecolor="#7030a0" strokeweight="2.25pt">
                <v:textbox>
                  <w:txbxContent>
                    <w:p w14:paraId="6548E257" w14:textId="05DBBB6B" w:rsidR="005F79FC" w:rsidRPr="00EA6F9B" w:rsidRDefault="00703018"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 xml:space="preserve">Through </w:t>
                      </w:r>
                      <w:r w:rsidR="00204128" w:rsidRPr="00EA6F9B">
                        <w:rPr>
                          <w:rFonts w:ascii="Times New Roman" w:hAnsi="Times New Roman" w:cs="Times New Roman"/>
                          <w:sz w:val="18"/>
                          <w:szCs w:val="18"/>
                        </w:rPr>
                        <w:t>examination of Gibb</w:t>
                      </w:r>
                      <w:r w:rsidR="00F87C47" w:rsidRPr="00EA6F9B">
                        <w:rPr>
                          <w:rFonts w:ascii="Times New Roman" w:hAnsi="Times New Roman" w:cs="Times New Roman"/>
                          <w:sz w:val="18"/>
                          <w:szCs w:val="18"/>
                        </w:rPr>
                        <w:t>s</w:t>
                      </w:r>
                      <w:r w:rsidR="00204128" w:rsidRPr="00EA6F9B">
                        <w:rPr>
                          <w:rFonts w:ascii="Times New Roman" w:hAnsi="Times New Roman" w:cs="Times New Roman"/>
                          <w:sz w:val="18"/>
                          <w:szCs w:val="18"/>
                        </w:rPr>
                        <w:t xml:space="preserve"> and Kol</w:t>
                      </w:r>
                      <w:r w:rsidR="00D70169" w:rsidRPr="00EA6F9B">
                        <w:rPr>
                          <w:rFonts w:ascii="Times New Roman" w:hAnsi="Times New Roman" w:cs="Times New Roman"/>
                          <w:sz w:val="18"/>
                          <w:szCs w:val="18"/>
                        </w:rPr>
                        <w:t xml:space="preserve">b’s learning cycles it is </w:t>
                      </w:r>
                      <w:r w:rsidR="00345EC9" w:rsidRPr="00EA6F9B">
                        <w:rPr>
                          <w:rFonts w:ascii="Times New Roman" w:hAnsi="Times New Roman" w:cs="Times New Roman"/>
                          <w:sz w:val="18"/>
                          <w:szCs w:val="18"/>
                        </w:rPr>
                        <w:t xml:space="preserve">visible </w:t>
                      </w:r>
                      <w:r w:rsidR="00107D49" w:rsidRPr="00EA6F9B">
                        <w:rPr>
                          <w:rFonts w:ascii="Times New Roman" w:hAnsi="Times New Roman" w:cs="Times New Roman"/>
                          <w:sz w:val="18"/>
                          <w:szCs w:val="18"/>
                        </w:rPr>
                        <w:t xml:space="preserve">that both are </w:t>
                      </w:r>
                      <w:r w:rsidR="00F72E08" w:rsidRPr="00EA6F9B">
                        <w:rPr>
                          <w:rFonts w:ascii="Times New Roman" w:hAnsi="Times New Roman" w:cs="Times New Roman"/>
                          <w:sz w:val="18"/>
                          <w:szCs w:val="18"/>
                        </w:rPr>
                        <w:t>influential tools</w:t>
                      </w:r>
                      <w:r w:rsidR="00864196" w:rsidRPr="00EA6F9B">
                        <w:rPr>
                          <w:rFonts w:ascii="Times New Roman" w:hAnsi="Times New Roman" w:cs="Times New Roman"/>
                          <w:sz w:val="18"/>
                          <w:szCs w:val="18"/>
                        </w:rPr>
                        <w:t xml:space="preserve"> used to adopt a deeper</w:t>
                      </w:r>
                      <w:r w:rsidR="005C1179" w:rsidRPr="00EA6F9B">
                        <w:rPr>
                          <w:rFonts w:ascii="Times New Roman" w:hAnsi="Times New Roman" w:cs="Times New Roman"/>
                          <w:sz w:val="18"/>
                          <w:szCs w:val="18"/>
                        </w:rPr>
                        <w:t xml:space="preserve"> understanding of </w:t>
                      </w:r>
                      <w:r w:rsidR="002A15D0" w:rsidRPr="00EA6F9B">
                        <w:rPr>
                          <w:rFonts w:ascii="Times New Roman" w:hAnsi="Times New Roman" w:cs="Times New Roman"/>
                          <w:sz w:val="18"/>
                          <w:szCs w:val="18"/>
                        </w:rPr>
                        <w:t xml:space="preserve">our </w:t>
                      </w:r>
                      <w:r w:rsidR="00E1441D" w:rsidRPr="00EA6F9B">
                        <w:rPr>
                          <w:rFonts w:ascii="Times New Roman" w:hAnsi="Times New Roman" w:cs="Times New Roman"/>
                          <w:sz w:val="18"/>
                          <w:szCs w:val="18"/>
                        </w:rPr>
                        <w:t>experiences.</w:t>
                      </w:r>
                      <w:r w:rsidR="00086FB4" w:rsidRPr="00EA6F9B">
                        <w:rPr>
                          <w:rFonts w:ascii="Times New Roman" w:hAnsi="Times New Roman" w:cs="Times New Roman"/>
                          <w:sz w:val="18"/>
                          <w:szCs w:val="18"/>
                        </w:rPr>
                        <w:t xml:space="preserve"> </w:t>
                      </w:r>
                    </w:p>
                    <w:p w14:paraId="79180C83" w14:textId="143026A9" w:rsidR="00305EC0" w:rsidRPr="00EA6F9B" w:rsidRDefault="003A4C05" w:rsidP="001C3E96">
                      <w:pPr>
                        <w:spacing w:after="120" w:line="276" w:lineRule="auto"/>
                        <w:rPr>
                          <w:rFonts w:ascii="Times New Roman" w:hAnsi="Times New Roman" w:cs="Times New Roman"/>
                          <w:sz w:val="18"/>
                          <w:szCs w:val="18"/>
                        </w:rPr>
                      </w:pPr>
                      <w:r w:rsidRPr="00EA6F9B">
                        <w:rPr>
                          <w:rFonts w:ascii="Times New Roman" w:hAnsi="Times New Roman" w:cs="Times New Roman"/>
                          <w:sz w:val="18"/>
                          <w:szCs w:val="18"/>
                        </w:rPr>
                        <w:t xml:space="preserve">It can be noted, looking at the images they display as being </w:t>
                      </w:r>
                      <w:r w:rsidR="0039015F" w:rsidRPr="00EA6F9B">
                        <w:rPr>
                          <w:rFonts w:ascii="Times New Roman" w:hAnsi="Times New Roman" w:cs="Times New Roman"/>
                          <w:sz w:val="18"/>
                          <w:szCs w:val="18"/>
                        </w:rPr>
                        <w:t xml:space="preserve">different, with Kolb presenting four </w:t>
                      </w:r>
                      <w:r w:rsidR="00BD46CA" w:rsidRPr="00EA6F9B">
                        <w:rPr>
                          <w:rFonts w:ascii="Times New Roman" w:hAnsi="Times New Roman" w:cs="Times New Roman"/>
                          <w:sz w:val="18"/>
                          <w:szCs w:val="18"/>
                        </w:rPr>
                        <w:t xml:space="preserve">stages and </w:t>
                      </w:r>
                      <w:r w:rsidR="00B522B9" w:rsidRPr="00EA6F9B">
                        <w:rPr>
                          <w:rFonts w:ascii="Times New Roman" w:hAnsi="Times New Roman" w:cs="Times New Roman"/>
                          <w:sz w:val="18"/>
                          <w:szCs w:val="18"/>
                        </w:rPr>
                        <w:t>Gibbs, six stages.</w:t>
                      </w:r>
                      <w:r w:rsidR="00B05760" w:rsidRPr="00EA6F9B">
                        <w:rPr>
                          <w:rFonts w:ascii="Times New Roman" w:hAnsi="Times New Roman" w:cs="Times New Roman"/>
                          <w:sz w:val="18"/>
                          <w:szCs w:val="18"/>
                        </w:rPr>
                        <w:t xml:space="preserve"> </w:t>
                      </w:r>
                      <w:r w:rsidR="003F0EBB" w:rsidRPr="00EA6F9B">
                        <w:rPr>
                          <w:rFonts w:ascii="Times New Roman" w:hAnsi="Times New Roman" w:cs="Times New Roman"/>
                          <w:sz w:val="18"/>
                          <w:szCs w:val="18"/>
                        </w:rPr>
                        <w:t xml:space="preserve">Kolb proposed his </w:t>
                      </w:r>
                      <w:r w:rsidR="00787035" w:rsidRPr="00EA6F9B">
                        <w:rPr>
                          <w:rFonts w:ascii="Times New Roman" w:hAnsi="Times New Roman" w:cs="Times New Roman"/>
                          <w:sz w:val="18"/>
                          <w:szCs w:val="18"/>
                        </w:rPr>
                        <w:t>learning</w:t>
                      </w:r>
                      <w:r w:rsidR="003F0EBB" w:rsidRPr="00EA6F9B">
                        <w:rPr>
                          <w:rFonts w:ascii="Times New Roman" w:hAnsi="Times New Roman" w:cs="Times New Roman"/>
                          <w:sz w:val="18"/>
                          <w:szCs w:val="18"/>
                        </w:rPr>
                        <w:t xml:space="preserve"> cycle </w:t>
                      </w:r>
                      <w:r w:rsidR="001B412A" w:rsidRPr="00EA6F9B">
                        <w:rPr>
                          <w:rFonts w:ascii="Times New Roman" w:hAnsi="Times New Roman" w:cs="Times New Roman"/>
                          <w:sz w:val="18"/>
                          <w:szCs w:val="18"/>
                        </w:rPr>
                        <w:t>for those in educational settings to</w:t>
                      </w:r>
                      <w:r w:rsidR="000078B3" w:rsidRPr="00EA6F9B">
                        <w:rPr>
                          <w:rFonts w:ascii="Times New Roman" w:hAnsi="Times New Roman" w:cs="Times New Roman"/>
                          <w:sz w:val="18"/>
                          <w:szCs w:val="18"/>
                        </w:rPr>
                        <w:t xml:space="preserve"> evaluate teachings </w:t>
                      </w:r>
                      <w:r w:rsidR="008732B9" w:rsidRPr="00EA6F9B">
                        <w:rPr>
                          <w:rFonts w:ascii="Times New Roman" w:hAnsi="Times New Roman" w:cs="Times New Roman"/>
                          <w:sz w:val="18"/>
                          <w:szCs w:val="18"/>
                        </w:rPr>
                        <w:t xml:space="preserve">and </w:t>
                      </w:r>
                      <w:r w:rsidR="004C742E" w:rsidRPr="00EA6F9B">
                        <w:rPr>
                          <w:rFonts w:ascii="Times New Roman" w:hAnsi="Times New Roman" w:cs="Times New Roman"/>
                          <w:sz w:val="18"/>
                          <w:szCs w:val="18"/>
                        </w:rPr>
                        <w:t>progression</w:t>
                      </w:r>
                      <w:r w:rsidR="00BE3EB8" w:rsidRPr="00EA6F9B">
                        <w:rPr>
                          <w:rFonts w:ascii="Times New Roman" w:hAnsi="Times New Roman" w:cs="Times New Roman"/>
                          <w:sz w:val="18"/>
                          <w:szCs w:val="18"/>
                        </w:rPr>
                        <w:t xml:space="preserve"> </w:t>
                      </w:r>
                      <w:r w:rsidR="004C742E" w:rsidRPr="00EA6F9B">
                        <w:rPr>
                          <w:rFonts w:ascii="Times New Roman" w:hAnsi="Times New Roman" w:cs="Times New Roman"/>
                          <w:sz w:val="18"/>
                          <w:szCs w:val="18"/>
                        </w:rPr>
                        <w:t>development.</w:t>
                      </w:r>
                      <w:r w:rsidR="006A55EE" w:rsidRPr="00EA6F9B">
                        <w:rPr>
                          <w:rFonts w:ascii="Times New Roman" w:hAnsi="Times New Roman" w:cs="Times New Roman"/>
                          <w:sz w:val="18"/>
                          <w:szCs w:val="18"/>
                        </w:rPr>
                        <w:t xml:space="preserve"> </w:t>
                      </w:r>
                      <w:r w:rsidR="00E5377A" w:rsidRPr="00EA6F9B">
                        <w:rPr>
                          <w:rFonts w:ascii="Times New Roman" w:hAnsi="Times New Roman" w:cs="Times New Roman"/>
                          <w:sz w:val="18"/>
                          <w:szCs w:val="18"/>
                        </w:rPr>
                        <w:t>Kolb’s</w:t>
                      </w:r>
                      <w:r w:rsidR="00370D58" w:rsidRPr="00EA6F9B">
                        <w:rPr>
                          <w:rFonts w:ascii="Times New Roman" w:hAnsi="Times New Roman" w:cs="Times New Roman"/>
                          <w:sz w:val="18"/>
                          <w:szCs w:val="18"/>
                        </w:rPr>
                        <w:t xml:space="preserve"> </w:t>
                      </w:r>
                      <w:r w:rsidR="00DB227A" w:rsidRPr="00EA6F9B">
                        <w:rPr>
                          <w:rFonts w:ascii="Times New Roman" w:hAnsi="Times New Roman" w:cs="Times New Roman"/>
                          <w:sz w:val="18"/>
                          <w:szCs w:val="18"/>
                        </w:rPr>
                        <w:t xml:space="preserve">theory mainly focuses on the </w:t>
                      </w:r>
                      <w:r w:rsidR="00AB4B98" w:rsidRPr="00EA6F9B">
                        <w:rPr>
                          <w:rFonts w:ascii="Times New Roman" w:hAnsi="Times New Roman" w:cs="Times New Roman"/>
                          <w:sz w:val="18"/>
                          <w:szCs w:val="18"/>
                        </w:rPr>
                        <w:t xml:space="preserve">mental </w:t>
                      </w:r>
                      <w:r w:rsidR="00AF2EBD" w:rsidRPr="00EA6F9B">
                        <w:rPr>
                          <w:rFonts w:ascii="Times New Roman" w:hAnsi="Times New Roman" w:cs="Times New Roman"/>
                          <w:sz w:val="18"/>
                          <w:szCs w:val="18"/>
                        </w:rPr>
                        <w:t xml:space="preserve">operations </w:t>
                      </w:r>
                      <w:r w:rsidR="0054524F" w:rsidRPr="00EA6F9B">
                        <w:rPr>
                          <w:rFonts w:ascii="Times New Roman" w:hAnsi="Times New Roman" w:cs="Times New Roman"/>
                          <w:sz w:val="18"/>
                          <w:szCs w:val="18"/>
                        </w:rPr>
                        <w:t>of the learner.</w:t>
                      </w:r>
                      <w:r w:rsidR="003C662D" w:rsidRPr="00EA6F9B">
                        <w:rPr>
                          <w:rFonts w:ascii="Times New Roman" w:hAnsi="Times New Roman" w:cs="Times New Roman"/>
                          <w:sz w:val="18"/>
                          <w:szCs w:val="18"/>
                        </w:rPr>
                        <w:t xml:space="preserve"> Kolb</w:t>
                      </w:r>
                      <w:r w:rsidR="003D2053" w:rsidRPr="00EA6F9B">
                        <w:rPr>
                          <w:rFonts w:ascii="Times New Roman" w:hAnsi="Times New Roman" w:cs="Times New Roman"/>
                          <w:sz w:val="18"/>
                          <w:szCs w:val="18"/>
                        </w:rPr>
                        <w:t xml:space="preserve"> </w:t>
                      </w:r>
                      <w:r w:rsidR="00515DDB" w:rsidRPr="00EA6F9B">
                        <w:rPr>
                          <w:rFonts w:ascii="Times New Roman" w:hAnsi="Times New Roman" w:cs="Times New Roman"/>
                          <w:sz w:val="18"/>
                          <w:szCs w:val="18"/>
                        </w:rPr>
                        <w:t>(2015)</w:t>
                      </w:r>
                      <w:r w:rsidR="00DA367A" w:rsidRPr="00EA6F9B">
                        <w:rPr>
                          <w:rFonts w:ascii="Times New Roman" w:hAnsi="Times New Roman" w:cs="Times New Roman"/>
                          <w:sz w:val="18"/>
                          <w:szCs w:val="18"/>
                        </w:rPr>
                        <w:t xml:space="preserve"> </w:t>
                      </w:r>
                      <w:r w:rsidR="003C662D" w:rsidRPr="00EA6F9B">
                        <w:rPr>
                          <w:rFonts w:ascii="Times New Roman" w:hAnsi="Times New Roman" w:cs="Times New Roman"/>
                          <w:sz w:val="18"/>
                          <w:szCs w:val="18"/>
                        </w:rPr>
                        <w:t xml:space="preserve">discusses </w:t>
                      </w:r>
                      <w:r w:rsidR="00056F85" w:rsidRPr="00EA6F9B">
                        <w:rPr>
                          <w:rFonts w:ascii="Times New Roman" w:hAnsi="Times New Roman" w:cs="Times New Roman"/>
                          <w:sz w:val="18"/>
                          <w:szCs w:val="18"/>
                        </w:rPr>
                        <w:t>four different learning styles</w:t>
                      </w:r>
                      <w:r w:rsidR="00456392" w:rsidRPr="00EA6F9B">
                        <w:rPr>
                          <w:rFonts w:ascii="Times New Roman" w:hAnsi="Times New Roman" w:cs="Times New Roman"/>
                          <w:sz w:val="18"/>
                          <w:szCs w:val="18"/>
                        </w:rPr>
                        <w:t xml:space="preserve"> within the cycle</w:t>
                      </w:r>
                      <w:r w:rsidR="00AE4951" w:rsidRPr="00EA6F9B">
                        <w:rPr>
                          <w:rFonts w:ascii="Times New Roman" w:hAnsi="Times New Roman" w:cs="Times New Roman"/>
                          <w:sz w:val="18"/>
                          <w:szCs w:val="18"/>
                        </w:rPr>
                        <w:t>,</w:t>
                      </w:r>
                      <w:r w:rsidR="00056F85" w:rsidRPr="00EA6F9B">
                        <w:rPr>
                          <w:rFonts w:ascii="Times New Roman" w:hAnsi="Times New Roman" w:cs="Times New Roman"/>
                          <w:sz w:val="18"/>
                          <w:szCs w:val="18"/>
                        </w:rPr>
                        <w:t xml:space="preserve"> th</w:t>
                      </w:r>
                      <w:r w:rsidR="00AE4951" w:rsidRPr="00EA6F9B">
                        <w:rPr>
                          <w:rFonts w:ascii="Times New Roman" w:hAnsi="Times New Roman" w:cs="Times New Roman"/>
                          <w:sz w:val="18"/>
                          <w:szCs w:val="18"/>
                        </w:rPr>
                        <w:t>ese</w:t>
                      </w:r>
                      <w:r w:rsidR="00056F85" w:rsidRPr="00EA6F9B">
                        <w:rPr>
                          <w:rFonts w:ascii="Times New Roman" w:hAnsi="Times New Roman" w:cs="Times New Roman"/>
                          <w:sz w:val="18"/>
                          <w:szCs w:val="18"/>
                        </w:rPr>
                        <w:t xml:space="preserve"> are </w:t>
                      </w:r>
                      <w:r w:rsidR="00B27BB9" w:rsidRPr="00EA6F9B">
                        <w:rPr>
                          <w:rFonts w:ascii="Times New Roman" w:hAnsi="Times New Roman" w:cs="Times New Roman"/>
                          <w:sz w:val="18"/>
                          <w:szCs w:val="18"/>
                        </w:rPr>
                        <w:t>fundamental constituents</w:t>
                      </w:r>
                      <w:r w:rsidR="00EC1BDA" w:rsidRPr="00EA6F9B">
                        <w:rPr>
                          <w:rFonts w:ascii="Times New Roman" w:hAnsi="Times New Roman" w:cs="Times New Roman"/>
                          <w:sz w:val="18"/>
                          <w:szCs w:val="18"/>
                        </w:rPr>
                        <w:t xml:space="preserve"> </w:t>
                      </w:r>
                      <w:r w:rsidR="008B4355" w:rsidRPr="00EA6F9B">
                        <w:rPr>
                          <w:rFonts w:ascii="Times New Roman" w:hAnsi="Times New Roman" w:cs="Times New Roman"/>
                          <w:sz w:val="18"/>
                          <w:szCs w:val="18"/>
                        </w:rPr>
                        <w:t>for elevated levels of cognitive process.</w:t>
                      </w:r>
                      <w:r w:rsidR="00422BC1" w:rsidRPr="00EA6F9B">
                        <w:rPr>
                          <w:rFonts w:ascii="Times New Roman" w:hAnsi="Times New Roman" w:cs="Times New Roman"/>
                          <w:sz w:val="18"/>
                          <w:szCs w:val="18"/>
                        </w:rPr>
                        <w:t xml:space="preserve"> </w:t>
                      </w:r>
                      <w:r w:rsidR="008C586C" w:rsidRPr="00EA6F9B">
                        <w:rPr>
                          <w:rFonts w:ascii="Times New Roman" w:hAnsi="Times New Roman" w:cs="Times New Roman"/>
                          <w:sz w:val="18"/>
                          <w:szCs w:val="18"/>
                        </w:rPr>
                        <w:t xml:space="preserve">(Shown in </w:t>
                      </w:r>
                      <w:r w:rsidR="004234F7" w:rsidRPr="00EA6F9B">
                        <w:rPr>
                          <w:rFonts w:ascii="Times New Roman" w:hAnsi="Times New Roman" w:cs="Times New Roman"/>
                          <w:sz w:val="18"/>
                          <w:szCs w:val="18"/>
                        </w:rPr>
                        <w:t>Figure 3.1)</w:t>
                      </w:r>
                      <w:r w:rsidR="006A55EE" w:rsidRPr="00EA6F9B">
                        <w:rPr>
                          <w:rFonts w:ascii="Times New Roman" w:hAnsi="Times New Roman" w:cs="Times New Roman"/>
                          <w:sz w:val="18"/>
                          <w:szCs w:val="18"/>
                        </w:rPr>
                        <w:t xml:space="preserve"> </w:t>
                      </w:r>
                      <w:r w:rsidR="00305EC0" w:rsidRPr="00EA6F9B">
                        <w:rPr>
                          <w:rFonts w:ascii="Times New Roman" w:hAnsi="Times New Roman" w:cs="Times New Roman"/>
                          <w:sz w:val="18"/>
                          <w:szCs w:val="18"/>
                        </w:rPr>
                        <w:t>Kolb’s cycle allows identi</w:t>
                      </w:r>
                      <w:r w:rsidR="00A90D6D" w:rsidRPr="00EA6F9B">
                        <w:rPr>
                          <w:rFonts w:ascii="Times New Roman" w:hAnsi="Times New Roman" w:cs="Times New Roman"/>
                          <w:sz w:val="18"/>
                          <w:szCs w:val="18"/>
                        </w:rPr>
                        <w:t>fication of</w:t>
                      </w:r>
                      <w:r w:rsidR="00305EC0" w:rsidRPr="00EA6F9B">
                        <w:rPr>
                          <w:rFonts w:ascii="Times New Roman" w:hAnsi="Times New Roman" w:cs="Times New Roman"/>
                          <w:sz w:val="18"/>
                          <w:szCs w:val="18"/>
                        </w:rPr>
                        <w:t xml:space="preserve"> learning technique and adapt</w:t>
                      </w:r>
                      <w:r w:rsidR="008B380E" w:rsidRPr="00EA6F9B">
                        <w:rPr>
                          <w:rFonts w:ascii="Times New Roman" w:hAnsi="Times New Roman" w:cs="Times New Roman"/>
                          <w:sz w:val="18"/>
                          <w:szCs w:val="18"/>
                        </w:rPr>
                        <w:t>ations</w:t>
                      </w:r>
                      <w:r w:rsidR="00305EC0" w:rsidRPr="00EA6F9B">
                        <w:rPr>
                          <w:rFonts w:ascii="Times New Roman" w:hAnsi="Times New Roman" w:cs="Times New Roman"/>
                          <w:sz w:val="18"/>
                          <w:szCs w:val="18"/>
                        </w:rPr>
                        <w:t xml:space="preserve"> to </w:t>
                      </w:r>
                      <w:r w:rsidR="008B380E" w:rsidRPr="00EA6F9B">
                        <w:rPr>
                          <w:rFonts w:ascii="Times New Roman" w:hAnsi="Times New Roman" w:cs="Times New Roman"/>
                          <w:sz w:val="18"/>
                          <w:szCs w:val="18"/>
                        </w:rPr>
                        <w:t>support</w:t>
                      </w:r>
                      <w:r w:rsidR="00305EC0" w:rsidRPr="00EA6F9B">
                        <w:rPr>
                          <w:rFonts w:ascii="Times New Roman" w:hAnsi="Times New Roman" w:cs="Times New Roman"/>
                          <w:sz w:val="18"/>
                          <w:szCs w:val="18"/>
                        </w:rPr>
                        <w:t xml:space="preserve"> </w:t>
                      </w:r>
                      <w:r w:rsidR="008B380E" w:rsidRPr="00EA6F9B">
                        <w:rPr>
                          <w:rFonts w:ascii="Times New Roman" w:hAnsi="Times New Roman" w:cs="Times New Roman"/>
                          <w:sz w:val="18"/>
                          <w:szCs w:val="18"/>
                        </w:rPr>
                        <w:t>implementation</w:t>
                      </w:r>
                      <w:r w:rsidR="00305EC0" w:rsidRPr="00EA6F9B">
                        <w:rPr>
                          <w:rFonts w:ascii="Times New Roman" w:hAnsi="Times New Roman" w:cs="Times New Roman"/>
                          <w:sz w:val="18"/>
                          <w:szCs w:val="18"/>
                        </w:rPr>
                        <w:t xml:space="preserve"> into practice. Linked in (2023) </w:t>
                      </w:r>
                      <w:r w:rsidR="00CA4D67" w:rsidRPr="00EA6F9B">
                        <w:rPr>
                          <w:rFonts w:ascii="Times New Roman" w:hAnsi="Times New Roman" w:cs="Times New Roman"/>
                          <w:sz w:val="18"/>
                          <w:szCs w:val="18"/>
                        </w:rPr>
                        <w:t xml:space="preserve">argues that </w:t>
                      </w:r>
                      <w:r w:rsidR="00305EC0" w:rsidRPr="00EA6F9B">
                        <w:rPr>
                          <w:rFonts w:ascii="Times New Roman" w:hAnsi="Times New Roman" w:cs="Times New Roman"/>
                          <w:sz w:val="18"/>
                          <w:szCs w:val="18"/>
                        </w:rPr>
                        <w:t>Kolb’s cycle can prove somewhat time consuming and can bring challenges when reflecting with objectivity.</w:t>
                      </w:r>
                    </w:p>
                    <w:p w14:paraId="5835B3E9" w14:textId="77777777" w:rsidR="00004717" w:rsidRPr="00EA6F9B" w:rsidRDefault="00594BE0"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Initially influenced by Kolb, Gibb concocted a reflective learning cycle that would build upon learning from experiences</w:t>
                      </w:r>
                      <w:r w:rsidR="00903EEA" w:rsidRPr="00EA6F9B">
                        <w:rPr>
                          <w:rFonts w:ascii="Times New Roman" w:hAnsi="Times New Roman" w:cs="Times New Roman"/>
                          <w:sz w:val="18"/>
                          <w:szCs w:val="18"/>
                        </w:rPr>
                        <w:t>.</w:t>
                      </w:r>
                      <w:r w:rsidR="006A55EE" w:rsidRPr="00EA6F9B">
                        <w:rPr>
                          <w:rFonts w:ascii="Times New Roman" w:hAnsi="Times New Roman" w:cs="Times New Roman"/>
                          <w:sz w:val="18"/>
                          <w:szCs w:val="18"/>
                        </w:rPr>
                        <w:t xml:space="preserve"> </w:t>
                      </w:r>
                      <w:r w:rsidR="00BC5F11" w:rsidRPr="00EA6F9B">
                        <w:rPr>
                          <w:rFonts w:ascii="Times New Roman" w:hAnsi="Times New Roman" w:cs="Times New Roman"/>
                          <w:sz w:val="18"/>
                          <w:szCs w:val="18"/>
                        </w:rPr>
                        <w:t>Gibbs</w:t>
                      </w:r>
                      <w:r w:rsidR="00EE0BD1" w:rsidRPr="00EA6F9B">
                        <w:rPr>
                          <w:rFonts w:ascii="Times New Roman" w:hAnsi="Times New Roman" w:cs="Times New Roman"/>
                          <w:sz w:val="18"/>
                          <w:szCs w:val="18"/>
                        </w:rPr>
                        <w:t xml:space="preserve">’ </w:t>
                      </w:r>
                      <w:r w:rsidR="00A472C6" w:rsidRPr="00EA6F9B">
                        <w:rPr>
                          <w:rFonts w:ascii="Times New Roman" w:hAnsi="Times New Roman" w:cs="Times New Roman"/>
                          <w:sz w:val="18"/>
                          <w:szCs w:val="18"/>
                        </w:rPr>
                        <w:t>cycle supports experiences which will be repeated</w:t>
                      </w:r>
                      <w:r w:rsidR="00EE0BD1" w:rsidRPr="00EA6F9B">
                        <w:rPr>
                          <w:rFonts w:ascii="Times New Roman" w:hAnsi="Times New Roman" w:cs="Times New Roman"/>
                          <w:sz w:val="18"/>
                          <w:szCs w:val="18"/>
                        </w:rPr>
                        <w:t>,</w:t>
                      </w:r>
                      <w:r w:rsidR="00256EB7" w:rsidRPr="00EA6F9B">
                        <w:rPr>
                          <w:rFonts w:ascii="Times New Roman" w:hAnsi="Times New Roman" w:cs="Times New Roman"/>
                          <w:sz w:val="18"/>
                          <w:szCs w:val="18"/>
                        </w:rPr>
                        <w:t xml:space="preserve"> </w:t>
                      </w:r>
                      <w:r w:rsidR="000E5A7F" w:rsidRPr="00EA6F9B">
                        <w:rPr>
                          <w:rFonts w:ascii="Times New Roman" w:hAnsi="Times New Roman" w:cs="Times New Roman"/>
                          <w:sz w:val="18"/>
                          <w:szCs w:val="18"/>
                        </w:rPr>
                        <w:t>encouraging the learner</w:t>
                      </w:r>
                      <w:r w:rsidR="00EB4D69" w:rsidRPr="00EA6F9B">
                        <w:rPr>
                          <w:rFonts w:ascii="Times New Roman" w:hAnsi="Times New Roman" w:cs="Times New Roman"/>
                          <w:sz w:val="18"/>
                          <w:szCs w:val="18"/>
                        </w:rPr>
                        <w:t xml:space="preserve"> to improve</w:t>
                      </w:r>
                      <w:r w:rsidR="00256EB7" w:rsidRPr="00EA6F9B">
                        <w:rPr>
                          <w:rFonts w:ascii="Times New Roman" w:hAnsi="Times New Roman" w:cs="Times New Roman"/>
                          <w:sz w:val="18"/>
                          <w:szCs w:val="18"/>
                        </w:rPr>
                        <w:t xml:space="preserve"> each time the activity or experience is</w:t>
                      </w:r>
                      <w:r w:rsidR="001B410F" w:rsidRPr="00EA6F9B">
                        <w:rPr>
                          <w:rFonts w:ascii="Times New Roman" w:hAnsi="Times New Roman" w:cs="Times New Roman"/>
                          <w:sz w:val="18"/>
                          <w:szCs w:val="18"/>
                        </w:rPr>
                        <w:t xml:space="preserve"> </w:t>
                      </w:r>
                      <w:r w:rsidR="0030095D" w:rsidRPr="00EA6F9B">
                        <w:rPr>
                          <w:rFonts w:ascii="Times New Roman" w:hAnsi="Times New Roman" w:cs="Times New Roman"/>
                          <w:sz w:val="18"/>
                          <w:szCs w:val="18"/>
                        </w:rPr>
                        <w:t>implemented.</w:t>
                      </w:r>
                      <w:r w:rsidR="001B410F" w:rsidRPr="00EA6F9B">
                        <w:rPr>
                          <w:rFonts w:ascii="Times New Roman" w:hAnsi="Times New Roman" w:cs="Times New Roman"/>
                          <w:sz w:val="18"/>
                          <w:szCs w:val="18"/>
                        </w:rPr>
                        <w:t xml:space="preserve"> It allows the practitioner to understand the part they played </w:t>
                      </w:r>
                      <w:r w:rsidR="001C4C5F" w:rsidRPr="00EA6F9B">
                        <w:rPr>
                          <w:rFonts w:ascii="Times New Roman" w:hAnsi="Times New Roman" w:cs="Times New Roman"/>
                          <w:sz w:val="18"/>
                          <w:szCs w:val="18"/>
                        </w:rPr>
                        <w:t xml:space="preserve">in the experience and </w:t>
                      </w:r>
                      <w:r w:rsidR="00CE5063" w:rsidRPr="00EA6F9B">
                        <w:rPr>
                          <w:rFonts w:ascii="Times New Roman" w:hAnsi="Times New Roman" w:cs="Times New Roman"/>
                          <w:sz w:val="18"/>
                          <w:szCs w:val="18"/>
                        </w:rPr>
                        <w:t xml:space="preserve">explore </w:t>
                      </w:r>
                      <w:r w:rsidR="001C4C5F" w:rsidRPr="00EA6F9B">
                        <w:rPr>
                          <w:rFonts w:ascii="Times New Roman" w:hAnsi="Times New Roman" w:cs="Times New Roman"/>
                          <w:sz w:val="18"/>
                          <w:szCs w:val="18"/>
                        </w:rPr>
                        <w:t>ways to</w:t>
                      </w:r>
                      <w:r w:rsidR="00CE5063" w:rsidRPr="00EA6F9B">
                        <w:rPr>
                          <w:rFonts w:ascii="Times New Roman" w:hAnsi="Times New Roman" w:cs="Times New Roman"/>
                          <w:sz w:val="18"/>
                          <w:szCs w:val="18"/>
                        </w:rPr>
                        <w:t xml:space="preserve"> improve</w:t>
                      </w:r>
                      <w:r w:rsidR="0066587F" w:rsidRPr="00EA6F9B">
                        <w:rPr>
                          <w:rFonts w:ascii="Times New Roman" w:hAnsi="Times New Roman" w:cs="Times New Roman"/>
                          <w:sz w:val="18"/>
                          <w:szCs w:val="18"/>
                        </w:rPr>
                        <w:t>.</w:t>
                      </w:r>
                      <w:r w:rsidR="00495608" w:rsidRPr="00EA6F9B">
                        <w:rPr>
                          <w:rFonts w:ascii="Times New Roman" w:hAnsi="Times New Roman" w:cs="Times New Roman"/>
                          <w:sz w:val="18"/>
                          <w:szCs w:val="18"/>
                        </w:rPr>
                        <w:t xml:space="preserve"> </w:t>
                      </w:r>
                      <w:r w:rsidR="006A55EE" w:rsidRPr="00EA6F9B">
                        <w:rPr>
                          <w:rFonts w:ascii="Times New Roman" w:hAnsi="Times New Roman" w:cs="Times New Roman"/>
                          <w:sz w:val="18"/>
                          <w:szCs w:val="18"/>
                        </w:rPr>
                        <w:t xml:space="preserve"> </w:t>
                      </w:r>
                      <w:r w:rsidR="000D0AF7" w:rsidRPr="00EA6F9B">
                        <w:rPr>
                          <w:rFonts w:ascii="Times New Roman" w:hAnsi="Times New Roman" w:cs="Times New Roman"/>
                          <w:sz w:val="18"/>
                          <w:szCs w:val="18"/>
                        </w:rPr>
                        <w:t>The Gibbs cycle of reflection is one that proves popular</w:t>
                      </w:r>
                      <w:r w:rsidR="007F67B7" w:rsidRPr="00EA6F9B">
                        <w:rPr>
                          <w:rFonts w:ascii="Times New Roman" w:hAnsi="Times New Roman" w:cs="Times New Roman"/>
                          <w:sz w:val="18"/>
                          <w:szCs w:val="18"/>
                        </w:rPr>
                        <w:t xml:space="preserve">, however, </w:t>
                      </w:r>
                    </w:p>
                    <w:p w14:paraId="53C680B4" w14:textId="77782BD0" w:rsidR="0066587F" w:rsidRPr="00EA6F9B" w:rsidRDefault="00107747" w:rsidP="006F3999">
                      <w:pPr>
                        <w:spacing w:after="0" w:line="276" w:lineRule="auto"/>
                        <w:rPr>
                          <w:rFonts w:ascii="Times New Roman" w:hAnsi="Times New Roman" w:cs="Times New Roman"/>
                          <w:sz w:val="18"/>
                          <w:szCs w:val="18"/>
                        </w:rPr>
                      </w:pPr>
                      <w:r w:rsidRPr="00EA6F9B">
                        <w:rPr>
                          <w:rFonts w:ascii="Times New Roman" w:hAnsi="Times New Roman" w:cs="Times New Roman"/>
                          <w:sz w:val="18"/>
                          <w:szCs w:val="18"/>
                        </w:rPr>
                        <w:t>Fallin</w:t>
                      </w:r>
                      <w:r w:rsidR="00A54DBF" w:rsidRPr="00EA6F9B">
                        <w:rPr>
                          <w:rFonts w:ascii="Times New Roman" w:hAnsi="Times New Roman" w:cs="Times New Roman"/>
                          <w:sz w:val="18"/>
                          <w:szCs w:val="18"/>
                        </w:rPr>
                        <w:t xml:space="preserve"> </w:t>
                      </w:r>
                      <w:r w:rsidR="00BE582D" w:rsidRPr="00EA6F9B">
                        <w:rPr>
                          <w:rFonts w:ascii="Times New Roman" w:hAnsi="Times New Roman" w:cs="Times New Roman"/>
                          <w:sz w:val="18"/>
                          <w:szCs w:val="18"/>
                        </w:rPr>
                        <w:t>(2021)</w:t>
                      </w:r>
                      <w:r w:rsidR="00A54DBF" w:rsidRPr="00EA6F9B">
                        <w:rPr>
                          <w:rFonts w:ascii="Times New Roman" w:hAnsi="Times New Roman" w:cs="Times New Roman"/>
                          <w:sz w:val="18"/>
                          <w:szCs w:val="18"/>
                        </w:rPr>
                        <w:t xml:space="preserve"> </w:t>
                      </w:r>
                      <w:r w:rsidR="00E748E8" w:rsidRPr="00EA6F9B">
                        <w:rPr>
                          <w:rFonts w:ascii="Times New Roman" w:hAnsi="Times New Roman" w:cs="Times New Roman"/>
                          <w:sz w:val="18"/>
                          <w:szCs w:val="18"/>
                        </w:rPr>
                        <w:t xml:space="preserve">believes </w:t>
                      </w:r>
                      <w:r w:rsidR="00A324EF" w:rsidRPr="00EA6F9B">
                        <w:rPr>
                          <w:rFonts w:ascii="Times New Roman" w:hAnsi="Times New Roman" w:cs="Times New Roman"/>
                          <w:sz w:val="18"/>
                          <w:szCs w:val="18"/>
                        </w:rPr>
                        <w:t>the cycle does not give enough scope to allow</w:t>
                      </w:r>
                      <w:r w:rsidR="00266C87" w:rsidRPr="00EA6F9B">
                        <w:rPr>
                          <w:rFonts w:ascii="Times New Roman" w:hAnsi="Times New Roman" w:cs="Times New Roman"/>
                          <w:sz w:val="18"/>
                          <w:szCs w:val="18"/>
                        </w:rPr>
                        <w:t xml:space="preserve"> connections to be made </w:t>
                      </w:r>
                      <w:r w:rsidR="00746BCF" w:rsidRPr="00EA6F9B">
                        <w:rPr>
                          <w:rFonts w:ascii="Times New Roman" w:hAnsi="Times New Roman" w:cs="Times New Roman"/>
                          <w:sz w:val="18"/>
                          <w:szCs w:val="18"/>
                        </w:rPr>
                        <w:t>in new experiences or events.</w:t>
                      </w:r>
                      <w:r w:rsidR="00DA2D13" w:rsidRPr="00EA6F9B">
                        <w:rPr>
                          <w:rFonts w:ascii="Times New Roman" w:hAnsi="Times New Roman" w:cs="Times New Roman"/>
                          <w:sz w:val="18"/>
                          <w:szCs w:val="18"/>
                        </w:rPr>
                        <w:t xml:space="preserve"> He argues that it also fails to</w:t>
                      </w:r>
                      <w:r w:rsidR="00082AD0" w:rsidRPr="00EA6F9B">
                        <w:rPr>
                          <w:rFonts w:ascii="Times New Roman" w:hAnsi="Times New Roman" w:cs="Times New Roman"/>
                          <w:sz w:val="18"/>
                          <w:szCs w:val="18"/>
                        </w:rPr>
                        <w:t xml:space="preserve"> give </w:t>
                      </w:r>
                      <w:r w:rsidR="00307849" w:rsidRPr="00EA6F9B">
                        <w:rPr>
                          <w:rFonts w:ascii="Times New Roman" w:hAnsi="Times New Roman" w:cs="Times New Roman"/>
                          <w:sz w:val="18"/>
                          <w:szCs w:val="18"/>
                        </w:rPr>
                        <w:t>much opportunity to allow for critical thinking</w:t>
                      </w:r>
                      <w:r w:rsidR="00711EF6" w:rsidRPr="00EA6F9B">
                        <w:rPr>
                          <w:rFonts w:ascii="Times New Roman" w:hAnsi="Times New Roman" w:cs="Times New Roman"/>
                          <w:sz w:val="18"/>
                          <w:szCs w:val="18"/>
                        </w:rPr>
                        <w:t xml:space="preserve"> which is an essential skill needed in reflection.</w:t>
                      </w:r>
                    </w:p>
                    <w:p w14:paraId="23BCB121" w14:textId="77777777" w:rsidR="00305EC0" w:rsidRDefault="00305EC0"/>
                  </w:txbxContent>
                </v:textbox>
                <w10:wrap type="square" anchorx="margin" anchory="page"/>
              </v:shape>
            </w:pict>
          </mc:Fallback>
        </mc:AlternateContent>
      </w:r>
      <w:r w:rsidRPr="00062348">
        <w:rPr>
          <w:rFonts w:ascii="Calibri" w:hAnsi="Calibri" w:cs="Calibri"/>
          <w:noProof/>
          <w:sz w:val="20"/>
          <w:szCs w:val="20"/>
        </w:rPr>
        <mc:AlternateContent>
          <mc:Choice Requires="wps">
            <w:drawing>
              <wp:anchor distT="45720" distB="45720" distL="114300" distR="114300" simplePos="0" relativeHeight="251821056" behindDoc="1" locked="0" layoutInCell="1" allowOverlap="1" wp14:anchorId="3E163B5E" wp14:editId="49DFD6FB">
                <wp:simplePos x="0" y="0"/>
                <wp:positionH relativeFrom="margin">
                  <wp:posOffset>-107950</wp:posOffset>
                </wp:positionH>
                <wp:positionV relativeFrom="page">
                  <wp:posOffset>6965950</wp:posOffset>
                </wp:positionV>
                <wp:extent cx="9474200" cy="596900"/>
                <wp:effectExtent l="19050" t="19050" r="12700" b="12700"/>
                <wp:wrapTight wrapText="bothSides">
                  <wp:wrapPolygon edited="0">
                    <wp:start x="-43" y="-689"/>
                    <wp:lineTo x="-43" y="21370"/>
                    <wp:lineTo x="21586" y="21370"/>
                    <wp:lineTo x="21586" y="-689"/>
                    <wp:lineTo x="-43" y="-689"/>
                  </wp:wrapPolygon>
                </wp:wrapTight>
                <wp:docPr id="15285597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74200" cy="596900"/>
                        </a:xfrm>
                        <a:prstGeom prst="rect">
                          <a:avLst/>
                        </a:prstGeom>
                        <a:solidFill>
                          <a:srgbClr val="FFFFFF"/>
                        </a:solidFill>
                        <a:ln w="28575">
                          <a:solidFill>
                            <a:schemeClr val="tx1">
                              <a:lumMod val="95000"/>
                              <a:lumOff val="5000"/>
                            </a:schemeClr>
                          </a:solidFill>
                          <a:miter lim="800000"/>
                          <a:headEnd/>
                          <a:tailEnd/>
                        </a:ln>
                      </wps:spPr>
                      <wps:txbx>
                        <w:txbxContent>
                          <w:p w14:paraId="1FA47C32" w14:textId="6EB02DC5" w:rsidR="00F63AB6" w:rsidRPr="00EA6F9B" w:rsidRDefault="0069799E" w:rsidP="00E0354D">
                            <w:pPr>
                              <w:spacing w:after="0"/>
                              <w:rPr>
                                <w:rFonts w:ascii="Times New Roman" w:hAnsi="Times New Roman" w:cs="Times New Roman"/>
                                <w:sz w:val="18"/>
                                <w:szCs w:val="18"/>
                              </w:rPr>
                            </w:pPr>
                            <w:r w:rsidRPr="00EA6F9B">
                              <w:rPr>
                                <w:rFonts w:ascii="Times New Roman" w:hAnsi="Times New Roman" w:cs="Times New Roman"/>
                                <w:sz w:val="18"/>
                                <w:szCs w:val="18"/>
                              </w:rPr>
                              <w:t xml:space="preserve">In reviewing </w:t>
                            </w:r>
                            <w:r w:rsidR="005F51F8" w:rsidRPr="00EA6F9B">
                              <w:rPr>
                                <w:rFonts w:ascii="Times New Roman" w:hAnsi="Times New Roman" w:cs="Times New Roman"/>
                                <w:sz w:val="18"/>
                                <w:szCs w:val="18"/>
                              </w:rPr>
                              <w:t>reflective practice</w:t>
                            </w:r>
                            <w:r w:rsidR="00004717" w:rsidRPr="00EA6F9B">
                              <w:rPr>
                                <w:rFonts w:ascii="Times New Roman" w:hAnsi="Times New Roman" w:cs="Times New Roman"/>
                                <w:sz w:val="18"/>
                                <w:szCs w:val="18"/>
                              </w:rPr>
                              <w:t>, i</w:t>
                            </w:r>
                            <w:r w:rsidR="007B58CE" w:rsidRPr="00EA6F9B">
                              <w:rPr>
                                <w:rFonts w:ascii="Times New Roman" w:hAnsi="Times New Roman" w:cs="Times New Roman"/>
                                <w:sz w:val="18"/>
                                <w:szCs w:val="18"/>
                              </w:rPr>
                              <w:t>t is clearly perceptible that</w:t>
                            </w:r>
                            <w:r w:rsidR="009B1458" w:rsidRPr="00EA6F9B">
                              <w:rPr>
                                <w:rFonts w:ascii="Times New Roman" w:hAnsi="Times New Roman" w:cs="Times New Roman"/>
                                <w:sz w:val="18"/>
                                <w:szCs w:val="18"/>
                              </w:rPr>
                              <w:t xml:space="preserve"> reflection is a key part</w:t>
                            </w:r>
                            <w:r w:rsidR="00791C8A" w:rsidRPr="00EA6F9B">
                              <w:rPr>
                                <w:rFonts w:ascii="Times New Roman" w:hAnsi="Times New Roman" w:cs="Times New Roman"/>
                                <w:sz w:val="18"/>
                                <w:szCs w:val="18"/>
                              </w:rPr>
                              <w:t xml:space="preserve"> in our professional development.</w:t>
                            </w:r>
                            <w:r w:rsidR="00BB138A" w:rsidRPr="00EA6F9B">
                              <w:rPr>
                                <w:rFonts w:ascii="Times New Roman" w:hAnsi="Times New Roman" w:cs="Times New Roman"/>
                                <w:sz w:val="18"/>
                                <w:szCs w:val="18"/>
                              </w:rPr>
                              <w:t xml:space="preserve"> </w:t>
                            </w:r>
                            <w:r w:rsidR="00CA231C" w:rsidRPr="00EA6F9B">
                              <w:rPr>
                                <w:rFonts w:ascii="Times New Roman" w:hAnsi="Times New Roman" w:cs="Times New Roman"/>
                                <w:sz w:val="18"/>
                                <w:szCs w:val="18"/>
                              </w:rPr>
                              <w:t xml:space="preserve">Within </w:t>
                            </w:r>
                            <w:r w:rsidR="00A453EB">
                              <w:rPr>
                                <w:rFonts w:ascii="Times New Roman" w:hAnsi="Times New Roman" w:cs="Times New Roman"/>
                                <w:sz w:val="18"/>
                                <w:szCs w:val="18"/>
                              </w:rPr>
                              <w:t>the</w:t>
                            </w:r>
                            <w:r w:rsidR="00CA231C" w:rsidRPr="00EA6F9B">
                              <w:rPr>
                                <w:rFonts w:ascii="Times New Roman" w:hAnsi="Times New Roman" w:cs="Times New Roman"/>
                                <w:sz w:val="18"/>
                                <w:szCs w:val="18"/>
                              </w:rPr>
                              <w:t xml:space="preserve"> </w:t>
                            </w:r>
                            <w:r w:rsidR="00845A7A" w:rsidRPr="00EA6F9B">
                              <w:rPr>
                                <w:rFonts w:ascii="Times New Roman" w:hAnsi="Times New Roman" w:cs="Times New Roman"/>
                                <w:sz w:val="18"/>
                                <w:szCs w:val="18"/>
                              </w:rPr>
                              <w:t>profession,</w:t>
                            </w:r>
                            <w:r w:rsidR="00CA231C" w:rsidRPr="00EA6F9B">
                              <w:rPr>
                                <w:rFonts w:ascii="Times New Roman" w:hAnsi="Times New Roman" w:cs="Times New Roman"/>
                                <w:sz w:val="18"/>
                                <w:szCs w:val="18"/>
                              </w:rPr>
                              <w:t xml:space="preserve"> </w:t>
                            </w:r>
                            <w:r w:rsidR="005C038E" w:rsidRPr="00EA6F9B">
                              <w:rPr>
                                <w:rFonts w:ascii="Times New Roman" w:hAnsi="Times New Roman" w:cs="Times New Roman"/>
                                <w:sz w:val="18"/>
                                <w:szCs w:val="18"/>
                              </w:rPr>
                              <w:t>reflection</w:t>
                            </w:r>
                            <w:r w:rsidR="00A453EB">
                              <w:rPr>
                                <w:rFonts w:ascii="Times New Roman" w:hAnsi="Times New Roman" w:cs="Times New Roman"/>
                                <w:sz w:val="18"/>
                                <w:szCs w:val="18"/>
                              </w:rPr>
                              <w:t xml:space="preserve"> should be adopted in a way</w:t>
                            </w:r>
                            <w:r w:rsidR="00BA44D4" w:rsidRPr="00EA6F9B">
                              <w:rPr>
                                <w:rFonts w:ascii="Times New Roman" w:hAnsi="Times New Roman" w:cs="Times New Roman"/>
                                <w:sz w:val="18"/>
                                <w:szCs w:val="18"/>
                              </w:rPr>
                              <w:t xml:space="preserve"> that supports our learning</w:t>
                            </w:r>
                            <w:r w:rsidR="00845A7A" w:rsidRPr="00EA6F9B">
                              <w:rPr>
                                <w:rFonts w:ascii="Times New Roman" w:hAnsi="Times New Roman" w:cs="Times New Roman"/>
                                <w:sz w:val="18"/>
                                <w:szCs w:val="18"/>
                              </w:rPr>
                              <w:t xml:space="preserve"> and allows </w:t>
                            </w:r>
                            <w:r w:rsidR="00C96CE0">
                              <w:rPr>
                                <w:rFonts w:ascii="Times New Roman" w:hAnsi="Times New Roman" w:cs="Times New Roman"/>
                                <w:sz w:val="18"/>
                                <w:szCs w:val="18"/>
                              </w:rPr>
                              <w:t>the practitioner</w:t>
                            </w:r>
                            <w:r w:rsidR="0072630B" w:rsidRPr="00EA6F9B">
                              <w:rPr>
                                <w:rFonts w:ascii="Times New Roman" w:hAnsi="Times New Roman" w:cs="Times New Roman"/>
                                <w:sz w:val="18"/>
                                <w:szCs w:val="18"/>
                              </w:rPr>
                              <w:t xml:space="preserve"> </w:t>
                            </w:r>
                            <w:r w:rsidR="00845A7A" w:rsidRPr="00EA6F9B">
                              <w:rPr>
                                <w:rFonts w:ascii="Times New Roman" w:hAnsi="Times New Roman" w:cs="Times New Roman"/>
                                <w:sz w:val="18"/>
                                <w:szCs w:val="18"/>
                              </w:rPr>
                              <w:t>to implement best practice</w:t>
                            </w:r>
                            <w:r w:rsidR="005C038E" w:rsidRPr="00EA6F9B">
                              <w:rPr>
                                <w:rFonts w:ascii="Times New Roman" w:hAnsi="Times New Roman" w:cs="Times New Roman"/>
                                <w:sz w:val="18"/>
                                <w:szCs w:val="18"/>
                              </w:rPr>
                              <w:t>.</w:t>
                            </w:r>
                            <w:r w:rsidR="00217670" w:rsidRPr="00EA6F9B">
                              <w:rPr>
                                <w:rFonts w:ascii="Times New Roman" w:hAnsi="Times New Roman" w:cs="Times New Roman"/>
                                <w:sz w:val="18"/>
                                <w:szCs w:val="18"/>
                              </w:rPr>
                              <w:t xml:space="preserve"> </w:t>
                            </w:r>
                            <w:r w:rsidR="005C038E" w:rsidRPr="00EA6F9B">
                              <w:rPr>
                                <w:rFonts w:ascii="Times New Roman" w:hAnsi="Times New Roman" w:cs="Times New Roman"/>
                                <w:sz w:val="18"/>
                                <w:szCs w:val="18"/>
                              </w:rPr>
                              <w:t xml:space="preserve">Furthermore, </w:t>
                            </w:r>
                            <w:r w:rsidR="0059002A" w:rsidRPr="00EA6F9B">
                              <w:rPr>
                                <w:rFonts w:ascii="Times New Roman" w:hAnsi="Times New Roman" w:cs="Times New Roman"/>
                                <w:sz w:val="18"/>
                                <w:szCs w:val="18"/>
                              </w:rPr>
                              <w:t xml:space="preserve">allowing </w:t>
                            </w:r>
                            <w:r w:rsidR="00C96CE0">
                              <w:rPr>
                                <w:rFonts w:ascii="Times New Roman" w:hAnsi="Times New Roman" w:cs="Times New Roman"/>
                                <w:sz w:val="18"/>
                                <w:szCs w:val="18"/>
                              </w:rPr>
                              <w:t xml:space="preserve">the practitioner to </w:t>
                            </w:r>
                            <w:r w:rsidR="0059002A" w:rsidRPr="00EA6F9B">
                              <w:rPr>
                                <w:rFonts w:ascii="Times New Roman" w:hAnsi="Times New Roman" w:cs="Times New Roman"/>
                                <w:sz w:val="18"/>
                                <w:szCs w:val="18"/>
                              </w:rPr>
                              <w:t>critically evaluate</w:t>
                            </w:r>
                            <w:r w:rsidR="00CC2ACF" w:rsidRPr="00EA6F9B">
                              <w:rPr>
                                <w:rFonts w:ascii="Times New Roman" w:hAnsi="Times New Roman" w:cs="Times New Roman"/>
                                <w:sz w:val="18"/>
                                <w:szCs w:val="18"/>
                              </w:rPr>
                              <w:t xml:space="preserve"> strengths </w:t>
                            </w:r>
                            <w:r w:rsidR="009D1F91" w:rsidRPr="00EA6F9B">
                              <w:rPr>
                                <w:rFonts w:ascii="Times New Roman" w:hAnsi="Times New Roman" w:cs="Times New Roman"/>
                                <w:sz w:val="18"/>
                                <w:szCs w:val="18"/>
                              </w:rPr>
                              <w:t>and weaknesses</w:t>
                            </w:r>
                            <w:r w:rsidR="00E7123A" w:rsidRPr="00EA6F9B">
                              <w:rPr>
                                <w:rFonts w:ascii="Times New Roman" w:hAnsi="Times New Roman" w:cs="Times New Roman"/>
                                <w:sz w:val="18"/>
                                <w:szCs w:val="18"/>
                              </w:rPr>
                              <w:t>,</w:t>
                            </w:r>
                            <w:r w:rsidR="00D132B2" w:rsidRPr="00EA6F9B">
                              <w:rPr>
                                <w:rFonts w:ascii="Times New Roman" w:hAnsi="Times New Roman" w:cs="Times New Roman"/>
                                <w:sz w:val="18"/>
                                <w:szCs w:val="18"/>
                              </w:rPr>
                              <w:t xml:space="preserve"> </w:t>
                            </w:r>
                            <w:r w:rsidR="007D3567" w:rsidRPr="00EA6F9B">
                              <w:rPr>
                                <w:rFonts w:ascii="Times New Roman" w:hAnsi="Times New Roman" w:cs="Times New Roman"/>
                                <w:sz w:val="18"/>
                                <w:szCs w:val="18"/>
                              </w:rPr>
                              <w:t xml:space="preserve">enabling intrinsic motivation to develop in </w:t>
                            </w:r>
                            <w:r w:rsidR="00D656A7" w:rsidRPr="00EA6F9B">
                              <w:rPr>
                                <w:rFonts w:ascii="Times New Roman" w:hAnsi="Times New Roman" w:cs="Times New Roman"/>
                                <w:sz w:val="18"/>
                                <w:szCs w:val="18"/>
                              </w:rPr>
                              <w:t xml:space="preserve">areas that will enhance learning and the care </w:t>
                            </w:r>
                            <w:r w:rsidR="004E5EE6">
                              <w:rPr>
                                <w:rFonts w:ascii="Times New Roman" w:hAnsi="Times New Roman" w:cs="Times New Roman"/>
                                <w:sz w:val="18"/>
                                <w:szCs w:val="18"/>
                              </w:rPr>
                              <w:t>given to</w:t>
                            </w:r>
                            <w:r w:rsidR="00D656A7" w:rsidRPr="00EA6F9B">
                              <w:rPr>
                                <w:rFonts w:ascii="Times New Roman" w:hAnsi="Times New Roman" w:cs="Times New Roman"/>
                                <w:sz w:val="18"/>
                                <w:szCs w:val="18"/>
                              </w:rPr>
                              <w:t xml:space="preserve"> children and families.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63B5E" id="_x0000_s1034" type="#_x0000_t202" style="position:absolute;margin-left:-8.5pt;margin-top:548.5pt;width:746pt;height:47pt;z-index:-251495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" strokecolor="#0d0d0d [3069]" strokeweight="2.25pt">
                <v:textbox>
                  <w:txbxContent>
                    <w:p w14:paraId="1FA47C32" w14:textId="6EB02DC5" w:rsidR="00F63AB6" w:rsidRPr="00EA6F9B" w:rsidRDefault="0069799E" w:rsidP="00E0354D">
                      <w:pPr>
                        <w:spacing w:after="0"/>
                        <w:rPr>
                          <w:rFonts w:ascii="Times New Roman" w:hAnsi="Times New Roman" w:cs="Times New Roman"/>
                          <w:sz w:val="18"/>
                          <w:szCs w:val="18"/>
                        </w:rPr>
                      </w:pPr>
                      <w:r w:rsidRPr="00EA6F9B">
                        <w:rPr>
                          <w:rFonts w:ascii="Times New Roman" w:hAnsi="Times New Roman" w:cs="Times New Roman"/>
                          <w:sz w:val="18"/>
                          <w:szCs w:val="18"/>
                        </w:rPr>
                        <w:t xml:space="preserve">In reviewing </w:t>
                      </w:r>
                      <w:r w:rsidR="005F51F8" w:rsidRPr="00EA6F9B">
                        <w:rPr>
                          <w:rFonts w:ascii="Times New Roman" w:hAnsi="Times New Roman" w:cs="Times New Roman"/>
                          <w:sz w:val="18"/>
                          <w:szCs w:val="18"/>
                        </w:rPr>
                        <w:t>reflective practice</w:t>
                      </w:r>
                      <w:r w:rsidR="00004717" w:rsidRPr="00EA6F9B">
                        <w:rPr>
                          <w:rFonts w:ascii="Times New Roman" w:hAnsi="Times New Roman" w:cs="Times New Roman"/>
                          <w:sz w:val="18"/>
                          <w:szCs w:val="18"/>
                        </w:rPr>
                        <w:t>, i</w:t>
                      </w:r>
                      <w:r w:rsidR="007B58CE" w:rsidRPr="00EA6F9B">
                        <w:rPr>
                          <w:rFonts w:ascii="Times New Roman" w:hAnsi="Times New Roman" w:cs="Times New Roman"/>
                          <w:sz w:val="18"/>
                          <w:szCs w:val="18"/>
                        </w:rPr>
                        <w:t>t is clearly perceptible that</w:t>
                      </w:r>
                      <w:r w:rsidR="009B1458" w:rsidRPr="00EA6F9B">
                        <w:rPr>
                          <w:rFonts w:ascii="Times New Roman" w:hAnsi="Times New Roman" w:cs="Times New Roman"/>
                          <w:sz w:val="18"/>
                          <w:szCs w:val="18"/>
                        </w:rPr>
                        <w:t xml:space="preserve"> reflection is a key part</w:t>
                      </w:r>
                      <w:r w:rsidR="00791C8A" w:rsidRPr="00EA6F9B">
                        <w:rPr>
                          <w:rFonts w:ascii="Times New Roman" w:hAnsi="Times New Roman" w:cs="Times New Roman"/>
                          <w:sz w:val="18"/>
                          <w:szCs w:val="18"/>
                        </w:rPr>
                        <w:t xml:space="preserve"> in our professional development.</w:t>
                      </w:r>
                      <w:r w:rsidR="00BB138A" w:rsidRPr="00EA6F9B">
                        <w:rPr>
                          <w:rFonts w:ascii="Times New Roman" w:hAnsi="Times New Roman" w:cs="Times New Roman"/>
                          <w:sz w:val="18"/>
                          <w:szCs w:val="18"/>
                        </w:rPr>
                        <w:t xml:space="preserve"> </w:t>
                      </w:r>
                      <w:r w:rsidR="00CA231C" w:rsidRPr="00EA6F9B">
                        <w:rPr>
                          <w:rFonts w:ascii="Times New Roman" w:hAnsi="Times New Roman" w:cs="Times New Roman"/>
                          <w:sz w:val="18"/>
                          <w:szCs w:val="18"/>
                        </w:rPr>
                        <w:t xml:space="preserve">Within </w:t>
                      </w:r>
                      <w:r w:rsidR="00A453EB">
                        <w:rPr>
                          <w:rFonts w:ascii="Times New Roman" w:hAnsi="Times New Roman" w:cs="Times New Roman"/>
                          <w:sz w:val="18"/>
                          <w:szCs w:val="18"/>
                        </w:rPr>
                        <w:t>the</w:t>
                      </w:r>
                      <w:r w:rsidR="00CA231C" w:rsidRPr="00EA6F9B">
                        <w:rPr>
                          <w:rFonts w:ascii="Times New Roman" w:hAnsi="Times New Roman" w:cs="Times New Roman"/>
                          <w:sz w:val="18"/>
                          <w:szCs w:val="18"/>
                        </w:rPr>
                        <w:t xml:space="preserve"> </w:t>
                      </w:r>
                      <w:r w:rsidR="00845A7A" w:rsidRPr="00EA6F9B">
                        <w:rPr>
                          <w:rFonts w:ascii="Times New Roman" w:hAnsi="Times New Roman" w:cs="Times New Roman"/>
                          <w:sz w:val="18"/>
                          <w:szCs w:val="18"/>
                        </w:rPr>
                        <w:t>profession,</w:t>
                      </w:r>
                      <w:r w:rsidR="00CA231C" w:rsidRPr="00EA6F9B">
                        <w:rPr>
                          <w:rFonts w:ascii="Times New Roman" w:hAnsi="Times New Roman" w:cs="Times New Roman"/>
                          <w:sz w:val="18"/>
                          <w:szCs w:val="18"/>
                        </w:rPr>
                        <w:t xml:space="preserve"> </w:t>
                      </w:r>
                      <w:r w:rsidR="005C038E" w:rsidRPr="00EA6F9B">
                        <w:rPr>
                          <w:rFonts w:ascii="Times New Roman" w:hAnsi="Times New Roman" w:cs="Times New Roman"/>
                          <w:sz w:val="18"/>
                          <w:szCs w:val="18"/>
                        </w:rPr>
                        <w:t>reflection</w:t>
                      </w:r>
                      <w:r w:rsidR="00A453EB">
                        <w:rPr>
                          <w:rFonts w:ascii="Times New Roman" w:hAnsi="Times New Roman" w:cs="Times New Roman"/>
                          <w:sz w:val="18"/>
                          <w:szCs w:val="18"/>
                        </w:rPr>
                        <w:t xml:space="preserve"> should be adopted in a way</w:t>
                      </w:r>
                      <w:r w:rsidR="00BA44D4" w:rsidRPr="00EA6F9B">
                        <w:rPr>
                          <w:rFonts w:ascii="Times New Roman" w:hAnsi="Times New Roman" w:cs="Times New Roman"/>
                          <w:sz w:val="18"/>
                          <w:szCs w:val="18"/>
                        </w:rPr>
                        <w:t xml:space="preserve"> that supports our learning</w:t>
                      </w:r>
                      <w:r w:rsidR="00845A7A" w:rsidRPr="00EA6F9B">
                        <w:rPr>
                          <w:rFonts w:ascii="Times New Roman" w:hAnsi="Times New Roman" w:cs="Times New Roman"/>
                          <w:sz w:val="18"/>
                          <w:szCs w:val="18"/>
                        </w:rPr>
                        <w:t xml:space="preserve"> and allows </w:t>
                      </w:r>
                      <w:r w:rsidR="00C96CE0">
                        <w:rPr>
                          <w:rFonts w:ascii="Times New Roman" w:hAnsi="Times New Roman" w:cs="Times New Roman"/>
                          <w:sz w:val="18"/>
                          <w:szCs w:val="18"/>
                        </w:rPr>
                        <w:t>the practitioner</w:t>
                      </w:r>
                      <w:r w:rsidR="0072630B" w:rsidRPr="00EA6F9B">
                        <w:rPr>
                          <w:rFonts w:ascii="Times New Roman" w:hAnsi="Times New Roman" w:cs="Times New Roman"/>
                          <w:sz w:val="18"/>
                          <w:szCs w:val="18"/>
                        </w:rPr>
                        <w:t xml:space="preserve"> </w:t>
                      </w:r>
                      <w:r w:rsidR="00845A7A" w:rsidRPr="00EA6F9B">
                        <w:rPr>
                          <w:rFonts w:ascii="Times New Roman" w:hAnsi="Times New Roman" w:cs="Times New Roman"/>
                          <w:sz w:val="18"/>
                          <w:szCs w:val="18"/>
                        </w:rPr>
                        <w:t>to implement best practice</w:t>
                      </w:r>
                      <w:r w:rsidR="005C038E" w:rsidRPr="00EA6F9B">
                        <w:rPr>
                          <w:rFonts w:ascii="Times New Roman" w:hAnsi="Times New Roman" w:cs="Times New Roman"/>
                          <w:sz w:val="18"/>
                          <w:szCs w:val="18"/>
                        </w:rPr>
                        <w:t>.</w:t>
                      </w:r>
                      <w:r w:rsidR="00217670" w:rsidRPr="00EA6F9B">
                        <w:rPr>
                          <w:rFonts w:ascii="Times New Roman" w:hAnsi="Times New Roman" w:cs="Times New Roman"/>
                          <w:sz w:val="18"/>
                          <w:szCs w:val="18"/>
                        </w:rPr>
                        <w:t xml:space="preserve"> </w:t>
                      </w:r>
                      <w:r w:rsidR="005C038E" w:rsidRPr="00EA6F9B">
                        <w:rPr>
                          <w:rFonts w:ascii="Times New Roman" w:hAnsi="Times New Roman" w:cs="Times New Roman"/>
                          <w:sz w:val="18"/>
                          <w:szCs w:val="18"/>
                        </w:rPr>
                        <w:t xml:space="preserve">Furthermore, </w:t>
                      </w:r>
                      <w:r w:rsidR="0059002A" w:rsidRPr="00EA6F9B">
                        <w:rPr>
                          <w:rFonts w:ascii="Times New Roman" w:hAnsi="Times New Roman" w:cs="Times New Roman"/>
                          <w:sz w:val="18"/>
                          <w:szCs w:val="18"/>
                        </w:rPr>
                        <w:t xml:space="preserve">allowing </w:t>
                      </w:r>
                      <w:r w:rsidR="00C96CE0">
                        <w:rPr>
                          <w:rFonts w:ascii="Times New Roman" w:hAnsi="Times New Roman" w:cs="Times New Roman"/>
                          <w:sz w:val="18"/>
                          <w:szCs w:val="18"/>
                        </w:rPr>
                        <w:t xml:space="preserve">the practitioner to </w:t>
                      </w:r>
                      <w:r w:rsidR="0059002A" w:rsidRPr="00EA6F9B">
                        <w:rPr>
                          <w:rFonts w:ascii="Times New Roman" w:hAnsi="Times New Roman" w:cs="Times New Roman"/>
                          <w:sz w:val="18"/>
                          <w:szCs w:val="18"/>
                        </w:rPr>
                        <w:t>critically evaluate</w:t>
                      </w:r>
                      <w:r w:rsidR="00CC2ACF" w:rsidRPr="00EA6F9B">
                        <w:rPr>
                          <w:rFonts w:ascii="Times New Roman" w:hAnsi="Times New Roman" w:cs="Times New Roman"/>
                          <w:sz w:val="18"/>
                          <w:szCs w:val="18"/>
                        </w:rPr>
                        <w:t xml:space="preserve"> strengths </w:t>
                      </w:r>
                      <w:r w:rsidR="009D1F91" w:rsidRPr="00EA6F9B">
                        <w:rPr>
                          <w:rFonts w:ascii="Times New Roman" w:hAnsi="Times New Roman" w:cs="Times New Roman"/>
                          <w:sz w:val="18"/>
                          <w:szCs w:val="18"/>
                        </w:rPr>
                        <w:t>and weaknesses</w:t>
                      </w:r>
                      <w:r w:rsidR="00E7123A" w:rsidRPr="00EA6F9B">
                        <w:rPr>
                          <w:rFonts w:ascii="Times New Roman" w:hAnsi="Times New Roman" w:cs="Times New Roman"/>
                          <w:sz w:val="18"/>
                          <w:szCs w:val="18"/>
                        </w:rPr>
                        <w:t>,</w:t>
                      </w:r>
                      <w:r w:rsidR="00D132B2" w:rsidRPr="00EA6F9B">
                        <w:rPr>
                          <w:rFonts w:ascii="Times New Roman" w:hAnsi="Times New Roman" w:cs="Times New Roman"/>
                          <w:sz w:val="18"/>
                          <w:szCs w:val="18"/>
                        </w:rPr>
                        <w:t xml:space="preserve"> </w:t>
                      </w:r>
                      <w:r w:rsidR="007D3567" w:rsidRPr="00EA6F9B">
                        <w:rPr>
                          <w:rFonts w:ascii="Times New Roman" w:hAnsi="Times New Roman" w:cs="Times New Roman"/>
                          <w:sz w:val="18"/>
                          <w:szCs w:val="18"/>
                        </w:rPr>
                        <w:t xml:space="preserve">enabling intrinsic motivation to develop in </w:t>
                      </w:r>
                      <w:r w:rsidR="00D656A7" w:rsidRPr="00EA6F9B">
                        <w:rPr>
                          <w:rFonts w:ascii="Times New Roman" w:hAnsi="Times New Roman" w:cs="Times New Roman"/>
                          <w:sz w:val="18"/>
                          <w:szCs w:val="18"/>
                        </w:rPr>
                        <w:t xml:space="preserve">areas that will enhance learning and the care </w:t>
                      </w:r>
                      <w:r w:rsidR="004E5EE6">
                        <w:rPr>
                          <w:rFonts w:ascii="Times New Roman" w:hAnsi="Times New Roman" w:cs="Times New Roman"/>
                          <w:sz w:val="18"/>
                          <w:szCs w:val="18"/>
                        </w:rPr>
                        <w:t>given to</w:t>
                      </w:r>
                      <w:r w:rsidR="00D656A7" w:rsidRPr="00EA6F9B">
                        <w:rPr>
                          <w:rFonts w:ascii="Times New Roman" w:hAnsi="Times New Roman" w:cs="Times New Roman"/>
                          <w:sz w:val="18"/>
                          <w:szCs w:val="18"/>
                        </w:rPr>
                        <w:t xml:space="preserve"> children and families.</w:t>
                      </w:r>
                    </w:p>
                  </w:txbxContent>
                </v:textbox>
                <w10:wrap type="tight" anchorx="margin" anchory="page"/>
              </v:shape>
            </w:pict>
          </mc:Fallback>
        </mc:AlternateContent>
      </w:r>
      <w:r w:rsidR="00FE491B" w:rsidRPr="00062348">
        <w:rPr>
          <w:rFonts w:ascii="Calibri" w:hAnsi="Calibri" w:cs="Calibri"/>
          <w:noProof/>
          <w:sz w:val="20"/>
          <w:szCs w:val="20"/>
        </w:rPr>
        <w:drawing>
          <wp:anchor distT="0" distB="0" distL="114300" distR="114300" simplePos="0" relativeHeight="251668480" behindDoc="0" locked="0" layoutInCell="1" allowOverlap="1" wp14:anchorId="59B39FBB" wp14:editId="0BB460CB">
            <wp:simplePos x="0" y="0"/>
            <wp:positionH relativeFrom="column">
              <wp:posOffset>11651615</wp:posOffset>
            </wp:positionH>
            <wp:positionV relativeFrom="paragraph">
              <wp:posOffset>189865</wp:posOffset>
            </wp:positionV>
            <wp:extent cx="2458972" cy="2028018"/>
            <wp:effectExtent l="38100" t="38100" r="36830" b="29845"/>
            <wp:wrapNone/>
            <wp:docPr id="929005796" name="Picture 929005796" descr="A diagram of a reflective learning cycle">
              <a:extLst xmlns:a="http://schemas.openxmlformats.org/drawingml/2006/main">
                <a:ext uri="{FF2B5EF4-FFF2-40B4-BE49-F238E27FC236}">
                  <a16:creationId xmlns:a16="http://schemas.microsoft.com/office/drawing/2014/main" id="{8883D558-AA10-1E4F-F38D-580E5B160E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a reflective learning cycle">
                      <a:extLst>
                        <a:ext uri="{FF2B5EF4-FFF2-40B4-BE49-F238E27FC236}">
                          <a16:creationId xmlns:a16="http://schemas.microsoft.com/office/drawing/2014/main" id="{8883D558-AA10-1E4F-F38D-580E5B160E46}"/>
                        </a:ext>
                      </a:extLst>
                    </pic:cNvPr>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458972" cy="2028018"/>
                    </a:xfrm>
                    <a:prstGeom prst="rect">
                      <a:avLst/>
                    </a:prstGeom>
                    <a:ln w="38100">
                      <a:solidFill>
                        <a:srgbClr val="0070C0"/>
                      </a:solidFill>
                    </a:ln>
                  </pic:spPr>
                </pic:pic>
              </a:graphicData>
            </a:graphic>
          </wp:anchor>
        </w:drawing>
      </w:r>
      <w:r w:rsidR="00FE491B" w:rsidRPr="00062348">
        <w:rPr>
          <w:rFonts w:ascii="Calibri" w:hAnsi="Calibri" w:cs="Calibri"/>
          <w:noProof/>
          <w:sz w:val="20"/>
          <w:szCs w:val="20"/>
        </w:rPr>
        <mc:AlternateContent>
          <mc:Choice Requires="wps">
            <w:drawing>
              <wp:anchor distT="0" distB="0" distL="114300" distR="114300" simplePos="0" relativeHeight="251692032" behindDoc="0" locked="0" layoutInCell="1" allowOverlap="1" wp14:anchorId="396AEADB" wp14:editId="55C0A681">
                <wp:simplePos x="0" y="0"/>
                <wp:positionH relativeFrom="column">
                  <wp:posOffset>3867150</wp:posOffset>
                </wp:positionH>
                <wp:positionV relativeFrom="paragraph">
                  <wp:posOffset>6650990</wp:posOffset>
                </wp:positionV>
                <wp:extent cx="8314286" cy="230832"/>
                <wp:effectExtent l="0" t="0" r="0" b="0"/>
                <wp:wrapNone/>
                <wp:docPr id="1100657384" name="TextBox 8"/>
                <wp:cNvGraphicFramePr/>
                <a:graphic xmlns:a="http://schemas.openxmlformats.org/drawingml/2006/main">
                  <a:graphicData uri="http://schemas.microsoft.com/office/word/2010/wordprocessingShape">
                    <wps:wsp>
                      <wps:cNvSpPr txBox="1"/>
                      <wps:spPr>
                        <a:xfrm>
                          <a:off x="0" y="0"/>
                          <a:ext cx="8314286" cy="230832"/>
                        </a:xfrm>
                        <a:prstGeom prst="rect">
                          <a:avLst/>
                        </a:prstGeom>
                        <a:noFill/>
                      </wps:spPr>
                      <wps:txbx>
                        <w:txbxContent>
                          <w:p w14:paraId="2E610AAF" w14:textId="77777777" w:rsidR="00FE491B" w:rsidRDefault="00741BC8" w:rsidP="00FE491B">
                            <w:pPr>
                              <w:rPr>
                                <w:rFonts w:hAnsi="Calibri"/>
                                <w:color w:val="000000" w:themeColor="text1"/>
                                <w:kern w:val="24"/>
                                <w:sz w:val="18"/>
                                <w:szCs w:val="18"/>
                              </w:rPr>
                            </w:pPr>
                            <w:hyperlink r:id="rId11" w:history="1">
                              <w:r w:rsidR="00FE491B">
                                <w:rPr>
                                  <w:rStyle w:val="Hyperlink"/>
                                  <w:rFonts w:hAnsi="Calibri"/>
                                  <w:color w:val="000000" w:themeColor="text1"/>
                                  <w:kern w:val="24"/>
                                  <w:sz w:val="18"/>
                                  <w:szCs w:val="18"/>
                                </w:rPr>
                                <w:t>This Photo</w:t>
                              </w:r>
                            </w:hyperlink>
                            <w:r w:rsidR="00FE491B">
                              <w:rPr>
                                <w:rFonts w:hAnsi="Calibri"/>
                                <w:color w:val="000000" w:themeColor="text1"/>
                                <w:kern w:val="24"/>
                                <w:sz w:val="18"/>
                                <w:szCs w:val="18"/>
                              </w:rPr>
                              <w:t xml:space="preserve"> by Unknown Author is licensed under </w:t>
                            </w:r>
                            <w:hyperlink r:id="rId12" w:history="1">
                              <w:r w:rsidR="00FE491B">
                                <w:rPr>
                                  <w:rStyle w:val="Hyperlink"/>
                                  <w:rFonts w:hAnsi="Calibri"/>
                                  <w:color w:val="000000" w:themeColor="text1"/>
                                  <w:kern w:val="24"/>
                                  <w:sz w:val="18"/>
                                  <w:szCs w:val="18"/>
                                </w:rPr>
                                <w:t>CC BY-SA</w:t>
                              </w:r>
                            </w:hyperlink>
                          </w:p>
                        </w:txbxContent>
                      </wps:txbx>
                      <wps:bodyPr wrap="square" rtlCol="0">
                        <a:spAutoFit/>
                      </wps:bodyPr>
                    </wps:wsp>
                  </a:graphicData>
                </a:graphic>
              </wp:anchor>
            </w:drawing>
          </mc:Choice>
          <mc:Fallback>
            <w:pict>
              <v:shape w14:anchorId="396AEADB" id="TextBox 8" o:spid="_x0000_s1035" type="#_x0000_t202" style="position:absolute;margin-left:304.5pt;margin-top:523.7pt;width:654.65pt;height:18.2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" filled="f" stroked="f">
                <v:textbox style="mso-fit-shape-to-text:t">
                  <w:txbxContent>
                    <w:p w14:paraId="2E610AAF" w14:textId="77777777" w:rsidR="00FE491B" w:rsidRDefault="00741BC8" w:rsidP="00FE491B">
                      <w:pPr>
                        <w:rPr>
                          <w:rFonts w:hAnsi="Calibri"/>
                          <w:color w:val="000000" w:themeColor="text1"/>
                          <w:kern w:val="24"/>
                          <w:sz w:val="18"/>
                          <w:szCs w:val="18"/>
                        </w:rPr>
                      </w:pPr>
                      <w:hyperlink r:id="rId13" w:history="1">
                        <w:r w:rsidR="00FE491B">
                          <w:rPr>
                            <w:rStyle w:val="Hyperlink"/>
                            <w:rFonts w:hAnsi="Calibri"/>
                            <w:color w:val="000000" w:themeColor="text1"/>
                            <w:kern w:val="24"/>
                            <w:sz w:val="18"/>
                            <w:szCs w:val="18"/>
                          </w:rPr>
                          <w:t>This Photo</w:t>
                        </w:r>
                      </w:hyperlink>
                      <w:r w:rsidR="00FE491B">
                        <w:rPr>
                          <w:rFonts w:hAnsi="Calibri"/>
                          <w:color w:val="000000" w:themeColor="text1"/>
                          <w:kern w:val="24"/>
                          <w:sz w:val="18"/>
                          <w:szCs w:val="18"/>
                        </w:rPr>
                        <w:t xml:space="preserve"> by Unknown Author is licensed under </w:t>
                      </w:r>
                      <w:hyperlink r:id="rId14" w:history="1">
                        <w:r w:rsidR="00FE491B">
                          <w:rPr>
                            <w:rStyle w:val="Hyperlink"/>
                            <w:rFonts w:hAnsi="Calibri"/>
                            <w:color w:val="000000" w:themeColor="text1"/>
                            <w:kern w:val="24"/>
                            <w:sz w:val="18"/>
                            <w:szCs w:val="18"/>
                          </w:rPr>
                          <w:t>CC BY-SA</w:t>
                        </w:r>
                      </w:hyperlink>
                    </w:p>
                  </w:txbxContent>
                </v:textbox>
              </v:shape>
            </w:pict>
          </mc:Fallback>
        </mc:AlternateContent>
      </w:r>
      <w:r w:rsidR="00097250" w:rsidRPr="00062348">
        <w:rPr>
          <w:rFonts w:ascii="Calibri" w:hAnsi="Calibri" w:cs="Calibri"/>
          <w:noProof/>
          <w:sz w:val="20"/>
          <w:szCs w:val="20"/>
        </w:rPr>
        <w:drawing>
          <wp:anchor distT="0" distB="0" distL="114300" distR="114300" simplePos="0" relativeHeight="251621376" behindDoc="0" locked="0" layoutInCell="1" allowOverlap="1" wp14:anchorId="5BF6D4D2" wp14:editId="4B9B9BB5">
            <wp:simplePos x="0" y="0"/>
            <wp:positionH relativeFrom="column">
              <wp:posOffset>11499215</wp:posOffset>
            </wp:positionH>
            <wp:positionV relativeFrom="paragraph">
              <wp:posOffset>37465</wp:posOffset>
            </wp:positionV>
            <wp:extent cx="2458972" cy="2028018"/>
            <wp:effectExtent l="38100" t="38100" r="36830" b="29845"/>
            <wp:wrapNone/>
            <wp:docPr id="8" name="Picture 7" descr="A diagram of a reflective learning cycle">
              <a:extLst xmlns:a="http://schemas.openxmlformats.org/drawingml/2006/main">
                <a:ext uri="{FF2B5EF4-FFF2-40B4-BE49-F238E27FC236}">
                  <a16:creationId xmlns:a16="http://schemas.microsoft.com/office/drawing/2014/main" id="{8883D558-AA10-1E4F-F38D-580E5B160E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a reflective learning cycle">
                      <a:extLst>
                        <a:ext uri="{FF2B5EF4-FFF2-40B4-BE49-F238E27FC236}">
                          <a16:creationId xmlns:a16="http://schemas.microsoft.com/office/drawing/2014/main" id="{8883D558-AA10-1E4F-F38D-580E5B160E46}"/>
                        </a:ext>
                      </a:extLst>
                    </pic:cNvPr>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58972" cy="2028018"/>
                    </a:xfrm>
                    <a:prstGeom prst="rect">
                      <a:avLst/>
                    </a:prstGeom>
                    <a:ln w="38100">
                      <a:solidFill>
                        <a:srgbClr val="0070C0"/>
                      </a:solidFill>
                    </a:ln>
                  </pic:spPr>
                </pic:pic>
              </a:graphicData>
            </a:graphic>
          </wp:anchor>
        </w:drawing>
      </w:r>
      <w:r w:rsidR="00097250" w:rsidRPr="00062348">
        <w:rPr>
          <w:rFonts w:ascii="Calibri" w:hAnsi="Calibri" w:cs="Calibri"/>
          <w:noProof/>
          <w:sz w:val="20"/>
          <w:szCs w:val="20"/>
        </w:rPr>
        <mc:AlternateContent>
          <mc:Choice Requires="wps">
            <w:drawing>
              <wp:anchor distT="0" distB="0" distL="114300" distR="114300" simplePos="0" relativeHeight="251644928" behindDoc="0" locked="0" layoutInCell="1" allowOverlap="1" wp14:anchorId="2B516E85" wp14:editId="6E09C19A">
                <wp:simplePos x="0" y="0"/>
                <wp:positionH relativeFrom="column">
                  <wp:posOffset>3867150</wp:posOffset>
                </wp:positionH>
                <wp:positionV relativeFrom="paragraph">
                  <wp:posOffset>6650990</wp:posOffset>
                </wp:positionV>
                <wp:extent cx="8314286" cy="230832"/>
                <wp:effectExtent l="0" t="0" r="0" b="0"/>
                <wp:wrapNone/>
                <wp:docPr id="9" name="TextBox 8">
                  <a:extLst xmlns:a="http://schemas.openxmlformats.org/drawingml/2006/main">
                    <a:ext uri="{FF2B5EF4-FFF2-40B4-BE49-F238E27FC236}">
                      <a16:creationId xmlns:a16="http://schemas.microsoft.com/office/drawing/2014/main" id="{780EC2BE-631B-73EF-D6C6-CFCB6DD9E12F}"/>
                    </a:ext>
                  </a:extLst>
                </wp:docPr>
                <wp:cNvGraphicFramePr/>
                <a:graphic xmlns:a="http://schemas.openxmlformats.org/drawingml/2006/main">
                  <a:graphicData uri="http://schemas.microsoft.com/office/word/2010/wordprocessingShape">
                    <wps:wsp>
                      <wps:cNvSpPr txBox="1"/>
                      <wps:spPr>
                        <a:xfrm>
                          <a:off x="0" y="0"/>
                          <a:ext cx="8314286" cy="230832"/>
                        </a:xfrm>
                        <a:prstGeom prst="rect">
                          <a:avLst/>
                        </a:prstGeom>
                        <a:noFill/>
                      </wps:spPr>
                      <wps:txbx>
                        <w:txbxContent>
                          <w:p w14:paraId="4B81BAFE" w14:textId="77777777" w:rsidR="00097250" w:rsidRDefault="00741BC8" w:rsidP="00097250">
                            <w:pPr>
                              <w:rPr>
                                <w:rFonts w:hAnsi="Calibri"/>
                                <w:color w:val="000000" w:themeColor="text1"/>
                                <w:kern w:val="24"/>
                                <w:sz w:val="18"/>
                                <w:szCs w:val="18"/>
                              </w:rPr>
                            </w:pPr>
                            <w:hyperlink r:id="rId15" w:history="1">
                              <w:r w:rsidR="00097250">
                                <w:rPr>
                                  <w:rStyle w:val="Hyperlink"/>
                                  <w:rFonts w:hAnsi="Calibri"/>
                                  <w:color w:val="000000" w:themeColor="text1"/>
                                  <w:kern w:val="24"/>
                                  <w:sz w:val="18"/>
                                  <w:szCs w:val="18"/>
                                </w:rPr>
                                <w:t>This Photo</w:t>
                              </w:r>
                            </w:hyperlink>
                            <w:r w:rsidR="00097250">
                              <w:rPr>
                                <w:rFonts w:hAnsi="Calibri"/>
                                <w:color w:val="000000" w:themeColor="text1"/>
                                <w:kern w:val="24"/>
                                <w:sz w:val="18"/>
                                <w:szCs w:val="18"/>
                              </w:rPr>
                              <w:t xml:space="preserve"> by Unknown Author is licensed under </w:t>
                            </w:r>
                            <w:hyperlink r:id="rId16" w:history="1">
                              <w:r w:rsidR="00097250">
                                <w:rPr>
                                  <w:rStyle w:val="Hyperlink"/>
                                  <w:rFonts w:hAnsi="Calibri"/>
                                  <w:color w:val="000000" w:themeColor="text1"/>
                                  <w:kern w:val="24"/>
                                  <w:sz w:val="18"/>
                                  <w:szCs w:val="18"/>
                                </w:rPr>
                                <w:t>CC BY-SA</w:t>
                              </w:r>
                            </w:hyperlink>
                          </w:p>
                        </w:txbxContent>
                      </wps:txbx>
                      <wps:bodyPr wrap="square" rtlCol="0">
                        <a:spAutoFit/>
                      </wps:bodyPr>
                    </wps:wsp>
                  </a:graphicData>
                </a:graphic>
              </wp:anchor>
            </w:drawing>
          </mc:Choice>
          <mc:Fallback>
            <w:pict>
              <v:shape w14:anchorId="2B516E85" id="_x0000_s1036" type="#_x0000_t202" style="position:absolute;margin-left:304.5pt;margin-top:523.7pt;width:654.65pt;height:18.2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" filled="f" stroked="f">
                <v:textbox style="mso-fit-shape-to-text:t">
                  <w:txbxContent>
                    <w:p w14:paraId="4B81BAFE" w14:textId="77777777" w:rsidR="00097250" w:rsidRDefault="00741BC8" w:rsidP="00097250">
                      <w:pPr>
                        <w:rPr>
                          <w:rFonts w:hAnsi="Calibri"/>
                          <w:color w:val="000000" w:themeColor="text1"/>
                          <w:kern w:val="24"/>
                          <w:sz w:val="18"/>
                          <w:szCs w:val="18"/>
                        </w:rPr>
                      </w:pPr>
                      <w:hyperlink r:id="rId17" w:history="1">
                        <w:r w:rsidR="00097250">
                          <w:rPr>
                            <w:rStyle w:val="Hyperlink"/>
                            <w:rFonts w:hAnsi="Calibri"/>
                            <w:color w:val="000000" w:themeColor="text1"/>
                            <w:kern w:val="24"/>
                            <w:sz w:val="18"/>
                            <w:szCs w:val="18"/>
                          </w:rPr>
                          <w:t>This Photo</w:t>
                        </w:r>
                      </w:hyperlink>
                      <w:r w:rsidR="00097250">
                        <w:rPr>
                          <w:rFonts w:hAnsi="Calibri"/>
                          <w:color w:val="000000" w:themeColor="text1"/>
                          <w:kern w:val="24"/>
                          <w:sz w:val="18"/>
                          <w:szCs w:val="18"/>
                        </w:rPr>
                        <w:t xml:space="preserve"> by Unknown Author is licensed under </w:t>
                      </w:r>
                      <w:hyperlink r:id="rId18" w:history="1">
                        <w:r w:rsidR="00097250">
                          <w:rPr>
                            <w:rStyle w:val="Hyperlink"/>
                            <w:rFonts w:hAnsi="Calibri"/>
                            <w:color w:val="000000" w:themeColor="text1"/>
                            <w:kern w:val="24"/>
                            <w:sz w:val="18"/>
                            <w:szCs w:val="18"/>
                          </w:rPr>
                          <w:t>CC BY-SA</w:t>
                        </w:r>
                      </w:hyperlink>
                    </w:p>
                  </w:txbxContent>
                </v:textbox>
              </v:shape>
            </w:pict>
          </mc:Fallback>
        </mc:AlternateContent>
      </w:r>
    </w:p>
    <w:p w14:paraId="16FE9AF3" w14:textId="77777777" w:rsidR="00A830AB" w:rsidRDefault="00A830AB" w:rsidP="00042644">
      <w:pPr>
        <w:spacing w:before="100" w:beforeAutospacing="1" w:after="0" w:line="360" w:lineRule="auto"/>
        <w:rPr>
          <w:rFonts w:ascii="Calibri" w:hAnsi="Calibri" w:cs="Calibri"/>
          <w:sz w:val="20"/>
          <w:szCs w:val="20"/>
        </w:rPr>
        <w:sectPr w:rsidR="00A830AB" w:rsidSect="00702E43">
          <w:pgSz w:w="15840" w:h="12240" w:orient="landscape"/>
          <w:pgMar w:top="720" w:right="720" w:bottom="720" w:left="720" w:header="720" w:footer="720" w:gutter="0"/>
          <w:cols w:space="720"/>
          <w:docGrid w:linePitch="360"/>
        </w:sectPr>
      </w:pPr>
    </w:p>
    <w:p w14:paraId="268F6BF5" w14:textId="7CDF96AD" w:rsidR="0031584B" w:rsidRPr="00A316E6" w:rsidRDefault="0015102B" w:rsidP="00AE5ADA">
      <w:pPr>
        <w:spacing w:before="100" w:beforeAutospacing="1"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lastRenderedPageBreak/>
        <w:t xml:space="preserve">As </w:t>
      </w:r>
      <w:r w:rsidR="00DA6722" w:rsidRPr="00A316E6">
        <w:rPr>
          <w:rFonts w:ascii="Times New Roman" w:hAnsi="Times New Roman" w:cs="Times New Roman"/>
          <w:sz w:val="20"/>
          <w:szCs w:val="20"/>
        </w:rPr>
        <w:t>a</w:t>
      </w:r>
      <w:r w:rsidR="0047304B" w:rsidRPr="00A316E6">
        <w:rPr>
          <w:rFonts w:ascii="Times New Roman" w:hAnsi="Times New Roman" w:cs="Times New Roman"/>
          <w:sz w:val="20"/>
          <w:szCs w:val="20"/>
        </w:rPr>
        <w:t xml:space="preserve"> professional within the early years and education sector</w:t>
      </w:r>
      <w:r w:rsidR="009E7665" w:rsidRPr="00A316E6">
        <w:rPr>
          <w:rFonts w:ascii="Times New Roman" w:hAnsi="Times New Roman" w:cs="Times New Roman"/>
          <w:sz w:val="20"/>
          <w:szCs w:val="20"/>
        </w:rPr>
        <w:t xml:space="preserve"> it is </w:t>
      </w:r>
      <w:r w:rsidR="00AF6ED2" w:rsidRPr="00A316E6">
        <w:rPr>
          <w:rFonts w:ascii="Times New Roman" w:hAnsi="Times New Roman" w:cs="Times New Roman"/>
          <w:sz w:val="20"/>
          <w:szCs w:val="20"/>
        </w:rPr>
        <w:t xml:space="preserve">important that </w:t>
      </w:r>
      <w:r w:rsidR="00E56FCC" w:rsidRPr="00A316E6">
        <w:rPr>
          <w:rFonts w:ascii="Times New Roman" w:hAnsi="Times New Roman" w:cs="Times New Roman"/>
          <w:sz w:val="20"/>
          <w:szCs w:val="20"/>
        </w:rPr>
        <w:t>professional</w:t>
      </w:r>
      <w:r w:rsidR="00AF6ED2" w:rsidRPr="00A316E6">
        <w:rPr>
          <w:rFonts w:ascii="Times New Roman" w:hAnsi="Times New Roman" w:cs="Times New Roman"/>
          <w:sz w:val="20"/>
          <w:szCs w:val="20"/>
        </w:rPr>
        <w:t xml:space="preserve"> conduct </w:t>
      </w:r>
      <w:r w:rsidR="00E56FCC" w:rsidRPr="00A316E6">
        <w:rPr>
          <w:rFonts w:ascii="Times New Roman" w:hAnsi="Times New Roman" w:cs="Times New Roman"/>
          <w:sz w:val="20"/>
          <w:szCs w:val="20"/>
        </w:rPr>
        <w:t>is displayed</w:t>
      </w:r>
      <w:r w:rsidR="0065625B" w:rsidRPr="00A316E6">
        <w:rPr>
          <w:rFonts w:ascii="Times New Roman" w:hAnsi="Times New Roman" w:cs="Times New Roman"/>
          <w:sz w:val="20"/>
          <w:szCs w:val="20"/>
        </w:rPr>
        <w:t>, a</w:t>
      </w:r>
      <w:r w:rsidR="00242F99" w:rsidRPr="00A316E6">
        <w:rPr>
          <w:rFonts w:ascii="Times New Roman" w:hAnsi="Times New Roman" w:cs="Times New Roman"/>
          <w:sz w:val="20"/>
          <w:szCs w:val="20"/>
        </w:rPr>
        <w:t xml:space="preserve"> </w:t>
      </w:r>
      <w:r w:rsidR="006913AB" w:rsidRPr="00A316E6">
        <w:rPr>
          <w:rFonts w:ascii="Times New Roman" w:hAnsi="Times New Roman" w:cs="Times New Roman"/>
          <w:sz w:val="20"/>
          <w:szCs w:val="20"/>
        </w:rPr>
        <w:t>manner</w:t>
      </w:r>
      <w:r w:rsidR="00BD7FCD" w:rsidRPr="00A316E6">
        <w:rPr>
          <w:rFonts w:ascii="Times New Roman" w:hAnsi="Times New Roman" w:cs="Times New Roman"/>
          <w:sz w:val="20"/>
          <w:szCs w:val="20"/>
        </w:rPr>
        <w:t xml:space="preserve"> that </w:t>
      </w:r>
      <w:r w:rsidR="001F5FE6" w:rsidRPr="00A316E6">
        <w:rPr>
          <w:rFonts w:ascii="Times New Roman" w:hAnsi="Times New Roman" w:cs="Times New Roman"/>
          <w:sz w:val="20"/>
          <w:szCs w:val="20"/>
        </w:rPr>
        <w:t xml:space="preserve">others see </w:t>
      </w:r>
      <w:r w:rsidR="0056775D" w:rsidRPr="00A316E6">
        <w:rPr>
          <w:rFonts w:ascii="Times New Roman" w:hAnsi="Times New Roman" w:cs="Times New Roman"/>
          <w:sz w:val="20"/>
          <w:szCs w:val="20"/>
        </w:rPr>
        <w:t>the practitioner</w:t>
      </w:r>
      <w:r w:rsidR="001F5FE6" w:rsidRPr="00A316E6">
        <w:rPr>
          <w:rFonts w:ascii="Times New Roman" w:hAnsi="Times New Roman" w:cs="Times New Roman"/>
          <w:sz w:val="20"/>
          <w:szCs w:val="20"/>
        </w:rPr>
        <w:t xml:space="preserve"> as respectful</w:t>
      </w:r>
      <w:r w:rsidR="006913AB" w:rsidRPr="00A316E6">
        <w:rPr>
          <w:rFonts w:ascii="Times New Roman" w:hAnsi="Times New Roman" w:cs="Times New Roman"/>
          <w:sz w:val="20"/>
          <w:szCs w:val="20"/>
        </w:rPr>
        <w:t>.</w:t>
      </w:r>
      <w:r w:rsidR="00637FFE" w:rsidRPr="00A316E6">
        <w:rPr>
          <w:rFonts w:ascii="Times New Roman" w:hAnsi="Times New Roman" w:cs="Times New Roman"/>
          <w:sz w:val="20"/>
          <w:szCs w:val="20"/>
        </w:rPr>
        <w:t xml:space="preserve"> </w:t>
      </w:r>
      <w:r w:rsidR="001766B2" w:rsidRPr="00A316E6">
        <w:rPr>
          <w:rFonts w:ascii="Times New Roman" w:hAnsi="Times New Roman" w:cs="Times New Roman"/>
          <w:sz w:val="20"/>
          <w:szCs w:val="20"/>
        </w:rPr>
        <w:t>According to</w:t>
      </w:r>
      <w:r w:rsidR="00674182" w:rsidRPr="00A316E6">
        <w:rPr>
          <w:rFonts w:ascii="Times New Roman" w:hAnsi="Times New Roman" w:cs="Times New Roman"/>
          <w:sz w:val="20"/>
          <w:szCs w:val="20"/>
        </w:rPr>
        <w:t xml:space="preserve"> Cribb</w:t>
      </w:r>
      <w:r w:rsidR="00B27183" w:rsidRPr="00A316E6">
        <w:rPr>
          <w:rFonts w:ascii="Times New Roman" w:hAnsi="Times New Roman" w:cs="Times New Roman"/>
          <w:sz w:val="20"/>
          <w:szCs w:val="20"/>
        </w:rPr>
        <w:t xml:space="preserve"> and </w:t>
      </w:r>
      <w:r w:rsidR="008E4760" w:rsidRPr="00A316E6">
        <w:rPr>
          <w:rFonts w:ascii="Times New Roman" w:hAnsi="Times New Roman" w:cs="Times New Roman"/>
          <w:sz w:val="20"/>
          <w:szCs w:val="20"/>
        </w:rPr>
        <w:t>Gewirtz</w:t>
      </w:r>
      <w:r w:rsidR="00027856" w:rsidRPr="00A316E6">
        <w:rPr>
          <w:rFonts w:ascii="Times New Roman" w:hAnsi="Times New Roman" w:cs="Times New Roman"/>
          <w:sz w:val="20"/>
          <w:szCs w:val="20"/>
        </w:rPr>
        <w:t xml:space="preserve"> </w:t>
      </w:r>
      <w:r w:rsidR="00246B54" w:rsidRPr="00A316E6">
        <w:rPr>
          <w:rFonts w:ascii="Times New Roman" w:hAnsi="Times New Roman" w:cs="Times New Roman"/>
          <w:sz w:val="20"/>
          <w:szCs w:val="20"/>
        </w:rPr>
        <w:t>(2015)</w:t>
      </w:r>
      <w:r w:rsidR="00027856" w:rsidRPr="00A316E6">
        <w:rPr>
          <w:rFonts w:ascii="Times New Roman" w:hAnsi="Times New Roman" w:cs="Times New Roman"/>
          <w:sz w:val="20"/>
          <w:szCs w:val="20"/>
        </w:rPr>
        <w:t>,</w:t>
      </w:r>
      <w:r w:rsidR="00892D40" w:rsidRPr="00A316E6">
        <w:rPr>
          <w:rFonts w:ascii="Times New Roman" w:hAnsi="Times New Roman" w:cs="Times New Roman"/>
          <w:sz w:val="20"/>
          <w:szCs w:val="20"/>
        </w:rPr>
        <w:t xml:space="preserve"> </w:t>
      </w:r>
      <w:r w:rsidR="00246B54" w:rsidRPr="00A316E6">
        <w:rPr>
          <w:rFonts w:ascii="Times New Roman" w:hAnsi="Times New Roman" w:cs="Times New Roman"/>
          <w:sz w:val="20"/>
          <w:szCs w:val="20"/>
        </w:rPr>
        <w:t>t</w:t>
      </w:r>
      <w:r w:rsidR="00892D40" w:rsidRPr="00A316E6">
        <w:rPr>
          <w:rFonts w:ascii="Times New Roman" w:hAnsi="Times New Roman" w:cs="Times New Roman"/>
          <w:sz w:val="20"/>
          <w:szCs w:val="20"/>
        </w:rPr>
        <w:t>he concept of professionalism is intricate and hotly debated, yet it is vital to many different areas. It can motivate people by serving as a reminder of the importance of occupational knowledge and workplace ideals.</w:t>
      </w:r>
      <w:r w:rsidR="001C5BBB" w:rsidRPr="00A316E6">
        <w:rPr>
          <w:rFonts w:ascii="Times New Roman" w:hAnsi="Times New Roman" w:cs="Times New Roman"/>
          <w:sz w:val="20"/>
          <w:szCs w:val="20"/>
        </w:rPr>
        <w:t xml:space="preserve"> </w:t>
      </w:r>
      <w:r w:rsidR="009D3936" w:rsidRPr="00A316E6">
        <w:rPr>
          <w:rFonts w:ascii="Times New Roman" w:hAnsi="Times New Roman" w:cs="Times New Roman"/>
          <w:sz w:val="20"/>
          <w:szCs w:val="20"/>
        </w:rPr>
        <w:t>However,</w:t>
      </w:r>
      <w:r w:rsidR="00C852FD" w:rsidRPr="00A316E6">
        <w:rPr>
          <w:rFonts w:ascii="Times New Roman" w:hAnsi="Times New Roman" w:cs="Times New Roman"/>
          <w:sz w:val="20"/>
          <w:szCs w:val="20"/>
        </w:rPr>
        <w:t xml:space="preserve"> ‘professional work’</w:t>
      </w:r>
      <w:r w:rsidR="009418D5" w:rsidRPr="00A316E6">
        <w:rPr>
          <w:rFonts w:ascii="Times New Roman" w:hAnsi="Times New Roman" w:cs="Times New Roman"/>
          <w:sz w:val="20"/>
          <w:szCs w:val="20"/>
        </w:rPr>
        <w:t xml:space="preserve"> should not be confused with</w:t>
      </w:r>
      <w:r w:rsidR="00C852FD" w:rsidRPr="00A316E6">
        <w:rPr>
          <w:rFonts w:ascii="Times New Roman" w:hAnsi="Times New Roman" w:cs="Times New Roman"/>
          <w:sz w:val="20"/>
          <w:szCs w:val="20"/>
        </w:rPr>
        <w:t xml:space="preserve"> professionalism.</w:t>
      </w:r>
    </w:p>
    <w:p w14:paraId="60F31F6B" w14:textId="4B7EDCDE" w:rsidR="00E448EF" w:rsidRPr="00A316E6" w:rsidRDefault="00BB78AA" w:rsidP="00985A2F">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Professionalism in practice stands for much more than </w:t>
      </w:r>
      <w:r w:rsidR="001648C0" w:rsidRPr="00A316E6">
        <w:rPr>
          <w:rFonts w:ascii="Times New Roman" w:hAnsi="Times New Roman" w:cs="Times New Roman"/>
          <w:sz w:val="20"/>
          <w:szCs w:val="20"/>
        </w:rPr>
        <w:t>what is on the surface</w:t>
      </w:r>
      <w:r w:rsidR="0094621E" w:rsidRPr="00A316E6">
        <w:rPr>
          <w:rFonts w:ascii="Times New Roman" w:hAnsi="Times New Roman" w:cs="Times New Roman"/>
          <w:sz w:val="20"/>
          <w:szCs w:val="20"/>
        </w:rPr>
        <w:t>.</w:t>
      </w:r>
      <w:r w:rsidR="005553FE" w:rsidRPr="00A316E6">
        <w:rPr>
          <w:rFonts w:ascii="Times New Roman" w:hAnsi="Times New Roman" w:cs="Times New Roman"/>
          <w:sz w:val="20"/>
          <w:szCs w:val="20"/>
        </w:rPr>
        <w:t xml:space="preserve"> B</w:t>
      </w:r>
      <w:r w:rsidR="00020F5F" w:rsidRPr="00A316E6">
        <w:rPr>
          <w:rFonts w:ascii="Times New Roman" w:hAnsi="Times New Roman" w:cs="Times New Roman"/>
          <w:sz w:val="20"/>
          <w:szCs w:val="20"/>
        </w:rPr>
        <w:t>eing professional is not just about wearing smart clothes</w:t>
      </w:r>
      <w:r w:rsidR="00AB1F40" w:rsidRPr="00A316E6">
        <w:rPr>
          <w:rFonts w:ascii="Times New Roman" w:hAnsi="Times New Roman" w:cs="Times New Roman"/>
          <w:sz w:val="20"/>
          <w:szCs w:val="20"/>
        </w:rPr>
        <w:t xml:space="preserve">, it is about the </w:t>
      </w:r>
      <w:r w:rsidR="00352680" w:rsidRPr="00A316E6">
        <w:rPr>
          <w:rFonts w:ascii="Times New Roman" w:hAnsi="Times New Roman" w:cs="Times New Roman"/>
          <w:sz w:val="20"/>
          <w:szCs w:val="20"/>
        </w:rPr>
        <w:t>actions, attitudes</w:t>
      </w:r>
      <w:r w:rsidR="00847CE1" w:rsidRPr="00A316E6">
        <w:rPr>
          <w:rFonts w:ascii="Times New Roman" w:hAnsi="Times New Roman" w:cs="Times New Roman"/>
          <w:sz w:val="20"/>
          <w:szCs w:val="20"/>
        </w:rPr>
        <w:t xml:space="preserve"> and passion</w:t>
      </w:r>
      <w:r w:rsidR="006769C7" w:rsidRPr="00A316E6">
        <w:rPr>
          <w:rFonts w:ascii="Times New Roman" w:hAnsi="Times New Roman" w:cs="Times New Roman"/>
          <w:sz w:val="20"/>
          <w:szCs w:val="20"/>
        </w:rPr>
        <w:t xml:space="preserve"> attributed to </w:t>
      </w:r>
      <w:r w:rsidR="007928B9" w:rsidRPr="00A316E6">
        <w:rPr>
          <w:rFonts w:ascii="Times New Roman" w:hAnsi="Times New Roman" w:cs="Times New Roman"/>
          <w:sz w:val="20"/>
          <w:szCs w:val="20"/>
        </w:rPr>
        <w:t>the role.</w:t>
      </w:r>
      <w:r w:rsidR="00D214D5" w:rsidRPr="00A316E6">
        <w:rPr>
          <w:rFonts w:ascii="Times New Roman" w:hAnsi="Times New Roman" w:cs="Times New Roman"/>
          <w:sz w:val="20"/>
          <w:szCs w:val="20"/>
        </w:rPr>
        <w:t xml:space="preserve"> </w:t>
      </w:r>
      <w:r w:rsidR="005803E6" w:rsidRPr="00A316E6">
        <w:rPr>
          <w:rFonts w:ascii="Times New Roman" w:hAnsi="Times New Roman" w:cs="Times New Roman"/>
          <w:sz w:val="20"/>
          <w:szCs w:val="20"/>
        </w:rPr>
        <w:t xml:space="preserve">As early childhood educators, </w:t>
      </w:r>
      <w:r w:rsidR="00820DBB" w:rsidRPr="00A316E6">
        <w:rPr>
          <w:rFonts w:ascii="Times New Roman" w:hAnsi="Times New Roman" w:cs="Times New Roman"/>
          <w:sz w:val="20"/>
          <w:szCs w:val="20"/>
        </w:rPr>
        <w:t>tasks</w:t>
      </w:r>
      <w:r w:rsidR="009F20E6" w:rsidRPr="00A316E6">
        <w:rPr>
          <w:rFonts w:ascii="Times New Roman" w:hAnsi="Times New Roman" w:cs="Times New Roman"/>
          <w:sz w:val="20"/>
          <w:szCs w:val="20"/>
        </w:rPr>
        <w:t xml:space="preserve"> are </w:t>
      </w:r>
      <w:r w:rsidR="00E82D89" w:rsidRPr="00A316E6">
        <w:rPr>
          <w:rFonts w:ascii="Times New Roman" w:hAnsi="Times New Roman" w:cs="Times New Roman"/>
          <w:sz w:val="20"/>
          <w:szCs w:val="20"/>
        </w:rPr>
        <w:t>administered</w:t>
      </w:r>
      <w:r w:rsidR="005803E6" w:rsidRPr="00A316E6">
        <w:rPr>
          <w:rFonts w:ascii="Times New Roman" w:hAnsi="Times New Roman" w:cs="Times New Roman"/>
          <w:sz w:val="20"/>
          <w:szCs w:val="20"/>
        </w:rPr>
        <w:t xml:space="preserve"> by exhibiting</w:t>
      </w:r>
      <w:r w:rsidR="00C76C9F" w:rsidRPr="00A316E6">
        <w:rPr>
          <w:rFonts w:ascii="Times New Roman" w:hAnsi="Times New Roman" w:cs="Times New Roman"/>
          <w:sz w:val="20"/>
          <w:szCs w:val="20"/>
        </w:rPr>
        <w:t xml:space="preserve"> in-depth</w:t>
      </w:r>
      <w:r w:rsidR="005803E6" w:rsidRPr="00A316E6">
        <w:rPr>
          <w:rFonts w:ascii="Times New Roman" w:hAnsi="Times New Roman" w:cs="Times New Roman"/>
          <w:sz w:val="20"/>
          <w:szCs w:val="20"/>
        </w:rPr>
        <w:t xml:space="preserve"> professional knowledge, competence, pertinent skills and attributes, values, and </w:t>
      </w:r>
      <w:r w:rsidR="00F449A7" w:rsidRPr="00A316E6">
        <w:rPr>
          <w:rFonts w:ascii="Times New Roman" w:hAnsi="Times New Roman" w:cs="Times New Roman"/>
          <w:sz w:val="20"/>
          <w:szCs w:val="20"/>
        </w:rPr>
        <w:t>beliefs within</w:t>
      </w:r>
      <w:r w:rsidR="005803E6" w:rsidRPr="00A316E6">
        <w:rPr>
          <w:rFonts w:ascii="Times New Roman" w:hAnsi="Times New Roman" w:cs="Times New Roman"/>
          <w:sz w:val="20"/>
          <w:szCs w:val="20"/>
        </w:rPr>
        <w:t xml:space="preserve"> a framework of established standards.</w:t>
      </w:r>
      <w:r w:rsidR="00820DBB" w:rsidRPr="00A316E6">
        <w:rPr>
          <w:rFonts w:ascii="Times New Roman" w:hAnsi="Times New Roman" w:cs="Times New Roman"/>
          <w:sz w:val="20"/>
          <w:szCs w:val="20"/>
        </w:rPr>
        <w:t xml:space="preserve"> These standards are stated in</w:t>
      </w:r>
      <w:r w:rsidR="002D2A88" w:rsidRPr="00A316E6">
        <w:rPr>
          <w:rFonts w:ascii="Times New Roman" w:hAnsi="Times New Roman" w:cs="Times New Roman"/>
          <w:sz w:val="20"/>
          <w:szCs w:val="20"/>
        </w:rPr>
        <w:t xml:space="preserve"> polic</w:t>
      </w:r>
      <w:r w:rsidR="001C4E26" w:rsidRPr="00A316E6">
        <w:rPr>
          <w:rFonts w:ascii="Times New Roman" w:hAnsi="Times New Roman" w:cs="Times New Roman"/>
          <w:sz w:val="20"/>
          <w:szCs w:val="20"/>
        </w:rPr>
        <w:t>y</w:t>
      </w:r>
      <w:r w:rsidR="002D2A88" w:rsidRPr="00A316E6">
        <w:rPr>
          <w:rFonts w:ascii="Times New Roman" w:hAnsi="Times New Roman" w:cs="Times New Roman"/>
          <w:sz w:val="20"/>
          <w:szCs w:val="20"/>
        </w:rPr>
        <w:t xml:space="preserve"> and procedure guidelines</w:t>
      </w:r>
      <w:r w:rsidR="0006520A" w:rsidRPr="00A316E6">
        <w:rPr>
          <w:rFonts w:ascii="Times New Roman" w:hAnsi="Times New Roman" w:cs="Times New Roman"/>
          <w:sz w:val="20"/>
          <w:szCs w:val="20"/>
        </w:rPr>
        <w:t xml:space="preserve"> within </w:t>
      </w:r>
      <w:r w:rsidR="002838E8" w:rsidRPr="00A316E6">
        <w:rPr>
          <w:rFonts w:ascii="Times New Roman" w:hAnsi="Times New Roman" w:cs="Times New Roman"/>
          <w:sz w:val="20"/>
          <w:szCs w:val="20"/>
        </w:rPr>
        <w:t xml:space="preserve">the </w:t>
      </w:r>
      <w:r w:rsidR="0006520A" w:rsidRPr="00A316E6">
        <w:rPr>
          <w:rFonts w:ascii="Times New Roman" w:hAnsi="Times New Roman" w:cs="Times New Roman"/>
          <w:sz w:val="20"/>
          <w:szCs w:val="20"/>
        </w:rPr>
        <w:t>workplace.</w:t>
      </w:r>
      <w:r w:rsidR="00A05DC0" w:rsidRPr="00A316E6">
        <w:rPr>
          <w:rFonts w:ascii="Times New Roman" w:hAnsi="Times New Roman" w:cs="Times New Roman"/>
          <w:sz w:val="20"/>
          <w:szCs w:val="20"/>
        </w:rPr>
        <w:t xml:space="preserve"> In </w:t>
      </w:r>
      <w:r w:rsidR="00E314D5" w:rsidRPr="00A316E6">
        <w:rPr>
          <w:rFonts w:ascii="Times New Roman" w:hAnsi="Times New Roman" w:cs="Times New Roman"/>
          <w:sz w:val="20"/>
          <w:szCs w:val="20"/>
        </w:rPr>
        <w:t>the role of early</w:t>
      </w:r>
      <w:r w:rsidR="00D11BEA" w:rsidRPr="00A316E6">
        <w:rPr>
          <w:rFonts w:ascii="Times New Roman" w:hAnsi="Times New Roman" w:cs="Times New Roman"/>
          <w:sz w:val="20"/>
          <w:szCs w:val="20"/>
        </w:rPr>
        <w:t xml:space="preserve"> years practitioners</w:t>
      </w:r>
      <w:r w:rsidR="004909B9" w:rsidRPr="00A316E6">
        <w:rPr>
          <w:rFonts w:ascii="Times New Roman" w:hAnsi="Times New Roman" w:cs="Times New Roman"/>
          <w:sz w:val="20"/>
          <w:szCs w:val="20"/>
        </w:rPr>
        <w:t>, the retention of professional integrity</w:t>
      </w:r>
      <w:r w:rsidR="00135682" w:rsidRPr="00A316E6">
        <w:rPr>
          <w:rFonts w:ascii="Times New Roman" w:hAnsi="Times New Roman" w:cs="Times New Roman"/>
          <w:sz w:val="20"/>
          <w:szCs w:val="20"/>
        </w:rPr>
        <w:t xml:space="preserve"> strengthens</w:t>
      </w:r>
      <w:r w:rsidR="00D11BEA" w:rsidRPr="00A316E6">
        <w:rPr>
          <w:rFonts w:ascii="Times New Roman" w:hAnsi="Times New Roman" w:cs="Times New Roman"/>
          <w:sz w:val="20"/>
          <w:szCs w:val="20"/>
        </w:rPr>
        <w:t xml:space="preserve"> </w:t>
      </w:r>
      <w:r w:rsidR="00135682" w:rsidRPr="00A316E6">
        <w:rPr>
          <w:rFonts w:ascii="Times New Roman" w:hAnsi="Times New Roman" w:cs="Times New Roman"/>
          <w:sz w:val="20"/>
          <w:szCs w:val="20"/>
        </w:rPr>
        <w:t>identity and develops core values,</w:t>
      </w:r>
      <w:r w:rsidR="00B21F60" w:rsidRPr="00A316E6">
        <w:rPr>
          <w:rFonts w:ascii="Times New Roman" w:hAnsi="Times New Roman" w:cs="Times New Roman"/>
          <w:sz w:val="20"/>
          <w:szCs w:val="20"/>
        </w:rPr>
        <w:t xml:space="preserve"> thus developing</w:t>
      </w:r>
      <w:r w:rsidR="00855AE7" w:rsidRPr="00A316E6">
        <w:rPr>
          <w:rFonts w:ascii="Times New Roman" w:hAnsi="Times New Roman" w:cs="Times New Roman"/>
          <w:sz w:val="20"/>
          <w:szCs w:val="20"/>
        </w:rPr>
        <w:t xml:space="preserve"> professional</w:t>
      </w:r>
      <w:r w:rsidR="001D475C" w:rsidRPr="00A316E6">
        <w:rPr>
          <w:rFonts w:ascii="Times New Roman" w:hAnsi="Times New Roman" w:cs="Times New Roman"/>
          <w:sz w:val="20"/>
          <w:szCs w:val="20"/>
        </w:rPr>
        <w:t xml:space="preserve"> </w:t>
      </w:r>
      <w:r w:rsidR="00B67DAF" w:rsidRPr="00A316E6">
        <w:rPr>
          <w:rFonts w:ascii="Times New Roman" w:hAnsi="Times New Roman" w:cs="Times New Roman"/>
          <w:sz w:val="20"/>
          <w:szCs w:val="20"/>
        </w:rPr>
        <w:t>relationships with children and families.</w:t>
      </w:r>
    </w:p>
    <w:p w14:paraId="39ECC1F4" w14:textId="0163D16E" w:rsidR="00764990" w:rsidRDefault="001764CF" w:rsidP="00F0409B">
      <w:pPr>
        <w:spacing w:after="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 </w:t>
      </w:r>
      <w:r w:rsidR="00392CA1" w:rsidRPr="00A316E6">
        <w:rPr>
          <w:rFonts w:ascii="Times New Roman" w:hAnsi="Times New Roman" w:cs="Times New Roman"/>
          <w:sz w:val="20"/>
          <w:szCs w:val="20"/>
        </w:rPr>
        <w:t>It is vital that</w:t>
      </w:r>
      <w:r w:rsidR="00870E27" w:rsidRPr="00A316E6">
        <w:rPr>
          <w:rFonts w:ascii="Times New Roman" w:hAnsi="Times New Roman" w:cs="Times New Roman"/>
          <w:sz w:val="20"/>
          <w:szCs w:val="20"/>
        </w:rPr>
        <w:t xml:space="preserve"> educators are passionate about </w:t>
      </w:r>
      <w:r w:rsidR="00CA3EFE" w:rsidRPr="00A316E6">
        <w:rPr>
          <w:rFonts w:ascii="Times New Roman" w:hAnsi="Times New Roman" w:cs="Times New Roman"/>
          <w:sz w:val="20"/>
          <w:szCs w:val="20"/>
        </w:rPr>
        <w:t>the</w:t>
      </w:r>
      <w:r w:rsidR="00870E27" w:rsidRPr="00A316E6">
        <w:rPr>
          <w:rFonts w:ascii="Times New Roman" w:hAnsi="Times New Roman" w:cs="Times New Roman"/>
          <w:sz w:val="20"/>
          <w:szCs w:val="20"/>
        </w:rPr>
        <w:t xml:space="preserve"> role and the children support</w:t>
      </w:r>
      <w:r w:rsidR="00AE3A2B" w:rsidRPr="00A316E6">
        <w:rPr>
          <w:rFonts w:ascii="Times New Roman" w:hAnsi="Times New Roman" w:cs="Times New Roman"/>
          <w:sz w:val="20"/>
          <w:szCs w:val="20"/>
        </w:rPr>
        <w:t>ed</w:t>
      </w:r>
      <w:r w:rsidR="00651E9E" w:rsidRPr="00A316E6">
        <w:rPr>
          <w:rFonts w:ascii="Times New Roman" w:hAnsi="Times New Roman" w:cs="Times New Roman"/>
          <w:sz w:val="20"/>
          <w:szCs w:val="20"/>
        </w:rPr>
        <w:t>.</w:t>
      </w:r>
      <w:r w:rsidR="0072030F" w:rsidRPr="00A316E6">
        <w:rPr>
          <w:rFonts w:ascii="Times New Roman" w:hAnsi="Times New Roman" w:cs="Times New Roman"/>
          <w:sz w:val="20"/>
          <w:szCs w:val="20"/>
        </w:rPr>
        <w:t xml:space="preserve"> In an article, Chalke (2013) agrees the need for a genuine like and interest in</w:t>
      </w:r>
      <w:r w:rsidR="00981D79" w:rsidRPr="00A316E6">
        <w:rPr>
          <w:rFonts w:ascii="Times New Roman" w:hAnsi="Times New Roman" w:cs="Times New Roman"/>
          <w:sz w:val="20"/>
          <w:szCs w:val="20"/>
        </w:rPr>
        <w:t xml:space="preserve"> </w:t>
      </w:r>
      <w:r w:rsidR="0072030F" w:rsidRPr="00A316E6">
        <w:rPr>
          <w:rFonts w:ascii="Times New Roman" w:hAnsi="Times New Roman" w:cs="Times New Roman"/>
          <w:sz w:val="20"/>
          <w:szCs w:val="20"/>
        </w:rPr>
        <w:t>children.</w:t>
      </w:r>
      <w:r w:rsidR="00A57CFF" w:rsidRPr="00A316E6">
        <w:rPr>
          <w:rFonts w:ascii="Times New Roman" w:hAnsi="Times New Roman" w:cs="Times New Roman"/>
          <w:sz w:val="20"/>
          <w:szCs w:val="20"/>
        </w:rPr>
        <w:t xml:space="preserve"> </w:t>
      </w:r>
      <w:r w:rsidR="00A37339" w:rsidRPr="00A316E6">
        <w:rPr>
          <w:rFonts w:ascii="Times New Roman" w:hAnsi="Times New Roman" w:cs="Times New Roman"/>
          <w:sz w:val="20"/>
          <w:szCs w:val="20"/>
        </w:rPr>
        <w:t>In examining</w:t>
      </w:r>
      <w:r w:rsidR="00E805C2" w:rsidRPr="00A316E6">
        <w:rPr>
          <w:rFonts w:ascii="Times New Roman" w:hAnsi="Times New Roman" w:cs="Times New Roman"/>
          <w:sz w:val="20"/>
          <w:szCs w:val="20"/>
        </w:rPr>
        <w:t xml:space="preserve"> personal values and attributes to </w:t>
      </w:r>
      <w:r w:rsidR="00AE3A2B" w:rsidRPr="00A316E6">
        <w:rPr>
          <w:rFonts w:ascii="Times New Roman" w:hAnsi="Times New Roman" w:cs="Times New Roman"/>
          <w:sz w:val="20"/>
          <w:szCs w:val="20"/>
        </w:rPr>
        <w:t>a</w:t>
      </w:r>
      <w:r w:rsidR="00E805C2" w:rsidRPr="00A316E6">
        <w:rPr>
          <w:rFonts w:ascii="Times New Roman" w:hAnsi="Times New Roman" w:cs="Times New Roman"/>
          <w:sz w:val="20"/>
          <w:szCs w:val="20"/>
        </w:rPr>
        <w:t xml:space="preserve"> role within </w:t>
      </w:r>
      <w:r w:rsidR="00082545" w:rsidRPr="00A316E6">
        <w:rPr>
          <w:rFonts w:ascii="Times New Roman" w:hAnsi="Times New Roman" w:cs="Times New Roman"/>
          <w:sz w:val="20"/>
          <w:szCs w:val="20"/>
        </w:rPr>
        <w:t>education</w:t>
      </w:r>
      <w:r w:rsidR="003E172D" w:rsidRPr="00A316E6">
        <w:rPr>
          <w:rFonts w:ascii="Times New Roman" w:hAnsi="Times New Roman" w:cs="Times New Roman"/>
          <w:sz w:val="20"/>
          <w:szCs w:val="20"/>
        </w:rPr>
        <w:t>, the</w:t>
      </w:r>
      <w:r w:rsidR="00E110CE" w:rsidRPr="00A316E6">
        <w:rPr>
          <w:rFonts w:ascii="Times New Roman" w:hAnsi="Times New Roman" w:cs="Times New Roman"/>
          <w:sz w:val="20"/>
          <w:szCs w:val="20"/>
        </w:rPr>
        <w:t xml:space="preserve">re </w:t>
      </w:r>
      <w:r w:rsidR="003E172D" w:rsidRPr="00A316E6">
        <w:rPr>
          <w:rFonts w:ascii="Times New Roman" w:hAnsi="Times New Roman" w:cs="Times New Roman"/>
          <w:sz w:val="20"/>
          <w:szCs w:val="20"/>
        </w:rPr>
        <w:t>are</w:t>
      </w:r>
      <w:r w:rsidR="00004512" w:rsidRPr="00A316E6">
        <w:rPr>
          <w:rFonts w:ascii="Times New Roman" w:hAnsi="Times New Roman" w:cs="Times New Roman"/>
          <w:sz w:val="20"/>
          <w:szCs w:val="20"/>
        </w:rPr>
        <w:t xml:space="preserve"> </w:t>
      </w:r>
      <w:r w:rsidR="00DA0195" w:rsidRPr="00A316E6">
        <w:rPr>
          <w:rFonts w:ascii="Times New Roman" w:hAnsi="Times New Roman" w:cs="Times New Roman"/>
          <w:sz w:val="20"/>
          <w:szCs w:val="20"/>
        </w:rPr>
        <w:t>fundamentals</w:t>
      </w:r>
      <w:r w:rsidR="001413B7" w:rsidRPr="00A316E6">
        <w:rPr>
          <w:rFonts w:ascii="Times New Roman" w:hAnsi="Times New Roman" w:cs="Times New Roman"/>
          <w:sz w:val="20"/>
          <w:szCs w:val="20"/>
        </w:rPr>
        <w:t xml:space="preserve"> </w:t>
      </w:r>
      <w:r w:rsidR="00EF3987" w:rsidRPr="00A316E6">
        <w:rPr>
          <w:rFonts w:ascii="Times New Roman" w:hAnsi="Times New Roman" w:cs="Times New Roman"/>
          <w:sz w:val="20"/>
          <w:szCs w:val="20"/>
        </w:rPr>
        <w:t xml:space="preserve">that </w:t>
      </w:r>
      <w:r w:rsidR="001413B7" w:rsidRPr="00A316E6">
        <w:rPr>
          <w:rFonts w:ascii="Times New Roman" w:hAnsi="Times New Roman" w:cs="Times New Roman"/>
          <w:sz w:val="20"/>
          <w:szCs w:val="20"/>
        </w:rPr>
        <w:t xml:space="preserve">should </w:t>
      </w:r>
      <w:r w:rsidR="000B4595" w:rsidRPr="00A316E6">
        <w:rPr>
          <w:rFonts w:ascii="Times New Roman" w:hAnsi="Times New Roman" w:cs="Times New Roman"/>
          <w:sz w:val="20"/>
          <w:szCs w:val="20"/>
        </w:rPr>
        <w:t>take priority and are</w:t>
      </w:r>
      <w:r w:rsidR="00C41C87" w:rsidRPr="00A316E6">
        <w:rPr>
          <w:rFonts w:ascii="Times New Roman" w:hAnsi="Times New Roman" w:cs="Times New Roman"/>
          <w:sz w:val="20"/>
          <w:szCs w:val="20"/>
        </w:rPr>
        <w:t xml:space="preserve"> </w:t>
      </w:r>
      <w:r w:rsidR="00530E5A" w:rsidRPr="00A316E6">
        <w:rPr>
          <w:rFonts w:ascii="Times New Roman" w:hAnsi="Times New Roman" w:cs="Times New Roman"/>
          <w:sz w:val="20"/>
          <w:szCs w:val="20"/>
        </w:rPr>
        <w:t>necessary in supporting children and families.</w:t>
      </w:r>
    </w:p>
    <w:p w14:paraId="25152C75" w14:textId="77777777" w:rsidR="00050A67" w:rsidRPr="00A316E6" w:rsidRDefault="00050A67" w:rsidP="00F0409B">
      <w:pPr>
        <w:spacing w:after="0" w:line="360" w:lineRule="auto"/>
        <w:ind w:left="283" w:firstLine="284"/>
        <w:rPr>
          <w:rFonts w:ascii="Times New Roman" w:hAnsi="Times New Roman" w:cs="Times New Roman"/>
          <w:sz w:val="20"/>
          <w:szCs w:val="20"/>
        </w:rPr>
      </w:pPr>
    </w:p>
    <w:p w14:paraId="1693000A" w14:textId="32595931" w:rsidR="00D52AB0" w:rsidRPr="00A316E6" w:rsidRDefault="00AE5ADA" w:rsidP="00AE5ADA">
      <w:pPr>
        <w:spacing w:after="240" w:line="360" w:lineRule="auto"/>
        <w:rPr>
          <w:rFonts w:ascii="Times New Roman" w:hAnsi="Times New Roman" w:cs="Times New Roman"/>
          <w:sz w:val="20"/>
          <w:szCs w:val="20"/>
        </w:rPr>
      </w:pPr>
      <w:r>
        <w:rPr>
          <w:rFonts w:ascii="Times New Roman" w:hAnsi="Times New Roman" w:cs="Times New Roman"/>
          <w:sz w:val="20"/>
          <w:szCs w:val="20"/>
        </w:rPr>
        <w:t xml:space="preserve">           </w:t>
      </w:r>
      <w:r w:rsidR="00A7492F" w:rsidRPr="00A316E6">
        <w:rPr>
          <w:rFonts w:ascii="Times New Roman" w:hAnsi="Times New Roman" w:cs="Times New Roman"/>
          <w:sz w:val="20"/>
          <w:szCs w:val="20"/>
        </w:rPr>
        <w:t xml:space="preserve"> </w:t>
      </w:r>
      <w:r w:rsidR="00AC559C" w:rsidRPr="00A316E6">
        <w:rPr>
          <w:rFonts w:ascii="Times New Roman" w:hAnsi="Times New Roman" w:cs="Times New Roman"/>
          <w:sz w:val="20"/>
          <w:szCs w:val="20"/>
        </w:rPr>
        <w:t>I</w:t>
      </w:r>
      <w:r w:rsidR="004A4F75" w:rsidRPr="00A316E6">
        <w:rPr>
          <w:rFonts w:ascii="Times New Roman" w:hAnsi="Times New Roman" w:cs="Times New Roman"/>
          <w:sz w:val="20"/>
          <w:szCs w:val="20"/>
        </w:rPr>
        <w:t>ntegrity</w:t>
      </w:r>
      <w:r w:rsidR="001E69D6" w:rsidRPr="00A316E6">
        <w:rPr>
          <w:rFonts w:ascii="Times New Roman" w:hAnsi="Times New Roman" w:cs="Times New Roman"/>
          <w:sz w:val="20"/>
          <w:szCs w:val="20"/>
        </w:rPr>
        <w:t xml:space="preserve"> shows a strong commitment </w:t>
      </w:r>
      <w:r w:rsidR="00FD4018" w:rsidRPr="00A316E6">
        <w:rPr>
          <w:rFonts w:ascii="Times New Roman" w:hAnsi="Times New Roman" w:cs="Times New Roman"/>
          <w:sz w:val="20"/>
          <w:szCs w:val="20"/>
        </w:rPr>
        <w:t>to moral and ethical principles and values ​​such as honesty, trustworthiness and reliability.</w:t>
      </w:r>
      <w:r w:rsidR="00530DC2" w:rsidRPr="00A316E6">
        <w:rPr>
          <w:rFonts w:ascii="Times New Roman" w:hAnsi="Times New Roman" w:cs="Times New Roman"/>
          <w:sz w:val="20"/>
          <w:szCs w:val="20"/>
        </w:rPr>
        <w:t xml:space="preserve"> </w:t>
      </w:r>
      <w:r w:rsidR="00543542" w:rsidRPr="00A316E6">
        <w:rPr>
          <w:rFonts w:ascii="Times New Roman" w:hAnsi="Times New Roman" w:cs="Times New Roman"/>
          <w:sz w:val="20"/>
          <w:szCs w:val="20"/>
        </w:rPr>
        <w:t xml:space="preserve">To establish trust when working with children and families, being honest is crucial. Relationships are built on </w:t>
      </w:r>
      <w:proofErr w:type="gramStart"/>
      <w:r w:rsidR="00543542" w:rsidRPr="00A316E6">
        <w:rPr>
          <w:rFonts w:ascii="Times New Roman" w:hAnsi="Times New Roman" w:cs="Times New Roman"/>
          <w:sz w:val="20"/>
          <w:szCs w:val="20"/>
        </w:rPr>
        <w:t>trust</w:t>
      </w:r>
      <w:r w:rsidR="00537966" w:rsidRPr="00A316E6">
        <w:rPr>
          <w:rFonts w:ascii="Times New Roman" w:hAnsi="Times New Roman" w:cs="Times New Roman"/>
          <w:sz w:val="20"/>
          <w:szCs w:val="20"/>
        </w:rPr>
        <w:t>,</w:t>
      </w:r>
      <w:proofErr w:type="gramEnd"/>
      <w:r w:rsidR="00543542" w:rsidRPr="00A316E6">
        <w:rPr>
          <w:rFonts w:ascii="Times New Roman" w:hAnsi="Times New Roman" w:cs="Times New Roman"/>
          <w:sz w:val="20"/>
          <w:szCs w:val="20"/>
        </w:rPr>
        <w:t xml:space="preserve"> it permits vulnerability without being defensive. </w:t>
      </w:r>
      <w:r w:rsidR="00D472F7" w:rsidRPr="00A316E6">
        <w:rPr>
          <w:rFonts w:ascii="Times New Roman" w:hAnsi="Times New Roman" w:cs="Times New Roman"/>
          <w:sz w:val="20"/>
          <w:szCs w:val="20"/>
        </w:rPr>
        <w:t>C</w:t>
      </w:r>
      <w:r w:rsidR="00543542" w:rsidRPr="00A316E6">
        <w:rPr>
          <w:rFonts w:ascii="Times New Roman" w:hAnsi="Times New Roman" w:cs="Times New Roman"/>
          <w:sz w:val="20"/>
          <w:szCs w:val="20"/>
        </w:rPr>
        <w:t>hildren in the care of professionals should feel safe</w:t>
      </w:r>
      <w:r w:rsidR="000A27D6" w:rsidRPr="00A316E6">
        <w:rPr>
          <w:rFonts w:ascii="Times New Roman" w:hAnsi="Times New Roman" w:cs="Times New Roman"/>
          <w:sz w:val="20"/>
          <w:szCs w:val="20"/>
        </w:rPr>
        <w:t>,</w:t>
      </w:r>
      <w:r w:rsidR="00934A8B" w:rsidRPr="00A316E6">
        <w:rPr>
          <w:rFonts w:ascii="Times New Roman" w:hAnsi="Times New Roman" w:cs="Times New Roman"/>
          <w:sz w:val="20"/>
          <w:szCs w:val="20"/>
        </w:rPr>
        <w:t xml:space="preserve"> </w:t>
      </w:r>
      <w:r w:rsidR="00543542" w:rsidRPr="00A316E6">
        <w:rPr>
          <w:rFonts w:ascii="Times New Roman" w:hAnsi="Times New Roman" w:cs="Times New Roman"/>
          <w:sz w:val="20"/>
          <w:szCs w:val="20"/>
        </w:rPr>
        <w:t>and</w:t>
      </w:r>
      <w:r w:rsidR="00C34C41" w:rsidRPr="00A316E6">
        <w:rPr>
          <w:rFonts w:ascii="Times New Roman" w:hAnsi="Times New Roman" w:cs="Times New Roman"/>
          <w:sz w:val="20"/>
          <w:szCs w:val="20"/>
        </w:rPr>
        <w:t xml:space="preserve"> </w:t>
      </w:r>
      <w:r w:rsidR="000A27D6" w:rsidRPr="00A316E6">
        <w:rPr>
          <w:rFonts w:ascii="Times New Roman" w:hAnsi="Times New Roman" w:cs="Times New Roman"/>
          <w:sz w:val="20"/>
          <w:szCs w:val="20"/>
        </w:rPr>
        <w:t>the</w:t>
      </w:r>
      <w:r w:rsidR="00543542" w:rsidRPr="00A316E6">
        <w:rPr>
          <w:rFonts w:ascii="Times New Roman" w:hAnsi="Times New Roman" w:cs="Times New Roman"/>
          <w:sz w:val="20"/>
          <w:szCs w:val="20"/>
        </w:rPr>
        <w:t xml:space="preserve"> </w:t>
      </w:r>
      <w:r w:rsidR="00F26A57" w:rsidRPr="00A316E6">
        <w:rPr>
          <w:rFonts w:ascii="Times New Roman" w:hAnsi="Times New Roman" w:cs="Times New Roman"/>
          <w:sz w:val="20"/>
          <w:szCs w:val="20"/>
        </w:rPr>
        <w:t>chi</w:t>
      </w:r>
      <w:r w:rsidR="000A27D6" w:rsidRPr="00A316E6">
        <w:rPr>
          <w:rFonts w:ascii="Times New Roman" w:hAnsi="Times New Roman" w:cs="Times New Roman"/>
          <w:sz w:val="20"/>
          <w:szCs w:val="20"/>
        </w:rPr>
        <w:t>ld’s</w:t>
      </w:r>
      <w:r w:rsidR="00F26A57" w:rsidRPr="00A316E6">
        <w:rPr>
          <w:rFonts w:ascii="Times New Roman" w:hAnsi="Times New Roman" w:cs="Times New Roman"/>
          <w:sz w:val="20"/>
          <w:szCs w:val="20"/>
        </w:rPr>
        <w:t xml:space="preserve"> and family’s needs</w:t>
      </w:r>
      <w:r w:rsidR="00543542" w:rsidRPr="00A316E6">
        <w:rPr>
          <w:rFonts w:ascii="Times New Roman" w:hAnsi="Times New Roman" w:cs="Times New Roman"/>
          <w:sz w:val="20"/>
          <w:szCs w:val="20"/>
        </w:rPr>
        <w:t xml:space="preserve"> </w:t>
      </w:r>
      <w:r w:rsidR="00ED3368" w:rsidRPr="00A316E6">
        <w:rPr>
          <w:rFonts w:ascii="Times New Roman" w:hAnsi="Times New Roman" w:cs="Times New Roman"/>
          <w:sz w:val="20"/>
          <w:szCs w:val="20"/>
        </w:rPr>
        <w:t>must be</w:t>
      </w:r>
      <w:r w:rsidR="00543542" w:rsidRPr="00A316E6">
        <w:rPr>
          <w:rFonts w:ascii="Times New Roman" w:hAnsi="Times New Roman" w:cs="Times New Roman"/>
          <w:sz w:val="20"/>
          <w:szCs w:val="20"/>
        </w:rPr>
        <w:t xml:space="preserve"> met.</w:t>
      </w:r>
      <w:r w:rsidR="00CC230F" w:rsidRPr="00A316E6">
        <w:rPr>
          <w:rFonts w:ascii="Times New Roman" w:hAnsi="Times New Roman" w:cs="Times New Roman"/>
          <w:sz w:val="20"/>
          <w:szCs w:val="20"/>
        </w:rPr>
        <w:t xml:space="preserve"> </w:t>
      </w:r>
      <w:r w:rsidR="00543542" w:rsidRPr="00A316E6">
        <w:rPr>
          <w:rFonts w:ascii="Times New Roman" w:hAnsi="Times New Roman" w:cs="Times New Roman"/>
          <w:sz w:val="20"/>
          <w:szCs w:val="20"/>
        </w:rPr>
        <w:t>Children's parent</w:t>
      </w:r>
      <w:r w:rsidR="00FC3485" w:rsidRPr="00A316E6">
        <w:rPr>
          <w:rFonts w:ascii="Times New Roman" w:hAnsi="Times New Roman" w:cs="Times New Roman"/>
          <w:sz w:val="20"/>
          <w:szCs w:val="20"/>
        </w:rPr>
        <w:t>/carer should</w:t>
      </w:r>
      <w:r w:rsidR="00543542" w:rsidRPr="00A316E6">
        <w:rPr>
          <w:rFonts w:ascii="Times New Roman" w:hAnsi="Times New Roman" w:cs="Times New Roman"/>
          <w:sz w:val="20"/>
          <w:szCs w:val="20"/>
        </w:rPr>
        <w:t xml:space="preserve"> have faith that the environment and the practitioner will uphold their duty of care to the children. </w:t>
      </w:r>
      <w:r w:rsidR="00F478EB" w:rsidRPr="00A316E6">
        <w:rPr>
          <w:rFonts w:ascii="Times New Roman" w:hAnsi="Times New Roman" w:cs="Times New Roman"/>
          <w:sz w:val="20"/>
          <w:szCs w:val="20"/>
        </w:rPr>
        <w:t>This is important so c</w:t>
      </w:r>
      <w:r w:rsidR="00543542" w:rsidRPr="00A316E6">
        <w:rPr>
          <w:rFonts w:ascii="Times New Roman" w:hAnsi="Times New Roman" w:cs="Times New Roman"/>
          <w:sz w:val="20"/>
          <w:szCs w:val="20"/>
        </w:rPr>
        <w:t xml:space="preserve">hildren feel safe, and parents </w:t>
      </w:r>
      <w:r w:rsidR="00867CED" w:rsidRPr="00A316E6">
        <w:rPr>
          <w:rFonts w:ascii="Times New Roman" w:hAnsi="Times New Roman" w:cs="Times New Roman"/>
          <w:sz w:val="20"/>
          <w:szCs w:val="20"/>
        </w:rPr>
        <w:t xml:space="preserve">trust </w:t>
      </w:r>
      <w:r w:rsidR="00543542" w:rsidRPr="00A316E6">
        <w:rPr>
          <w:rFonts w:ascii="Times New Roman" w:hAnsi="Times New Roman" w:cs="Times New Roman"/>
          <w:sz w:val="20"/>
          <w:szCs w:val="20"/>
        </w:rPr>
        <w:t>th</w:t>
      </w:r>
      <w:r w:rsidR="00116496" w:rsidRPr="00A316E6">
        <w:rPr>
          <w:rFonts w:ascii="Times New Roman" w:hAnsi="Times New Roman" w:cs="Times New Roman"/>
          <w:sz w:val="20"/>
          <w:szCs w:val="20"/>
        </w:rPr>
        <w:t>at the</w:t>
      </w:r>
      <w:r w:rsidR="0047585A" w:rsidRPr="00A316E6">
        <w:rPr>
          <w:rFonts w:ascii="Times New Roman" w:hAnsi="Times New Roman" w:cs="Times New Roman"/>
          <w:sz w:val="20"/>
          <w:szCs w:val="20"/>
        </w:rPr>
        <w:t xml:space="preserve"> child</w:t>
      </w:r>
      <w:r w:rsidR="00543542" w:rsidRPr="00A316E6">
        <w:rPr>
          <w:rFonts w:ascii="Times New Roman" w:hAnsi="Times New Roman" w:cs="Times New Roman"/>
          <w:sz w:val="20"/>
          <w:szCs w:val="20"/>
        </w:rPr>
        <w:t xml:space="preserve"> won't be harmed or violated while in the practitioner's care. Integrity gives the family and </w:t>
      </w:r>
      <w:r w:rsidR="00004512" w:rsidRPr="00A316E6">
        <w:rPr>
          <w:rFonts w:ascii="Times New Roman" w:hAnsi="Times New Roman" w:cs="Times New Roman"/>
          <w:sz w:val="20"/>
          <w:szCs w:val="20"/>
        </w:rPr>
        <w:t xml:space="preserve">children a </w:t>
      </w:r>
      <w:r w:rsidR="00543542" w:rsidRPr="00A316E6">
        <w:rPr>
          <w:rFonts w:ascii="Times New Roman" w:hAnsi="Times New Roman" w:cs="Times New Roman"/>
          <w:sz w:val="20"/>
          <w:szCs w:val="20"/>
        </w:rPr>
        <w:t>sense of security.</w:t>
      </w:r>
    </w:p>
    <w:p w14:paraId="02527367" w14:textId="77777777" w:rsidR="001815BC" w:rsidRPr="00A316E6" w:rsidRDefault="00BC1723"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 </w:t>
      </w:r>
      <w:r w:rsidR="00BD64D4" w:rsidRPr="00A316E6">
        <w:rPr>
          <w:rFonts w:ascii="Times New Roman" w:hAnsi="Times New Roman" w:cs="Times New Roman"/>
          <w:sz w:val="20"/>
          <w:szCs w:val="20"/>
        </w:rPr>
        <w:t xml:space="preserve">Empathy and sensitivity to others' needs are essential components of the practitioner's </w:t>
      </w:r>
      <w:r w:rsidR="002E6610" w:rsidRPr="00A316E6">
        <w:rPr>
          <w:rFonts w:ascii="Times New Roman" w:hAnsi="Times New Roman" w:cs="Times New Roman"/>
          <w:sz w:val="20"/>
          <w:szCs w:val="20"/>
        </w:rPr>
        <w:t>role</w:t>
      </w:r>
      <w:r w:rsidR="00BD64D4" w:rsidRPr="00A316E6">
        <w:rPr>
          <w:rFonts w:ascii="Times New Roman" w:hAnsi="Times New Roman" w:cs="Times New Roman"/>
          <w:sz w:val="20"/>
          <w:szCs w:val="20"/>
        </w:rPr>
        <w:t xml:space="preserve">. This will help relationships with children and families, it offers a way to relate even if </w:t>
      </w:r>
      <w:r w:rsidR="002E6610" w:rsidRPr="00A316E6">
        <w:rPr>
          <w:rFonts w:ascii="Times New Roman" w:hAnsi="Times New Roman" w:cs="Times New Roman"/>
          <w:sz w:val="20"/>
          <w:szCs w:val="20"/>
        </w:rPr>
        <w:t>there</w:t>
      </w:r>
      <w:r w:rsidR="00BD64D4" w:rsidRPr="00A316E6">
        <w:rPr>
          <w:rFonts w:ascii="Times New Roman" w:hAnsi="Times New Roman" w:cs="Times New Roman"/>
          <w:sz w:val="20"/>
          <w:szCs w:val="20"/>
        </w:rPr>
        <w:t xml:space="preserve"> </w:t>
      </w:r>
      <w:r w:rsidR="002E6610" w:rsidRPr="00A316E6">
        <w:rPr>
          <w:rFonts w:ascii="Times New Roman" w:hAnsi="Times New Roman" w:cs="Times New Roman"/>
          <w:sz w:val="20"/>
          <w:szCs w:val="20"/>
        </w:rPr>
        <w:t xml:space="preserve">is </w:t>
      </w:r>
      <w:r w:rsidR="00BD64D4" w:rsidRPr="00A316E6">
        <w:rPr>
          <w:rFonts w:ascii="Times New Roman" w:hAnsi="Times New Roman" w:cs="Times New Roman"/>
          <w:sz w:val="20"/>
          <w:szCs w:val="20"/>
        </w:rPr>
        <w:t xml:space="preserve">trouble comprehending how something is making them feel. </w:t>
      </w:r>
      <w:r w:rsidR="002E6610" w:rsidRPr="00A316E6">
        <w:rPr>
          <w:rFonts w:ascii="Times New Roman" w:hAnsi="Times New Roman" w:cs="Times New Roman"/>
          <w:sz w:val="20"/>
          <w:szCs w:val="20"/>
        </w:rPr>
        <w:t>Practitioners must</w:t>
      </w:r>
      <w:r w:rsidR="00BD64D4" w:rsidRPr="00A316E6">
        <w:rPr>
          <w:rFonts w:ascii="Times New Roman" w:hAnsi="Times New Roman" w:cs="Times New Roman"/>
          <w:sz w:val="20"/>
          <w:szCs w:val="20"/>
        </w:rPr>
        <w:t xml:space="preserve"> avoid passing judgment or making assumptions</w:t>
      </w:r>
      <w:r w:rsidR="00C6424B" w:rsidRPr="00A316E6">
        <w:rPr>
          <w:rFonts w:ascii="Times New Roman" w:hAnsi="Times New Roman" w:cs="Times New Roman"/>
          <w:sz w:val="20"/>
          <w:szCs w:val="20"/>
        </w:rPr>
        <w:t>,</w:t>
      </w:r>
      <w:r w:rsidR="00BD64D4" w:rsidRPr="00A316E6">
        <w:rPr>
          <w:rFonts w:ascii="Times New Roman" w:hAnsi="Times New Roman" w:cs="Times New Roman"/>
          <w:sz w:val="20"/>
          <w:szCs w:val="20"/>
        </w:rPr>
        <w:t xml:space="preserve"> </w:t>
      </w:r>
      <w:r w:rsidR="00C6424B" w:rsidRPr="00A316E6">
        <w:rPr>
          <w:rFonts w:ascii="Times New Roman" w:hAnsi="Times New Roman" w:cs="Times New Roman"/>
          <w:sz w:val="20"/>
          <w:szCs w:val="20"/>
        </w:rPr>
        <w:t>d</w:t>
      </w:r>
      <w:r w:rsidR="00BD64D4" w:rsidRPr="00A316E6">
        <w:rPr>
          <w:rFonts w:ascii="Times New Roman" w:hAnsi="Times New Roman" w:cs="Times New Roman"/>
          <w:sz w:val="20"/>
          <w:szCs w:val="20"/>
        </w:rPr>
        <w:t>oing so could sour the working relationship and make it difficult for children and families to confide in the practitioner</w:t>
      </w:r>
      <w:r w:rsidR="000E7045" w:rsidRPr="00A316E6">
        <w:rPr>
          <w:rFonts w:ascii="Times New Roman" w:hAnsi="Times New Roman" w:cs="Times New Roman"/>
          <w:sz w:val="20"/>
          <w:szCs w:val="20"/>
        </w:rPr>
        <w:t>.</w:t>
      </w:r>
      <w:r w:rsidR="00277540" w:rsidRPr="00A316E6">
        <w:rPr>
          <w:rFonts w:ascii="Times New Roman" w:hAnsi="Times New Roman" w:cs="Times New Roman"/>
          <w:sz w:val="20"/>
          <w:szCs w:val="20"/>
        </w:rPr>
        <w:t xml:space="preserve"> </w:t>
      </w:r>
      <w:r w:rsidR="003D13D2" w:rsidRPr="00A316E6">
        <w:rPr>
          <w:rFonts w:ascii="Times New Roman" w:hAnsi="Times New Roman" w:cs="Times New Roman"/>
          <w:sz w:val="20"/>
          <w:szCs w:val="20"/>
        </w:rPr>
        <w:t>Hodgkins</w:t>
      </w:r>
      <w:r w:rsidR="001113E3" w:rsidRPr="00A316E6">
        <w:rPr>
          <w:rFonts w:ascii="Times New Roman" w:hAnsi="Times New Roman" w:cs="Times New Roman"/>
          <w:sz w:val="20"/>
          <w:szCs w:val="20"/>
        </w:rPr>
        <w:t xml:space="preserve"> </w:t>
      </w:r>
      <w:r w:rsidR="00764990" w:rsidRPr="00A316E6">
        <w:rPr>
          <w:rFonts w:ascii="Times New Roman" w:hAnsi="Times New Roman" w:cs="Times New Roman"/>
          <w:sz w:val="20"/>
          <w:szCs w:val="20"/>
        </w:rPr>
        <w:t>(</w:t>
      </w:r>
      <w:r w:rsidR="001113E3" w:rsidRPr="00A316E6">
        <w:rPr>
          <w:rFonts w:ascii="Times New Roman" w:hAnsi="Times New Roman" w:cs="Times New Roman"/>
          <w:sz w:val="20"/>
          <w:szCs w:val="20"/>
        </w:rPr>
        <w:t xml:space="preserve">2022) </w:t>
      </w:r>
      <w:r w:rsidR="008C29F4" w:rsidRPr="00A316E6">
        <w:rPr>
          <w:rFonts w:ascii="Times New Roman" w:hAnsi="Times New Roman" w:cs="Times New Roman"/>
          <w:sz w:val="20"/>
          <w:szCs w:val="20"/>
        </w:rPr>
        <w:t>stated</w:t>
      </w:r>
      <w:r w:rsidR="00A464D7" w:rsidRPr="00A316E6">
        <w:rPr>
          <w:rFonts w:ascii="Times New Roman" w:hAnsi="Times New Roman" w:cs="Times New Roman"/>
          <w:sz w:val="20"/>
          <w:szCs w:val="20"/>
        </w:rPr>
        <w:t xml:space="preserve"> that</w:t>
      </w:r>
      <w:r w:rsidR="001113E3" w:rsidRPr="00A316E6">
        <w:rPr>
          <w:rFonts w:ascii="Times New Roman" w:hAnsi="Times New Roman" w:cs="Times New Roman"/>
          <w:sz w:val="20"/>
          <w:szCs w:val="20"/>
        </w:rPr>
        <w:t xml:space="preserve"> working with </w:t>
      </w:r>
      <w:r w:rsidR="0014167E" w:rsidRPr="00A316E6">
        <w:rPr>
          <w:rFonts w:ascii="Times New Roman" w:hAnsi="Times New Roman" w:cs="Times New Roman"/>
          <w:sz w:val="20"/>
          <w:szCs w:val="20"/>
        </w:rPr>
        <w:t xml:space="preserve">parents </w:t>
      </w:r>
      <w:r w:rsidR="001113E3" w:rsidRPr="00A316E6">
        <w:rPr>
          <w:rFonts w:ascii="Times New Roman" w:hAnsi="Times New Roman" w:cs="Times New Roman"/>
          <w:sz w:val="20"/>
          <w:szCs w:val="20"/>
        </w:rPr>
        <w:t>and families requires the use of empathy, which is a crucial skill. Empathy is not just important when working with young children.</w:t>
      </w:r>
    </w:p>
    <w:p w14:paraId="7928C9AE" w14:textId="0EC3A30A" w:rsidR="00D52AB0" w:rsidRPr="00A316E6" w:rsidRDefault="00BD64D4" w:rsidP="004B74CF">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lastRenderedPageBreak/>
        <w:t xml:space="preserve"> The social and emotional growth of children can be helped by empathy. The practitioner </w:t>
      </w:r>
      <w:r w:rsidR="00953D2A" w:rsidRPr="00A316E6">
        <w:rPr>
          <w:rFonts w:ascii="Times New Roman" w:hAnsi="Times New Roman" w:cs="Times New Roman"/>
          <w:sz w:val="20"/>
          <w:szCs w:val="20"/>
        </w:rPr>
        <w:t>should</w:t>
      </w:r>
      <w:r w:rsidRPr="00A316E6">
        <w:rPr>
          <w:rFonts w:ascii="Times New Roman" w:hAnsi="Times New Roman" w:cs="Times New Roman"/>
          <w:sz w:val="20"/>
          <w:szCs w:val="20"/>
        </w:rPr>
        <w:t xml:space="preserve"> </w:t>
      </w:r>
      <w:r w:rsidR="00953D2A" w:rsidRPr="00A316E6">
        <w:rPr>
          <w:rFonts w:ascii="Times New Roman" w:hAnsi="Times New Roman" w:cs="Times New Roman"/>
          <w:sz w:val="20"/>
          <w:szCs w:val="20"/>
        </w:rPr>
        <w:t>model this principle</w:t>
      </w:r>
      <w:r w:rsidRPr="00A316E6">
        <w:rPr>
          <w:rFonts w:ascii="Times New Roman" w:hAnsi="Times New Roman" w:cs="Times New Roman"/>
          <w:sz w:val="20"/>
          <w:szCs w:val="20"/>
        </w:rPr>
        <w:t xml:space="preserve"> </w:t>
      </w:r>
      <w:r w:rsidR="00953D2A" w:rsidRPr="00A316E6">
        <w:rPr>
          <w:rFonts w:ascii="Times New Roman" w:hAnsi="Times New Roman" w:cs="Times New Roman"/>
          <w:sz w:val="20"/>
          <w:szCs w:val="20"/>
        </w:rPr>
        <w:t xml:space="preserve">when </w:t>
      </w:r>
      <w:r w:rsidR="006B2352" w:rsidRPr="00A316E6">
        <w:rPr>
          <w:rFonts w:ascii="Times New Roman" w:hAnsi="Times New Roman" w:cs="Times New Roman"/>
          <w:sz w:val="20"/>
          <w:szCs w:val="20"/>
        </w:rPr>
        <w:t xml:space="preserve">supporting the </w:t>
      </w:r>
      <w:r w:rsidRPr="00A316E6">
        <w:rPr>
          <w:rFonts w:ascii="Times New Roman" w:hAnsi="Times New Roman" w:cs="Times New Roman"/>
          <w:sz w:val="20"/>
          <w:szCs w:val="20"/>
        </w:rPr>
        <w:t xml:space="preserve">children </w:t>
      </w:r>
      <w:r w:rsidR="00577B7A" w:rsidRPr="00A316E6">
        <w:rPr>
          <w:rFonts w:ascii="Times New Roman" w:hAnsi="Times New Roman" w:cs="Times New Roman"/>
          <w:sz w:val="20"/>
          <w:szCs w:val="20"/>
        </w:rPr>
        <w:t>for</w:t>
      </w:r>
      <w:r w:rsidRPr="00A316E6">
        <w:rPr>
          <w:rFonts w:ascii="Times New Roman" w:hAnsi="Times New Roman" w:cs="Times New Roman"/>
          <w:sz w:val="20"/>
          <w:szCs w:val="20"/>
        </w:rPr>
        <w:t xml:space="preserve"> them to </w:t>
      </w:r>
      <w:r w:rsidR="00155DB3" w:rsidRPr="00A316E6">
        <w:rPr>
          <w:rFonts w:ascii="Times New Roman" w:hAnsi="Times New Roman" w:cs="Times New Roman"/>
          <w:sz w:val="20"/>
          <w:szCs w:val="20"/>
        </w:rPr>
        <w:t>also learn empathy.</w:t>
      </w:r>
      <w:r w:rsidR="00F36CCB" w:rsidRPr="00A316E6">
        <w:rPr>
          <w:rFonts w:ascii="Times New Roman" w:hAnsi="Times New Roman" w:cs="Times New Roman"/>
          <w:sz w:val="20"/>
          <w:szCs w:val="20"/>
        </w:rPr>
        <w:t xml:space="preserve"> To improve communication and solve any issues, empathy is key in a relationship with children</w:t>
      </w:r>
      <w:r w:rsidR="00BC5A23" w:rsidRPr="00A316E6">
        <w:rPr>
          <w:rFonts w:ascii="Times New Roman" w:hAnsi="Times New Roman" w:cs="Times New Roman"/>
          <w:sz w:val="20"/>
          <w:szCs w:val="20"/>
        </w:rPr>
        <w:t xml:space="preserve">. This encourages communication </w:t>
      </w:r>
      <w:r w:rsidR="00E410DD" w:rsidRPr="00A316E6">
        <w:rPr>
          <w:rFonts w:ascii="Times New Roman" w:hAnsi="Times New Roman" w:cs="Times New Roman"/>
          <w:sz w:val="20"/>
          <w:szCs w:val="20"/>
        </w:rPr>
        <w:t>and can</w:t>
      </w:r>
      <w:r w:rsidR="00D9143F" w:rsidRPr="00A316E6">
        <w:rPr>
          <w:rFonts w:ascii="Times New Roman" w:hAnsi="Times New Roman" w:cs="Times New Roman"/>
          <w:sz w:val="20"/>
          <w:szCs w:val="20"/>
        </w:rPr>
        <w:t xml:space="preserve"> give </w:t>
      </w:r>
      <w:r w:rsidR="00BC5A23" w:rsidRPr="00A316E6">
        <w:rPr>
          <w:rFonts w:ascii="Times New Roman" w:hAnsi="Times New Roman" w:cs="Times New Roman"/>
          <w:sz w:val="20"/>
          <w:szCs w:val="20"/>
        </w:rPr>
        <w:t xml:space="preserve">insight to any </w:t>
      </w:r>
      <w:r w:rsidR="00D9143F" w:rsidRPr="00A316E6">
        <w:rPr>
          <w:rFonts w:ascii="Times New Roman" w:hAnsi="Times New Roman" w:cs="Times New Roman"/>
          <w:sz w:val="20"/>
          <w:szCs w:val="20"/>
        </w:rPr>
        <w:t>behavior</w:t>
      </w:r>
      <w:r w:rsidR="00BC5A23" w:rsidRPr="00A316E6">
        <w:rPr>
          <w:rFonts w:ascii="Times New Roman" w:hAnsi="Times New Roman" w:cs="Times New Roman"/>
          <w:sz w:val="20"/>
          <w:szCs w:val="20"/>
        </w:rPr>
        <w:t xml:space="preserve"> that is being </w:t>
      </w:r>
      <w:r w:rsidR="00D9143F" w:rsidRPr="00A316E6">
        <w:rPr>
          <w:rFonts w:ascii="Times New Roman" w:hAnsi="Times New Roman" w:cs="Times New Roman"/>
          <w:sz w:val="20"/>
          <w:szCs w:val="20"/>
        </w:rPr>
        <w:t>displayed.</w:t>
      </w:r>
    </w:p>
    <w:p w14:paraId="4F7ABD32" w14:textId="77777777" w:rsidR="004B74CF" w:rsidRPr="00A316E6" w:rsidRDefault="00482856"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Fairness is</w:t>
      </w:r>
      <w:r w:rsidR="00EF2F3C" w:rsidRPr="00A316E6">
        <w:rPr>
          <w:rFonts w:ascii="Times New Roman" w:hAnsi="Times New Roman" w:cs="Times New Roman"/>
          <w:sz w:val="20"/>
          <w:szCs w:val="20"/>
        </w:rPr>
        <w:t xml:space="preserve"> a</w:t>
      </w:r>
      <w:r w:rsidRPr="00A316E6">
        <w:rPr>
          <w:rFonts w:ascii="Times New Roman" w:hAnsi="Times New Roman" w:cs="Times New Roman"/>
          <w:sz w:val="20"/>
          <w:szCs w:val="20"/>
        </w:rPr>
        <w:t xml:space="preserve"> value that is essential to the practitioner's </w:t>
      </w:r>
      <w:r w:rsidR="0046011F" w:rsidRPr="00A316E6">
        <w:rPr>
          <w:rFonts w:ascii="Times New Roman" w:hAnsi="Times New Roman" w:cs="Times New Roman"/>
          <w:sz w:val="20"/>
          <w:szCs w:val="20"/>
        </w:rPr>
        <w:t>role</w:t>
      </w:r>
      <w:r w:rsidRPr="00A316E6">
        <w:rPr>
          <w:rFonts w:ascii="Times New Roman" w:hAnsi="Times New Roman" w:cs="Times New Roman"/>
          <w:sz w:val="20"/>
          <w:szCs w:val="20"/>
        </w:rPr>
        <w:t xml:space="preserve">. To support each </w:t>
      </w:r>
      <w:r w:rsidR="0046011F" w:rsidRPr="00A316E6">
        <w:rPr>
          <w:rFonts w:ascii="Times New Roman" w:hAnsi="Times New Roman" w:cs="Times New Roman"/>
          <w:sz w:val="20"/>
          <w:szCs w:val="20"/>
        </w:rPr>
        <w:t>child and family’s</w:t>
      </w:r>
      <w:r w:rsidRPr="00A316E6">
        <w:rPr>
          <w:rFonts w:ascii="Times New Roman" w:hAnsi="Times New Roman" w:cs="Times New Roman"/>
          <w:sz w:val="20"/>
          <w:szCs w:val="20"/>
        </w:rPr>
        <w:t xml:space="preserve"> unique needs, the professional must be seen to be practicing inclusively and treating children and families fairly.</w:t>
      </w:r>
    </w:p>
    <w:p w14:paraId="64AC2C75" w14:textId="638BFB99" w:rsidR="00963637" w:rsidRPr="00A316E6" w:rsidRDefault="00471B2E"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 Parties shall respect and ensure the rights set forth in the present </w:t>
      </w:r>
      <w:r w:rsidR="00895BD7" w:rsidRPr="00A316E6">
        <w:rPr>
          <w:rFonts w:ascii="Times New Roman" w:hAnsi="Times New Roman" w:cs="Times New Roman"/>
          <w:sz w:val="20"/>
          <w:szCs w:val="20"/>
        </w:rPr>
        <w:t xml:space="preserve">Convention </w:t>
      </w:r>
      <w:r w:rsidR="00E35571" w:rsidRPr="00A316E6">
        <w:rPr>
          <w:rFonts w:ascii="Times New Roman" w:hAnsi="Times New Roman" w:cs="Times New Roman"/>
          <w:sz w:val="20"/>
          <w:szCs w:val="20"/>
        </w:rPr>
        <w:t>to</w:t>
      </w:r>
      <w:r w:rsidR="00895BD7" w:rsidRPr="00A316E6">
        <w:rPr>
          <w:rFonts w:ascii="Times New Roman" w:hAnsi="Times New Roman" w:cs="Times New Roman"/>
          <w:sz w:val="20"/>
          <w:szCs w:val="20"/>
        </w:rPr>
        <w:t xml:space="preserve"> each child within their jurisdiction</w:t>
      </w:r>
      <w:r w:rsidR="00E35571" w:rsidRPr="00A316E6">
        <w:rPr>
          <w:rFonts w:ascii="Times New Roman" w:hAnsi="Times New Roman" w:cs="Times New Roman"/>
          <w:sz w:val="20"/>
          <w:szCs w:val="20"/>
        </w:rPr>
        <w:t xml:space="preserve"> </w:t>
      </w:r>
      <w:r w:rsidR="00F23B62" w:rsidRPr="00A316E6">
        <w:rPr>
          <w:rFonts w:ascii="Times New Roman" w:hAnsi="Times New Roman" w:cs="Times New Roman"/>
          <w:sz w:val="20"/>
          <w:szCs w:val="20"/>
          <w:shd w:val="clear" w:color="auto" w:fill="FFFFFF"/>
        </w:rPr>
        <w:t xml:space="preserve">without discrimination of any kind, irrespective of the child's or his or her parent's or legal guardian's race, colour, sex, language, religion, political or other opinion, national, ethnic or social origin, property, disability, birth or other </w:t>
      </w:r>
      <w:r w:rsidR="00963637" w:rsidRPr="00A316E6">
        <w:rPr>
          <w:rFonts w:ascii="Times New Roman" w:hAnsi="Times New Roman" w:cs="Times New Roman"/>
          <w:sz w:val="20"/>
          <w:szCs w:val="20"/>
          <w:shd w:val="clear" w:color="auto" w:fill="FFFFFF"/>
        </w:rPr>
        <w:t>status.</w:t>
      </w:r>
      <w:r w:rsidR="00F23B62" w:rsidRPr="00A316E6">
        <w:rPr>
          <w:rFonts w:ascii="Times New Roman" w:hAnsi="Times New Roman" w:cs="Times New Roman"/>
          <w:sz w:val="20"/>
          <w:szCs w:val="20"/>
        </w:rPr>
        <w:t xml:space="preserve"> </w:t>
      </w:r>
      <w:r w:rsidR="00E35571" w:rsidRPr="00A316E6">
        <w:rPr>
          <w:rFonts w:ascii="Times New Roman" w:hAnsi="Times New Roman" w:cs="Times New Roman"/>
          <w:sz w:val="20"/>
          <w:szCs w:val="20"/>
        </w:rPr>
        <w:t xml:space="preserve"> </w:t>
      </w:r>
      <w:r w:rsidR="00FE1BD7" w:rsidRPr="00A316E6">
        <w:rPr>
          <w:rFonts w:ascii="Times New Roman" w:hAnsi="Times New Roman" w:cs="Times New Roman"/>
          <w:sz w:val="20"/>
          <w:szCs w:val="20"/>
        </w:rPr>
        <w:t xml:space="preserve">(UNICEF, </w:t>
      </w:r>
      <w:r w:rsidR="00E35571" w:rsidRPr="00A316E6">
        <w:rPr>
          <w:rFonts w:ascii="Times New Roman" w:hAnsi="Times New Roman" w:cs="Times New Roman"/>
          <w:sz w:val="20"/>
          <w:szCs w:val="20"/>
        </w:rPr>
        <w:t>The United Nations Convention on the Rights of the Child (1989)</w:t>
      </w:r>
      <w:r w:rsidR="00FE1BD7" w:rsidRPr="00A316E6">
        <w:rPr>
          <w:rFonts w:ascii="Times New Roman" w:hAnsi="Times New Roman" w:cs="Times New Roman"/>
          <w:sz w:val="20"/>
          <w:szCs w:val="20"/>
        </w:rPr>
        <w:t xml:space="preserve"> Article 2.1)</w:t>
      </w:r>
    </w:p>
    <w:p w14:paraId="3D7E81A9" w14:textId="6DFE1F3F" w:rsidR="008664C4" w:rsidRPr="00A316E6" w:rsidRDefault="005902CE"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This</w:t>
      </w:r>
      <w:r w:rsidR="001A7D69" w:rsidRPr="00A316E6">
        <w:rPr>
          <w:rFonts w:ascii="Times New Roman" w:hAnsi="Times New Roman" w:cs="Times New Roman"/>
          <w:sz w:val="20"/>
          <w:szCs w:val="20"/>
        </w:rPr>
        <w:t xml:space="preserve"> clearly encompasses more than just treating children and families equally in the practitioner's role. It is important to consider each person's needs separately and respond to them and their identities fairly</w:t>
      </w:r>
      <w:r w:rsidR="0036564B" w:rsidRPr="00A316E6">
        <w:rPr>
          <w:rFonts w:ascii="Times New Roman" w:hAnsi="Times New Roman" w:cs="Times New Roman"/>
          <w:sz w:val="20"/>
          <w:szCs w:val="20"/>
        </w:rPr>
        <w:t>.</w:t>
      </w:r>
      <w:r w:rsidR="00091B0E" w:rsidRPr="00A316E6">
        <w:rPr>
          <w:rFonts w:ascii="Times New Roman" w:hAnsi="Times New Roman" w:cs="Times New Roman"/>
          <w:sz w:val="20"/>
          <w:szCs w:val="20"/>
        </w:rPr>
        <w:t xml:space="preserve"> </w:t>
      </w:r>
      <w:r w:rsidR="009E23AE" w:rsidRPr="00A316E6">
        <w:rPr>
          <w:rFonts w:ascii="Times New Roman" w:hAnsi="Times New Roman" w:cs="Times New Roman"/>
          <w:sz w:val="20"/>
          <w:szCs w:val="20"/>
        </w:rPr>
        <w:t xml:space="preserve">This </w:t>
      </w:r>
      <w:r w:rsidR="00405C13" w:rsidRPr="00A316E6">
        <w:rPr>
          <w:rFonts w:ascii="Times New Roman" w:hAnsi="Times New Roman" w:cs="Times New Roman"/>
          <w:sz w:val="20"/>
          <w:szCs w:val="20"/>
        </w:rPr>
        <w:t xml:space="preserve">gives the children opportunity to </w:t>
      </w:r>
      <w:r w:rsidR="00A7154D" w:rsidRPr="00A316E6">
        <w:rPr>
          <w:rFonts w:ascii="Times New Roman" w:hAnsi="Times New Roman" w:cs="Times New Roman"/>
          <w:sz w:val="20"/>
          <w:szCs w:val="20"/>
        </w:rPr>
        <w:t>reach their potential.</w:t>
      </w:r>
      <w:r w:rsidR="009842BA" w:rsidRPr="00A316E6">
        <w:rPr>
          <w:rFonts w:ascii="Times New Roman" w:hAnsi="Times New Roman" w:cs="Times New Roman"/>
          <w:sz w:val="20"/>
          <w:szCs w:val="20"/>
        </w:rPr>
        <w:t xml:space="preserve"> </w:t>
      </w:r>
      <w:r w:rsidR="0093316B" w:rsidRPr="00A316E6">
        <w:rPr>
          <w:rFonts w:ascii="Times New Roman" w:hAnsi="Times New Roman" w:cs="Times New Roman"/>
          <w:sz w:val="20"/>
          <w:szCs w:val="20"/>
        </w:rPr>
        <w:t>Article 29 (1a)</w:t>
      </w:r>
      <w:r w:rsidR="001C41B2" w:rsidRPr="00A316E6">
        <w:rPr>
          <w:rFonts w:ascii="Times New Roman" w:hAnsi="Times New Roman" w:cs="Times New Roman"/>
          <w:sz w:val="20"/>
          <w:szCs w:val="20"/>
        </w:rPr>
        <w:t xml:space="preserve"> </w:t>
      </w:r>
      <w:r w:rsidR="00B70B77" w:rsidRPr="00A316E6">
        <w:rPr>
          <w:rFonts w:ascii="Times New Roman" w:hAnsi="Times New Roman" w:cs="Times New Roman"/>
          <w:sz w:val="20"/>
          <w:szCs w:val="20"/>
        </w:rPr>
        <w:t>of the United Nations</w:t>
      </w:r>
      <w:r w:rsidR="00C01B95" w:rsidRPr="00A316E6">
        <w:rPr>
          <w:rFonts w:ascii="Times New Roman" w:hAnsi="Times New Roman" w:cs="Times New Roman"/>
          <w:sz w:val="20"/>
          <w:szCs w:val="20"/>
        </w:rPr>
        <w:t xml:space="preserve"> Convention to the Rights of the child</w:t>
      </w:r>
      <w:r w:rsidR="008664C4" w:rsidRPr="00A316E6">
        <w:rPr>
          <w:rFonts w:ascii="Times New Roman" w:hAnsi="Times New Roman" w:cs="Times New Roman"/>
          <w:sz w:val="20"/>
          <w:szCs w:val="20"/>
        </w:rPr>
        <w:t xml:space="preserve"> (1989) </w:t>
      </w:r>
      <w:r w:rsidR="001C41B2" w:rsidRPr="00A316E6">
        <w:rPr>
          <w:rFonts w:ascii="Times New Roman" w:hAnsi="Times New Roman" w:cs="Times New Roman"/>
          <w:sz w:val="20"/>
          <w:szCs w:val="20"/>
        </w:rPr>
        <w:t>agrees that all children have the right to</w:t>
      </w:r>
      <w:r w:rsidR="00DA4C0B" w:rsidRPr="00A316E6">
        <w:rPr>
          <w:rFonts w:ascii="Times New Roman" w:hAnsi="Times New Roman" w:cs="Times New Roman"/>
          <w:sz w:val="20"/>
          <w:szCs w:val="20"/>
        </w:rPr>
        <w:t xml:space="preserve"> develop </w:t>
      </w:r>
      <w:r w:rsidR="00D65CBE" w:rsidRPr="00A316E6">
        <w:rPr>
          <w:rFonts w:ascii="Times New Roman" w:hAnsi="Times New Roman" w:cs="Times New Roman"/>
          <w:sz w:val="20"/>
          <w:szCs w:val="20"/>
        </w:rPr>
        <w:t>“</w:t>
      </w:r>
      <w:r w:rsidR="00DA4C0B" w:rsidRPr="00A316E6">
        <w:rPr>
          <w:rFonts w:ascii="Times New Roman" w:hAnsi="Times New Roman" w:cs="Times New Roman"/>
          <w:sz w:val="20"/>
          <w:szCs w:val="20"/>
        </w:rPr>
        <w:t>personality, talents,</w:t>
      </w:r>
      <w:r w:rsidR="00B70B77" w:rsidRPr="00A316E6">
        <w:rPr>
          <w:rFonts w:ascii="Times New Roman" w:hAnsi="Times New Roman" w:cs="Times New Roman"/>
          <w:sz w:val="20"/>
          <w:szCs w:val="20"/>
        </w:rPr>
        <w:t xml:space="preserve"> mental and physical abilities to their full potential.</w:t>
      </w:r>
      <w:r w:rsidR="00D65CBE" w:rsidRPr="00A316E6">
        <w:rPr>
          <w:rFonts w:ascii="Times New Roman" w:hAnsi="Times New Roman" w:cs="Times New Roman"/>
          <w:sz w:val="20"/>
          <w:szCs w:val="20"/>
        </w:rPr>
        <w:t>”</w:t>
      </w:r>
    </w:p>
    <w:p w14:paraId="7916882E" w14:textId="0A33DBD8" w:rsidR="004C191A" w:rsidRPr="00A316E6" w:rsidRDefault="004233A5" w:rsidP="00981D79">
      <w:pPr>
        <w:spacing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Practitioners must understand that a variety of social, cultural, and economic factors could present obstacles for children and families. It is crucial that we provide fair support so that they can seize opportunities for success when they present themselves.</w:t>
      </w:r>
      <w:r w:rsidR="00660868" w:rsidRPr="00A316E6">
        <w:rPr>
          <w:rFonts w:ascii="Times New Roman" w:hAnsi="Times New Roman" w:cs="Times New Roman"/>
          <w:sz w:val="20"/>
          <w:szCs w:val="20"/>
        </w:rPr>
        <w:t xml:space="preserve"> According to </w:t>
      </w:r>
      <w:r w:rsidR="00915DA7" w:rsidRPr="00A316E6">
        <w:rPr>
          <w:rFonts w:ascii="Times New Roman" w:hAnsi="Times New Roman" w:cs="Times New Roman"/>
          <w:sz w:val="20"/>
          <w:szCs w:val="20"/>
        </w:rPr>
        <w:t xml:space="preserve">Hong </w:t>
      </w:r>
      <w:r w:rsidR="00915DA7" w:rsidRPr="00A316E6">
        <w:rPr>
          <w:rFonts w:ascii="Times New Roman" w:hAnsi="Times New Roman" w:cs="Times New Roman"/>
          <w:i/>
          <w:iCs/>
          <w:sz w:val="20"/>
          <w:szCs w:val="20"/>
        </w:rPr>
        <w:t>et al</w:t>
      </w:r>
      <w:r w:rsidR="00915DA7" w:rsidRPr="00A316E6">
        <w:rPr>
          <w:rFonts w:ascii="Times New Roman" w:hAnsi="Times New Roman" w:cs="Times New Roman"/>
          <w:sz w:val="20"/>
          <w:szCs w:val="20"/>
        </w:rPr>
        <w:t xml:space="preserve"> </w:t>
      </w:r>
      <w:r w:rsidR="00766636" w:rsidRPr="00A316E6">
        <w:rPr>
          <w:rFonts w:ascii="Times New Roman" w:hAnsi="Times New Roman" w:cs="Times New Roman"/>
          <w:sz w:val="20"/>
          <w:szCs w:val="20"/>
        </w:rPr>
        <w:t xml:space="preserve">(2022) </w:t>
      </w:r>
      <w:r w:rsidR="00660868" w:rsidRPr="00A316E6">
        <w:rPr>
          <w:rFonts w:ascii="Times New Roman" w:hAnsi="Times New Roman" w:cs="Times New Roman"/>
          <w:sz w:val="20"/>
          <w:szCs w:val="20"/>
        </w:rPr>
        <w:t>research</w:t>
      </w:r>
      <w:r w:rsidR="00766636" w:rsidRPr="00A316E6">
        <w:rPr>
          <w:rFonts w:ascii="Times New Roman" w:hAnsi="Times New Roman" w:cs="Times New Roman"/>
          <w:sz w:val="20"/>
          <w:szCs w:val="20"/>
        </w:rPr>
        <w:t xml:space="preserve"> shows that </w:t>
      </w:r>
      <w:r w:rsidR="00660868" w:rsidRPr="00A316E6">
        <w:rPr>
          <w:rFonts w:ascii="Times New Roman" w:hAnsi="Times New Roman" w:cs="Times New Roman"/>
          <w:sz w:val="20"/>
          <w:szCs w:val="20"/>
        </w:rPr>
        <w:t>empathy plays a significant role in determining an individual's</w:t>
      </w:r>
      <w:r w:rsidR="0073242E" w:rsidRPr="00A316E6">
        <w:rPr>
          <w:rFonts w:ascii="Times New Roman" w:hAnsi="Times New Roman" w:cs="Times New Roman"/>
          <w:sz w:val="20"/>
          <w:szCs w:val="20"/>
        </w:rPr>
        <w:t xml:space="preserve"> ethical value</w:t>
      </w:r>
      <w:r w:rsidR="00660868" w:rsidRPr="00A316E6">
        <w:rPr>
          <w:rFonts w:ascii="Times New Roman" w:hAnsi="Times New Roman" w:cs="Times New Roman"/>
          <w:sz w:val="20"/>
          <w:szCs w:val="20"/>
        </w:rPr>
        <w:t xml:space="preserve">. </w:t>
      </w:r>
      <w:r w:rsidR="00C96695" w:rsidRPr="00A316E6">
        <w:rPr>
          <w:rFonts w:ascii="Times New Roman" w:hAnsi="Times New Roman" w:cs="Times New Roman"/>
          <w:sz w:val="20"/>
          <w:szCs w:val="20"/>
        </w:rPr>
        <w:t>Practitioners</w:t>
      </w:r>
      <w:r w:rsidR="00A02E47" w:rsidRPr="00A316E6">
        <w:rPr>
          <w:rFonts w:ascii="Times New Roman" w:hAnsi="Times New Roman" w:cs="Times New Roman"/>
          <w:sz w:val="20"/>
          <w:szCs w:val="20"/>
        </w:rPr>
        <w:t>’</w:t>
      </w:r>
      <w:r w:rsidR="00660868" w:rsidRPr="00A316E6">
        <w:rPr>
          <w:rFonts w:ascii="Times New Roman" w:hAnsi="Times New Roman" w:cs="Times New Roman"/>
          <w:sz w:val="20"/>
          <w:szCs w:val="20"/>
        </w:rPr>
        <w:t xml:space="preserve"> sense of moral responsibility and propensity to treat </w:t>
      </w:r>
      <w:r w:rsidR="003E5463" w:rsidRPr="00A316E6">
        <w:rPr>
          <w:rFonts w:ascii="Times New Roman" w:hAnsi="Times New Roman" w:cs="Times New Roman"/>
          <w:sz w:val="20"/>
          <w:szCs w:val="20"/>
        </w:rPr>
        <w:t>children</w:t>
      </w:r>
      <w:r w:rsidR="00660868" w:rsidRPr="00A316E6">
        <w:rPr>
          <w:rFonts w:ascii="Times New Roman" w:hAnsi="Times New Roman" w:cs="Times New Roman"/>
          <w:sz w:val="20"/>
          <w:szCs w:val="20"/>
        </w:rPr>
        <w:t xml:space="preserve"> fairly may increase </w:t>
      </w:r>
      <w:r w:rsidR="00E206D5" w:rsidRPr="00A316E6">
        <w:rPr>
          <w:rFonts w:ascii="Times New Roman" w:hAnsi="Times New Roman" w:cs="Times New Roman"/>
          <w:sz w:val="20"/>
          <w:szCs w:val="20"/>
        </w:rPr>
        <w:t>because of</w:t>
      </w:r>
      <w:r w:rsidR="00660868" w:rsidRPr="00A316E6">
        <w:rPr>
          <w:rFonts w:ascii="Times New Roman" w:hAnsi="Times New Roman" w:cs="Times New Roman"/>
          <w:sz w:val="20"/>
          <w:szCs w:val="20"/>
        </w:rPr>
        <w:t xml:space="preserve"> empathy.</w:t>
      </w:r>
    </w:p>
    <w:p w14:paraId="4DE3756E" w14:textId="0092D50A" w:rsidR="00B159D9" w:rsidRPr="00A316E6" w:rsidRDefault="00403E59" w:rsidP="00981D79">
      <w:pPr>
        <w:spacing w:after="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Effective communication is a key </w:t>
      </w:r>
      <w:r w:rsidR="00B4037B" w:rsidRPr="00A316E6">
        <w:rPr>
          <w:rFonts w:ascii="Times New Roman" w:hAnsi="Times New Roman" w:cs="Times New Roman"/>
          <w:sz w:val="20"/>
          <w:szCs w:val="20"/>
        </w:rPr>
        <w:t>element in</w:t>
      </w:r>
      <w:r w:rsidR="00D17E84" w:rsidRPr="00A316E6">
        <w:rPr>
          <w:rFonts w:ascii="Times New Roman" w:hAnsi="Times New Roman" w:cs="Times New Roman"/>
          <w:sz w:val="20"/>
          <w:szCs w:val="20"/>
        </w:rPr>
        <w:t xml:space="preserve"> the role of the practitioner. </w:t>
      </w:r>
      <w:r w:rsidR="009039E7" w:rsidRPr="00A316E6">
        <w:rPr>
          <w:rFonts w:ascii="Times New Roman" w:hAnsi="Times New Roman" w:cs="Times New Roman"/>
          <w:sz w:val="20"/>
          <w:szCs w:val="20"/>
        </w:rPr>
        <w:t xml:space="preserve">This helps to develop </w:t>
      </w:r>
      <w:r w:rsidR="00FE7A97" w:rsidRPr="00A316E6">
        <w:rPr>
          <w:rFonts w:ascii="Times New Roman" w:hAnsi="Times New Roman" w:cs="Times New Roman"/>
          <w:sz w:val="20"/>
          <w:szCs w:val="20"/>
        </w:rPr>
        <w:t>effective interaction between children and families,</w:t>
      </w:r>
      <w:r w:rsidR="00F277F5" w:rsidRPr="00A316E6">
        <w:rPr>
          <w:rFonts w:ascii="Times New Roman" w:hAnsi="Times New Roman" w:cs="Times New Roman"/>
          <w:sz w:val="20"/>
          <w:szCs w:val="20"/>
        </w:rPr>
        <w:t xml:space="preserve"> </w:t>
      </w:r>
      <w:r w:rsidR="00E206D5" w:rsidRPr="00A316E6">
        <w:rPr>
          <w:rFonts w:ascii="Times New Roman" w:hAnsi="Times New Roman" w:cs="Times New Roman"/>
          <w:sz w:val="20"/>
          <w:szCs w:val="20"/>
        </w:rPr>
        <w:t>work colleagues and other professionals</w:t>
      </w:r>
      <w:r w:rsidR="00090F80" w:rsidRPr="00A316E6">
        <w:rPr>
          <w:rFonts w:ascii="Times New Roman" w:hAnsi="Times New Roman" w:cs="Times New Roman"/>
          <w:sz w:val="20"/>
          <w:szCs w:val="20"/>
        </w:rPr>
        <w:t xml:space="preserve">. </w:t>
      </w:r>
      <w:r w:rsidR="00896F59" w:rsidRPr="00A316E6">
        <w:rPr>
          <w:rFonts w:ascii="Times New Roman" w:hAnsi="Times New Roman" w:cs="Times New Roman"/>
          <w:sz w:val="20"/>
          <w:szCs w:val="20"/>
        </w:rPr>
        <w:t xml:space="preserve">Active listening is a crucial component of effective communication; it calls for you to pay close attention to what someone is saying, comprehend it, and then respond to it, consider it, and remember it. </w:t>
      </w:r>
      <w:r w:rsidR="00643758" w:rsidRPr="00A316E6">
        <w:rPr>
          <w:rFonts w:ascii="Times New Roman" w:hAnsi="Times New Roman" w:cs="Times New Roman"/>
          <w:sz w:val="20"/>
          <w:szCs w:val="20"/>
        </w:rPr>
        <w:t>Active listening also in</w:t>
      </w:r>
      <w:r w:rsidR="004E21EE" w:rsidRPr="00A316E6">
        <w:rPr>
          <w:rFonts w:ascii="Times New Roman" w:hAnsi="Times New Roman" w:cs="Times New Roman"/>
          <w:sz w:val="20"/>
          <w:szCs w:val="20"/>
        </w:rPr>
        <w:t xml:space="preserve">volves observing body language, tone and facial expression. </w:t>
      </w:r>
      <w:r w:rsidR="00896F59" w:rsidRPr="00A316E6">
        <w:rPr>
          <w:rFonts w:ascii="Times New Roman" w:hAnsi="Times New Roman" w:cs="Times New Roman"/>
          <w:sz w:val="20"/>
          <w:szCs w:val="20"/>
        </w:rPr>
        <w:t>The conversation is maintained as a result between speaker and listener.</w:t>
      </w:r>
      <w:r w:rsidR="008E6EBD" w:rsidRPr="00A316E6">
        <w:rPr>
          <w:rFonts w:ascii="Times New Roman" w:hAnsi="Times New Roman" w:cs="Times New Roman"/>
          <w:sz w:val="20"/>
          <w:szCs w:val="20"/>
        </w:rPr>
        <w:t xml:space="preserve"> It is important to </w:t>
      </w:r>
      <w:r w:rsidR="00BA6AC9" w:rsidRPr="00A316E6">
        <w:rPr>
          <w:rFonts w:ascii="Times New Roman" w:hAnsi="Times New Roman" w:cs="Times New Roman"/>
          <w:sz w:val="20"/>
          <w:szCs w:val="20"/>
        </w:rPr>
        <w:t xml:space="preserve">maintain good eye contact and not interrupt the speaker. </w:t>
      </w:r>
      <w:r w:rsidR="00C50F00" w:rsidRPr="00A316E6">
        <w:rPr>
          <w:rFonts w:ascii="Times New Roman" w:hAnsi="Times New Roman" w:cs="Times New Roman"/>
          <w:sz w:val="20"/>
          <w:szCs w:val="20"/>
        </w:rPr>
        <w:t xml:space="preserve">Once the speaker has stopped, only then should a </w:t>
      </w:r>
      <w:r w:rsidR="004C7EB9" w:rsidRPr="00A316E6">
        <w:rPr>
          <w:rFonts w:ascii="Times New Roman" w:hAnsi="Times New Roman" w:cs="Times New Roman"/>
          <w:sz w:val="20"/>
          <w:szCs w:val="20"/>
        </w:rPr>
        <w:t>re</w:t>
      </w:r>
      <w:r w:rsidR="00E648D2" w:rsidRPr="00A316E6">
        <w:rPr>
          <w:rFonts w:ascii="Times New Roman" w:hAnsi="Times New Roman" w:cs="Times New Roman"/>
          <w:sz w:val="20"/>
          <w:szCs w:val="20"/>
        </w:rPr>
        <w:t>sponse</w:t>
      </w:r>
      <w:r w:rsidR="004C7EB9" w:rsidRPr="00A316E6">
        <w:rPr>
          <w:rFonts w:ascii="Times New Roman" w:hAnsi="Times New Roman" w:cs="Times New Roman"/>
          <w:sz w:val="20"/>
          <w:szCs w:val="20"/>
        </w:rPr>
        <w:t xml:space="preserve"> be made, if necessary. Goo</w:t>
      </w:r>
      <w:r w:rsidR="00451753" w:rsidRPr="00A316E6">
        <w:rPr>
          <w:rFonts w:ascii="Times New Roman" w:hAnsi="Times New Roman" w:cs="Times New Roman"/>
          <w:sz w:val="20"/>
          <w:szCs w:val="20"/>
        </w:rPr>
        <w:t>d</w:t>
      </w:r>
      <w:r w:rsidR="004C7EB9" w:rsidRPr="00A316E6">
        <w:rPr>
          <w:rFonts w:ascii="Times New Roman" w:hAnsi="Times New Roman" w:cs="Times New Roman"/>
          <w:sz w:val="20"/>
          <w:szCs w:val="20"/>
        </w:rPr>
        <w:t xml:space="preserve"> communication skills </w:t>
      </w:r>
      <w:r w:rsidR="00E6129D" w:rsidRPr="00A316E6">
        <w:rPr>
          <w:rFonts w:ascii="Times New Roman" w:hAnsi="Times New Roman" w:cs="Times New Roman"/>
          <w:sz w:val="20"/>
          <w:szCs w:val="20"/>
        </w:rPr>
        <w:t>include</w:t>
      </w:r>
      <w:r w:rsidR="00A26E62" w:rsidRPr="00A316E6">
        <w:rPr>
          <w:rFonts w:ascii="Times New Roman" w:hAnsi="Times New Roman" w:cs="Times New Roman"/>
          <w:sz w:val="20"/>
          <w:szCs w:val="20"/>
        </w:rPr>
        <w:t xml:space="preserve"> the use of tone, facial expression and</w:t>
      </w:r>
      <w:r w:rsidR="00C50F00" w:rsidRPr="00A316E6">
        <w:rPr>
          <w:rFonts w:ascii="Times New Roman" w:hAnsi="Times New Roman" w:cs="Times New Roman"/>
          <w:sz w:val="20"/>
          <w:szCs w:val="20"/>
        </w:rPr>
        <w:t xml:space="preserve"> </w:t>
      </w:r>
      <w:r w:rsidR="00A26E62" w:rsidRPr="00A316E6">
        <w:rPr>
          <w:rFonts w:ascii="Times New Roman" w:hAnsi="Times New Roman" w:cs="Times New Roman"/>
          <w:sz w:val="20"/>
          <w:szCs w:val="20"/>
        </w:rPr>
        <w:t>body language.</w:t>
      </w:r>
      <w:r w:rsidR="00EF1DFD" w:rsidRPr="00A316E6">
        <w:rPr>
          <w:rFonts w:ascii="Times New Roman" w:hAnsi="Times New Roman" w:cs="Times New Roman"/>
          <w:sz w:val="20"/>
          <w:szCs w:val="20"/>
        </w:rPr>
        <w:t xml:space="preserve"> These can also give indication of how we </w:t>
      </w:r>
      <w:r w:rsidR="00C30FA8" w:rsidRPr="00A316E6">
        <w:rPr>
          <w:rFonts w:ascii="Times New Roman" w:hAnsi="Times New Roman" w:cs="Times New Roman"/>
          <w:sz w:val="20"/>
          <w:szCs w:val="20"/>
        </w:rPr>
        <w:t>may be feeling and reacting to what is being said.</w:t>
      </w:r>
      <w:r w:rsidR="00443741" w:rsidRPr="00A316E6">
        <w:rPr>
          <w:rFonts w:ascii="Times New Roman" w:hAnsi="Times New Roman" w:cs="Times New Roman"/>
          <w:sz w:val="20"/>
          <w:szCs w:val="20"/>
        </w:rPr>
        <w:t xml:space="preserve"> It is important that we do not step into the personal space </w:t>
      </w:r>
      <w:r w:rsidR="007F0AEA" w:rsidRPr="00A316E6">
        <w:rPr>
          <w:rFonts w:ascii="Times New Roman" w:hAnsi="Times New Roman" w:cs="Times New Roman"/>
          <w:sz w:val="20"/>
          <w:szCs w:val="20"/>
        </w:rPr>
        <w:t xml:space="preserve">of a person when being spoken to, this could </w:t>
      </w:r>
      <w:r w:rsidR="001D4E7E" w:rsidRPr="00A316E6">
        <w:rPr>
          <w:rFonts w:ascii="Times New Roman" w:hAnsi="Times New Roman" w:cs="Times New Roman"/>
          <w:sz w:val="20"/>
          <w:szCs w:val="20"/>
        </w:rPr>
        <w:t>cause an uncomfortable feeling</w:t>
      </w:r>
      <w:r w:rsidR="005D6719" w:rsidRPr="00A316E6">
        <w:rPr>
          <w:rFonts w:ascii="Times New Roman" w:hAnsi="Times New Roman" w:cs="Times New Roman"/>
          <w:sz w:val="20"/>
          <w:szCs w:val="20"/>
        </w:rPr>
        <w:t xml:space="preserve">. </w:t>
      </w:r>
      <w:r w:rsidR="00A246B9" w:rsidRPr="00A316E6">
        <w:rPr>
          <w:rFonts w:ascii="Times New Roman" w:hAnsi="Times New Roman" w:cs="Times New Roman"/>
          <w:sz w:val="20"/>
          <w:szCs w:val="20"/>
        </w:rPr>
        <w:t>WJEC and CB</w:t>
      </w:r>
      <w:r w:rsidR="00F238F4" w:rsidRPr="00A316E6">
        <w:rPr>
          <w:rFonts w:ascii="Times New Roman" w:hAnsi="Times New Roman" w:cs="Times New Roman"/>
          <w:sz w:val="20"/>
          <w:szCs w:val="20"/>
        </w:rPr>
        <w:t>AC Ltd (2019)</w:t>
      </w:r>
      <w:r w:rsidR="001728D3" w:rsidRPr="00A316E6">
        <w:rPr>
          <w:rFonts w:ascii="Times New Roman" w:hAnsi="Times New Roman" w:cs="Times New Roman"/>
          <w:sz w:val="20"/>
          <w:szCs w:val="20"/>
        </w:rPr>
        <w:t xml:space="preserve"> </w:t>
      </w:r>
      <w:r w:rsidR="005D6719" w:rsidRPr="00A316E6">
        <w:rPr>
          <w:rFonts w:ascii="Times New Roman" w:hAnsi="Times New Roman" w:cs="Times New Roman"/>
          <w:sz w:val="20"/>
          <w:szCs w:val="20"/>
        </w:rPr>
        <w:t>agrees that</w:t>
      </w:r>
      <w:r w:rsidR="00A876BC" w:rsidRPr="00A316E6">
        <w:rPr>
          <w:rFonts w:ascii="Times New Roman" w:hAnsi="Times New Roman" w:cs="Times New Roman"/>
          <w:sz w:val="20"/>
          <w:szCs w:val="20"/>
        </w:rPr>
        <w:t xml:space="preserve"> </w:t>
      </w:r>
      <w:r w:rsidR="00207AFA" w:rsidRPr="00A316E6">
        <w:rPr>
          <w:rFonts w:ascii="Times New Roman" w:hAnsi="Times New Roman" w:cs="Times New Roman"/>
          <w:sz w:val="20"/>
          <w:szCs w:val="20"/>
        </w:rPr>
        <w:t xml:space="preserve">a person may feel uncomfortable if a practitioner stands too close to them, but a practitioner who stands too far away may come across as uninterested. </w:t>
      </w:r>
      <w:r w:rsidR="000C510C" w:rsidRPr="00A316E6">
        <w:rPr>
          <w:rFonts w:ascii="Times New Roman" w:hAnsi="Times New Roman" w:cs="Times New Roman"/>
          <w:sz w:val="20"/>
          <w:szCs w:val="20"/>
        </w:rPr>
        <w:t xml:space="preserve">If the person being spoken to is a child, the practitioner should sit down or </w:t>
      </w:r>
      <w:r w:rsidR="00163D04" w:rsidRPr="00A316E6">
        <w:rPr>
          <w:rFonts w:ascii="Times New Roman" w:hAnsi="Times New Roman" w:cs="Times New Roman"/>
          <w:sz w:val="20"/>
          <w:szCs w:val="20"/>
        </w:rPr>
        <w:t>crouch</w:t>
      </w:r>
      <w:r w:rsidR="000C510C" w:rsidRPr="00A316E6">
        <w:rPr>
          <w:rFonts w:ascii="Times New Roman" w:hAnsi="Times New Roman" w:cs="Times New Roman"/>
          <w:sz w:val="20"/>
          <w:szCs w:val="20"/>
        </w:rPr>
        <w:t xml:space="preserve"> </w:t>
      </w:r>
      <w:r w:rsidR="00163D04" w:rsidRPr="00A316E6">
        <w:rPr>
          <w:rFonts w:ascii="Times New Roman" w:hAnsi="Times New Roman" w:cs="Times New Roman"/>
          <w:sz w:val="20"/>
          <w:szCs w:val="20"/>
        </w:rPr>
        <w:t>down to the level of the child to make them feel more comfortable.</w:t>
      </w:r>
    </w:p>
    <w:p w14:paraId="1F31F31D" w14:textId="77777777" w:rsidR="001F6B55" w:rsidRPr="00A316E6" w:rsidRDefault="00A93131" w:rsidP="00981D79">
      <w:pPr>
        <w:spacing w:after="240" w:line="360" w:lineRule="auto"/>
        <w:ind w:left="283" w:firstLine="284"/>
        <w:contextualSpacing/>
        <w:rPr>
          <w:rFonts w:ascii="Times New Roman" w:hAnsi="Times New Roman" w:cs="Times New Roman"/>
          <w:sz w:val="20"/>
          <w:szCs w:val="20"/>
        </w:rPr>
      </w:pPr>
      <w:r w:rsidRPr="00A316E6">
        <w:rPr>
          <w:rFonts w:ascii="Times New Roman" w:hAnsi="Times New Roman" w:cs="Times New Roman"/>
          <w:sz w:val="20"/>
          <w:szCs w:val="20"/>
        </w:rPr>
        <w:lastRenderedPageBreak/>
        <w:t>When listening, a practitioner must make sure they are not showing any signs of bias or judgment</w:t>
      </w:r>
      <w:r w:rsidR="00241F0D" w:rsidRPr="00A316E6">
        <w:rPr>
          <w:rFonts w:ascii="Times New Roman" w:hAnsi="Times New Roman" w:cs="Times New Roman"/>
          <w:sz w:val="20"/>
          <w:szCs w:val="20"/>
        </w:rPr>
        <w:t>, an example of this could be a frown</w:t>
      </w:r>
      <w:r w:rsidR="00161A8C" w:rsidRPr="00A316E6">
        <w:rPr>
          <w:rFonts w:ascii="Times New Roman" w:hAnsi="Times New Roman" w:cs="Times New Roman"/>
          <w:sz w:val="20"/>
          <w:szCs w:val="20"/>
        </w:rPr>
        <w:t xml:space="preserve">, folded arms or </w:t>
      </w:r>
      <w:r w:rsidR="00527B86" w:rsidRPr="00A316E6">
        <w:rPr>
          <w:rFonts w:ascii="Times New Roman" w:hAnsi="Times New Roman" w:cs="Times New Roman"/>
          <w:sz w:val="20"/>
          <w:szCs w:val="20"/>
        </w:rPr>
        <w:t>stepping away from the person speaking.</w:t>
      </w:r>
      <w:r w:rsidRPr="00A316E6">
        <w:rPr>
          <w:rFonts w:ascii="Times New Roman" w:hAnsi="Times New Roman" w:cs="Times New Roman"/>
          <w:sz w:val="20"/>
          <w:szCs w:val="20"/>
        </w:rPr>
        <w:t xml:space="preserve"> Whether the speaker is a child</w:t>
      </w:r>
      <w:r w:rsidR="00351DF0" w:rsidRPr="00A316E6">
        <w:rPr>
          <w:rFonts w:ascii="Times New Roman" w:hAnsi="Times New Roman" w:cs="Times New Roman"/>
          <w:sz w:val="20"/>
          <w:szCs w:val="20"/>
        </w:rPr>
        <w:t>,</w:t>
      </w:r>
      <w:r w:rsidRPr="00A316E6">
        <w:rPr>
          <w:rFonts w:ascii="Times New Roman" w:hAnsi="Times New Roman" w:cs="Times New Roman"/>
          <w:sz w:val="20"/>
          <w:szCs w:val="20"/>
        </w:rPr>
        <w:t xml:space="preserve"> a parent or caregiver, this may leave a bad impression. </w:t>
      </w:r>
      <w:r w:rsidR="001A5282" w:rsidRPr="00A316E6">
        <w:rPr>
          <w:rFonts w:ascii="Times New Roman" w:hAnsi="Times New Roman" w:cs="Times New Roman"/>
          <w:sz w:val="20"/>
          <w:szCs w:val="20"/>
        </w:rPr>
        <w:t xml:space="preserve">Leaving feelings of </w:t>
      </w:r>
      <w:r w:rsidRPr="00A316E6">
        <w:rPr>
          <w:rFonts w:ascii="Times New Roman" w:hAnsi="Times New Roman" w:cs="Times New Roman"/>
          <w:sz w:val="20"/>
          <w:szCs w:val="20"/>
        </w:rPr>
        <w:t>guilt</w:t>
      </w:r>
      <w:r w:rsidR="001A5282" w:rsidRPr="00A316E6">
        <w:rPr>
          <w:rFonts w:ascii="Times New Roman" w:hAnsi="Times New Roman" w:cs="Times New Roman"/>
          <w:sz w:val="20"/>
          <w:szCs w:val="20"/>
        </w:rPr>
        <w:t xml:space="preserve"> or shame</w:t>
      </w:r>
      <w:r w:rsidRPr="00A316E6">
        <w:rPr>
          <w:rFonts w:ascii="Times New Roman" w:hAnsi="Times New Roman" w:cs="Times New Roman"/>
          <w:sz w:val="20"/>
          <w:szCs w:val="20"/>
        </w:rPr>
        <w:t xml:space="preserve"> about what </w:t>
      </w:r>
      <w:r w:rsidR="001A5282" w:rsidRPr="00A316E6">
        <w:rPr>
          <w:rFonts w:ascii="Times New Roman" w:hAnsi="Times New Roman" w:cs="Times New Roman"/>
          <w:sz w:val="20"/>
          <w:szCs w:val="20"/>
        </w:rPr>
        <w:t>was</w:t>
      </w:r>
      <w:r w:rsidRPr="00A316E6">
        <w:rPr>
          <w:rFonts w:ascii="Times New Roman" w:hAnsi="Times New Roman" w:cs="Times New Roman"/>
          <w:sz w:val="20"/>
          <w:szCs w:val="20"/>
        </w:rPr>
        <w:t xml:space="preserve"> said or d</w:t>
      </w:r>
      <w:r w:rsidR="001A5282" w:rsidRPr="00A316E6">
        <w:rPr>
          <w:rFonts w:ascii="Times New Roman" w:hAnsi="Times New Roman" w:cs="Times New Roman"/>
          <w:sz w:val="20"/>
          <w:szCs w:val="20"/>
        </w:rPr>
        <w:t>one</w:t>
      </w:r>
      <w:r w:rsidRPr="00A316E6">
        <w:rPr>
          <w:rFonts w:ascii="Times New Roman" w:hAnsi="Times New Roman" w:cs="Times New Roman"/>
          <w:sz w:val="20"/>
          <w:szCs w:val="20"/>
        </w:rPr>
        <w:t xml:space="preserve"> as a result.</w:t>
      </w:r>
      <w:r w:rsidR="00A47235" w:rsidRPr="00A316E6">
        <w:rPr>
          <w:rFonts w:ascii="Times New Roman" w:hAnsi="Times New Roman" w:cs="Times New Roman"/>
          <w:sz w:val="20"/>
          <w:szCs w:val="20"/>
        </w:rPr>
        <w:t xml:space="preserve"> The practitioner should </w:t>
      </w:r>
      <w:r w:rsidR="002536C5" w:rsidRPr="00A316E6">
        <w:rPr>
          <w:rFonts w:ascii="Times New Roman" w:hAnsi="Times New Roman" w:cs="Times New Roman"/>
          <w:sz w:val="20"/>
          <w:szCs w:val="20"/>
        </w:rPr>
        <w:t>always remain respectful and professional</w:t>
      </w:r>
      <w:r w:rsidR="00363948" w:rsidRPr="00A316E6">
        <w:rPr>
          <w:rFonts w:ascii="Times New Roman" w:hAnsi="Times New Roman" w:cs="Times New Roman"/>
          <w:sz w:val="20"/>
          <w:szCs w:val="20"/>
        </w:rPr>
        <w:t>.</w:t>
      </w:r>
    </w:p>
    <w:p w14:paraId="50B48AD0" w14:textId="77777777" w:rsidR="004C3F0C" w:rsidRPr="00A316E6" w:rsidRDefault="0043755F"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It is good practice to take linguistic or cultural barriers into account when speaking with children, parents and other caregivers. This may have an impact on how we provide and receive information. If there is a language barrier, the practitioner can use hand gestures, body language, and images to help communicate as well as enlist the help of an interpreter. As always, communication should be easy for both parties, demonstrating friendliness, sincerity, and concern for the situation. In turn, effective communication can support and develop relationships with all those involved.</w:t>
      </w:r>
    </w:p>
    <w:p w14:paraId="1231B79F" w14:textId="3C28EF6A" w:rsidR="007C34F3" w:rsidRPr="00A316E6" w:rsidRDefault="00351DF0" w:rsidP="00981D79">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 </w:t>
      </w:r>
      <w:r w:rsidR="00733E1D" w:rsidRPr="00A316E6">
        <w:rPr>
          <w:rFonts w:ascii="Times New Roman" w:hAnsi="Times New Roman" w:cs="Times New Roman"/>
          <w:sz w:val="20"/>
          <w:szCs w:val="20"/>
        </w:rPr>
        <w:t>M</w:t>
      </w:r>
      <w:r w:rsidR="007D3857" w:rsidRPr="00A316E6">
        <w:rPr>
          <w:rFonts w:ascii="Times New Roman" w:hAnsi="Times New Roman" w:cs="Times New Roman"/>
          <w:sz w:val="20"/>
          <w:szCs w:val="20"/>
        </w:rPr>
        <w:t>aintaining confidentiality</w:t>
      </w:r>
      <w:r w:rsidR="00B6585D" w:rsidRPr="00A316E6">
        <w:rPr>
          <w:rFonts w:ascii="Times New Roman" w:hAnsi="Times New Roman" w:cs="Times New Roman"/>
          <w:sz w:val="20"/>
          <w:szCs w:val="20"/>
        </w:rPr>
        <w:t xml:space="preserve"> whilst communicating</w:t>
      </w:r>
      <w:r w:rsidR="007D3857" w:rsidRPr="00A316E6">
        <w:rPr>
          <w:rFonts w:ascii="Times New Roman" w:hAnsi="Times New Roman" w:cs="Times New Roman"/>
          <w:sz w:val="20"/>
          <w:szCs w:val="20"/>
        </w:rPr>
        <w:t xml:space="preserve"> is essential.</w:t>
      </w:r>
      <w:r w:rsidR="009803C9" w:rsidRPr="00A316E6">
        <w:rPr>
          <w:rFonts w:ascii="Times New Roman" w:hAnsi="Times New Roman" w:cs="Times New Roman"/>
          <w:sz w:val="20"/>
          <w:szCs w:val="20"/>
        </w:rPr>
        <w:t xml:space="preserve"> Confidentiality</w:t>
      </w:r>
      <w:r w:rsidR="008E6BAF" w:rsidRPr="00A316E6">
        <w:rPr>
          <w:rFonts w:ascii="Times New Roman" w:hAnsi="Times New Roman" w:cs="Times New Roman"/>
          <w:sz w:val="20"/>
          <w:szCs w:val="20"/>
        </w:rPr>
        <w:t xml:space="preserve"> is keeping information private unless it is </w:t>
      </w:r>
      <w:r w:rsidR="00557A98" w:rsidRPr="00A316E6">
        <w:rPr>
          <w:rFonts w:ascii="Times New Roman" w:hAnsi="Times New Roman" w:cs="Times New Roman"/>
          <w:sz w:val="20"/>
          <w:szCs w:val="20"/>
        </w:rPr>
        <w:t>necessary</w:t>
      </w:r>
      <w:r w:rsidR="008E6BAF" w:rsidRPr="00A316E6">
        <w:rPr>
          <w:rFonts w:ascii="Times New Roman" w:hAnsi="Times New Roman" w:cs="Times New Roman"/>
          <w:sz w:val="20"/>
          <w:szCs w:val="20"/>
        </w:rPr>
        <w:t xml:space="preserve"> to share.</w:t>
      </w:r>
      <w:r w:rsidR="00D30D59" w:rsidRPr="00A316E6">
        <w:rPr>
          <w:rFonts w:ascii="Times New Roman" w:hAnsi="Times New Roman" w:cs="Times New Roman"/>
          <w:sz w:val="20"/>
          <w:szCs w:val="20"/>
        </w:rPr>
        <w:t xml:space="preserve"> This </w:t>
      </w:r>
      <w:r w:rsidR="00D4542A" w:rsidRPr="00A316E6">
        <w:rPr>
          <w:rFonts w:ascii="Times New Roman" w:hAnsi="Times New Roman" w:cs="Times New Roman"/>
          <w:sz w:val="20"/>
          <w:szCs w:val="20"/>
        </w:rPr>
        <w:t>establishes</w:t>
      </w:r>
      <w:r w:rsidR="00D30D59" w:rsidRPr="00A316E6">
        <w:rPr>
          <w:rFonts w:ascii="Times New Roman" w:hAnsi="Times New Roman" w:cs="Times New Roman"/>
          <w:sz w:val="20"/>
          <w:szCs w:val="20"/>
        </w:rPr>
        <w:t xml:space="preserve"> trust within the relationship </w:t>
      </w:r>
      <w:r w:rsidR="00730EED" w:rsidRPr="00A316E6">
        <w:rPr>
          <w:rFonts w:ascii="Times New Roman" w:hAnsi="Times New Roman" w:cs="Times New Roman"/>
          <w:sz w:val="20"/>
          <w:szCs w:val="20"/>
        </w:rPr>
        <w:t>of the parent/carer or child and the practitioner.</w:t>
      </w:r>
      <w:r w:rsidR="007D3857" w:rsidRPr="00A316E6">
        <w:rPr>
          <w:rFonts w:ascii="Times New Roman" w:hAnsi="Times New Roman" w:cs="Times New Roman"/>
          <w:sz w:val="20"/>
          <w:szCs w:val="20"/>
        </w:rPr>
        <w:t xml:space="preserve"> However, </w:t>
      </w:r>
      <w:r w:rsidR="006C2665" w:rsidRPr="00A316E6">
        <w:rPr>
          <w:rFonts w:ascii="Times New Roman" w:hAnsi="Times New Roman" w:cs="Times New Roman"/>
          <w:sz w:val="20"/>
          <w:szCs w:val="20"/>
        </w:rPr>
        <w:t xml:space="preserve">the practitioner should </w:t>
      </w:r>
      <w:r w:rsidR="003C0EDA" w:rsidRPr="00A316E6">
        <w:rPr>
          <w:rFonts w:ascii="Times New Roman" w:hAnsi="Times New Roman" w:cs="Times New Roman"/>
          <w:sz w:val="20"/>
          <w:szCs w:val="20"/>
        </w:rPr>
        <w:t>communicate to</w:t>
      </w:r>
      <w:r w:rsidR="007D3857" w:rsidRPr="00A316E6">
        <w:rPr>
          <w:rFonts w:ascii="Times New Roman" w:hAnsi="Times New Roman" w:cs="Times New Roman"/>
          <w:sz w:val="20"/>
          <w:szCs w:val="20"/>
        </w:rPr>
        <w:t xml:space="preserve"> the speaker</w:t>
      </w:r>
      <w:r w:rsidR="00EC56C7" w:rsidRPr="00A316E6">
        <w:rPr>
          <w:rFonts w:ascii="Times New Roman" w:hAnsi="Times New Roman" w:cs="Times New Roman"/>
          <w:sz w:val="20"/>
          <w:szCs w:val="20"/>
        </w:rPr>
        <w:t xml:space="preserve"> </w:t>
      </w:r>
      <w:r w:rsidR="00EA47F3" w:rsidRPr="00A316E6">
        <w:rPr>
          <w:rFonts w:ascii="Times New Roman" w:hAnsi="Times New Roman" w:cs="Times New Roman"/>
          <w:sz w:val="20"/>
          <w:szCs w:val="20"/>
        </w:rPr>
        <w:t>if anything is shared</w:t>
      </w:r>
      <w:r w:rsidR="007D3857" w:rsidRPr="00A316E6">
        <w:rPr>
          <w:rFonts w:ascii="Times New Roman" w:hAnsi="Times New Roman" w:cs="Times New Roman"/>
          <w:sz w:val="20"/>
          <w:szCs w:val="20"/>
        </w:rPr>
        <w:t xml:space="preserve"> that would worry the practitioner, </w:t>
      </w:r>
      <w:r w:rsidR="00160B92" w:rsidRPr="00A316E6">
        <w:rPr>
          <w:rFonts w:ascii="Times New Roman" w:hAnsi="Times New Roman" w:cs="Times New Roman"/>
          <w:sz w:val="20"/>
          <w:szCs w:val="20"/>
        </w:rPr>
        <w:t>an example of this is if a child</w:t>
      </w:r>
      <w:r w:rsidR="00E914C9" w:rsidRPr="00A316E6">
        <w:rPr>
          <w:rFonts w:ascii="Times New Roman" w:hAnsi="Times New Roman" w:cs="Times New Roman"/>
          <w:sz w:val="20"/>
          <w:szCs w:val="20"/>
        </w:rPr>
        <w:t xml:space="preserve"> or their parent/carer</w:t>
      </w:r>
      <w:r w:rsidR="00160B92" w:rsidRPr="00A316E6">
        <w:rPr>
          <w:rFonts w:ascii="Times New Roman" w:hAnsi="Times New Roman" w:cs="Times New Roman"/>
          <w:sz w:val="20"/>
          <w:szCs w:val="20"/>
        </w:rPr>
        <w:t xml:space="preserve"> </w:t>
      </w:r>
      <w:r w:rsidR="00B93DC5" w:rsidRPr="00A316E6">
        <w:rPr>
          <w:rFonts w:ascii="Times New Roman" w:hAnsi="Times New Roman" w:cs="Times New Roman"/>
          <w:sz w:val="20"/>
          <w:szCs w:val="20"/>
        </w:rPr>
        <w:t>was at risk of harm</w:t>
      </w:r>
      <w:r w:rsidR="00941CD3" w:rsidRPr="00A316E6">
        <w:rPr>
          <w:rFonts w:ascii="Times New Roman" w:hAnsi="Times New Roman" w:cs="Times New Roman"/>
          <w:sz w:val="20"/>
          <w:szCs w:val="20"/>
        </w:rPr>
        <w:t xml:space="preserve"> or </w:t>
      </w:r>
      <w:r w:rsidR="000934DE" w:rsidRPr="00A316E6">
        <w:rPr>
          <w:rFonts w:ascii="Times New Roman" w:hAnsi="Times New Roman" w:cs="Times New Roman"/>
          <w:sz w:val="20"/>
          <w:szCs w:val="20"/>
        </w:rPr>
        <w:t>was experiencing harm</w:t>
      </w:r>
      <w:r w:rsidR="00926625" w:rsidRPr="00A316E6">
        <w:rPr>
          <w:rFonts w:ascii="Times New Roman" w:hAnsi="Times New Roman" w:cs="Times New Roman"/>
          <w:sz w:val="20"/>
          <w:szCs w:val="20"/>
        </w:rPr>
        <w:t>.</w:t>
      </w:r>
      <w:r w:rsidR="00BD3D9E" w:rsidRPr="00A316E6">
        <w:rPr>
          <w:rFonts w:ascii="Times New Roman" w:hAnsi="Times New Roman" w:cs="Times New Roman"/>
          <w:sz w:val="20"/>
          <w:szCs w:val="20"/>
        </w:rPr>
        <w:t xml:space="preserve"> </w:t>
      </w:r>
      <w:r w:rsidR="00BD3D9E" w:rsidRPr="00A316E6">
        <w:rPr>
          <w:rFonts w:ascii="Times New Roman" w:hAnsi="Times New Roman" w:cs="Times New Roman"/>
          <w:sz w:val="20"/>
          <w:szCs w:val="20"/>
        </w:rPr>
        <w:t>Article 19 (</w:t>
      </w:r>
      <w:r w:rsidR="00BD3D9E" w:rsidRPr="00A316E6">
        <w:rPr>
          <w:rFonts w:ascii="Times New Roman" w:hAnsi="Times New Roman" w:cs="Times New Roman"/>
          <w:sz w:val="20"/>
          <w:szCs w:val="20"/>
        </w:rPr>
        <w:t>1</w:t>
      </w:r>
      <w:r w:rsidR="00BD3D9E" w:rsidRPr="00A316E6">
        <w:rPr>
          <w:rFonts w:ascii="Times New Roman" w:hAnsi="Times New Roman" w:cs="Times New Roman"/>
          <w:sz w:val="20"/>
          <w:szCs w:val="20"/>
        </w:rPr>
        <w:t>) of the United Nations Convention to the Rights of the child (1989)</w:t>
      </w:r>
      <w:r w:rsidR="00BD3D9E" w:rsidRPr="00A316E6">
        <w:rPr>
          <w:rFonts w:ascii="Times New Roman" w:hAnsi="Times New Roman" w:cs="Times New Roman"/>
          <w:sz w:val="20"/>
          <w:szCs w:val="20"/>
        </w:rPr>
        <w:t xml:space="preserve"> agrees that</w:t>
      </w:r>
      <w:r w:rsidR="00C13715" w:rsidRPr="00A316E6">
        <w:rPr>
          <w:rFonts w:ascii="Times New Roman" w:hAnsi="Times New Roman" w:cs="Times New Roman"/>
          <w:sz w:val="20"/>
          <w:szCs w:val="20"/>
        </w:rPr>
        <w:t xml:space="preserve"> practitioners</w:t>
      </w:r>
      <w:r w:rsidR="00864B38" w:rsidRPr="00A316E6">
        <w:rPr>
          <w:rFonts w:ascii="Times New Roman" w:hAnsi="Times New Roman" w:cs="Times New Roman"/>
          <w:sz w:val="20"/>
          <w:szCs w:val="20"/>
        </w:rPr>
        <w:t>,</w:t>
      </w:r>
      <w:r w:rsidR="00C13715" w:rsidRPr="00A316E6">
        <w:rPr>
          <w:rFonts w:ascii="Times New Roman" w:hAnsi="Times New Roman" w:cs="Times New Roman"/>
          <w:sz w:val="20"/>
          <w:szCs w:val="20"/>
        </w:rPr>
        <w:t xml:space="preserve"> and all involved in the care of the child</w:t>
      </w:r>
      <w:r w:rsidR="00926625" w:rsidRPr="00A316E6">
        <w:rPr>
          <w:rFonts w:ascii="Times New Roman" w:hAnsi="Times New Roman" w:cs="Times New Roman"/>
          <w:sz w:val="20"/>
          <w:szCs w:val="20"/>
        </w:rPr>
        <w:t xml:space="preserve"> </w:t>
      </w:r>
      <w:r w:rsidR="00864B38" w:rsidRPr="00A316E6">
        <w:rPr>
          <w:rFonts w:ascii="Times New Roman" w:hAnsi="Times New Roman" w:cs="Times New Roman"/>
          <w:sz w:val="20"/>
          <w:szCs w:val="20"/>
        </w:rPr>
        <w:t>should</w:t>
      </w:r>
      <w:r w:rsidR="00FA7116" w:rsidRPr="00A316E6">
        <w:rPr>
          <w:rFonts w:ascii="Times New Roman" w:hAnsi="Times New Roman" w:cs="Times New Roman"/>
          <w:sz w:val="20"/>
          <w:szCs w:val="20"/>
        </w:rPr>
        <w:t xml:space="preserve"> protect the child from all forms of abuse including, </w:t>
      </w:r>
      <w:r w:rsidR="00D120F1" w:rsidRPr="00A316E6">
        <w:rPr>
          <w:rFonts w:ascii="Times New Roman" w:hAnsi="Times New Roman" w:cs="Times New Roman"/>
          <w:sz w:val="20"/>
          <w:szCs w:val="20"/>
        </w:rPr>
        <w:t>“</w:t>
      </w:r>
      <w:r w:rsidR="00FA7116" w:rsidRPr="00A316E6">
        <w:rPr>
          <w:rFonts w:ascii="Times New Roman" w:hAnsi="Times New Roman" w:cs="Times New Roman"/>
          <w:sz w:val="20"/>
          <w:szCs w:val="20"/>
        </w:rPr>
        <w:t>physical abuse, emotional abuse, sexual abuse</w:t>
      </w:r>
      <w:r w:rsidR="00D062E0" w:rsidRPr="00A316E6">
        <w:rPr>
          <w:rFonts w:ascii="Times New Roman" w:hAnsi="Times New Roman" w:cs="Times New Roman"/>
          <w:sz w:val="20"/>
          <w:szCs w:val="20"/>
        </w:rPr>
        <w:t xml:space="preserve">, neglect or </w:t>
      </w:r>
      <w:r w:rsidR="00434B4C" w:rsidRPr="00A316E6">
        <w:rPr>
          <w:rFonts w:ascii="Times New Roman" w:hAnsi="Times New Roman" w:cs="Times New Roman"/>
          <w:sz w:val="20"/>
          <w:szCs w:val="20"/>
        </w:rPr>
        <w:t>negligent treatment</w:t>
      </w:r>
      <w:r w:rsidR="002D399D" w:rsidRPr="00A316E6">
        <w:rPr>
          <w:rFonts w:ascii="Times New Roman" w:hAnsi="Times New Roman" w:cs="Times New Roman"/>
          <w:sz w:val="20"/>
          <w:szCs w:val="20"/>
        </w:rPr>
        <w:t>.</w:t>
      </w:r>
      <w:r w:rsidR="00D120F1" w:rsidRPr="00A316E6">
        <w:rPr>
          <w:rFonts w:ascii="Times New Roman" w:hAnsi="Times New Roman" w:cs="Times New Roman"/>
          <w:sz w:val="20"/>
          <w:szCs w:val="20"/>
        </w:rPr>
        <w:t>”</w:t>
      </w:r>
      <w:r w:rsidR="002D399D" w:rsidRPr="00A316E6">
        <w:rPr>
          <w:rFonts w:ascii="Times New Roman" w:hAnsi="Times New Roman" w:cs="Times New Roman"/>
          <w:sz w:val="20"/>
          <w:szCs w:val="20"/>
        </w:rPr>
        <w:t xml:space="preserve"> </w:t>
      </w:r>
      <w:r w:rsidR="00B93DC5" w:rsidRPr="00A316E6">
        <w:rPr>
          <w:rFonts w:ascii="Times New Roman" w:hAnsi="Times New Roman" w:cs="Times New Roman"/>
          <w:sz w:val="20"/>
          <w:szCs w:val="20"/>
        </w:rPr>
        <w:t>T</w:t>
      </w:r>
      <w:r w:rsidR="007D3857" w:rsidRPr="00A316E6">
        <w:rPr>
          <w:rFonts w:ascii="Times New Roman" w:hAnsi="Times New Roman" w:cs="Times New Roman"/>
          <w:sz w:val="20"/>
          <w:szCs w:val="20"/>
        </w:rPr>
        <w:t>h</w:t>
      </w:r>
      <w:r w:rsidR="00B93DC5" w:rsidRPr="00A316E6">
        <w:rPr>
          <w:rFonts w:ascii="Times New Roman" w:hAnsi="Times New Roman" w:cs="Times New Roman"/>
          <w:sz w:val="20"/>
          <w:szCs w:val="20"/>
        </w:rPr>
        <w:t>is</w:t>
      </w:r>
      <w:r w:rsidR="007D3857" w:rsidRPr="00A316E6">
        <w:rPr>
          <w:rFonts w:ascii="Times New Roman" w:hAnsi="Times New Roman" w:cs="Times New Roman"/>
          <w:sz w:val="20"/>
          <w:szCs w:val="20"/>
        </w:rPr>
        <w:t xml:space="preserve"> information would need to be passed on </w:t>
      </w:r>
      <w:r w:rsidR="00EA47F3" w:rsidRPr="00A316E6">
        <w:rPr>
          <w:rFonts w:ascii="Times New Roman" w:hAnsi="Times New Roman" w:cs="Times New Roman"/>
          <w:sz w:val="20"/>
          <w:szCs w:val="20"/>
        </w:rPr>
        <w:t xml:space="preserve">to the safeguarding officer </w:t>
      </w:r>
      <w:r w:rsidR="007D3857" w:rsidRPr="00A316E6">
        <w:rPr>
          <w:rFonts w:ascii="Times New Roman" w:hAnsi="Times New Roman" w:cs="Times New Roman"/>
          <w:sz w:val="20"/>
          <w:szCs w:val="20"/>
        </w:rPr>
        <w:t xml:space="preserve">as it </w:t>
      </w:r>
      <w:r w:rsidR="00EC56C7" w:rsidRPr="00A316E6">
        <w:rPr>
          <w:rFonts w:ascii="Times New Roman" w:hAnsi="Times New Roman" w:cs="Times New Roman"/>
          <w:sz w:val="20"/>
          <w:szCs w:val="20"/>
        </w:rPr>
        <w:t>is a concern that</w:t>
      </w:r>
      <w:r w:rsidR="00941CD3" w:rsidRPr="00A316E6">
        <w:rPr>
          <w:rFonts w:ascii="Times New Roman" w:hAnsi="Times New Roman" w:cs="Times New Roman"/>
          <w:sz w:val="20"/>
          <w:szCs w:val="20"/>
        </w:rPr>
        <w:t xml:space="preserve"> would</w:t>
      </w:r>
      <w:r w:rsidR="00EC56C7" w:rsidRPr="00A316E6">
        <w:rPr>
          <w:rFonts w:ascii="Times New Roman" w:hAnsi="Times New Roman" w:cs="Times New Roman"/>
          <w:sz w:val="20"/>
          <w:szCs w:val="20"/>
        </w:rPr>
        <w:t xml:space="preserve"> need to be </w:t>
      </w:r>
      <w:r w:rsidR="000D292E" w:rsidRPr="00A316E6">
        <w:rPr>
          <w:rFonts w:ascii="Times New Roman" w:hAnsi="Times New Roman" w:cs="Times New Roman"/>
          <w:sz w:val="20"/>
          <w:szCs w:val="20"/>
        </w:rPr>
        <w:t>investigated</w:t>
      </w:r>
      <w:r w:rsidR="00571924" w:rsidRPr="00A316E6">
        <w:rPr>
          <w:rFonts w:ascii="Times New Roman" w:hAnsi="Times New Roman" w:cs="Times New Roman"/>
          <w:sz w:val="20"/>
          <w:szCs w:val="20"/>
        </w:rPr>
        <w:t>,</w:t>
      </w:r>
      <w:r w:rsidR="0065794F" w:rsidRPr="00A316E6">
        <w:rPr>
          <w:rFonts w:ascii="Times New Roman" w:hAnsi="Times New Roman" w:cs="Times New Roman"/>
          <w:sz w:val="20"/>
          <w:szCs w:val="20"/>
        </w:rPr>
        <w:t xml:space="preserve"> </w:t>
      </w:r>
      <w:r w:rsidR="00571924" w:rsidRPr="00A316E6">
        <w:rPr>
          <w:rFonts w:ascii="Times New Roman" w:hAnsi="Times New Roman" w:cs="Times New Roman"/>
          <w:sz w:val="20"/>
          <w:szCs w:val="20"/>
        </w:rPr>
        <w:t>this</w:t>
      </w:r>
      <w:r w:rsidR="0065794F" w:rsidRPr="00A316E6">
        <w:rPr>
          <w:rFonts w:ascii="Times New Roman" w:hAnsi="Times New Roman" w:cs="Times New Roman"/>
          <w:sz w:val="20"/>
          <w:szCs w:val="20"/>
        </w:rPr>
        <w:t xml:space="preserve"> to support </w:t>
      </w:r>
      <w:r w:rsidR="00571924" w:rsidRPr="00A316E6">
        <w:rPr>
          <w:rFonts w:ascii="Times New Roman" w:hAnsi="Times New Roman" w:cs="Times New Roman"/>
          <w:sz w:val="20"/>
          <w:szCs w:val="20"/>
        </w:rPr>
        <w:t xml:space="preserve">and protect </w:t>
      </w:r>
      <w:r w:rsidR="0065794F" w:rsidRPr="00A316E6">
        <w:rPr>
          <w:rFonts w:ascii="Times New Roman" w:hAnsi="Times New Roman" w:cs="Times New Roman"/>
          <w:sz w:val="20"/>
          <w:szCs w:val="20"/>
        </w:rPr>
        <w:t>the child or parent</w:t>
      </w:r>
      <w:r w:rsidR="00F45EA4" w:rsidRPr="00A316E6">
        <w:rPr>
          <w:rFonts w:ascii="Times New Roman" w:hAnsi="Times New Roman" w:cs="Times New Roman"/>
          <w:sz w:val="20"/>
          <w:szCs w:val="20"/>
        </w:rPr>
        <w:t>/carer</w:t>
      </w:r>
      <w:r w:rsidR="00D120F1" w:rsidRPr="00A316E6">
        <w:rPr>
          <w:rFonts w:ascii="Times New Roman" w:hAnsi="Times New Roman" w:cs="Times New Roman"/>
          <w:sz w:val="20"/>
          <w:szCs w:val="20"/>
        </w:rPr>
        <w:t>.</w:t>
      </w:r>
    </w:p>
    <w:p w14:paraId="1E0A0A1F" w14:textId="571B7601" w:rsidR="006269CE" w:rsidRPr="00A316E6" w:rsidRDefault="00FA481B" w:rsidP="009C6FF0">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It is important to listen carefully to the child or parent/carer in this situation so that the correct information is retained</w:t>
      </w:r>
      <w:r w:rsidR="00360324" w:rsidRPr="00A316E6">
        <w:rPr>
          <w:rFonts w:ascii="Times New Roman" w:hAnsi="Times New Roman" w:cs="Times New Roman"/>
          <w:sz w:val="20"/>
          <w:szCs w:val="20"/>
        </w:rPr>
        <w:t>. It is extremely important to listen carefully</w:t>
      </w:r>
      <w:r w:rsidR="00A22C62" w:rsidRPr="00A316E6">
        <w:rPr>
          <w:rFonts w:ascii="Times New Roman" w:hAnsi="Times New Roman" w:cs="Times New Roman"/>
          <w:sz w:val="20"/>
          <w:szCs w:val="20"/>
        </w:rPr>
        <w:t xml:space="preserve"> and not to feed words</w:t>
      </w:r>
      <w:r w:rsidR="000A18EF" w:rsidRPr="00A316E6">
        <w:rPr>
          <w:rFonts w:ascii="Times New Roman" w:hAnsi="Times New Roman" w:cs="Times New Roman"/>
          <w:sz w:val="20"/>
          <w:szCs w:val="20"/>
        </w:rPr>
        <w:t xml:space="preserve">. An example of this would be trying to encourage </w:t>
      </w:r>
      <w:r w:rsidR="00345428" w:rsidRPr="00A316E6">
        <w:rPr>
          <w:rFonts w:ascii="Times New Roman" w:hAnsi="Times New Roman" w:cs="Times New Roman"/>
          <w:sz w:val="20"/>
          <w:szCs w:val="20"/>
        </w:rPr>
        <w:t>the person to talk but putting words into their mouth</w:t>
      </w:r>
      <w:r w:rsidR="00920CEA" w:rsidRPr="00A316E6">
        <w:rPr>
          <w:rFonts w:ascii="Times New Roman" w:hAnsi="Times New Roman" w:cs="Times New Roman"/>
          <w:sz w:val="20"/>
          <w:szCs w:val="20"/>
        </w:rPr>
        <w:t xml:space="preserve"> by doing this. </w:t>
      </w:r>
      <w:r w:rsidR="00C755B2" w:rsidRPr="00A316E6">
        <w:rPr>
          <w:rFonts w:ascii="Times New Roman" w:hAnsi="Times New Roman" w:cs="Times New Roman"/>
          <w:sz w:val="20"/>
          <w:szCs w:val="20"/>
        </w:rPr>
        <w:t>This can cause confusion. Any information given needs to be clear</w:t>
      </w:r>
      <w:r w:rsidR="008F17D1" w:rsidRPr="00A316E6">
        <w:rPr>
          <w:rFonts w:ascii="Times New Roman" w:hAnsi="Times New Roman" w:cs="Times New Roman"/>
          <w:sz w:val="20"/>
          <w:szCs w:val="20"/>
        </w:rPr>
        <w:t xml:space="preserve"> and in the words of the person making the disclosure.</w:t>
      </w:r>
      <w:r w:rsidRPr="00A316E6">
        <w:rPr>
          <w:rFonts w:ascii="Times New Roman" w:hAnsi="Times New Roman" w:cs="Times New Roman"/>
          <w:sz w:val="20"/>
          <w:szCs w:val="20"/>
        </w:rPr>
        <w:t xml:space="preserve"> Communication within safeguarding is essential as there may be outside agencies with which the information needs to be shared</w:t>
      </w:r>
      <w:r w:rsidR="000B1A48" w:rsidRPr="00A316E6">
        <w:rPr>
          <w:rFonts w:ascii="Times New Roman" w:hAnsi="Times New Roman" w:cs="Times New Roman"/>
          <w:sz w:val="20"/>
          <w:szCs w:val="20"/>
        </w:rPr>
        <w:t xml:space="preserve"> such as </w:t>
      </w:r>
      <w:r w:rsidR="00264EF8" w:rsidRPr="00A316E6">
        <w:rPr>
          <w:rFonts w:ascii="Times New Roman" w:hAnsi="Times New Roman" w:cs="Times New Roman"/>
          <w:sz w:val="20"/>
          <w:szCs w:val="20"/>
        </w:rPr>
        <w:t>a social worker</w:t>
      </w:r>
      <w:r w:rsidR="005D7AEE" w:rsidRPr="00A316E6">
        <w:rPr>
          <w:rFonts w:ascii="Times New Roman" w:hAnsi="Times New Roman" w:cs="Times New Roman"/>
          <w:sz w:val="20"/>
          <w:szCs w:val="20"/>
        </w:rPr>
        <w:t>,</w:t>
      </w:r>
      <w:r w:rsidR="00A06D04" w:rsidRPr="00A316E6">
        <w:rPr>
          <w:rFonts w:ascii="Times New Roman" w:hAnsi="Times New Roman" w:cs="Times New Roman"/>
          <w:sz w:val="20"/>
          <w:szCs w:val="20"/>
        </w:rPr>
        <w:t xml:space="preserve"> who may or may not </w:t>
      </w:r>
      <w:r w:rsidR="005D7AEE" w:rsidRPr="00A316E6">
        <w:rPr>
          <w:rFonts w:ascii="Times New Roman" w:hAnsi="Times New Roman" w:cs="Times New Roman"/>
          <w:sz w:val="20"/>
          <w:szCs w:val="20"/>
        </w:rPr>
        <w:t>already be supporting the child,</w:t>
      </w:r>
      <w:r w:rsidR="00264EF8" w:rsidRPr="00A316E6">
        <w:rPr>
          <w:rFonts w:ascii="Times New Roman" w:hAnsi="Times New Roman" w:cs="Times New Roman"/>
          <w:sz w:val="20"/>
          <w:szCs w:val="20"/>
        </w:rPr>
        <w:t xml:space="preserve"> or police officer</w:t>
      </w:r>
      <w:r w:rsidR="000B1A48" w:rsidRPr="00A316E6">
        <w:rPr>
          <w:rFonts w:ascii="Times New Roman" w:hAnsi="Times New Roman" w:cs="Times New Roman"/>
          <w:sz w:val="20"/>
          <w:szCs w:val="20"/>
        </w:rPr>
        <w:t>.</w:t>
      </w:r>
      <w:r w:rsidR="006629CA" w:rsidRPr="00A316E6">
        <w:rPr>
          <w:rFonts w:ascii="Times New Roman" w:hAnsi="Times New Roman" w:cs="Times New Roman"/>
          <w:sz w:val="20"/>
          <w:szCs w:val="20"/>
        </w:rPr>
        <w:t xml:space="preserve"> This will need to be documented</w:t>
      </w:r>
      <w:r w:rsidR="00264EF8" w:rsidRPr="00A316E6">
        <w:rPr>
          <w:rFonts w:ascii="Times New Roman" w:hAnsi="Times New Roman" w:cs="Times New Roman"/>
          <w:sz w:val="20"/>
          <w:szCs w:val="20"/>
        </w:rPr>
        <w:t xml:space="preserve"> as a means of communication for those who are involved with the child and family.</w:t>
      </w:r>
    </w:p>
    <w:p w14:paraId="10C839D3" w14:textId="3E57DD93" w:rsidR="00AC77F3" w:rsidRPr="009C6FF0" w:rsidRDefault="00926625" w:rsidP="009C6FF0">
      <w:pPr>
        <w:spacing w:after="240" w:line="360" w:lineRule="auto"/>
        <w:ind w:left="283" w:firstLine="284"/>
        <w:rPr>
          <w:rFonts w:ascii="Times New Roman" w:hAnsi="Times New Roman" w:cs="Times New Roman"/>
          <w:sz w:val="20"/>
          <w:szCs w:val="20"/>
        </w:rPr>
      </w:pPr>
      <w:r w:rsidRPr="00A316E6">
        <w:rPr>
          <w:rFonts w:ascii="Times New Roman" w:hAnsi="Times New Roman" w:cs="Times New Roman"/>
          <w:sz w:val="20"/>
          <w:szCs w:val="20"/>
        </w:rPr>
        <w:t xml:space="preserve"> </w:t>
      </w:r>
      <w:r w:rsidRPr="00A316E6">
        <w:rPr>
          <w:rFonts w:ascii="Times New Roman" w:hAnsi="Times New Roman" w:cs="Times New Roman"/>
          <w:sz w:val="20"/>
          <w:szCs w:val="20"/>
        </w:rPr>
        <w:t xml:space="preserve">Such protective measures should, as appropriate, include effective procedures for the establishment </w:t>
      </w:r>
      <w:r w:rsidRPr="00A316E6">
        <w:rPr>
          <w:rFonts w:ascii="Times New Roman" w:hAnsi="Times New Roman" w:cs="Times New Roman"/>
          <w:sz w:val="20"/>
          <w:szCs w:val="20"/>
          <w:lang w:val="en-GB"/>
        </w:rPr>
        <w:t>to provide necessary support for the child and those who have care of the child, as well as other forms of prevention and for identification, reporting, referral, investigation, treatment and follow up of instances of child maltreatment described heretofore, and, as appropriate, for judicial involvement.</w:t>
      </w:r>
      <w:r w:rsidR="00F0045D" w:rsidRPr="00A316E6">
        <w:rPr>
          <w:rFonts w:ascii="Times New Roman" w:hAnsi="Times New Roman" w:cs="Times New Roman"/>
          <w:sz w:val="20"/>
          <w:szCs w:val="20"/>
          <w:lang w:val="en-GB"/>
        </w:rPr>
        <w:t xml:space="preserve"> </w:t>
      </w:r>
    </w:p>
    <w:p w14:paraId="40C90B6A" w14:textId="686F4C1F" w:rsidR="00A859AF" w:rsidRPr="00A316E6" w:rsidRDefault="001C6640" w:rsidP="009D201B">
      <w:pPr>
        <w:spacing w:after="240" w:line="360" w:lineRule="auto"/>
        <w:ind w:left="283" w:firstLine="284"/>
        <w:rPr>
          <w:rFonts w:ascii="Times New Roman" w:hAnsi="Times New Roman" w:cs="Times New Roman"/>
          <w:sz w:val="20"/>
          <w:szCs w:val="20"/>
          <w:lang w:val="en-GB"/>
        </w:rPr>
      </w:pPr>
      <w:r w:rsidRPr="00A316E6">
        <w:rPr>
          <w:rFonts w:ascii="Times New Roman" w:hAnsi="Times New Roman" w:cs="Times New Roman"/>
          <w:sz w:val="20"/>
          <w:szCs w:val="20"/>
          <w:lang w:val="en-GB"/>
        </w:rPr>
        <w:t>(</w:t>
      </w:r>
      <w:r w:rsidR="00F0045D" w:rsidRPr="00A316E6">
        <w:rPr>
          <w:rFonts w:ascii="Times New Roman" w:hAnsi="Times New Roman" w:cs="Times New Roman"/>
          <w:sz w:val="20"/>
          <w:szCs w:val="20"/>
          <w:lang w:val="en-GB"/>
        </w:rPr>
        <w:t>UNICEF, The</w:t>
      </w:r>
      <w:r w:rsidR="00227E06" w:rsidRPr="00A316E6">
        <w:rPr>
          <w:rFonts w:ascii="Times New Roman" w:hAnsi="Times New Roman" w:cs="Times New Roman"/>
          <w:sz w:val="20"/>
          <w:szCs w:val="20"/>
        </w:rPr>
        <w:t xml:space="preserve"> United Nations Convention to the Rights of the child (1989) </w:t>
      </w:r>
      <w:r w:rsidR="00C8173A" w:rsidRPr="00A316E6">
        <w:rPr>
          <w:rFonts w:ascii="Times New Roman" w:hAnsi="Times New Roman" w:cs="Times New Roman"/>
          <w:sz w:val="20"/>
          <w:szCs w:val="20"/>
        </w:rPr>
        <w:t xml:space="preserve">Article </w:t>
      </w:r>
      <w:r w:rsidR="00D3003D" w:rsidRPr="00A316E6">
        <w:rPr>
          <w:rFonts w:ascii="Times New Roman" w:hAnsi="Times New Roman" w:cs="Times New Roman"/>
          <w:sz w:val="20"/>
          <w:szCs w:val="20"/>
        </w:rPr>
        <w:t>19.2)</w:t>
      </w:r>
    </w:p>
    <w:p w14:paraId="5816083D" w14:textId="5A7E77DC" w:rsidR="00894131" w:rsidRPr="00A316E6" w:rsidRDefault="000723DA" w:rsidP="00E95655">
      <w:pPr>
        <w:spacing w:after="240" w:line="360" w:lineRule="auto"/>
        <w:ind w:left="284"/>
        <w:rPr>
          <w:rFonts w:ascii="Times New Roman" w:hAnsi="Times New Roman" w:cs="Times New Roman"/>
          <w:sz w:val="20"/>
          <w:szCs w:val="20"/>
          <w:lang w:val="en-GB"/>
        </w:rPr>
      </w:pPr>
      <w:r w:rsidRPr="00A316E6">
        <w:rPr>
          <w:rFonts w:ascii="Times New Roman" w:hAnsi="Times New Roman" w:cs="Times New Roman"/>
          <w:sz w:val="20"/>
          <w:szCs w:val="20"/>
          <w:lang w:val="en-GB"/>
        </w:rPr>
        <w:t>It is crucial in these instances that practitioners follow protocol for the setting</w:t>
      </w:r>
      <w:r w:rsidR="00C362B8" w:rsidRPr="00A316E6">
        <w:rPr>
          <w:rFonts w:ascii="Times New Roman" w:hAnsi="Times New Roman" w:cs="Times New Roman"/>
          <w:sz w:val="20"/>
          <w:szCs w:val="20"/>
          <w:lang w:val="en-GB"/>
        </w:rPr>
        <w:t xml:space="preserve">. Communication needs to be </w:t>
      </w:r>
      <w:r w:rsidR="0019297B" w:rsidRPr="00A316E6">
        <w:rPr>
          <w:rFonts w:ascii="Times New Roman" w:hAnsi="Times New Roman" w:cs="Times New Roman"/>
          <w:sz w:val="20"/>
          <w:szCs w:val="20"/>
          <w:lang w:val="en-GB"/>
        </w:rPr>
        <w:t>concise,</w:t>
      </w:r>
      <w:r w:rsidR="00C362B8" w:rsidRPr="00A316E6">
        <w:rPr>
          <w:rFonts w:ascii="Times New Roman" w:hAnsi="Times New Roman" w:cs="Times New Roman"/>
          <w:sz w:val="20"/>
          <w:szCs w:val="20"/>
          <w:lang w:val="en-GB"/>
        </w:rPr>
        <w:t xml:space="preserve"> and reports made to the appropriate, named </w:t>
      </w:r>
      <w:r w:rsidR="0019297B" w:rsidRPr="00A316E6">
        <w:rPr>
          <w:rFonts w:ascii="Times New Roman" w:hAnsi="Times New Roman" w:cs="Times New Roman"/>
          <w:sz w:val="20"/>
          <w:szCs w:val="20"/>
          <w:lang w:val="en-GB"/>
        </w:rPr>
        <w:t>safeguarding officer.</w:t>
      </w:r>
    </w:p>
    <w:p w14:paraId="3CB2FEC1" w14:textId="37B8004C" w:rsidR="00BA0FC0" w:rsidRPr="00A316E6" w:rsidRDefault="006243E3" w:rsidP="00E95655">
      <w:pPr>
        <w:spacing w:after="240" w:line="360" w:lineRule="auto"/>
        <w:ind w:firstLine="284"/>
        <w:rPr>
          <w:rFonts w:ascii="Times New Roman" w:hAnsi="Times New Roman" w:cs="Times New Roman"/>
          <w:sz w:val="20"/>
          <w:szCs w:val="20"/>
        </w:rPr>
      </w:pPr>
      <w:r w:rsidRPr="00A316E6">
        <w:rPr>
          <w:rFonts w:ascii="Times New Roman" w:hAnsi="Times New Roman" w:cs="Times New Roman"/>
          <w:sz w:val="20"/>
          <w:szCs w:val="20"/>
        </w:rPr>
        <w:lastRenderedPageBreak/>
        <w:t>In</w:t>
      </w:r>
      <w:r w:rsidR="00DC6252" w:rsidRPr="00A316E6">
        <w:rPr>
          <w:rFonts w:ascii="Times New Roman" w:hAnsi="Times New Roman" w:cs="Times New Roman"/>
          <w:sz w:val="20"/>
          <w:szCs w:val="20"/>
        </w:rPr>
        <w:t xml:space="preserve"> Wales</w:t>
      </w:r>
      <w:r w:rsidR="004E01E5" w:rsidRPr="00A316E6">
        <w:rPr>
          <w:rFonts w:ascii="Times New Roman" w:hAnsi="Times New Roman" w:cs="Times New Roman"/>
          <w:sz w:val="20"/>
          <w:szCs w:val="20"/>
        </w:rPr>
        <w:t xml:space="preserve"> </w:t>
      </w:r>
      <w:r w:rsidRPr="00A316E6">
        <w:rPr>
          <w:rFonts w:ascii="Times New Roman" w:hAnsi="Times New Roman" w:cs="Times New Roman"/>
          <w:sz w:val="20"/>
          <w:szCs w:val="20"/>
        </w:rPr>
        <w:t>a new curriculum has been introduced</w:t>
      </w:r>
      <w:r w:rsidR="004E01E5" w:rsidRPr="00A316E6">
        <w:rPr>
          <w:rFonts w:ascii="Times New Roman" w:hAnsi="Times New Roman" w:cs="Times New Roman"/>
          <w:sz w:val="20"/>
          <w:szCs w:val="20"/>
        </w:rPr>
        <w:t xml:space="preserve">. This focuses on the </w:t>
      </w:r>
      <w:r w:rsidR="00981118" w:rsidRPr="00A316E6">
        <w:rPr>
          <w:rFonts w:ascii="Times New Roman" w:hAnsi="Times New Roman" w:cs="Times New Roman"/>
          <w:sz w:val="20"/>
          <w:szCs w:val="20"/>
        </w:rPr>
        <w:t>F</w:t>
      </w:r>
      <w:r w:rsidR="004E01E5" w:rsidRPr="00A316E6">
        <w:rPr>
          <w:rFonts w:ascii="Times New Roman" w:hAnsi="Times New Roman" w:cs="Times New Roman"/>
          <w:sz w:val="20"/>
          <w:szCs w:val="20"/>
        </w:rPr>
        <w:t xml:space="preserve">our </w:t>
      </w:r>
      <w:r w:rsidR="00981118" w:rsidRPr="00A316E6">
        <w:rPr>
          <w:rFonts w:ascii="Times New Roman" w:hAnsi="Times New Roman" w:cs="Times New Roman"/>
          <w:sz w:val="20"/>
          <w:szCs w:val="20"/>
        </w:rPr>
        <w:t>P</w:t>
      </w:r>
      <w:r w:rsidR="007C7F34" w:rsidRPr="00A316E6">
        <w:rPr>
          <w:rFonts w:ascii="Times New Roman" w:hAnsi="Times New Roman" w:cs="Times New Roman"/>
          <w:sz w:val="20"/>
          <w:szCs w:val="20"/>
        </w:rPr>
        <w:t>urposes;</w:t>
      </w:r>
      <w:r w:rsidR="00E230D3" w:rsidRPr="00A316E6">
        <w:rPr>
          <w:rFonts w:ascii="Times New Roman" w:hAnsi="Times New Roman" w:cs="Times New Roman"/>
          <w:sz w:val="20"/>
          <w:szCs w:val="20"/>
        </w:rPr>
        <w:t xml:space="preserve"> each purpose has </w:t>
      </w:r>
      <w:r w:rsidR="00317A4A" w:rsidRPr="00A316E6">
        <w:rPr>
          <w:rFonts w:ascii="Times New Roman" w:hAnsi="Times New Roman" w:cs="Times New Roman"/>
          <w:sz w:val="20"/>
          <w:szCs w:val="20"/>
        </w:rPr>
        <w:t>areas for progression</w:t>
      </w:r>
      <w:r w:rsidR="00981118" w:rsidRPr="00A316E6">
        <w:rPr>
          <w:rFonts w:ascii="Times New Roman" w:hAnsi="Times New Roman" w:cs="Times New Roman"/>
          <w:sz w:val="20"/>
          <w:szCs w:val="20"/>
        </w:rPr>
        <w:t>,</w:t>
      </w:r>
      <w:r w:rsidR="005866A9" w:rsidRPr="00A316E6">
        <w:rPr>
          <w:rFonts w:ascii="Times New Roman" w:hAnsi="Times New Roman" w:cs="Times New Roman"/>
          <w:sz w:val="20"/>
          <w:szCs w:val="20"/>
        </w:rPr>
        <w:t xml:space="preserve"> these are</w:t>
      </w:r>
      <w:r w:rsidR="007D17E5" w:rsidRPr="00A316E6">
        <w:rPr>
          <w:rFonts w:ascii="Times New Roman" w:hAnsi="Times New Roman" w:cs="Times New Roman"/>
          <w:sz w:val="20"/>
          <w:szCs w:val="20"/>
        </w:rPr>
        <w:t xml:space="preserve"> </w:t>
      </w:r>
      <w:hyperlink r:id="rId19" w:anchor="descriptions-of-learning" w:history="1">
        <w:r w:rsidR="007D17E5" w:rsidRPr="00A316E6">
          <w:rPr>
            <w:rFonts w:ascii="Times New Roman" w:hAnsi="Times New Roman" w:cs="Times New Roman"/>
            <w:sz w:val="20"/>
            <w:szCs w:val="20"/>
            <w:bdr w:val="none" w:sz="0" w:space="0" w:color="auto" w:frame="1"/>
            <w:shd w:val="clear" w:color="auto" w:fill="FFFFFF"/>
          </w:rPr>
          <w:t>descriptions of learning</w:t>
        </w:r>
      </w:hyperlink>
      <w:r w:rsidR="007D17E5" w:rsidRPr="00A316E6">
        <w:rPr>
          <w:rFonts w:ascii="Times New Roman" w:hAnsi="Times New Roman" w:cs="Times New Roman"/>
          <w:sz w:val="20"/>
          <w:szCs w:val="20"/>
          <w:shd w:val="clear" w:color="auto" w:fill="FFFFFF"/>
        </w:rPr>
        <w:t xml:space="preserve"> which provide guidance </w:t>
      </w:r>
      <w:r w:rsidR="00664601" w:rsidRPr="00A316E6">
        <w:rPr>
          <w:rFonts w:ascii="Times New Roman" w:hAnsi="Times New Roman" w:cs="Times New Roman"/>
          <w:sz w:val="20"/>
          <w:szCs w:val="20"/>
          <w:shd w:val="clear" w:color="auto" w:fill="FFFFFF"/>
        </w:rPr>
        <w:t xml:space="preserve">on </w:t>
      </w:r>
      <w:r w:rsidR="007D17E5" w:rsidRPr="00A316E6">
        <w:rPr>
          <w:rFonts w:ascii="Times New Roman" w:hAnsi="Times New Roman" w:cs="Times New Roman"/>
          <w:sz w:val="20"/>
          <w:szCs w:val="20"/>
          <w:shd w:val="clear" w:color="auto" w:fill="FFFFFF"/>
        </w:rPr>
        <w:t>how learners should progress within each statement</w:t>
      </w:r>
      <w:r w:rsidR="006972CF" w:rsidRPr="00A316E6">
        <w:rPr>
          <w:rFonts w:ascii="Times New Roman" w:hAnsi="Times New Roman" w:cs="Times New Roman"/>
          <w:sz w:val="20"/>
          <w:szCs w:val="20"/>
          <w:shd w:val="clear" w:color="auto" w:fill="FFFFFF"/>
        </w:rPr>
        <w:t>,</w:t>
      </w:r>
      <w:r w:rsidR="006972CF" w:rsidRPr="00A316E6">
        <w:rPr>
          <w:rFonts w:ascii="Times New Roman" w:hAnsi="Times New Roman" w:cs="Times New Roman"/>
          <w:color w:val="1F1F1F"/>
          <w:sz w:val="20"/>
          <w:szCs w:val="20"/>
          <w:shd w:val="clear" w:color="auto" w:fill="FFFFFF"/>
        </w:rPr>
        <w:t xml:space="preserve"> progress can then be identified through assessment, and allows practitioners to plan learning and teaching.</w:t>
      </w:r>
      <w:r w:rsidR="006972CF" w:rsidRPr="00A316E6">
        <w:rPr>
          <w:rFonts w:ascii="Times New Roman" w:hAnsi="Times New Roman" w:cs="Times New Roman"/>
          <w:color w:val="1F1F1F"/>
          <w:sz w:val="20"/>
          <w:szCs w:val="20"/>
          <w:shd w:val="clear" w:color="auto" w:fill="FFFFFF"/>
        </w:rPr>
        <w:t xml:space="preserve"> </w:t>
      </w:r>
      <w:r w:rsidR="00C85006" w:rsidRPr="00A316E6">
        <w:rPr>
          <w:rFonts w:ascii="Times New Roman" w:hAnsi="Times New Roman" w:cs="Times New Roman"/>
          <w:sz w:val="20"/>
          <w:szCs w:val="20"/>
        </w:rPr>
        <w:t xml:space="preserve">The </w:t>
      </w:r>
      <w:r w:rsidR="00FA2C58" w:rsidRPr="00A316E6">
        <w:rPr>
          <w:rFonts w:ascii="Times New Roman" w:hAnsi="Times New Roman" w:cs="Times New Roman"/>
          <w:sz w:val="20"/>
          <w:szCs w:val="20"/>
        </w:rPr>
        <w:t>practitioner</w:t>
      </w:r>
      <w:r w:rsidR="00C85006" w:rsidRPr="00A316E6">
        <w:rPr>
          <w:rFonts w:ascii="Times New Roman" w:hAnsi="Times New Roman" w:cs="Times New Roman"/>
          <w:sz w:val="20"/>
          <w:szCs w:val="20"/>
        </w:rPr>
        <w:t xml:space="preserve"> </w:t>
      </w:r>
      <w:r w:rsidR="00E22592" w:rsidRPr="00A316E6">
        <w:rPr>
          <w:rFonts w:ascii="Times New Roman" w:hAnsi="Times New Roman" w:cs="Times New Roman"/>
          <w:sz w:val="20"/>
          <w:szCs w:val="20"/>
        </w:rPr>
        <w:t>will observe</w:t>
      </w:r>
      <w:r w:rsidR="00C85006" w:rsidRPr="00A316E6">
        <w:rPr>
          <w:rFonts w:ascii="Times New Roman" w:hAnsi="Times New Roman" w:cs="Times New Roman"/>
          <w:sz w:val="20"/>
          <w:szCs w:val="20"/>
        </w:rPr>
        <w:t xml:space="preserve"> the children in the environment. This is done to track the children’s development and see how their knowledge and skills are growing. Every day, practitioners will observe, which helps with future planning. This can be seen, for instance, when a child sits down to</w:t>
      </w:r>
      <w:r w:rsidR="00BB40F0" w:rsidRPr="00A316E6">
        <w:rPr>
          <w:rFonts w:ascii="Times New Roman" w:hAnsi="Times New Roman" w:cs="Times New Roman"/>
          <w:sz w:val="20"/>
          <w:szCs w:val="20"/>
        </w:rPr>
        <w:t xml:space="preserve"> finish a </w:t>
      </w:r>
      <w:r w:rsidR="00C85006" w:rsidRPr="00A316E6">
        <w:rPr>
          <w:rFonts w:ascii="Times New Roman" w:hAnsi="Times New Roman" w:cs="Times New Roman"/>
          <w:sz w:val="20"/>
          <w:szCs w:val="20"/>
        </w:rPr>
        <w:t>mathematical task in a group</w:t>
      </w:r>
      <w:r w:rsidR="00BB40F0" w:rsidRPr="00A316E6">
        <w:rPr>
          <w:rFonts w:ascii="Times New Roman" w:hAnsi="Times New Roman" w:cs="Times New Roman"/>
          <w:sz w:val="20"/>
          <w:szCs w:val="20"/>
        </w:rPr>
        <w:t>,</w:t>
      </w:r>
      <w:r w:rsidR="00C85006" w:rsidRPr="00A316E6">
        <w:rPr>
          <w:rFonts w:ascii="Times New Roman" w:hAnsi="Times New Roman" w:cs="Times New Roman"/>
          <w:sz w:val="20"/>
          <w:szCs w:val="20"/>
        </w:rPr>
        <w:t xml:space="preserve"> the practitioner watches the child</w:t>
      </w:r>
      <w:r w:rsidR="00092246" w:rsidRPr="00A316E6">
        <w:rPr>
          <w:rFonts w:ascii="Times New Roman" w:hAnsi="Times New Roman" w:cs="Times New Roman"/>
          <w:sz w:val="20"/>
          <w:szCs w:val="20"/>
        </w:rPr>
        <w:t xml:space="preserve"> and </w:t>
      </w:r>
      <w:r w:rsidR="00C85006" w:rsidRPr="00A316E6">
        <w:rPr>
          <w:rFonts w:ascii="Times New Roman" w:hAnsi="Times New Roman" w:cs="Times New Roman"/>
          <w:sz w:val="20"/>
          <w:szCs w:val="20"/>
        </w:rPr>
        <w:t>notices the child is struggling with the task. The child would receive support from the practitioner by visual aids and manipulatives. Still, the task is proving challenging. The practitioner modifies the task to meet the needs of the individual. After modifying the task, the child is starting to comprehend the idea and has</w:t>
      </w:r>
      <w:r w:rsidR="00710696" w:rsidRPr="00A316E6">
        <w:rPr>
          <w:rFonts w:ascii="Times New Roman" w:hAnsi="Times New Roman" w:cs="Times New Roman"/>
          <w:sz w:val="20"/>
          <w:szCs w:val="20"/>
        </w:rPr>
        <w:t xml:space="preserve"> completed the tas</w:t>
      </w:r>
      <w:r w:rsidR="0070538E" w:rsidRPr="00A316E6">
        <w:rPr>
          <w:rFonts w:ascii="Times New Roman" w:hAnsi="Times New Roman" w:cs="Times New Roman"/>
          <w:sz w:val="20"/>
          <w:szCs w:val="20"/>
        </w:rPr>
        <w:t>k</w:t>
      </w:r>
      <w:r w:rsidR="00710696" w:rsidRPr="00A316E6">
        <w:rPr>
          <w:rFonts w:ascii="Times New Roman" w:hAnsi="Times New Roman" w:cs="Times New Roman"/>
          <w:sz w:val="20"/>
          <w:szCs w:val="20"/>
        </w:rPr>
        <w:t>.</w:t>
      </w:r>
      <w:r w:rsidR="003C7914" w:rsidRPr="00A316E6">
        <w:rPr>
          <w:rFonts w:ascii="Times New Roman" w:hAnsi="Times New Roman" w:cs="Times New Roman"/>
          <w:sz w:val="20"/>
          <w:szCs w:val="20"/>
        </w:rPr>
        <w:t xml:space="preserve"> </w:t>
      </w:r>
      <w:r w:rsidR="003C7914" w:rsidRPr="00A316E6">
        <w:rPr>
          <w:rFonts w:ascii="Times New Roman" w:hAnsi="Times New Roman" w:cs="Times New Roman"/>
          <w:sz w:val="20"/>
          <w:szCs w:val="20"/>
        </w:rPr>
        <w:t>By sharing this information with the teacher, the practitioner would enable a review of the activity during planning to further enhance the skill.</w:t>
      </w:r>
    </w:p>
    <w:p w14:paraId="39CA55A8" w14:textId="4FA28BBC" w:rsidR="004D2745" w:rsidRPr="00A316E6" w:rsidRDefault="00EF02B6" w:rsidP="00E95655">
      <w:pPr>
        <w:spacing w:after="240" w:line="360" w:lineRule="auto"/>
        <w:ind w:left="57" w:firstLine="284"/>
        <w:rPr>
          <w:rFonts w:ascii="Times New Roman" w:hAnsi="Times New Roman" w:cs="Times New Roman"/>
          <w:color w:val="1F1F1F"/>
          <w:sz w:val="20"/>
          <w:szCs w:val="20"/>
          <w:shd w:val="clear" w:color="auto" w:fill="FFFFFF"/>
        </w:rPr>
      </w:pPr>
      <w:r w:rsidRPr="00A316E6">
        <w:rPr>
          <w:rFonts w:ascii="Times New Roman" w:hAnsi="Times New Roman" w:cs="Times New Roman"/>
          <w:sz w:val="20"/>
          <w:szCs w:val="20"/>
        </w:rPr>
        <w:t xml:space="preserve"> </w:t>
      </w:r>
      <w:r w:rsidR="00E22592" w:rsidRPr="00A316E6">
        <w:rPr>
          <w:rFonts w:ascii="Times New Roman" w:hAnsi="Times New Roman" w:cs="Times New Roman"/>
          <w:sz w:val="20"/>
          <w:szCs w:val="20"/>
        </w:rPr>
        <w:t xml:space="preserve"> </w:t>
      </w:r>
      <w:r w:rsidR="00E22592" w:rsidRPr="00A316E6">
        <w:rPr>
          <w:rFonts w:ascii="Times New Roman" w:hAnsi="Times New Roman" w:cs="Times New Roman"/>
          <w:color w:val="1F1F1F"/>
          <w:sz w:val="20"/>
          <w:szCs w:val="20"/>
          <w:shd w:val="clear" w:color="auto" w:fill="FFFFFF"/>
        </w:rPr>
        <w:t>Assessment is key to supporting ‘deep’ learning and should be used to identify whether learners need to consolidate their learning, whether further support is needed and the next steps for learners’ progress.</w:t>
      </w:r>
      <w:r w:rsidR="008F4B9F" w:rsidRPr="00A316E6">
        <w:rPr>
          <w:rFonts w:ascii="Times New Roman" w:hAnsi="Times New Roman" w:cs="Times New Roman"/>
          <w:color w:val="1F1F1F"/>
          <w:sz w:val="20"/>
          <w:szCs w:val="20"/>
          <w:shd w:val="clear" w:color="auto" w:fill="FFFFFF"/>
        </w:rPr>
        <w:t xml:space="preserve"> </w:t>
      </w:r>
      <w:r w:rsidR="00647D8D" w:rsidRPr="00A316E6">
        <w:rPr>
          <w:rFonts w:ascii="Times New Roman" w:hAnsi="Times New Roman" w:cs="Times New Roman"/>
          <w:color w:val="1F1F1F"/>
          <w:sz w:val="20"/>
          <w:szCs w:val="20"/>
          <w:shd w:val="clear" w:color="auto" w:fill="FFFFFF"/>
        </w:rPr>
        <w:t xml:space="preserve"> </w:t>
      </w:r>
      <w:r w:rsidR="007F10F2" w:rsidRPr="00A316E6">
        <w:rPr>
          <w:rFonts w:ascii="Times New Roman" w:hAnsi="Times New Roman" w:cs="Times New Roman"/>
          <w:color w:val="1F1F1F"/>
          <w:sz w:val="20"/>
          <w:szCs w:val="20"/>
          <w:shd w:val="clear" w:color="auto" w:fill="FFFFFF"/>
        </w:rPr>
        <w:t>(</w:t>
      </w:r>
      <w:r w:rsidR="004D2745" w:rsidRPr="00A316E6">
        <w:rPr>
          <w:rFonts w:ascii="Times New Roman" w:hAnsi="Times New Roman" w:cs="Times New Roman"/>
          <w:color w:val="1F1F1F"/>
          <w:sz w:val="20"/>
          <w:szCs w:val="20"/>
          <w:shd w:val="clear" w:color="auto" w:fill="FFFFFF"/>
        </w:rPr>
        <w:t>Welsh Government</w:t>
      </w:r>
      <w:r w:rsidR="007F10F2" w:rsidRPr="00A316E6">
        <w:rPr>
          <w:rFonts w:ascii="Times New Roman" w:hAnsi="Times New Roman" w:cs="Times New Roman"/>
          <w:color w:val="1F1F1F"/>
          <w:sz w:val="20"/>
          <w:szCs w:val="20"/>
          <w:shd w:val="clear" w:color="auto" w:fill="FFFFFF"/>
        </w:rPr>
        <w:t>,2021, p.</w:t>
      </w:r>
      <w:r w:rsidR="006E69A7">
        <w:rPr>
          <w:rFonts w:ascii="Times New Roman" w:hAnsi="Times New Roman" w:cs="Times New Roman"/>
          <w:color w:val="1F1F1F"/>
          <w:sz w:val="20"/>
          <w:szCs w:val="20"/>
          <w:shd w:val="clear" w:color="auto" w:fill="FFFFFF"/>
        </w:rPr>
        <w:t>8</w:t>
      </w:r>
      <w:r w:rsidR="00C03E5A" w:rsidRPr="00A316E6">
        <w:rPr>
          <w:rFonts w:ascii="Times New Roman" w:hAnsi="Times New Roman" w:cs="Times New Roman"/>
          <w:color w:val="1F1F1F"/>
          <w:sz w:val="20"/>
          <w:szCs w:val="20"/>
          <w:shd w:val="clear" w:color="auto" w:fill="FFFFFF"/>
        </w:rPr>
        <w:t>)</w:t>
      </w:r>
    </w:p>
    <w:p w14:paraId="1B225F71" w14:textId="33C2AF5D" w:rsidR="00402841" w:rsidRPr="00A316E6" w:rsidRDefault="003C7914" w:rsidP="00E95655">
      <w:pPr>
        <w:spacing w:after="0" w:line="360" w:lineRule="auto"/>
        <w:ind w:left="57" w:firstLine="284"/>
        <w:rPr>
          <w:rFonts w:ascii="Times New Roman" w:hAnsi="Times New Roman" w:cs="Times New Roman"/>
          <w:sz w:val="20"/>
          <w:szCs w:val="20"/>
        </w:rPr>
      </w:pPr>
      <w:r w:rsidRPr="00A316E6">
        <w:rPr>
          <w:rFonts w:ascii="Times New Roman" w:hAnsi="Times New Roman" w:cs="Times New Roman"/>
          <w:sz w:val="20"/>
          <w:szCs w:val="20"/>
        </w:rPr>
        <w:t xml:space="preserve"> Even though observations do</w:t>
      </w:r>
      <w:r w:rsidR="00640A0F" w:rsidRPr="00A316E6">
        <w:rPr>
          <w:rFonts w:ascii="Times New Roman" w:hAnsi="Times New Roman" w:cs="Times New Roman"/>
          <w:sz w:val="20"/>
          <w:szCs w:val="20"/>
        </w:rPr>
        <w:t xml:space="preserve"> not</w:t>
      </w:r>
      <w:r w:rsidRPr="00A316E6">
        <w:rPr>
          <w:rFonts w:ascii="Times New Roman" w:hAnsi="Times New Roman" w:cs="Times New Roman"/>
          <w:sz w:val="20"/>
          <w:szCs w:val="20"/>
        </w:rPr>
        <w:t xml:space="preserve"> always need to be documented, it</w:t>
      </w:r>
      <w:r w:rsidR="001408C5" w:rsidRPr="00A316E6">
        <w:rPr>
          <w:rFonts w:ascii="Times New Roman" w:hAnsi="Times New Roman" w:cs="Times New Roman"/>
          <w:sz w:val="20"/>
          <w:szCs w:val="20"/>
        </w:rPr>
        <w:t xml:space="preserve"> is</w:t>
      </w:r>
      <w:r w:rsidRPr="00A316E6">
        <w:rPr>
          <w:rFonts w:ascii="Times New Roman" w:hAnsi="Times New Roman" w:cs="Times New Roman"/>
          <w:sz w:val="20"/>
          <w:szCs w:val="20"/>
        </w:rPr>
        <w:t xml:space="preserve"> still important to keep the team informed so that the skill can be reviewed in future planning and, ideally, help the person solidify and </w:t>
      </w:r>
      <w:r w:rsidR="00597B87" w:rsidRPr="00A316E6">
        <w:rPr>
          <w:rFonts w:ascii="Times New Roman" w:hAnsi="Times New Roman" w:cs="Times New Roman"/>
          <w:sz w:val="20"/>
          <w:szCs w:val="20"/>
        </w:rPr>
        <w:t>embed</w:t>
      </w:r>
      <w:r w:rsidRPr="00A316E6">
        <w:rPr>
          <w:rFonts w:ascii="Times New Roman" w:hAnsi="Times New Roman" w:cs="Times New Roman"/>
          <w:sz w:val="20"/>
          <w:szCs w:val="20"/>
        </w:rPr>
        <w:t xml:space="preserve"> the main goal.</w:t>
      </w:r>
      <w:r w:rsidR="00413D05" w:rsidRPr="00A316E6">
        <w:rPr>
          <w:rFonts w:ascii="Times New Roman" w:hAnsi="Times New Roman" w:cs="Times New Roman"/>
          <w:sz w:val="20"/>
          <w:szCs w:val="20"/>
        </w:rPr>
        <w:t xml:space="preserve"> Observation </w:t>
      </w:r>
      <w:r w:rsidR="0064651A" w:rsidRPr="00A316E6">
        <w:rPr>
          <w:rFonts w:ascii="Times New Roman" w:hAnsi="Times New Roman" w:cs="Times New Roman"/>
          <w:sz w:val="20"/>
          <w:szCs w:val="20"/>
        </w:rPr>
        <w:t>is a form of assessment for learning</w:t>
      </w:r>
      <w:r w:rsidRPr="00A316E6">
        <w:rPr>
          <w:rFonts w:ascii="Times New Roman" w:hAnsi="Times New Roman" w:cs="Times New Roman"/>
          <w:sz w:val="20"/>
          <w:szCs w:val="20"/>
        </w:rPr>
        <w:t xml:space="preserve"> </w:t>
      </w:r>
      <w:r w:rsidR="005573F4" w:rsidRPr="00A316E6">
        <w:rPr>
          <w:rFonts w:ascii="Times New Roman" w:hAnsi="Times New Roman" w:cs="Times New Roman"/>
          <w:sz w:val="20"/>
          <w:szCs w:val="20"/>
        </w:rPr>
        <w:t xml:space="preserve">and should be carried out across all areas of learning, even down to </w:t>
      </w:r>
      <w:r w:rsidR="00906677" w:rsidRPr="00A316E6">
        <w:rPr>
          <w:rFonts w:ascii="Times New Roman" w:hAnsi="Times New Roman" w:cs="Times New Roman"/>
          <w:sz w:val="20"/>
          <w:szCs w:val="20"/>
        </w:rPr>
        <w:t>spontane</w:t>
      </w:r>
      <w:r w:rsidR="007E2283" w:rsidRPr="00A316E6">
        <w:rPr>
          <w:rFonts w:ascii="Times New Roman" w:hAnsi="Times New Roman" w:cs="Times New Roman"/>
          <w:sz w:val="20"/>
          <w:szCs w:val="20"/>
        </w:rPr>
        <w:t>ity</w:t>
      </w:r>
      <w:r w:rsidR="005C714C" w:rsidRPr="00A316E6">
        <w:rPr>
          <w:rFonts w:ascii="Times New Roman" w:hAnsi="Times New Roman" w:cs="Times New Roman"/>
          <w:sz w:val="20"/>
          <w:szCs w:val="20"/>
        </w:rPr>
        <w:t xml:space="preserve"> in play, pupil voice and listening to learners. </w:t>
      </w:r>
      <w:r w:rsidR="00C54AD4" w:rsidRPr="00A316E6">
        <w:rPr>
          <w:rFonts w:ascii="Times New Roman" w:hAnsi="Times New Roman" w:cs="Times New Roman"/>
          <w:sz w:val="20"/>
          <w:szCs w:val="20"/>
        </w:rPr>
        <w:t xml:space="preserve">The Welsh Assembly Government </w:t>
      </w:r>
      <w:r w:rsidR="00D55422" w:rsidRPr="00A316E6">
        <w:rPr>
          <w:rFonts w:ascii="Times New Roman" w:hAnsi="Times New Roman" w:cs="Times New Roman"/>
          <w:sz w:val="20"/>
          <w:szCs w:val="20"/>
        </w:rPr>
        <w:t xml:space="preserve">(2019) </w:t>
      </w:r>
      <w:r w:rsidR="00C54AD4" w:rsidRPr="00A316E6">
        <w:rPr>
          <w:rFonts w:ascii="Times New Roman" w:hAnsi="Times New Roman" w:cs="Times New Roman"/>
          <w:sz w:val="20"/>
          <w:szCs w:val="20"/>
        </w:rPr>
        <w:t>concurs that this is crucial since, by listening to children's speech, practitioners can discover a great deal about their level of understanding and learning.</w:t>
      </w:r>
      <w:r w:rsidR="007E2283" w:rsidRPr="00A316E6">
        <w:rPr>
          <w:rFonts w:ascii="Times New Roman" w:hAnsi="Times New Roman" w:cs="Times New Roman"/>
          <w:sz w:val="20"/>
          <w:szCs w:val="20"/>
        </w:rPr>
        <w:t xml:space="preserve"> </w:t>
      </w:r>
    </w:p>
    <w:p w14:paraId="21F98B34" w14:textId="40C310FC" w:rsidR="003C7914" w:rsidRPr="00A316E6" w:rsidRDefault="003C7914" w:rsidP="00E95655">
      <w:pPr>
        <w:spacing w:after="240" w:line="360" w:lineRule="auto"/>
        <w:ind w:left="57"/>
        <w:rPr>
          <w:rFonts w:ascii="Times New Roman" w:hAnsi="Times New Roman" w:cs="Times New Roman"/>
          <w:sz w:val="20"/>
          <w:szCs w:val="20"/>
        </w:rPr>
      </w:pPr>
      <w:r w:rsidRPr="00A316E6">
        <w:rPr>
          <w:rFonts w:ascii="Times New Roman" w:hAnsi="Times New Roman" w:cs="Times New Roman"/>
          <w:sz w:val="20"/>
          <w:szCs w:val="20"/>
        </w:rPr>
        <w:t xml:space="preserve">When observing children, practitioners should be aware that recurring issues may indicate a need for further </w:t>
      </w:r>
      <w:r w:rsidR="007F2E91" w:rsidRPr="00A316E6">
        <w:rPr>
          <w:rFonts w:ascii="Times New Roman" w:hAnsi="Times New Roman" w:cs="Times New Roman"/>
          <w:sz w:val="20"/>
          <w:szCs w:val="20"/>
        </w:rPr>
        <w:t>support</w:t>
      </w:r>
      <w:r w:rsidRPr="00A316E6">
        <w:rPr>
          <w:rFonts w:ascii="Times New Roman" w:hAnsi="Times New Roman" w:cs="Times New Roman"/>
          <w:sz w:val="20"/>
          <w:szCs w:val="20"/>
        </w:rPr>
        <w:t xml:space="preserve"> in that specific area.</w:t>
      </w:r>
      <w:r w:rsidR="00820F81" w:rsidRPr="00A316E6">
        <w:rPr>
          <w:rFonts w:ascii="Times New Roman" w:hAnsi="Times New Roman" w:cs="Times New Roman"/>
          <w:sz w:val="20"/>
          <w:szCs w:val="20"/>
        </w:rPr>
        <w:t xml:space="preserve"> Thus, possibly identifying </w:t>
      </w:r>
      <w:r w:rsidR="00042E52" w:rsidRPr="00A316E6">
        <w:rPr>
          <w:rFonts w:ascii="Times New Roman" w:hAnsi="Times New Roman" w:cs="Times New Roman"/>
          <w:sz w:val="20"/>
          <w:szCs w:val="20"/>
        </w:rPr>
        <w:t xml:space="preserve">an additional learning need. </w:t>
      </w:r>
      <w:r w:rsidR="00960045" w:rsidRPr="00A316E6">
        <w:rPr>
          <w:rFonts w:ascii="Times New Roman" w:hAnsi="Times New Roman" w:cs="Times New Roman"/>
          <w:sz w:val="20"/>
          <w:szCs w:val="20"/>
        </w:rPr>
        <w:t>Again, communication is important as this would need to be highlighted with the ALN</w:t>
      </w:r>
      <w:r w:rsidR="001E6958" w:rsidRPr="00A316E6">
        <w:rPr>
          <w:rFonts w:ascii="Times New Roman" w:hAnsi="Times New Roman" w:cs="Times New Roman"/>
          <w:sz w:val="20"/>
          <w:szCs w:val="20"/>
        </w:rPr>
        <w:t>co</w:t>
      </w:r>
      <w:r w:rsidR="00BA069B" w:rsidRPr="00A316E6">
        <w:rPr>
          <w:rFonts w:ascii="Times New Roman" w:hAnsi="Times New Roman" w:cs="Times New Roman"/>
          <w:sz w:val="20"/>
          <w:szCs w:val="20"/>
        </w:rPr>
        <w:t xml:space="preserve"> and </w:t>
      </w:r>
      <w:r w:rsidR="00083B1A" w:rsidRPr="00A316E6">
        <w:rPr>
          <w:rFonts w:ascii="Times New Roman" w:hAnsi="Times New Roman" w:cs="Times New Roman"/>
          <w:sz w:val="20"/>
          <w:szCs w:val="20"/>
        </w:rPr>
        <w:t xml:space="preserve">communication with </w:t>
      </w:r>
      <w:r w:rsidR="00501350" w:rsidRPr="00A316E6">
        <w:rPr>
          <w:rFonts w:ascii="Times New Roman" w:hAnsi="Times New Roman" w:cs="Times New Roman"/>
          <w:sz w:val="20"/>
          <w:szCs w:val="20"/>
        </w:rPr>
        <w:t xml:space="preserve">outside </w:t>
      </w:r>
      <w:r w:rsidR="00BA069B" w:rsidRPr="00A316E6">
        <w:rPr>
          <w:rFonts w:ascii="Times New Roman" w:hAnsi="Times New Roman" w:cs="Times New Roman"/>
          <w:sz w:val="20"/>
          <w:szCs w:val="20"/>
        </w:rPr>
        <w:t>agencies</w:t>
      </w:r>
      <w:r w:rsidR="00083B1A" w:rsidRPr="00A316E6">
        <w:rPr>
          <w:rFonts w:ascii="Times New Roman" w:hAnsi="Times New Roman" w:cs="Times New Roman"/>
          <w:sz w:val="20"/>
          <w:szCs w:val="20"/>
        </w:rPr>
        <w:t xml:space="preserve"> s</w:t>
      </w:r>
      <w:r w:rsidR="007D75D4" w:rsidRPr="00A316E6">
        <w:rPr>
          <w:rFonts w:ascii="Times New Roman" w:hAnsi="Times New Roman" w:cs="Times New Roman"/>
          <w:sz w:val="20"/>
          <w:szCs w:val="20"/>
        </w:rPr>
        <w:t>hould</w:t>
      </w:r>
      <w:r w:rsidR="00501350" w:rsidRPr="00A316E6">
        <w:rPr>
          <w:rFonts w:ascii="Times New Roman" w:hAnsi="Times New Roman" w:cs="Times New Roman"/>
          <w:sz w:val="20"/>
          <w:szCs w:val="20"/>
        </w:rPr>
        <w:t xml:space="preserve"> </w:t>
      </w:r>
      <w:r w:rsidR="00501350" w:rsidRPr="00A316E6">
        <w:rPr>
          <w:rFonts w:ascii="Times New Roman" w:hAnsi="Times New Roman" w:cs="Times New Roman"/>
          <w:sz w:val="20"/>
          <w:szCs w:val="20"/>
        </w:rPr>
        <w:t>difficulty be apparent across many areas of development</w:t>
      </w:r>
      <w:r w:rsidR="00501350" w:rsidRPr="00A316E6">
        <w:rPr>
          <w:rFonts w:ascii="Times New Roman" w:hAnsi="Times New Roman" w:cs="Times New Roman"/>
          <w:sz w:val="20"/>
          <w:szCs w:val="20"/>
        </w:rPr>
        <w:t xml:space="preserve"> and</w:t>
      </w:r>
      <w:r w:rsidR="007D75D4" w:rsidRPr="00A316E6">
        <w:rPr>
          <w:rFonts w:ascii="Times New Roman" w:hAnsi="Times New Roman" w:cs="Times New Roman"/>
          <w:sz w:val="20"/>
          <w:szCs w:val="20"/>
        </w:rPr>
        <w:t xml:space="preserve"> all </w:t>
      </w:r>
      <w:r w:rsidR="00C12A20" w:rsidRPr="00A316E6">
        <w:rPr>
          <w:rFonts w:ascii="Times New Roman" w:hAnsi="Times New Roman" w:cs="Times New Roman"/>
          <w:sz w:val="20"/>
          <w:szCs w:val="20"/>
        </w:rPr>
        <w:t>internal</w:t>
      </w:r>
      <w:r w:rsidR="007D75D4" w:rsidRPr="00A316E6">
        <w:rPr>
          <w:rFonts w:ascii="Times New Roman" w:hAnsi="Times New Roman" w:cs="Times New Roman"/>
          <w:sz w:val="20"/>
          <w:szCs w:val="20"/>
        </w:rPr>
        <w:t xml:space="preserve"> interventions</w:t>
      </w:r>
      <w:r w:rsidR="00C12A20" w:rsidRPr="00A316E6">
        <w:rPr>
          <w:rFonts w:ascii="Times New Roman" w:hAnsi="Times New Roman" w:cs="Times New Roman"/>
          <w:sz w:val="20"/>
          <w:szCs w:val="20"/>
        </w:rPr>
        <w:t xml:space="preserve"> and recommendations</w:t>
      </w:r>
      <w:r w:rsidR="007D75D4" w:rsidRPr="00A316E6">
        <w:rPr>
          <w:rFonts w:ascii="Times New Roman" w:hAnsi="Times New Roman" w:cs="Times New Roman"/>
          <w:sz w:val="20"/>
          <w:szCs w:val="20"/>
        </w:rPr>
        <w:t xml:space="preserve"> </w:t>
      </w:r>
      <w:r w:rsidR="00C12A20" w:rsidRPr="00A316E6">
        <w:rPr>
          <w:rFonts w:ascii="Times New Roman" w:hAnsi="Times New Roman" w:cs="Times New Roman"/>
          <w:sz w:val="20"/>
          <w:szCs w:val="20"/>
        </w:rPr>
        <w:t>have been</w:t>
      </w:r>
      <w:r w:rsidR="007D75D4" w:rsidRPr="00A316E6">
        <w:rPr>
          <w:rFonts w:ascii="Times New Roman" w:hAnsi="Times New Roman" w:cs="Times New Roman"/>
          <w:sz w:val="20"/>
          <w:szCs w:val="20"/>
        </w:rPr>
        <w:t xml:space="preserve"> exhausted</w:t>
      </w:r>
      <w:r w:rsidR="00C12A20" w:rsidRPr="00A316E6">
        <w:rPr>
          <w:rFonts w:ascii="Times New Roman" w:hAnsi="Times New Roman" w:cs="Times New Roman"/>
          <w:sz w:val="20"/>
          <w:szCs w:val="20"/>
        </w:rPr>
        <w:t>.</w:t>
      </w:r>
      <w:r w:rsidR="00501350" w:rsidRPr="00A316E6">
        <w:rPr>
          <w:rFonts w:ascii="Times New Roman" w:hAnsi="Times New Roman" w:cs="Times New Roman"/>
          <w:sz w:val="20"/>
          <w:szCs w:val="20"/>
        </w:rPr>
        <w:t xml:space="preserve"> </w:t>
      </w:r>
      <w:bookmarkStart w:id="0" w:name="_Hlk149425100"/>
    </w:p>
    <w:bookmarkEnd w:id="0"/>
    <w:p w14:paraId="252367D3" w14:textId="6C1670C4" w:rsidR="000276BF" w:rsidRDefault="00B81B74" w:rsidP="00E95655">
      <w:pPr>
        <w:spacing w:line="360" w:lineRule="auto"/>
        <w:ind w:left="57" w:firstLine="284"/>
        <w:rPr>
          <w:rFonts w:ascii="Times New Roman" w:hAnsi="Times New Roman" w:cs="Times New Roman"/>
          <w:sz w:val="20"/>
          <w:szCs w:val="20"/>
          <w:shd w:val="clear" w:color="auto" w:fill="FFFFFF"/>
        </w:rPr>
      </w:pPr>
      <w:r w:rsidRPr="00A316E6">
        <w:rPr>
          <w:rFonts w:ascii="Times New Roman" w:hAnsi="Times New Roman" w:cs="Times New Roman"/>
          <w:sz w:val="20"/>
          <w:szCs w:val="20"/>
          <w:shd w:val="clear" w:color="auto" w:fill="FFFFFF"/>
        </w:rPr>
        <w:t xml:space="preserve">In </w:t>
      </w:r>
      <w:r w:rsidR="00517D03" w:rsidRPr="00A316E6">
        <w:rPr>
          <w:rFonts w:ascii="Times New Roman" w:hAnsi="Times New Roman" w:cs="Times New Roman"/>
          <w:sz w:val="20"/>
          <w:szCs w:val="20"/>
          <w:shd w:val="clear" w:color="auto" w:fill="FFFFFF"/>
        </w:rPr>
        <w:t xml:space="preserve">considering all the findings it is evident that </w:t>
      </w:r>
      <w:r w:rsidR="000755ED" w:rsidRPr="00A316E6">
        <w:rPr>
          <w:rFonts w:ascii="Times New Roman" w:hAnsi="Times New Roman" w:cs="Times New Roman"/>
          <w:sz w:val="20"/>
          <w:szCs w:val="20"/>
          <w:shd w:val="clear" w:color="auto" w:fill="FFFFFF"/>
        </w:rPr>
        <w:t>Practitioners must possess extensive knowledge to facilitate a child's development, ensuring their well-being and influencing their journey. They must understand the child's current stage and provide appropriate experiences and support. Practitioners must ensure child safety, maintain excellent communication with children, parents, staff, and external agencies, and understand that every child progresses at their own pace.</w:t>
      </w:r>
    </w:p>
    <w:p w14:paraId="27FD576C" w14:textId="3DF4FE1C" w:rsidR="00B81B74" w:rsidRDefault="00E625FC" w:rsidP="00EB6680">
      <w:pPr>
        <w:spacing w:line="360" w:lineRule="auto"/>
        <w:ind w:firstLine="284"/>
        <w:rPr>
          <w:rFonts w:ascii="Times New Roman" w:hAnsi="Times New Roman" w:cs="Times New Roman"/>
          <w:color w:val="4A4A4A"/>
          <w:spacing w:val="4"/>
          <w:sz w:val="20"/>
          <w:szCs w:val="20"/>
        </w:rPr>
      </w:pPr>
      <w:r w:rsidRPr="00E625FC">
        <w:rPr>
          <w:rFonts w:ascii="Times New Roman" w:hAnsi="Times New Roman" w:cs="Times New Roman"/>
          <w:color w:val="4A4A4A"/>
          <w:spacing w:val="4"/>
          <w:sz w:val="20"/>
          <w:szCs w:val="20"/>
        </w:rPr>
        <w:t>Children do not lose their human rights by virtue of passing through the school gates. Thus, for example, education must be provided in a way that respects the inherent dignity of the child and enables the child to express his or her views freely in accordance with article 12 (1) and to participate in school life.</w:t>
      </w:r>
      <w:r w:rsidR="00EB6680">
        <w:rPr>
          <w:rFonts w:ascii="Times New Roman" w:hAnsi="Times New Roman" w:cs="Times New Roman"/>
          <w:color w:val="4A4A4A"/>
          <w:spacing w:val="4"/>
          <w:sz w:val="20"/>
          <w:szCs w:val="20"/>
        </w:rPr>
        <w:t xml:space="preserve"> </w:t>
      </w:r>
      <w:r w:rsidR="009C6FF0">
        <w:rPr>
          <w:rFonts w:ascii="Times New Roman" w:hAnsi="Times New Roman" w:cs="Times New Roman"/>
          <w:color w:val="4A4A4A"/>
          <w:spacing w:val="4"/>
          <w:sz w:val="20"/>
          <w:szCs w:val="20"/>
        </w:rPr>
        <w:t>(</w:t>
      </w:r>
      <w:r w:rsidR="00C715E0" w:rsidRPr="00985A2F">
        <w:rPr>
          <w:rFonts w:ascii="Times New Roman" w:hAnsi="Times New Roman" w:cs="Times New Roman"/>
          <w:color w:val="1E1E1E"/>
          <w:sz w:val="20"/>
          <w:szCs w:val="20"/>
          <w:shd w:val="clear" w:color="auto" w:fill="FFFFFF"/>
        </w:rPr>
        <w:t xml:space="preserve">Committee on the Rights of the Child, </w:t>
      </w:r>
      <w:r w:rsidR="00C86BB7">
        <w:rPr>
          <w:rFonts w:ascii="Times New Roman" w:hAnsi="Times New Roman" w:cs="Times New Roman"/>
          <w:color w:val="1E1E1E"/>
          <w:sz w:val="20"/>
          <w:szCs w:val="20"/>
          <w:shd w:val="clear" w:color="auto" w:fill="FFFFFF"/>
        </w:rPr>
        <w:t xml:space="preserve">(2001) </w:t>
      </w:r>
      <w:r w:rsidR="00C715E0" w:rsidRPr="00985A2F">
        <w:rPr>
          <w:rFonts w:ascii="Times New Roman" w:hAnsi="Times New Roman" w:cs="Times New Roman"/>
          <w:color w:val="1E1E1E"/>
          <w:sz w:val="20"/>
          <w:szCs w:val="20"/>
          <w:shd w:val="clear" w:color="auto" w:fill="FFFFFF"/>
        </w:rPr>
        <w:t>General Comment on 'The Aims of Education</w:t>
      </w:r>
      <w:r w:rsidR="00C86BB7">
        <w:rPr>
          <w:rFonts w:ascii="Times New Roman" w:hAnsi="Times New Roman" w:cs="Times New Roman"/>
          <w:color w:val="1E1E1E"/>
          <w:sz w:val="20"/>
          <w:szCs w:val="20"/>
          <w:shd w:val="clear" w:color="auto" w:fill="FFFFFF"/>
        </w:rPr>
        <w:t>.’</w:t>
      </w:r>
      <w:r w:rsidR="00985A2F">
        <w:rPr>
          <w:rFonts w:ascii="Times New Roman" w:hAnsi="Times New Roman" w:cs="Times New Roman"/>
          <w:color w:val="1E1E1E"/>
          <w:sz w:val="20"/>
          <w:szCs w:val="20"/>
          <w:shd w:val="clear" w:color="auto" w:fill="FFFFFF"/>
        </w:rPr>
        <w:t>)</w:t>
      </w:r>
    </w:p>
    <w:p w14:paraId="652F9A30" w14:textId="77777777" w:rsidR="00200DA1" w:rsidRDefault="00200DA1" w:rsidP="004D3BBC">
      <w:pPr>
        <w:spacing w:line="360" w:lineRule="auto"/>
        <w:rPr>
          <w:rFonts w:ascii="Times New Roman" w:hAnsi="Times New Roman" w:cs="Times New Roman"/>
          <w:sz w:val="20"/>
          <w:szCs w:val="20"/>
        </w:rPr>
      </w:pPr>
    </w:p>
    <w:p w14:paraId="57D5EF96" w14:textId="18A3F661" w:rsidR="004D3BBC" w:rsidRPr="00DB0681" w:rsidRDefault="004D3BBC" w:rsidP="004D3BBC">
      <w:pPr>
        <w:spacing w:line="360" w:lineRule="auto"/>
        <w:rPr>
          <w:rFonts w:ascii="Times New Roman" w:hAnsi="Times New Roman" w:cs="Times New Roman"/>
          <w:sz w:val="20"/>
          <w:szCs w:val="20"/>
        </w:rPr>
      </w:pPr>
      <w:r w:rsidRPr="00DB0681">
        <w:rPr>
          <w:rFonts w:ascii="Times New Roman" w:hAnsi="Times New Roman" w:cs="Times New Roman"/>
          <w:sz w:val="20"/>
          <w:szCs w:val="20"/>
        </w:rPr>
        <w:lastRenderedPageBreak/>
        <w:t>References</w:t>
      </w:r>
    </w:p>
    <w:p w14:paraId="45552409"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Chalke, J. (2013) ‘Contemporary issues in early childhood.’ </w:t>
      </w:r>
      <w:r w:rsidRPr="00DB0681">
        <w:rPr>
          <w:rFonts w:ascii="Times New Roman" w:hAnsi="Times New Roman" w:cs="Times New Roman"/>
          <w:i/>
          <w:iCs/>
          <w:sz w:val="20"/>
          <w:szCs w:val="20"/>
        </w:rPr>
        <w:t xml:space="preserve">Will the Early Years Professional Please Stand Up? Professionalism in the Early Childhood Workforce in England. </w:t>
      </w:r>
      <w:r w:rsidRPr="00DB0681">
        <w:rPr>
          <w:rFonts w:ascii="Times New Roman" w:hAnsi="Times New Roman" w:cs="Times New Roman"/>
          <w:sz w:val="20"/>
          <w:szCs w:val="20"/>
        </w:rPr>
        <w:t xml:space="preserve">Volume 14. Number 3. Pages 1-11. Available at: </w:t>
      </w:r>
      <w:hyperlink r:id="rId20" w:history="1">
        <w:r w:rsidRPr="00DB0681">
          <w:rPr>
            <w:rStyle w:val="Hyperlink"/>
            <w:rFonts w:ascii="Times New Roman" w:hAnsi="Times New Roman" w:cs="Times New Roman"/>
            <w:color w:val="auto"/>
            <w:sz w:val="20"/>
            <w:szCs w:val="20"/>
          </w:rPr>
          <w:t>https://doi.org/10.2304/ciec.2013.14.3.212</w:t>
        </w:r>
      </w:hyperlink>
      <w:r w:rsidRPr="00DB0681">
        <w:rPr>
          <w:rFonts w:ascii="Times New Roman" w:hAnsi="Times New Roman" w:cs="Times New Roman"/>
          <w:sz w:val="20"/>
          <w:szCs w:val="20"/>
        </w:rPr>
        <w:t xml:space="preserve"> </w:t>
      </w:r>
    </w:p>
    <w:p w14:paraId="6E543F3D"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Cribb, A. and Gewirtz, S. (2015) </w:t>
      </w:r>
      <w:r w:rsidRPr="00DB0681">
        <w:rPr>
          <w:rFonts w:ascii="Times New Roman" w:hAnsi="Times New Roman" w:cs="Times New Roman"/>
          <w:i/>
          <w:iCs/>
          <w:sz w:val="20"/>
          <w:szCs w:val="20"/>
        </w:rPr>
        <w:t xml:space="preserve">Professionalism. </w:t>
      </w:r>
      <w:r w:rsidRPr="00DB0681">
        <w:rPr>
          <w:rFonts w:ascii="Times New Roman" w:hAnsi="Times New Roman" w:cs="Times New Roman"/>
          <w:sz w:val="20"/>
          <w:szCs w:val="20"/>
        </w:rPr>
        <w:t>Cambridge: Polity Press.</w:t>
      </w:r>
    </w:p>
    <w:p w14:paraId="310AFC6D"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Fallin, L. (2021) </w:t>
      </w:r>
      <w:r w:rsidRPr="00DB0681">
        <w:rPr>
          <w:rFonts w:ascii="Times New Roman" w:hAnsi="Times New Roman" w:cs="Times New Roman"/>
          <w:i/>
          <w:iCs/>
          <w:sz w:val="20"/>
          <w:szCs w:val="20"/>
        </w:rPr>
        <w:t>Why I don’t like Gibbs’ reflective cycle in reflective practice</w:t>
      </w:r>
      <w:r w:rsidRPr="00DB0681">
        <w:rPr>
          <w:rFonts w:ascii="Times New Roman" w:hAnsi="Times New Roman" w:cs="Times New Roman"/>
          <w:sz w:val="20"/>
          <w:szCs w:val="20"/>
        </w:rPr>
        <w:t>. Available at:</w:t>
      </w:r>
      <w:hyperlink r:id="rId21" w:history="1">
        <w:r w:rsidRPr="00DB0681">
          <w:rPr>
            <w:rStyle w:val="Hyperlink"/>
            <w:rFonts w:ascii="Times New Roman" w:hAnsi="Times New Roman" w:cs="Times New Roman"/>
            <w:color w:val="auto"/>
            <w:sz w:val="20"/>
            <w:szCs w:val="20"/>
          </w:rPr>
          <w:t>https://leefallin.co.uk/2021/10/why-i-dont-like-gibbs-reflective-cycle-in-reflective-practice</w:t>
        </w:r>
      </w:hyperlink>
      <w:r w:rsidRPr="00DB0681">
        <w:rPr>
          <w:rFonts w:ascii="Times New Roman" w:hAnsi="Times New Roman" w:cs="Times New Roman"/>
          <w:sz w:val="20"/>
          <w:szCs w:val="20"/>
        </w:rPr>
        <w:t xml:space="preserve">/ (Accessed:14 October 2023) </w:t>
      </w:r>
    </w:p>
    <w:p w14:paraId="0D829F6B"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Hallet, E. (2013) </w:t>
      </w:r>
      <w:r w:rsidRPr="00DB0681">
        <w:rPr>
          <w:rFonts w:ascii="Times New Roman" w:hAnsi="Times New Roman" w:cs="Times New Roman"/>
          <w:i/>
          <w:iCs/>
          <w:sz w:val="20"/>
          <w:szCs w:val="20"/>
        </w:rPr>
        <w:t xml:space="preserve">The reflective early years practitioner. </w:t>
      </w:r>
      <w:r w:rsidRPr="00DB0681">
        <w:rPr>
          <w:rFonts w:ascii="Times New Roman" w:hAnsi="Times New Roman" w:cs="Times New Roman"/>
          <w:sz w:val="20"/>
          <w:szCs w:val="20"/>
        </w:rPr>
        <w:t>London: Sage publications Ltd.</w:t>
      </w:r>
    </w:p>
    <w:p w14:paraId="672A79BA" w14:textId="77777777" w:rsidR="004D3BBC" w:rsidRPr="00DB0681" w:rsidRDefault="004D3BBC" w:rsidP="004D3BBC">
      <w:pPr>
        <w:spacing w:after="0"/>
        <w:rPr>
          <w:rFonts w:ascii="Times New Roman" w:hAnsi="Times New Roman" w:cs="Times New Roman"/>
          <w:sz w:val="20"/>
          <w:szCs w:val="20"/>
        </w:rPr>
      </w:pPr>
      <w:r w:rsidRPr="00DB0681">
        <w:rPr>
          <w:rFonts w:ascii="Times New Roman" w:hAnsi="Times New Roman" w:cs="Times New Roman"/>
          <w:sz w:val="20"/>
          <w:szCs w:val="20"/>
        </w:rPr>
        <w:t xml:space="preserve">Hodgkins, A. (2022) </w:t>
      </w:r>
      <w:r w:rsidRPr="00DB0681">
        <w:rPr>
          <w:rFonts w:ascii="Times New Roman" w:hAnsi="Times New Roman" w:cs="Times New Roman"/>
          <w:i/>
          <w:iCs/>
          <w:sz w:val="20"/>
          <w:szCs w:val="20"/>
        </w:rPr>
        <w:t xml:space="preserve">Exploring early childhood practitioners’ perceptions of empathy with children and families: initial findings. </w:t>
      </w:r>
      <w:r w:rsidRPr="00DB0681">
        <w:rPr>
          <w:rFonts w:ascii="Times New Roman" w:hAnsi="Times New Roman" w:cs="Times New Roman"/>
          <w:sz w:val="20"/>
          <w:szCs w:val="20"/>
        </w:rPr>
        <w:t xml:space="preserve">Pages 1-19. </w:t>
      </w:r>
    </w:p>
    <w:p w14:paraId="638CB4B4"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Available at: </w:t>
      </w:r>
      <w:hyperlink r:id="rId22" w:history="1">
        <w:r w:rsidRPr="00DB0681">
          <w:rPr>
            <w:rStyle w:val="Hyperlink"/>
            <w:rFonts w:ascii="Times New Roman" w:hAnsi="Times New Roman" w:cs="Times New Roman"/>
            <w:color w:val="auto"/>
            <w:sz w:val="20"/>
            <w:szCs w:val="20"/>
          </w:rPr>
          <w:t>https://doi.org/10.1080/00131911.2021.2023471</w:t>
        </w:r>
      </w:hyperlink>
      <w:r w:rsidRPr="00DB0681">
        <w:rPr>
          <w:rFonts w:ascii="Times New Roman" w:hAnsi="Times New Roman" w:cs="Times New Roman"/>
          <w:sz w:val="20"/>
          <w:szCs w:val="20"/>
        </w:rPr>
        <w:t xml:space="preserve">  (Accessed: 25</w:t>
      </w:r>
      <w:r w:rsidRPr="00DB0681">
        <w:rPr>
          <w:rFonts w:ascii="Times New Roman" w:hAnsi="Times New Roman" w:cs="Times New Roman"/>
          <w:sz w:val="20"/>
          <w:szCs w:val="20"/>
          <w:vertAlign w:val="superscript"/>
        </w:rPr>
        <w:t>th</w:t>
      </w:r>
      <w:r w:rsidRPr="00DB0681">
        <w:rPr>
          <w:rFonts w:ascii="Times New Roman" w:hAnsi="Times New Roman" w:cs="Times New Roman"/>
          <w:sz w:val="20"/>
          <w:szCs w:val="20"/>
        </w:rPr>
        <w:t xml:space="preserve"> October 2023)</w:t>
      </w:r>
    </w:p>
    <w:p w14:paraId="27FD38F4"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color w:val="212121"/>
          <w:sz w:val="20"/>
          <w:szCs w:val="20"/>
          <w:shd w:val="clear" w:color="auto" w:fill="FFFFFF"/>
        </w:rPr>
        <w:t xml:space="preserve">Hong, Y., Cai, J., Lan, R., Wang, K., Lian, R., Chen, L. (2022) </w:t>
      </w:r>
      <w:r w:rsidRPr="00DB0681">
        <w:rPr>
          <w:rFonts w:ascii="Times New Roman" w:hAnsi="Times New Roman" w:cs="Times New Roman"/>
          <w:i/>
          <w:iCs/>
          <w:color w:val="212121"/>
          <w:sz w:val="20"/>
          <w:szCs w:val="20"/>
          <w:shd w:val="clear" w:color="auto" w:fill="FFFFFF"/>
        </w:rPr>
        <w:t>Empathy and teachers' fairness behavior: The mediating role of moral obligation and moderating role of social value orientation.</w:t>
      </w:r>
      <w:r w:rsidRPr="00DB0681">
        <w:rPr>
          <w:rFonts w:ascii="Times New Roman" w:hAnsi="Times New Roman" w:cs="Times New Roman"/>
          <w:color w:val="212121"/>
          <w:sz w:val="20"/>
          <w:szCs w:val="20"/>
          <w:shd w:val="clear" w:color="auto" w:fill="FFFFFF"/>
        </w:rPr>
        <w:t xml:space="preserve"> </w:t>
      </w:r>
      <w:proofErr w:type="spellStart"/>
      <w:r w:rsidRPr="00DB0681">
        <w:rPr>
          <w:rFonts w:ascii="Times New Roman" w:hAnsi="Times New Roman" w:cs="Times New Roman"/>
          <w:color w:val="212121"/>
          <w:sz w:val="20"/>
          <w:szCs w:val="20"/>
          <w:shd w:val="clear" w:color="auto" w:fill="FFFFFF"/>
        </w:rPr>
        <w:t>PLoS</w:t>
      </w:r>
      <w:proofErr w:type="spellEnd"/>
      <w:r w:rsidRPr="00DB0681">
        <w:rPr>
          <w:rFonts w:ascii="Times New Roman" w:hAnsi="Times New Roman" w:cs="Times New Roman"/>
          <w:color w:val="212121"/>
          <w:sz w:val="20"/>
          <w:szCs w:val="20"/>
          <w:shd w:val="clear" w:color="auto" w:fill="FFFFFF"/>
        </w:rPr>
        <w:t xml:space="preserve"> One, 17(6), e0268681. Available at: </w:t>
      </w:r>
      <w:hyperlink r:id="rId23" w:history="1">
        <w:r w:rsidRPr="00DB0681">
          <w:rPr>
            <w:rStyle w:val="Hyperlink"/>
            <w:rFonts w:ascii="Times New Roman" w:hAnsi="Times New Roman" w:cs="Times New Roman"/>
            <w:color w:val="auto"/>
            <w:sz w:val="20"/>
            <w:szCs w:val="20"/>
          </w:rPr>
          <w:t>https://www.ncbi.nlm.nih.gov/pmc/articles/PMC9182229/</w:t>
        </w:r>
      </w:hyperlink>
      <w:r w:rsidRPr="00DB0681">
        <w:rPr>
          <w:rFonts w:ascii="Times New Roman" w:hAnsi="Times New Roman" w:cs="Times New Roman"/>
          <w:sz w:val="20"/>
          <w:szCs w:val="20"/>
        </w:rPr>
        <w:t xml:space="preserve"> </w:t>
      </w:r>
    </w:p>
    <w:p w14:paraId="387EC122"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Iriss, (2007-18) </w:t>
      </w:r>
      <w:r w:rsidRPr="00DB0681">
        <w:rPr>
          <w:rFonts w:ascii="Times New Roman" w:hAnsi="Times New Roman" w:cs="Times New Roman"/>
          <w:i/>
          <w:iCs/>
          <w:sz w:val="20"/>
          <w:szCs w:val="20"/>
        </w:rPr>
        <w:t xml:space="preserve">Reflective practice: What is reflective practice? </w:t>
      </w:r>
      <w:r w:rsidRPr="00DB0681">
        <w:rPr>
          <w:rFonts w:ascii="Times New Roman" w:hAnsi="Times New Roman" w:cs="Times New Roman"/>
          <w:sz w:val="20"/>
          <w:szCs w:val="20"/>
        </w:rPr>
        <w:t xml:space="preserve">Available at: </w:t>
      </w:r>
      <w:hyperlink r:id="rId24" w:history="1">
        <w:r w:rsidRPr="00DB0681">
          <w:rPr>
            <w:rStyle w:val="Hyperlink"/>
            <w:rFonts w:ascii="Times New Roman" w:hAnsi="Times New Roman" w:cs="Times New Roman"/>
            <w:color w:val="auto"/>
            <w:sz w:val="20"/>
            <w:szCs w:val="20"/>
          </w:rPr>
          <w:t>https://content.iriss.org.uk/reflectivepractice/what.html</w:t>
        </w:r>
      </w:hyperlink>
      <w:r w:rsidRPr="00DB0681">
        <w:rPr>
          <w:rFonts w:ascii="Times New Roman" w:hAnsi="Times New Roman" w:cs="Times New Roman"/>
          <w:sz w:val="20"/>
          <w:szCs w:val="20"/>
        </w:rPr>
        <w:t xml:space="preserve"> (Accessed: 10 October 2023)</w:t>
      </w:r>
    </w:p>
    <w:p w14:paraId="71C3FCAE" w14:textId="77777777" w:rsidR="004D3BBC" w:rsidRPr="00DB0681" w:rsidRDefault="004D3BBC" w:rsidP="004D3BBC">
      <w:pPr>
        <w:rPr>
          <w:rFonts w:ascii="Times New Roman" w:hAnsi="Times New Roman" w:cs="Times New Roman"/>
          <w:i/>
          <w:iCs/>
          <w:sz w:val="20"/>
          <w:szCs w:val="20"/>
        </w:rPr>
      </w:pPr>
      <w:r w:rsidRPr="00DB0681">
        <w:rPr>
          <w:rFonts w:ascii="Times New Roman" w:hAnsi="Times New Roman" w:cs="Times New Roman"/>
          <w:color w:val="3A3A3A"/>
          <w:sz w:val="20"/>
          <w:szCs w:val="20"/>
          <w:shd w:val="clear" w:color="auto" w:fill="FFFFFF"/>
        </w:rPr>
        <w:t>Kolb, D.A. (2015). </w:t>
      </w:r>
      <w:r w:rsidRPr="00DB0681">
        <w:rPr>
          <w:rFonts w:ascii="Times New Roman" w:hAnsi="Times New Roman" w:cs="Times New Roman"/>
          <w:i/>
          <w:iCs/>
          <w:color w:val="3A3A3A"/>
          <w:sz w:val="20"/>
          <w:szCs w:val="20"/>
          <w:shd w:val="clear" w:color="auto" w:fill="FFFFFF"/>
        </w:rPr>
        <w:t>Experiential Learning: Experience As the Source of Learning and Development</w:t>
      </w:r>
      <w:r w:rsidRPr="00DB0681">
        <w:rPr>
          <w:rFonts w:ascii="Times New Roman" w:hAnsi="Times New Roman" w:cs="Times New Roman"/>
          <w:color w:val="3A3A3A"/>
          <w:sz w:val="20"/>
          <w:szCs w:val="20"/>
          <w:shd w:val="clear" w:color="auto" w:fill="FFFFFF"/>
        </w:rPr>
        <w:t>. 2</w:t>
      </w:r>
      <w:r w:rsidRPr="00DB0681">
        <w:rPr>
          <w:rFonts w:ascii="Times New Roman" w:hAnsi="Times New Roman" w:cs="Times New Roman"/>
          <w:color w:val="3A3A3A"/>
          <w:sz w:val="20"/>
          <w:szCs w:val="20"/>
          <w:shd w:val="clear" w:color="auto" w:fill="FFFFFF"/>
          <w:vertAlign w:val="superscript"/>
        </w:rPr>
        <w:t>nd</w:t>
      </w:r>
      <w:r w:rsidRPr="00DB0681">
        <w:rPr>
          <w:rFonts w:ascii="Times New Roman" w:hAnsi="Times New Roman" w:cs="Times New Roman"/>
          <w:color w:val="3A3A3A"/>
          <w:sz w:val="20"/>
          <w:szCs w:val="20"/>
          <w:shd w:val="clear" w:color="auto" w:fill="FFFFFF"/>
        </w:rPr>
        <w:t xml:space="preserve"> </w:t>
      </w:r>
      <w:proofErr w:type="spellStart"/>
      <w:r w:rsidRPr="00DB0681">
        <w:rPr>
          <w:rFonts w:ascii="Times New Roman" w:hAnsi="Times New Roman" w:cs="Times New Roman"/>
          <w:color w:val="3A3A3A"/>
          <w:sz w:val="20"/>
          <w:szCs w:val="20"/>
          <w:shd w:val="clear" w:color="auto" w:fill="FFFFFF"/>
        </w:rPr>
        <w:t>edn</w:t>
      </w:r>
      <w:proofErr w:type="spellEnd"/>
      <w:r w:rsidRPr="00DB0681">
        <w:rPr>
          <w:rFonts w:ascii="Times New Roman" w:hAnsi="Times New Roman" w:cs="Times New Roman"/>
          <w:color w:val="3A3A3A"/>
          <w:sz w:val="20"/>
          <w:szCs w:val="20"/>
          <w:shd w:val="clear" w:color="auto" w:fill="FFFFFF"/>
        </w:rPr>
        <w:t>. New Jersey: Pearson Education.</w:t>
      </w:r>
    </w:p>
    <w:p w14:paraId="06C19C6C" w14:textId="77777777" w:rsidR="004D3BBC" w:rsidRPr="00DB0681" w:rsidRDefault="004D3BBC" w:rsidP="004D3BBC">
      <w:pPr>
        <w:rPr>
          <w:rFonts w:ascii="Times New Roman" w:hAnsi="Times New Roman" w:cs="Times New Roman"/>
          <w:sz w:val="20"/>
          <w:szCs w:val="20"/>
        </w:rPr>
      </w:pPr>
      <w:r w:rsidRPr="00DB0681">
        <w:rPr>
          <w:rFonts w:ascii="Times New Roman" w:hAnsi="Times New Roman" w:cs="Times New Roman"/>
          <w:sz w:val="20"/>
          <w:szCs w:val="20"/>
        </w:rPr>
        <w:t xml:space="preserve">Lindon, J. and Trodd, L. (2016) </w:t>
      </w:r>
      <w:r w:rsidRPr="00DB0681">
        <w:rPr>
          <w:rFonts w:ascii="Times New Roman" w:hAnsi="Times New Roman" w:cs="Times New Roman"/>
          <w:i/>
          <w:iCs/>
          <w:sz w:val="20"/>
          <w:szCs w:val="20"/>
        </w:rPr>
        <w:t xml:space="preserve">Reflective practice and early years professionalism. </w:t>
      </w:r>
      <w:r w:rsidRPr="00DB0681">
        <w:rPr>
          <w:rFonts w:ascii="Times New Roman" w:hAnsi="Times New Roman" w:cs="Times New Roman"/>
          <w:sz w:val="20"/>
          <w:szCs w:val="20"/>
        </w:rPr>
        <w:t>3</w:t>
      </w:r>
      <w:r w:rsidRPr="00DB0681">
        <w:rPr>
          <w:rFonts w:ascii="Times New Roman" w:hAnsi="Times New Roman" w:cs="Times New Roman"/>
          <w:sz w:val="20"/>
          <w:szCs w:val="20"/>
          <w:vertAlign w:val="superscript"/>
        </w:rPr>
        <w:t>rd</w:t>
      </w:r>
      <w:r w:rsidRPr="00DB0681">
        <w:rPr>
          <w:rFonts w:ascii="Times New Roman" w:hAnsi="Times New Roman" w:cs="Times New Roman"/>
          <w:sz w:val="20"/>
          <w:szCs w:val="20"/>
        </w:rPr>
        <w:t xml:space="preserve"> </w:t>
      </w:r>
      <w:proofErr w:type="spellStart"/>
      <w:r w:rsidRPr="00DB0681">
        <w:rPr>
          <w:rFonts w:ascii="Times New Roman" w:hAnsi="Times New Roman" w:cs="Times New Roman"/>
          <w:sz w:val="20"/>
          <w:szCs w:val="20"/>
        </w:rPr>
        <w:t>edn</w:t>
      </w:r>
      <w:proofErr w:type="spellEnd"/>
      <w:r w:rsidRPr="00DB0681">
        <w:rPr>
          <w:rFonts w:ascii="Times New Roman" w:hAnsi="Times New Roman" w:cs="Times New Roman"/>
          <w:sz w:val="20"/>
          <w:szCs w:val="20"/>
        </w:rPr>
        <w:t>.</w:t>
      </w:r>
      <w:r w:rsidRPr="00DB0681">
        <w:rPr>
          <w:rFonts w:ascii="Times New Roman" w:hAnsi="Times New Roman" w:cs="Times New Roman"/>
          <w:i/>
          <w:iCs/>
          <w:sz w:val="20"/>
          <w:szCs w:val="20"/>
        </w:rPr>
        <w:t xml:space="preserve"> </w:t>
      </w:r>
      <w:r w:rsidRPr="00DB0681">
        <w:rPr>
          <w:rFonts w:ascii="Times New Roman" w:hAnsi="Times New Roman" w:cs="Times New Roman"/>
          <w:sz w:val="20"/>
          <w:szCs w:val="20"/>
        </w:rPr>
        <w:t>London: Hodder.</w:t>
      </w:r>
    </w:p>
    <w:p w14:paraId="4C9A7C6D" w14:textId="77777777" w:rsidR="004D3BBC" w:rsidRPr="00DB0681" w:rsidRDefault="004D3BBC" w:rsidP="004D3BBC">
      <w:pPr>
        <w:rPr>
          <w:rFonts w:ascii="Times New Roman" w:hAnsi="Times New Roman" w:cs="Times New Roman"/>
          <w:sz w:val="20"/>
          <w:szCs w:val="20"/>
          <w:shd w:val="clear" w:color="auto" w:fill="FFFFFF"/>
        </w:rPr>
      </w:pPr>
      <w:r w:rsidRPr="00DB0681">
        <w:rPr>
          <w:rFonts w:ascii="Times New Roman" w:hAnsi="Times New Roman" w:cs="Times New Roman"/>
          <w:color w:val="3A3A3A"/>
          <w:sz w:val="20"/>
          <w:szCs w:val="20"/>
          <w:shd w:val="clear" w:color="auto" w:fill="FFFFFF"/>
        </w:rPr>
        <w:t>Schön, D.A. (2016). </w:t>
      </w:r>
      <w:r w:rsidRPr="00DB0681">
        <w:rPr>
          <w:rFonts w:ascii="Times New Roman" w:hAnsi="Times New Roman" w:cs="Times New Roman"/>
          <w:i/>
          <w:iCs/>
          <w:color w:val="3A3A3A"/>
          <w:sz w:val="20"/>
          <w:szCs w:val="20"/>
          <w:shd w:val="clear" w:color="auto" w:fill="FFFFFF"/>
        </w:rPr>
        <w:t>The reflective practitioner: how professionals think in action</w:t>
      </w:r>
      <w:r w:rsidRPr="00DB0681">
        <w:rPr>
          <w:rFonts w:ascii="Times New Roman" w:hAnsi="Times New Roman" w:cs="Times New Roman"/>
          <w:color w:val="3A3A3A"/>
          <w:sz w:val="20"/>
          <w:szCs w:val="20"/>
          <w:shd w:val="clear" w:color="auto" w:fill="FFFFFF"/>
        </w:rPr>
        <w:t xml:space="preserve">. London: Routledge. Available </w:t>
      </w:r>
      <w:r w:rsidRPr="00DB0681">
        <w:rPr>
          <w:rFonts w:ascii="Times New Roman" w:hAnsi="Times New Roman" w:cs="Times New Roman"/>
          <w:sz w:val="20"/>
          <w:szCs w:val="20"/>
          <w:shd w:val="clear" w:color="auto" w:fill="FFFFFF"/>
        </w:rPr>
        <w:t xml:space="preserve">at </w:t>
      </w:r>
      <w:hyperlink r:id="rId25" w:history="1">
        <w:r w:rsidRPr="00DB0681">
          <w:rPr>
            <w:rStyle w:val="Hyperlink"/>
            <w:rFonts w:ascii="Times New Roman" w:hAnsi="Times New Roman" w:cs="Times New Roman"/>
            <w:color w:val="auto"/>
            <w:sz w:val="20"/>
            <w:szCs w:val="20"/>
            <w:shd w:val="clear" w:color="auto" w:fill="FFFFFF"/>
          </w:rPr>
          <w:t>https://doi.org/10.4324/9781315237473</w:t>
        </w:r>
      </w:hyperlink>
      <w:r w:rsidRPr="00DB0681">
        <w:rPr>
          <w:rFonts w:ascii="Times New Roman" w:hAnsi="Times New Roman" w:cs="Times New Roman"/>
          <w:sz w:val="20"/>
          <w:szCs w:val="20"/>
          <w:shd w:val="clear" w:color="auto" w:fill="FFFFFF"/>
        </w:rPr>
        <w:t xml:space="preserve"> </w:t>
      </w:r>
    </w:p>
    <w:p w14:paraId="20D34625" w14:textId="1E2D0ED1" w:rsidR="00FE2DEB" w:rsidRPr="00DB0681" w:rsidRDefault="00FE2DEB" w:rsidP="004D3BBC">
      <w:pPr>
        <w:rPr>
          <w:rFonts w:ascii="Times New Roman" w:hAnsi="Times New Roman" w:cs="Times New Roman"/>
          <w:sz w:val="20"/>
          <w:szCs w:val="20"/>
          <w:shd w:val="clear" w:color="auto" w:fill="FFFFFF"/>
        </w:rPr>
      </w:pPr>
      <w:r w:rsidRPr="00DB0681">
        <w:rPr>
          <w:rFonts w:ascii="Times New Roman" w:hAnsi="Times New Roman" w:cs="Times New Roman"/>
          <w:sz w:val="20"/>
          <w:szCs w:val="20"/>
          <w:shd w:val="clear" w:color="auto" w:fill="FFFFFF"/>
        </w:rPr>
        <w:t>UNICEF</w:t>
      </w:r>
      <w:r w:rsidR="001C001C" w:rsidRPr="00DB0681">
        <w:rPr>
          <w:rFonts w:ascii="Times New Roman" w:hAnsi="Times New Roman" w:cs="Times New Roman"/>
          <w:sz w:val="20"/>
          <w:szCs w:val="20"/>
          <w:shd w:val="clear" w:color="auto" w:fill="FFFFFF"/>
        </w:rPr>
        <w:t>,</w:t>
      </w:r>
      <w:r w:rsidR="00051918" w:rsidRPr="00DB0681">
        <w:rPr>
          <w:rFonts w:ascii="Times New Roman" w:hAnsi="Times New Roman" w:cs="Times New Roman"/>
          <w:sz w:val="20"/>
          <w:szCs w:val="20"/>
          <w:shd w:val="clear" w:color="auto" w:fill="FFFFFF"/>
        </w:rPr>
        <w:t xml:space="preserve"> (1989)</w:t>
      </w:r>
      <w:r w:rsidR="001C001C" w:rsidRPr="00DB0681">
        <w:rPr>
          <w:rFonts w:ascii="Times New Roman" w:hAnsi="Times New Roman" w:cs="Times New Roman"/>
          <w:sz w:val="20"/>
          <w:szCs w:val="20"/>
          <w:shd w:val="clear" w:color="auto" w:fill="FFFFFF"/>
        </w:rPr>
        <w:t xml:space="preserve"> </w:t>
      </w:r>
      <w:r w:rsidR="001C001C" w:rsidRPr="00DB0681">
        <w:rPr>
          <w:rFonts w:ascii="Times New Roman" w:hAnsi="Times New Roman" w:cs="Times New Roman"/>
          <w:i/>
          <w:iCs/>
          <w:sz w:val="20"/>
          <w:szCs w:val="20"/>
          <w:shd w:val="clear" w:color="auto" w:fill="FFFFFF"/>
        </w:rPr>
        <w:t>The United Nations Convention on the Rights of the Child</w:t>
      </w:r>
      <w:r w:rsidR="00A41BFF" w:rsidRPr="00DB0681">
        <w:rPr>
          <w:rFonts w:ascii="Times New Roman" w:hAnsi="Times New Roman" w:cs="Times New Roman"/>
          <w:i/>
          <w:iCs/>
          <w:sz w:val="20"/>
          <w:szCs w:val="20"/>
          <w:shd w:val="clear" w:color="auto" w:fill="FFFFFF"/>
        </w:rPr>
        <w:t>.</w:t>
      </w:r>
      <w:r w:rsidR="003F4731" w:rsidRPr="00DB0681">
        <w:rPr>
          <w:rFonts w:ascii="Times New Roman" w:hAnsi="Times New Roman" w:cs="Times New Roman"/>
          <w:i/>
          <w:iCs/>
          <w:sz w:val="20"/>
          <w:szCs w:val="20"/>
          <w:shd w:val="clear" w:color="auto" w:fill="FFFFFF"/>
        </w:rPr>
        <w:t xml:space="preserve"> </w:t>
      </w:r>
      <w:r w:rsidR="00C86BB7" w:rsidRPr="00DB0681">
        <w:rPr>
          <w:rFonts w:ascii="Times New Roman" w:hAnsi="Times New Roman" w:cs="Times New Roman"/>
          <w:sz w:val="20"/>
          <w:szCs w:val="20"/>
          <w:shd w:val="clear" w:color="auto" w:fill="FFFFFF"/>
        </w:rPr>
        <w:t>London: UN</w:t>
      </w:r>
      <w:r w:rsidR="009446AB" w:rsidRPr="00DB0681">
        <w:rPr>
          <w:rFonts w:ascii="Times New Roman" w:hAnsi="Times New Roman" w:cs="Times New Roman"/>
          <w:sz w:val="20"/>
          <w:szCs w:val="20"/>
          <w:shd w:val="clear" w:color="auto" w:fill="FFFFFF"/>
        </w:rPr>
        <w:t xml:space="preserve"> General Assembly</w:t>
      </w:r>
      <w:r w:rsidR="004C09E9" w:rsidRPr="00DB0681">
        <w:rPr>
          <w:rFonts w:ascii="Times New Roman" w:hAnsi="Times New Roman" w:cs="Times New Roman"/>
          <w:sz w:val="20"/>
          <w:szCs w:val="20"/>
          <w:shd w:val="clear" w:color="auto" w:fill="FFFFFF"/>
        </w:rPr>
        <w:t xml:space="preserve"> </w:t>
      </w:r>
    </w:p>
    <w:p w14:paraId="37B9BBF3" w14:textId="4656E7BA" w:rsidR="00FC465E" w:rsidRPr="00E47FFB" w:rsidRDefault="00E47FFB" w:rsidP="004D3BBC">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UNICEF, (</w:t>
      </w:r>
      <w:r w:rsidR="00227B04">
        <w:rPr>
          <w:rFonts w:ascii="Times New Roman" w:hAnsi="Times New Roman" w:cs="Times New Roman"/>
          <w:sz w:val="20"/>
          <w:szCs w:val="20"/>
          <w:shd w:val="clear" w:color="auto" w:fill="FFFFFF"/>
        </w:rPr>
        <w:t>2006)</w:t>
      </w:r>
      <w:r w:rsidR="00FD4E3A">
        <w:rPr>
          <w:rFonts w:ascii="Times New Roman" w:hAnsi="Times New Roman" w:cs="Times New Roman"/>
          <w:sz w:val="20"/>
          <w:szCs w:val="20"/>
          <w:shd w:val="clear" w:color="auto" w:fill="FFFFFF"/>
        </w:rPr>
        <w:t xml:space="preserve"> </w:t>
      </w:r>
      <w:r w:rsidR="00EB1FC8" w:rsidRPr="00E47FFB">
        <w:rPr>
          <w:rFonts w:ascii="Times New Roman" w:hAnsi="Times New Roman" w:cs="Times New Roman"/>
          <w:i/>
          <w:iCs/>
          <w:sz w:val="20"/>
          <w:szCs w:val="20"/>
          <w:shd w:val="clear" w:color="auto" w:fill="FFFFFF"/>
        </w:rPr>
        <w:t xml:space="preserve">Rights </w:t>
      </w:r>
      <w:r w:rsidRPr="00E47FFB">
        <w:rPr>
          <w:rFonts w:ascii="Times New Roman" w:hAnsi="Times New Roman" w:cs="Times New Roman"/>
          <w:i/>
          <w:iCs/>
          <w:sz w:val="20"/>
          <w:szCs w:val="20"/>
          <w:shd w:val="clear" w:color="auto" w:fill="FFFFFF"/>
        </w:rPr>
        <w:t>R</w:t>
      </w:r>
      <w:r w:rsidR="00EB1FC8" w:rsidRPr="00E47FFB">
        <w:rPr>
          <w:rFonts w:ascii="Times New Roman" w:hAnsi="Times New Roman" w:cs="Times New Roman"/>
          <w:i/>
          <w:iCs/>
          <w:sz w:val="20"/>
          <w:szCs w:val="20"/>
          <w:shd w:val="clear" w:color="auto" w:fill="FFFFFF"/>
        </w:rPr>
        <w:t>especting S</w:t>
      </w:r>
      <w:r w:rsidRPr="00E47FFB">
        <w:rPr>
          <w:rFonts w:ascii="Times New Roman" w:hAnsi="Times New Roman" w:cs="Times New Roman"/>
          <w:i/>
          <w:iCs/>
          <w:sz w:val="20"/>
          <w:szCs w:val="20"/>
          <w:shd w:val="clear" w:color="auto" w:fill="FFFFFF"/>
        </w:rPr>
        <w:t>chools</w:t>
      </w:r>
      <w:r>
        <w:rPr>
          <w:rFonts w:ascii="Times New Roman" w:hAnsi="Times New Roman" w:cs="Times New Roman"/>
          <w:sz w:val="20"/>
          <w:szCs w:val="20"/>
          <w:shd w:val="clear" w:color="auto" w:fill="FFFFFF"/>
        </w:rPr>
        <w:t xml:space="preserve">. Available at: </w:t>
      </w:r>
      <w:hyperlink r:id="rId26" w:history="1">
        <w:r w:rsidRPr="00E47FFB">
          <w:rPr>
            <w:rStyle w:val="Hyperlink"/>
            <w:rFonts w:ascii="Times New Roman" w:hAnsi="Times New Roman" w:cs="Times New Roman"/>
            <w:color w:val="auto"/>
            <w:sz w:val="20"/>
            <w:szCs w:val="20"/>
            <w:shd w:val="clear" w:color="auto" w:fill="FFFFFF"/>
          </w:rPr>
          <w:t>https://www.unicef.org.uk/rights-respecting-schools/the-rrsa/introducing-the-crc/</w:t>
        </w:r>
      </w:hyperlink>
      <w:r w:rsidRPr="00E47FFB">
        <w:rPr>
          <w:rFonts w:ascii="Times New Roman" w:hAnsi="Times New Roman" w:cs="Times New Roman"/>
          <w:sz w:val="20"/>
          <w:szCs w:val="20"/>
          <w:shd w:val="clear" w:color="auto" w:fill="FFFFFF"/>
        </w:rPr>
        <w:t xml:space="preserve"> </w:t>
      </w:r>
      <w:r w:rsidR="00793405">
        <w:rPr>
          <w:rFonts w:ascii="Times New Roman" w:hAnsi="Times New Roman" w:cs="Times New Roman"/>
          <w:sz w:val="20"/>
          <w:szCs w:val="20"/>
          <w:shd w:val="clear" w:color="auto" w:fill="FFFFFF"/>
        </w:rPr>
        <w:t xml:space="preserve"> (Accessed: 26</w:t>
      </w:r>
      <w:r w:rsidR="00793405" w:rsidRPr="00793405">
        <w:rPr>
          <w:rFonts w:ascii="Times New Roman" w:hAnsi="Times New Roman" w:cs="Times New Roman"/>
          <w:sz w:val="20"/>
          <w:szCs w:val="20"/>
          <w:shd w:val="clear" w:color="auto" w:fill="FFFFFF"/>
          <w:vertAlign w:val="superscript"/>
        </w:rPr>
        <w:t>th</w:t>
      </w:r>
      <w:r w:rsidR="00793405">
        <w:rPr>
          <w:rFonts w:ascii="Times New Roman" w:hAnsi="Times New Roman" w:cs="Times New Roman"/>
          <w:sz w:val="20"/>
          <w:szCs w:val="20"/>
          <w:shd w:val="clear" w:color="auto" w:fill="FFFFFF"/>
        </w:rPr>
        <w:t xml:space="preserve"> October 2023)</w:t>
      </w:r>
    </w:p>
    <w:p w14:paraId="52BEB9B1" w14:textId="57E89D7E" w:rsidR="009B7D2E" w:rsidRDefault="004D3BBC" w:rsidP="004D3BBC">
      <w:pPr>
        <w:rPr>
          <w:rFonts w:ascii="Times New Roman" w:hAnsi="Times New Roman" w:cs="Times New Roman"/>
          <w:sz w:val="20"/>
          <w:szCs w:val="20"/>
        </w:rPr>
      </w:pPr>
      <w:r w:rsidRPr="00DB0681">
        <w:rPr>
          <w:rFonts w:ascii="Times New Roman" w:hAnsi="Times New Roman" w:cs="Times New Roman"/>
          <w:sz w:val="20"/>
          <w:szCs w:val="20"/>
          <w:shd w:val="clear" w:color="auto" w:fill="FFFFFF"/>
        </w:rPr>
        <w:t xml:space="preserve">University Of Hull, (2023). </w:t>
      </w:r>
      <w:r w:rsidRPr="00DB0681">
        <w:rPr>
          <w:rFonts w:ascii="Times New Roman" w:hAnsi="Times New Roman" w:cs="Times New Roman"/>
          <w:i/>
          <w:iCs/>
          <w:sz w:val="20"/>
          <w:szCs w:val="20"/>
          <w:shd w:val="clear" w:color="auto" w:fill="FFFFFF"/>
        </w:rPr>
        <w:t xml:space="preserve">Reflective Writing: Gibbs. </w:t>
      </w:r>
      <w:r w:rsidRPr="00DB0681">
        <w:rPr>
          <w:rFonts w:ascii="Times New Roman" w:hAnsi="Times New Roman" w:cs="Times New Roman"/>
          <w:sz w:val="20"/>
          <w:szCs w:val="20"/>
          <w:shd w:val="clear" w:color="auto" w:fill="FFFFFF"/>
        </w:rPr>
        <w:t xml:space="preserve">Available at: </w:t>
      </w:r>
      <w:hyperlink r:id="rId27" w:history="1">
        <w:r w:rsidRPr="00DB0681">
          <w:rPr>
            <w:rStyle w:val="Hyperlink"/>
            <w:rFonts w:ascii="Times New Roman" w:hAnsi="Times New Roman" w:cs="Times New Roman"/>
            <w:color w:val="auto"/>
            <w:sz w:val="20"/>
            <w:szCs w:val="20"/>
          </w:rPr>
          <w:t>https://libguides.hull.ac.uk/reflectivewriting/gibbs</w:t>
        </w:r>
      </w:hyperlink>
    </w:p>
    <w:p w14:paraId="03380A74" w14:textId="77777777" w:rsidR="004D3BBC" w:rsidRPr="00DB0681" w:rsidRDefault="004D3BBC" w:rsidP="004D3BBC">
      <w:pPr>
        <w:spacing w:after="0"/>
        <w:rPr>
          <w:rFonts w:ascii="Times New Roman" w:hAnsi="Times New Roman" w:cs="Times New Roman"/>
          <w:sz w:val="20"/>
          <w:szCs w:val="20"/>
        </w:rPr>
      </w:pPr>
      <w:r w:rsidRPr="00DB0681">
        <w:rPr>
          <w:rFonts w:ascii="Times New Roman" w:hAnsi="Times New Roman" w:cs="Times New Roman"/>
          <w:i/>
          <w:iCs/>
          <w:sz w:val="20"/>
          <w:szCs w:val="20"/>
        </w:rPr>
        <w:t>What are the benefits and challenges of using the Kolb learning cycle in your professional development?</w:t>
      </w:r>
      <w:r w:rsidRPr="00DB0681">
        <w:rPr>
          <w:rFonts w:ascii="Times New Roman" w:hAnsi="Times New Roman" w:cs="Times New Roman"/>
          <w:sz w:val="20"/>
          <w:szCs w:val="20"/>
        </w:rPr>
        <w:t xml:space="preserve"> (2023) [Linked in].</w:t>
      </w:r>
    </w:p>
    <w:p w14:paraId="44B1CEC4" w14:textId="77777777" w:rsidR="0070183C" w:rsidRPr="00DB0681" w:rsidRDefault="004D3BBC" w:rsidP="0070183C">
      <w:pPr>
        <w:spacing w:after="0"/>
        <w:rPr>
          <w:rFonts w:ascii="Times New Roman" w:hAnsi="Times New Roman" w:cs="Times New Roman"/>
          <w:sz w:val="20"/>
          <w:szCs w:val="20"/>
        </w:rPr>
      </w:pPr>
      <w:r w:rsidRPr="00DB0681">
        <w:rPr>
          <w:rFonts w:ascii="Times New Roman" w:hAnsi="Times New Roman" w:cs="Times New Roman"/>
          <w:sz w:val="20"/>
          <w:szCs w:val="20"/>
        </w:rPr>
        <w:t xml:space="preserve">Available at: </w:t>
      </w:r>
      <w:hyperlink r:id="rId28" w:history="1">
        <w:r w:rsidRPr="00DB0681">
          <w:rPr>
            <w:rStyle w:val="Hyperlink"/>
            <w:rFonts w:ascii="Times New Roman" w:hAnsi="Times New Roman" w:cs="Times New Roman"/>
            <w:color w:val="auto"/>
            <w:sz w:val="20"/>
            <w:szCs w:val="20"/>
          </w:rPr>
          <w:t>https://www.linkedin.com/advice/3/what-benefits-challenges-using-kolb-learning-cycle</w:t>
        </w:r>
      </w:hyperlink>
      <w:r w:rsidRPr="00DB0681">
        <w:rPr>
          <w:rFonts w:ascii="Times New Roman" w:hAnsi="Times New Roman" w:cs="Times New Roman"/>
          <w:sz w:val="20"/>
          <w:szCs w:val="20"/>
        </w:rPr>
        <w:t xml:space="preserve"> (Accessed:15 October 2023</w:t>
      </w:r>
      <w:r w:rsidR="00F37456" w:rsidRPr="00DB0681">
        <w:rPr>
          <w:rFonts w:ascii="Times New Roman" w:hAnsi="Times New Roman" w:cs="Times New Roman"/>
          <w:sz w:val="20"/>
          <w:szCs w:val="20"/>
        </w:rPr>
        <w:t>)</w:t>
      </w:r>
    </w:p>
    <w:p w14:paraId="250A64FB" w14:textId="77777777" w:rsidR="0070183C" w:rsidRPr="00DB0681" w:rsidRDefault="0070183C" w:rsidP="0070183C">
      <w:pPr>
        <w:spacing w:after="0"/>
        <w:rPr>
          <w:rFonts w:ascii="Times New Roman" w:hAnsi="Times New Roman" w:cs="Times New Roman"/>
          <w:sz w:val="20"/>
          <w:szCs w:val="20"/>
        </w:rPr>
      </w:pPr>
    </w:p>
    <w:p w14:paraId="4AE291FF" w14:textId="22C819E4" w:rsidR="00D94557" w:rsidRPr="00DB0681" w:rsidRDefault="004C09E9" w:rsidP="0070183C">
      <w:pPr>
        <w:spacing w:after="0"/>
        <w:rPr>
          <w:rFonts w:ascii="Times New Roman" w:hAnsi="Times New Roman" w:cs="Times New Roman"/>
          <w:sz w:val="20"/>
          <w:szCs w:val="20"/>
        </w:rPr>
      </w:pPr>
      <w:r w:rsidRPr="00DB0681">
        <w:rPr>
          <w:rFonts w:ascii="Times New Roman" w:hAnsi="Times New Roman" w:cs="Times New Roman"/>
          <w:sz w:val="20"/>
          <w:szCs w:val="20"/>
        </w:rPr>
        <w:t>Welsh Assembly Government</w:t>
      </w:r>
      <w:r w:rsidR="007B0744" w:rsidRPr="00DB0681">
        <w:rPr>
          <w:rFonts w:ascii="Times New Roman" w:hAnsi="Times New Roman" w:cs="Times New Roman"/>
          <w:sz w:val="20"/>
          <w:szCs w:val="20"/>
        </w:rPr>
        <w:t>,</w:t>
      </w:r>
      <w:r w:rsidR="00F43231" w:rsidRPr="00DB0681">
        <w:rPr>
          <w:rFonts w:ascii="Times New Roman" w:hAnsi="Times New Roman" w:cs="Times New Roman"/>
          <w:sz w:val="20"/>
          <w:szCs w:val="20"/>
        </w:rPr>
        <w:t xml:space="preserve"> (2021)</w:t>
      </w:r>
      <w:r w:rsidR="00367792" w:rsidRPr="00DB0681">
        <w:rPr>
          <w:rFonts w:ascii="Times New Roman" w:hAnsi="Times New Roman" w:cs="Times New Roman"/>
          <w:sz w:val="20"/>
          <w:szCs w:val="20"/>
        </w:rPr>
        <w:t xml:space="preserve">. </w:t>
      </w:r>
      <w:r w:rsidR="00367792" w:rsidRPr="00DB0681">
        <w:rPr>
          <w:rFonts w:ascii="Times New Roman" w:hAnsi="Times New Roman" w:cs="Times New Roman"/>
          <w:i/>
          <w:iCs/>
          <w:sz w:val="20"/>
          <w:szCs w:val="20"/>
        </w:rPr>
        <w:t xml:space="preserve">Introduction for curriculum for Wales </w:t>
      </w:r>
      <w:r w:rsidR="0070183C" w:rsidRPr="00DB0681">
        <w:rPr>
          <w:rFonts w:ascii="Times New Roman" w:hAnsi="Times New Roman" w:cs="Times New Roman"/>
          <w:i/>
          <w:iCs/>
          <w:sz w:val="20"/>
          <w:szCs w:val="20"/>
        </w:rPr>
        <w:t>guidance:</w:t>
      </w:r>
      <w:r w:rsidR="0070183C" w:rsidRPr="00DB0681">
        <w:rPr>
          <w:rFonts w:ascii="Times New Roman" w:eastAsia="Times New Roman" w:hAnsi="Times New Roman" w:cs="Times New Roman"/>
          <w:i/>
          <w:iCs/>
          <w:spacing w:val="-5"/>
          <w:sz w:val="20"/>
          <w:szCs w:val="20"/>
          <w:lang w:val="en-GB" w:eastAsia="en-GB"/>
        </w:rPr>
        <w:t xml:space="preserve"> Progression</w:t>
      </w:r>
      <w:r w:rsidR="00D94557" w:rsidRPr="00DB0681">
        <w:rPr>
          <w:rFonts w:ascii="Times New Roman" w:eastAsia="Times New Roman" w:hAnsi="Times New Roman" w:cs="Times New Roman"/>
          <w:i/>
          <w:iCs/>
          <w:spacing w:val="-5"/>
          <w:sz w:val="20"/>
          <w:szCs w:val="20"/>
          <w:lang w:val="en-GB" w:eastAsia="en-GB"/>
        </w:rPr>
        <w:t xml:space="preserve"> and assessment at the heart of curriculum design</w:t>
      </w:r>
      <w:r w:rsidR="00DB0681">
        <w:rPr>
          <w:rFonts w:ascii="Times New Roman" w:eastAsia="Times New Roman" w:hAnsi="Times New Roman" w:cs="Times New Roman"/>
          <w:i/>
          <w:iCs/>
          <w:spacing w:val="-5"/>
          <w:sz w:val="20"/>
          <w:szCs w:val="20"/>
          <w:lang w:val="en-GB" w:eastAsia="en-GB"/>
        </w:rPr>
        <w:t>.</w:t>
      </w:r>
    </w:p>
    <w:p w14:paraId="3F7EEEF9" w14:textId="4CF0F3A5" w:rsidR="004C09E9" w:rsidRPr="00DB0681" w:rsidRDefault="00DB0681" w:rsidP="00F37456">
      <w:pPr>
        <w:spacing w:after="0"/>
        <w:rPr>
          <w:rFonts w:ascii="Times New Roman" w:hAnsi="Times New Roman" w:cs="Times New Roman"/>
          <w:sz w:val="20"/>
          <w:szCs w:val="20"/>
        </w:rPr>
      </w:pPr>
      <w:r w:rsidRPr="00DB0681">
        <w:rPr>
          <w:rFonts w:ascii="Times New Roman" w:hAnsi="Times New Roman" w:cs="Times New Roman"/>
          <w:sz w:val="20"/>
          <w:szCs w:val="20"/>
        </w:rPr>
        <w:t>Available at</w:t>
      </w:r>
      <w:r>
        <w:rPr>
          <w:rFonts w:ascii="Times New Roman" w:hAnsi="Times New Roman" w:cs="Times New Roman"/>
          <w:sz w:val="20"/>
          <w:szCs w:val="20"/>
        </w:rPr>
        <w:t xml:space="preserve">: </w:t>
      </w:r>
      <w:hyperlink r:id="rId29" w:history="1">
        <w:r w:rsidR="005F571D" w:rsidRPr="005F571D">
          <w:rPr>
            <w:rStyle w:val="Hyperlink"/>
            <w:rFonts w:ascii="Times New Roman" w:hAnsi="Times New Roman" w:cs="Times New Roman"/>
            <w:color w:val="auto"/>
            <w:sz w:val="20"/>
            <w:szCs w:val="20"/>
          </w:rPr>
          <w:t>https://hwb.gov.wales/curriculum-for-wales/introduction/#progression-and-assessment-at-the-heart-of-curriculum-design</w:t>
        </w:r>
      </w:hyperlink>
      <w:r w:rsidR="005F571D">
        <w:rPr>
          <w:rFonts w:ascii="Times New Roman" w:hAnsi="Times New Roman" w:cs="Times New Roman"/>
          <w:sz w:val="20"/>
          <w:szCs w:val="20"/>
        </w:rPr>
        <w:t xml:space="preserve"> </w:t>
      </w:r>
      <w:r w:rsidR="00200DA1">
        <w:rPr>
          <w:rFonts w:ascii="Times New Roman" w:hAnsi="Times New Roman" w:cs="Times New Roman"/>
          <w:sz w:val="20"/>
          <w:szCs w:val="20"/>
        </w:rPr>
        <w:t>(Accessed: 27</w:t>
      </w:r>
      <w:r w:rsidR="00200DA1" w:rsidRPr="00200DA1">
        <w:rPr>
          <w:rFonts w:ascii="Times New Roman" w:hAnsi="Times New Roman" w:cs="Times New Roman"/>
          <w:sz w:val="20"/>
          <w:szCs w:val="20"/>
          <w:vertAlign w:val="superscript"/>
        </w:rPr>
        <w:t>th</w:t>
      </w:r>
      <w:r w:rsidR="00200DA1">
        <w:rPr>
          <w:rFonts w:ascii="Times New Roman" w:hAnsi="Times New Roman" w:cs="Times New Roman"/>
          <w:sz w:val="20"/>
          <w:szCs w:val="20"/>
        </w:rPr>
        <w:t xml:space="preserve"> October 2023)</w:t>
      </w:r>
    </w:p>
    <w:p w14:paraId="2066EEA1" w14:textId="77777777" w:rsidR="009B7D2E" w:rsidRPr="00DB0681" w:rsidRDefault="009B7D2E" w:rsidP="009B7D2E">
      <w:pPr>
        <w:spacing w:after="0"/>
        <w:rPr>
          <w:rFonts w:ascii="Times New Roman" w:hAnsi="Times New Roman" w:cs="Times New Roman"/>
          <w:sz w:val="20"/>
          <w:szCs w:val="20"/>
        </w:rPr>
      </w:pPr>
    </w:p>
    <w:p w14:paraId="4A60C540" w14:textId="77777777" w:rsidR="004D3BBC" w:rsidRPr="00DB0681" w:rsidRDefault="004D3BBC" w:rsidP="00D529CD">
      <w:pPr>
        <w:spacing w:after="0"/>
        <w:rPr>
          <w:rFonts w:ascii="Times New Roman" w:hAnsi="Times New Roman" w:cs="Times New Roman"/>
          <w:i/>
          <w:iCs/>
          <w:sz w:val="20"/>
          <w:szCs w:val="20"/>
        </w:rPr>
      </w:pPr>
      <w:r w:rsidRPr="00DB0681">
        <w:rPr>
          <w:rFonts w:ascii="Times New Roman" w:hAnsi="Times New Roman" w:cs="Times New Roman"/>
          <w:sz w:val="20"/>
          <w:szCs w:val="20"/>
        </w:rPr>
        <w:t xml:space="preserve">WJEC and CBAC Ltd, (2019) </w:t>
      </w:r>
      <w:r w:rsidRPr="00DB0681">
        <w:rPr>
          <w:rFonts w:ascii="Times New Roman" w:hAnsi="Times New Roman" w:cs="Times New Roman"/>
          <w:i/>
          <w:iCs/>
          <w:sz w:val="20"/>
          <w:szCs w:val="20"/>
        </w:rPr>
        <w:t xml:space="preserve">The importance of effective communication in children’s care, play, learning and development: Effective communication. </w:t>
      </w:r>
    </w:p>
    <w:p w14:paraId="3CD3A307" w14:textId="331B2B2D" w:rsidR="0037258B" w:rsidRPr="00793405" w:rsidRDefault="004D3BBC" w:rsidP="7A708828">
      <w:pPr>
        <w:rPr>
          <w:rFonts w:ascii="Times New Roman" w:hAnsi="Times New Roman" w:cs="Times New Roman"/>
          <w:sz w:val="20"/>
          <w:szCs w:val="20"/>
        </w:rPr>
      </w:pPr>
      <w:r w:rsidRPr="00DB0681">
        <w:rPr>
          <w:rFonts w:ascii="Times New Roman" w:hAnsi="Times New Roman" w:cs="Times New Roman"/>
          <w:sz w:val="20"/>
          <w:szCs w:val="20"/>
        </w:rPr>
        <w:t xml:space="preserve">Available at: </w:t>
      </w:r>
      <w:hyperlink r:id="rId30" w:history="1">
        <w:r w:rsidRPr="00DB0681">
          <w:rPr>
            <w:rStyle w:val="Hyperlink"/>
            <w:rFonts w:ascii="Times New Roman" w:hAnsi="Times New Roman" w:cs="Times New Roman"/>
            <w:color w:val="auto"/>
            <w:sz w:val="20"/>
            <w:szCs w:val="20"/>
          </w:rPr>
          <w:t>http://resource.download.wjec.co.uk.s3.amazonaws.com/vtc/2018-19/HSC18-19_3-1/_multi-lang/unit08/01-effective-communication.html</w:t>
        </w:r>
      </w:hyperlink>
      <w:r w:rsidRPr="00DB0681">
        <w:rPr>
          <w:rFonts w:ascii="Times New Roman" w:hAnsi="Times New Roman" w:cs="Times New Roman"/>
          <w:sz w:val="20"/>
          <w:szCs w:val="20"/>
        </w:rPr>
        <w:t xml:space="preserve">  (Accessed: 24</w:t>
      </w:r>
      <w:r w:rsidRPr="00DB0681">
        <w:rPr>
          <w:rFonts w:ascii="Times New Roman" w:hAnsi="Times New Roman" w:cs="Times New Roman"/>
          <w:sz w:val="20"/>
          <w:szCs w:val="20"/>
          <w:vertAlign w:val="superscript"/>
        </w:rPr>
        <w:t>th</w:t>
      </w:r>
      <w:r w:rsidRPr="00DB0681">
        <w:rPr>
          <w:rFonts w:ascii="Times New Roman" w:hAnsi="Times New Roman" w:cs="Times New Roman"/>
          <w:sz w:val="20"/>
          <w:szCs w:val="20"/>
        </w:rPr>
        <w:t xml:space="preserve"> October 2023)</w:t>
      </w:r>
    </w:p>
    <w:sectPr w:rsidR="0037258B" w:rsidRPr="00793405" w:rsidSect="00A830AB">
      <w:pgSz w:w="15840" w:h="12240" w:orient="landscape"/>
      <w:pgMar w:top="1418" w:right="1418" w:bottom="1418" w:left="85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6546A" w14:textId="77777777" w:rsidR="008E16ED" w:rsidRDefault="008E16ED" w:rsidP="008E16ED">
      <w:pPr>
        <w:spacing w:after="0" w:line="240" w:lineRule="auto"/>
      </w:pPr>
      <w:r>
        <w:separator/>
      </w:r>
    </w:p>
  </w:endnote>
  <w:endnote w:type="continuationSeparator" w:id="0">
    <w:p w14:paraId="4D713626" w14:textId="77777777" w:rsidR="008E16ED" w:rsidRDefault="008E16ED" w:rsidP="008E1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76659" w14:textId="77777777" w:rsidR="008E16ED" w:rsidRDefault="008E16ED" w:rsidP="008E16ED">
      <w:pPr>
        <w:spacing w:after="0" w:line="240" w:lineRule="auto"/>
      </w:pPr>
      <w:r>
        <w:separator/>
      </w:r>
    </w:p>
  </w:footnote>
  <w:footnote w:type="continuationSeparator" w:id="0">
    <w:p w14:paraId="3D01D0E0" w14:textId="77777777" w:rsidR="008E16ED" w:rsidRDefault="008E16ED" w:rsidP="008E16E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OqN1ZKhZqaJe" int2:id="c9Hb2Cnv">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ADB113"/>
    <w:rsid w:val="0000033B"/>
    <w:rsid w:val="00001188"/>
    <w:rsid w:val="00001371"/>
    <w:rsid w:val="00001AF2"/>
    <w:rsid w:val="00004512"/>
    <w:rsid w:val="00004717"/>
    <w:rsid w:val="00006C4F"/>
    <w:rsid w:val="000078B3"/>
    <w:rsid w:val="00010E2E"/>
    <w:rsid w:val="00010EFC"/>
    <w:rsid w:val="000114EA"/>
    <w:rsid w:val="000127A5"/>
    <w:rsid w:val="000129E6"/>
    <w:rsid w:val="000158EF"/>
    <w:rsid w:val="00016F43"/>
    <w:rsid w:val="00020F5F"/>
    <w:rsid w:val="0002372F"/>
    <w:rsid w:val="000266F6"/>
    <w:rsid w:val="00026A10"/>
    <w:rsid w:val="00026DB6"/>
    <w:rsid w:val="00027097"/>
    <w:rsid w:val="000276BF"/>
    <w:rsid w:val="00027856"/>
    <w:rsid w:val="00030DB2"/>
    <w:rsid w:val="0003100C"/>
    <w:rsid w:val="00042644"/>
    <w:rsid w:val="00042E52"/>
    <w:rsid w:val="00045169"/>
    <w:rsid w:val="0004587B"/>
    <w:rsid w:val="000509D1"/>
    <w:rsid w:val="00050A67"/>
    <w:rsid w:val="00051918"/>
    <w:rsid w:val="000550C2"/>
    <w:rsid w:val="00056AFC"/>
    <w:rsid w:val="00056F85"/>
    <w:rsid w:val="00062348"/>
    <w:rsid w:val="00064553"/>
    <w:rsid w:val="0006520A"/>
    <w:rsid w:val="00066B28"/>
    <w:rsid w:val="000672B5"/>
    <w:rsid w:val="000710F5"/>
    <w:rsid w:val="00071D5D"/>
    <w:rsid w:val="000723DA"/>
    <w:rsid w:val="00072693"/>
    <w:rsid w:val="00073C62"/>
    <w:rsid w:val="00074468"/>
    <w:rsid w:val="000755ED"/>
    <w:rsid w:val="0008101D"/>
    <w:rsid w:val="00082545"/>
    <w:rsid w:val="00082AD0"/>
    <w:rsid w:val="00083B1A"/>
    <w:rsid w:val="000844EE"/>
    <w:rsid w:val="00086FB4"/>
    <w:rsid w:val="00090F80"/>
    <w:rsid w:val="00091B0B"/>
    <w:rsid w:val="00091B0E"/>
    <w:rsid w:val="00092246"/>
    <w:rsid w:val="000934B9"/>
    <w:rsid w:val="000934DE"/>
    <w:rsid w:val="00097250"/>
    <w:rsid w:val="000A18EF"/>
    <w:rsid w:val="000A27D6"/>
    <w:rsid w:val="000A3F3C"/>
    <w:rsid w:val="000A4955"/>
    <w:rsid w:val="000A645B"/>
    <w:rsid w:val="000B1552"/>
    <w:rsid w:val="000B1A48"/>
    <w:rsid w:val="000B356D"/>
    <w:rsid w:val="000B4595"/>
    <w:rsid w:val="000B4A50"/>
    <w:rsid w:val="000B61B3"/>
    <w:rsid w:val="000B6DA4"/>
    <w:rsid w:val="000C1B1E"/>
    <w:rsid w:val="000C510C"/>
    <w:rsid w:val="000D0AF7"/>
    <w:rsid w:val="000D1CBA"/>
    <w:rsid w:val="000D292E"/>
    <w:rsid w:val="000D2FB3"/>
    <w:rsid w:val="000D7381"/>
    <w:rsid w:val="000E0F7D"/>
    <w:rsid w:val="000E2232"/>
    <w:rsid w:val="000E5A7F"/>
    <w:rsid w:val="000E7045"/>
    <w:rsid w:val="000F2906"/>
    <w:rsid w:val="000F480E"/>
    <w:rsid w:val="000F63E4"/>
    <w:rsid w:val="00100BEB"/>
    <w:rsid w:val="001040FD"/>
    <w:rsid w:val="00104BAB"/>
    <w:rsid w:val="0010645B"/>
    <w:rsid w:val="00106724"/>
    <w:rsid w:val="00107338"/>
    <w:rsid w:val="00107747"/>
    <w:rsid w:val="00107D49"/>
    <w:rsid w:val="00110EB7"/>
    <w:rsid w:val="001113E3"/>
    <w:rsid w:val="00112E3F"/>
    <w:rsid w:val="00115489"/>
    <w:rsid w:val="00116496"/>
    <w:rsid w:val="00116592"/>
    <w:rsid w:val="00122452"/>
    <w:rsid w:val="001229E1"/>
    <w:rsid w:val="0012731A"/>
    <w:rsid w:val="00130DE9"/>
    <w:rsid w:val="00131828"/>
    <w:rsid w:val="001323C4"/>
    <w:rsid w:val="00132997"/>
    <w:rsid w:val="00132D7F"/>
    <w:rsid w:val="00132FF2"/>
    <w:rsid w:val="00134734"/>
    <w:rsid w:val="001353B1"/>
    <w:rsid w:val="00135682"/>
    <w:rsid w:val="0014001F"/>
    <w:rsid w:val="00140583"/>
    <w:rsid w:val="001408C5"/>
    <w:rsid w:val="001413B7"/>
    <w:rsid w:val="00141527"/>
    <w:rsid w:val="0014167E"/>
    <w:rsid w:val="001425FF"/>
    <w:rsid w:val="00144015"/>
    <w:rsid w:val="00145CA0"/>
    <w:rsid w:val="0014632C"/>
    <w:rsid w:val="00147189"/>
    <w:rsid w:val="00150589"/>
    <w:rsid w:val="0015102B"/>
    <w:rsid w:val="00153ABD"/>
    <w:rsid w:val="00155DB3"/>
    <w:rsid w:val="00156CA1"/>
    <w:rsid w:val="00160B92"/>
    <w:rsid w:val="00161762"/>
    <w:rsid w:val="00161A8C"/>
    <w:rsid w:val="00163D04"/>
    <w:rsid w:val="00163D78"/>
    <w:rsid w:val="001648C0"/>
    <w:rsid w:val="001664F9"/>
    <w:rsid w:val="00171555"/>
    <w:rsid w:val="001728D3"/>
    <w:rsid w:val="00172C4B"/>
    <w:rsid w:val="00176482"/>
    <w:rsid w:val="001764CF"/>
    <w:rsid w:val="001766B2"/>
    <w:rsid w:val="0018070A"/>
    <w:rsid w:val="001815BC"/>
    <w:rsid w:val="001832E8"/>
    <w:rsid w:val="0018634C"/>
    <w:rsid w:val="0019297B"/>
    <w:rsid w:val="00192BD5"/>
    <w:rsid w:val="001966C1"/>
    <w:rsid w:val="001A0DA7"/>
    <w:rsid w:val="001A4198"/>
    <w:rsid w:val="001A4992"/>
    <w:rsid w:val="001A5282"/>
    <w:rsid w:val="001A7D69"/>
    <w:rsid w:val="001B0082"/>
    <w:rsid w:val="001B1DEC"/>
    <w:rsid w:val="001B3CCD"/>
    <w:rsid w:val="001B410F"/>
    <w:rsid w:val="001B412A"/>
    <w:rsid w:val="001B78CE"/>
    <w:rsid w:val="001C001C"/>
    <w:rsid w:val="001C3E96"/>
    <w:rsid w:val="001C41B2"/>
    <w:rsid w:val="001C4411"/>
    <w:rsid w:val="001C4C5F"/>
    <w:rsid w:val="001C4E26"/>
    <w:rsid w:val="001C5BBB"/>
    <w:rsid w:val="001C6640"/>
    <w:rsid w:val="001C71A9"/>
    <w:rsid w:val="001D21F1"/>
    <w:rsid w:val="001D23BF"/>
    <w:rsid w:val="001D2AA7"/>
    <w:rsid w:val="001D4098"/>
    <w:rsid w:val="001D475C"/>
    <w:rsid w:val="001D4E7E"/>
    <w:rsid w:val="001D7EF5"/>
    <w:rsid w:val="001E1DC9"/>
    <w:rsid w:val="001E3C7F"/>
    <w:rsid w:val="001E6958"/>
    <w:rsid w:val="001E69D6"/>
    <w:rsid w:val="001E6F75"/>
    <w:rsid w:val="001F195D"/>
    <w:rsid w:val="001F49AD"/>
    <w:rsid w:val="001F5FE6"/>
    <w:rsid w:val="001F6B55"/>
    <w:rsid w:val="001F7129"/>
    <w:rsid w:val="001F7877"/>
    <w:rsid w:val="00200132"/>
    <w:rsid w:val="00200DA1"/>
    <w:rsid w:val="00204128"/>
    <w:rsid w:val="002042B6"/>
    <w:rsid w:val="002063C8"/>
    <w:rsid w:val="00207AFA"/>
    <w:rsid w:val="002118D6"/>
    <w:rsid w:val="00213804"/>
    <w:rsid w:val="002166B9"/>
    <w:rsid w:val="0021763F"/>
    <w:rsid w:val="00217670"/>
    <w:rsid w:val="00227B04"/>
    <w:rsid w:val="00227E06"/>
    <w:rsid w:val="00231D8A"/>
    <w:rsid w:val="00234CDB"/>
    <w:rsid w:val="002352A6"/>
    <w:rsid w:val="002408AD"/>
    <w:rsid w:val="00241345"/>
    <w:rsid w:val="00241D93"/>
    <w:rsid w:val="00241F0D"/>
    <w:rsid w:val="00242318"/>
    <w:rsid w:val="00242F99"/>
    <w:rsid w:val="002452AC"/>
    <w:rsid w:val="002461DC"/>
    <w:rsid w:val="00246B54"/>
    <w:rsid w:val="00251F04"/>
    <w:rsid w:val="00252BD8"/>
    <w:rsid w:val="0025327F"/>
    <w:rsid w:val="002536C5"/>
    <w:rsid w:val="002565E5"/>
    <w:rsid w:val="00256EB7"/>
    <w:rsid w:val="00257BA5"/>
    <w:rsid w:val="0026423C"/>
    <w:rsid w:val="00264EF8"/>
    <w:rsid w:val="002652DE"/>
    <w:rsid w:val="00266C87"/>
    <w:rsid w:val="00270010"/>
    <w:rsid w:val="00270857"/>
    <w:rsid w:val="002717A0"/>
    <w:rsid w:val="00272C57"/>
    <w:rsid w:val="00273620"/>
    <w:rsid w:val="002764F7"/>
    <w:rsid w:val="00277540"/>
    <w:rsid w:val="00277F47"/>
    <w:rsid w:val="00281210"/>
    <w:rsid w:val="002823A2"/>
    <w:rsid w:val="00282C5B"/>
    <w:rsid w:val="002838E8"/>
    <w:rsid w:val="00284017"/>
    <w:rsid w:val="00284468"/>
    <w:rsid w:val="00290FEA"/>
    <w:rsid w:val="00291374"/>
    <w:rsid w:val="00292189"/>
    <w:rsid w:val="00294542"/>
    <w:rsid w:val="00294C0F"/>
    <w:rsid w:val="002A15D0"/>
    <w:rsid w:val="002A35E9"/>
    <w:rsid w:val="002A3FA5"/>
    <w:rsid w:val="002A4A7E"/>
    <w:rsid w:val="002A539B"/>
    <w:rsid w:val="002B2439"/>
    <w:rsid w:val="002B2D7B"/>
    <w:rsid w:val="002B7F07"/>
    <w:rsid w:val="002C25EC"/>
    <w:rsid w:val="002C2EDC"/>
    <w:rsid w:val="002C4888"/>
    <w:rsid w:val="002C58E9"/>
    <w:rsid w:val="002D2A88"/>
    <w:rsid w:val="002D2F8B"/>
    <w:rsid w:val="002D399D"/>
    <w:rsid w:val="002D4590"/>
    <w:rsid w:val="002D5F67"/>
    <w:rsid w:val="002D658A"/>
    <w:rsid w:val="002D7402"/>
    <w:rsid w:val="002D7B59"/>
    <w:rsid w:val="002E16AF"/>
    <w:rsid w:val="002E29C5"/>
    <w:rsid w:val="002E3310"/>
    <w:rsid w:val="002E3A3A"/>
    <w:rsid w:val="002E6610"/>
    <w:rsid w:val="002E7139"/>
    <w:rsid w:val="002E7600"/>
    <w:rsid w:val="002F0BC0"/>
    <w:rsid w:val="002F37E3"/>
    <w:rsid w:val="002F3D78"/>
    <w:rsid w:val="002F6B90"/>
    <w:rsid w:val="002F6E53"/>
    <w:rsid w:val="0030095D"/>
    <w:rsid w:val="00302BCD"/>
    <w:rsid w:val="00302C74"/>
    <w:rsid w:val="00303CD8"/>
    <w:rsid w:val="003045C4"/>
    <w:rsid w:val="00305EC0"/>
    <w:rsid w:val="00307227"/>
    <w:rsid w:val="00307489"/>
    <w:rsid w:val="00307849"/>
    <w:rsid w:val="00307A43"/>
    <w:rsid w:val="00310CEA"/>
    <w:rsid w:val="00311FAD"/>
    <w:rsid w:val="00314395"/>
    <w:rsid w:val="0031584B"/>
    <w:rsid w:val="00317210"/>
    <w:rsid w:val="00317A4A"/>
    <w:rsid w:val="00317C24"/>
    <w:rsid w:val="00320368"/>
    <w:rsid w:val="00324246"/>
    <w:rsid w:val="00330444"/>
    <w:rsid w:val="003306E6"/>
    <w:rsid w:val="00330C7A"/>
    <w:rsid w:val="00334502"/>
    <w:rsid w:val="00337051"/>
    <w:rsid w:val="00340F6F"/>
    <w:rsid w:val="00345428"/>
    <w:rsid w:val="00345EC9"/>
    <w:rsid w:val="003503DD"/>
    <w:rsid w:val="00351DF0"/>
    <w:rsid w:val="00352680"/>
    <w:rsid w:val="0035407F"/>
    <w:rsid w:val="00360324"/>
    <w:rsid w:val="0036063A"/>
    <w:rsid w:val="00363948"/>
    <w:rsid w:val="0036564B"/>
    <w:rsid w:val="00367063"/>
    <w:rsid w:val="00367792"/>
    <w:rsid w:val="00367F91"/>
    <w:rsid w:val="00370D58"/>
    <w:rsid w:val="00370E13"/>
    <w:rsid w:val="00371CC6"/>
    <w:rsid w:val="0037258B"/>
    <w:rsid w:val="00374278"/>
    <w:rsid w:val="00375124"/>
    <w:rsid w:val="003754B5"/>
    <w:rsid w:val="003756C3"/>
    <w:rsid w:val="0037729C"/>
    <w:rsid w:val="003806B0"/>
    <w:rsid w:val="00386BBB"/>
    <w:rsid w:val="003870EB"/>
    <w:rsid w:val="00387137"/>
    <w:rsid w:val="00387CCE"/>
    <w:rsid w:val="0039015F"/>
    <w:rsid w:val="00391814"/>
    <w:rsid w:val="00392901"/>
    <w:rsid w:val="00392CA1"/>
    <w:rsid w:val="00392F08"/>
    <w:rsid w:val="00394412"/>
    <w:rsid w:val="00394AE0"/>
    <w:rsid w:val="00395299"/>
    <w:rsid w:val="0039659E"/>
    <w:rsid w:val="00397803"/>
    <w:rsid w:val="003A239E"/>
    <w:rsid w:val="003A25C7"/>
    <w:rsid w:val="003A38E5"/>
    <w:rsid w:val="003A421F"/>
    <w:rsid w:val="003A4C05"/>
    <w:rsid w:val="003A63B9"/>
    <w:rsid w:val="003A7381"/>
    <w:rsid w:val="003B3689"/>
    <w:rsid w:val="003B433A"/>
    <w:rsid w:val="003B556E"/>
    <w:rsid w:val="003C0B1C"/>
    <w:rsid w:val="003C0EDA"/>
    <w:rsid w:val="003C1B5D"/>
    <w:rsid w:val="003C2E02"/>
    <w:rsid w:val="003C2F50"/>
    <w:rsid w:val="003C3AC5"/>
    <w:rsid w:val="003C5E58"/>
    <w:rsid w:val="003C662D"/>
    <w:rsid w:val="003C7914"/>
    <w:rsid w:val="003D13D2"/>
    <w:rsid w:val="003D13D5"/>
    <w:rsid w:val="003D1C8A"/>
    <w:rsid w:val="003D2053"/>
    <w:rsid w:val="003D3271"/>
    <w:rsid w:val="003D51DA"/>
    <w:rsid w:val="003D7E18"/>
    <w:rsid w:val="003E172D"/>
    <w:rsid w:val="003E2AFD"/>
    <w:rsid w:val="003E3F87"/>
    <w:rsid w:val="003E5463"/>
    <w:rsid w:val="003E7035"/>
    <w:rsid w:val="003F0C33"/>
    <w:rsid w:val="003F0EBB"/>
    <w:rsid w:val="003F4731"/>
    <w:rsid w:val="003F582E"/>
    <w:rsid w:val="003F7678"/>
    <w:rsid w:val="00402841"/>
    <w:rsid w:val="00403E59"/>
    <w:rsid w:val="00405C13"/>
    <w:rsid w:val="00413D05"/>
    <w:rsid w:val="0041478D"/>
    <w:rsid w:val="004166EB"/>
    <w:rsid w:val="00421973"/>
    <w:rsid w:val="00422BC1"/>
    <w:rsid w:val="004233A5"/>
    <w:rsid w:val="004234F7"/>
    <w:rsid w:val="00425D4B"/>
    <w:rsid w:val="00430472"/>
    <w:rsid w:val="00430E84"/>
    <w:rsid w:val="00431947"/>
    <w:rsid w:val="00433A05"/>
    <w:rsid w:val="00434B4C"/>
    <w:rsid w:val="00435638"/>
    <w:rsid w:val="0043755F"/>
    <w:rsid w:val="00443741"/>
    <w:rsid w:val="00445785"/>
    <w:rsid w:val="004474A2"/>
    <w:rsid w:val="00447C97"/>
    <w:rsid w:val="00450194"/>
    <w:rsid w:val="00451753"/>
    <w:rsid w:val="00453712"/>
    <w:rsid w:val="00456392"/>
    <w:rsid w:val="0046011F"/>
    <w:rsid w:val="00463A69"/>
    <w:rsid w:val="00465E48"/>
    <w:rsid w:val="00470283"/>
    <w:rsid w:val="00470A20"/>
    <w:rsid w:val="004716F8"/>
    <w:rsid w:val="00471B2E"/>
    <w:rsid w:val="0047304B"/>
    <w:rsid w:val="00475846"/>
    <w:rsid w:val="0047585A"/>
    <w:rsid w:val="004801A2"/>
    <w:rsid w:val="00481151"/>
    <w:rsid w:val="0048118F"/>
    <w:rsid w:val="00481B01"/>
    <w:rsid w:val="0048264A"/>
    <w:rsid w:val="00482856"/>
    <w:rsid w:val="00482CA7"/>
    <w:rsid w:val="00484A31"/>
    <w:rsid w:val="00485247"/>
    <w:rsid w:val="004909B9"/>
    <w:rsid w:val="00491F12"/>
    <w:rsid w:val="00492823"/>
    <w:rsid w:val="00495608"/>
    <w:rsid w:val="004A01AF"/>
    <w:rsid w:val="004A376D"/>
    <w:rsid w:val="004A3FF7"/>
    <w:rsid w:val="004A4F75"/>
    <w:rsid w:val="004A5B47"/>
    <w:rsid w:val="004A6963"/>
    <w:rsid w:val="004B0124"/>
    <w:rsid w:val="004B03CA"/>
    <w:rsid w:val="004B071B"/>
    <w:rsid w:val="004B0B7E"/>
    <w:rsid w:val="004B2388"/>
    <w:rsid w:val="004B3AB6"/>
    <w:rsid w:val="004B3FF4"/>
    <w:rsid w:val="004B5325"/>
    <w:rsid w:val="004B5E0B"/>
    <w:rsid w:val="004B74CF"/>
    <w:rsid w:val="004C0318"/>
    <w:rsid w:val="004C09E9"/>
    <w:rsid w:val="004C191A"/>
    <w:rsid w:val="004C3B56"/>
    <w:rsid w:val="004C3F0C"/>
    <w:rsid w:val="004C5489"/>
    <w:rsid w:val="004C6AED"/>
    <w:rsid w:val="004C742E"/>
    <w:rsid w:val="004C7EB9"/>
    <w:rsid w:val="004D2745"/>
    <w:rsid w:val="004D2EE5"/>
    <w:rsid w:val="004D31B6"/>
    <w:rsid w:val="004D3BBC"/>
    <w:rsid w:val="004D759E"/>
    <w:rsid w:val="004E01E5"/>
    <w:rsid w:val="004E126E"/>
    <w:rsid w:val="004E21EE"/>
    <w:rsid w:val="004E2B5F"/>
    <w:rsid w:val="004E2D2B"/>
    <w:rsid w:val="004E42F0"/>
    <w:rsid w:val="004E5EE6"/>
    <w:rsid w:val="004F109C"/>
    <w:rsid w:val="004F1B3F"/>
    <w:rsid w:val="004F469E"/>
    <w:rsid w:val="004F496A"/>
    <w:rsid w:val="004F79B5"/>
    <w:rsid w:val="00501350"/>
    <w:rsid w:val="005014FC"/>
    <w:rsid w:val="00501BAB"/>
    <w:rsid w:val="00502551"/>
    <w:rsid w:val="00505BB2"/>
    <w:rsid w:val="005066FF"/>
    <w:rsid w:val="00507A1D"/>
    <w:rsid w:val="00510C85"/>
    <w:rsid w:val="00510DB7"/>
    <w:rsid w:val="00512209"/>
    <w:rsid w:val="00514C86"/>
    <w:rsid w:val="00514EC5"/>
    <w:rsid w:val="00515DDB"/>
    <w:rsid w:val="005168C2"/>
    <w:rsid w:val="005178DF"/>
    <w:rsid w:val="00517D03"/>
    <w:rsid w:val="00520BC0"/>
    <w:rsid w:val="00521350"/>
    <w:rsid w:val="005238AA"/>
    <w:rsid w:val="0052396A"/>
    <w:rsid w:val="005246F9"/>
    <w:rsid w:val="00526E5A"/>
    <w:rsid w:val="00527B86"/>
    <w:rsid w:val="00527D25"/>
    <w:rsid w:val="00530DC2"/>
    <w:rsid w:val="00530E5A"/>
    <w:rsid w:val="005338CF"/>
    <w:rsid w:val="00537966"/>
    <w:rsid w:val="00537B74"/>
    <w:rsid w:val="005409B6"/>
    <w:rsid w:val="00541D37"/>
    <w:rsid w:val="00543542"/>
    <w:rsid w:val="005445DB"/>
    <w:rsid w:val="0054524F"/>
    <w:rsid w:val="00545574"/>
    <w:rsid w:val="00546548"/>
    <w:rsid w:val="005476FE"/>
    <w:rsid w:val="00553623"/>
    <w:rsid w:val="00555245"/>
    <w:rsid w:val="005553FE"/>
    <w:rsid w:val="005573F4"/>
    <w:rsid w:val="00557A98"/>
    <w:rsid w:val="0056252A"/>
    <w:rsid w:val="0056701D"/>
    <w:rsid w:val="0056775D"/>
    <w:rsid w:val="00567B6C"/>
    <w:rsid w:val="00567FE6"/>
    <w:rsid w:val="005706EF"/>
    <w:rsid w:val="00571924"/>
    <w:rsid w:val="00572A89"/>
    <w:rsid w:val="00573858"/>
    <w:rsid w:val="00577B7A"/>
    <w:rsid w:val="005803E6"/>
    <w:rsid w:val="005839E1"/>
    <w:rsid w:val="00585AEB"/>
    <w:rsid w:val="00586003"/>
    <w:rsid w:val="005866A9"/>
    <w:rsid w:val="0059002A"/>
    <w:rsid w:val="005902CE"/>
    <w:rsid w:val="00591205"/>
    <w:rsid w:val="00594BE0"/>
    <w:rsid w:val="005962D2"/>
    <w:rsid w:val="0059789B"/>
    <w:rsid w:val="00597B87"/>
    <w:rsid w:val="005A008C"/>
    <w:rsid w:val="005A540B"/>
    <w:rsid w:val="005B090E"/>
    <w:rsid w:val="005B27CD"/>
    <w:rsid w:val="005B645C"/>
    <w:rsid w:val="005B7E52"/>
    <w:rsid w:val="005C038E"/>
    <w:rsid w:val="005C1179"/>
    <w:rsid w:val="005C12F0"/>
    <w:rsid w:val="005C1CD5"/>
    <w:rsid w:val="005C1F58"/>
    <w:rsid w:val="005C3801"/>
    <w:rsid w:val="005C54CD"/>
    <w:rsid w:val="005C714C"/>
    <w:rsid w:val="005D3508"/>
    <w:rsid w:val="005D6719"/>
    <w:rsid w:val="005D76C2"/>
    <w:rsid w:val="005D789F"/>
    <w:rsid w:val="005D7AEE"/>
    <w:rsid w:val="005E02DF"/>
    <w:rsid w:val="005E1D05"/>
    <w:rsid w:val="005E4CCF"/>
    <w:rsid w:val="005E74E7"/>
    <w:rsid w:val="005E77B1"/>
    <w:rsid w:val="005F01BF"/>
    <w:rsid w:val="005F18FA"/>
    <w:rsid w:val="005F2CE1"/>
    <w:rsid w:val="005F383A"/>
    <w:rsid w:val="005F4B25"/>
    <w:rsid w:val="005F51F8"/>
    <w:rsid w:val="005F571D"/>
    <w:rsid w:val="005F68E3"/>
    <w:rsid w:val="005F79FC"/>
    <w:rsid w:val="0060251C"/>
    <w:rsid w:val="00602BA3"/>
    <w:rsid w:val="006030DD"/>
    <w:rsid w:val="00603ECD"/>
    <w:rsid w:val="006101AE"/>
    <w:rsid w:val="00611525"/>
    <w:rsid w:val="00611B7D"/>
    <w:rsid w:val="00612483"/>
    <w:rsid w:val="00616478"/>
    <w:rsid w:val="0062153B"/>
    <w:rsid w:val="00621BFB"/>
    <w:rsid w:val="00622A03"/>
    <w:rsid w:val="006243E3"/>
    <w:rsid w:val="00624A10"/>
    <w:rsid w:val="0062544B"/>
    <w:rsid w:val="006269CE"/>
    <w:rsid w:val="006269F0"/>
    <w:rsid w:val="00627299"/>
    <w:rsid w:val="0063004E"/>
    <w:rsid w:val="0063313D"/>
    <w:rsid w:val="00635387"/>
    <w:rsid w:val="00636830"/>
    <w:rsid w:val="006369B4"/>
    <w:rsid w:val="0063766F"/>
    <w:rsid w:val="00637FFE"/>
    <w:rsid w:val="00640A0F"/>
    <w:rsid w:val="006419F4"/>
    <w:rsid w:val="00641D6C"/>
    <w:rsid w:val="00641F9C"/>
    <w:rsid w:val="00642476"/>
    <w:rsid w:val="00642700"/>
    <w:rsid w:val="0064354F"/>
    <w:rsid w:val="00643758"/>
    <w:rsid w:val="0064651A"/>
    <w:rsid w:val="00647373"/>
    <w:rsid w:val="00647D8D"/>
    <w:rsid w:val="00650477"/>
    <w:rsid w:val="00651E9E"/>
    <w:rsid w:val="00652004"/>
    <w:rsid w:val="006529A6"/>
    <w:rsid w:val="00653F56"/>
    <w:rsid w:val="0065625B"/>
    <w:rsid w:val="0065794F"/>
    <w:rsid w:val="00660868"/>
    <w:rsid w:val="006611D7"/>
    <w:rsid w:val="006629CA"/>
    <w:rsid w:val="00663B74"/>
    <w:rsid w:val="00664601"/>
    <w:rsid w:val="0066485E"/>
    <w:rsid w:val="0066587F"/>
    <w:rsid w:val="00666009"/>
    <w:rsid w:val="00670781"/>
    <w:rsid w:val="00673C26"/>
    <w:rsid w:val="00674182"/>
    <w:rsid w:val="0067437D"/>
    <w:rsid w:val="006769C7"/>
    <w:rsid w:val="00677816"/>
    <w:rsid w:val="00677FAE"/>
    <w:rsid w:val="0068300A"/>
    <w:rsid w:val="006832B2"/>
    <w:rsid w:val="00685DD2"/>
    <w:rsid w:val="00690096"/>
    <w:rsid w:val="006913AB"/>
    <w:rsid w:val="00691A2A"/>
    <w:rsid w:val="00695E40"/>
    <w:rsid w:val="0069679A"/>
    <w:rsid w:val="006972CF"/>
    <w:rsid w:val="0069799E"/>
    <w:rsid w:val="006A55EE"/>
    <w:rsid w:val="006A69F3"/>
    <w:rsid w:val="006A7DE7"/>
    <w:rsid w:val="006B03E4"/>
    <w:rsid w:val="006B2352"/>
    <w:rsid w:val="006B2572"/>
    <w:rsid w:val="006B3499"/>
    <w:rsid w:val="006B552B"/>
    <w:rsid w:val="006B7050"/>
    <w:rsid w:val="006C2289"/>
    <w:rsid w:val="006C2665"/>
    <w:rsid w:val="006C285F"/>
    <w:rsid w:val="006C4014"/>
    <w:rsid w:val="006C43C6"/>
    <w:rsid w:val="006C46D6"/>
    <w:rsid w:val="006C68AB"/>
    <w:rsid w:val="006D0D60"/>
    <w:rsid w:val="006D0FFE"/>
    <w:rsid w:val="006D3073"/>
    <w:rsid w:val="006D457E"/>
    <w:rsid w:val="006D49A6"/>
    <w:rsid w:val="006D57AB"/>
    <w:rsid w:val="006E0DAA"/>
    <w:rsid w:val="006E39E5"/>
    <w:rsid w:val="006E51DA"/>
    <w:rsid w:val="006E63D8"/>
    <w:rsid w:val="006E69A7"/>
    <w:rsid w:val="006F3999"/>
    <w:rsid w:val="006F4A1A"/>
    <w:rsid w:val="007014AA"/>
    <w:rsid w:val="007015FF"/>
    <w:rsid w:val="0070183C"/>
    <w:rsid w:val="00702E43"/>
    <w:rsid w:val="00703018"/>
    <w:rsid w:val="007031C2"/>
    <w:rsid w:val="007034FC"/>
    <w:rsid w:val="0070538E"/>
    <w:rsid w:val="00706B0F"/>
    <w:rsid w:val="007074DC"/>
    <w:rsid w:val="00707B2C"/>
    <w:rsid w:val="00710696"/>
    <w:rsid w:val="0071100F"/>
    <w:rsid w:val="00711EF6"/>
    <w:rsid w:val="00713110"/>
    <w:rsid w:val="00715891"/>
    <w:rsid w:val="00716B2F"/>
    <w:rsid w:val="00717494"/>
    <w:rsid w:val="0072030F"/>
    <w:rsid w:val="0072268C"/>
    <w:rsid w:val="00723888"/>
    <w:rsid w:val="0072630B"/>
    <w:rsid w:val="007264C3"/>
    <w:rsid w:val="00730EED"/>
    <w:rsid w:val="0073242E"/>
    <w:rsid w:val="0073253E"/>
    <w:rsid w:val="007329C3"/>
    <w:rsid w:val="00733E1D"/>
    <w:rsid w:val="00736C0A"/>
    <w:rsid w:val="00737B8A"/>
    <w:rsid w:val="007404FC"/>
    <w:rsid w:val="00743044"/>
    <w:rsid w:val="00744F85"/>
    <w:rsid w:val="00745AFD"/>
    <w:rsid w:val="0074609C"/>
    <w:rsid w:val="00746BCF"/>
    <w:rsid w:val="00761148"/>
    <w:rsid w:val="007640A2"/>
    <w:rsid w:val="00764990"/>
    <w:rsid w:val="00765BC1"/>
    <w:rsid w:val="00765DB7"/>
    <w:rsid w:val="00766636"/>
    <w:rsid w:val="00773BD3"/>
    <w:rsid w:val="00773E43"/>
    <w:rsid w:val="0078141C"/>
    <w:rsid w:val="007827FA"/>
    <w:rsid w:val="0078336B"/>
    <w:rsid w:val="00783C7A"/>
    <w:rsid w:val="00787035"/>
    <w:rsid w:val="007872AD"/>
    <w:rsid w:val="00791C8A"/>
    <w:rsid w:val="0079288A"/>
    <w:rsid w:val="007928B9"/>
    <w:rsid w:val="00793405"/>
    <w:rsid w:val="00794628"/>
    <w:rsid w:val="007971C5"/>
    <w:rsid w:val="007A0F57"/>
    <w:rsid w:val="007A113F"/>
    <w:rsid w:val="007A6516"/>
    <w:rsid w:val="007B0744"/>
    <w:rsid w:val="007B0B0A"/>
    <w:rsid w:val="007B25C4"/>
    <w:rsid w:val="007B58CE"/>
    <w:rsid w:val="007C1CDF"/>
    <w:rsid w:val="007C34F3"/>
    <w:rsid w:val="007C7F34"/>
    <w:rsid w:val="007D0A95"/>
    <w:rsid w:val="007D0BA7"/>
    <w:rsid w:val="007D17E5"/>
    <w:rsid w:val="007D1CB8"/>
    <w:rsid w:val="007D1CD2"/>
    <w:rsid w:val="007D3567"/>
    <w:rsid w:val="007D3857"/>
    <w:rsid w:val="007D7444"/>
    <w:rsid w:val="007D75D4"/>
    <w:rsid w:val="007E0355"/>
    <w:rsid w:val="007E1792"/>
    <w:rsid w:val="007E2283"/>
    <w:rsid w:val="007E2AC0"/>
    <w:rsid w:val="007E3D35"/>
    <w:rsid w:val="007F0AEA"/>
    <w:rsid w:val="007F10F2"/>
    <w:rsid w:val="007F1B00"/>
    <w:rsid w:val="007F2E91"/>
    <w:rsid w:val="007F4E8F"/>
    <w:rsid w:val="007F67B7"/>
    <w:rsid w:val="007F748B"/>
    <w:rsid w:val="00804C28"/>
    <w:rsid w:val="00804F60"/>
    <w:rsid w:val="00816A79"/>
    <w:rsid w:val="00820DBB"/>
    <w:rsid w:val="00820F81"/>
    <w:rsid w:val="008335F6"/>
    <w:rsid w:val="00834E68"/>
    <w:rsid w:val="00835859"/>
    <w:rsid w:val="00840E62"/>
    <w:rsid w:val="00845A7A"/>
    <w:rsid w:val="00846FE5"/>
    <w:rsid w:val="00847CE1"/>
    <w:rsid w:val="008501FD"/>
    <w:rsid w:val="008521D3"/>
    <w:rsid w:val="00855192"/>
    <w:rsid w:val="00855AE7"/>
    <w:rsid w:val="00861F0C"/>
    <w:rsid w:val="0086346D"/>
    <w:rsid w:val="00863EB8"/>
    <w:rsid w:val="00864196"/>
    <w:rsid w:val="00864B38"/>
    <w:rsid w:val="00864EF8"/>
    <w:rsid w:val="008652C7"/>
    <w:rsid w:val="0086585D"/>
    <w:rsid w:val="008664C4"/>
    <w:rsid w:val="00867CED"/>
    <w:rsid w:val="00870E27"/>
    <w:rsid w:val="00871678"/>
    <w:rsid w:val="008732B9"/>
    <w:rsid w:val="008751FE"/>
    <w:rsid w:val="00875793"/>
    <w:rsid w:val="00883EB1"/>
    <w:rsid w:val="008847CC"/>
    <w:rsid w:val="00884E9C"/>
    <w:rsid w:val="00890F40"/>
    <w:rsid w:val="00892D40"/>
    <w:rsid w:val="00894131"/>
    <w:rsid w:val="00895BD7"/>
    <w:rsid w:val="00896F59"/>
    <w:rsid w:val="008A1414"/>
    <w:rsid w:val="008A4A18"/>
    <w:rsid w:val="008A5FF3"/>
    <w:rsid w:val="008B1D82"/>
    <w:rsid w:val="008B2807"/>
    <w:rsid w:val="008B3805"/>
    <w:rsid w:val="008B380E"/>
    <w:rsid w:val="008B4355"/>
    <w:rsid w:val="008B4932"/>
    <w:rsid w:val="008B4F20"/>
    <w:rsid w:val="008C25A9"/>
    <w:rsid w:val="008C29F4"/>
    <w:rsid w:val="008C586C"/>
    <w:rsid w:val="008C5B1A"/>
    <w:rsid w:val="008C5B58"/>
    <w:rsid w:val="008D3DAB"/>
    <w:rsid w:val="008D41B5"/>
    <w:rsid w:val="008E16ED"/>
    <w:rsid w:val="008E1906"/>
    <w:rsid w:val="008E3C7E"/>
    <w:rsid w:val="008E45C5"/>
    <w:rsid w:val="008E4760"/>
    <w:rsid w:val="008E6321"/>
    <w:rsid w:val="008E6BAF"/>
    <w:rsid w:val="008E6EBD"/>
    <w:rsid w:val="008E77C4"/>
    <w:rsid w:val="008F17D1"/>
    <w:rsid w:val="008F2B1E"/>
    <w:rsid w:val="008F4B9F"/>
    <w:rsid w:val="008F4FF5"/>
    <w:rsid w:val="008F636A"/>
    <w:rsid w:val="008F77FC"/>
    <w:rsid w:val="009039E7"/>
    <w:rsid w:val="00903EEA"/>
    <w:rsid w:val="0090481D"/>
    <w:rsid w:val="00904AF9"/>
    <w:rsid w:val="00906677"/>
    <w:rsid w:val="009072A6"/>
    <w:rsid w:val="0091462B"/>
    <w:rsid w:val="00915DA7"/>
    <w:rsid w:val="00920CEA"/>
    <w:rsid w:val="00922FA1"/>
    <w:rsid w:val="00926625"/>
    <w:rsid w:val="00932825"/>
    <w:rsid w:val="009330CB"/>
    <w:rsid w:val="0093316B"/>
    <w:rsid w:val="00934A8B"/>
    <w:rsid w:val="0093734A"/>
    <w:rsid w:val="009418D5"/>
    <w:rsid w:val="00941BAD"/>
    <w:rsid w:val="00941CD3"/>
    <w:rsid w:val="009446AB"/>
    <w:rsid w:val="00944D31"/>
    <w:rsid w:val="0094621E"/>
    <w:rsid w:val="00953D2A"/>
    <w:rsid w:val="00954A3A"/>
    <w:rsid w:val="00956CDE"/>
    <w:rsid w:val="00957258"/>
    <w:rsid w:val="00960045"/>
    <w:rsid w:val="009610DF"/>
    <w:rsid w:val="00963637"/>
    <w:rsid w:val="00964523"/>
    <w:rsid w:val="00965121"/>
    <w:rsid w:val="0097038D"/>
    <w:rsid w:val="00970A19"/>
    <w:rsid w:val="0097313C"/>
    <w:rsid w:val="00976474"/>
    <w:rsid w:val="009803C9"/>
    <w:rsid w:val="00981118"/>
    <w:rsid w:val="00981D79"/>
    <w:rsid w:val="00981E69"/>
    <w:rsid w:val="009842BA"/>
    <w:rsid w:val="00985A2F"/>
    <w:rsid w:val="00985C59"/>
    <w:rsid w:val="00987BDF"/>
    <w:rsid w:val="009903F7"/>
    <w:rsid w:val="00990F74"/>
    <w:rsid w:val="009945E5"/>
    <w:rsid w:val="00995E90"/>
    <w:rsid w:val="00997EAE"/>
    <w:rsid w:val="009A30DB"/>
    <w:rsid w:val="009A3948"/>
    <w:rsid w:val="009A5869"/>
    <w:rsid w:val="009B0C1B"/>
    <w:rsid w:val="009B1455"/>
    <w:rsid w:val="009B1458"/>
    <w:rsid w:val="009B2B93"/>
    <w:rsid w:val="009B3D2D"/>
    <w:rsid w:val="009B4167"/>
    <w:rsid w:val="009B4B15"/>
    <w:rsid w:val="009B7D2E"/>
    <w:rsid w:val="009B7FBE"/>
    <w:rsid w:val="009C162B"/>
    <w:rsid w:val="009C1DF3"/>
    <w:rsid w:val="009C6FF0"/>
    <w:rsid w:val="009D0225"/>
    <w:rsid w:val="009D160E"/>
    <w:rsid w:val="009D1F91"/>
    <w:rsid w:val="009D201B"/>
    <w:rsid w:val="009D3936"/>
    <w:rsid w:val="009D3EAC"/>
    <w:rsid w:val="009D5BA9"/>
    <w:rsid w:val="009D6E19"/>
    <w:rsid w:val="009D7E4C"/>
    <w:rsid w:val="009E0C51"/>
    <w:rsid w:val="009E23AE"/>
    <w:rsid w:val="009E2411"/>
    <w:rsid w:val="009E2DFE"/>
    <w:rsid w:val="009E5030"/>
    <w:rsid w:val="009E6E06"/>
    <w:rsid w:val="009E7665"/>
    <w:rsid w:val="009E7D08"/>
    <w:rsid w:val="009F09DF"/>
    <w:rsid w:val="009F20E6"/>
    <w:rsid w:val="009F27F6"/>
    <w:rsid w:val="009F410B"/>
    <w:rsid w:val="009F484A"/>
    <w:rsid w:val="009F6FC5"/>
    <w:rsid w:val="009F723A"/>
    <w:rsid w:val="00A020D8"/>
    <w:rsid w:val="00A02E47"/>
    <w:rsid w:val="00A033B6"/>
    <w:rsid w:val="00A0365B"/>
    <w:rsid w:val="00A05DC0"/>
    <w:rsid w:val="00A0646A"/>
    <w:rsid w:val="00A06D04"/>
    <w:rsid w:val="00A11388"/>
    <w:rsid w:val="00A12172"/>
    <w:rsid w:val="00A148E2"/>
    <w:rsid w:val="00A20FAB"/>
    <w:rsid w:val="00A22B62"/>
    <w:rsid w:val="00A22C62"/>
    <w:rsid w:val="00A233D5"/>
    <w:rsid w:val="00A246B9"/>
    <w:rsid w:val="00A24802"/>
    <w:rsid w:val="00A26986"/>
    <w:rsid w:val="00A26BDD"/>
    <w:rsid w:val="00A26E62"/>
    <w:rsid w:val="00A278B5"/>
    <w:rsid w:val="00A316E6"/>
    <w:rsid w:val="00A319A0"/>
    <w:rsid w:val="00A324EF"/>
    <w:rsid w:val="00A32623"/>
    <w:rsid w:val="00A329F0"/>
    <w:rsid w:val="00A3666A"/>
    <w:rsid w:val="00A3696D"/>
    <w:rsid w:val="00A37339"/>
    <w:rsid w:val="00A37D03"/>
    <w:rsid w:val="00A41103"/>
    <w:rsid w:val="00A41B66"/>
    <w:rsid w:val="00A41BFF"/>
    <w:rsid w:val="00A453EB"/>
    <w:rsid w:val="00A4585E"/>
    <w:rsid w:val="00A459AC"/>
    <w:rsid w:val="00A464D7"/>
    <w:rsid w:val="00A464D8"/>
    <w:rsid w:val="00A46D1C"/>
    <w:rsid w:val="00A47235"/>
    <w:rsid w:val="00A47269"/>
    <w:rsid w:val="00A472C6"/>
    <w:rsid w:val="00A47311"/>
    <w:rsid w:val="00A512BB"/>
    <w:rsid w:val="00A51D98"/>
    <w:rsid w:val="00A52794"/>
    <w:rsid w:val="00A54DBF"/>
    <w:rsid w:val="00A57CFF"/>
    <w:rsid w:val="00A63A52"/>
    <w:rsid w:val="00A641B2"/>
    <w:rsid w:val="00A7154D"/>
    <w:rsid w:val="00A72EE6"/>
    <w:rsid w:val="00A73422"/>
    <w:rsid w:val="00A742A0"/>
    <w:rsid w:val="00A746B1"/>
    <w:rsid w:val="00A7492F"/>
    <w:rsid w:val="00A75E6F"/>
    <w:rsid w:val="00A81ED2"/>
    <w:rsid w:val="00A830AB"/>
    <w:rsid w:val="00A853E5"/>
    <w:rsid w:val="00A859AF"/>
    <w:rsid w:val="00A876BC"/>
    <w:rsid w:val="00A9063B"/>
    <w:rsid w:val="00A90D6D"/>
    <w:rsid w:val="00A92E4A"/>
    <w:rsid w:val="00A92FE8"/>
    <w:rsid w:val="00A93131"/>
    <w:rsid w:val="00A9463C"/>
    <w:rsid w:val="00AA0988"/>
    <w:rsid w:val="00AA67CD"/>
    <w:rsid w:val="00AA7ED6"/>
    <w:rsid w:val="00AB1F40"/>
    <w:rsid w:val="00AB22AD"/>
    <w:rsid w:val="00AB2F48"/>
    <w:rsid w:val="00AB440C"/>
    <w:rsid w:val="00AB4B98"/>
    <w:rsid w:val="00AB5DA5"/>
    <w:rsid w:val="00AC151B"/>
    <w:rsid w:val="00AC1C88"/>
    <w:rsid w:val="00AC2C37"/>
    <w:rsid w:val="00AC559C"/>
    <w:rsid w:val="00AC77F3"/>
    <w:rsid w:val="00AD050D"/>
    <w:rsid w:val="00AD1841"/>
    <w:rsid w:val="00AD29BB"/>
    <w:rsid w:val="00AD2DFA"/>
    <w:rsid w:val="00AD4634"/>
    <w:rsid w:val="00AD553F"/>
    <w:rsid w:val="00AE1D56"/>
    <w:rsid w:val="00AE3A2B"/>
    <w:rsid w:val="00AE4951"/>
    <w:rsid w:val="00AE5881"/>
    <w:rsid w:val="00AE5ADA"/>
    <w:rsid w:val="00AE7B35"/>
    <w:rsid w:val="00AF2B8F"/>
    <w:rsid w:val="00AF2EBD"/>
    <w:rsid w:val="00AF5E7F"/>
    <w:rsid w:val="00AF6A48"/>
    <w:rsid w:val="00AF6ED2"/>
    <w:rsid w:val="00AF7ACB"/>
    <w:rsid w:val="00B00526"/>
    <w:rsid w:val="00B024AC"/>
    <w:rsid w:val="00B03A28"/>
    <w:rsid w:val="00B04686"/>
    <w:rsid w:val="00B05760"/>
    <w:rsid w:val="00B06865"/>
    <w:rsid w:val="00B06BF4"/>
    <w:rsid w:val="00B07BB3"/>
    <w:rsid w:val="00B07F4F"/>
    <w:rsid w:val="00B11CC7"/>
    <w:rsid w:val="00B159D9"/>
    <w:rsid w:val="00B16486"/>
    <w:rsid w:val="00B2126A"/>
    <w:rsid w:val="00B21F60"/>
    <w:rsid w:val="00B24F9A"/>
    <w:rsid w:val="00B27183"/>
    <w:rsid w:val="00B27BB9"/>
    <w:rsid w:val="00B3006A"/>
    <w:rsid w:val="00B31C51"/>
    <w:rsid w:val="00B33223"/>
    <w:rsid w:val="00B34124"/>
    <w:rsid w:val="00B34A6D"/>
    <w:rsid w:val="00B3519B"/>
    <w:rsid w:val="00B37804"/>
    <w:rsid w:val="00B4037B"/>
    <w:rsid w:val="00B414E4"/>
    <w:rsid w:val="00B517D5"/>
    <w:rsid w:val="00B522B9"/>
    <w:rsid w:val="00B544A5"/>
    <w:rsid w:val="00B57DA2"/>
    <w:rsid w:val="00B61CB0"/>
    <w:rsid w:val="00B61CB3"/>
    <w:rsid w:val="00B61EFF"/>
    <w:rsid w:val="00B63B05"/>
    <w:rsid w:val="00B63B7F"/>
    <w:rsid w:val="00B643AB"/>
    <w:rsid w:val="00B64BF4"/>
    <w:rsid w:val="00B65425"/>
    <w:rsid w:val="00B6585D"/>
    <w:rsid w:val="00B6710E"/>
    <w:rsid w:val="00B67DAF"/>
    <w:rsid w:val="00B70B77"/>
    <w:rsid w:val="00B713F1"/>
    <w:rsid w:val="00B73705"/>
    <w:rsid w:val="00B74D80"/>
    <w:rsid w:val="00B758EC"/>
    <w:rsid w:val="00B80F63"/>
    <w:rsid w:val="00B81B74"/>
    <w:rsid w:val="00B829EE"/>
    <w:rsid w:val="00B82B6A"/>
    <w:rsid w:val="00B864BD"/>
    <w:rsid w:val="00B87993"/>
    <w:rsid w:val="00B925A5"/>
    <w:rsid w:val="00B93075"/>
    <w:rsid w:val="00B9313A"/>
    <w:rsid w:val="00B93752"/>
    <w:rsid w:val="00B93DC5"/>
    <w:rsid w:val="00BA069B"/>
    <w:rsid w:val="00BA0FC0"/>
    <w:rsid w:val="00BA18A0"/>
    <w:rsid w:val="00BA39CB"/>
    <w:rsid w:val="00BA44D4"/>
    <w:rsid w:val="00BA6AC9"/>
    <w:rsid w:val="00BB0A2E"/>
    <w:rsid w:val="00BB0EC1"/>
    <w:rsid w:val="00BB138A"/>
    <w:rsid w:val="00BB2B84"/>
    <w:rsid w:val="00BB40F0"/>
    <w:rsid w:val="00BB47F1"/>
    <w:rsid w:val="00BB6E4B"/>
    <w:rsid w:val="00BB7823"/>
    <w:rsid w:val="00BB78AA"/>
    <w:rsid w:val="00BC1723"/>
    <w:rsid w:val="00BC2F44"/>
    <w:rsid w:val="00BC5A23"/>
    <w:rsid w:val="00BC5F11"/>
    <w:rsid w:val="00BC6568"/>
    <w:rsid w:val="00BD187E"/>
    <w:rsid w:val="00BD26DA"/>
    <w:rsid w:val="00BD3398"/>
    <w:rsid w:val="00BD3B4B"/>
    <w:rsid w:val="00BD3D9E"/>
    <w:rsid w:val="00BD46CA"/>
    <w:rsid w:val="00BD504A"/>
    <w:rsid w:val="00BD5194"/>
    <w:rsid w:val="00BD5657"/>
    <w:rsid w:val="00BD64D4"/>
    <w:rsid w:val="00BD7FCD"/>
    <w:rsid w:val="00BE3EB8"/>
    <w:rsid w:val="00BE582D"/>
    <w:rsid w:val="00BE5A69"/>
    <w:rsid w:val="00BE7DBA"/>
    <w:rsid w:val="00BF3E91"/>
    <w:rsid w:val="00BF4222"/>
    <w:rsid w:val="00BF7162"/>
    <w:rsid w:val="00C019E1"/>
    <w:rsid w:val="00C01B95"/>
    <w:rsid w:val="00C03E5A"/>
    <w:rsid w:val="00C11CDD"/>
    <w:rsid w:val="00C12A20"/>
    <w:rsid w:val="00C13715"/>
    <w:rsid w:val="00C21399"/>
    <w:rsid w:val="00C22BC6"/>
    <w:rsid w:val="00C306C1"/>
    <w:rsid w:val="00C30FA8"/>
    <w:rsid w:val="00C34C41"/>
    <w:rsid w:val="00C362B8"/>
    <w:rsid w:val="00C41C87"/>
    <w:rsid w:val="00C4242C"/>
    <w:rsid w:val="00C426B0"/>
    <w:rsid w:val="00C4381B"/>
    <w:rsid w:val="00C47661"/>
    <w:rsid w:val="00C50F00"/>
    <w:rsid w:val="00C54AD4"/>
    <w:rsid w:val="00C628EA"/>
    <w:rsid w:val="00C641B6"/>
    <w:rsid w:val="00C6424B"/>
    <w:rsid w:val="00C65F74"/>
    <w:rsid w:val="00C67B5F"/>
    <w:rsid w:val="00C71430"/>
    <w:rsid w:val="00C715E0"/>
    <w:rsid w:val="00C755B2"/>
    <w:rsid w:val="00C75F67"/>
    <w:rsid w:val="00C76400"/>
    <w:rsid w:val="00C766A6"/>
    <w:rsid w:val="00C76902"/>
    <w:rsid w:val="00C76C9F"/>
    <w:rsid w:val="00C76F08"/>
    <w:rsid w:val="00C8173A"/>
    <w:rsid w:val="00C81C6E"/>
    <w:rsid w:val="00C85006"/>
    <w:rsid w:val="00C852FD"/>
    <w:rsid w:val="00C86B8A"/>
    <w:rsid w:val="00C86BB7"/>
    <w:rsid w:val="00C9423B"/>
    <w:rsid w:val="00C96695"/>
    <w:rsid w:val="00C96A14"/>
    <w:rsid w:val="00C96CE0"/>
    <w:rsid w:val="00CA231C"/>
    <w:rsid w:val="00CA3EFE"/>
    <w:rsid w:val="00CA41A1"/>
    <w:rsid w:val="00CA4D67"/>
    <w:rsid w:val="00CA580E"/>
    <w:rsid w:val="00CA7835"/>
    <w:rsid w:val="00CB4C27"/>
    <w:rsid w:val="00CC230F"/>
    <w:rsid w:val="00CC2ACF"/>
    <w:rsid w:val="00CC7A88"/>
    <w:rsid w:val="00CD2BCD"/>
    <w:rsid w:val="00CD4BE6"/>
    <w:rsid w:val="00CD63EF"/>
    <w:rsid w:val="00CE0A2C"/>
    <w:rsid w:val="00CE3EBC"/>
    <w:rsid w:val="00CE5063"/>
    <w:rsid w:val="00CE6F86"/>
    <w:rsid w:val="00CE72B5"/>
    <w:rsid w:val="00CF060D"/>
    <w:rsid w:val="00CF30D9"/>
    <w:rsid w:val="00CF575A"/>
    <w:rsid w:val="00CF5D3F"/>
    <w:rsid w:val="00CF62B6"/>
    <w:rsid w:val="00D0116C"/>
    <w:rsid w:val="00D04B4E"/>
    <w:rsid w:val="00D062E0"/>
    <w:rsid w:val="00D072DB"/>
    <w:rsid w:val="00D109C8"/>
    <w:rsid w:val="00D11BEA"/>
    <w:rsid w:val="00D120F1"/>
    <w:rsid w:val="00D12597"/>
    <w:rsid w:val="00D132B2"/>
    <w:rsid w:val="00D16BB3"/>
    <w:rsid w:val="00D17E84"/>
    <w:rsid w:val="00D214D5"/>
    <w:rsid w:val="00D2241A"/>
    <w:rsid w:val="00D24AAE"/>
    <w:rsid w:val="00D26D9B"/>
    <w:rsid w:val="00D27020"/>
    <w:rsid w:val="00D2704A"/>
    <w:rsid w:val="00D27B8D"/>
    <w:rsid w:val="00D3003D"/>
    <w:rsid w:val="00D30D59"/>
    <w:rsid w:val="00D33956"/>
    <w:rsid w:val="00D359DD"/>
    <w:rsid w:val="00D35D0D"/>
    <w:rsid w:val="00D375B2"/>
    <w:rsid w:val="00D45405"/>
    <w:rsid w:val="00D4542A"/>
    <w:rsid w:val="00D461FD"/>
    <w:rsid w:val="00D46E42"/>
    <w:rsid w:val="00D472F7"/>
    <w:rsid w:val="00D50DDA"/>
    <w:rsid w:val="00D529CD"/>
    <w:rsid w:val="00D52AB0"/>
    <w:rsid w:val="00D533AA"/>
    <w:rsid w:val="00D55422"/>
    <w:rsid w:val="00D60984"/>
    <w:rsid w:val="00D656A7"/>
    <w:rsid w:val="00D65CBE"/>
    <w:rsid w:val="00D66960"/>
    <w:rsid w:val="00D70169"/>
    <w:rsid w:val="00D707AE"/>
    <w:rsid w:val="00D74124"/>
    <w:rsid w:val="00D75422"/>
    <w:rsid w:val="00D7620C"/>
    <w:rsid w:val="00D767E6"/>
    <w:rsid w:val="00D778C5"/>
    <w:rsid w:val="00D86058"/>
    <w:rsid w:val="00D871F9"/>
    <w:rsid w:val="00D90236"/>
    <w:rsid w:val="00D90FAC"/>
    <w:rsid w:val="00D9143F"/>
    <w:rsid w:val="00D94557"/>
    <w:rsid w:val="00D94563"/>
    <w:rsid w:val="00D96892"/>
    <w:rsid w:val="00D97C8B"/>
    <w:rsid w:val="00DA0195"/>
    <w:rsid w:val="00DA2D13"/>
    <w:rsid w:val="00DA34C4"/>
    <w:rsid w:val="00DA367A"/>
    <w:rsid w:val="00DA4C0B"/>
    <w:rsid w:val="00DA6722"/>
    <w:rsid w:val="00DA6E1C"/>
    <w:rsid w:val="00DB019A"/>
    <w:rsid w:val="00DB04F4"/>
    <w:rsid w:val="00DB0681"/>
    <w:rsid w:val="00DB0698"/>
    <w:rsid w:val="00DB227A"/>
    <w:rsid w:val="00DB480C"/>
    <w:rsid w:val="00DB56BF"/>
    <w:rsid w:val="00DC3A94"/>
    <w:rsid w:val="00DC4183"/>
    <w:rsid w:val="00DC6252"/>
    <w:rsid w:val="00DC77F7"/>
    <w:rsid w:val="00DD0019"/>
    <w:rsid w:val="00DD16AB"/>
    <w:rsid w:val="00DD4159"/>
    <w:rsid w:val="00DD78AF"/>
    <w:rsid w:val="00DD7E58"/>
    <w:rsid w:val="00DD7F1E"/>
    <w:rsid w:val="00DE4450"/>
    <w:rsid w:val="00DE6277"/>
    <w:rsid w:val="00DE7D4E"/>
    <w:rsid w:val="00DF2C55"/>
    <w:rsid w:val="00DF5AF6"/>
    <w:rsid w:val="00DF71A3"/>
    <w:rsid w:val="00E01F8B"/>
    <w:rsid w:val="00E0354D"/>
    <w:rsid w:val="00E0513B"/>
    <w:rsid w:val="00E05FC4"/>
    <w:rsid w:val="00E110CE"/>
    <w:rsid w:val="00E1441D"/>
    <w:rsid w:val="00E14E21"/>
    <w:rsid w:val="00E16218"/>
    <w:rsid w:val="00E1728A"/>
    <w:rsid w:val="00E177C6"/>
    <w:rsid w:val="00E20150"/>
    <w:rsid w:val="00E20220"/>
    <w:rsid w:val="00E206D5"/>
    <w:rsid w:val="00E22281"/>
    <w:rsid w:val="00E22592"/>
    <w:rsid w:val="00E230D3"/>
    <w:rsid w:val="00E25B80"/>
    <w:rsid w:val="00E314D5"/>
    <w:rsid w:val="00E35571"/>
    <w:rsid w:val="00E410DD"/>
    <w:rsid w:val="00E41827"/>
    <w:rsid w:val="00E41A8D"/>
    <w:rsid w:val="00E448EF"/>
    <w:rsid w:val="00E45918"/>
    <w:rsid w:val="00E47C35"/>
    <w:rsid w:val="00E47FFB"/>
    <w:rsid w:val="00E50E1B"/>
    <w:rsid w:val="00E51B86"/>
    <w:rsid w:val="00E533DF"/>
    <w:rsid w:val="00E5377A"/>
    <w:rsid w:val="00E5459A"/>
    <w:rsid w:val="00E56FCC"/>
    <w:rsid w:val="00E574E7"/>
    <w:rsid w:val="00E6129D"/>
    <w:rsid w:val="00E625FC"/>
    <w:rsid w:val="00E63252"/>
    <w:rsid w:val="00E648D2"/>
    <w:rsid w:val="00E67DF3"/>
    <w:rsid w:val="00E7123A"/>
    <w:rsid w:val="00E738F6"/>
    <w:rsid w:val="00E748E8"/>
    <w:rsid w:val="00E771F8"/>
    <w:rsid w:val="00E805C2"/>
    <w:rsid w:val="00E82D89"/>
    <w:rsid w:val="00E82EFB"/>
    <w:rsid w:val="00E8366D"/>
    <w:rsid w:val="00E839F4"/>
    <w:rsid w:val="00E85B2E"/>
    <w:rsid w:val="00E906BE"/>
    <w:rsid w:val="00E90F31"/>
    <w:rsid w:val="00E914C9"/>
    <w:rsid w:val="00E91DCE"/>
    <w:rsid w:val="00E95655"/>
    <w:rsid w:val="00E95EEE"/>
    <w:rsid w:val="00E95F9D"/>
    <w:rsid w:val="00E96FCD"/>
    <w:rsid w:val="00EA06AD"/>
    <w:rsid w:val="00EA0CC0"/>
    <w:rsid w:val="00EA174D"/>
    <w:rsid w:val="00EA47F3"/>
    <w:rsid w:val="00EA4BA7"/>
    <w:rsid w:val="00EA4E45"/>
    <w:rsid w:val="00EA6E1D"/>
    <w:rsid w:val="00EA6F9B"/>
    <w:rsid w:val="00EA7581"/>
    <w:rsid w:val="00EB1C8C"/>
    <w:rsid w:val="00EB1FC8"/>
    <w:rsid w:val="00EB4C0C"/>
    <w:rsid w:val="00EB4D69"/>
    <w:rsid w:val="00EB5689"/>
    <w:rsid w:val="00EB6680"/>
    <w:rsid w:val="00EB7D9F"/>
    <w:rsid w:val="00EC1AA4"/>
    <w:rsid w:val="00EC1BDA"/>
    <w:rsid w:val="00EC243B"/>
    <w:rsid w:val="00EC26EA"/>
    <w:rsid w:val="00EC56C7"/>
    <w:rsid w:val="00EC6C8B"/>
    <w:rsid w:val="00EC7956"/>
    <w:rsid w:val="00ED2815"/>
    <w:rsid w:val="00ED3368"/>
    <w:rsid w:val="00ED368A"/>
    <w:rsid w:val="00ED5E2B"/>
    <w:rsid w:val="00EE08C8"/>
    <w:rsid w:val="00EE0BD1"/>
    <w:rsid w:val="00EE2938"/>
    <w:rsid w:val="00EE3808"/>
    <w:rsid w:val="00EF0279"/>
    <w:rsid w:val="00EF02B6"/>
    <w:rsid w:val="00EF1DFD"/>
    <w:rsid w:val="00EF2F3C"/>
    <w:rsid w:val="00EF2FF3"/>
    <w:rsid w:val="00EF334A"/>
    <w:rsid w:val="00EF3987"/>
    <w:rsid w:val="00EF4AFD"/>
    <w:rsid w:val="00EF4BDE"/>
    <w:rsid w:val="00EF63C5"/>
    <w:rsid w:val="00F0045D"/>
    <w:rsid w:val="00F0409B"/>
    <w:rsid w:val="00F06AE2"/>
    <w:rsid w:val="00F11117"/>
    <w:rsid w:val="00F11258"/>
    <w:rsid w:val="00F12E8F"/>
    <w:rsid w:val="00F13500"/>
    <w:rsid w:val="00F13900"/>
    <w:rsid w:val="00F17B7F"/>
    <w:rsid w:val="00F20722"/>
    <w:rsid w:val="00F21724"/>
    <w:rsid w:val="00F23320"/>
    <w:rsid w:val="00F238F4"/>
    <w:rsid w:val="00F23B62"/>
    <w:rsid w:val="00F24C58"/>
    <w:rsid w:val="00F26A57"/>
    <w:rsid w:val="00F270E7"/>
    <w:rsid w:val="00F277F5"/>
    <w:rsid w:val="00F323BB"/>
    <w:rsid w:val="00F33950"/>
    <w:rsid w:val="00F36CCB"/>
    <w:rsid w:val="00F37456"/>
    <w:rsid w:val="00F408AF"/>
    <w:rsid w:val="00F43231"/>
    <w:rsid w:val="00F4488E"/>
    <w:rsid w:val="00F449A7"/>
    <w:rsid w:val="00F44BAC"/>
    <w:rsid w:val="00F45EA4"/>
    <w:rsid w:val="00F46A98"/>
    <w:rsid w:val="00F47643"/>
    <w:rsid w:val="00F478EB"/>
    <w:rsid w:val="00F50D75"/>
    <w:rsid w:val="00F51C6B"/>
    <w:rsid w:val="00F52DF1"/>
    <w:rsid w:val="00F54CE2"/>
    <w:rsid w:val="00F5590C"/>
    <w:rsid w:val="00F63AB6"/>
    <w:rsid w:val="00F66A50"/>
    <w:rsid w:val="00F66D46"/>
    <w:rsid w:val="00F676DD"/>
    <w:rsid w:val="00F67733"/>
    <w:rsid w:val="00F72E08"/>
    <w:rsid w:val="00F80994"/>
    <w:rsid w:val="00F81BAF"/>
    <w:rsid w:val="00F82D65"/>
    <w:rsid w:val="00F83871"/>
    <w:rsid w:val="00F84612"/>
    <w:rsid w:val="00F87C47"/>
    <w:rsid w:val="00F90ABD"/>
    <w:rsid w:val="00F9399C"/>
    <w:rsid w:val="00F95246"/>
    <w:rsid w:val="00F95D6C"/>
    <w:rsid w:val="00F964F0"/>
    <w:rsid w:val="00F9688C"/>
    <w:rsid w:val="00F971A6"/>
    <w:rsid w:val="00FA18DC"/>
    <w:rsid w:val="00FA2C58"/>
    <w:rsid w:val="00FA3E77"/>
    <w:rsid w:val="00FA481B"/>
    <w:rsid w:val="00FA504A"/>
    <w:rsid w:val="00FA7116"/>
    <w:rsid w:val="00FA7B81"/>
    <w:rsid w:val="00FB2071"/>
    <w:rsid w:val="00FB2D31"/>
    <w:rsid w:val="00FB5B15"/>
    <w:rsid w:val="00FB65CB"/>
    <w:rsid w:val="00FC15F0"/>
    <w:rsid w:val="00FC1917"/>
    <w:rsid w:val="00FC2827"/>
    <w:rsid w:val="00FC2DC0"/>
    <w:rsid w:val="00FC3485"/>
    <w:rsid w:val="00FC38FE"/>
    <w:rsid w:val="00FC43F7"/>
    <w:rsid w:val="00FC465E"/>
    <w:rsid w:val="00FC4E9A"/>
    <w:rsid w:val="00FC5ED4"/>
    <w:rsid w:val="00FC68BC"/>
    <w:rsid w:val="00FC7914"/>
    <w:rsid w:val="00FC7F37"/>
    <w:rsid w:val="00FD0741"/>
    <w:rsid w:val="00FD1D22"/>
    <w:rsid w:val="00FD30C7"/>
    <w:rsid w:val="00FD4018"/>
    <w:rsid w:val="00FD49B3"/>
    <w:rsid w:val="00FD4E3A"/>
    <w:rsid w:val="00FE0A4B"/>
    <w:rsid w:val="00FE1BD7"/>
    <w:rsid w:val="00FE2A32"/>
    <w:rsid w:val="00FE2DEB"/>
    <w:rsid w:val="00FE32B8"/>
    <w:rsid w:val="00FE3BB0"/>
    <w:rsid w:val="00FE491B"/>
    <w:rsid w:val="00FE5EA3"/>
    <w:rsid w:val="00FE6B71"/>
    <w:rsid w:val="00FE763D"/>
    <w:rsid w:val="00FE7A97"/>
    <w:rsid w:val="00FF412F"/>
    <w:rsid w:val="00FF549F"/>
    <w:rsid w:val="00FF5FBC"/>
    <w:rsid w:val="025FC5B1"/>
    <w:rsid w:val="02F1EE96"/>
    <w:rsid w:val="03A8362E"/>
    <w:rsid w:val="03F3A88C"/>
    <w:rsid w:val="048DBEF7"/>
    <w:rsid w:val="04BBCCE7"/>
    <w:rsid w:val="05051138"/>
    <w:rsid w:val="0531C5EF"/>
    <w:rsid w:val="071FF82C"/>
    <w:rsid w:val="07DD1542"/>
    <w:rsid w:val="0814CBB5"/>
    <w:rsid w:val="083CB1FA"/>
    <w:rsid w:val="09389EE1"/>
    <w:rsid w:val="0961301A"/>
    <w:rsid w:val="0978E5A3"/>
    <w:rsid w:val="0A456C90"/>
    <w:rsid w:val="0A6896FB"/>
    <w:rsid w:val="0B14B604"/>
    <w:rsid w:val="0B848A73"/>
    <w:rsid w:val="0BC120FD"/>
    <w:rsid w:val="0C98D0DC"/>
    <w:rsid w:val="0CB08665"/>
    <w:rsid w:val="0D8F39B0"/>
    <w:rsid w:val="0DBF2D59"/>
    <w:rsid w:val="0DD6526C"/>
    <w:rsid w:val="0F2B0A11"/>
    <w:rsid w:val="0F3E48B9"/>
    <w:rsid w:val="11D0880D"/>
    <w:rsid w:val="123299E6"/>
    <w:rsid w:val="135D20C9"/>
    <w:rsid w:val="1411B9DC"/>
    <w:rsid w:val="1555EC1E"/>
    <w:rsid w:val="1810B68C"/>
    <w:rsid w:val="1A295D41"/>
    <w:rsid w:val="1A402A9D"/>
    <w:rsid w:val="1D46B977"/>
    <w:rsid w:val="1D62BAC6"/>
    <w:rsid w:val="1F0611BC"/>
    <w:rsid w:val="1F121DC4"/>
    <w:rsid w:val="1FEE82EE"/>
    <w:rsid w:val="2030C7F9"/>
    <w:rsid w:val="20A1E21D"/>
    <w:rsid w:val="2218B713"/>
    <w:rsid w:val="223DB27E"/>
    <w:rsid w:val="2272E4E8"/>
    <w:rsid w:val="228B18B3"/>
    <w:rsid w:val="232FCA09"/>
    <w:rsid w:val="23D03F87"/>
    <w:rsid w:val="23D982DF"/>
    <w:rsid w:val="24DD0D36"/>
    <w:rsid w:val="24EF3994"/>
    <w:rsid w:val="25296663"/>
    <w:rsid w:val="261B9B41"/>
    <w:rsid w:val="2678DD97"/>
    <w:rsid w:val="2692F77B"/>
    <w:rsid w:val="26E02AD0"/>
    <w:rsid w:val="2748270B"/>
    <w:rsid w:val="2825AA09"/>
    <w:rsid w:val="282EC7DC"/>
    <w:rsid w:val="287EF9C2"/>
    <w:rsid w:val="29533C03"/>
    <w:rsid w:val="2A892827"/>
    <w:rsid w:val="2AF136D4"/>
    <w:rsid w:val="2BC1B974"/>
    <w:rsid w:val="2CC28F12"/>
    <w:rsid w:val="2CF22129"/>
    <w:rsid w:val="2D786C18"/>
    <w:rsid w:val="2DDFE920"/>
    <w:rsid w:val="2E8C406D"/>
    <w:rsid w:val="2EE2B3C8"/>
    <w:rsid w:val="30124BD0"/>
    <w:rsid w:val="30A234F3"/>
    <w:rsid w:val="31607858"/>
    <w:rsid w:val="31DF251D"/>
    <w:rsid w:val="32E185C4"/>
    <w:rsid w:val="33717A83"/>
    <w:rsid w:val="34955ABA"/>
    <w:rsid w:val="3696EEE7"/>
    <w:rsid w:val="36BCFDF9"/>
    <w:rsid w:val="384A76EE"/>
    <w:rsid w:val="39B48180"/>
    <w:rsid w:val="3C35947B"/>
    <w:rsid w:val="3C597860"/>
    <w:rsid w:val="3C954D34"/>
    <w:rsid w:val="3D127314"/>
    <w:rsid w:val="3F1C4923"/>
    <w:rsid w:val="40612B26"/>
    <w:rsid w:val="412721D3"/>
    <w:rsid w:val="42E643E2"/>
    <w:rsid w:val="4360B218"/>
    <w:rsid w:val="4381B498"/>
    <w:rsid w:val="44062F76"/>
    <w:rsid w:val="4588D77A"/>
    <w:rsid w:val="470028B9"/>
    <w:rsid w:val="4724A7DB"/>
    <w:rsid w:val="4799D9A5"/>
    <w:rsid w:val="47A312A8"/>
    <w:rsid w:val="47FD879C"/>
    <w:rsid w:val="48C0783C"/>
    <w:rsid w:val="496FE683"/>
    <w:rsid w:val="4B35285E"/>
    <w:rsid w:val="4BF818FE"/>
    <w:rsid w:val="4CD0F8BF"/>
    <w:rsid w:val="4E3BCF8F"/>
    <w:rsid w:val="4E503233"/>
    <w:rsid w:val="4FADB113"/>
    <w:rsid w:val="50089981"/>
    <w:rsid w:val="503DAB6B"/>
    <w:rsid w:val="513AD236"/>
    <w:rsid w:val="5140BBEB"/>
    <w:rsid w:val="545F3450"/>
    <w:rsid w:val="55850844"/>
    <w:rsid w:val="5766C607"/>
    <w:rsid w:val="57AA13BA"/>
    <w:rsid w:val="57D6AAEB"/>
    <w:rsid w:val="5813AB66"/>
    <w:rsid w:val="58AA7365"/>
    <w:rsid w:val="58D849AA"/>
    <w:rsid w:val="5943A380"/>
    <w:rsid w:val="5993FD3D"/>
    <w:rsid w:val="59AF7BC7"/>
    <w:rsid w:val="5ACE75D4"/>
    <w:rsid w:val="5AE1B47C"/>
    <w:rsid w:val="5ED5AD2A"/>
    <w:rsid w:val="5F33081B"/>
    <w:rsid w:val="5FB5259F"/>
    <w:rsid w:val="6006AC23"/>
    <w:rsid w:val="60AB9492"/>
    <w:rsid w:val="613E9E53"/>
    <w:rsid w:val="615809E2"/>
    <w:rsid w:val="61617888"/>
    <w:rsid w:val="620434C8"/>
    <w:rsid w:val="624764F3"/>
    <w:rsid w:val="62856BD2"/>
    <w:rsid w:val="62952842"/>
    <w:rsid w:val="62F4B3E7"/>
    <w:rsid w:val="62FAA8C6"/>
    <w:rsid w:val="64908448"/>
    <w:rsid w:val="65BD0C94"/>
    <w:rsid w:val="6695EC55"/>
    <w:rsid w:val="672C355D"/>
    <w:rsid w:val="67C03784"/>
    <w:rsid w:val="67C8250A"/>
    <w:rsid w:val="684678CA"/>
    <w:rsid w:val="69613F2A"/>
    <w:rsid w:val="6AEACEEB"/>
    <w:rsid w:val="6AEC8724"/>
    <w:rsid w:val="6AFE53DE"/>
    <w:rsid w:val="6BC9A29E"/>
    <w:rsid w:val="6C93A8A7"/>
    <w:rsid w:val="6CD864F4"/>
    <w:rsid w:val="6DD7DAE9"/>
    <w:rsid w:val="6E77BE63"/>
    <w:rsid w:val="6EE327AE"/>
    <w:rsid w:val="6F17D50A"/>
    <w:rsid w:val="6F73AB4A"/>
    <w:rsid w:val="70573A25"/>
    <w:rsid w:val="712EF208"/>
    <w:rsid w:val="716D669E"/>
    <w:rsid w:val="71AF5F25"/>
    <w:rsid w:val="7241B460"/>
    <w:rsid w:val="730AD7B1"/>
    <w:rsid w:val="74C46D93"/>
    <w:rsid w:val="74F7379E"/>
    <w:rsid w:val="777EBD2F"/>
    <w:rsid w:val="77DE48D4"/>
    <w:rsid w:val="797A1935"/>
    <w:rsid w:val="79A591BC"/>
    <w:rsid w:val="7A708828"/>
    <w:rsid w:val="7A8D51E6"/>
    <w:rsid w:val="7BDD4584"/>
    <w:rsid w:val="7C5BC759"/>
    <w:rsid w:val="7D7915E5"/>
    <w:rsid w:val="7E17054D"/>
    <w:rsid w:val="7E3BCAF3"/>
    <w:rsid w:val="7E464A67"/>
    <w:rsid w:val="7F833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B113"/>
  <w15:chartTrackingRefBased/>
  <w15:docId w15:val="{7728F862-76EA-4AA6-994C-F4E5F6DC9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6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5F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2565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97250"/>
    <w:rPr>
      <w:color w:val="0000FF"/>
      <w:u w:val="single"/>
    </w:rPr>
  </w:style>
  <w:style w:type="character" w:styleId="UnresolvedMention">
    <w:name w:val="Unresolved Mention"/>
    <w:basedOn w:val="DefaultParagraphFont"/>
    <w:uiPriority w:val="99"/>
    <w:semiHidden/>
    <w:unhideWhenUsed/>
    <w:rsid w:val="005238AA"/>
    <w:rPr>
      <w:color w:val="605E5C"/>
      <w:shd w:val="clear" w:color="auto" w:fill="E1DFDD"/>
    </w:rPr>
  </w:style>
  <w:style w:type="character" w:customStyle="1" w:styleId="Heading1Char">
    <w:name w:val="Heading 1 Char"/>
    <w:basedOn w:val="DefaultParagraphFont"/>
    <w:link w:val="Heading1"/>
    <w:uiPriority w:val="9"/>
    <w:rsid w:val="0007269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E72B5"/>
    <w:rPr>
      <w:b/>
      <w:bCs/>
    </w:rPr>
  </w:style>
  <w:style w:type="character" w:customStyle="1" w:styleId="Heading2Char">
    <w:name w:val="Heading 2 Char"/>
    <w:basedOn w:val="DefaultParagraphFont"/>
    <w:link w:val="Heading2"/>
    <w:uiPriority w:val="9"/>
    <w:rsid w:val="008A5FF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44D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454012">
      <w:bodyDiv w:val="1"/>
      <w:marLeft w:val="0"/>
      <w:marRight w:val="0"/>
      <w:marTop w:val="0"/>
      <w:marBottom w:val="0"/>
      <w:divBdr>
        <w:top w:val="none" w:sz="0" w:space="0" w:color="auto"/>
        <w:left w:val="none" w:sz="0" w:space="0" w:color="auto"/>
        <w:bottom w:val="none" w:sz="0" w:space="0" w:color="auto"/>
        <w:right w:val="none" w:sz="0" w:space="0" w:color="auto"/>
      </w:divBdr>
    </w:div>
    <w:div w:id="730884526">
      <w:bodyDiv w:val="1"/>
      <w:marLeft w:val="0"/>
      <w:marRight w:val="0"/>
      <w:marTop w:val="0"/>
      <w:marBottom w:val="0"/>
      <w:divBdr>
        <w:top w:val="none" w:sz="0" w:space="0" w:color="auto"/>
        <w:left w:val="none" w:sz="0" w:space="0" w:color="auto"/>
        <w:bottom w:val="none" w:sz="0" w:space="0" w:color="auto"/>
        <w:right w:val="none" w:sz="0" w:space="0" w:color="auto"/>
      </w:divBdr>
    </w:div>
    <w:div w:id="949774896">
      <w:bodyDiv w:val="1"/>
      <w:marLeft w:val="0"/>
      <w:marRight w:val="0"/>
      <w:marTop w:val="0"/>
      <w:marBottom w:val="0"/>
      <w:divBdr>
        <w:top w:val="none" w:sz="0" w:space="0" w:color="auto"/>
        <w:left w:val="none" w:sz="0" w:space="0" w:color="auto"/>
        <w:bottom w:val="none" w:sz="0" w:space="0" w:color="auto"/>
        <w:right w:val="none" w:sz="0" w:space="0" w:color="auto"/>
      </w:divBdr>
    </w:div>
    <w:div w:id="1292592269">
      <w:bodyDiv w:val="1"/>
      <w:marLeft w:val="0"/>
      <w:marRight w:val="0"/>
      <w:marTop w:val="0"/>
      <w:marBottom w:val="0"/>
      <w:divBdr>
        <w:top w:val="none" w:sz="0" w:space="0" w:color="auto"/>
        <w:left w:val="none" w:sz="0" w:space="0" w:color="auto"/>
        <w:bottom w:val="none" w:sz="0" w:space="0" w:color="auto"/>
        <w:right w:val="none" w:sz="0" w:space="0" w:color="auto"/>
      </w:divBdr>
    </w:div>
    <w:div w:id="1520003500">
      <w:bodyDiv w:val="1"/>
      <w:marLeft w:val="0"/>
      <w:marRight w:val="0"/>
      <w:marTop w:val="0"/>
      <w:marBottom w:val="0"/>
      <w:divBdr>
        <w:top w:val="none" w:sz="0" w:space="0" w:color="auto"/>
        <w:left w:val="none" w:sz="0" w:space="0" w:color="auto"/>
        <w:bottom w:val="none" w:sz="0" w:space="0" w:color="auto"/>
        <w:right w:val="none" w:sz="0" w:space="0" w:color="auto"/>
      </w:divBdr>
    </w:div>
    <w:div w:id="157269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pu.pressbooks.pub/employmentlaw/chapter/identify-the-characteristics-of-reflective-writing/" TargetMode="External"/><Relationship Id="rId18" Type="http://schemas.openxmlformats.org/officeDocument/2006/relationships/hyperlink" Target="https://creativecommons.org/licenses/by-sa/3.0/" TargetMode="External"/><Relationship Id="rId26" Type="http://schemas.openxmlformats.org/officeDocument/2006/relationships/hyperlink" Target="https://www.unicef.org.uk/rights-respecting-schools/the-rrsa/introducing-the-crc/" TargetMode="External"/><Relationship Id="rId3" Type="http://schemas.openxmlformats.org/officeDocument/2006/relationships/settings" Target="settings.xml"/><Relationship Id="rId21" Type="http://schemas.openxmlformats.org/officeDocument/2006/relationships/hyperlink" Target="https://leefallin.co.uk/2021/10/why-i-dont-like-gibbs-reflective-cycle-in-reflective-practice" TargetMode="External"/><Relationship Id="rId7" Type="http://schemas.openxmlformats.org/officeDocument/2006/relationships/image" Target="media/image1.png"/><Relationship Id="rId12" Type="http://schemas.openxmlformats.org/officeDocument/2006/relationships/hyperlink" Target="https://creativecommons.org/licenses/by-sa/3.0/" TargetMode="External"/><Relationship Id="rId17" Type="http://schemas.openxmlformats.org/officeDocument/2006/relationships/hyperlink" Target="https://kpu.pressbooks.pub/employmentlaw/chapter/identify-the-characteristics-of-reflective-writing/" TargetMode="External"/><Relationship Id="rId25" Type="http://schemas.openxmlformats.org/officeDocument/2006/relationships/hyperlink" Target="https://doi.org/10.4324/9781315237473"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creativecommons.org/licenses/by-sa/3.0/" TargetMode="External"/><Relationship Id="rId20" Type="http://schemas.openxmlformats.org/officeDocument/2006/relationships/hyperlink" Target="https://doi.org/10.2304/ciec.2013.14.3.212" TargetMode="External"/><Relationship Id="rId29" Type="http://schemas.openxmlformats.org/officeDocument/2006/relationships/hyperlink" Target="https://hwb.gov.wales/curriculum-for-wales/introduction/#progression-and-assessment-at-the-heart-of-curriculum-desig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kpu.pressbooks.pub/employmentlaw/chapter/identify-the-characteristics-of-reflective-writing/" TargetMode="External"/><Relationship Id="rId24" Type="http://schemas.openxmlformats.org/officeDocument/2006/relationships/hyperlink" Target="https://content.iriss.org.uk/reflectivepractice/what.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kpu.pressbooks.pub/employmentlaw/chapter/identify-the-characteristics-of-reflective-writing/" TargetMode="External"/><Relationship Id="rId23" Type="http://schemas.openxmlformats.org/officeDocument/2006/relationships/hyperlink" Target="https://www.ncbi.nlm.nih.gov/pmc/articles/PMC9182229/" TargetMode="External"/><Relationship Id="rId28" Type="http://schemas.openxmlformats.org/officeDocument/2006/relationships/hyperlink" Target="https://www.linkedin.com/advice/3/what-benefits-challenges-using-kolb-learning-cycle" TargetMode="External"/><Relationship Id="rId10" Type="http://schemas.openxmlformats.org/officeDocument/2006/relationships/hyperlink" Target="https://kpu.pressbooks.pub/employmentlaw/chapter/identify-the-characteristics-of-reflective-writing/" TargetMode="External"/><Relationship Id="rId19" Type="http://schemas.openxmlformats.org/officeDocument/2006/relationships/hyperlink" Target="https://hwb.gov.wales/curriculum-for-wales/designing-your-curriculum/principles-for-designing-your-curriculu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reativecommons.org/licenses/by-sa/3.0/" TargetMode="External"/><Relationship Id="rId22" Type="http://schemas.openxmlformats.org/officeDocument/2006/relationships/hyperlink" Target="https://doi.org/10.1080/00131911.2021.2023471" TargetMode="External"/><Relationship Id="rId27" Type="http://schemas.openxmlformats.org/officeDocument/2006/relationships/hyperlink" Target="https://libguides.hull.ac.uk/reflectivewriting/gibbs" TargetMode="External"/><Relationship Id="rId30" Type="http://schemas.openxmlformats.org/officeDocument/2006/relationships/hyperlink" Target="http://resource.download.wjec.co.uk.s3.amazonaws.com/vtc/2018-19/HSC18-19_3-1/_multi-lang/unit08/01-effective-communication.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CB33B-A520-4D92-983A-4FF1B30BD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2891</Words>
  <Characters>16480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Graham (2315326)</dc:creator>
  <cp:keywords/>
  <dc:description/>
  <cp:lastModifiedBy>emma graham</cp:lastModifiedBy>
  <cp:revision>2</cp:revision>
  <dcterms:created xsi:type="dcterms:W3CDTF">2023-10-29T17:29:00Z</dcterms:created>
  <dcterms:modified xsi:type="dcterms:W3CDTF">2023-10-29T17:29:00Z</dcterms:modified>
</cp:coreProperties>
</file>