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7586F39D" w14:textId="54433309" w:rsidR="00DA5CD6" w:rsidRPr="005F5585" w:rsidRDefault="009C6CEC" w:rsidP="00DA5CD6">
            <w:pPr>
              <w:rPr>
                <w:sz w:val="24"/>
                <w:szCs w:val="24"/>
              </w:rPr>
            </w:pPr>
            <w:r>
              <w:rPr>
                <w:sz w:val="24"/>
                <w:szCs w:val="24"/>
              </w:rPr>
              <w:t>Friday Iguodala Omosumwen</w:t>
            </w:r>
          </w:p>
        </w:tc>
        <w:tc>
          <w:tcPr>
            <w:tcW w:w="2165" w:type="dxa"/>
          </w:tcPr>
          <w:p w14:paraId="553CBDFA" w14:textId="5B622A80" w:rsidR="00DA5CD6" w:rsidRPr="005F5585" w:rsidRDefault="009C6CEC" w:rsidP="00DA5CD6">
            <w:pPr>
              <w:rPr>
                <w:sz w:val="24"/>
                <w:szCs w:val="24"/>
              </w:rPr>
            </w:pPr>
            <w:r>
              <w:rPr>
                <w:sz w:val="24"/>
                <w:szCs w:val="24"/>
              </w:rPr>
              <w:t>2409194</w:t>
            </w:r>
          </w:p>
        </w:tc>
        <w:tc>
          <w:tcPr>
            <w:tcW w:w="1487" w:type="dxa"/>
          </w:tcPr>
          <w:p w14:paraId="1651080C" w14:textId="11E7D159" w:rsidR="00DA5CD6" w:rsidRPr="005F5585" w:rsidRDefault="009C6CEC" w:rsidP="00DA5CD6">
            <w:pPr>
              <w:rPr>
                <w:sz w:val="24"/>
                <w:szCs w:val="24"/>
              </w:rPr>
            </w:pPr>
            <w:r>
              <w:rPr>
                <w:sz w:val="24"/>
                <w:szCs w:val="24"/>
              </w:rPr>
              <w:t>29/03/2026</w:t>
            </w:r>
          </w:p>
        </w:tc>
        <w:tc>
          <w:tcPr>
            <w:tcW w:w="1914" w:type="dxa"/>
          </w:tcPr>
          <w:p w14:paraId="3DAE813C" w14:textId="453C3C42" w:rsidR="00DA5CD6" w:rsidRPr="005F5585" w:rsidRDefault="009C6CEC" w:rsidP="00DA5CD6">
            <w:pPr>
              <w:rPr>
                <w:sz w:val="24"/>
                <w:szCs w:val="24"/>
              </w:rPr>
            </w:pPr>
            <w:proofErr w:type="spellStart"/>
            <w:r>
              <w:rPr>
                <w:sz w:val="24"/>
                <w:szCs w:val="24"/>
              </w:rPr>
              <w:t>Dooshima</w:t>
            </w:r>
            <w:proofErr w:type="spellEnd"/>
            <w:r>
              <w:rPr>
                <w:sz w:val="24"/>
                <w:szCs w:val="24"/>
              </w:rPr>
              <w:t xml:space="preserve"> </w:t>
            </w:r>
            <w:proofErr w:type="spellStart"/>
            <w:r>
              <w:rPr>
                <w:sz w:val="24"/>
                <w:szCs w:val="24"/>
              </w:rPr>
              <w:t>Dugguh</w:t>
            </w:r>
            <w:proofErr w:type="spellEnd"/>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 xml:space="preserve">ve experienced it first-hand. Many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 xml:space="preserve">t respond well to the teaching and assessment </w:t>
      </w:r>
      <w:proofErr w:type="gramStart"/>
      <w:r w:rsidRPr="00675F0C">
        <w:rPr>
          <w:sz w:val="24"/>
          <w:szCs w:val="24"/>
          <w:shd w:val="clear" w:color="auto" w:fill="FFFFFF"/>
        </w:rPr>
        <w:t>methods</w:t>
      </w:r>
      <w:proofErr w:type="gramEnd"/>
      <w:r w:rsidRPr="00675F0C">
        <w:rPr>
          <w:sz w:val="24"/>
          <w:szCs w:val="24"/>
          <w:shd w:val="clear" w:color="auto" w:fill="FFFFFF"/>
        </w:rPr>
        <w:t xml:space="preserve">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w:t>
      </w:r>
      <w:proofErr w:type="gramStart"/>
      <w:r w:rsidRPr="00675F0C">
        <w:rPr>
          <w:sz w:val="24"/>
          <w:szCs w:val="24"/>
          <w:shd w:val="clear" w:color="auto" w:fill="FFFFFF"/>
        </w:rPr>
        <w:t>away</w:t>
      </w:r>
      <w:proofErr w:type="gramEnd"/>
      <w:r w:rsidRPr="00675F0C">
        <w:rPr>
          <w:sz w:val="24"/>
          <w:szCs w:val="24"/>
          <w:shd w:val="clear" w:color="auto" w:fill="FFFFFF"/>
        </w:rPr>
        <w:t xml:space="preserve">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 xml:space="preserve">you have a delicate family </w:t>
      </w:r>
      <w:proofErr w:type="gramStart"/>
      <w:r w:rsidR="00876AEB" w:rsidRPr="00675F0C">
        <w:rPr>
          <w:sz w:val="24"/>
          <w:szCs w:val="24"/>
          <w:shd w:val="clear" w:color="auto" w:fill="FFFFFF"/>
        </w:rPr>
        <w:t>situation</w:t>
      </w:r>
      <w:proofErr w:type="gramEnd"/>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1EB368D8">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77777777"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77777777" w:rsidR="0020412F" w:rsidRDefault="0020412F"/>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2F86C6A1"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21636120"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r w:rsidR="0012230B">
        <w:rPr>
          <w:sz w:val="24"/>
          <w:szCs w:val="24"/>
          <w:shd w:val="clear" w:color="auto" w:fill="FFFFFF"/>
        </w:rPr>
        <w:t xml:space="preserve">at the beginning of my university </w:t>
      </w:r>
      <w:proofErr w:type="gramStart"/>
      <w:r w:rsidR="0012230B">
        <w:rPr>
          <w:sz w:val="24"/>
          <w:szCs w:val="24"/>
          <w:shd w:val="clear" w:color="auto" w:fill="FFFFFF"/>
        </w:rPr>
        <w:t>carrier</w:t>
      </w:r>
      <w:proofErr w:type="gramEnd"/>
      <w:r w:rsidR="0012230B">
        <w:rPr>
          <w:sz w:val="24"/>
          <w:szCs w:val="24"/>
          <w:shd w:val="clear" w:color="auto" w:fill="FFFFFF"/>
        </w:rPr>
        <w:t xml:space="preserve"> I found it difficult </w:t>
      </w:r>
      <w:r w:rsidR="00175298">
        <w:rPr>
          <w:sz w:val="24"/>
          <w:szCs w:val="24"/>
          <w:shd w:val="clear" w:color="auto" w:fill="FFFFFF"/>
        </w:rPr>
        <w:t>to understand whether university was the right place for me</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1CAB840F" w:rsidR="00E8075A" w:rsidRPr="00C803B9" w:rsidRDefault="36E53A86" w:rsidP="68C19A5D">
      <w:pPr>
        <w:jc w:val="both"/>
      </w:pPr>
      <w:r w:rsidRPr="68C19A5D">
        <w:rPr>
          <w:sz w:val="24"/>
          <w:szCs w:val="24"/>
        </w:rPr>
        <w:t>Type Here:</w:t>
      </w:r>
      <w:r w:rsidR="00175298">
        <w:rPr>
          <w:sz w:val="24"/>
          <w:szCs w:val="24"/>
        </w:rPr>
        <w:t xml:space="preserve"> To be successful in your academic carrier you must show a good interest in your study</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1594C210" w:rsidR="73CE8A1D" w:rsidRDefault="73CE8A1D" w:rsidP="68C19A5D">
      <w:pPr>
        <w:jc w:val="both"/>
      </w:pPr>
      <w:r w:rsidRPr="68C19A5D">
        <w:rPr>
          <w:sz w:val="24"/>
          <w:szCs w:val="24"/>
        </w:rPr>
        <w:t>Type Here:</w:t>
      </w:r>
      <w:r w:rsidR="00175298">
        <w:rPr>
          <w:sz w:val="24"/>
          <w:szCs w:val="24"/>
        </w:rPr>
        <w:t xml:space="preserve"> managing your stress effectively when study you must adopt </w:t>
      </w:r>
      <w:proofErr w:type="gramStart"/>
      <w:r w:rsidR="00175298">
        <w:rPr>
          <w:sz w:val="24"/>
          <w:szCs w:val="24"/>
        </w:rPr>
        <w:t>a an</w:t>
      </w:r>
      <w:proofErr w:type="gramEnd"/>
      <w:r w:rsidR="00175298">
        <w:rPr>
          <w:sz w:val="24"/>
          <w:szCs w:val="24"/>
        </w:rPr>
        <w:t xml:space="preserve"> effective stress strategies</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47300E15" w:rsidR="4A617376" w:rsidRDefault="4A617376" w:rsidP="68C19A5D">
      <w:pPr>
        <w:jc w:val="both"/>
      </w:pPr>
      <w:r w:rsidRPr="68C19A5D">
        <w:rPr>
          <w:sz w:val="24"/>
          <w:szCs w:val="24"/>
        </w:rPr>
        <w:t>Type Here:</w:t>
      </w:r>
      <w:r w:rsidR="00175298">
        <w:rPr>
          <w:sz w:val="24"/>
          <w:szCs w:val="24"/>
        </w:rPr>
        <w:t xml:space="preserve"> reading </w:t>
      </w:r>
      <w:r w:rsidR="00630E85">
        <w:rPr>
          <w:sz w:val="24"/>
          <w:szCs w:val="24"/>
        </w:rPr>
        <w:t>and practicing can help you improve your writing skills</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proofErr w:type="gramStart"/>
            <w:r>
              <w:rPr>
                <w:rFonts w:ascii="Calibri" w:eastAsia="Calibri" w:hAnsi="Calibri" w:cs="Calibri"/>
                <w:color w:val="000000" w:themeColor="text1"/>
              </w:rPr>
              <w:t>In  full</w:t>
            </w:r>
            <w:proofErr w:type="gramEnd"/>
            <w:r>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69249F48" w14:textId="0F480B42"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1.</w:t>
            </w:r>
            <w:r w:rsidR="00430830">
              <w:rPr>
                <w:rFonts w:ascii="Calibri" w:eastAsia="Calibri" w:hAnsi="Calibri" w:cs="Calibri"/>
                <w:color w:val="000000" w:themeColor="text1"/>
              </w:rPr>
              <w:t>finicial</w:t>
            </w:r>
            <w:r w:rsidR="007B6505">
              <w:rPr>
                <w:rFonts w:ascii="Calibri" w:eastAsia="Calibri" w:hAnsi="Calibri" w:cs="Calibri"/>
                <w:color w:val="000000" w:themeColor="text1"/>
              </w:rPr>
              <w:t xml:space="preserve"> sustainability; as a university student is difficult to be a stud</w:t>
            </w:r>
            <w:r w:rsidR="008253D1">
              <w:rPr>
                <w:rFonts w:ascii="Calibri" w:eastAsia="Calibri" w:hAnsi="Calibri" w:cs="Calibri"/>
                <w:color w:val="000000" w:themeColor="text1"/>
              </w:rPr>
              <w:t>y</w:t>
            </w:r>
            <w:r w:rsidR="007B6505">
              <w:rPr>
                <w:rFonts w:ascii="Calibri" w:eastAsia="Calibri" w:hAnsi="Calibri" w:cs="Calibri"/>
                <w:color w:val="000000" w:themeColor="text1"/>
              </w:rPr>
              <w:t xml:space="preserve"> and work as a </w:t>
            </w:r>
            <w:proofErr w:type="gramStart"/>
            <w:r w:rsidR="007B6505">
              <w:rPr>
                <w:rFonts w:ascii="Calibri" w:eastAsia="Calibri" w:hAnsi="Calibri" w:cs="Calibri"/>
                <w:color w:val="000000" w:themeColor="text1"/>
              </w:rPr>
              <w:t>full time</w:t>
            </w:r>
            <w:proofErr w:type="gramEnd"/>
            <w:r w:rsidR="007B6505">
              <w:rPr>
                <w:rFonts w:ascii="Calibri" w:eastAsia="Calibri" w:hAnsi="Calibri" w:cs="Calibri"/>
                <w:color w:val="000000" w:themeColor="text1"/>
              </w:rPr>
              <w:t xml:space="preserve"> worker</w:t>
            </w:r>
          </w:p>
          <w:p w14:paraId="01B24687" w14:textId="6E3C3798" w:rsidR="1CCB7E67" w:rsidRDefault="007B6505" w:rsidP="1CCB7E67">
            <w:pPr>
              <w:rPr>
                <w:rFonts w:ascii="Calibri" w:eastAsia="Calibri" w:hAnsi="Calibri" w:cs="Calibri"/>
                <w:color w:val="000000" w:themeColor="text1"/>
              </w:rPr>
            </w:pPr>
            <w:r>
              <w:rPr>
                <w:rFonts w:ascii="Calibri" w:eastAsia="Calibri" w:hAnsi="Calibri" w:cs="Calibri"/>
                <w:color w:val="000000" w:themeColor="text1"/>
              </w:rPr>
              <w:t xml:space="preserve">2 social </w:t>
            </w:r>
            <w:proofErr w:type="gramStart"/>
            <w:r>
              <w:rPr>
                <w:rFonts w:ascii="Calibri" w:eastAsia="Calibri" w:hAnsi="Calibri" w:cs="Calibri"/>
                <w:color w:val="000000" w:themeColor="text1"/>
              </w:rPr>
              <w:t>life</w:t>
            </w:r>
            <w:proofErr w:type="gramEnd"/>
            <w:r w:rsidR="008253D1">
              <w:rPr>
                <w:rFonts w:ascii="Calibri" w:eastAsia="Calibri" w:hAnsi="Calibri" w:cs="Calibri"/>
                <w:color w:val="000000" w:themeColor="text1"/>
              </w:rPr>
              <w:t>;</w:t>
            </w:r>
            <w:r>
              <w:rPr>
                <w:rFonts w:ascii="Calibri" w:eastAsia="Calibri" w:hAnsi="Calibri" w:cs="Calibri"/>
                <w:color w:val="000000" w:themeColor="text1"/>
              </w:rPr>
              <w:t xml:space="preserve"> as a student you will be limited to social life activities due to limited time</w:t>
            </w:r>
          </w:p>
          <w:p w14:paraId="4C4A6CB1" w14:textId="77777777" w:rsidR="0012230B" w:rsidRDefault="0012230B" w:rsidP="1CCB7E67">
            <w:pPr>
              <w:rPr>
                <w:rFonts w:ascii="Calibri" w:eastAsia="Calibri" w:hAnsi="Calibri" w:cs="Calibri"/>
                <w:color w:val="000000" w:themeColor="text1"/>
              </w:rPr>
            </w:pPr>
          </w:p>
          <w:p w14:paraId="48EBF1C8" w14:textId="3744DF3C"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w:t>
            </w:r>
            <w:r w:rsidR="0012230B">
              <w:rPr>
                <w:rFonts w:ascii="Calibri" w:eastAsia="Calibri" w:hAnsi="Calibri" w:cs="Calibri"/>
                <w:color w:val="000000" w:themeColor="text1"/>
              </w:rPr>
              <w:t xml:space="preserve">relationship; as a university student you will be having a problem of seeing you families due to school assignment </w:t>
            </w:r>
          </w:p>
          <w:p w14:paraId="24421193" w14:textId="554B4331" w:rsidR="1CCB7E67" w:rsidRDefault="1CCB7E67" w:rsidP="1CCB7E67">
            <w:pPr>
              <w:rPr>
                <w:rFonts w:ascii="Calibri" w:eastAsia="Calibri" w:hAnsi="Calibri" w:cs="Calibri"/>
                <w:color w:val="000000" w:themeColor="text1"/>
              </w:rPr>
            </w:pPr>
          </w:p>
          <w:p w14:paraId="19DF1939" w14:textId="0EFE6C9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4.</w:t>
            </w:r>
            <w:r w:rsidR="0012230B">
              <w:rPr>
                <w:rFonts w:ascii="Calibri" w:eastAsia="Calibri" w:hAnsi="Calibri" w:cs="Calibri"/>
                <w:color w:val="000000" w:themeColor="text1"/>
              </w:rPr>
              <w:t>work commitment; working as the same time studying in university is a big challenge for a university student</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531B9644"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r w:rsidR="00630E85">
              <w:rPr>
                <w:rFonts w:ascii="Calibri" w:eastAsia="Calibri" w:hAnsi="Calibri" w:cs="Calibri"/>
                <w:b/>
                <w:bCs/>
                <w:color w:val="000000" w:themeColor="text1"/>
                <w:sz w:val="24"/>
                <w:szCs w:val="24"/>
              </w:rPr>
              <w:t xml:space="preserve"> managing a student budget effectively require careful planning and consistent financial awareness, one useful strategy is to create a monthly budget that outlines essential expe</w:t>
            </w:r>
            <w:r w:rsidR="00E13B7D">
              <w:rPr>
                <w:rFonts w:ascii="Calibri" w:eastAsia="Calibri" w:hAnsi="Calibri" w:cs="Calibri"/>
                <w:b/>
                <w:bCs/>
                <w:color w:val="000000" w:themeColor="text1"/>
                <w:sz w:val="24"/>
                <w:szCs w:val="24"/>
              </w:rPr>
              <w:t xml:space="preserve">nses such as rent, food and travel. Student can also reduce cost by preparing meal at home rather than relying on take away food which is often more expensive. Another helpful approach is to make use of student discounts, as many shop, transport services and entertainment venues offer reduce price, it is also beneficial to buy </w:t>
            </w:r>
            <w:r w:rsidR="008253D1">
              <w:rPr>
                <w:rFonts w:ascii="Calibri" w:eastAsia="Calibri" w:hAnsi="Calibri" w:cs="Calibri"/>
                <w:b/>
                <w:bCs/>
                <w:color w:val="000000" w:themeColor="text1"/>
                <w:sz w:val="24"/>
                <w:szCs w:val="24"/>
              </w:rPr>
              <w:t xml:space="preserve">second hand </w:t>
            </w:r>
            <w:proofErr w:type="gramStart"/>
            <w:r w:rsidR="008253D1">
              <w:rPr>
                <w:rFonts w:ascii="Calibri" w:eastAsia="Calibri" w:hAnsi="Calibri" w:cs="Calibri"/>
                <w:b/>
                <w:bCs/>
                <w:color w:val="000000" w:themeColor="text1"/>
                <w:sz w:val="24"/>
                <w:szCs w:val="24"/>
              </w:rPr>
              <w:t>text book</w:t>
            </w:r>
            <w:proofErr w:type="gramEnd"/>
            <w:r w:rsidR="008253D1">
              <w:rPr>
                <w:rFonts w:ascii="Calibri" w:eastAsia="Calibri" w:hAnsi="Calibri" w:cs="Calibri"/>
                <w:b/>
                <w:bCs/>
                <w:color w:val="000000" w:themeColor="text1"/>
                <w:sz w:val="24"/>
                <w:szCs w:val="24"/>
              </w:rPr>
              <w:t xml:space="preserve"> or borrow them from university library instead of purchasing new copies. Students can manage their money more effectively and minimise financial stress during their studies</w:t>
            </w:r>
          </w:p>
          <w:p w14:paraId="6B33EC5B" w14:textId="758A146C" w:rsidR="1CCB7E67" w:rsidRDefault="1CCB7E67" w:rsidP="1CCB7E67">
            <w:pPr>
              <w:rPr>
                <w:rFonts w:ascii="Calibri" w:eastAsia="Calibri" w:hAnsi="Calibri" w:cs="Calibri"/>
                <w:color w:val="000000" w:themeColor="text1"/>
              </w:rPr>
            </w:pPr>
          </w:p>
          <w:p w14:paraId="17812B29" w14:textId="4B14E7B3" w:rsidR="1CCB7E67" w:rsidRDefault="1CCB7E67" w:rsidP="1CCB7E67">
            <w:pPr>
              <w:rPr>
                <w:rFonts w:ascii="Calibri" w:eastAsia="Calibri" w:hAnsi="Calibri" w:cs="Calibri"/>
                <w:color w:val="000000" w:themeColor="text1"/>
              </w:rPr>
            </w:pP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5837DB" w14:textId="77777777" w:rsidR="00396BF1" w:rsidRDefault="00396BF1" w:rsidP="002C1916">
      <w:pPr>
        <w:spacing w:after="0" w:line="240" w:lineRule="auto"/>
      </w:pPr>
      <w:r>
        <w:separator/>
      </w:r>
    </w:p>
  </w:endnote>
  <w:endnote w:type="continuationSeparator" w:id="0">
    <w:p w14:paraId="04A88095" w14:textId="77777777" w:rsidR="00396BF1" w:rsidRDefault="00396BF1"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C5A82D" w14:textId="77777777" w:rsidR="00396BF1" w:rsidRDefault="00396BF1" w:rsidP="002C1916">
      <w:pPr>
        <w:spacing w:after="0" w:line="240" w:lineRule="auto"/>
      </w:pPr>
      <w:r>
        <w:separator/>
      </w:r>
    </w:p>
  </w:footnote>
  <w:footnote w:type="continuationSeparator" w:id="0">
    <w:p w14:paraId="78F5BA63" w14:textId="77777777" w:rsidR="00396BF1" w:rsidRDefault="00396BF1"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9C461E">
    <w:pPr>
      <w:pStyle w:val="Header"/>
    </w:pPr>
    <w:sdt>
      <w:sdtPr>
        <w:id w:val="-1939826954"/>
        <w:docPartObj>
          <w:docPartGallery w:val="Watermarks"/>
          <w:docPartUnique/>
        </w:docPartObj>
      </w:sdtPr>
      <w:sdtEnd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2230B"/>
    <w:rsid w:val="001639EE"/>
    <w:rsid w:val="00175298"/>
    <w:rsid w:val="00195598"/>
    <w:rsid w:val="0020412F"/>
    <w:rsid w:val="0021088F"/>
    <w:rsid w:val="00213B3D"/>
    <w:rsid w:val="00226E63"/>
    <w:rsid w:val="00241386"/>
    <w:rsid w:val="00253F8A"/>
    <w:rsid w:val="002563A8"/>
    <w:rsid w:val="00271566"/>
    <w:rsid w:val="002A25E4"/>
    <w:rsid w:val="002B3561"/>
    <w:rsid w:val="002B56E8"/>
    <w:rsid w:val="002C1916"/>
    <w:rsid w:val="002D08AB"/>
    <w:rsid w:val="002F0565"/>
    <w:rsid w:val="00317B36"/>
    <w:rsid w:val="00344E14"/>
    <w:rsid w:val="003817E4"/>
    <w:rsid w:val="003872D7"/>
    <w:rsid w:val="00396BF1"/>
    <w:rsid w:val="003F5405"/>
    <w:rsid w:val="0040581E"/>
    <w:rsid w:val="004227C0"/>
    <w:rsid w:val="00427534"/>
    <w:rsid w:val="00430830"/>
    <w:rsid w:val="004401B8"/>
    <w:rsid w:val="0044179C"/>
    <w:rsid w:val="00447D3E"/>
    <w:rsid w:val="00451AAE"/>
    <w:rsid w:val="004636DA"/>
    <w:rsid w:val="004A7AF3"/>
    <w:rsid w:val="004C03C6"/>
    <w:rsid w:val="004F5A12"/>
    <w:rsid w:val="005549F5"/>
    <w:rsid w:val="00577439"/>
    <w:rsid w:val="0058653B"/>
    <w:rsid w:val="005C3AE3"/>
    <w:rsid w:val="005D7DDC"/>
    <w:rsid w:val="005E04F2"/>
    <w:rsid w:val="006222D2"/>
    <w:rsid w:val="00630E85"/>
    <w:rsid w:val="00666709"/>
    <w:rsid w:val="00675F0C"/>
    <w:rsid w:val="006A134B"/>
    <w:rsid w:val="006B61CF"/>
    <w:rsid w:val="006D7575"/>
    <w:rsid w:val="007131B0"/>
    <w:rsid w:val="007B6505"/>
    <w:rsid w:val="007C3483"/>
    <w:rsid w:val="007E3924"/>
    <w:rsid w:val="008253D1"/>
    <w:rsid w:val="00830AB6"/>
    <w:rsid w:val="00843AF0"/>
    <w:rsid w:val="00861498"/>
    <w:rsid w:val="008718F3"/>
    <w:rsid w:val="00876AEB"/>
    <w:rsid w:val="00883CEA"/>
    <w:rsid w:val="008B3F39"/>
    <w:rsid w:val="008D00DD"/>
    <w:rsid w:val="008E3117"/>
    <w:rsid w:val="008E6A73"/>
    <w:rsid w:val="00901C56"/>
    <w:rsid w:val="00927DDD"/>
    <w:rsid w:val="00931AA2"/>
    <w:rsid w:val="00953F12"/>
    <w:rsid w:val="009744FF"/>
    <w:rsid w:val="00996DA5"/>
    <w:rsid w:val="009A1E5C"/>
    <w:rsid w:val="009C1016"/>
    <w:rsid w:val="009C461E"/>
    <w:rsid w:val="009C6CEC"/>
    <w:rsid w:val="009E7212"/>
    <w:rsid w:val="009F57E6"/>
    <w:rsid w:val="00A14A42"/>
    <w:rsid w:val="00A14DD9"/>
    <w:rsid w:val="00A3204C"/>
    <w:rsid w:val="00A56105"/>
    <w:rsid w:val="00A608F8"/>
    <w:rsid w:val="00AB057F"/>
    <w:rsid w:val="00AB3C3B"/>
    <w:rsid w:val="00AB7A89"/>
    <w:rsid w:val="00AC3E60"/>
    <w:rsid w:val="00B4165F"/>
    <w:rsid w:val="00B41831"/>
    <w:rsid w:val="00B874E0"/>
    <w:rsid w:val="00C2205B"/>
    <w:rsid w:val="00C24A02"/>
    <w:rsid w:val="00C35588"/>
    <w:rsid w:val="00C87629"/>
    <w:rsid w:val="00CA762C"/>
    <w:rsid w:val="00CC0583"/>
    <w:rsid w:val="00CD5EAE"/>
    <w:rsid w:val="00CD64A7"/>
    <w:rsid w:val="00D22659"/>
    <w:rsid w:val="00D353DD"/>
    <w:rsid w:val="00D56D11"/>
    <w:rsid w:val="00D83FEA"/>
    <w:rsid w:val="00DA5CD6"/>
    <w:rsid w:val="00DB4857"/>
    <w:rsid w:val="00DC74DC"/>
    <w:rsid w:val="00E13B7D"/>
    <w:rsid w:val="00E20E6E"/>
    <w:rsid w:val="00E21F2D"/>
    <w:rsid w:val="00E25BD2"/>
    <w:rsid w:val="00E774DF"/>
    <w:rsid w:val="00E8075A"/>
    <w:rsid w:val="00ED1952"/>
    <w:rsid w:val="00ED62E4"/>
    <w:rsid w:val="00F02F52"/>
    <w:rsid w:val="00F33982"/>
    <w:rsid w:val="00F42010"/>
    <w:rsid w:val="00F42794"/>
    <w:rsid w:val="00F57CF9"/>
    <w:rsid w:val="00FA54B5"/>
    <w:rsid w:val="00FA7A4C"/>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8E434A3-7B2C-4744-852F-AB08D98E31A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Pages>
  <Words>664</Words>
  <Characters>3786</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Friday Iguodala Omosumwen (2409194)</dc:creator>
  <cp:keywords/>
  <dc:description/>
  <cp:lastModifiedBy>Friday Iguodala Omosumwen (2409194)</cp:lastModifiedBy>
  <cp:revision>2</cp:revision>
  <cp:lastPrinted>2019-07-11T13:37:00Z</cp:lastPrinted>
  <dcterms:created xsi:type="dcterms:W3CDTF">2026-03-29T12:54:00Z</dcterms:created>
  <dcterms:modified xsi:type="dcterms:W3CDTF">2026-03-29T12:54:00Z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