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787969956"/>
        <w:docPartObj>
          <w:docPartGallery w:val="Cover Pages"/>
          <w:docPartUnique/>
        </w:docPartObj>
      </w:sdtPr>
      <w:sdtEndPr>
        <w:rPr>
          <w:rFonts w:ascii="Segoe UI" w:eastAsia="Times New Roman" w:hAnsi="Segoe UI" w:cs="Segoe UI"/>
          <w:sz w:val="18"/>
          <w:szCs w:val="18"/>
          <w:lang w:eastAsia="en-GB"/>
        </w:rPr>
      </w:sdtEndPr>
      <w:sdtContent>
        <w:p w14:paraId="74A0EA24" w14:textId="67815AC8" w:rsidR="0002243B" w:rsidRDefault="0002243B">
          <w:pPr>
            <w:pStyle w:val="NoSpacing"/>
            <w:rPr>
              <w:sz w:val="2"/>
            </w:rPr>
          </w:pPr>
        </w:p>
        <w:p w14:paraId="5C435D64" w14:textId="77777777" w:rsidR="0002243B" w:rsidRDefault="0002243B">
          <w:r>
            <w:rPr>
              <w:noProof/>
            </w:rPr>
            <mc:AlternateContent>
              <mc:Choice Requires="wps">
                <w:drawing>
                  <wp:anchor distT="0" distB="0" distL="114300" distR="114300" simplePos="0" relativeHeight="251661312" behindDoc="0" locked="0" layoutInCell="1" allowOverlap="1" wp14:anchorId="1F62AEE8" wp14:editId="27DCAB2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F3F80D1" w14:textId="4D633C9D" w:rsidR="0002243B" w:rsidRDefault="00EA264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Strategic Management</w:t>
                                    </w:r>
                                    <w:r w:rsidR="00A01E68">
                                      <w:rPr>
                                        <w:rFonts w:asciiTheme="majorHAnsi" w:eastAsiaTheme="majorEastAsia" w:hAnsiTheme="majorHAnsi" w:cstheme="majorBidi"/>
                                        <w:caps/>
                                        <w:color w:val="8496B0" w:themeColor="text2" w:themeTint="99"/>
                                        <w:sz w:val="64"/>
                                        <w:szCs w:val="64"/>
                                      </w:rPr>
                                      <w:t xml:space="preserve"> </w:t>
                                    </w:r>
                                    <w:r w:rsidR="002311C8">
                                      <w:rPr>
                                        <w:rFonts w:asciiTheme="majorHAnsi" w:eastAsiaTheme="majorEastAsia" w:hAnsiTheme="majorHAnsi" w:cstheme="majorBidi"/>
                                        <w:caps/>
                                        <w:color w:val="8496B0" w:themeColor="text2" w:themeTint="99"/>
                                        <w:sz w:val="64"/>
                                        <w:szCs w:val="64"/>
                                      </w:rPr>
                                      <w:t>(</w:t>
                                    </w:r>
                                    <w:r w:rsidR="00C015B1">
                                      <w:rPr>
                                        <w:rFonts w:asciiTheme="majorHAnsi" w:eastAsiaTheme="majorEastAsia" w:hAnsiTheme="majorHAnsi" w:cstheme="majorBidi"/>
                                        <w:caps/>
                                        <w:color w:val="8496B0" w:themeColor="text2" w:themeTint="99"/>
                                        <w:sz w:val="64"/>
                                        <w:szCs w:val="64"/>
                                      </w:rPr>
                                      <w:t>BMSW</w:t>
                                    </w:r>
                                    <w:r w:rsidR="00D059A9">
                                      <w:rPr>
                                        <w:rFonts w:asciiTheme="majorHAnsi" w:eastAsiaTheme="majorEastAsia" w:hAnsiTheme="majorHAnsi" w:cstheme="majorBidi"/>
                                        <w:caps/>
                                        <w:color w:val="8496B0" w:themeColor="text2" w:themeTint="99"/>
                                        <w:sz w:val="64"/>
                                        <w:szCs w:val="64"/>
                                      </w:rPr>
                                      <w:t>6104_SWAN)</w:t>
                                    </w:r>
                                  </w:p>
                                </w:sdtContent>
                              </w:sdt>
                              <w:p w14:paraId="123D7B24" w14:textId="4CCB8DE7" w:rsidR="0002243B" w:rsidRDefault="00103B8E">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36979">
                                      <w:rPr>
                                        <w:color w:val="4472C4" w:themeColor="accent1"/>
                                        <w:sz w:val="36"/>
                                        <w:szCs w:val="36"/>
                                      </w:rPr>
                                      <w:t xml:space="preserve">Does </w:t>
                                    </w:r>
                                    <w:r w:rsidR="00780155">
                                      <w:rPr>
                                        <w:color w:val="4472C4" w:themeColor="accent1"/>
                                        <w:sz w:val="36"/>
                                        <w:szCs w:val="36"/>
                                      </w:rPr>
                                      <w:t>Pfizer</w:t>
                                    </w:r>
                                    <w:r w:rsidR="00536979">
                                      <w:rPr>
                                        <w:color w:val="4472C4" w:themeColor="accent1"/>
                                        <w:sz w:val="36"/>
                                        <w:szCs w:val="36"/>
                                      </w:rPr>
                                      <w:t xml:space="preserve"> have the right strategy for today’s challenging environme</w:t>
                                    </w:r>
                                    <w:r w:rsidR="00A17B4A">
                                      <w:rPr>
                                        <w:color w:val="4472C4" w:themeColor="accent1"/>
                                        <w:sz w:val="36"/>
                                        <w:szCs w:val="36"/>
                                      </w:rPr>
                                      <w:t>nt?</w:t>
                                    </w:r>
                                  </w:sdtContent>
                                </w:sdt>
                              </w:p>
                              <w:p w14:paraId="5BA9C3CE" w14:textId="77777777" w:rsidR="0002243B" w:rsidRDefault="000224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F62AEE8"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F3F80D1" w14:textId="4D633C9D" w:rsidR="0002243B" w:rsidRDefault="00EA264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Strategic Management</w:t>
                              </w:r>
                              <w:r w:rsidR="00A01E68">
                                <w:rPr>
                                  <w:rFonts w:asciiTheme="majorHAnsi" w:eastAsiaTheme="majorEastAsia" w:hAnsiTheme="majorHAnsi" w:cstheme="majorBidi"/>
                                  <w:caps/>
                                  <w:color w:val="8496B0" w:themeColor="text2" w:themeTint="99"/>
                                  <w:sz w:val="64"/>
                                  <w:szCs w:val="64"/>
                                </w:rPr>
                                <w:t xml:space="preserve"> </w:t>
                              </w:r>
                              <w:r w:rsidR="002311C8">
                                <w:rPr>
                                  <w:rFonts w:asciiTheme="majorHAnsi" w:eastAsiaTheme="majorEastAsia" w:hAnsiTheme="majorHAnsi" w:cstheme="majorBidi"/>
                                  <w:caps/>
                                  <w:color w:val="8496B0" w:themeColor="text2" w:themeTint="99"/>
                                  <w:sz w:val="64"/>
                                  <w:szCs w:val="64"/>
                                </w:rPr>
                                <w:t>(</w:t>
                              </w:r>
                              <w:r w:rsidR="00C015B1">
                                <w:rPr>
                                  <w:rFonts w:asciiTheme="majorHAnsi" w:eastAsiaTheme="majorEastAsia" w:hAnsiTheme="majorHAnsi" w:cstheme="majorBidi"/>
                                  <w:caps/>
                                  <w:color w:val="8496B0" w:themeColor="text2" w:themeTint="99"/>
                                  <w:sz w:val="64"/>
                                  <w:szCs w:val="64"/>
                                </w:rPr>
                                <w:t>BMSW</w:t>
                              </w:r>
                              <w:r w:rsidR="00D059A9">
                                <w:rPr>
                                  <w:rFonts w:asciiTheme="majorHAnsi" w:eastAsiaTheme="majorEastAsia" w:hAnsiTheme="majorHAnsi" w:cstheme="majorBidi"/>
                                  <w:caps/>
                                  <w:color w:val="8496B0" w:themeColor="text2" w:themeTint="99"/>
                                  <w:sz w:val="64"/>
                                  <w:szCs w:val="64"/>
                                </w:rPr>
                                <w:t>6104_SWAN)</w:t>
                              </w:r>
                            </w:p>
                          </w:sdtContent>
                        </w:sdt>
                        <w:p w14:paraId="123D7B24" w14:textId="4CCB8DE7" w:rsidR="0002243B" w:rsidRDefault="00103B8E">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36979">
                                <w:rPr>
                                  <w:color w:val="4472C4" w:themeColor="accent1"/>
                                  <w:sz w:val="36"/>
                                  <w:szCs w:val="36"/>
                                </w:rPr>
                                <w:t xml:space="preserve">Does </w:t>
                              </w:r>
                              <w:r w:rsidR="00780155">
                                <w:rPr>
                                  <w:color w:val="4472C4" w:themeColor="accent1"/>
                                  <w:sz w:val="36"/>
                                  <w:szCs w:val="36"/>
                                </w:rPr>
                                <w:t>Pfizer</w:t>
                              </w:r>
                              <w:r w:rsidR="00536979">
                                <w:rPr>
                                  <w:color w:val="4472C4" w:themeColor="accent1"/>
                                  <w:sz w:val="36"/>
                                  <w:szCs w:val="36"/>
                                </w:rPr>
                                <w:t xml:space="preserve"> have the right strategy for today’s challenging environme</w:t>
                              </w:r>
                              <w:r w:rsidR="00A17B4A">
                                <w:rPr>
                                  <w:color w:val="4472C4" w:themeColor="accent1"/>
                                  <w:sz w:val="36"/>
                                  <w:szCs w:val="36"/>
                                </w:rPr>
                                <w:t>nt?</w:t>
                              </w:r>
                            </w:sdtContent>
                          </w:sdt>
                        </w:p>
                        <w:p w14:paraId="5BA9C3CE" w14:textId="77777777" w:rsidR="0002243B" w:rsidRDefault="0002243B"/>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79E21AC" wp14:editId="687EBA0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6216AC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0B3394A" wp14:editId="56A9C62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762D5" w14:textId="3328104F" w:rsidR="0002243B" w:rsidRDefault="00103B8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D3379">
                                      <w:rPr>
                                        <w:color w:val="4472C4" w:themeColor="accent1"/>
                                        <w:sz w:val="36"/>
                                        <w:szCs w:val="36"/>
                                      </w:rPr>
                                      <w:t xml:space="preserve">Tracey Williams </w:t>
                                    </w:r>
                                    <w:r w:rsidR="00F21F54">
                                      <w:rPr>
                                        <w:color w:val="4472C4" w:themeColor="accent1"/>
                                        <w:sz w:val="36"/>
                                        <w:szCs w:val="36"/>
                                      </w:rPr>
                                      <w:t>1905282.</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187673C" w14:textId="1D61FB88" w:rsidR="0002243B" w:rsidRDefault="00CB04F7">
                                    <w:pPr>
                                      <w:pStyle w:val="NoSpacing"/>
                                      <w:jc w:val="right"/>
                                      <w:rPr>
                                        <w:color w:val="4472C4" w:themeColor="accent1"/>
                                        <w:sz w:val="36"/>
                                        <w:szCs w:val="36"/>
                                      </w:rPr>
                                    </w:pPr>
                                    <w:r>
                                      <w:rPr>
                                        <w:color w:val="4472C4" w:themeColor="accent1"/>
                                        <w:sz w:val="36"/>
                                        <w:szCs w:val="36"/>
                                      </w:rPr>
                                      <w:t>24th June 2022.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0B3394A"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5A762D5" w14:textId="3328104F" w:rsidR="0002243B" w:rsidRDefault="00103B8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D3379">
                                <w:rPr>
                                  <w:color w:val="4472C4" w:themeColor="accent1"/>
                                  <w:sz w:val="36"/>
                                  <w:szCs w:val="36"/>
                                </w:rPr>
                                <w:t xml:space="preserve">Tracey Williams </w:t>
                              </w:r>
                              <w:r w:rsidR="00F21F54">
                                <w:rPr>
                                  <w:color w:val="4472C4" w:themeColor="accent1"/>
                                  <w:sz w:val="36"/>
                                  <w:szCs w:val="36"/>
                                </w:rPr>
                                <w:t>1905282.</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187673C" w14:textId="1D61FB88" w:rsidR="0002243B" w:rsidRDefault="00CB04F7">
                              <w:pPr>
                                <w:pStyle w:val="NoSpacing"/>
                                <w:jc w:val="right"/>
                                <w:rPr>
                                  <w:color w:val="4472C4" w:themeColor="accent1"/>
                                  <w:sz w:val="36"/>
                                  <w:szCs w:val="36"/>
                                </w:rPr>
                              </w:pPr>
                              <w:r>
                                <w:rPr>
                                  <w:color w:val="4472C4" w:themeColor="accent1"/>
                                  <w:sz w:val="36"/>
                                  <w:szCs w:val="36"/>
                                </w:rPr>
                                <w:t>24th June 2022.</w:t>
                              </w:r>
                            </w:p>
                          </w:sdtContent>
                        </w:sdt>
                      </w:txbxContent>
                    </v:textbox>
                    <w10:wrap anchorx="page" anchory="margin"/>
                  </v:shape>
                </w:pict>
              </mc:Fallback>
            </mc:AlternateContent>
          </w:r>
        </w:p>
        <w:p w14:paraId="65EB345E" w14:textId="2F4BC7E1" w:rsidR="007C64FF" w:rsidRPr="00037EE6" w:rsidRDefault="0002243B" w:rsidP="00037EE6">
          <w:pPr>
            <w:pStyle w:val="Heading1"/>
            <w:rPr>
              <w:rFonts w:eastAsia="Times New Roman" w:cstheme="majorHAnsi"/>
              <w:color w:val="auto"/>
              <w:lang w:eastAsia="en-GB"/>
            </w:rPr>
          </w:pPr>
          <w:r>
            <w:rPr>
              <w:rFonts w:ascii="Segoe UI" w:eastAsia="Times New Roman" w:hAnsi="Segoe UI" w:cs="Segoe UI"/>
              <w:color w:val="auto"/>
              <w:sz w:val="18"/>
              <w:szCs w:val="18"/>
              <w:lang w:eastAsia="en-GB"/>
            </w:rPr>
            <w:br w:type="page"/>
          </w:r>
          <w:bookmarkStart w:id="0" w:name="_Toc106798354"/>
          <w:r w:rsidR="007C64FF" w:rsidRPr="00037EE6">
            <w:rPr>
              <w:rFonts w:eastAsia="Times New Roman" w:cstheme="majorHAnsi"/>
              <w:lang w:eastAsia="en-GB"/>
            </w:rPr>
            <w:lastRenderedPageBreak/>
            <w:t>Executive Summary.</w:t>
          </w:r>
          <w:bookmarkEnd w:id="0"/>
          <w:r w:rsidR="007C64FF" w:rsidRPr="00037EE6">
            <w:rPr>
              <w:rFonts w:eastAsia="Times New Roman" w:cstheme="majorHAnsi"/>
              <w:lang w:eastAsia="en-GB"/>
            </w:rPr>
            <w:t xml:space="preserve"> </w:t>
          </w:r>
        </w:p>
        <w:p w14:paraId="587A52F8" w14:textId="77777777" w:rsidR="00F148BC" w:rsidRDefault="00F148BC">
          <w:pPr>
            <w:rPr>
              <w:rFonts w:ascii="Segoe UI" w:eastAsia="Times New Roman" w:hAnsi="Segoe UI" w:cs="Segoe UI"/>
              <w:sz w:val="18"/>
              <w:szCs w:val="18"/>
              <w:lang w:eastAsia="en-GB"/>
            </w:rPr>
          </w:pPr>
        </w:p>
        <w:p w14:paraId="7ACC79C3" w14:textId="4EDF4FE7" w:rsidR="00D021BC" w:rsidRDefault="00FC0CF3" w:rsidP="002A2B7C">
          <w:pPr>
            <w:jc w:val="both"/>
            <w:rPr>
              <w:rFonts w:ascii="Segoe UI" w:eastAsia="Times New Roman" w:hAnsi="Segoe UI" w:cs="Segoe UI"/>
              <w:sz w:val="18"/>
              <w:szCs w:val="18"/>
              <w:lang w:eastAsia="en-GB"/>
            </w:rPr>
          </w:pPr>
          <w:r>
            <w:rPr>
              <w:rFonts w:ascii="Arial" w:eastAsia="Times New Roman" w:hAnsi="Arial" w:cs="Arial"/>
              <w:lang w:eastAsia="en-GB"/>
            </w:rPr>
            <w:t>The basis of this report is to undertake a strategic analysis and evaluation of Pfizer. Analysing</w:t>
          </w:r>
          <w:r w:rsidR="006A5AF6">
            <w:rPr>
              <w:rFonts w:ascii="Arial" w:eastAsia="Times New Roman" w:hAnsi="Arial" w:cs="Arial"/>
              <w:lang w:eastAsia="en-GB"/>
            </w:rPr>
            <w:t xml:space="preserve"> the external factors through SWOT and PESTLE resulted in the environment</w:t>
          </w:r>
          <w:r w:rsidR="00974578">
            <w:rPr>
              <w:rFonts w:ascii="Arial" w:eastAsia="Times New Roman" w:hAnsi="Arial" w:cs="Arial"/>
              <w:lang w:eastAsia="en-GB"/>
            </w:rPr>
            <w:t xml:space="preserve"> being a main influencer</w:t>
          </w:r>
          <w:r w:rsidR="002725D9">
            <w:rPr>
              <w:rFonts w:ascii="Arial" w:eastAsia="Times New Roman" w:hAnsi="Arial" w:cs="Arial"/>
              <w:lang w:eastAsia="en-GB"/>
            </w:rPr>
            <w:t xml:space="preserve"> wit</w:t>
          </w:r>
          <w:r w:rsidR="002A2B7C">
            <w:rPr>
              <w:rFonts w:ascii="Arial" w:eastAsia="Times New Roman" w:hAnsi="Arial" w:cs="Arial"/>
              <w:lang w:eastAsia="en-GB"/>
            </w:rPr>
            <w:t>h</w:t>
          </w:r>
          <w:r w:rsidR="002725D9">
            <w:rPr>
              <w:rFonts w:ascii="Arial" w:eastAsia="Times New Roman" w:hAnsi="Arial" w:cs="Arial"/>
              <w:lang w:eastAsia="en-GB"/>
            </w:rPr>
            <w:t xml:space="preserve"> changing patient demographics and launching </w:t>
          </w:r>
          <w:r w:rsidR="009F33D6">
            <w:rPr>
              <w:rFonts w:ascii="Arial" w:eastAsia="Times New Roman" w:hAnsi="Arial" w:cs="Arial"/>
              <w:lang w:eastAsia="en-GB"/>
            </w:rPr>
            <w:t>a sustainable bond helping healthcare and social impacts</w:t>
          </w:r>
          <w:r w:rsidR="00582DAC">
            <w:rPr>
              <w:rFonts w:ascii="Arial" w:eastAsia="Times New Roman" w:hAnsi="Arial" w:cs="Arial"/>
              <w:lang w:eastAsia="en-GB"/>
            </w:rPr>
            <w:t xml:space="preserve">. </w:t>
          </w:r>
          <w:r w:rsidR="00D1530E">
            <w:rPr>
              <w:rFonts w:ascii="Arial" w:eastAsia="Times New Roman" w:hAnsi="Arial" w:cs="Arial"/>
              <w:lang w:eastAsia="en-GB"/>
            </w:rPr>
            <w:t xml:space="preserve">Also, </w:t>
          </w:r>
          <w:r w:rsidR="00C20D8F">
            <w:rPr>
              <w:rFonts w:ascii="Arial" w:eastAsia="Times New Roman" w:hAnsi="Arial" w:cs="Arial"/>
              <w:lang w:eastAsia="en-GB"/>
            </w:rPr>
            <w:t>political was another influencer by Pfizer need</w:t>
          </w:r>
          <w:r w:rsidR="00F008FE">
            <w:rPr>
              <w:rFonts w:ascii="Arial" w:eastAsia="Times New Roman" w:hAnsi="Arial" w:cs="Arial"/>
              <w:lang w:eastAsia="en-GB"/>
            </w:rPr>
            <w:t>ing to keep government policy makers and regulatory authorities informed</w:t>
          </w:r>
          <w:r w:rsidR="006871DF">
            <w:rPr>
              <w:rFonts w:ascii="Arial" w:eastAsia="Times New Roman" w:hAnsi="Arial" w:cs="Arial"/>
              <w:lang w:eastAsia="en-GB"/>
            </w:rPr>
            <w:t xml:space="preserve"> and discussing the policies appropriately. </w:t>
          </w:r>
          <w:r w:rsidR="00582DAC">
            <w:rPr>
              <w:rFonts w:ascii="Arial" w:eastAsia="Times New Roman" w:hAnsi="Arial" w:cs="Arial"/>
              <w:lang w:eastAsia="en-GB"/>
            </w:rPr>
            <w:t>Pfizer follows</w:t>
          </w:r>
          <w:r w:rsidR="00802E0C">
            <w:rPr>
              <w:rFonts w:ascii="Arial" w:eastAsia="Times New Roman" w:hAnsi="Arial" w:cs="Arial"/>
              <w:lang w:eastAsia="en-GB"/>
            </w:rPr>
            <w:t xml:space="preserve"> a deliberate strategy but during the </w:t>
          </w:r>
          <w:r w:rsidR="00634E87">
            <w:rPr>
              <w:rFonts w:ascii="Arial" w:eastAsia="Times New Roman" w:hAnsi="Arial" w:cs="Arial"/>
              <w:lang w:eastAsia="en-GB"/>
            </w:rPr>
            <w:t>Covid-19 pandemic saw them using an emergent strategy</w:t>
          </w:r>
          <w:r w:rsidR="00D606EE">
            <w:rPr>
              <w:rFonts w:ascii="Arial" w:eastAsia="Times New Roman" w:hAnsi="Arial" w:cs="Arial"/>
              <w:lang w:eastAsia="en-GB"/>
            </w:rPr>
            <w:t xml:space="preserve"> </w:t>
          </w:r>
          <w:r w:rsidR="00DC59BC">
            <w:rPr>
              <w:rFonts w:ascii="Arial" w:eastAsia="Times New Roman" w:hAnsi="Arial" w:cs="Arial"/>
              <w:lang w:eastAsia="en-GB"/>
            </w:rPr>
            <w:t xml:space="preserve">because the company had to adapt to the market changes and </w:t>
          </w:r>
          <w:r w:rsidR="00412A02">
            <w:rPr>
              <w:rFonts w:ascii="Arial" w:eastAsia="Times New Roman" w:hAnsi="Arial" w:cs="Arial"/>
              <w:lang w:eastAsia="en-GB"/>
            </w:rPr>
            <w:t xml:space="preserve">create a vaccine which was unplanned but met the needs </w:t>
          </w:r>
          <w:r w:rsidR="00A129B8">
            <w:rPr>
              <w:rFonts w:ascii="Arial" w:eastAsia="Times New Roman" w:hAnsi="Arial" w:cs="Arial"/>
              <w:lang w:eastAsia="en-GB"/>
            </w:rPr>
            <w:t>of the customers.</w:t>
          </w:r>
          <w:r w:rsidR="002E3E10">
            <w:rPr>
              <w:rFonts w:ascii="Arial" w:eastAsia="Times New Roman" w:hAnsi="Arial" w:cs="Arial"/>
              <w:lang w:eastAsia="en-GB"/>
            </w:rPr>
            <w:t xml:space="preserve"> </w:t>
          </w:r>
          <w:r w:rsidR="0004629A">
            <w:rPr>
              <w:rFonts w:ascii="Arial" w:eastAsia="Times New Roman" w:hAnsi="Arial" w:cs="Arial"/>
              <w:lang w:eastAsia="en-GB"/>
            </w:rPr>
            <w:t>This links to the company’s broad differentiation business</w:t>
          </w:r>
          <w:r w:rsidR="005A5264">
            <w:rPr>
              <w:rFonts w:ascii="Arial" w:eastAsia="Times New Roman" w:hAnsi="Arial" w:cs="Arial"/>
              <w:lang w:eastAsia="en-GB"/>
            </w:rPr>
            <w:t>-level strategy focusing on the individuals who need the drug prod</w:t>
          </w:r>
          <w:r w:rsidR="00EF362B">
            <w:rPr>
              <w:rFonts w:ascii="Arial" w:eastAsia="Times New Roman" w:hAnsi="Arial" w:cs="Arial"/>
              <w:lang w:eastAsia="en-GB"/>
            </w:rPr>
            <w:t xml:space="preserve">ucts </w:t>
          </w:r>
          <w:r w:rsidR="0096572A">
            <w:rPr>
              <w:rFonts w:ascii="Arial" w:eastAsia="Times New Roman" w:hAnsi="Arial" w:cs="Arial"/>
              <w:lang w:eastAsia="en-GB"/>
            </w:rPr>
            <w:t xml:space="preserve">that </w:t>
          </w:r>
          <w:r w:rsidR="00EF362B">
            <w:rPr>
              <w:rFonts w:ascii="Arial" w:eastAsia="Times New Roman" w:hAnsi="Arial" w:cs="Arial"/>
              <w:lang w:eastAsia="en-GB"/>
            </w:rPr>
            <w:t>the company provides.</w:t>
          </w:r>
          <w:r w:rsidR="007F1A83">
            <w:rPr>
              <w:rFonts w:ascii="Arial" w:eastAsia="Times New Roman" w:hAnsi="Arial" w:cs="Arial"/>
              <w:lang w:eastAsia="en-GB"/>
            </w:rPr>
            <w:t xml:space="preserve"> Lidia Fonseca </w:t>
          </w:r>
          <w:r w:rsidR="001A5C6D">
            <w:rPr>
              <w:rFonts w:ascii="Arial" w:eastAsia="Times New Roman" w:hAnsi="Arial" w:cs="Arial"/>
              <w:lang w:eastAsia="en-GB"/>
            </w:rPr>
            <w:t xml:space="preserve">chief digital and technology </w:t>
          </w:r>
          <w:r w:rsidR="00DA652D">
            <w:rPr>
              <w:rFonts w:ascii="Arial" w:eastAsia="Times New Roman" w:hAnsi="Arial" w:cs="Arial"/>
              <w:lang w:eastAsia="en-GB"/>
            </w:rPr>
            <w:t>officer explains that the digital strategy enabled Pfizer to develop a safe effective vaccine in record time</w:t>
          </w:r>
          <w:r w:rsidR="007E6EFE">
            <w:rPr>
              <w:rFonts w:ascii="Arial" w:eastAsia="Times New Roman" w:hAnsi="Arial" w:cs="Arial"/>
              <w:lang w:eastAsia="en-GB"/>
            </w:rPr>
            <w:t xml:space="preserve">, even though the company did fail to meet delivery quotas </w:t>
          </w:r>
          <w:r w:rsidR="00573317">
            <w:rPr>
              <w:rFonts w:ascii="Arial" w:eastAsia="Times New Roman" w:hAnsi="Arial" w:cs="Arial"/>
              <w:lang w:eastAsia="en-GB"/>
            </w:rPr>
            <w:t>for the first initial doses of the vaccine</w:t>
          </w:r>
          <w:r w:rsidR="005C077A">
            <w:rPr>
              <w:rFonts w:ascii="Arial" w:eastAsia="Times New Roman" w:hAnsi="Arial" w:cs="Arial"/>
              <w:lang w:eastAsia="en-GB"/>
            </w:rPr>
            <w:t>. Pfizer reported an 82%</w:t>
          </w:r>
          <w:r w:rsidR="0035416C">
            <w:rPr>
              <w:rFonts w:ascii="Arial" w:eastAsia="Times New Roman" w:hAnsi="Arial" w:cs="Arial"/>
              <w:lang w:eastAsia="en-GB"/>
            </w:rPr>
            <w:t xml:space="preserve"> operational growth in revenues to $25.7bn dollars in the first quarter of 2022.</w:t>
          </w:r>
          <w:r w:rsidR="00915617">
            <w:rPr>
              <w:rFonts w:ascii="Arial" w:eastAsia="Times New Roman" w:hAnsi="Arial" w:cs="Arial"/>
              <w:lang w:eastAsia="en-GB"/>
            </w:rPr>
            <w:t xml:space="preserve"> The company’s inside-out strategy makes full use of </w:t>
          </w:r>
          <w:r w:rsidR="00057C55">
            <w:rPr>
              <w:rFonts w:ascii="Arial" w:eastAsia="Times New Roman" w:hAnsi="Arial" w:cs="Arial"/>
              <w:lang w:eastAsia="en-GB"/>
            </w:rPr>
            <w:t>the capabilities of the organisation. Today the journey is ongoing</w:t>
          </w:r>
          <w:r w:rsidR="000B3EBF">
            <w:rPr>
              <w:rFonts w:ascii="Arial" w:eastAsia="Times New Roman" w:hAnsi="Arial" w:cs="Arial"/>
              <w:lang w:eastAsia="en-GB"/>
            </w:rPr>
            <w:t xml:space="preserve"> with improvements in manufacturing throughput, </w:t>
          </w:r>
          <w:r w:rsidR="006A443A">
            <w:rPr>
              <w:rFonts w:ascii="Arial" w:eastAsia="Times New Roman" w:hAnsi="Arial" w:cs="Arial"/>
              <w:lang w:eastAsia="en-GB"/>
            </w:rPr>
            <w:t>planning this strategy three years ago shows how far the company has come and what Pfizer has achieved.</w:t>
          </w:r>
          <w:r w:rsidR="00D021BC">
            <w:rPr>
              <w:rFonts w:ascii="Segoe UI" w:eastAsia="Times New Roman" w:hAnsi="Segoe UI" w:cs="Segoe UI"/>
              <w:sz w:val="18"/>
              <w:szCs w:val="18"/>
              <w:lang w:eastAsia="en-GB"/>
            </w:rPr>
            <w:br w:type="page"/>
          </w:r>
        </w:p>
        <w:sdt>
          <w:sdtPr>
            <w:rPr>
              <w:rFonts w:asciiTheme="minorHAnsi" w:eastAsiaTheme="minorHAnsi" w:hAnsiTheme="minorHAnsi" w:cstheme="minorBidi"/>
              <w:color w:val="auto"/>
              <w:sz w:val="22"/>
              <w:szCs w:val="22"/>
              <w:lang w:val="en-GB"/>
            </w:rPr>
            <w:id w:val="1131740774"/>
            <w:docPartObj>
              <w:docPartGallery w:val="Table of Contents"/>
              <w:docPartUnique/>
            </w:docPartObj>
          </w:sdtPr>
          <w:sdtEndPr>
            <w:rPr>
              <w:b/>
              <w:bCs/>
              <w:noProof/>
            </w:rPr>
          </w:sdtEndPr>
          <w:sdtContent>
            <w:p w14:paraId="65182384" w14:textId="1D27FA4E" w:rsidR="005B0EF5" w:rsidRDefault="005B0EF5" w:rsidP="00E2166C">
              <w:pPr>
                <w:pStyle w:val="TOCHeading"/>
                <w:outlineLvl w:val="0"/>
              </w:pPr>
              <w:r>
                <w:t>Contents</w:t>
              </w:r>
            </w:p>
            <w:p w14:paraId="4B313E50" w14:textId="70EB946C" w:rsidR="005B0EF5" w:rsidRDefault="005B0EF5">
              <w:pPr>
                <w:pStyle w:val="TOC1"/>
                <w:tabs>
                  <w:tab w:val="right" w:leader="dot" w:pos="9016"/>
                </w:tabs>
                <w:rPr>
                  <w:noProof/>
                </w:rPr>
              </w:pPr>
              <w:r>
                <w:fldChar w:fldCharType="begin"/>
              </w:r>
              <w:r>
                <w:instrText xml:space="preserve"> TOC \o "1-3" \h \z \u </w:instrText>
              </w:r>
              <w:r>
                <w:fldChar w:fldCharType="separate"/>
              </w:r>
            </w:p>
            <w:p w14:paraId="3B306778" w14:textId="6CDCED2A" w:rsidR="005B0EF5" w:rsidRDefault="00103B8E">
              <w:pPr>
                <w:pStyle w:val="TOC1"/>
                <w:tabs>
                  <w:tab w:val="right" w:leader="dot" w:pos="9016"/>
                </w:tabs>
                <w:rPr>
                  <w:noProof/>
                </w:rPr>
              </w:pPr>
              <w:hyperlink w:anchor="_Toc106798355" w:history="1">
                <w:r w:rsidR="005B0EF5" w:rsidRPr="009D3D74">
                  <w:rPr>
                    <w:rStyle w:val="Hyperlink"/>
                    <w:rFonts w:cstheme="majorHAnsi"/>
                    <w:noProof/>
                  </w:rPr>
                  <w:t>1.0 Introduction.</w:t>
                </w:r>
                <w:r w:rsidR="005B0EF5">
                  <w:rPr>
                    <w:noProof/>
                    <w:webHidden/>
                  </w:rPr>
                  <w:tab/>
                </w:r>
                <w:r w:rsidR="005B0EF5">
                  <w:rPr>
                    <w:noProof/>
                    <w:webHidden/>
                  </w:rPr>
                  <w:fldChar w:fldCharType="begin"/>
                </w:r>
                <w:r w:rsidR="005B0EF5">
                  <w:rPr>
                    <w:noProof/>
                    <w:webHidden/>
                  </w:rPr>
                  <w:instrText xml:space="preserve"> PAGEREF _Toc106798355 \h </w:instrText>
                </w:r>
                <w:r w:rsidR="005B0EF5">
                  <w:rPr>
                    <w:noProof/>
                    <w:webHidden/>
                  </w:rPr>
                </w:r>
                <w:r w:rsidR="005B0EF5">
                  <w:rPr>
                    <w:noProof/>
                    <w:webHidden/>
                  </w:rPr>
                  <w:fldChar w:fldCharType="separate"/>
                </w:r>
                <w:r w:rsidR="0034796B">
                  <w:rPr>
                    <w:noProof/>
                    <w:webHidden/>
                  </w:rPr>
                  <w:t>1</w:t>
                </w:r>
                <w:r w:rsidR="005B0EF5">
                  <w:rPr>
                    <w:noProof/>
                    <w:webHidden/>
                  </w:rPr>
                  <w:fldChar w:fldCharType="end"/>
                </w:r>
              </w:hyperlink>
            </w:p>
            <w:p w14:paraId="4AFE295B" w14:textId="34812253" w:rsidR="005B0EF5" w:rsidRDefault="00103B8E">
              <w:pPr>
                <w:pStyle w:val="TOC1"/>
                <w:tabs>
                  <w:tab w:val="right" w:leader="dot" w:pos="9016"/>
                </w:tabs>
                <w:rPr>
                  <w:noProof/>
                </w:rPr>
              </w:pPr>
              <w:hyperlink w:anchor="_Toc106798356" w:history="1">
                <w:r w:rsidR="005B0EF5" w:rsidRPr="009D3D74">
                  <w:rPr>
                    <w:rStyle w:val="Hyperlink"/>
                    <w:rFonts w:cstheme="majorHAnsi"/>
                    <w:noProof/>
                  </w:rPr>
                  <w:t>2.0</w:t>
                </w:r>
                <w:r w:rsidR="005B0EF5" w:rsidRPr="009D3D74">
                  <w:rPr>
                    <w:rStyle w:val="Hyperlink"/>
                    <w:rFonts w:ascii="Arial" w:hAnsi="Arial" w:cs="Arial"/>
                    <w:noProof/>
                  </w:rPr>
                  <w:t xml:space="preserve"> </w:t>
                </w:r>
                <w:r w:rsidR="005B0EF5" w:rsidRPr="009D3D74">
                  <w:rPr>
                    <w:rStyle w:val="Hyperlink"/>
                    <w:rFonts w:cstheme="majorHAnsi"/>
                    <w:noProof/>
                  </w:rPr>
                  <w:t>Findings</w:t>
                </w:r>
                <w:r w:rsidR="005B0EF5" w:rsidRPr="009D3D74">
                  <w:rPr>
                    <w:rStyle w:val="Hyperlink"/>
                    <w:rFonts w:ascii="Arial" w:hAnsi="Arial" w:cs="Arial"/>
                    <w:noProof/>
                  </w:rPr>
                  <w:t>.</w:t>
                </w:r>
                <w:r w:rsidR="005B0EF5">
                  <w:rPr>
                    <w:noProof/>
                    <w:webHidden/>
                  </w:rPr>
                  <w:tab/>
                </w:r>
                <w:r w:rsidR="005B0EF5">
                  <w:rPr>
                    <w:noProof/>
                    <w:webHidden/>
                  </w:rPr>
                  <w:fldChar w:fldCharType="begin"/>
                </w:r>
                <w:r w:rsidR="005B0EF5">
                  <w:rPr>
                    <w:noProof/>
                    <w:webHidden/>
                  </w:rPr>
                  <w:instrText xml:space="preserve"> PAGEREF _Toc106798356 \h </w:instrText>
                </w:r>
                <w:r w:rsidR="005B0EF5">
                  <w:rPr>
                    <w:noProof/>
                    <w:webHidden/>
                  </w:rPr>
                </w:r>
                <w:r w:rsidR="005B0EF5">
                  <w:rPr>
                    <w:noProof/>
                    <w:webHidden/>
                  </w:rPr>
                  <w:fldChar w:fldCharType="separate"/>
                </w:r>
                <w:r w:rsidR="0034796B">
                  <w:rPr>
                    <w:noProof/>
                    <w:webHidden/>
                  </w:rPr>
                  <w:t>2</w:t>
                </w:r>
                <w:r w:rsidR="005B0EF5">
                  <w:rPr>
                    <w:noProof/>
                    <w:webHidden/>
                  </w:rPr>
                  <w:fldChar w:fldCharType="end"/>
                </w:r>
              </w:hyperlink>
            </w:p>
            <w:p w14:paraId="13855BD5" w14:textId="1F2C762D" w:rsidR="005B0EF5" w:rsidRDefault="00103B8E">
              <w:pPr>
                <w:pStyle w:val="TOC1"/>
                <w:tabs>
                  <w:tab w:val="right" w:leader="dot" w:pos="9016"/>
                </w:tabs>
                <w:rPr>
                  <w:noProof/>
                </w:rPr>
              </w:pPr>
              <w:hyperlink w:anchor="_Toc106798357" w:history="1">
                <w:r w:rsidR="005B0EF5" w:rsidRPr="009D3D74">
                  <w:rPr>
                    <w:rStyle w:val="Hyperlink"/>
                    <w:rFonts w:ascii="Arial" w:hAnsi="Arial" w:cs="Arial"/>
                    <w:noProof/>
                  </w:rPr>
                  <w:t>Task 1.</w:t>
                </w:r>
                <w:r w:rsidR="005B0EF5">
                  <w:rPr>
                    <w:noProof/>
                    <w:webHidden/>
                  </w:rPr>
                  <w:tab/>
                </w:r>
                <w:r w:rsidR="005B0EF5">
                  <w:rPr>
                    <w:noProof/>
                    <w:webHidden/>
                  </w:rPr>
                  <w:fldChar w:fldCharType="begin"/>
                </w:r>
                <w:r w:rsidR="005B0EF5">
                  <w:rPr>
                    <w:noProof/>
                    <w:webHidden/>
                  </w:rPr>
                  <w:instrText xml:space="preserve"> PAGEREF _Toc106798357 \h </w:instrText>
                </w:r>
                <w:r w:rsidR="005B0EF5">
                  <w:rPr>
                    <w:noProof/>
                    <w:webHidden/>
                  </w:rPr>
                </w:r>
                <w:r w:rsidR="005B0EF5">
                  <w:rPr>
                    <w:noProof/>
                    <w:webHidden/>
                  </w:rPr>
                  <w:fldChar w:fldCharType="separate"/>
                </w:r>
                <w:r w:rsidR="0034796B">
                  <w:rPr>
                    <w:noProof/>
                    <w:webHidden/>
                  </w:rPr>
                  <w:t>2</w:t>
                </w:r>
                <w:r w:rsidR="005B0EF5">
                  <w:rPr>
                    <w:noProof/>
                    <w:webHidden/>
                  </w:rPr>
                  <w:fldChar w:fldCharType="end"/>
                </w:r>
              </w:hyperlink>
            </w:p>
            <w:p w14:paraId="7E20B0B3" w14:textId="2C9011BD" w:rsidR="005B0EF5" w:rsidRDefault="00103B8E">
              <w:pPr>
                <w:pStyle w:val="TOC1"/>
                <w:tabs>
                  <w:tab w:val="right" w:leader="dot" w:pos="9016"/>
                </w:tabs>
                <w:rPr>
                  <w:noProof/>
                </w:rPr>
              </w:pPr>
              <w:hyperlink w:anchor="_Toc106798358" w:history="1">
                <w:r w:rsidR="005B0EF5" w:rsidRPr="009D3D74">
                  <w:rPr>
                    <w:rStyle w:val="Hyperlink"/>
                    <w:rFonts w:ascii="Calibri" w:hAnsi="Calibri" w:cs="Calibri"/>
                    <w:noProof/>
                  </w:rPr>
                  <w:t>Task 2.</w:t>
                </w:r>
                <w:r w:rsidR="005B0EF5">
                  <w:rPr>
                    <w:noProof/>
                    <w:webHidden/>
                  </w:rPr>
                  <w:tab/>
                </w:r>
                <w:r w:rsidR="005B0EF5">
                  <w:rPr>
                    <w:noProof/>
                    <w:webHidden/>
                  </w:rPr>
                  <w:fldChar w:fldCharType="begin"/>
                </w:r>
                <w:r w:rsidR="005B0EF5">
                  <w:rPr>
                    <w:noProof/>
                    <w:webHidden/>
                  </w:rPr>
                  <w:instrText xml:space="preserve"> PAGEREF _Toc106798358 \h </w:instrText>
                </w:r>
                <w:r w:rsidR="005B0EF5">
                  <w:rPr>
                    <w:noProof/>
                    <w:webHidden/>
                  </w:rPr>
                </w:r>
                <w:r w:rsidR="005B0EF5">
                  <w:rPr>
                    <w:noProof/>
                    <w:webHidden/>
                  </w:rPr>
                  <w:fldChar w:fldCharType="separate"/>
                </w:r>
                <w:r w:rsidR="0034796B">
                  <w:rPr>
                    <w:noProof/>
                    <w:webHidden/>
                  </w:rPr>
                  <w:t>5</w:t>
                </w:r>
                <w:r w:rsidR="005B0EF5">
                  <w:rPr>
                    <w:noProof/>
                    <w:webHidden/>
                  </w:rPr>
                  <w:fldChar w:fldCharType="end"/>
                </w:r>
              </w:hyperlink>
            </w:p>
            <w:p w14:paraId="4727B751" w14:textId="1AB53E4D" w:rsidR="005B0EF5" w:rsidRDefault="00103B8E">
              <w:pPr>
                <w:pStyle w:val="TOC1"/>
                <w:tabs>
                  <w:tab w:val="right" w:leader="dot" w:pos="9016"/>
                </w:tabs>
                <w:rPr>
                  <w:noProof/>
                </w:rPr>
              </w:pPr>
              <w:hyperlink w:anchor="_Toc106798359" w:history="1">
                <w:r w:rsidR="005B0EF5" w:rsidRPr="009D3D74">
                  <w:rPr>
                    <w:rStyle w:val="Hyperlink"/>
                    <w:rFonts w:ascii="Calibri" w:hAnsi="Calibri" w:cs="Calibri"/>
                    <w:noProof/>
                  </w:rPr>
                  <w:t>Task 3.</w:t>
                </w:r>
                <w:r w:rsidR="005B0EF5">
                  <w:rPr>
                    <w:noProof/>
                    <w:webHidden/>
                  </w:rPr>
                  <w:tab/>
                </w:r>
                <w:r w:rsidR="005B0EF5">
                  <w:rPr>
                    <w:noProof/>
                    <w:webHidden/>
                  </w:rPr>
                  <w:fldChar w:fldCharType="begin"/>
                </w:r>
                <w:r w:rsidR="005B0EF5">
                  <w:rPr>
                    <w:noProof/>
                    <w:webHidden/>
                  </w:rPr>
                  <w:instrText xml:space="preserve"> PAGEREF _Toc106798359 \h </w:instrText>
                </w:r>
                <w:r w:rsidR="005B0EF5">
                  <w:rPr>
                    <w:noProof/>
                    <w:webHidden/>
                  </w:rPr>
                </w:r>
                <w:r w:rsidR="005B0EF5">
                  <w:rPr>
                    <w:noProof/>
                    <w:webHidden/>
                  </w:rPr>
                  <w:fldChar w:fldCharType="separate"/>
                </w:r>
                <w:r w:rsidR="0034796B">
                  <w:rPr>
                    <w:noProof/>
                    <w:webHidden/>
                  </w:rPr>
                  <w:t>7</w:t>
                </w:r>
                <w:r w:rsidR="005B0EF5">
                  <w:rPr>
                    <w:noProof/>
                    <w:webHidden/>
                  </w:rPr>
                  <w:fldChar w:fldCharType="end"/>
                </w:r>
              </w:hyperlink>
            </w:p>
            <w:p w14:paraId="59B074AB" w14:textId="15E85AA0" w:rsidR="005B0EF5" w:rsidRDefault="00103B8E">
              <w:pPr>
                <w:pStyle w:val="TOC1"/>
                <w:tabs>
                  <w:tab w:val="right" w:leader="dot" w:pos="9016"/>
                </w:tabs>
                <w:rPr>
                  <w:noProof/>
                </w:rPr>
              </w:pPr>
              <w:hyperlink w:anchor="_Toc106798360" w:history="1">
                <w:r w:rsidR="005B0EF5" w:rsidRPr="009D3D74">
                  <w:rPr>
                    <w:rStyle w:val="Hyperlink"/>
                    <w:rFonts w:ascii="Calibri" w:hAnsi="Calibri" w:cs="Calibri"/>
                    <w:noProof/>
                  </w:rPr>
                  <w:t>4.0 Conclusion.</w:t>
                </w:r>
                <w:r w:rsidR="005B0EF5">
                  <w:rPr>
                    <w:noProof/>
                    <w:webHidden/>
                  </w:rPr>
                  <w:tab/>
                </w:r>
                <w:r w:rsidR="005B0EF5">
                  <w:rPr>
                    <w:noProof/>
                    <w:webHidden/>
                  </w:rPr>
                  <w:fldChar w:fldCharType="begin"/>
                </w:r>
                <w:r w:rsidR="005B0EF5">
                  <w:rPr>
                    <w:noProof/>
                    <w:webHidden/>
                  </w:rPr>
                  <w:instrText xml:space="preserve"> PAGEREF _Toc106798360 \h </w:instrText>
                </w:r>
                <w:r w:rsidR="005B0EF5">
                  <w:rPr>
                    <w:noProof/>
                    <w:webHidden/>
                  </w:rPr>
                </w:r>
                <w:r w:rsidR="005B0EF5">
                  <w:rPr>
                    <w:noProof/>
                    <w:webHidden/>
                  </w:rPr>
                  <w:fldChar w:fldCharType="separate"/>
                </w:r>
                <w:r w:rsidR="0034796B">
                  <w:rPr>
                    <w:noProof/>
                    <w:webHidden/>
                  </w:rPr>
                  <w:t>9</w:t>
                </w:r>
                <w:r w:rsidR="005B0EF5">
                  <w:rPr>
                    <w:noProof/>
                    <w:webHidden/>
                  </w:rPr>
                  <w:fldChar w:fldCharType="end"/>
                </w:r>
              </w:hyperlink>
            </w:p>
            <w:p w14:paraId="6178A095" w14:textId="4C02B442" w:rsidR="005B0EF5" w:rsidRDefault="00103B8E">
              <w:pPr>
                <w:pStyle w:val="TOC1"/>
                <w:tabs>
                  <w:tab w:val="right" w:leader="dot" w:pos="9016"/>
                </w:tabs>
                <w:rPr>
                  <w:noProof/>
                </w:rPr>
              </w:pPr>
              <w:hyperlink w:anchor="_Toc106798361" w:history="1">
                <w:r w:rsidR="005B0EF5" w:rsidRPr="009D3D74">
                  <w:rPr>
                    <w:rStyle w:val="Hyperlink"/>
                    <w:rFonts w:ascii="Calibri" w:eastAsia="Times New Roman" w:hAnsi="Calibri" w:cs="Calibri"/>
                    <w:noProof/>
                    <w:lang w:eastAsia="en-GB"/>
                  </w:rPr>
                  <w:t>Appendices.</w:t>
                </w:r>
                <w:r w:rsidR="005B0EF5">
                  <w:rPr>
                    <w:noProof/>
                    <w:webHidden/>
                  </w:rPr>
                  <w:tab/>
                </w:r>
                <w:r w:rsidR="005B0EF5">
                  <w:rPr>
                    <w:noProof/>
                    <w:webHidden/>
                  </w:rPr>
                  <w:fldChar w:fldCharType="begin"/>
                </w:r>
                <w:r w:rsidR="005B0EF5">
                  <w:rPr>
                    <w:noProof/>
                    <w:webHidden/>
                  </w:rPr>
                  <w:instrText xml:space="preserve"> PAGEREF _Toc106798361 \h </w:instrText>
                </w:r>
                <w:r w:rsidR="005B0EF5">
                  <w:rPr>
                    <w:noProof/>
                    <w:webHidden/>
                  </w:rPr>
                </w:r>
                <w:r w:rsidR="005B0EF5">
                  <w:rPr>
                    <w:noProof/>
                    <w:webHidden/>
                  </w:rPr>
                  <w:fldChar w:fldCharType="separate"/>
                </w:r>
                <w:r w:rsidR="0034796B">
                  <w:rPr>
                    <w:noProof/>
                    <w:webHidden/>
                  </w:rPr>
                  <w:t>10</w:t>
                </w:r>
                <w:r w:rsidR="005B0EF5">
                  <w:rPr>
                    <w:noProof/>
                    <w:webHidden/>
                  </w:rPr>
                  <w:fldChar w:fldCharType="end"/>
                </w:r>
              </w:hyperlink>
            </w:p>
            <w:p w14:paraId="6BB55383" w14:textId="4986375C" w:rsidR="005B0EF5" w:rsidRDefault="00103B8E">
              <w:pPr>
                <w:pStyle w:val="TOC1"/>
                <w:tabs>
                  <w:tab w:val="right" w:leader="dot" w:pos="9016"/>
                </w:tabs>
                <w:rPr>
                  <w:noProof/>
                </w:rPr>
              </w:pPr>
              <w:hyperlink w:anchor="_Toc106798362" w:history="1">
                <w:r w:rsidR="005B0EF5" w:rsidRPr="009D3D74">
                  <w:rPr>
                    <w:rStyle w:val="Hyperlink"/>
                    <w:rFonts w:ascii="Calibri" w:eastAsia="Times New Roman" w:hAnsi="Calibri" w:cs="Calibri"/>
                    <w:noProof/>
                    <w:lang w:eastAsia="en-GB"/>
                  </w:rPr>
                  <w:t>Reference List.</w:t>
                </w:r>
                <w:r w:rsidR="005B0EF5">
                  <w:rPr>
                    <w:noProof/>
                    <w:webHidden/>
                  </w:rPr>
                  <w:tab/>
                </w:r>
                <w:r w:rsidR="005B0EF5">
                  <w:rPr>
                    <w:noProof/>
                    <w:webHidden/>
                  </w:rPr>
                  <w:fldChar w:fldCharType="begin"/>
                </w:r>
                <w:r w:rsidR="005B0EF5">
                  <w:rPr>
                    <w:noProof/>
                    <w:webHidden/>
                  </w:rPr>
                  <w:instrText xml:space="preserve"> PAGEREF _Toc106798362 \h </w:instrText>
                </w:r>
                <w:r w:rsidR="005B0EF5">
                  <w:rPr>
                    <w:noProof/>
                    <w:webHidden/>
                  </w:rPr>
                </w:r>
                <w:r w:rsidR="005B0EF5">
                  <w:rPr>
                    <w:noProof/>
                    <w:webHidden/>
                  </w:rPr>
                  <w:fldChar w:fldCharType="separate"/>
                </w:r>
                <w:r w:rsidR="0034796B">
                  <w:rPr>
                    <w:noProof/>
                    <w:webHidden/>
                  </w:rPr>
                  <w:t>14</w:t>
                </w:r>
                <w:r w:rsidR="005B0EF5">
                  <w:rPr>
                    <w:noProof/>
                    <w:webHidden/>
                  </w:rPr>
                  <w:fldChar w:fldCharType="end"/>
                </w:r>
              </w:hyperlink>
            </w:p>
            <w:p w14:paraId="583A01F6" w14:textId="69AEE8B0" w:rsidR="007E3C6E" w:rsidRPr="00961852" w:rsidRDefault="005B0EF5" w:rsidP="0045505C">
              <w:pPr>
                <w:sectPr w:rsidR="007E3C6E" w:rsidRPr="00961852" w:rsidSect="00641C18">
                  <w:footerReference w:type="default" r:id="rId10"/>
                  <w:pgSz w:w="11906" w:h="16838"/>
                  <w:pgMar w:top="1440" w:right="1440" w:bottom="1440" w:left="1440" w:header="708" w:footer="708" w:gutter="0"/>
                  <w:pgNumType w:start="0"/>
                  <w:cols w:space="708"/>
                  <w:docGrid w:linePitch="360"/>
                </w:sectPr>
              </w:pPr>
              <w:r>
                <w:rPr>
                  <w:b/>
                  <w:bCs/>
                  <w:noProof/>
                </w:rPr>
                <w:fldChar w:fldCharType="end"/>
              </w:r>
            </w:p>
          </w:sdtContent>
        </w:sdt>
        <w:p w14:paraId="1E82902A" w14:textId="2BE50908" w:rsidR="0002243B" w:rsidRPr="005C4991" w:rsidRDefault="00103B8E" w:rsidP="0045505C">
          <w:pPr>
            <w:rPr>
              <w:rFonts w:ascii="Segoe UI" w:eastAsia="Times New Roman" w:hAnsi="Segoe UI" w:cs="Segoe UI"/>
              <w:sz w:val="18"/>
              <w:szCs w:val="18"/>
              <w:lang w:eastAsia="en-GB"/>
            </w:rPr>
          </w:pPr>
        </w:p>
      </w:sdtContent>
    </w:sdt>
    <w:p w14:paraId="442EAA44" w14:textId="0262AC8F" w:rsidR="00D449A7" w:rsidRPr="00BA2046" w:rsidRDefault="00D449A7" w:rsidP="005F06FC">
      <w:pPr>
        <w:pStyle w:val="Heading1"/>
        <w:spacing w:line="240" w:lineRule="auto"/>
        <w:rPr>
          <w:rFonts w:cstheme="majorHAnsi"/>
        </w:rPr>
      </w:pPr>
      <w:bookmarkStart w:id="1" w:name="_Toc106798355"/>
      <w:r w:rsidRPr="00BA2046">
        <w:rPr>
          <w:rFonts w:cstheme="majorHAnsi"/>
        </w:rPr>
        <w:t>1.0 Introduction.</w:t>
      </w:r>
      <w:bookmarkEnd w:id="1"/>
      <w:r w:rsidRPr="00BA2046">
        <w:rPr>
          <w:rFonts w:cstheme="majorHAnsi"/>
        </w:rPr>
        <w:t xml:space="preserve"> </w:t>
      </w:r>
    </w:p>
    <w:p w14:paraId="43ADD70D" w14:textId="77777777" w:rsidR="009D272F" w:rsidRDefault="009D272F">
      <w:pPr>
        <w:rPr>
          <w:rFonts w:ascii="Arial" w:hAnsi="Arial" w:cs="Arial"/>
        </w:rPr>
      </w:pPr>
    </w:p>
    <w:p w14:paraId="2285D41A" w14:textId="325D13B3" w:rsidR="00DE63A0" w:rsidRPr="003F408C" w:rsidRDefault="00BE2DFF" w:rsidP="00C703CD">
      <w:pPr>
        <w:jc w:val="both"/>
        <w:rPr>
          <w:rFonts w:ascii="Arial" w:hAnsi="Arial" w:cs="Arial"/>
        </w:rPr>
      </w:pPr>
      <w:r>
        <w:rPr>
          <w:rFonts w:ascii="Arial" w:hAnsi="Arial" w:cs="Arial"/>
        </w:rPr>
        <w:t xml:space="preserve">This report </w:t>
      </w:r>
      <w:r w:rsidR="00C73FBD">
        <w:rPr>
          <w:rFonts w:ascii="Arial" w:hAnsi="Arial" w:cs="Arial"/>
        </w:rPr>
        <w:t xml:space="preserve">is requested by </w:t>
      </w:r>
      <w:r w:rsidR="00FB3D3F">
        <w:rPr>
          <w:rFonts w:ascii="Arial" w:hAnsi="Arial" w:cs="Arial"/>
        </w:rPr>
        <w:t xml:space="preserve">the </w:t>
      </w:r>
      <w:r w:rsidR="00C73FBD">
        <w:rPr>
          <w:rFonts w:ascii="Arial" w:hAnsi="Arial" w:cs="Arial"/>
        </w:rPr>
        <w:t xml:space="preserve">CEO </w:t>
      </w:r>
      <w:r w:rsidR="003728D7">
        <w:rPr>
          <w:rFonts w:ascii="Arial" w:hAnsi="Arial" w:cs="Arial"/>
        </w:rPr>
        <w:t>of Pfizer</w:t>
      </w:r>
      <w:r w:rsidR="009A0AF9">
        <w:rPr>
          <w:rFonts w:ascii="Arial" w:hAnsi="Arial" w:cs="Arial"/>
        </w:rPr>
        <w:t xml:space="preserve"> </w:t>
      </w:r>
      <w:r w:rsidR="00601B75">
        <w:rPr>
          <w:rFonts w:ascii="Arial" w:hAnsi="Arial" w:cs="Arial"/>
        </w:rPr>
        <w:t xml:space="preserve">on the </w:t>
      </w:r>
      <w:proofErr w:type="gramStart"/>
      <w:r w:rsidR="00A07E49">
        <w:rPr>
          <w:rFonts w:ascii="Arial" w:hAnsi="Arial" w:cs="Arial"/>
        </w:rPr>
        <w:t>25</w:t>
      </w:r>
      <w:r w:rsidR="00A07E49" w:rsidRPr="00A07E49">
        <w:rPr>
          <w:rFonts w:ascii="Arial" w:hAnsi="Arial" w:cs="Arial"/>
          <w:vertAlign w:val="superscript"/>
        </w:rPr>
        <w:t>th</w:t>
      </w:r>
      <w:proofErr w:type="gramEnd"/>
      <w:r w:rsidR="00A07E49">
        <w:rPr>
          <w:rFonts w:ascii="Arial" w:hAnsi="Arial" w:cs="Arial"/>
        </w:rPr>
        <w:t xml:space="preserve"> April 2022</w:t>
      </w:r>
      <w:r w:rsidR="007D3E40">
        <w:rPr>
          <w:rFonts w:ascii="Arial" w:hAnsi="Arial" w:cs="Arial"/>
        </w:rPr>
        <w:t xml:space="preserve"> and</w:t>
      </w:r>
      <w:r w:rsidR="001D4FAB">
        <w:rPr>
          <w:rFonts w:ascii="Arial" w:hAnsi="Arial" w:cs="Arial"/>
        </w:rPr>
        <w:t xml:space="preserve"> </w:t>
      </w:r>
      <w:r w:rsidR="004C4855">
        <w:rPr>
          <w:rFonts w:ascii="Arial" w:hAnsi="Arial" w:cs="Arial"/>
        </w:rPr>
        <w:t xml:space="preserve">is researched and written </w:t>
      </w:r>
      <w:r w:rsidR="001D4FAB">
        <w:rPr>
          <w:rFonts w:ascii="Arial" w:hAnsi="Arial" w:cs="Arial"/>
        </w:rPr>
        <w:t>by</w:t>
      </w:r>
      <w:r w:rsidR="00BA2AD7">
        <w:rPr>
          <w:rFonts w:ascii="Arial" w:hAnsi="Arial" w:cs="Arial"/>
        </w:rPr>
        <w:t xml:space="preserve"> Chief </w:t>
      </w:r>
      <w:r w:rsidR="00974FE4">
        <w:rPr>
          <w:rFonts w:ascii="Arial" w:hAnsi="Arial" w:cs="Arial"/>
        </w:rPr>
        <w:t>Research Officer Tracey Williams</w:t>
      </w:r>
      <w:r w:rsidR="004C4855">
        <w:rPr>
          <w:rFonts w:ascii="Arial" w:hAnsi="Arial" w:cs="Arial"/>
        </w:rPr>
        <w:t xml:space="preserve"> </w:t>
      </w:r>
      <w:r w:rsidR="00751B29">
        <w:rPr>
          <w:rFonts w:ascii="Arial" w:hAnsi="Arial" w:cs="Arial"/>
        </w:rPr>
        <w:t xml:space="preserve">the report </w:t>
      </w:r>
      <w:r w:rsidR="004C4855">
        <w:rPr>
          <w:rFonts w:ascii="Arial" w:hAnsi="Arial" w:cs="Arial"/>
        </w:rPr>
        <w:t>will be submitted on the 24</w:t>
      </w:r>
      <w:r w:rsidR="004C4855" w:rsidRPr="00E63645">
        <w:rPr>
          <w:rFonts w:ascii="Arial" w:hAnsi="Arial" w:cs="Arial"/>
          <w:vertAlign w:val="superscript"/>
        </w:rPr>
        <w:t>th</w:t>
      </w:r>
      <w:r w:rsidR="004C4855">
        <w:rPr>
          <w:rFonts w:ascii="Arial" w:hAnsi="Arial" w:cs="Arial"/>
        </w:rPr>
        <w:t xml:space="preserve"> June 2022</w:t>
      </w:r>
      <w:r w:rsidR="007D3E40">
        <w:rPr>
          <w:rFonts w:ascii="Arial" w:hAnsi="Arial" w:cs="Arial"/>
        </w:rPr>
        <w:t xml:space="preserve">. </w:t>
      </w:r>
      <w:r w:rsidR="00777394">
        <w:rPr>
          <w:rFonts w:ascii="Arial" w:hAnsi="Arial" w:cs="Arial"/>
        </w:rPr>
        <w:t xml:space="preserve">The purpose of this report is to </w:t>
      </w:r>
      <w:r w:rsidR="006A61D5">
        <w:rPr>
          <w:rFonts w:ascii="Arial" w:hAnsi="Arial" w:cs="Arial"/>
        </w:rPr>
        <w:t xml:space="preserve">undertake a strategic analysis and </w:t>
      </w:r>
      <w:r w:rsidR="00B448CE">
        <w:rPr>
          <w:rFonts w:ascii="Arial" w:hAnsi="Arial" w:cs="Arial"/>
        </w:rPr>
        <w:t>evaluation of Pfizer. Critically discussing how and why</w:t>
      </w:r>
      <w:r w:rsidR="00E67D7A">
        <w:rPr>
          <w:rFonts w:ascii="Arial" w:hAnsi="Arial" w:cs="Arial"/>
        </w:rPr>
        <w:t xml:space="preserve"> the organisation reached its current </w:t>
      </w:r>
      <w:r w:rsidR="002436D4">
        <w:rPr>
          <w:rFonts w:ascii="Arial" w:hAnsi="Arial" w:cs="Arial"/>
        </w:rPr>
        <w:t>strategic performance</w:t>
      </w:r>
      <w:r w:rsidR="008F0CD2">
        <w:rPr>
          <w:rFonts w:ascii="Arial" w:hAnsi="Arial" w:cs="Arial"/>
        </w:rPr>
        <w:t xml:space="preserve"> over the last five years</w:t>
      </w:r>
      <w:r w:rsidR="008C348E">
        <w:rPr>
          <w:rFonts w:ascii="Arial" w:hAnsi="Arial" w:cs="Arial"/>
        </w:rPr>
        <w:t xml:space="preserve"> and where the organisation is now. </w:t>
      </w:r>
      <w:r w:rsidR="004A4D8E">
        <w:rPr>
          <w:rFonts w:ascii="Arial" w:hAnsi="Arial" w:cs="Arial"/>
        </w:rPr>
        <w:t>Looking at the external influences</w:t>
      </w:r>
      <w:r w:rsidR="00360BD9">
        <w:rPr>
          <w:rFonts w:ascii="Arial" w:hAnsi="Arial" w:cs="Arial"/>
        </w:rPr>
        <w:t xml:space="preserve"> of </w:t>
      </w:r>
      <w:r w:rsidR="00326646">
        <w:rPr>
          <w:rFonts w:ascii="Arial" w:hAnsi="Arial" w:cs="Arial"/>
        </w:rPr>
        <w:t xml:space="preserve">the company’s strategic options and drivers </w:t>
      </w:r>
      <w:r w:rsidR="003B798C">
        <w:rPr>
          <w:rFonts w:ascii="Arial" w:hAnsi="Arial" w:cs="Arial"/>
        </w:rPr>
        <w:t xml:space="preserve">the report will review </w:t>
      </w:r>
      <w:r w:rsidR="00217889">
        <w:rPr>
          <w:rFonts w:ascii="Arial" w:hAnsi="Arial" w:cs="Arial"/>
        </w:rPr>
        <w:t xml:space="preserve">this </w:t>
      </w:r>
      <w:r w:rsidR="00326646">
        <w:rPr>
          <w:rFonts w:ascii="Arial" w:hAnsi="Arial" w:cs="Arial"/>
        </w:rPr>
        <w:t xml:space="preserve">through </w:t>
      </w:r>
      <w:r w:rsidR="00C92577">
        <w:rPr>
          <w:rFonts w:ascii="Arial" w:hAnsi="Arial" w:cs="Arial"/>
        </w:rPr>
        <w:t>models of SWOT, PESTLE, 5 Forces, Porters Generic</w:t>
      </w:r>
      <w:r w:rsidR="008512ED">
        <w:rPr>
          <w:rFonts w:ascii="Arial" w:hAnsi="Arial" w:cs="Arial"/>
        </w:rPr>
        <w:t>,</w:t>
      </w:r>
      <w:r w:rsidR="00C92577">
        <w:rPr>
          <w:rFonts w:ascii="Arial" w:hAnsi="Arial" w:cs="Arial"/>
        </w:rPr>
        <w:t xml:space="preserve"> and</w:t>
      </w:r>
      <w:r w:rsidR="00163D65">
        <w:rPr>
          <w:rFonts w:ascii="Arial" w:hAnsi="Arial" w:cs="Arial"/>
        </w:rPr>
        <w:t xml:space="preserve"> a stakeholder analysis</w:t>
      </w:r>
      <w:r w:rsidR="00EA3B74">
        <w:rPr>
          <w:rFonts w:ascii="Arial" w:hAnsi="Arial" w:cs="Arial"/>
        </w:rPr>
        <w:t xml:space="preserve"> to demonstrate where the main </w:t>
      </w:r>
      <w:r w:rsidR="007E7DA2">
        <w:rPr>
          <w:rFonts w:ascii="Arial" w:hAnsi="Arial" w:cs="Arial"/>
        </w:rPr>
        <w:t>influences</w:t>
      </w:r>
      <w:r w:rsidR="003974A1">
        <w:rPr>
          <w:rFonts w:ascii="Arial" w:hAnsi="Arial" w:cs="Arial"/>
        </w:rPr>
        <w:t xml:space="preserve"> came from. </w:t>
      </w:r>
      <w:r w:rsidR="00524D97">
        <w:rPr>
          <w:rFonts w:ascii="Arial" w:hAnsi="Arial" w:cs="Arial"/>
        </w:rPr>
        <w:t>I</w:t>
      </w:r>
      <w:r w:rsidR="00A44691">
        <w:rPr>
          <w:rFonts w:ascii="Arial" w:hAnsi="Arial" w:cs="Arial"/>
        </w:rPr>
        <w:t>dentifying</w:t>
      </w:r>
      <w:r w:rsidR="00D04176">
        <w:rPr>
          <w:rFonts w:ascii="Arial" w:hAnsi="Arial" w:cs="Arial"/>
        </w:rPr>
        <w:t xml:space="preserve"> what </w:t>
      </w:r>
      <w:r w:rsidR="00364B90">
        <w:rPr>
          <w:rFonts w:ascii="Arial" w:hAnsi="Arial" w:cs="Arial"/>
        </w:rPr>
        <w:t xml:space="preserve">the </w:t>
      </w:r>
      <w:r w:rsidR="00D04176">
        <w:rPr>
          <w:rFonts w:ascii="Arial" w:hAnsi="Arial" w:cs="Arial"/>
        </w:rPr>
        <w:t>driver</w:t>
      </w:r>
      <w:r w:rsidR="002702A5">
        <w:rPr>
          <w:rFonts w:ascii="Arial" w:hAnsi="Arial" w:cs="Arial"/>
        </w:rPr>
        <w:t xml:space="preserve"> </w:t>
      </w:r>
      <w:r w:rsidR="009846A9">
        <w:rPr>
          <w:rFonts w:ascii="Arial" w:hAnsi="Arial" w:cs="Arial"/>
        </w:rPr>
        <w:t>is</w:t>
      </w:r>
      <w:r w:rsidR="00364B90">
        <w:rPr>
          <w:rFonts w:ascii="Arial" w:hAnsi="Arial" w:cs="Arial"/>
        </w:rPr>
        <w:t xml:space="preserve"> that </w:t>
      </w:r>
      <w:r w:rsidR="002702A5">
        <w:rPr>
          <w:rFonts w:ascii="Arial" w:hAnsi="Arial" w:cs="Arial"/>
        </w:rPr>
        <w:t xml:space="preserve">the organisation has </w:t>
      </w:r>
      <w:r w:rsidR="00364B90">
        <w:rPr>
          <w:rFonts w:ascii="Arial" w:hAnsi="Arial" w:cs="Arial"/>
        </w:rPr>
        <w:t xml:space="preserve">is it </w:t>
      </w:r>
      <w:r w:rsidR="00064F76">
        <w:rPr>
          <w:rFonts w:ascii="Arial" w:hAnsi="Arial" w:cs="Arial"/>
        </w:rPr>
        <w:t>market driven</w:t>
      </w:r>
      <w:r w:rsidR="00167A11">
        <w:rPr>
          <w:rFonts w:ascii="Arial" w:hAnsi="Arial" w:cs="Arial"/>
        </w:rPr>
        <w:t>,</w:t>
      </w:r>
      <w:r w:rsidR="003E3F15">
        <w:rPr>
          <w:rFonts w:ascii="Arial" w:hAnsi="Arial" w:cs="Arial"/>
        </w:rPr>
        <w:t xml:space="preserve"> or resource driven.</w:t>
      </w:r>
      <w:r w:rsidR="0050320A">
        <w:rPr>
          <w:rFonts w:ascii="Arial" w:hAnsi="Arial" w:cs="Arial"/>
        </w:rPr>
        <w:t xml:space="preserve"> </w:t>
      </w:r>
      <w:r w:rsidR="00E01294">
        <w:rPr>
          <w:rFonts w:ascii="Arial" w:hAnsi="Arial" w:cs="Arial"/>
        </w:rPr>
        <w:t>Also, critically discussing the advantages and disadvantages</w:t>
      </w:r>
      <w:r w:rsidR="00A359D8">
        <w:rPr>
          <w:rFonts w:ascii="Arial" w:hAnsi="Arial" w:cs="Arial"/>
        </w:rPr>
        <w:t xml:space="preserve"> of the organisation’s current strategy</w:t>
      </w:r>
      <w:r w:rsidR="005A149E">
        <w:rPr>
          <w:rFonts w:ascii="Arial" w:hAnsi="Arial" w:cs="Arial"/>
        </w:rPr>
        <w:t xml:space="preserve"> highlighting</w:t>
      </w:r>
      <w:r w:rsidR="00C23919">
        <w:rPr>
          <w:rFonts w:ascii="Arial" w:hAnsi="Arial" w:cs="Arial"/>
        </w:rPr>
        <w:t xml:space="preserve"> the areas that are successful in today</w:t>
      </w:r>
      <w:r w:rsidR="00281DCC">
        <w:rPr>
          <w:rFonts w:ascii="Arial" w:hAnsi="Arial" w:cs="Arial"/>
        </w:rPr>
        <w:t>’</w:t>
      </w:r>
      <w:r w:rsidR="00C23919">
        <w:rPr>
          <w:rFonts w:ascii="Arial" w:hAnsi="Arial" w:cs="Arial"/>
        </w:rPr>
        <w:t>s environment</w:t>
      </w:r>
      <w:r w:rsidR="000A626D">
        <w:rPr>
          <w:rFonts w:ascii="Arial" w:hAnsi="Arial" w:cs="Arial"/>
        </w:rPr>
        <w:t>.</w:t>
      </w:r>
      <w:r w:rsidR="00D05107">
        <w:rPr>
          <w:rFonts w:ascii="Arial" w:hAnsi="Arial" w:cs="Arial"/>
        </w:rPr>
        <w:t xml:space="preserve"> On the conclusion of this report </w:t>
      </w:r>
      <w:r w:rsidR="00012B93">
        <w:rPr>
          <w:rFonts w:ascii="Arial" w:hAnsi="Arial" w:cs="Arial"/>
        </w:rPr>
        <w:t xml:space="preserve">the Chief Research Officer </w:t>
      </w:r>
      <w:r w:rsidR="00E033C8">
        <w:rPr>
          <w:rFonts w:ascii="Arial" w:hAnsi="Arial" w:cs="Arial"/>
        </w:rPr>
        <w:t>will discuss</w:t>
      </w:r>
      <w:r w:rsidR="00496BAB">
        <w:rPr>
          <w:rFonts w:ascii="Arial" w:hAnsi="Arial" w:cs="Arial"/>
        </w:rPr>
        <w:t xml:space="preserve"> </w:t>
      </w:r>
      <w:r w:rsidR="00F6456E">
        <w:rPr>
          <w:rFonts w:ascii="Arial" w:hAnsi="Arial" w:cs="Arial"/>
        </w:rPr>
        <w:t>if there are</w:t>
      </w:r>
      <w:r w:rsidR="0010065D">
        <w:rPr>
          <w:rFonts w:ascii="Arial" w:hAnsi="Arial" w:cs="Arial"/>
        </w:rPr>
        <w:t xml:space="preserve"> future areas </w:t>
      </w:r>
      <w:r w:rsidR="002F2A98">
        <w:rPr>
          <w:rFonts w:ascii="Arial" w:hAnsi="Arial" w:cs="Arial"/>
        </w:rPr>
        <w:t xml:space="preserve">of </w:t>
      </w:r>
      <w:r w:rsidR="00496BAB">
        <w:rPr>
          <w:rFonts w:ascii="Arial" w:hAnsi="Arial" w:cs="Arial"/>
        </w:rPr>
        <w:t>improvement</w:t>
      </w:r>
      <w:r w:rsidR="002F2A98">
        <w:rPr>
          <w:rFonts w:ascii="Arial" w:hAnsi="Arial" w:cs="Arial"/>
        </w:rPr>
        <w:t xml:space="preserve"> required</w:t>
      </w:r>
      <w:r w:rsidR="001C1B49">
        <w:rPr>
          <w:rFonts w:ascii="Arial" w:hAnsi="Arial" w:cs="Arial"/>
        </w:rPr>
        <w:t xml:space="preserve"> within the organisation strategy.</w:t>
      </w:r>
      <w:r w:rsidR="00DE63A0">
        <w:rPr>
          <w:rFonts w:ascii="Arial" w:hAnsi="Arial" w:cs="Arial"/>
        </w:rPr>
        <w:t xml:space="preserve"> The findings will be researched through resources such as textbooks, journals, articles, and the internet to help analyse the differences, and these research methods will be based on secondary research methods only.</w:t>
      </w:r>
    </w:p>
    <w:p w14:paraId="507883E0" w14:textId="0326BFB1" w:rsidR="00D449A7" w:rsidRDefault="00D449A7" w:rsidP="00BD156F">
      <w:pPr>
        <w:jc w:val="both"/>
        <w:rPr>
          <w:rFonts w:ascii="Arial" w:eastAsiaTheme="majorEastAsia" w:hAnsi="Arial" w:cs="Arial"/>
          <w:color w:val="2F5496" w:themeColor="accent1" w:themeShade="BF"/>
          <w:sz w:val="32"/>
          <w:szCs w:val="32"/>
        </w:rPr>
      </w:pPr>
      <w:r>
        <w:rPr>
          <w:rFonts w:ascii="Arial" w:hAnsi="Arial" w:cs="Arial"/>
        </w:rPr>
        <w:br w:type="page"/>
      </w:r>
    </w:p>
    <w:p w14:paraId="0E79618C" w14:textId="0EFE257A" w:rsidR="00691162" w:rsidRDefault="00D449A7" w:rsidP="00136E97">
      <w:pPr>
        <w:pStyle w:val="Heading1"/>
        <w:rPr>
          <w:rFonts w:ascii="Arial" w:hAnsi="Arial" w:cs="Arial"/>
        </w:rPr>
      </w:pPr>
      <w:bookmarkStart w:id="2" w:name="_Toc106798356"/>
      <w:r w:rsidRPr="00BA2046">
        <w:rPr>
          <w:rFonts w:cstheme="majorHAnsi"/>
        </w:rPr>
        <w:lastRenderedPageBreak/>
        <w:t>2.0</w:t>
      </w:r>
      <w:r>
        <w:rPr>
          <w:rFonts w:ascii="Arial" w:hAnsi="Arial" w:cs="Arial"/>
        </w:rPr>
        <w:t xml:space="preserve"> </w:t>
      </w:r>
      <w:r w:rsidR="00136E97" w:rsidRPr="00101B00">
        <w:rPr>
          <w:rFonts w:cstheme="majorHAnsi"/>
        </w:rPr>
        <w:t>Findings</w:t>
      </w:r>
      <w:r w:rsidR="00136E97">
        <w:rPr>
          <w:rFonts w:ascii="Arial" w:hAnsi="Arial" w:cs="Arial"/>
        </w:rPr>
        <w:t>.</w:t>
      </w:r>
      <w:bookmarkEnd w:id="2"/>
      <w:r w:rsidR="00136E97">
        <w:rPr>
          <w:rFonts w:ascii="Arial" w:hAnsi="Arial" w:cs="Arial"/>
        </w:rPr>
        <w:t xml:space="preserve"> </w:t>
      </w:r>
    </w:p>
    <w:p w14:paraId="46F079E9" w14:textId="35D09263" w:rsidR="00136E97" w:rsidRDefault="002D6DD5" w:rsidP="00656063">
      <w:pPr>
        <w:pStyle w:val="Heading1"/>
        <w:rPr>
          <w:rFonts w:ascii="Arial" w:hAnsi="Arial" w:cs="Arial"/>
        </w:rPr>
      </w:pPr>
      <w:bookmarkStart w:id="3" w:name="_Toc106798357"/>
      <w:r>
        <w:rPr>
          <w:rFonts w:ascii="Arial" w:hAnsi="Arial" w:cs="Arial"/>
        </w:rPr>
        <w:t xml:space="preserve">Task </w:t>
      </w:r>
      <w:r w:rsidR="00F42654">
        <w:rPr>
          <w:rFonts w:ascii="Arial" w:hAnsi="Arial" w:cs="Arial"/>
        </w:rPr>
        <w:t>1.</w:t>
      </w:r>
      <w:bookmarkEnd w:id="3"/>
    </w:p>
    <w:p w14:paraId="57DD1951" w14:textId="77777777" w:rsidR="00292CDB" w:rsidRDefault="00292CDB" w:rsidP="001F7308">
      <w:pPr>
        <w:jc w:val="both"/>
        <w:rPr>
          <w:rFonts w:ascii="Arial" w:hAnsi="Arial" w:cs="Arial"/>
        </w:rPr>
      </w:pPr>
    </w:p>
    <w:p w14:paraId="7175B221" w14:textId="1B5CF2D8" w:rsidR="0010009C" w:rsidRDefault="00FA2B79" w:rsidP="0005324B">
      <w:pPr>
        <w:jc w:val="both"/>
        <w:rPr>
          <w:rFonts w:ascii="Arial" w:hAnsi="Arial" w:cs="Arial"/>
        </w:rPr>
      </w:pPr>
      <w:r>
        <w:rPr>
          <w:rFonts w:ascii="Arial" w:hAnsi="Arial" w:cs="Arial"/>
        </w:rPr>
        <w:t xml:space="preserve">In 1849 </w:t>
      </w:r>
      <w:r w:rsidR="00576915">
        <w:rPr>
          <w:rFonts w:ascii="Arial" w:hAnsi="Arial" w:cs="Arial"/>
        </w:rPr>
        <w:t>cousins Charles Pfizer and Charles Erhart founded</w:t>
      </w:r>
      <w:r w:rsidR="00201000">
        <w:rPr>
          <w:rFonts w:ascii="Arial" w:hAnsi="Arial" w:cs="Arial"/>
        </w:rPr>
        <w:t xml:space="preserve"> Charles Pfizer &amp; company in </w:t>
      </w:r>
      <w:r w:rsidR="004E7549">
        <w:rPr>
          <w:rFonts w:ascii="Arial" w:hAnsi="Arial" w:cs="Arial"/>
        </w:rPr>
        <w:t xml:space="preserve">Brooklyn New York. </w:t>
      </w:r>
      <w:r w:rsidR="00A77475">
        <w:rPr>
          <w:rFonts w:ascii="Arial" w:hAnsi="Arial" w:cs="Arial"/>
        </w:rPr>
        <w:t>By 1868</w:t>
      </w:r>
      <w:r w:rsidR="00C733D7">
        <w:rPr>
          <w:rFonts w:ascii="Arial" w:hAnsi="Arial" w:cs="Arial"/>
        </w:rPr>
        <w:t xml:space="preserve"> the compan</w:t>
      </w:r>
      <w:r w:rsidR="00C240AB">
        <w:rPr>
          <w:rFonts w:ascii="Arial" w:hAnsi="Arial" w:cs="Arial"/>
        </w:rPr>
        <w:t>y’</w:t>
      </w:r>
      <w:r w:rsidR="00C733D7">
        <w:rPr>
          <w:rFonts w:ascii="Arial" w:hAnsi="Arial" w:cs="Arial"/>
        </w:rPr>
        <w:t>s expansion propelled by the</w:t>
      </w:r>
      <w:r w:rsidR="005169A1">
        <w:rPr>
          <w:rFonts w:ascii="Arial" w:hAnsi="Arial" w:cs="Arial"/>
        </w:rPr>
        <w:t xml:space="preserve"> continuation of the Civil War</w:t>
      </w:r>
      <w:r w:rsidR="00AB669D">
        <w:rPr>
          <w:rFonts w:ascii="Arial" w:hAnsi="Arial" w:cs="Arial"/>
        </w:rPr>
        <w:t>, and Pfizer’s revenues double</w:t>
      </w:r>
      <w:r w:rsidR="00BB3B73">
        <w:rPr>
          <w:rFonts w:ascii="Arial" w:hAnsi="Arial" w:cs="Arial"/>
        </w:rPr>
        <w:t>. In 1900 the company filed for an official certificate</w:t>
      </w:r>
      <w:r w:rsidR="00C240AB">
        <w:rPr>
          <w:rFonts w:ascii="Arial" w:hAnsi="Arial" w:cs="Arial"/>
        </w:rPr>
        <w:t xml:space="preserve"> of incorporation </w:t>
      </w:r>
      <w:r w:rsidR="006200FF">
        <w:rPr>
          <w:rFonts w:ascii="Arial" w:hAnsi="Arial" w:cs="Arial"/>
        </w:rPr>
        <w:t>in the state of New Jersey</w:t>
      </w:r>
      <w:r w:rsidR="00D42C77">
        <w:rPr>
          <w:rFonts w:ascii="Arial" w:hAnsi="Arial" w:cs="Arial"/>
        </w:rPr>
        <w:t>, with authorised capital of 2 million dollars divided</w:t>
      </w:r>
      <w:r w:rsidR="00EC02FA">
        <w:rPr>
          <w:rFonts w:ascii="Arial" w:hAnsi="Arial" w:cs="Arial"/>
        </w:rPr>
        <w:t xml:space="preserve"> into 20,000</w:t>
      </w:r>
      <w:r w:rsidR="00354B33">
        <w:rPr>
          <w:rFonts w:ascii="Arial" w:hAnsi="Arial" w:cs="Arial"/>
        </w:rPr>
        <w:t xml:space="preserve"> shares.</w:t>
      </w:r>
      <w:r w:rsidR="001F7F06">
        <w:rPr>
          <w:rFonts w:ascii="Arial" w:hAnsi="Arial" w:cs="Arial"/>
        </w:rPr>
        <w:t xml:space="preserve"> </w:t>
      </w:r>
      <w:r w:rsidR="007D693F">
        <w:rPr>
          <w:rFonts w:ascii="Arial" w:hAnsi="Arial" w:cs="Arial"/>
        </w:rPr>
        <w:t xml:space="preserve">Pfizer chemist James Currie and his </w:t>
      </w:r>
      <w:r w:rsidR="001F7F06">
        <w:rPr>
          <w:rFonts w:ascii="Arial" w:hAnsi="Arial" w:cs="Arial"/>
        </w:rPr>
        <w:t>assistant Jasper</w:t>
      </w:r>
      <w:r w:rsidR="00FA2AE5">
        <w:rPr>
          <w:rFonts w:ascii="Arial" w:hAnsi="Arial" w:cs="Arial"/>
        </w:rPr>
        <w:t xml:space="preserve"> Kane developed a new deep tank fermentation</w:t>
      </w:r>
      <w:r w:rsidR="00675CC6">
        <w:rPr>
          <w:rFonts w:ascii="Arial" w:hAnsi="Arial" w:cs="Arial"/>
        </w:rPr>
        <w:t xml:space="preserve"> method using molasses unlocking the secret </w:t>
      </w:r>
      <w:r w:rsidR="00A01D10">
        <w:rPr>
          <w:rFonts w:ascii="Arial" w:hAnsi="Arial" w:cs="Arial"/>
        </w:rPr>
        <w:t xml:space="preserve">to </w:t>
      </w:r>
      <w:r w:rsidR="00CE0ADF">
        <w:rPr>
          <w:rFonts w:ascii="Arial" w:hAnsi="Arial" w:cs="Arial"/>
        </w:rPr>
        <w:t>mass-</w:t>
      </w:r>
      <w:r w:rsidR="001F4C2C">
        <w:rPr>
          <w:rFonts w:ascii="Arial" w:hAnsi="Arial" w:cs="Arial"/>
        </w:rPr>
        <w:t>produce</w:t>
      </w:r>
      <w:r w:rsidR="00F0007D">
        <w:rPr>
          <w:rFonts w:ascii="Arial" w:hAnsi="Arial" w:cs="Arial"/>
        </w:rPr>
        <w:t xml:space="preserve"> penicillin</w:t>
      </w:r>
      <w:r w:rsidR="00AB0BA1">
        <w:rPr>
          <w:rFonts w:ascii="Arial" w:hAnsi="Arial" w:cs="Arial"/>
        </w:rPr>
        <w:t xml:space="preserve"> in 1919</w:t>
      </w:r>
      <w:r w:rsidR="0010009C">
        <w:rPr>
          <w:rFonts w:ascii="Arial" w:hAnsi="Arial" w:cs="Arial"/>
        </w:rPr>
        <w:t xml:space="preserve">, and </w:t>
      </w:r>
      <w:r w:rsidR="00BA4E31">
        <w:rPr>
          <w:rFonts w:ascii="Arial" w:hAnsi="Arial" w:cs="Arial"/>
        </w:rPr>
        <w:t xml:space="preserve">in 1941 senior management invested millions of dollars to </w:t>
      </w:r>
      <w:r w:rsidR="006E09AE">
        <w:rPr>
          <w:rFonts w:ascii="Arial" w:hAnsi="Arial" w:cs="Arial"/>
        </w:rPr>
        <w:t xml:space="preserve">produce it. Then in 1942 the privately owned company offered 240,000 shares of new common stock to the public. </w:t>
      </w:r>
      <w:r w:rsidR="00231C5E">
        <w:rPr>
          <w:rFonts w:ascii="Arial" w:hAnsi="Arial" w:cs="Arial"/>
        </w:rPr>
        <w:t>The first fermentation plant opened in England</w:t>
      </w:r>
      <w:r w:rsidR="00D93E47">
        <w:rPr>
          <w:rFonts w:ascii="Arial" w:hAnsi="Arial" w:cs="Arial"/>
        </w:rPr>
        <w:t xml:space="preserve"> in 1955 laying a foundation</w:t>
      </w:r>
      <w:r w:rsidR="004A1754">
        <w:rPr>
          <w:rFonts w:ascii="Arial" w:hAnsi="Arial" w:cs="Arial"/>
        </w:rPr>
        <w:t xml:space="preserve"> for Pfizer’s research and development operations in Great Britain.</w:t>
      </w:r>
      <w:r w:rsidR="006817DB">
        <w:rPr>
          <w:rFonts w:ascii="Arial" w:hAnsi="Arial" w:cs="Arial"/>
        </w:rPr>
        <w:t xml:space="preserve"> The </w:t>
      </w:r>
      <w:r w:rsidR="00E44701">
        <w:rPr>
          <w:rFonts w:ascii="Arial" w:hAnsi="Arial" w:cs="Arial"/>
        </w:rPr>
        <w:t xml:space="preserve">company went on to develop the first </w:t>
      </w:r>
      <w:r w:rsidR="00200D9E">
        <w:rPr>
          <w:rFonts w:ascii="Arial" w:hAnsi="Arial" w:cs="Arial"/>
        </w:rPr>
        <w:t>one-a</w:t>
      </w:r>
      <w:r w:rsidR="00113629">
        <w:rPr>
          <w:rFonts w:ascii="Arial" w:hAnsi="Arial" w:cs="Arial"/>
        </w:rPr>
        <w:t>-day antibiotic</w:t>
      </w:r>
      <w:r w:rsidR="0081423F">
        <w:rPr>
          <w:rFonts w:ascii="Arial" w:hAnsi="Arial" w:cs="Arial"/>
        </w:rPr>
        <w:t xml:space="preserve"> in 1967 becoming a top seller for the organisation</w:t>
      </w:r>
      <w:r w:rsidR="00122D81">
        <w:rPr>
          <w:rFonts w:ascii="Arial" w:hAnsi="Arial" w:cs="Arial"/>
        </w:rPr>
        <w:t>.</w:t>
      </w:r>
      <w:r w:rsidR="00DD6EBE">
        <w:rPr>
          <w:rFonts w:ascii="Arial" w:hAnsi="Arial" w:cs="Arial"/>
        </w:rPr>
        <w:t xml:space="preserve"> </w:t>
      </w:r>
      <w:r w:rsidR="00122D81">
        <w:rPr>
          <w:rFonts w:ascii="Arial" w:hAnsi="Arial" w:cs="Arial"/>
        </w:rPr>
        <w:t>Forbes</w:t>
      </w:r>
      <w:r w:rsidR="00DD6EBE">
        <w:rPr>
          <w:rFonts w:ascii="Arial" w:hAnsi="Arial" w:cs="Arial"/>
        </w:rPr>
        <w:t xml:space="preserve"> magazine named them “</w:t>
      </w:r>
      <w:r w:rsidR="001D2C16">
        <w:rPr>
          <w:rFonts w:ascii="Arial" w:hAnsi="Arial" w:cs="Arial"/>
        </w:rPr>
        <w:t>C</w:t>
      </w:r>
      <w:r w:rsidR="00DD6EBE">
        <w:rPr>
          <w:rFonts w:ascii="Arial" w:hAnsi="Arial" w:cs="Arial"/>
        </w:rPr>
        <w:t xml:space="preserve">ompany of the </w:t>
      </w:r>
      <w:r w:rsidR="001D2C16">
        <w:rPr>
          <w:rFonts w:ascii="Arial" w:hAnsi="Arial" w:cs="Arial"/>
        </w:rPr>
        <w:t>Y</w:t>
      </w:r>
      <w:r w:rsidR="00DD6EBE">
        <w:rPr>
          <w:rFonts w:ascii="Arial" w:hAnsi="Arial" w:cs="Arial"/>
        </w:rPr>
        <w:t>ear</w:t>
      </w:r>
      <w:r w:rsidR="001D2C16">
        <w:rPr>
          <w:rFonts w:ascii="Arial" w:hAnsi="Arial" w:cs="Arial"/>
        </w:rPr>
        <w:t>”</w:t>
      </w:r>
      <w:r w:rsidR="00F62C55">
        <w:rPr>
          <w:rFonts w:ascii="Arial" w:hAnsi="Arial" w:cs="Arial"/>
        </w:rPr>
        <w:t xml:space="preserve"> in 1999 recognising the company’s success in discovering and developing</w:t>
      </w:r>
      <w:r w:rsidR="00DD2358">
        <w:rPr>
          <w:rFonts w:ascii="Arial" w:hAnsi="Arial" w:cs="Arial"/>
        </w:rPr>
        <w:t xml:space="preserve"> innovative drugs for human discoveries</w:t>
      </w:r>
      <w:r w:rsidR="00DE5969">
        <w:rPr>
          <w:rFonts w:ascii="Arial" w:hAnsi="Arial" w:cs="Arial"/>
        </w:rPr>
        <w:t xml:space="preserve">, resulting in a double celebration </w:t>
      </w:r>
      <w:r w:rsidR="006A6C48">
        <w:rPr>
          <w:rFonts w:ascii="Arial" w:hAnsi="Arial" w:cs="Arial"/>
        </w:rPr>
        <w:t xml:space="preserve">as it was also </w:t>
      </w:r>
      <w:r w:rsidR="00330CEB">
        <w:rPr>
          <w:rFonts w:ascii="Arial" w:hAnsi="Arial" w:cs="Arial"/>
        </w:rPr>
        <w:t xml:space="preserve">Pfizer’s </w:t>
      </w:r>
      <w:r w:rsidR="006A6C48">
        <w:rPr>
          <w:rFonts w:ascii="Arial" w:hAnsi="Arial" w:cs="Arial"/>
        </w:rPr>
        <w:t>150</w:t>
      </w:r>
      <w:r w:rsidR="006A6C48" w:rsidRPr="006A6C48">
        <w:rPr>
          <w:rFonts w:ascii="Arial" w:hAnsi="Arial" w:cs="Arial"/>
          <w:vertAlign w:val="superscript"/>
        </w:rPr>
        <w:t>th</w:t>
      </w:r>
      <w:r w:rsidR="006A6C48">
        <w:rPr>
          <w:rFonts w:ascii="Arial" w:hAnsi="Arial" w:cs="Arial"/>
        </w:rPr>
        <w:t xml:space="preserve"> Anniversary</w:t>
      </w:r>
      <w:r w:rsidR="00330CEB">
        <w:rPr>
          <w:rFonts w:ascii="Arial" w:hAnsi="Arial" w:cs="Arial"/>
        </w:rPr>
        <w:t>.</w:t>
      </w:r>
      <w:r w:rsidR="007203C7">
        <w:rPr>
          <w:rFonts w:ascii="Arial" w:hAnsi="Arial" w:cs="Arial"/>
        </w:rPr>
        <w:t xml:space="preserve"> Pfizer merged with Warner-Lambert in 2000</w:t>
      </w:r>
      <w:r w:rsidR="00E7384C">
        <w:rPr>
          <w:rFonts w:ascii="Arial" w:hAnsi="Arial" w:cs="Arial"/>
        </w:rPr>
        <w:t xml:space="preserve"> creating the world’s fastest growing major pharmaceutical company</w:t>
      </w:r>
      <w:r w:rsidR="009661FE">
        <w:rPr>
          <w:rFonts w:ascii="Arial" w:hAnsi="Arial" w:cs="Arial"/>
        </w:rPr>
        <w:t>.</w:t>
      </w:r>
      <w:r w:rsidR="003E1E6B">
        <w:rPr>
          <w:rFonts w:ascii="Arial" w:hAnsi="Arial" w:cs="Arial"/>
        </w:rPr>
        <w:t xml:space="preserve"> (Pfizer.com,</w:t>
      </w:r>
      <w:r w:rsidR="00F25656">
        <w:rPr>
          <w:rFonts w:ascii="Arial" w:hAnsi="Arial" w:cs="Arial"/>
        </w:rPr>
        <w:t xml:space="preserve"> 2022).</w:t>
      </w:r>
      <w:r w:rsidR="0049172C">
        <w:rPr>
          <w:rFonts w:ascii="Arial" w:hAnsi="Arial" w:cs="Arial"/>
        </w:rPr>
        <w:t xml:space="preserve"> </w:t>
      </w:r>
      <w:r w:rsidR="00E70C58">
        <w:rPr>
          <w:rFonts w:ascii="Arial" w:hAnsi="Arial" w:cs="Arial"/>
        </w:rPr>
        <w:t xml:space="preserve">                                                                                                                  In 2018 </w:t>
      </w:r>
      <w:r w:rsidR="00563C67">
        <w:rPr>
          <w:rFonts w:ascii="Arial" w:hAnsi="Arial" w:cs="Arial"/>
        </w:rPr>
        <w:t>Pfizer and BioNTech jointly conducted research and development activities</w:t>
      </w:r>
      <w:r w:rsidR="007D0704">
        <w:rPr>
          <w:rFonts w:ascii="Arial" w:hAnsi="Arial" w:cs="Arial"/>
        </w:rPr>
        <w:t xml:space="preserve"> </w:t>
      </w:r>
      <w:r w:rsidR="00563C67">
        <w:rPr>
          <w:rFonts w:ascii="Arial" w:hAnsi="Arial" w:cs="Arial"/>
        </w:rPr>
        <w:t>to help</w:t>
      </w:r>
      <w:r w:rsidR="007D0704">
        <w:rPr>
          <w:rFonts w:ascii="Arial" w:hAnsi="Arial" w:cs="Arial"/>
        </w:rPr>
        <w:t xml:space="preserve"> advance mRNA-based flu vaccines</w:t>
      </w:r>
      <w:r w:rsidR="00787864">
        <w:rPr>
          <w:rFonts w:ascii="Arial" w:hAnsi="Arial" w:cs="Arial"/>
        </w:rPr>
        <w:t>, with Pfizer’s leadership in vaccines and B</w:t>
      </w:r>
      <w:r w:rsidR="00A21E1B">
        <w:rPr>
          <w:rFonts w:ascii="Arial" w:hAnsi="Arial" w:cs="Arial"/>
        </w:rPr>
        <w:t xml:space="preserve">ioNTech’s expertise in </w:t>
      </w:r>
      <w:r w:rsidR="002E373F">
        <w:rPr>
          <w:rFonts w:ascii="Arial" w:hAnsi="Arial" w:cs="Arial"/>
        </w:rPr>
        <w:t>mRNA technology the goal was to build a global</w:t>
      </w:r>
      <w:r w:rsidR="00206AFD">
        <w:rPr>
          <w:rFonts w:ascii="Arial" w:hAnsi="Arial" w:cs="Arial"/>
        </w:rPr>
        <w:t xml:space="preserve"> immune</w:t>
      </w:r>
      <w:r w:rsidR="00981C3B">
        <w:rPr>
          <w:rFonts w:ascii="Arial" w:hAnsi="Arial" w:cs="Arial"/>
        </w:rPr>
        <w:t xml:space="preserve"> </w:t>
      </w:r>
      <w:r w:rsidR="00206AFD">
        <w:rPr>
          <w:rFonts w:ascii="Arial" w:hAnsi="Arial" w:cs="Arial"/>
        </w:rPr>
        <w:t>mediated approaches for the prevention and treatment</w:t>
      </w:r>
      <w:r w:rsidR="008E73FF">
        <w:rPr>
          <w:rFonts w:ascii="Arial" w:hAnsi="Arial" w:cs="Arial"/>
        </w:rPr>
        <w:t xml:space="preserve"> of serious illnesses such as the prevention of flu and treatment of cancer</w:t>
      </w:r>
      <w:r w:rsidR="0012228D">
        <w:rPr>
          <w:rFonts w:ascii="Arial" w:hAnsi="Arial" w:cs="Arial"/>
        </w:rPr>
        <w:t>. (Bio</w:t>
      </w:r>
      <w:r w:rsidR="00B4334A">
        <w:rPr>
          <w:rFonts w:ascii="Arial" w:hAnsi="Arial" w:cs="Arial"/>
        </w:rPr>
        <w:t>N</w:t>
      </w:r>
      <w:r w:rsidR="0012228D">
        <w:rPr>
          <w:rFonts w:ascii="Arial" w:hAnsi="Arial" w:cs="Arial"/>
        </w:rPr>
        <w:t>Tech</w:t>
      </w:r>
      <w:r w:rsidR="003A61F1">
        <w:rPr>
          <w:rFonts w:ascii="Arial" w:hAnsi="Arial" w:cs="Arial"/>
        </w:rPr>
        <w:t>, 201</w:t>
      </w:r>
      <w:r w:rsidR="0053521B">
        <w:rPr>
          <w:rFonts w:ascii="Arial" w:hAnsi="Arial" w:cs="Arial"/>
        </w:rPr>
        <w:t>8</w:t>
      </w:r>
      <w:r w:rsidR="003A61F1">
        <w:rPr>
          <w:rFonts w:ascii="Arial" w:hAnsi="Arial" w:cs="Arial"/>
        </w:rPr>
        <w:t>).</w:t>
      </w:r>
      <w:r w:rsidR="009E49A7">
        <w:rPr>
          <w:rFonts w:ascii="Arial" w:hAnsi="Arial" w:cs="Arial"/>
        </w:rPr>
        <w:t xml:space="preserve"> </w:t>
      </w:r>
      <w:r w:rsidR="003F765E">
        <w:rPr>
          <w:rFonts w:ascii="Arial" w:hAnsi="Arial" w:cs="Arial"/>
        </w:rPr>
        <w:t xml:space="preserve">2020 saw the start of </w:t>
      </w:r>
      <w:r w:rsidR="00925EE4">
        <w:rPr>
          <w:rFonts w:ascii="Arial" w:hAnsi="Arial" w:cs="Arial"/>
        </w:rPr>
        <w:t>the pandemic and Pfizer and BioNTech worked together</w:t>
      </w:r>
      <w:r w:rsidR="008657B8">
        <w:rPr>
          <w:rFonts w:ascii="Arial" w:hAnsi="Arial" w:cs="Arial"/>
        </w:rPr>
        <w:t xml:space="preserve"> to produce a covid-19 vaccine for people around the world</w:t>
      </w:r>
      <w:r w:rsidR="00C61F91">
        <w:rPr>
          <w:rFonts w:ascii="Arial" w:hAnsi="Arial" w:cs="Arial"/>
        </w:rPr>
        <w:t xml:space="preserve">. The success of the relationship between the companies and the collective resources </w:t>
      </w:r>
      <w:r w:rsidR="008C4EB9">
        <w:rPr>
          <w:rFonts w:ascii="Arial" w:hAnsi="Arial" w:cs="Arial"/>
        </w:rPr>
        <w:t>both can work with extraordinary speed to get the results</w:t>
      </w:r>
      <w:r w:rsidR="003E57EA">
        <w:rPr>
          <w:rFonts w:ascii="Arial" w:hAnsi="Arial" w:cs="Arial"/>
        </w:rPr>
        <w:t xml:space="preserve"> needed. (</w:t>
      </w:r>
      <w:r w:rsidR="00AF6AA5">
        <w:rPr>
          <w:rFonts w:ascii="Arial" w:hAnsi="Arial" w:cs="Arial"/>
        </w:rPr>
        <w:t>Vinoski, 2020).</w:t>
      </w:r>
      <w:r w:rsidR="00D6343D">
        <w:rPr>
          <w:rFonts w:ascii="Arial" w:hAnsi="Arial" w:cs="Arial"/>
        </w:rPr>
        <w:t xml:space="preserve"> </w:t>
      </w:r>
    </w:p>
    <w:p w14:paraId="511ABE1C" w14:textId="6A22A747" w:rsidR="005B24C7" w:rsidRDefault="005B24C7" w:rsidP="0005324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Senior Vice President Bill Leister states that part of Pfizer’s transformation and digital strategy. </w:t>
      </w:r>
      <w:r w:rsidR="00BA512B">
        <w:rPr>
          <w:rStyle w:val="normaltextrun"/>
          <w:rFonts w:ascii="Arial" w:hAnsi="Arial" w:cs="Arial"/>
          <w:sz w:val="22"/>
          <w:szCs w:val="22"/>
        </w:rPr>
        <w:t>is</w:t>
      </w:r>
      <w:r w:rsidR="00CF5354">
        <w:rPr>
          <w:rStyle w:val="normaltextrun"/>
          <w:rFonts w:ascii="Arial" w:hAnsi="Arial" w:cs="Arial"/>
          <w:sz w:val="22"/>
          <w:szCs w:val="22"/>
        </w:rPr>
        <w:t xml:space="preserve"> p</w:t>
      </w:r>
      <w:r>
        <w:rPr>
          <w:rStyle w:val="normaltextrun"/>
          <w:rFonts w:ascii="Arial" w:hAnsi="Arial" w:cs="Arial"/>
          <w:sz w:val="22"/>
          <w:szCs w:val="22"/>
        </w:rPr>
        <w:t xml:space="preserve">roviding </w:t>
      </w:r>
      <w:r w:rsidR="00BA512B">
        <w:rPr>
          <w:rStyle w:val="normaltextrun"/>
          <w:rFonts w:ascii="Arial" w:hAnsi="Arial" w:cs="Arial"/>
          <w:sz w:val="22"/>
          <w:szCs w:val="22"/>
        </w:rPr>
        <w:t>ground-breaking</w:t>
      </w:r>
      <w:r w:rsidR="00CF5354">
        <w:rPr>
          <w:rStyle w:val="normaltextrun"/>
          <w:rFonts w:ascii="Arial" w:hAnsi="Arial" w:cs="Arial"/>
          <w:sz w:val="22"/>
          <w:szCs w:val="22"/>
        </w:rPr>
        <w:t xml:space="preserve"> digital</w:t>
      </w:r>
      <w:r w:rsidR="00BA512B">
        <w:rPr>
          <w:rStyle w:val="normaltextrun"/>
          <w:rFonts w:ascii="Arial" w:hAnsi="Arial" w:cs="Arial"/>
          <w:sz w:val="22"/>
          <w:szCs w:val="22"/>
        </w:rPr>
        <w:t xml:space="preserve"> </w:t>
      </w:r>
      <w:r>
        <w:rPr>
          <w:rStyle w:val="normaltextrun"/>
          <w:rFonts w:ascii="Arial" w:hAnsi="Arial" w:cs="Arial"/>
          <w:sz w:val="22"/>
          <w:szCs w:val="22"/>
        </w:rPr>
        <w:t xml:space="preserve">Companions </w:t>
      </w:r>
      <w:r w:rsidR="001B6751">
        <w:rPr>
          <w:rStyle w:val="normaltextrun"/>
          <w:rFonts w:ascii="Arial" w:hAnsi="Arial" w:cs="Arial"/>
          <w:sz w:val="22"/>
          <w:szCs w:val="22"/>
        </w:rPr>
        <w:t xml:space="preserve">with the </w:t>
      </w:r>
      <w:r w:rsidR="00E75AF5">
        <w:rPr>
          <w:rStyle w:val="normaltextrun"/>
          <w:rFonts w:ascii="Arial" w:hAnsi="Arial" w:cs="Arial"/>
          <w:sz w:val="22"/>
          <w:szCs w:val="22"/>
        </w:rPr>
        <w:t>company’s</w:t>
      </w:r>
      <w:r w:rsidR="001B6751">
        <w:rPr>
          <w:rStyle w:val="normaltextrun"/>
          <w:rFonts w:ascii="Arial" w:hAnsi="Arial" w:cs="Arial"/>
          <w:sz w:val="22"/>
          <w:szCs w:val="22"/>
        </w:rPr>
        <w:t xml:space="preserve"> medicines Pfizer </w:t>
      </w:r>
      <w:r w:rsidR="002004C7">
        <w:rPr>
          <w:rStyle w:val="normaltextrun"/>
          <w:rFonts w:ascii="Arial" w:hAnsi="Arial" w:cs="Arial"/>
          <w:sz w:val="22"/>
          <w:szCs w:val="22"/>
        </w:rPr>
        <w:t>can</w:t>
      </w:r>
      <w:r w:rsidR="004F0633">
        <w:rPr>
          <w:rStyle w:val="normaltextrun"/>
          <w:rFonts w:ascii="Arial" w:hAnsi="Arial" w:cs="Arial"/>
          <w:sz w:val="22"/>
          <w:szCs w:val="22"/>
        </w:rPr>
        <w:t xml:space="preserve"> </w:t>
      </w:r>
      <w:r>
        <w:rPr>
          <w:rStyle w:val="normaltextrun"/>
          <w:rFonts w:ascii="Arial" w:hAnsi="Arial" w:cs="Arial"/>
          <w:sz w:val="22"/>
          <w:szCs w:val="22"/>
        </w:rPr>
        <w:t xml:space="preserve">educate, </w:t>
      </w:r>
      <w:r w:rsidR="004F0633">
        <w:rPr>
          <w:rStyle w:val="normaltextrun"/>
          <w:rFonts w:ascii="Arial" w:hAnsi="Arial" w:cs="Arial"/>
          <w:sz w:val="22"/>
          <w:szCs w:val="22"/>
        </w:rPr>
        <w:t>coordinate care</w:t>
      </w:r>
      <w:r w:rsidR="003302AA">
        <w:rPr>
          <w:rStyle w:val="normaltextrun"/>
          <w:rFonts w:ascii="Arial" w:hAnsi="Arial" w:cs="Arial"/>
          <w:sz w:val="22"/>
          <w:szCs w:val="22"/>
        </w:rPr>
        <w:t xml:space="preserve">, </w:t>
      </w:r>
      <w:r>
        <w:rPr>
          <w:rStyle w:val="normaltextrun"/>
          <w:rFonts w:ascii="Arial" w:hAnsi="Arial" w:cs="Arial"/>
          <w:sz w:val="22"/>
          <w:szCs w:val="22"/>
        </w:rPr>
        <w:t xml:space="preserve">improve </w:t>
      </w:r>
      <w:r w:rsidR="00096393">
        <w:rPr>
          <w:rStyle w:val="normaltextrun"/>
          <w:rFonts w:ascii="Arial" w:hAnsi="Arial" w:cs="Arial"/>
          <w:sz w:val="22"/>
          <w:szCs w:val="22"/>
        </w:rPr>
        <w:t xml:space="preserve">adherence </w:t>
      </w:r>
      <w:r w:rsidR="00837712">
        <w:rPr>
          <w:rStyle w:val="normaltextrun"/>
          <w:rFonts w:ascii="Arial" w:hAnsi="Arial" w:cs="Arial"/>
          <w:sz w:val="22"/>
          <w:szCs w:val="22"/>
        </w:rPr>
        <w:t xml:space="preserve">and provide resources </w:t>
      </w:r>
      <w:r>
        <w:rPr>
          <w:rStyle w:val="normaltextrun"/>
          <w:rFonts w:ascii="Arial" w:hAnsi="Arial" w:cs="Arial"/>
          <w:sz w:val="22"/>
          <w:szCs w:val="22"/>
        </w:rPr>
        <w:t>to th</w:t>
      </w:r>
      <w:r w:rsidR="00837712">
        <w:rPr>
          <w:rStyle w:val="normaltextrun"/>
          <w:rFonts w:ascii="Arial" w:hAnsi="Arial" w:cs="Arial"/>
          <w:sz w:val="22"/>
          <w:szCs w:val="22"/>
        </w:rPr>
        <w:t xml:space="preserve">ose </w:t>
      </w:r>
      <w:r w:rsidR="003302AA">
        <w:rPr>
          <w:rStyle w:val="normaltextrun"/>
          <w:rFonts w:ascii="Arial" w:hAnsi="Arial" w:cs="Arial"/>
          <w:sz w:val="22"/>
          <w:szCs w:val="22"/>
        </w:rPr>
        <w:t>most valued</w:t>
      </w:r>
      <w:r w:rsidR="00E75AF5">
        <w:rPr>
          <w:rStyle w:val="normaltextrun"/>
          <w:rFonts w:ascii="Arial" w:hAnsi="Arial" w:cs="Arial"/>
          <w:sz w:val="22"/>
          <w:szCs w:val="22"/>
        </w:rPr>
        <w:t xml:space="preserve"> which for Pfizer are the patients. </w:t>
      </w:r>
      <w:r>
        <w:rPr>
          <w:rStyle w:val="normaltextrun"/>
          <w:rFonts w:ascii="Arial" w:hAnsi="Arial" w:cs="Arial"/>
          <w:sz w:val="22"/>
          <w:szCs w:val="22"/>
        </w:rPr>
        <w:t xml:space="preserve">The goal is </w:t>
      </w:r>
      <w:r w:rsidR="0015697F">
        <w:rPr>
          <w:rStyle w:val="normaltextrun"/>
          <w:rFonts w:ascii="Arial" w:hAnsi="Arial" w:cs="Arial"/>
          <w:sz w:val="22"/>
          <w:szCs w:val="22"/>
        </w:rPr>
        <w:t>to</w:t>
      </w:r>
      <w:r>
        <w:rPr>
          <w:rStyle w:val="normaltextrun"/>
          <w:rFonts w:ascii="Arial" w:hAnsi="Arial" w:cs="Arial"/>
          <w:sz w:val="22"/>
          <w:szCs w:val="22"/>
        </w:rPr>
        <w:t xml:space="preserve"> deliver </w:t>
      </w:r>
      <w:r w:rsidR="0015697F">
        <w:rPr>
          <w:rStyle w:val="normaltextrun"/>
          <w:rFonts w:ascii="Arial" w:hAnsi="Arial" w:cs="Arial"/>
          <w:sz w:val="22"/>
          <w:szCs w:val="22"/>
        </w:rPr>
        <w:t>first class science and improve</w:t>
      </w:r>
      <w:r w:rsidR="00D80FC4">
        <w:rPr>
          <w:rStyle w:val="normaltextrun"/>
          <w:rFonts w:ascii="Arial" w:hAnsi="Arial" w:cs="Arial"/>
          <w:sz w:val="22"/>
          <w:szCs w:val="22"/>
        </w:rPr>
        <w:t xml:space="preserve"> diagnosis </w:t>
      </w:r>
      <w:r w:rsidR="00DC7B25">
        <w:rPr>
          <w:rStyle w:val="normaltextrun"/>
          <w:rFonts w:ascii="Arial" w:hAnsi="Arial" w:cs="Arial"/>
          <w:sz w:val="22"/>
          <w:szCs w:val="22"/>
        </w:rPr>
        <w:t>rates and</w:t>
      </w:r>
      <w:r w:rsidR="00BC11B5">
        <w:rPr>
          <w:rStyle w:val="normaltextrun"/>
          <w:rFonts w:ascii="Arial" w:hAnsi="Arial" w:cs="Arial"/>
          <w:sz w:val="22"/>
          <w:szCs w:val="22"/>
        </w:rPr>
        <w:t xml:space="preserve"> increase</w:t>
      </w:r>
      <w:r w:rsidR="005335F6">
        <w:rPr>
          <w:rStyle w:val="normaltextrun"/>
          <w:rFonts w:ascii="Arial" w:hAnsi="Arial" w:cs="Arial"/>
          <w:sz w:val="22"/>
          <w:szCs w:val="22"/>
        </w:rPr>
        <w:t xml:space="preserve"> the experience of patients </w:t>
      </w:r>
      <w:r w:rsidR="00C5723F">
        <w:rPr>
          <w:rStyle w:val="normaltextrun"/>
          <w:rFonts w:ascii="Arial" w:hAnsi="Arial" w:cs="Arial"/>
          <w:sz w:val="22"/>
          <w:szCs w:val="22"/>
        </w:rPr>
        <w:t>taking the company’s medici</w:t>
      </w:r>
      <w:r w:rsidR="00E430C1">
        <w:rPr>
          <w:rStyle w:val="normaltextrun"/>
          <w:rFonts w:ascii="Arial" w:hAnsi="Arial" w:cs="Arial"/>
          <w:sz w:val="22"/>
          <w:szCs w:val="22"/>
        </w:rPr>
        <w:t>nes on</w:t>
      </w:r>
      <w:r w:rsidR="004760AA">
        <w:rPr>
          <w:rStyle w:val="normaltextrun"/>
          <w:rFonts w:ascii="Arial" w:hAnsi="Arial" w:cs="Arial"/>
          <w:sz w:val="22"/>
          <w:szCs w:val="22"/>
        </w:rPr>
        <w:t xml:space="preserve"> their journey to improve health and outcomes</w:t>
      </w:r>
      <w:r>
        <w:rPr>
          <w:rStyle w:val="normaltextrun"/>
          <w:rFonts w:ascii="Arial" w:hAnsi="Arial" w:cs="Arial"/>
          <w:sz w:val="22"/>
          <w:szCs w:val="22"/>
        </w:rPr>
        <w:t>. (Gloss, 2021).  </w:t>
      </w:r>
      <w:r>
        <w:rPr>
          <w:rStyle w:val="eop"/>
          <w:rFonts w:ascii="Arial" w:hAnsi="Arial" w:cs="Arial"/>
          <w:sz w:val="22"/>
          <w:szCs w:val="22"/>
        </w:rPr>
        <w:t> </w:t>
      </w:r>
    </w:p>
    <w:p w14:paraId="09FC061A" w14:textId="77777777" w:rsidR="005B24C7" w:rsidRDefault="005B24C7" w:rsidP="0005324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Pfizer CEO Albert Bourla said that earnings per share is expected to rise about 10% during the five-year window. The CEO stated, “our business development strategy is to invest in something that we can believe can generate significant value for the shareholders, and our R&amp;D machine has completely turned around it’s productivity”. (Gibney, 2020).</w:t>
      </w:r>
      <w:r>
        <w:rPr>
          <w:rStyle w:val="eop"/>
          <w:rFonts w:ascii="Arial" w:hAnsi="Arial" w:cs="Arial"/>
          <w:sz w:val="22"/>
          <w:szCs w:val="22"/>
        </w:rPr>
        <w:t> </w:t>
      </w:r>
    </w:p>
    <w:p w14:paraId="1A7E1D1F" w14:textId="57B889EB" w:rsidR="00D6343D" w:rsidRDefault="001E184F" w:rsidP="0005324B">
      <w:pPr>
        <w:jc w:val="both"/>
        <w:rPr>
          <w:rFonts w:ascii="Arial" w:hAnsi="Arial" w:cs="Arial"/>
        </w:rPr>
      </w:pPr>
      <w:r>
        <w:rPr>
          <w:rFonts w:ascii="Arial" w:hAnsi="Arial" w:cs="Arial"/>
        </w:rPr>
        <w:t xml:space="preserve">                                                                                                                                                 </w:t>
      </w:r>
      <w:r w:rsidR="009D47A6">
        <w:rPr>
          <w:rFonts w:ascii="Arial" w:hAnsi="Arial" w:cs="Arial"/>
        </w:rPr>
        <w:t>Pfizer’s mission statement is</w:t>
      </w:r>
      <w:r w:rsidR="00937D47">
        <w:rPr>
          <w:rFonts w:ascii="Arial" w:hAnsi="Arial" w:cs="Arial"/>
        </w:rPr>
        <w:t xml:space="preserve"> “to become the world’s most valued company to all of these people”</w:t>
      </w:r>
      <w:r w:rsidR="00D94CFC">
        <w:rPr>
          <w:rFonts w:ascii="Arial" w:hAnsi="Arial" w:cs="Arial"/>
        </w:rPr>
        <w:t>, and t</w:t>
      </w:r>
      <w:r w:rsidR="00B5579F">
        <w:rPr>
          <w:rFonts w:ascii="Arial" w:hAnsi="Arial" w:cs="Arial"/>
        </w:rPr>
        <w:t>he vision statement is “Innovate to bring</w:t>
      </w:r>
      <w:r w:rsidR="00F4278B">
        <w:rPr>
          <w:rFonts w:ascii="Arial" w:hAnsi="Arial" w:cs="Arial"/>
        </w:rPr>
        <w:t xml:space="preserve"> therapies to patients that significantly</w:t>
      </w:r>
      <w:r w:rsidR="00C4385E">
        <w:rPr>
          <w:rFonts w:ascii="Arial" w:hAnsi="Arial" w:cs="Arial"/>
        </w:rPr>
        <w:t xml:space="preserve"> improve their lives”.</w:t>
      </w:r>
      <w:r w:rsidR="00290042">
        <w:rPr>
          <w:rFonts w:ascii="Arial" w:hAnsi="Arial" w:cs="Arial"/>
        </w:rPr>
        <w:t xml:space="preserve"> (Visionary Team, 2022).</w:t>
      </w:r>
      <w:r w:rsidR="00E82D2A">
        <w:rPr>
          <w:rFonts w:ascii="Arial" w:hAnsi="Arial" w:cs="Arial"/>
        </w:rPr>
        <w:t xml:space="preserve"> </w:t>
      </w:r>
    </w:p>
    <w:p w14:paraId="3FEFC2CB" w14:textId="77777777" w:rsidR="00614C59" w:rsidRDefault="00476842" w:rsidP="0005324B">
      <w:pPr>
        <w:pStyle w:val="paragraph"/>
        <w:spacing w:before="0" w:beforeAutospacing="0" w:after="0" w:afterAutospacing="0"/>
        <w:jc w:val="both"/>
        <w:textAlignment w:val="baseline"/>
        <w:rPr>
          <w:rFonts w:ascii="Arial" w:hAnsi="Arial" w:cs="Arial"/>
          <w:sz w:val="22"/>
          <w:szCs w:val="22"/>
        </w:rPr>
      </w:pPr>
      <w:r w:rsidRPr="001E184F">
        <w:rPr>
          <w:rFonts w:ascii="Arial" w:hAnsi="Arial" w:cs="Arial"/>
          <w:sz w:val="22"/>
          <w:szCs w:val="22"/>
        </w:rPr>
        <w:t xml:space="preserve">The mission statement upon first reading may appear </w:t>
      </w:r>
      <w:r w:rsidR="00300B98" w:rsidRPr="001E184F">
        <w:rPr>
          <w:rFonts w:ascii="Arial" w:hAnsi="Arial" w:cs="Arial"/>
          <w:sz w:val="22"/>
          <w:szCs w:val="22"/>
        </w:rPr>
        <w:t>to be alluding to the compan</w:t>
      </w:r>
      <w:r w:rsidR="00D429E3" w:rsidRPr="001E184F">
        <w:rPr>
          <w:rFonts w:ascii="Arial" w:hAnsi="Arial" w:cs="Arial"/>
          <w:sz w:val="22"/>
          <w:szCs w:val="22"/>
        </w:rPr>
        <w:t>y’s mission to make money. However</w:t>
      </w:r>
      <w:r w:rsidR="00342CE7" w:rsidRPr="001E184F">
        <w:rPr>
          <w:rFonts w:ascii="Arial" w:hAnsi="Arial" w:cs="Arial"/>
          <w:sz w:val="22"/>
          <w:szCs w:val="22"/>
        </w:rPr>
        <w:t>,</w:t>
      </w:r>
      <w:r w:rsidR="00D429E3" w:rsidRPr="001E184F">
        <w:rPr>
          <w:rFonts w:ascii="Arial" w:hAnsi="Arial" w:cs="Arial"/>
          <w:sz w:val="22"/>
          <w:szCs w:val="22"/>
        </w:rPr>
        <w:t xml:space="preserve"> while it wants to make money it also signal</w:t>
      </w:r>
      <w:r w:rsidR="00163765" w:rsidRPr="001E184F">
        <w:rPr>
          <w:rFonts w:ascii="Arial" w:hAnsi="Arial" w:cs="Arial"/>
          <w:sz w:val="22"/>
          <w:szCs w:val="22"/>
        </w:rPr>
        <w:t>s to the company’s ability to improve value by offer</w:t>
      </w:r>
      <w:r w:rsidR="00C56EFE" w:rsidRPr="001E184F">
        <w:rPr>
          <w:rFonts w:ascii="Arial" w:hAnsi="Arial" w:cs="Arial"/>
          <w:sz w:val="22"/>
          <w:szCs w:val="22"/>
        </w:rPr>
        <w:t>ing valuable products.</w:t>
      </w:r>
      <w:r w:rsidR="0002670B" w:rsidRPr="001E184F">
        <w:rPr>
          <w:rFonts w:ascii="Arial" w:hAnsi="Arial" w:cs="Arial"/>
          <w:sz w:val="22"/>
          <w:szCs w:val="22"/>
        </w:rPr>
        <w:t xml:space="preserve"> (S</w:t>
      </w:r>
      <w:r w:rsidR="00342CE7" w:rsidRPr="001E184F">
        <w:rPr>
          <w:rFonts w:ascii="Arial" w:hAnsi="Arial" w:cs="Arial"/>
          <w:sz w:val="22"/>
          <w:szCs w:val="22"/>
        </w:rPr>
        <w:t xml:space="preserve">orbello, </w:t>
      </w:r>
      <w:r w:rsidR="00205D97" w:rsidRPr="001E184F">
        <w:rPr>
          <w:rFonts w:ascii="Arial" w:hAnsi="Arial" w:cs="Arial"/>
          <w:sz w:val="22"/>
          <w:szCs w:val="22"/>
        </w:rPr>
        <w:t>2020).</w:t>
      </w:r>
      <w:r w:rsidR="00FF24E5" w:rsidRPr="001E184F">
        <w:rPr>
          <w:rFonts w:ascii="Arial" w:hAnsi="Arial" w:cs="Arial"/>
          <w:sz w:val="22"/>
          <w:szCs w:val="22"/>
        </w:rPr>
        <w:t xml:space="preserve"> </w:t>
      </w:r>
      <w:r w:rsidR="002259AF">
        <w:rPr>
          <w:rFonts w:ascii="Arial" w:hAnsi="Arial" w:cs="Arial"/>
          <w:sz w:val="22"/>
          <w:szCs w:val="22"/>
        </w:rPr>
        <w:t xml:space="preserve">     </w:t>
      </w:r>
      <w:r w:rsidR="0089473B">
        <w:rPr>
          <w:rFonts w:ascii="Arial" w:hAnsi="Arial" w:cs="Arial"/>
          <w:sz w:val="22"/>
          <w:szCs w:val="22"/>
        </w:rPr>
        <w:t xml:space="preserve">   </w:t>
      </w:r>
      <w:r w:rsidR="007E05F5">
        <w:rPr>
          <w:rFonts w:ascii="Arial" w:hAnsi="Arial" w:cs="Arial"/>
          <w:sz w:val="22"/>
          <w:szCs w:val="22"/>
        </w:rPr>
        <w:t xml:space="preserve">  </w:t>
      </w:r>
    </w:p>
    <w:p w14:paraId="219373A8" w14:textId="77777777" w:rsidR="0005324B" w:rsidRDefault="0005324B" w:rsidP="00614C59">
      <w:pPr>
        <w:pStyle w:val="paragraph"/>
        <w:spacing w:before="0" w:beforeAutospacing="0" w:after="0" w:afterAutospacing="0"/>
        <w:textAlignment w:val="baseline"/>
        <w:rPr>
          <w:rFonts w:ascii="Arial" w:hAnsi="Arial" w:cs="Arial"/>
          <w:sz w:val="22"/>
          <w:szCs w:val="22"/>
        </w:rPr>
      </w:pPr>
    </w:p>
    <w:p w14:paraId="20D129BB" w14:textId="77777777" w:rsidR="0005324B" w:rsidRDefault="00FF24E5" w:rsidP="00614C59">
      <w:pPr>
        <w:pStyle w:val="paragraph"/>
        <w:spacing w:before="0" w:beforeAutospacing="0" w:after="0" w:afterAutospacing="0"/>
        <w:textAlignment w:val="baseline"/>
        <w:rPr>
          <w:rStyle w:val="normaltextrun"/>
          <w:rFonts w:ascii="Arial" w:hAnsi="Arial" w:cs="Arial"/>
          <w:sz w:val="22"/>
          <w:szCs w:val="22"/>
        </w:rPr>
      </w:pPr>
      <w:r w:rsidRPr="001E184F">
        <w:rPr>
          <w:rStyle w:val="normaltextrun"/>
          <w:rFonts w:ascii="Arial" w:hAnsi="Arial" w:cs="Arial"/>
          <w:sz w:val="22"/>
          <w:szCs w:val="22"/>
        </w:rPr>
        <w:t>Pfizer’s vision statement focuses on creating new and better medicines</w:t>
      </w:r>
      <w:r>
        <w:rPr>
          <w:rStyle w:val="normaltextrun"/>
          <w:rFonts w:ascii="Arial" w:hAnsi="Arial" w:cs="Arial"/>
          <w:sz w:val="22"/>
          <w:szCs w:val="22"/>
        </w:rPr>
        <w:t xml:space="preserve"> every year remaining competitive with other major industry giants. In a way it can be seen as Pfizer’s investment in the health of its customers which consequently turns into profits for </w:t>
      </w:r>
      <w:r w:rsidR="0029275D">
        <w:rPr>
          <w:rStyle w:val="normaltextrun"/>
          <w:rFonts w:ascii="Arial" w:hAnsi="Arial" w:cs="Arial"/>
          <w:sz w:val="22"/>
          <w:szCs w:val="22"/>
        </w:rPr>
        <w:t xml:space="preserve">the company. </w:t>
      </w:r>
      <w:r w:rsidR="00B30BA6">
        <w:rPr>
          <w:rStyle w:val="normaltextrun"/>
          <w:rFonts w:ascii="Arial" w:hAnsi="Arial" w:cs="Arial"/>
          <w:sz w:val="22"/>
          <w:szCs w:val="22"/>
        </w:rPr>
        <w:t xml:space="preserve">       </w:t>
      </w:r>
    </w:p>
    <w:p w14:paraId="27A1CA70" w14:textId="30C8C242" w:rsidR="00FF24E5" w:rsidRDefault="0029275D" w:rsidP="0005324B">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rPr>
        <w:lastRenderedPageBreak/>
        <w:t>Pfizer’s</w:t>
      </w:r>
      <w:r w:rsidR="00FF24E5">
        <w:rPr>
          <w:rStyle w:val="normaltextrun"/>
          <w:rFonts w:ascii="Arial" w:hAnsi="Arial" w:cs="Arial"/>
          <w:sz w:val="22"/>
          <w:szCs w:val="22"/>
        </w:rPr>
        <w:t xml:space="preserve"> core values are customer focus, leadership, quality innovation, collaboration, respect for people, integrity, and performance. This shows that Pfizer is focussed on its customers, however, quality innovation is an interesting core value because the assumption is that innovation is the same across the board but in fact the ideas are either stolen or purchased from inoperative businesses. (Sorbello, 2020).  </w:t>
      </w:r>
      <w:r w:rsidR="00FF24E5">
        <w:rPr>
          <w:rStyle w:val="eop"/>
          <w:rFonts w:ascii="Arial" w:hAnsi="Arial" w:cs="Arial"/>
          <w:sz w:val="22"/>
          <w:szCs w:val="22"/>
        </w:rPr>
        <w:t> </w:t>
      </w:r>
    </w:p>
    <w:p w14:paraId="145DE2D4" w14:textId="70A4B857" w:rsidR="00EA4FA3" w:rsidRDefault="00EA4FA3" w:rsidP="00614C59">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 xml:space="preserve">However, </w:t>
      </w:r>
      <w:r w:rsidR="00C67B0F">
        <w:rPr>
          <w:rStyle w:val="eop"/>
          <w:rFonts w:ascii="Arial" w:hAnsi="Arial" w:cs="Arial"/>
          <w:sz w:val="22"/>
          <w:szCs w:val="22"/>
        </w:rPr>
        <w:t>having already well-defined mission, vision</w:t>
      </w:r>
      <w:r w:rsidR="00881051">
        <w:rPr>
          <w:rStyle w:val="eop"/>
          <w:rFonts w:ascii="Arial" w:hAnsi="Arial" w:cs="Arial"/>
          <w:sz w:val="22"/>
          <w:szCs w:val="22"/>
        </w:rPr>
        <w:t>,</w:t>
      </w:r>
      <w:r w:rsidR="00C67B0F">
        <w:rPr>
          <w:rStyle w:val="eop"/>
          <w:rFonts w:ascii="Arial" w:hAnsi="Arial" w:cs="Arial"/>
          <w:sz w:val="22"/>
          <w:szCs w:val="22"/>
        </w:rPr>
        <w:t xml:space="preserve"> and value statements</w:t>
      </w:r>
      <w:r w:rsidR="00514501">
        <w:rPr>
          <w:rStyle w:val="eop"/>
          <w:rFonts w:ascii="Arial" w:hAnsi="Arial" w:cs="Arial"/>
          <w:sz w:val="22"/>
          <w:szCs w:val="22"/>
        </w:rPr>
        <w:t xml:space="preserve"> they should still be reviewed throughout the strategic planning</w:t>
      </w:r>
      <w:r w:rsidR="00881051">
        <w:rPr>
          <w:rStyle w:val="eop"/>
          <w:rFonts w:ascii="Arial" w:hAnsi="Arial" w:cs="Arial"/>
          <w:sz w:val="22"/>
          <w:szCs w:val="22"/>
        </w:rPr>
        <w:t xml:space="preserve"> process</w:t>
      </w:r>
      <w:r w:rsidR="002036FE">
        <w:rPr>
          <w:rStyle w:val="eop"/>
          <w:rFonts w:ascii="Arial" w:hAnsi="Arial" w:cs="Arial"/>
          <w:sz w:val="22"/>
          <w:szCs w:val="22"/>
        </w:rPr>
        <w:t>.</w:t>
      </w:r>
      <w:r w:rsidR="002A2023">
        <w:rPr>
          <w:rStyle w:val="eop"/>
          <w:rFonts w:ascii="Arial" w:hAnsi="Arial" w:cs="Arial"/>
          <w:sz w:val="22"/>
          <w:szCs w:val="22"/>
        </w:rPr>
        <w:t xml:space="preserve"> Not all team members understand them especially new</w:t>
      </w:r>
      <w:r w:rsidR="00CE6405">
        <w:rPr>
          <w:rStyle w:val="eop"/>
          <w:rFonts w:ascii="Arial" w:hAnsi="Arial" w:cs="Arial"/>
          <w:sz w:val="22"/>
          <w:szCs w:val="22"/>
        </w:rPr>
        <w:t xml:space="preserve"> members</w:t>
      </w:r>
      <w:r w:rsidR="002556C3">
        <w:rPr>
          <w:rStyle w:val="eop"/>
          <w:rFonts w:ascii="Arial" w:hAnsi="Arial" w:cs="Arial"/>
          <w:sz w:val="22"/>
          <w:szCs w:val="22"/>
        </w:rPr>
        <w:t>, the company needs to ensure</w:t>
      </w:r>
      <w:r w:rsidR="00166743">
        <w:rPr>
          <w:rStyle w:val="eop"/>
          <w:rFonts w:ascii="Arial" w:hAnsi="Arial" w:cs="Arial"/>
          <w:sz w:val="22"/>
          <w:szCs w:val="22"/>
        </w:rPr>
        <w:t xml:space="preserve"> the statements are </w:t>
      </w:r>
      <w:r w:rsidR="00DA4643">
        <w:rPr>
          <w:rStyle w:val="eop"/>
          <w:rFonts w:ascii="Arial" w:hAnsi="Arial" w:cs="Arial"/>
          <w:sz w:val="22"/>
          <w:szCs w:val="22"/>
        </w:rPr>
        <w:t>current</w:t>
      </w:r>
      <w:r w:rsidR="000F3EE2">
        <w:rPr>
          <w:rStyle w:val="eop"/>
          <w:rFonts w:ascii="Arial" w:hAnsi="Arial" w:cs="Arial"/>
          <w:sz w:val="22"/>
          <w:szCs w:val="22"/>
        </w:rPr>
        <w:t>, resonate with key stakeholders</w:t>
      </w:r>
      <w:r w:rsidR="00CD69E4">
        <w:rPr>
          <w:rStyle w:val="eop"/>
          <w:rFonts w:ascii="Arial" w:hAnsi="Arial" w:cs="Arial"/>
          <w:sz w:val="22"/>
          <w:szCs w:val="22"/>
        </w:rPr>
        <w:t xml:space="preserve"> and </w:t>
      </w:r>
      <w:r w:rsidR="008259EF">
        <w:rPr>
          <w:rStyle w:val="eop"/>
          <w:rFonts w:ascii="Arial" w:hAnsi="Arial" w:cs="Arial"/>
          <w:sz w:val="22"/>
          <w:szCs w:val="22"/>
        </w:rPr>
        <w:t>deliver a firm foundation for planning. (Ac</w:t>
      </w:r>
      <w:r w:rsidR="00667A23">
        <w:rPr>
          <w:rStyle w:val="eop"/>
          <w:rFonts w:ascii="Arial" w:hAnsi="Arial" w:cs="Arial"/>
          <w:sz w:val="22"/>
          <w:szCs w:val="22"/>
        </w:rPr>
        <w:t>h</w:t>
      </w:r>
      <w:r w:rsidR="008259EF">
        <w:rPr>
          <w:rStyle w:val="eop"/>
          <w:rFonts w:ascii="Arial" w:hAnsi="Arial" w:cs="Arial"/>
          <w:sz w:val="22"/>
          <w:szCs w:val="22"/>
        </w:rPr>
        <w:t>iev</w:t>
      </w:r>
      <w:r w:rsidR="00667A23">
        <w:rPr>
          <w:rStyle w:val="eop"/>
          <w:rFonts w:ascii="Arial" w:hAnsi="Arial" w:cs="Arial"/>
          <w:sz w:val="22"/>
          <w:szCs w:val="22"/>
        </w:rPr>
        <w:t>e</w:t>
      </w:r>
      <w:r w:rsidR="008259EF">
        <w:rPr>
          <w:rStyle w:val="eop"/>
          <w:rFonts w:ascii="Arial" w:hAnsi="Arial" w:cs="Arial"/>
          <w:sz w:val="22"/>
          <w:szCs w:val="22"/>
        </w:rPr>
        <w:t>it.com,</w:t>
      </w:r>
      <w:r w:rsidR="00603FA9">
        <w:rPr>
          <w:rStyle w:val="eop"/>
          <w:rFonts w:ascii="Arial" w:hAnsi="Arial" w:cs="Arial"/>
          <w:sz w:val="22"/>
          <w:szCs w:val="22"/>
        </w:rPr>
        <w:t xml:space="preserve"> 2014).</w:t>
      </w:r>
      <w:r w:rsidR="008259EF">
        <w:rPr>
          <w:rStyle w:val="eop"/>
          <w:rFonts w:ascii="Arial" w:hAnsi="Arial" w:cs="Arial"/>
          <w:sz w:val="22"/>
          <w:szCs w:val="22"/>
        </w:rPr>
        <w:t xml:space="preserve"> </w:t>
      </w:r>
    </w:p>
    <w:p w14:paraId="0A190202" w14:textId="77777777" w:rsidR="00614C59" w:rsidRDefault="00614C59" w:rsidP="00C91FC7">
      <w:pPr>
        <w:pStyle w:val="paragraph"/>
        <w:spacing w:before="0" w:beforeAutospacing="0" w:after="0" w:afterAutospacing="0"/>
        <w:jc w:val="both"/>
        <w:textAlignment w:val="baseline"/>
        <w:rPr>
          <w:rStyle w:val="eop"/>
          <w:rFonts w:ascii="Arial" w:hAnsi="Arial" w:cs="Arial"/>
          <w:sz w:val="22"/>
          <w:szCs w:val="22"/>
        </w:rPr>
      </w:pPr>
    </w:p>
    <w:p w14:paraId="47E5B233" w14:textId="28FCECE6" w:rsidR="009C0EFE" w:rsidRDefault="008B5CC8" w:rsidP="00C91FC7">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 xml:space="preserve">According to Kraaijenbrink (2021) </w:t>
      </w:r>
      <w:r w:rsidR="008C742B">
        <w:rPr>
          <w:rStyle w:val="eop"/>
          <w:rFonts w:ascii="Arial" w:hAnsi="Arial" w:cs="Arial"/>
          <w:sz w:val="22"/>
          <w:szCs w:val="22"/>
        </w:rPr>
        <w:t xml:space="preserve">“there is no evidence that organisations with such statements </w:t>
      </w:r>
      <w:r w:rsidR="00807BAE">
        <w:rPr>
          <w:rStyle w:val="eop"/>
          <w:rFonts w:ascii="Arial" w:hAnsi="Arial" w:cs="Arial"/>
          <w:sz w:val="22"/>
          <w:szCs w:val="22"/>
        </w:rPr>
        <w:t>do better than those without them, or do worse either</w:t>
      </w:r>
      <w:r w:rsidR="00A75662">
        <w:rPr>
          <w:rStyle w:val="eop"/>
          <w:rFonts w:ascii="Arial" w:hAnsi="Arial" w:cs="Arial"/>
          <w:sz w:val="22"/>
          <w:szCs w:val="22"/>
        </w:rPr>
        <w:t xml:space="preserve">, but this means that there is no compelling </w:t>
      </w:r>
      <w:r w:rsidR="00E952FE">
        <w:rPr>
          <w:rStyle w:val="eop"/>
          <w:rFonts w:ascii="Arial" w:hAnsi="Arial" w:cs="Arial"/>
          <w:sz w:val="22"/>
          <w:szCs w:val="22"/>
        </w:rPr>
        <w:t xml:space="preserve">reason for having them. </w:t>
      </w:r>
      <w:r w:rsidR="00FD6A87">
        <w:rPr>
          <w:rStyle w:val="eop"/>
          <w:rFonts w:ascii="Arial" w:hAnsi="Arial" w:cs="Arial"/>
          <w:sz w:val="22"/>
          <w:szCs w:val="22"/>
        </w:rPr>
        <w:t>It is primarily a habit, we do it because everyone else is doing it</w:t>
      </w:r>
      <w:r w:rsidR="0009182B">
        <w:rPr>
          <w:rStyle w:val="eop"/>
          <w:rFonts w:ascii="Arial" w:hAnsi="Arial" w:cs="Arial"/>
          <w:sz w:val="22"/>
          <w:szCs w:val="22"/>
        </w:rPr>
        <w:t>”. (</w:t>
      </w:r>
      <w:r w:rsidR="00DE47A3">
        <w:rPr>
          <w:rStyle w:val="eop"/>
          <w:rFonts w:ascii="Arial" w:hAnsi="Arial" w:cs="Arial"/>
          <w:sz w:val="22"/>
          <w:szCs w:val="22"/>
        </w:rPr>
        <w:t>Forbes.com,</w:t>
      </w:r>
      <w:r w:rsidR="0009182B">
        <w:rPr>
          <w:rStyle w:val="eop"/>
          <w:rFonts w:ascii="Arial" w:hAnsi="Arial" w:cs="Arial"/>
          <w:sz w:val="22"/>
          <w:szCs w:val="22"/>
        </w:rPr>
        <w:t xml:space="preserve"> 2021).</w:t>
      </w:r>
      <w:r w:rsidR="001562A4">
        <w:rPr>
          <w:rStyle w:val="eop"/>
          <w:rFonts w:ascii="Arial" w:hAnsi="Arial" w:cs="Arial"/>
          <w:sz w:val="22"/>
          <w:szCs w:val="22"/>
        </w:rPr>
        <w:t xml:space="preserve"> </w:t>
      </w:r>
      <w:r w:rsidR="007D26B3">
        <w:rPr>
          <w:rStyle w:val="eop"/>
          <w:rFonts w:ascii="Arial" w:hAnsi="Arial" w:cs="Arial"/>
          <w:sz w:val="22"/>
          <w:szCs w:val="22"/>
        </w:rPr>
        <w:t>If the organisation</w:t>
      </w:r>
      <w:r w:rsidR="00684994">
        <w:rPr>
          <w:rStyle w:val="eop"/>
          <w:rFonts w:ascii="Arial" w:hAnsi="Arial" w:cs="Arial"/>
          <w:sz w:val="22"/>
          <w:szCs w:val="22"/>
        </w:rPr>
        <w:t xml:space="preserve"> is not mission or vision driven it should focus more on other strategy</w:t>
      </w:r>
      <w:r w:rsidR="00E92896">
        <w:rPr>
          <w:rStyle w:val="eop"/>
          <w:rFonts w:ascii="Arial" w:hAnsi="Arial" w:cs="Arial"/>
          <w:sz w:val="22"/>
          <w:szCs w:val="22"/>
        </w:rPr>
        <w:t xml:space="preserve">-related topics. If </w:t>
      </w:r>
      <w:r w:rsidR="002B54A0">
        <w:rPr>
          <w:rStyle w:val="eop"/>
          <w:rFonts w:ascii="Arial" w:hAnsi="Arial" w:cs="Arial"/>
          <w:sz w:val="22"/>
          <w:szCs w:val="22"/>
        </w:rPr>
        <w:t>the statements are so far from reality it will make them uninspiring and not very useful.</w:t>
      </w:r>
    </w:p>
    <w:p w14:paraId="1AB2BBB1" w14:textId="29C93FE3" w:rsidR="001562A4" w:rsidRDefault="00AB5B08" w:rsidP="00C91FC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And yet, Ahmed (2019) states that</w:t>
      </w:r>
      <w:r w:rsidR="00DB5C0D">
        <w:rPr>
          <w:rStyle w:val="eop"/>
          <w:rFonts w:ascii="Arial" w:hAnsi="Arial" w:cs="Arial"/>
          <w:sz w:val="22"/>
          <w:szCs w:val="22"/>
        </w:rPr>
        <w:t xml:space="preserve"> ‘these statements aren’t only necessary for employees and business owners</w:t>
      </w:r>
      <w:r w:rsidR="0099423A">
        <w:rPr>
          <w:rStyle w:val="eop"/>
          <w:rFonts w:ascii="Arial" w:hAnsi="Arial" w:cs="Arial"/>
          <w:sz w:val="22"/>
          <w:szCs w:val="22"/>
        </w:rPr>
        <w:t xml:space="preserve"> but also the external stakeholders, customers</w:t>
      </w:r>
      <w:r w:rsidR="00591012">
        <w:rPr>
          <w:rStyle w:val="eop"/>
          <w:rFonts w:ascii="Arial" w:hAnsi="Arial" w:cs="Arial"/>
          <w:sz w:val="22"/>
          <w:szCs w:val="22"/>
        </w:rPr>
        <w:t>,</w:t>
      </w:r>
      <w:r w:rsidR="00A300AE">
        <w:rPr>
          <w:rStyle w:val="eop"/>
          <w:rFonts w:ascii="Arial" w:hAnsi="Arial" w:cs="Arial"/>
          <w:sz w:val="22"/>
          <w:szCs w:val="22"/>
        </w:rPr>
        <w:t xml:space="preserve"> partners</w:t>
      </w:r>
      <w:r w:rsidR="001D4EF0">
        <w:rPr>
          <w:rStyle w:val="eop"/>
          <w:rFonts w:ascii="Arial" w:hAnsi="Arial" w:cs="Arial"/>
          <w:sz w:val="22"/>
          <w:szCs w:val="22"/>
        </w:rPr>
        <w:t>,</w:t>
      </w:r>
      <w:r w:rsidR="00A300AE">
        <w:rPr>
          <w:rStyle w:val="eop"/>
          <w:rFonts w:ascii="Arial" w:hAnsi="Arial" w:cs="Arial"/>
          <w:sz w:val="22"/>
          <w:szCs w:val="22"/>
        </w:rPr>
        <w:t xml:space="preserve"> and suppliers. The statements can also be used as a public-relations tool to attract</w:t>
      </w:r>
      <w:r w:rsidR="008E1A7F">
        <w:rPr>
          <w:rStyle w:val="eop"/>
          <w:rFonts w:ascii="Arial" w:hAnsi="Arial" w:cs="Arial"/>
          <w:sz w:val="22"/>
          <w:szCs w:val="22"/>
        </w:rPr>
        <w:t xml:space="preserve"> media attention and develop business partnerships with like-minded companies. (</w:t>
      </w:r>
      <w:r w:rsidR="00F65AA9">
        <w:rPr>
          <w:rStyle w:val="eop"/>
          <w:rFonts w:ascii="Arial" w:hAnsi="Arial" w:cs="Arial"/>
          <w:sz w:val="22"/>
          <w:szCs w:val="22"/>
        </w:rPr>
        <w:t>Chron.com,</w:t>
      </w:r>
      <w:r w:rsidR="008E1A7F">
        <w:rPr>
          <w:rStyle w:val="eop"/>
          <w:rFonts w:ascii="Arial" w:hAnsi="Arial" w:cs="Arial"/>
          <w:sz w:val="22"/>
          <w:szCs w:val="22"/>
        </w:rPr>
        <w:t xml:space="preserve"> 2019).</w:t>
      </w:r>
    </w:p>
    <w:p w14:paraId="71341789" w14:textId="77777777" w:rsidR="0009182B" w:rsidRDefault="0009182B" w:rsidP="00FF24E5">
      <w:pPr>
        <w:pStyle w:val="paragraph"/>
        <w:spacing w:before="0" w:beforeAutospacing="0" w:after="0" w:afterAutospacing="0"/>
        <w:textAlignment w:val="baseline"/>
        <w:rPr>
          <w:rStyle w:val="normaltextrun"/>
          <w:rFonts w:ascii="Arial" w:hAnsi="Arial" w:cs="Arial"/>
          <w:sz w:val="22"/>
          <w:szCs w:val="22"/>
        </w:rPr>
      </w:pPr>
    </w:p>
    <w:p w14:paraId="41A15975" w14:textId="7C62B12D" w:rsidR="003E1AC3" w:rsidRDefault="00FF24E5" w:rsidP="000A74C8">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Pfizer has merged with many companies first was Warner-Lambert in 2000, Pharmacia and Upjohn in 2002, Wyeth in 2009 and Medivation in 2016. The company acquired Hospira in 2015 and signed a deal with Glaxo</w:t>
      </w:r>
      <w:r w:rsidR="00893BE0">
        <w:rPr>
          <w:rStyle w:val="normaltextrun"/>
          <w:rFonts w:ascii="Arial" w:hAnsi="Arial" w:cs="Arial"/>
          <w:sz w:val="22"/>
          <w:szCs w:val="22"/>
        </w:rPr>
        <w:t>S</w:t>
      </w:r>
      <w:r>
        <w:rPr>
          <w:rStyle w:val="normaltextrun"/>
          <w:rFonts w:ascii="Arial" w:hAnsi="Arial" w:cs="Arial"/>
          <w:sz w:val="22"/>
          <w:szCs w:val="22"/>
        </w:rPr>
        <w:t>m</w:t>
      </w:r>
      <w:r w:rsidR="00893BE0">
        <w:rPr>
          <w:rStyle w:val="normaltextrun"/>
          <w:rFonts w:ascii="Arial" w:hAnsi="Arial" w:cs="Arial"/>
          <w:sz w:val="22"/>
          <w:szCs w:val="22"/>
        </w:rPr>
        <w:t>i</w:t>
      </w:r>
      <w:r>
        <w:rPr>
          <w:rStyle w:val="normaltextrun"/>
          <w:rFonts w:ascii="Arial" w:hAnsi="Arial" w:cs="Arial"/>
          <w:sz w:val="22"/>
          <w:szCs w:val="22"/>
        </w:rPr>
        <w:t>th</w:t>
      </w:r>
      <w:r w:rsidR="00893BE0">
        <w:rPr>
          <w:rStyle w:val="normaltextrun"/>
          <w:rFonts w:ascii="Arial" w:hAnsi="Arial" w:cs="Arial"/>
          <w:sz w:val="22"/>
          <w:szCs w:val="22"/>
        </w:rPr>
        <w:t>K</w:t>
      </w:r>
      <w:r>
        <w:rPr>
          <w:rStyle w:val="normaltextrun"/>
          <w:rFonts w:ascii="Arial" w:hAnsi="Arial" w:cs="Arial"/>
          <w:sz w:val="22"/>
          <w:szCs w:val="22"/>
        </w:rPr>
        <w:t>l</w:t>
      </w:r>
      <w:r w:rsidR="00893BE0">
        <w:rPr>
          <w:rStyle w:val="normaltextrun"/>
          <w:rFonts w:ascii="Arial" w:hAnsi="Arial" w:cs="Arial"/>
          <w:sz w:val="22"/>
          <w:szCs w:val="22"/>
        </w:rPr>
        <w:t>i</w:t>
      </w:r>
      <w:r>
        <w:rPr>
          <w:rStyle w:val="normaltextrun"/>
          <w:rFonts w:ascii="Arial" w:hAnsi="Arial" w:cs="Arial"/>
          <w:sz w:val="22"/>
          <w:szCs w:val="22"/>
        </w:rPr>
        <w:t>ne to combine the two companies’ consumer health businesses forming a joint venture. Then similarly in 2019 Pfizer merged with its Upjohn generics creating</w:t>
      </w:r>
      <w:r w:rsidR="003E1AC3">
        <w:rPr>
          <w:rStyle w:val="normaltextrun"/>
          <w:rFonts w:ascii="Arial" w:hAnsi="Arial" w:cs="Arial"/>
          <w:sz w:val="22"/>
          <w:szCs w:val="22"/>
        </w:rPr>
        <w:t xml:space="preserve"> </w:t>
      </w:r>
      <w:r>
        <w:rPr>
          <w:rStyle w:val="normaltextrun"/>
          <w:rFonts w:ascii="Arial" w:hAnsi="Arial" w:cs="Arial"/>
          <w:sz w:val="22"/>
          <w:szCs w:val="22"/>
        </w:rPr>
        <w:t>Viatris</w:t>
      </w:r>
      <w:r w:rsidR="00333856">
        <w:rPr>
          <w:rStyle w:val="normaltextrun"/>
          <w:rFonts w:ascii="Arial" w:hAnsi="Arial" w:cs="Arial"/>
          <w:sz w:val="22"/>
          <w:szCs w:val="22"/>
        </w:rPr>
        <w:t>.</w:t>
      </w:r>
      <w:r w:rsidR="003203D8">
        <w:rPr>
          <w:rStyle w:val="normaltextrun"/>
          <w:rFonts w:ascii="Arial" w:hAnsi="Arial" w:cs="Arial"/>
          <w:sz w:val="22"/>
          <w:szCs w:val="22"/>
        </w:rPr>
        <w:t xml:space="preserve"> (Paraphorum, 2020).</w:t>
      </w:r>
      <w:r w:rsidR="00333856">
        <w:rPr>
          <w:rStyle w:val="normaltextrun"/>
          <w:rFonts w:ascii="Arial" w:hAnsi="Arial" w:cs="Arial"/>
          <w:sz w:val="22"/>
          <w:szCs w:val="22"/>
        </w:rPr>
        <w:t xml:space="preserve"> </w:t>
      </w:r>
      <w:r w:rsidR="003E1AC3">
        <w:rPr>
          <w:rStyle w:val="normaltextrun"/>
          <w:rFonts w:ascii="Arial" w:hAnsi="Arial" w:cs="Arial"/>
          <w:sz w:val="22"/>
          <w:szCs w:val="22"/>
        </w:rPr>
        <w:t xml:space="preserve">    </w:t>
      </w:r>
      <w:r>
        <w:rPr>
          <w:rStyle w:val="normaltextrun"/>
          <w:rFonts w:ascii="Arial" w:hAnsi="Arial" w:cs="Arial"/>
          <w:sz w:val="22"/>
          <w:szCs w:val="22"/>
        </w:rPr>
        <w:t xml:space="preserve">                                                                                                                          </w:t>
      </w:r>
      <w:r w:rsidR="003E1AC3">
        <w:rPr>
          <w:rStyle w:val="normaltextrun"/>
          <w:rFonts w:ascii="Arial" w:hAnsi="Arial" w:cs="Arial"/>
          <w:sz w:val="22"/>
          <w:szCs w:val="22"/>
        </w:rPr>
        <w:t xml:space="preserve">      </w:t>
      </w:r>
    </w:p>
    <w:p w14:paraId="7DFA3524" w14:textId="77777777" w:rsidR="005E3F8A" w:rsidRDefault="00FF24E5" w:rsidP="00E0483B">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2021 saw the company make nearly 37bn dollars in sales from its’ covid-19 vaccine, making it one of the most lucrative products in history. The forecast for 2022 is another bumper year with a boost coming from its’ covid-19 pill Paxlovid. Pfizer’s revenue in 2021 doubled to 81.3bn dollars and expectations for 2022 are record revenues of 98bn to 102bn dollars. The company also had strong growth from oncology biosimilars, and Pfizer Centre</w:t>
      </w:r>
      <w:r w:rsidR="00370AB0">
        <w:rPr>
          <w:rStyle w:val="normaltextrun"/>
          <w:rFonts w:ascii="Arial" w:hAnsi="Arial" w:cs="Arial"/>
          <w:sz w:val="22"/>
          <w:szCs w:val="22"/>
        </w:rPr>
        <w:t xml:space="preserve"> </w:t>
      </w:r>
      <w:r>
        <w:rPr>
          <w:rStyle w:val="normaltextrun"/>
          <w:rFonts w:ascii="Arial" w:hAnsi="Arial" w:cs="Arial"/>
          <w:sz w:val="22"/>
          <w:szCs w:val="22"/>
        </w:rPr>
        <w:t>One led by the manufacturing Upjohn products for Viat</w:t>
      </w:r>
      <w:r w:rsidR="00893BE0">
        <w:rPr>
          <w:rStyle w:val="normaltextrun"/>
          <w:rFonts w:ascii="Arial" w:hAnsi="Arial" w:cs="Arial"/>
          <w:sz w:val="22"/>
          <w:szCs w:val="22"/>
        </w:rPr>
        <w:t>r</w:t>
      </w:r>
      <w:r>
        <w:rPr>
          <w:rStyle w:val="normaltextrun"/>
          <w:rFonts w:ascii="Arial" w:hAnsi="Arial" w:cs="Arial"/>
          <w:sz w:val="22"/>
          <w:szCs w:val="22"/>
        </w:rPr>
        <w:t>is</w:t>
      </w:r>
      <w:r w:rsidR="00FC7D74">
        <w:rPr>
          <w:rStyle w:val="normaltextrun"/>
          <w:rFonts w:ascii="Arial" w:hAnsi="Arial" w:cs="Arial"/>
          <w:sz w:val="22"/>
          <w:szCs w:val="22"/>
        </w:rPr>
        <w:t>,</w:t>
      </w:r>
      <w:r>
        <w:rPr>
          <w:rStyle w:val="normaltextrun"/>
          <w:rFonts w:ascii="Arial" w:hAnsi="Arial" w:cs="Arial"/>
          <w:sz w:val="22"/>
          <w:szCs w:val="22"/>
        </w:rPr>
        <w:t xml:space="preserve"> and </w:t>
      </w:r>
      <w:r w:rsidR="00FC7D74">
        <w:rPr>
          <w:rStyle w:val="normaltextrun"/>
          <w:rFonts w:ascii="Arial" w:hAnsi="Arial" w:cs="Arial"/>
          <w:sz w:val="22"/>
          <w:szCs w:val="22"/>
        </w:rPr>
        <w:t>C</w:t>
      </w:r>
      <w:r>
        <w:rPr>
          <w:rStyle w:val="normaltextrun"/>
          <w:rFonts w:ascii="Arial" w:hAnsi="Arial" w:cs="Arial"/>
          <w:sz w:val="22"/>
          <w:szCs w:val="22"/>
        </w:rPr>
        <w:t>omirnaty for BioNTech. (Arthur, 2022). And yet this has promoted accusations from the Global Justice Now group campaigners of Pandemic profiteering accusing Pfizer of “ripping off public health systems”. (Kollewe, 2022).  </w:t>
      </w:r>
      <w:r w:rsidR="00E9401B">
        <w:rPr>
          <w:rStyle w:val="normaltextrun"/>
          <w:rFonts w:ascii="Arial" w:hAnsi="Arial" w:cs="Arial"/>
          <w:sz w:val="22"/>
          <w:szCs w:val="22"/>
        </w:rPr>
        <w:t xml:space="preserve">                                                                                                                                     </w:t>
      </w:r>
      <w:r>
        <w:rPr>
          <w:rStyle w:val="normaltextrun"/>
          <w:rFonts w:ascii="Arial" w:hAnsi="Arial" w:cs="Arial"/>
          <w:sz w:val="22"/>
          <w:szCs w:val="22"/>
        </w:rPr>
        <w:t xml:space="preserve"> </w:t>
      </w:r>
      <w:r w:rsidR="000A74C8">
        <w:rPr>
          <w:rStyle w:val="normaltextrun"/>
          <w:rFonts w:ascii="Arial" w:hAnsi="Arial" w:cs="Arial"/>
          <w:sz w:val="22"/>
          <w:szCs w:val="22"/>
        </w:rPr>
        <w:t xml:space="preserve">     </w:t>
      </w:r>
    </w:p>
    <w:p w14:paraId="77950F57" w14:textId="77777777" w:rsidR="00E0483B" w:rsidRDefault="00E0483B" w:rsidP="005E3F8A">
      <w:pPr>
        <w:pStyle w:val="paragraph"/>
        <w:spacing w:before="0" w:beforeAutospacing="0" w:after="0" w:afterAutospacing="0"/>
        <w:textAlignment w:val="baseline"/>
        <w:rPr>
          <w:rStyle w:val="normaltextrun"/>
          <w:rFonts w:ascii="Arial" w:hAnsi="Arial" w:cs="Arial"/>
          <w:sz w:val="22"/>
          <w:szCs w:val="22"/>
        </w:rPr>
      </w:pPr>
    </w:p>
    <w:p w14:paraId="04DFE356" w14:textId="4046CF8C" w:rsidR="00FF24E5" w:rsidRDefault="00FF24E5" w:rsidP="00E0483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Pfizer’s market shares as of Q4 2021 is 12.56% up from 5% in 2019, however, some competitors are slightly higher including Johnson and Johnson 14.66% and Procter and Gamble Co 12.63%, whereas Glaxo</w:t>
      </w:r>
      <w:r w:rsidR="00FC7D74">
        <w:rPr>
          <w:rStyle w:val="normaltextrun"/>
          <w:rFonts w:ascii="Arial" w:hAnsi="Arial" w:cs="Arial"/>
          <w:sz w:val="22"/>
          <w:szCs w:val="22"/>
        </w:rPr>
        <w:t>S</w:t>
      </w:r>
      <w:r>
        <w:rPr>
          <w:rStyle w:val="normaltextrun"/>
          <w:rFonts w:ascii="Arial" w:hAnsi="Arial" w:cs="Arial"/>
          <w:sz w:val="22"/>
          <w:szCs w:val="22"/>
        </w:rPr>
        <w:t>mith</w:t>
      </w:r>
      <w:r w:rsidR="00FC7D74">
        <w:rPr>
          <w:rStyle w:val="normaltextrun"/>
          <w:rFonts w:ascii="Arial" w:hAnsi="Arial" w:cs="Arial"/>
          <w:sz w:val="22"/>
          <w:szCs w:val="22"/>
        </w:rPr>
        <w:t>K</w:t>
      </w:r>
      <w:r>
        <w:rPr>
          <w:rStyle w:val="normaltextrun"/>
          <w:rFonts w:ascii="Arial" w:hAnsi="Arial" w:cs="Arial"/>
          <w:sz w:val="22"/>
          <w:szCs w:val="22"/>
        </w:rPr>
        <w:t>l</w:t>
      </w:r>
      <w:r w:rsidR="00FC7D74">
        <w:rPr>
          <w:rStyle w:val="normaltextrun"/>
          <w:rFonts w:ascii="Arial" w:hAnsi="Arial" w:cs="Arial"/>
          <w:sz w:val="22"/>
          <w:szCs w:val="22"/>
        </w:rPr>
        <w:t>i</w:t>
      </w:r>
      <w:r>
        <w:rPr>
          <w:rStyle w:val="normaltextrun"/>
          <w:rFonts w:ascii="Arial" w:hAnsi="Arial" w:cs="Arial"/>
          <w:sz w:val="22"/>
          <w:szCs w:val="22"/>
        </w:rPr>
        <w:t>ne Plc is 5.27%, Bristol Myers Squibb Company 7.26% and Merck &amp; Co Inc 7.53%. (CSIMarket.com, 2022).</w:t>
      </w:r>
      <w:r>
        <w:rPr>
          <w:rStyle w:val="eop"/>
          <w:rFonts w:ascii="Arial" w:hAnsi="Arial" w:cs="Arial"/>
          <w:sz w:val="22"/>
          <w:szCs w:val="22"/>
        </w:rPr>
        <w:t> </w:t>
      </w:r>
    </w:p>
    <w:p w14:paraId="1C211A02" w14:textId="7E7779B5" w:rsidR="00FF24E5" w:rsidRDefault="00710979" w:rsidP="000A74C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                                                                                                                                                </w:t>
      </w:r>
      <w:r w:rsidR="00FF24E5">
        <w:rPr>
          <w:rStyle w:val="normaltextrun"/>
          <w:rFonts w:ascii="Arial" w:hAnsi="Arial" w:cs="Arial"/>
          <w:sz w:val="22"/>
          <w:szCs w:val="22"/>
        </w:rPr>
        <w:t xml:space="preserve">Studies suggest that the company’s largest shareholder is the Vanguard Group Inc. with ownership of 8.1%, the second is Black Rock Inc with 7.3% and third is State Street Global Advisors Inc with a 5.0% share. The company’s shares are widely spread with about 25 shareholders collectively with the </w:t>
      </w:r>
      <w:r w:rsidR="00FE6365">
        <w:rPr>
          <w:rStyle w:val="normaltextrun"/>
          <w:rFonts w:ascii="Arial" w:hAnsi="Arial" w:cs="Arial"/>
          <w:sz w:val="22"/>
          <w:szCs w:val="22"/>
        </w:rPr>
        <w:t>general public</w:t>
      </w:r>
      <w:r w:rsidR="00FF24E5">
        <w:rPr>
          <w:rStyle w:val="normaltextrun"/>
          <w:rFonts w:ascii="Arial" w:hAnsi="Arial" w:cs="Arial"/>
          <w:sz w:val="22"/>
          <w:szCs w:val="22"/>
        </w:rPr>
        <w:t xml:space="preserve"> holding a 33% share in the company. (Nasdaq, 2021).  </w:t>
      </w:r>
      <w:r w:rsidR="00FF24E5">
        <w:rPr>
          <w:rStyle w:val="eop"/>
          <w:rFonts w:ascii="Arial" w:hAnsi="Arial" w:cs="Arial"/>
          <w:sz w:val="22"/>
          <w:szCs w:val="22"/>
        </w:rPr>
        <w:t> </w:t>
      </w:r>
    </w:p>
    <w:p w14:paraId="3CEF884F" w14:textId="77777777" w:rsidR="00FF24E5" w:rsidRDefault="00FF24E5" w:rsidP="000A74C8">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rPr>
        <w:t>Pfizer’s key stakeholders are patients, caregivers and healthy individuals, physicians and allied health professionals, governments policy makers and regulatory authorities, public health organisations, professional medical organisations, patient advocacy groups, colleagues, academic institutions, industry partners, hospitals and pharmacies, customers, media, shareholders, analysts, and suppliers. Pfizer’s engagement with these stakeholders impacts the way the company does business globally. By helping inform and validate decision making processes and providing guidance and insight that can help move the business forward responsibly. (Pfizer, 2018).</w:t>
      </w:r>
      <w:r>
        <w:rPr>
          <w:rStyle w:val="eop"/>
          <w:rFonts w:ascii="Arial" w:hAnsi="Arial" w:cs="Arial"/>
          <w:sz w:val="22"/>
          <w:szCs w:val="22"/>
        </w:rPr>
        <w:t> </w:t>
      </w:r>
    </w:p>
    <w:p w14:paraId="16234FC6" w14:textId="77777777" w:rsidR="00DB215E" w:rsidRDefault="00220A05" w:rsidP="000A74C8">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lastRenderedPageBreak/>
        <w:t>Pfizer has a broad differentiation</w:t>
      </w:r>
      <w:r w:rsidR="00076F00">
        <w:rPr>
          <w:rStyle w:val="eop"/>
          <w:rFonts w:ascii="Arial" w:hAnsi="Arial" w:cs="Arial"/>
          <w:sz w:val="22"/>
          <w:szCs w:val="22"/>
        </w:rPr>
        <w:t xml:space="preserve"> business-level strategy because the company </w:t>
      </w:r>
      <w:r w:rsidR="00907D70">
        <w:rPr>
          <w:rStyle w:val="eop"/>
          <w:rFonts w:ascii="Arial" w:hAnsi="Arial" w:cs="Arial"/>
          <w:sz w:val="22"/>
          <w:szCs w:val="22"/>
        </w:rPr>
        <w:t>does not target just one segment or marke</w:t>
      </w:r>
      <w:r w:rsidR="00CF6283">
        <w:rPr>
          <w:rStyle w:val="eop"/>
          <w:rFonts w:ascii="Arial" w:hAnsi="Arial" w:cs="Arial"/>
          <w:sz w:val="22"/>
          <w:szCs w:val="22"/>
        </w:rPr>
        <w:t>t just individuals</w:t>
      </w:r>
      <w:r w:rsidR="00D813B1">
        <w:rPr>
          <w:rStyle w:val="eop"/>
          <w:rFonts w:ascii="Arial" w:hAnsi="Arial" w:cs="Arial"/>
          <w:sz w:val="22"/>
          <w:szCs w:val="22"/>
        </w:rPr>
        <w:t xml:space="preserve"> who need the drug products they provide.</w:t>
      </w:r>
      <w:r w:rsidR="00CF2B64">
        <w:rPr>
          <w:rStyle w:val="eop"/>
          <w:rFonts w:ascii="Arial" w:hAnsi="Arial" w:cs="Arial"/>
          <w:sz w:val="22"/>
          <w:szCs w:val="22"/>
        </w:rPr>
        <w:t xml:space="preserve"> However</w:t>
      </w:r>
      <w:r w:rsidR="00344438">
        <w:rPr>
          <w:rStyle w:val="eop"/>
          <w:rFonts w:ascii="Arial" w:hAnsi="Arial" w:cs="Arial"/>
          <w:sz w:val="22"/>
          <w:szCs w:val="22"/>
        </w:rPr>
        <w:t>,</w:t>
      </w:r>
      <w:r w:rsidR="00CF2B64">
        <w:rPr>
          <w:rStyle w:val="eop"/>
          <w:rFonts w:ascii="Arial" w:hAnsi="Arial" w:cs="Arial"/>
          <w:sz w:val="22"/>
          <w:szCs w:val="22"/>
        </w:rPr>
        <w:t xml:space="preserve"> the company need to ensure the price</w:t>
      </w:r>
      <w:r w:rsidR="00755DFB">
        <w:rPr>
          <w:rStyle w:val="eop"/>
          <w:rFonts w:ascii="Arial" w:hAnsi="Arial" w:cs="Arial"/>
          <w:sz w:val="22"/>
          <w:szCs w:val="22"/>
        </w:rPr>
        <w:t xml:space="preserve">s of the products are not too high otherwise customers will be unable to purchase them. </w:t>
      </w:r>
      <w:r w:rsidR="00CA08F1">
        <w:rPr>
          <w:rStyle w:val="eop"/>
          <w:rFonts w:ascii="Arial" w:hAnsi="Arial" w:cs="Arial"/>
          <w:sz w:val="22"/>
          <w:szCs w:val="22"/>
        </w:rPr>
        <w:t>(Mbaknol,</w:t>
      </w:r>
      <w:r w:rsidR="00344438">
        <w:rPr>
          <w:rStyle w:val="eop"/>
          <w:rFonts w:ascii="Arial" w:hAnsi="Arial" w:cs="Arial"/>
          <w:sz w:val="22"/>
          <w:szCs w:val="22"/>
        </w:rPr>
        <w:t xml:space="preserve"> 2022).</w:t>
      </w:r>
      <w:r w:rsidR="001403EF">
        <w:rPr>
          <w:rStyle w:val="eop"/>
          <w:rFonts w:ascii="Arial" w:hAnsi="Arial" w:cs="Arial"/>
          <w:sz w:val="22"/>
          <w:szCs w:val="22"/>
        </w:rPr>
        <w:t xml:space="preserve"> </w:t>
      </w:r>
      <w:r w:rsidR="00231A1D">
        <w:rPr>
          <w:rStyle w:val="eop"/>
          <w:rFonts w:ascii="Arial" w:hAnsi="Arial" w:cs="Arial"/>
          <w:sz w:val="22"/>
          <w:szCs w:val="22"/>
        </w:rPr>
        <w:t xml:space="preserve"> </w:t>
      </w:r>
    </w:p>
    <w:p w14:paraId="0509B7FB" w14:textId="77777777" w:rsidR="001F36FB" w:rsidRDefault="004F071C" w:rsidP="00257F10">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 xml:space="preserve">Looking at </w:t>
      </w:r>
      <w:r w:rsidR="00655065">
        <w:rPr>
          <w:rStyle w:val="eop"/>
          <w:rFonts w:ascii="Arial" w:hAnsi="Arial" w:cs="Arial"/>
          <w:sz w:val="22"/>
          <w:szCs w:val="22"/>
        </w:rPr>
        <w:t>Henry Mintzberg</w:t>
      </w:r>
      <w:r w:rsidR="00DB215E">
        <w:rPr>
          <w:rStyle w:val="eop"/>
          <w:rFonts w:ascii="Arial" w:hAnsi="Arial" w:cs="Arial"/>
          <w:sz w:val="22"/>
          <w:szCs w:val="22"/>
        </w:rPr>
        <w:t xml:space="preserve">s strategic </w:t>
      </w:r>
      <w:r w:rsidR="00434E56">
        <w:rPr>
          <w:rStyle w:val="eop"/>
          <w:rFonts w:ascii="Arial" w:hAnsi="Arial" w:cs="Arial"/>
          <w:sz w:val="22"/>
          <w:szCs w:val="22"/>
        </w:rPr>
        <w:t>thinking</w:t>
      </w:r>
      <w:r w:rsidR="009923D4">
        <w:rPr>
          <w:rStyle w:val="eop"/>
          <w:rFonts w:ascii="Arial" w:hAnsi="Arial" w:cs="Arial"/>
          <w:sz w:val="22"/>
          <w:szCs w:val="22"/>
        </w:rPr>
        <w:t xml:space="preserve"> a deliberate strategy is often employed by large organisations that are firmly established</w:t>
      </w:r>
      <w:r w:rsidR="001E6BA8">
        <w:rPr>
          <w:rStyle w:val="eop"/>
          <w:rFonts w:ascii="Arial" w:hAnsi="Arial" w:cs="Arial"/>
          <w:sz w:val="22"/>
          <w:szCs w:val="22"/>
        </w:rPr>
        <w:t xml:space="preserve"> within their markets. It is generated from a rig</w:t>
      </w:r>
      <w:r w:rsidR="00422097">
        <w:rPr>
          <w:rStyle w:val="eop"/>
          <w:rFonts w:ascii="Arial" w:hAnsi="Arial" w:cs="Arial"/>
          <w:sz w:val="22"/>
          <w:szCs w:val="22"/>
        </w:rPr>
        <w:t>orous analysis of data of market growth, customer needs</w:t>
      </w:r>
      <w:r w:rsidR="00BE0487">
        <w:rPr>
          <w:rStyle w:val="eop"/>
          <w:rFonts w:ascii="Arial" w:hAnsi="Arial" w:cs="Arial"/>
          <w:sz w:val="22"/>
          <w:szCs w:val="22"/>
        </w:rPr>
        <w:t>,</w:t>
      </w:r>
      <w:r w:rsidR="002A5FE9">
        <w:rPr>
          <w:rStyle w:val="eop"/>
          <w:rFonts w:ascii="Arial" w:hAnsi="Arial" w:cs="Arial"/>
          <w:sz w:val="22"/>
          <w:szCs w:val="22"/>
        </w:rPr>
        <w:t xml:space="preserve"> and </w:t>
      </w:r>
      <w:r w:rsidR="00BE0487">
        <w:rPr>
          <w:rStyle w:val="eop"/>
          <w:rFonts w:ascii="Arial" w:hAnsi="Arial" w:cs="Arial"/>
          <w:sz w:val="22"/>
          <w:szCs w:val="22"/>
        </w:rPr>
        <w:t>competitor</w:t>
      </w:r>
      <w:r w:rsidR="00AB0239">
        <w:rPr>
          <w:rStyle w:val="eop"/>
          <w:rFonts w:ascii="Arial" w:hAnsi="Arial" w:cs="Arial"/>
          <w:sz w:val="22"/>
          <w:szCs w:val="22"/>
        </w:rPr>
        <w:t>’</w:t>
      </w:r>
      <w:r w:rsidR="00BE0487">
        <w:rPr>
          <w:rStyle w:val="eop"/>
          <w:rFonts w:ascii="Arial" w:hAnsi="Arial" w:cs="Arial"/>
          <w:sz w:val="22"/>
          <w:szCs w:val="22"/>
        </w:rPr>
        <w:t xml:space="preserve">s strengths and </w:t>
      </w:r>
      <w:r w:rsidR="002A5FE9">
        <w:rPr>
          <w:rStyle w:val="eop"/>
          <w:rFonts w:ascii="Arial" w:hAnsi="Arial" w:cs="Arial"/>
          <w:sz w:val="22"/>
          <w:szCs w:val="22"/>
        </w:rPr>
        <w:t xml:space="preserve">weaknesses. All employees </w:t>
      </w:r>
      <w:r w:rsidR="00AB0239">
        <w:rPr>
          <w:rStyle w:val="eop"/>
          <w:rFonts w:ascii="Arial" w:hAnsi="Arial" w:cs="Arial"/>
          <w:sz w:val="22"/>
          <w:szCs w:val="22"/>
        </w:rPr>
        <w:t>need to understand</w:t>
      </w:r>
      <w:r w:rsidR="00763C69">
        <w:rPr>
          <w:rStyle w:val="eop"/>
          <w:rFonts w:ascii="Arial" w:hAnsi="Arial" w:cs="Arial"/>
          <w:sz w:val="22"/>
          <w:szCs w:val="22"/>
        </w:rPr>
        <w:t xml:space="preserve"> what the organisations strategy is.</w:t>
      </w:r>
      <w:r w:rsidR="00237C7D">
        <w:rPr>
          <w:rStyle w:val="eop"/>
          <w:rFonts w:ascii="Arial" w:hAnsi="Arial" w:cs="Arial"/>
          <w:sz w:val="22"/>
          <w:szCs w:val="22"/>
        </w:rPr>
        <w:t xml:space="preserve">              </w:t>
      </w:r>
      <w:r w:rsidR="00763C69">
        <w:rPr>
          <w:rStyle w:val="eop"/>
          <w:rFonts w:ascii="Arial" w:hAnsi="Arial" w:cs="Arial"/>
          <w:sz w:val="22"/>
          <w:szCs w:val="22"/>
        </w:rPr>
        <w:t xml:space="preserve"> </w:t>
      </w:r>
      <w:r w:rsidR="001F36FB">
        <w:rPr>
          <w:rStyle w:val="eop"/>
          <w:rFonts w:ascii="Arial" w:hAnsi="Arial" w:cs="Arial"/>
          <w:sz w:val="22"/>
          <w:szCs w:val="22"/>
        </w:rPr>
        <w:t xml:space="preserve"> </w:t>
      </w:r>
    </w:p>
    <w:p w14:paraId="3B461AA8" w14:textId="1DE8BF90" w:rsidR="00231A1D" w:rsidRDefault="00A91139" w:rsidP="00257F10">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An emergent strategy is the product of spontaneous innovation</w:t>
      </w:r>
      <w:r w:rsidR="00AB1BA6">
        <w:rPr>
          <w:rStyle w:val="eop"/>
          <w:rFonts w:ascii="Arial" w:hAnsi="Arial" w:cs="Arial"/>
          <w:sz w:val="22"/>
          <w:szCs w:val="22"/>
        </w:rPr>
        <w:t>, unplanned actions within an organisation. It is more flexible</w:t>
      </w:r>
      <w:r w:rsidR="006B590D">
        <w:rPr>
          <w:rStyle w:val="eop"/>
          <w:rFonts w:ascii="Arial" w:hAnsi="Arial" w:cs="Arial"/>
          <w:sz w:val="22"/>
          <w:szCs w:val="22"/>
        </w:rPr>
        <w:t xml:space="preserve"> even though it still has goals. (Stobierski, 2020</w:t>
      </w:r>
      <w:r w:rsidR="00E27953">
        <w:rPr>
          <w:rStyle w:val="eop"/>
          <w:rFonts w:ascii="Arial" w:hAnsi="Arial" w:cs="Arial"/>
          <w:sz w:val="22"/>
          <w:szCs w:val="22"/>
        </w:rPr>
        <w:t>).</w:t>
      </w:r>
      <w:r w:rsidR="00292F73">
        <w:rPr>
          <w:rStyle w:val="eop"/>
          <w:rFonts w:ascii="Arial" w:hAnsi="Arial" w:cs="Arial"/>
          <w:sz w:val="22"/>
          <w:szCs w:val="22"/>
        </w:rPr>
        <w:t xml:space="preserve"> </w:t>
      </w:r>
    </w:p>
    <w:p w14:paraId="718097BD" w14:textId="45B9ADD4" w:rsidR="00292F73" w:rsidRPr="00655065" w:rsidRDefault="009B2D10" w:rsidP="000A74C8">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xml:space="preserve">Pfizer </w:t>
      </w:r>
      <w:r w:rsidR="005D69D2">
        <w:rPr>
          <w:rStyle w:val="eop"/>
          <w:rFonts w:ascii="Arial" w:hAnsi="Arial" w:cs="Arial"/>
          <w:sz w:val="22"/>
          <w:szCs w:val="22"/>
        </w:rPr>
        <w:t>follows a deliberate strategy</w:t>
      </w:r>
      <w:r w:rsidR="00A06B90">
        <w:rPr>
          <w:rStyle w:val="eop"/>
          <w:rFonts w:ascii="Arial" w:hAnsi="Arial" w:cs="Arial"/>
          <w:sz w:val="22"/>
          <w:szCs w:val="22"/>
        </w:rPr>
        <w:t xml:space="preserve"> in the positioning school. The strategy formation process</w:t>
      </w:r>
      <w:r w:rsidR="00CF2FC1">
        <w:rPr>
          <w:rStyle w:val="eop"/>
          <w:rFonts w:ascii="Arial" w:hAnsi="Arial" w:cs="Arial"/>
          <w:sz w:val="22"/>
          <w:szCs w:val="22"/>
        </w:rPr>
        <w:t xml:space="preserve"> is </w:t>
      </w:r>
      <w:r w:rsidR="003864D6">
        <w:rPr>
          <w:rStyle w:val="eop"/>
          <w:rFonts w:ascii="Arial" w:hAnsi="Arial" w:cs="Arial"/>
          <w:sz w:val="22"/>
          <w:szCs w:val="22"/>
        </w:rPr>
        <w:t xml:space="preserve">how </w:t>
      </w:r>
      <w:r w:rsidR="002166F7">
        <w:rPr>
          <w:rStyle w:val="eop"/>
          <w:rFonts w:ascii="Arial" w:hAnsi="Arial" w:cs="Arial"/>
          <w:sz w:val="22"/>
          <w:szCs w:val="22"/>
        </w:rPr>
        <w:t>the organisation</w:t>
      </w:r>
      <w:r w:rsidR="00CF2FC1">
        <w:rPr>
          <w:rStyle w:val="eop"/>
          <w:rFonts w:ascii="Arial" w:hAnsi="Arial" w:cs="Arial"/>
          <w:sz w:val="22"/>
          <w:szCs w:val="22"/>
        </w:rPr>
        <w:t xml:space="preserve"> select</w:t>
      </w:r>
      <w:r w:rsidR="00311899">
        <w:rPr>
          <w:rStyle w:val="eop"/>
          <w:rFonts w:ascii="Arial" w:hAnsi="Arial" w:cs="Arial"/>
          <w:sz w:val="22"/>
          <w:szCs w:val="22"/>
        </w:rPr>
        <w:t>s</w:t>
      </w:r>
      <w:r w:rsidR="007A5B7E">
        <w:rPr>
          <w:rStyle w:val="eop"/>
          <w:rFonts w:ascii="Arial" w:hAnsi="Arial" w:cs="Arial"/>
          <w:sz w:val="22"/>
          <w:szCs w:val="22"/>
        </w:rPr>
        <w:t xml:space="preserve"> any of the generic positions of the</w:t>
      </w:r>
      <w:r w:rsidR="00914A82">
        <w:rPr>
          <w:rStyle w:val="eop"/>
          <w:rFonts w:ascii="Arial" w:hAnsi="Arial" w:cs="Arial"/>
          <w:sz w:val="22"/>
          <w:szCs w:val="22"/>
        </w:rPr>
        <w:t xml:space="preserve"> company in the marketplace and helps develop a sustainable</w:t>
      </w:r>
      <w:r w:rsidR="00537D27">
        <w:rPr>
          <w:rStyle w:val="eop"/>
          <w:rFonts w:ascii="Arial" w:hAnsi="Arial" w:cs="Arial"/>
          <w:sz w:val="22"/>
          <w:szCs w:val="22"/>
        </w:rPr>
        <w:t xml:space="preserve"> competitive advantage. However</w:t>
      </w:r>
      <w:r w:rsidR="00EF1F7C">
        <w:rPr>
          <w:rStyle w:val="eop"/>
          <w:rFonts w:ascii="Arial" w:hAnsi="Arial" w:cs="Arial"/>
          <w:sz w:val="22"/>
          <w:szCs w:val="22"/>
        </w:rPr>
        <w:t>, during the Covid-19 pandemic Pfizer would have followed the emergent strategy</w:t>
      </w:r>
      <w:r w:rsidR="001E6AA5">
        <w:rPr>
          <w:rStyle w:val="eop"/>
          <w:rFonts w:ascii="Arial" w:hAnsi="Arial" w:cs="Arial"/>
          <w:sz w:val="22"/>
          <w:szCs w:val="22"/>
        </w:rPr>
        <w:t xml:space="preserve"> having to create a new vaccine which was unplanned</w:t>
      </w:r>
      <w:r w:rsidR="004414B8">
        <w:rPr>
          <w:rStyle w:val="eop"/>
          <w:rFonts w:ascii="Arial" w:hAnsi="Arial" w:cs="Arial"/>
          <w:sz w:val="22"/>
          <w:szCs w:val="22"/>
        </w:rPr>
        <w:t>,</w:t>
      </w:r>
      <w:r w:rsidR="009F4710">
        <w:rPr>
          <w:rStyle w:val="eop"/>
          <w:rFonts w:ascii="Arial" w:hAnsi="Arial" w:cs="Arial"/>
          <w:sz w:val="22"/>
          <w:szCs w:val="22"/>
        </w:rPr>
        <w:t xml:space="preserve"> b</w:t>
      </w:r>
      <w:r w:rsidR="00000AE4">
        <w:rPr>
          <w:rStyle w:val="eop"/>
          <w:rFonts w:ascii="Arial" w:hAnsi="Arial" w:cs="Arial"/>
          <w:sz w:val="22"/>
          <w:szCs w:val="22"/>
        </w:rPr>
        <w:t>ut the company had to adapt to meet the needs of customers.</w:t>
      </w:r>
    </w:p>
    <w:p w14:paraId="5B880D54" w14:textId="1D8CBD07" w:rsidR="00D90C23" w:rsidRPr="00BA2046" w:rsidRDefault="00116E18" w:rsidP="00F42654">
      <w:pPr>
        <w:pStyle w:val="Heading1"/>
        <w:rPr>
          <w:rStyle w:val="eop"/>
          <w:rFonts w:ascii="Calibri" w:hAnsi="Calibri" w:cs="Calibri"/>
        </w:rPr>
      </w:pPr>
      <w:r>
        <w:rPr>
          <w:rStyle w:val="eop"/>
          <w:rFonts w:ascii="Calibri" w:hAnsi="Calibri" w:cs="Calibri"/>
          <w:sz w:val="22"/>
          <w:szCs w:val="22"/>
        </w:rPr>
        <w:br w:type="page"/>
      </w:r>
      <w:bookmarkStart w:id="4" w:name="_Toc106798358"/>
      <w:r w:rsidR="00D90C23" w:rsidRPr="00BA2046">
        <w:rPr>
          <w:rStyle w:val="eop"/>
          <w:rFonts w:ascii="Calibri" w:hAnsi="Calibri" w:cs="Calibri"/>
        </w:rPr>
        <w:lastRenderedPageBreak/>
        <w:t>Task 2.</w:t>
      </w:r>
      <w:bookmarkEnd w:id="4"/>
    </w:p>
    <w:p w14:paraId="65826B91" w14:textId="77777777" w:rsidR="00837F14" w:rsidRDefault="00837F14">
      <w:pPr>
        <w:rPr>
          <w:rStyle w:val="eop"/>
          <w:rFonts w:ascii="Calibri" w:hAnsi="Calibri" w:cs="Calibri"/>
        </w:rPr>
      </w:pPr>
    </w:p>
    <w:p w14:paraId="72E6CD55" w14:textId="5385D719" w:rsidR="00B455DE" w:rsidRDefault="00837F14" w:rsidP="000A74C8">
      <w:pPr>
        <w:jc w:val="both"/>
        <w:rPr>
          <w:rStyle w:val="eop"/>
          <w:rFonts w:ascii="Arial" w:hAnsi="Arial" w:cs="Arial"/>
        </w:rPr>
      </w:pPr>
      <w:r>
        <w:rPr>
          <w:rStyle w:val="eop"/>
          <w:rFonts w:ascii="Arial" w:hAnsi="Arial" w:cs="Arial"/>
        </w:rPr>
        <w:t xml:space="preserve">Albert Bourla </w:t>
      </w:r>
      <w:r w:rsidR="00136029">
        <w:rPr>
          <w:rStyle w:val="eop"/>
          <w:rFonts w:ascii="Arial" w:hAnsi="Arial" w:cs="Arial"/>
        </w:rPr>
        <w:t xml:space="preserve">took over Pfizer at the beginning of 2019 from </w:t>
      </w:r>
      <w:r w:rsidR="00277258">
        <w:rPr>
          <w:rStyle w:val="eop"/>
          <w:rFonts w:ascii="Arial" w:hAnsi="Arial" w:cs="Arial"/>
        </w:rPr>
        <w:t xml:space="preserve">Ian Read when he retired. </w:t>
      </w:r>
      <w:r w:rsidR="00F460DF">
        <w:rPr>
          <w:rStyle w:val="eop"/>
          <w:rFonts w:ascii="Arial" w:hAnsi="Arial" w:cs="Arial"/>
        </w:rPr>
        <w:t>As</w:t>
      </w:r>
      <w:r w:rsidR="00A93CDB">
        <w:rPr>
          <w:rStyle w:val="eop"/>
          <w:rFonts w:ascii="Arial" w:hAnsi="Arial" w:cs="Arial"/>
        </w:rPr>
        <w:t xml:space="preserve"> </w:t>
      </w:r>
      <w:r w:rsidR="00F460DF">
        <w:rPr>
          <w:rStyle w:val="eop"/>
          <w:rFonts w:ascii="Arial" w:hAnsi="Arial" w:cs="Arial"/>
        </w:rPr>
        <w:t>well as strategic planning</w:t>
      </w:r>
      <w:r w:rsidR="00C265EE">
        <w:rPr>
          <w:rStyle w:val="eop"/>
          <w:rFonts w:ascii="Arial" w:hAnsi="Arial" w:cs="Arial"/>
        </w:rPr>
        <w:t xml:space="preserve"> Bourla</w:t>
      </w:r>
      <w:r w:rsidR="002D3A92">
        <w:rPr>
          <w:rStyle w:val="eop"/>
          <w:rFonts w:ascii="Arial" w:hAnsi="Arial" w:cs="Arial"/>
        </w:rPr>
        <w:t xml:space="preserve"> </w:t>
      </w:r>
      <w:r w:rsidR="00555B57">
        <w:rPr>
          <w:rStyle w:val="eop"/>
          <w:rFonts w:ascii="Arial" w:hAnsi="Arial" w:cs="Arial"/>
        </w:rPr>
        <w:t xml:space="preserve">likes to use scenario planning </w:t>
      </w:r>
      <w:r w:rsidR="008207DC">
        <w:rPr>
          <w:rStyle w:val="eop"/>
          <w:rFonts w:ascii="Arial" w:hAnsi="Arial" w:cs="Arial"/>
        </w:rPr>
        <w:t>which has leading indicators that tel</w:t>
      </w:r>
      <w:r w:rsidR="000A5C83">
        <w:rPr>
          <w:rStyle w:val="eop"/>
          <w:rFonts w:ascii="Arial" w:hAnsi="Arial" w:cs="Arial"/>
        </w:rPr>
        <w:t xml:space="preserve">l you which scenario is the most likely to materialise and then monitor. </w:t>
      </w:r>
      <w:r w:rsidR="008C1FBB">
        <w:rPr>
          <w:rStyle w:val="eop"/>
          <w:rFonts w:ascii="Arial" w:hAnsi="Arial" w:cs="Arial"/>
        </w:rPr>
        <w:t>This would help the</w:t>
      </w:r>
      <w:r w:rsidR="001C6EE4">
        <w:rPr>
          <w:rStyle w:val="eop"/>
          <w:rFonts w:ascii="Arial" w:hAnsi="Arial" w:cs="Arial"/>
        </w:rPr>
        <w:t xml:space="preserve"> company cope in Dynamic conditions </w:t>
      </w:r>
      <w:r w:rsidR="009C5CDE">
        <w:rPr>
          <w:rStyle w:val="eop"/>
          <w:rFonts w:ascii="Arial" w:hAnsi="Arial" w:cs="Arial"/>
        </w:rPr>
        <w:t xml:space="preserve">the environment changes </w:t>
      </w:r>
      <w:r w:rsidR="00AE091A">
        <w:rPr>
          <w:rStyle w:val="eop"/>
          <w:rFonts w:ascii="Arial" w:hAnsi="Arial" w:cs="Arial"/>
        </w:rPr>
        <w:t>quickly and frequently</w:t>
      </w:r>
      <w:r w:rsidR="00FE0462">
        <w:rPr>
          <w:rStyle w:val="eop"/>
          <w:rFonts w:ascii="Arial" w:hAnsi="Arial" w:cs="Arial"/>
        </w:rPr>
        <w:t>,</w:t>
      </w:r>
      <w:r w:rsidR="00AE091A">
        <w:rPr>
          <w:rStyle w:val="eop"/>
          <w:rFonts w:ascii="Arial" w:hAnsi="Arial" w:cs="Arial"/>
        </w:rPr>
        <w:t xml:space="preserve"> so </w:t>
      </w:r>
      <w:r w:rsidR="00BD39E8">
        <w:rPr>
          <w:rStyle w:val="eop"/>
          <w:rFonts w:ascii="Arial" w:hAnsi="Arial" w:cs="Arial"/>
        </w:rPr>
        <w:t>managers need to</w:t>
      </w:r>
      <w:r w:rsidR="001C6EE4">
        <w:rPr>
          <w:rStyle w:val="eop"/>
          <w:rFonts w:ascii="Arial" w:hAnsi="Arial" w:cs="Arial"/>
        </w:rPr>
        <w:t xml:space="preserve"> consider environments of the futu</w:t>
      </w:r>
      <w:r w:rsidR="00734535">
        <w:rPr>
          <w:rStyle w:val="eop"/>
          <w:rFonts w:ascii="Arial" w:hAnsi="Arial" w:cs="Arial"/>
        </w:rPr>
        <w:t xml:space="preserve">re </w:t>
      </w:r>
      <w:r w:rsidR="00EC383E">
        <w:rPr>
          <w:rStyle w:val="eop"/>
          <w:rFonts w:ascii="Arial" w:hAnsi="Arial" w:cs="Arial"/>
        </w:rPr>
        <w:t xml:space="preserve">encouraging </w:t>
      </w:r>
      <w:r w:rsidR="009921E8">
        <w:rPr>
          <w:rStyle w:val="eop"/>
          <w:rFonts w:ascii="Arial" w:hAnsi="Arial" w:cs="Arial"/>
        </w:rPr>
        <w:t>active sensing of environmental changes that are taking place.</w:t>
      </w:r>
      <w:r w:rsidR="00EA334F">
        <w:rPr>
          <w:rStyle w:val="eop"/>
          <w:rFonts w:ascii="Arial" w:hAnsi="Arial" w:cs="Arial"/>
        </w:rPr>
        <w:t xml:space="preserve">                                                      </w:t>
      </w:r>
      <w:r w:rsidR="00A40125">
        <w:rPr>
          <w:rStyle w:val="eop"/>
          <w:rFonts w:ascii="Arial" w:hAnsi="Arial" w:cs="Arial"/>
        </w:rPr>
        <w:t xml:space="preserve"> </w:t>
      </w:r>
    </w:p>
    <w:p w14:paraId="725DF8C0" w14:textId="2651279C" w:rsidR="007F5C32" w:rsidRDefault="0039304F" w:rsidP="000A74C8">
      <w:pPr>
        <w:jc w:val="both"/>
        <w:rPr>
          <w:rStyle w:val="eop"/>
          <w:rFonts w:ascii="Arial" w:hAnsi="Arial" w:cs="Arial"/>
        </w:rPr>
      </w:pPr>
      <w:r>
        <w:rPr>
          <w:rStyle w:val="eop"/>
          <w:rFonts w:ascii="Arial" w:hAnsi="Arial" w:cs="Arial"/>
        </w:rPr>
        <w:t>Pfizer has a broad differentiation business level</w:t>
      </w:r>
      <w:r w:rsidR="00C320DE">
        <w:rPr>
          <w:rStyle w:val="eop"/>
          <w:rFonts w:ascii="Arial" w:hAnsi="Arial" w:cs="Arial"/>
        </w:rPr>
        <w:t xml:space="preserve"> strategy which means they do not target </w:t>
      </w:r>
      <w:r w:rsidR="00193836">
        <w:rPr>
          <w:rStyle w:val="eop"/>
          <w:rFonts w:ascii="Arial" w:hAnsi="Arial" w:cs="Arial"/>
        </w:rPr>
        <w:t>any one segment or market.</w:t>
      </w:r>
      <w:r w:rsidR="00EC3B38">
        <w:rPr>
          <w:rStyle w:val="eop"/>
          <w:rFonts w:ascii="Arial" w:hAnsi="Arial" w:cs="Arial"/>
        </w:rPr>
        <w:t xml:space="preserve"> </w:t>
      </w:r>
      <w:r w:rsidR="00B42EFF">
        <w:rPr>
          <w:rStyle w:val="eop"/>
          <w:rFonts w:ascii="Arial" w:hAnsi="Arial" w:cs="Arial"/>
        </w:rPr>
        <w:t xml:space="preserve">One of the strengths </w:t>
      </w:r>
      <w:r w:rsidR="002A31D1">
        <w:rPr>
          <w:rStyle w:val="eop"/>
          <w:rFonts w:ascii="Arial" w:hAnsi="Arial" w:cs="Arial"/>
        </w:rPr>
        <w:t>of h</w:t>
      </w:r>
      <w:r w:rsidR="00EC3B38">
        <w:rPr>
          <w:rStyle w:val="eop"/>
          <w:rFonts w:ascii="Arial" w:hAnsi="Arial" w:cs="Arial"/>
        </w:rPr>
        <w:t xml:space="preserve">aving this type of strategy </w:t>
      </w:r>
      <w:r w:rsidR="002A31D1">
        <w:rPr>
          <w:rStyle w:val="eop"/>
          <w:rFonts w:ascii="Arial" w:hAnsi="Arial" w:cs="Arial"/>
        </w:rPr>
        <w:t xml:space="preserve">is it </w:t>
      </w:r>
      <w:r w:rsidR="00EC3B38">
        <w:rPr>
          <w:rStyle w:val="eop"/>
          <w:rFonts w:ascii="Arial" w:hAnsi="Arial" w:cs="Arial"/>
        </w:rPr>
        <w:t xml:space="preserve">enables them to compete in the market </w:t>
      </w:r>
      <w:r w:rsidR="00FE02AF">
        <w:rPr>
          <w:rStyle w:val="eop"/>
          <w:rFonts w:ascii="Arial" w:hAnsi="Arial" w:cs="Arial"/>
        </w:rPr>
        <w:t>by having unique quality products which gives an opportunity</w:t>
      </w:r>
      <w:r w:rsidR="00B54904">
        <w:rPr>
          <w:rStyle w:val="eop"/>
          <w:rFonts w:ascii="Arial" w:hAnsi="Arial" w:cs="Arial"/>
        </w:rPr>
        <w:t xml:space="preserve"> for larger profit margins</w:t>
      </w:r>
      <w:r w:rsidR="001A1706">
        <w:rPr>
          <w:rStyle w:val="eop"/>
          <w:rFonts w:ascii="Arial" w:hAnsi="Arial" w:cs="Arial"/>
        </w:rPr>
        <w:t>, increased customer base</w:t>
      </w:r>
      <w:r w:rsidR="00043AE1">
        <w:rPr>
          <w:rStyle w:val="eop"/>
          <w:rFonts w:ascii="Arial" w:hAnsi="Arial" w:cs="Arial"/>
        </w:rPr>
        <w:t xml:space="preserve">, and </w:t>
      </w:r>
      <w:r w:rsidR="00EF6D1D">
        <w:rPr>
          <w:rStyle w:val="eop"/>
          <w:rFonts w:ascii="Arial" w:hAnsi="Arial" w:cs="Arial"/>
        </w:rPr>
        <w:t xml:space="preserve">a </w:t>
      </w:r>
      <w:r w:rsidR="00043AE1">
        <w:rPr>
          <w:rStyle w:val="eop"/>
          <w:rFonts w:ascii="Arial" w:hAnsi="Arial" w:cs="Arial"/>
        </w:rPr>
        <w:t>higher variety of markets.</w:t>
      </w:r>
      <w:r w:rsidR="00530E86">
        <w:rPr>
          <w:rStyle w:val="eop"/>
          <w:rFonts w:ascii="Arial" w:hAnsi="Arial" w:cs="Arial"/>
        </w:rPr>
        <w:t xml:space="preserve"> </w:t>
      </w:r>
      <w:r w:rsidR="00A6555C">
        <w:rPr>
          <w:rStyle w:val="eop"/>
          <w:rFonts w:ascii="Arial" w:hAnsi="Arial" w:cs="Arial"/>
        </w:rPr>
        <w:t xml:space="preserve">         </w:t>
      </w:r>
      <w:r w:rsidR="00B455DE">
        <w:rPr>
          <w:rStyle w:val="eop"/>
          <w:rFonts w:ascii="Arial" w:hAnsi="Arial" w:cs="Arial"/>
        </w:rPr>
        <w:t xml:space="preserve">     </w:t>
      </w:r>
      <w:r w:rsidR="00A6555C">
        <w:rPr>
          <w:rStyle w:val="eop"/>
          <w:rFonts w:ascii="Arial" w:hAnsi="Arial" w:cs="Arial"/>
        </w:rPr>
        <w:t>Another strength of the company</w:t>
      </w:r>
      <w:r w:rsidR="00EC0AF8">
        <w:rPr>
          <w:rStyle w:val="eop"/>
          <w:rFonts w:ascii="Arial" w:hAnsi="Arial" w:cs="Arial"/>
        </w:rPr>
        <w:t xml:space="preserve"> is their research and development Pfizer spends close to </w:t>
      </w:r>
      <w:r w:rsidR="008A2B93">
        <w:rPr>
          <w:rStyle w:val="eop"/>
          <w:rFonts w:ascii="Arial" w:hAnsi="Arial" w:cs="Arial"/>
        </w:rPr>
        <w:t>8 billion dollars annually on it which is a leading amoun</w:t>
      </w:r>
      <w:r w:rsidR="004A748C">
        <w:rPr>
          <w:rStyle w:val="eop"/>
          <w:rFonts w:ascii="Arial" w:hAnsi="Arial" w:cs="Arial"/>
        </w:rPr>
        <w:t xml:space="preserve">t in the industry. Specialising in the </w:t>
      </w:r>
      <w:r w:rsidR="006C232E">
        <w:rPr>
          <w:rStyle w:val="eop"/>
          <w:rFonts w:ascii="Arial" w:hAnsi="Arial" w:cs="Arial"/>
        </w:rPr>
        <w:t>development of vaccines and medicines across a wide range of medical fields</w:t>
      </w:r>
      <w:r w:rsidR="002661C1">
        <w:rPr>
          <w:rStyle w:val="eop"/>
          <w:rFonts w:ascii="Arial" w:hAnsi="Arial" w:cs="Arial"/>
        </w:rPr>
        <w:t>.</w:t>
      </w:r>
      <w:r w:rsidR="00FB4A7C">
        <w:rPr>
          <w:rStyle w:val="eop"/>
          <w:rFonts w:ascii="Arial" w:hAnsi="Arial" w:cs="Arial"/>
        </w:rPr>
        <w:t xml:space="preserve"> </w:t>
      </w:r>
    </w:p>
    <w:p w14:paraId="004D9386" w14:textId="403960C6" w:rsidR="0029746B" w:rsidRDefault="0029746B" w:rsidP="000A74C8">
      <w:pPr>
        <w:jc w:val="both"/>
        <w:rPr>
          <w:rStyle w:val="eop"/>
          <w:rFonts w:ascii="Arial" w:hAnsi="Arial" w:cs="Arial"/>
        </w:rPr>
      </w:pPr>
      <w:r>
        <w:rPr>
          <w:rStyle w:val="eop"/>
          <w:rFonts w:ascii="Arial" w:hAnsi="Arial" w:cs="Arial"/>
        </w:rPr>
        <w:t xml:space="preserve">When researching the Mintzberg strategic thinking model Pfizer was linked to a deliberate strategy because </w:t>
      </w:r>
      <w:r w:rsidR="00B065C9">
        <w:rPr>
          <w:rStyle w:val="eop"/>
          <w:rFonts w:ascii="Arial" w:hAnsi="Arial" w:cs="Arial"/>
        </w:rPr>
        <w:t>it is generated from an analysis of market growth, segment size</w:t>
      </w:r>
      <w:r w:rsidR="00BB66F1">
        <w:rPr>
          <w:rStyle w:val="eop"/>
          <w:rFonts w:ascii="Arial" w:hAnsi="Arial" w:cs="Arial"/>
        </w:rPr>
        <w:t>, customer needs and competitor strengths and weaknesses. However</w:t>
      </w:r>
      <w:r w:rsidR="00507CB2">
        <w:rPr>
          <w:rStyle w:val="eop"/>
          <w:rFonts w:ascii="Arial" w:hAnsi="Arial" w:cs="Arial"/>
        </w:rPr>
        <w:t>, one of the strengths of the organisation was through the Covi</w:t>
      </w:r>
      <w:r w:rsidR="00273B03">
        <w:rPr>
          <w:rStyle w:val="eop"/>
          <w:rFonts w:ascii="Arial" w:hAnsi="Arial" w:cs="Arial"/>
        </w:rPr>
        <w:t>d-19 pandemic</w:t>
      </w:r>
      <w:r w:rsidR="00D31C08">
        <w:rPr>
          <w:rStyle w:val="eop"/>
          <w:rFonts w:ascii="Arial" w:hAnsi="Arial" w:cs="Arial"/>
        </w:rPr>
        <w:t xml:space="preserve"> this could then link to emergent strategy</w:t>
      </w:r>
      <w:r w:rsidR="009B760F">
        <w:rPr>
          <w:rStyle w:val="eop"/>
          <w:rFonts w:ascii="Arial" w:hAnsi="Arial" w:cs="Arial"/>
        </w:rPr>
        <w:t xml:space="preserve"> because the Pfizer vaccine was unplanned and a product of spontaneous innovation</w:t>
      </w:r>
      <w:r w:rsidR="00FC2BD5">
        <w:rPr>
          <w:rStyle w:val="eop"/>
          <w:rFonts w:ascii="Arial" w:hAnsi="Arial" w:cs="Arial"/>
        </w:rPr>
        <w:t xml:space="preserve"> which saw them taking advantage of the new situation or opportunity.</w:t>
      </w:r>
      <w:r w:rsidR="0031652D">
        <w:rPr>
          <w:rStyle w:val="eop"/>
          <w:rFonts w:ascii="Arial" w:hAnsi="Arial" w:cs="Arial"/>
        </w:rPr>
        <w:t xml:space="preserve"> </w:t>
      </w:r>
    </w:p>
    <w:p w14:paraId="304D1F00" w14:textId="32E98DA1" w:rsidR="0031652D" w:rsidRDefault="00A3102B" w:rsidP="000A74C8">
      <w:pPr>
        <w:jc w:val="both"/>
        <w:rPr>
          <w:rStyle w:val="eop"/>
          <w:rFonts w:ascii="Arial" w:hAnsi="Arial" w:cs="Arial"/>
        </w:rPr>
      </w:pPr>
      <w:r>
        <w:rPr>
          <w:rStyle w:val="eop"/>
          <w:rFonts w:ascii="Arial" w:hAnsi="Arial" w:cs="Arial"/>
        </w:rPr>
        <w:t xml:space="preserve">The environmental factors influencing </w:t>
      </w:r>
      <w:r w:rsidR="005A71E2">
        <w:rPr>
          <w:rStyle w:val="eop"/>
          <w:rFonts w:ascii="Arial" w:hAnsi="Arial" w:cs="Arial"/>
        </w:rPr>
        <w:t>Pfizer’s strategy</w:t>
      </w:r>
      <w:r w:rsidR="00316839">
        <w:rPr>
          <w:rStyle w:val="eop"/>
          <w:rFonts w:ascii="Arial" w:hAnsi="Arial" w:cs="Arial"/>
        </w:rPr>
        <w:t xml:space="preserve"> is changing patient demographics</w:t>
      </w:r>
      <w:r w:rsidR="00343A0E">
        <w:rPr>
          <w:rStyle w:val="eop"/>
          <w:rFonts w:ascii="Arial" w:hAnsi="Arial" w:cs="Arial"/>
        </w:rPr>
        <w:t>,</w:t>
      </w:r>
      <w:r w:rsidR="00316839">
        <w:rPr>
          <w:rStyle w:val="eop"/>
          <w:rFonts w:ascii="Arial" w:hAnsi="Arial" w:cs="Arial"/>
        </w:rPr>
        <w:t xml:space="preserve"> </w:t>
      </w:r>
      <w:r w:rsidR="006E777D">
        <w:rPr>
          <w:rStyle w:val="eop"/>
          <w:rFonts w:ascii="Arial" w:hAnsi="Arial" w:cs="Arial"/>
        </w:rPr>
        <w:t>by addressing public health issues the result</w:t>
      </w:r>
      <w:r w:rsidR="00707EAB">
        <w:rPr>
          <w:rStyle w:val="eop"/>
          <w:rFonts w:ascii="Arial" w:hAnsi="Arial" w:cs="Arial"/>
        </w:rPr>
        <w:t xml:space="preserve"> will be to see the number of deaths drop sign</w:t>
      </w:r>
      <w:r w:rsidR="003A070F">
        <w:rPr>
          <w:rStyle w:val="eop"/>
          <w:rFonts w:ascii="Arial" w:hAnsi="Arial" w:cs="Arial"/>
        </w:rPr>
        <w:t xml:space="preserve">ificantly. Because Pfizer operates around the world </w:t>
      </w:r>
      <w:r w:rsidR="00146AA4">
        <w:rPr>
          <w:rStyle w:val="eop"/>
          <w:rFonts w:ascii="Arial" w:hAnsi="Arial" w:cs="Arial"/>
        </w:rPr>
        <w:t>another influencer would be political</w:t>
      </w:r>
      <w:r w:rsidR="009021A0">
        <w:rPr>
          <w:rStyle w:val="eop"/>
          <w:rFonts w:ascii="Arial" w:hAnsi="Arial" w:cs="Arial"/>
        </w:rPr>
        <w:t xml:space="preserve">, </w:t>
      </w:r>
      <w:r w:rsidR="00C553D6">
        <w:rPr>
          <w:rStyle w:val="eop"/>
          <w:rFonts w:ascii="Arial" w:hAnsi="Arial" w:cs="Arial"/>
        </w:rPr>
        <w:t>keeping g</w:t>
      </w:r>
      <w:r w:rsidR="009021A0">
        <w:rPr>
          <w:rStyle w:val="eop"/>
          <w:rFonts w:ascii="Arial" w:hAnsi="Arial" w:cs="Arial"/>
        </w:rPr>
        <w:t>overnments polic</w:t>
      </w:r>
      <w:r w:rsidR="00644197">
        <w:rPr>
          <w:rStyle w:val="eop"/>
          <w:rFonts w:ascii="Arial" w:hAnsi="Arial" w:cs="Arial"/>
        </w:rPr>
        <w:t>y makers and regulatory authorities</w:t>
      </w:r>
      <w:r w:rsidR="00DB6CC2">
        <w:rPr>
          <w:rStyle w:val="eop"/>
          <w:rFonts w:ascii="Arial" w:hAnsi="Arial" w:cs="Arial"/>
        </w:rPr>
        <w:t xml:space="preserve"> informed and discussing policies appropriately. </w:t>
      </w:r>
    </w:p>
    <w:p w14:paraId="56376268" w14:textId="26FED188" w:rsidR="0087728B" w:rsidRDefault="0087728B" w:rsidP="000A74C8">
      <w:pPr>
        <w:jc w:val="both"/>
        <w:rPr>
          <w:rStyle w:val="eop"/>
          <w:rFonts w:ascii="Arial" w:hAnsi="Arial" w:cs="Arial"/>
        </w:rPr>
      </w:pPr>
      <w:r>
        <w:rPr>
          <w:rStyle w:val="eop"/>
          <w:rFonts w:ascii="Arial" w:hAnsi="Arial" w:cs="Arial"/>
        </w:rPr>
        <w:t>If we look at Porter</w:t>
      </w:r>
      <w:r w:rsidR="004F4636">
        <w:rPr>
          <w:rStyle w:val="eop"/>
          <w:rFonts w:ascii="Arial" w:hAnsi="Arial" w:cs="Arial"/>
        </w:rPr>
        <w:t xml:space="preserve">’s 5 forces a factor that would influence Pfizer’s strategy is threat of </w:t>
      </w:r>
      <w:r w:rsidR="002610BC">
        <w:rPr>
          <w:rStyle w:val="eop"/>
          <w:rFonts w:ascii="Arial" w:hAnsi="Arial" w:cs="Arial"/>
        </w:rPr>
        <w:t xml:space="preserve">substitutes even though these </w:t>
      </w:r>
      <w:r w:rsidR="006316D1">
        <w:rPr>
          <w:rStyle w:val="eop"/>
          <w:rFonts w:ascii="Arial" w:hAnsi="Arial" w:cs="Arial"/>
        </w:rPr>
        <w:t>certain</w:t>
      </w:r>
      <w:r w:rsidR="002610BC">
        <w:rPr>
          <w:rStyle w:val="eop"/>
          <w:rFonts w:ascii="Arial" w:hAnsi="Arial" w:cs="Arial"/>
        </w:rPr>
        <w:t xml:space="preserve"> products</w:t>
      </w:r>
      <w:r w:rsidR="004211F6">
        <w:rPr>
          <w:rStyle w:val="eop"/>
          <w:rFonts w:ascii="Arial" w:hAnsi="Arial" w:cs="Arial"/>
        </w:rPr>
        <w:t xml:space="preserve"> </w:t>
      </w:r>
      <w:r w:rsidR="006316D1">
        <w:rPr>
          <w:rStyle w:val="eop"/>
          <w:rFonts w:ascii="Arial" w:hAnsi="Arial" w:cs="Arial"/>
        </w:rPr>
        <w:t>are</w:t>
      </w:r>
      <w:r w:rsidR="004211F6">
        <w:rPr>
          <w:rStyle w:val="eop"/>
          <w:rFonts w:ascii="Arial" w:hAnsi="Arial" w:cs="Arial"/>
        </w:rPr>
        <w:t xml:space="preserve"> always high, the pharmaceutical industry itself is s</w:t>
      </w:r>
      <w:r w:rsidR="001A7C43">
        <w:rPr>
          <w:rStyle w:val="eop"/>
          <w:rFonts w:ascii="Arial" w:hAnsi="Arial" w:cs="Arial"/>
        </w:rPr>
        <w:t>ecure</w:t>
      </w:r>
      <w:r w:rsidR="004211F6">
        <w:rPr>
          <w:rStyle w:val="eop"/>
          <w:rFonts w:ascii="Arial" w:hAnsi="Arial" w:cs="Arial"/>
        </w:rPr>
        <w:t>.</w:t>
      </w:r>
      <w:r w:rsidR="0077744B">
        <w:rPr>
          <w:rStyle w:val="eop"/>
          <w:rFonts w:ascii="Arial" w:hAnsi="Arial" w:cs="Arial"/>
        </w:rPr>
        <w:t xml:space="preserve"> </w:t>
      </w:r>
      <w:r w:rsidR="003E385E">
        <w:rPr>
          <w:rStyle w:val="eop"/>
          <w:rFonts w:ascii="Arial" w:hAnsi="Arial" w:cs="Arial"/>
        </w:rPr>
        <w:t>Another influencer is threat of new entrants, due to growth and the size of the industry</w:t>
      </w:r>
      <w:r w:rsidR="00F0161C">
        <w:rPr>
          <w:rStyle w:val="eop"/>
          <w:rFonts w:ascii="Arial" w:hAnsi="Arial" w:cs="Arial"/>
        </w:rPr>
        <w:t xml:space="preserve"> and the contribution of innovation in the </w:t>
      </w:r>
      <w:r w:rsidR="00565381">
        <w:rPr>
          <w:rStyle w:val="eop"/>
          <w:rFonts w:ascii="Arial" w:hAnsi="Arial" w:cs="Arial"/>
        </w:rPr>
        <w:t>products the new entrants are keen to start businesses. Researchers that are expert in finding out inno</w:t>
      </w:r>
      <w:r w:rsidR="00876885">
        <w:rPr>
          <w:rStyle w:val="eop"/>
          <w:rFonts w:ascii="Arial" w:hAnsi="Arial" w:cs="Arial"/>
        </w:rPr>
        <w:t>vative products and ideas in the industry a</w:t>
      </w:r>
      <w:r w:rsidR="00E9137D">
        <w:rPr>
          <w:rStyle w:val="eop"/>
          <w:rFonts w:ascii="Arial" w:hAnsi="Arial" w:cs="Arial"/>
        </w:rPr>
        <w:t>dhere with investors</w:t>
      </w:r>
      <w:r w:rsidR="008D2779">
        <w:rPr>
          <w:rStyle w:val="eop"/>
          <w:rFonts w:ascii="Arial" w:hAnsi="Arial" w:cs="Arial"/>
        </w:rPr>
        <w:t xml:space="preserve"> to go into</w:t>
      </w:r>
      <w:r w:rsidR="00A90DD0">
        <w:rPr>
          <w:rStyle w:val="eop"/>
          <w:rFonts w:ascii="Arial" w:hAnsi="Arial" w:cs="Arial"/>
        </w:rPr>
        <w:t xml:space="preserve"> the market.</w:t>
      </w:r>
      <w:r w:rsidR="000A488E">
        <w:rPr>
          <w:rStyle w:val="eop"/>
          <w:rFonts w:ascii="Arial" w:hAnsi="Arial" w:cs="Arial"/>
        </w:rPr>
        <w:t xml:space="preserve"> </w:t>
      </w:r>
      <w:r w:rsidR="00124351">
        <w:rPr>
          <w:rStyle w:val="eop"/>
          <w:rFonts w:ascii="Arial" w:hAnsi="Arial" w:cs="Arial"/>
        </w:rPr>
        <w:t>C</w:t>
      </w:r>
      <w:r w:rsidR="000A488E">
        <w:rPr>
          <w:rStyle w:val="eop"/>
          <w:rFonts w:ascii="Arial" w:hAnsi="Arial" w:cs="Arial"/>
        </w:rPr>
        <w:t xml:space="preserve">ustomers </w:t>
      </w:r>
      <w:r w:rsidR="006E04E2">
        <w:rPr>
          <w:rStyle w:val="eop"/>
          <w:rFonts w:ascii="Arial" w:hAnsi="Arial" w:cs="Arial"/>
        </w:rPr>
        <w:t>without knowledge of</w:t>
      </w:r>
      <w:r w:rsidR="000A488E">
        <w:rPr>
          <w:rStyle w:val="eop"/>
          <w:rFonts w:ascii="Arial" w:hAnsi="Arial" w:cs="Arial"/>
        </w:rPr>
        <w:t xml:space="preserve"> pharmaceutical products </w:t>
      </w:r>
      <w:r w:rsidR="006E04E2">
        <w:rPr>
          <w:rStyle w:val="eop"/>
          <w:rFonts w:ascii="Arial" w:hAnsi="Arial" w:cs="Arial"/>
        </w:rPr>
        <w:t>are an asset</w:t>
      </w:r>
      <w:r w:rsidR="00D30670">
        <w:rPr>
          <w:rStyle w:val="eop"/>
          <w:rFonts w:ascii="Arial" w:hAnsi="Arial" w:cs="Arial"/>
        </w:rPr>
        <w:t xml:space="preserve"> </w:t>
      </w:r>
      <w:r w:rsidR="00120905">
        <w:rPr>
          <w:rStyle w:val="eop"/>
          <w:rFonts w:ascii="Arial" w:hAnsi="Arial" w:cs="Arial"/>
        </w:rPr>
        <w:t>in</w:t>
      </w:r>
      <w:r w:rsidR="00D30670">
        <w:rPr>
          <w:rStyle w:val="eop"/>
          <w:rFonts w:ascii="Arial" w:hAnsi="Arial" w:cs="Arial"/>
        </w:rPr>
        <w:t xml:space="preserve"> attract</w:t>
      </w:r>
      <w:r w:rsidR="00120905">
        <w:rPr>
          <w:rStyle w:val="eop"/>
          <w:rFonts w:ascii="Arial" w:hAnsi="Arial" w:cs="Arial"/>
        </w:rPr>
        <w:t>ing</w:t>
      </w:r>
      <w:r w:rsidR="00D30670">
        <w:rPr>
          <w:rStyle w:val="eop"/>
          <w:rFonts w:ascii="Arial" w:hAnsi="Arial" w:cs="Arial"/>
        </w:rPr>
        <w:t xml:space="preserve"> new entrants in the industry, </w:t>
      </w:r>
      <w:r w:rsidR="00B3003D">
        <w:rPr>
          <w:rStyle w:val="eop"/>
          <w:rFonts w:ascii="Arial" w:hAnsi="Arial" w:cs="Arial"/>
        </w:rPr>
        <w:t>therefore</w:t>
      </w:r>
      <w:r w:rsidR="00D30670">
        <w:rPr>
          <w:rStyle w:val="eop"/>
          <w:rFonts w:ascii="Arial" w:hAnsi="Arial" w:cs="Arial"/>
        </w:rPr>
        <w:t xml:space="preserve"> it is a high threat</w:t>
      </w:r>
      <w:r w:rsidR="009345CF">
        <w:rPr>
          <w:rStyle w:val="eop"/>
          <w:rFonts w:ascii="Arial" w:hAnsi="Arial" w:cs="Arial"/>
        </w:rPr>
        <w:t xml:space="preserve"> to Pfizer and a good influencer of the company’s strategy.</w:t>
      </w:r>
      <w:r w:rsidR="00B3003D">
        <w:rPr>
          <w:rStyle w:val="eop"/>
          <w:rFonts w:ascii="Arial" w:hAnsi="Arial" w:cs="Arial"/>
        </w:rPr>
        <w:t xml:space="preserve"> </w:t>
      </w:r>
    </w:p>
    <w:p w14:paraId="2BC3AC75" w14:textId="77777777" w:rsidR="00D452FD" w:rsidRDefault="00532645" w:rsidP="00D452FD">
      <w:pPr>
        <w:jc w:val="both"/>
        <w:rPr>
          <w:rStyle w:val="eop"/>
          <w:rFonts w:ascii="Arial" w:hAnsi="Arial" w:cs="Arial"/>
        </w:rPr>
      </w:pPr>
      <w:r>
        <w:rPr>
          <w:rStyle w:val="eop"/>
          <w:rFonts w:ascii="Arial" w:hAnsi="Arial" w:cs="Arial"/>
        </w:rPr>
        <w:t xml:space="preserve">The Boston Consulting Group/ BCG Matrix is an efficient strategic tool for Pfizer </w:t>
      </w:r>
      <w:r w:rsidR="00FA656D">
        <w:rPr>
          <w:rStyle w:val="eop"/>
          <w:rFonts w:ascii="Arial" w:hAnsi="Arial" w:cs="Arial"/>
        </w:rPr>
        <w:t>to use as it manages diverse businesses and multiple products. The growth share ma</w:t>
      </w:r>
      <w:r w:rsidR="00401EBD">
        <w:rPr>
          <w:rStyle w:val="eop"/>
          <w:rFonts w:ascii="Arial" w:hAnsi="Arial" w:cs="Arial"/>
        </w:rPr>
        <w:t xml:space="preserve">trix can help Pfizer decide on how to prioritise different businesses and is the basis of the balance </w:t>
      </w:r>
      <w:r w:rsidR="00CF7FC4">
        <w:rPr>
          <w:rStyle w:val="eop"/>
          <w:rFonts w:ascii="Arial" w:hAnsi="Arial" w:cs="Arial"/>
        </w:rPr>
        <w:t>between</w:t>
      </w:r>
      <w:r w:rsidR="00401EBD">
        <w:rPr>
          <w:rStyle w:val="eop"/>
          <w:rFonts w:ascii="Arial" w:hAnsi="Arial" w:cs="Arial"/>
        </w:rPr>
        <w:t xml:space="preserve"> cash flow</w:t>
      </w:r>
      <w:r w:rsidR="00CF7FC4">
        <w:rPr>
          <w:rStyle w:val="eop"/>
          <w:rFonts w:ascii="Arial" w:hAnsi="Arial" w:cs="Arial"/>
        </w:rPr>
        <w:t xml:space="preserve"> and which will deliver a higher rate of retur</w:t>
      </w:r>
      <w:r w:rsidR="00EC3E49">
        <w:rPr>
          <w:rStyle w:val="eop"/>
          <w:rFonts w:ascii="Arial" w:hAnsi="Arial" w:cs="Arial"/>
        </w:rPr>
        <w:t>n.</w:t>
      </w:r>
      <w:r w:rsidR="006F5960">
        <w:rPr>
          <w:rStyle w:val="eop"/>
          <w:rFonts w:ascii="Arial" w:hAnsi="Arial" w:cs="Arial"/>
        </w:rPr>
        <w:t xml:space="preserve"> There are four quadrants repre</w:t>
      </w:r>
      <w:r w:rsidR="001F2528">
        <w:rPr>
          <w:rStyle w:val="eop"/>
          <w:rFonts w:ascii="Arial" w:hAnsi="Arial" w:cs="Arial"/>
        </w:rPr>
        <w:t>senting a combination</w:t>
      </w:r>
      <w:r w:rsidR="00D14C7C">
        <w:rPr>
          <w:rStyle w:val="eop"/>
          <w:rFonts w:ascii="Arial" w:hAnsi="Arial" w:cs="Arial"/>
        </w:rPr>
        <w:t xml:space="preserve"> of relative market share and growth rate. For low growth</w:t>
      </w:r>
      <w:r w:rsidR="0047683B">
        <w:rPr>
          <w:rStyle w:val="eop"/>
          <w:rFonts w:ascii="Arial" w:hAnsi="Arial" w:cs="Arial"/>
        </w:rPr>
        <w:t>, high share companies should</w:t>
      </w:r>
      <w:r w:rsidR="005F4160">
        <w:rPr>
          <w:rStyle w:val="eop"/>
          <w:rFonts w:ascii="Arial" w:hAnsi="Arial" w:cs="Arial"/>
        </w:rPr>
        <w:t xml:space="preserve"> milk these “cash cows” for cash to invest. Pfizer’s</w:t>
      </w:r>
      <w:r w:rsidR="003613BC">
        <w:rPr>
          <w:rStyle w:val="eop"/>
          <w:rFonts w:ascii="Arial" w:hAnsi="Arial" w:cs="Arial"/>
        </w:rPr>
        <w:t xml:space="preserve"> Penicillin would fit into this quadrant where new investments or resource</w:t>
      </w:r>
      <w:r w:rsidR="00132C51">
        <w:rPr>
          <w:rStyle w:val="eop"/>
          <w:rFonts w:ascii="Arial" w:hAnsi="Arial" w:cs="Arial"/>
        </w:rPr>
        <w:t xml:space="preserve"> allocation is relatively small and using the revenues from this to reinvest into the faster growing </w:t>
      </w:r>
      <w:r w:rsidR="00290269">
        <w:rPr>
          <w:rStyle w:val="eop"/>
          <w:rFonts w:ascii="Arial" w:hAnsi="Arial" w:cs="Arial"/>
        </w:rPr>
        <w:t xml:space="preserve">businesses. </w:t>
      </w:r>
      <w:r w:rsidR="00997408">
        <w:rPr>
          <w:rStyle w:val="eop"/>
          <w:rFonts w:ascii="Arial" w:hAnsi="Arial" w:cs="Arial"/>
        </w:rPr>
        <w:t xml:space="preserve">                                     </w:t>
      </w:r>
    </w:p>
    <w:p w14:paraId="1AE0DDDD" w14:textId="77777777" w:rsidR="00D452FD" w:rsidRDefault="00997408" w:rsidP="00D452FD">
      <w:pPr>
        <w:jc w:val="both"/>
        <w:rPr>
          <w:rStyle w:val="eop"/>
          <w:rFonts w:ascii="Arial" w:hAnsi="Arial" w:cs="Arial"/>
        </w:rPr>
      </w:pPr>
      <w:r>
        <w:rPr>
          <w:rStyle w:val="eop"/>
          <w:rFonts w:ascii="Arial" w:hAnsi="Arial" w:cs="Arial"/>
        </w:rPr>
        <w:t>The stars are the businesses that have high growth rate and high market share</w:t>
      </w:r>
      <w:r w:rsidR="00FB0545">
        <w:rPr>
          <w:rStyle w:val="eop"/>
          <w:rFonts w:ascii="Arial" w:hAnsi="Arial" w:cs="Arial"/>
        </w:rPr>
        <w:t>. The Pfizer vaccine would fit into this quadrant where this represents present cash flow but also ha</w:t>
      </w:r>
      <w:r w:rsidR="00941FC4">
        <w:rPr>
          <w:rStyle w:val="eop"/>
          <w:rFonts w:ascii="Arial" w:hAnsi="Arial" w:cs="Arial"/>
        </w:rPr>
        <w:t>s a potential for future growth</w:t>
      </w:r>
      <w:r w:rsidR="00304B49">
        <w:rPr>
          <w:rStyle w:val="eop"/>
          <w:rFonts w:ascii="Arial" w:hAnsi="Arial" w:cs="Arial"/>
        </w:rPr>
        <w:t xml:space="preserve">, </w:t>
      </w:r>
      <w:r w:rsidR="00941FC4">
        <w:rPr>
          <w:rStyle w:val="eop"/>
          <w:rFonts w:ascii="Arial" w:hAnsi="Arial" w:cs="Arial"/>
        </w:rPr>
        <w:t>Pfizer should continue to invest in this vaccine.</w:t>
      </w:r>
      <w:r w:rsidR="00304B49">
        <w:rPr>
          <w:rStyle w:val="eop"/>
          <w:rFonts w:ascii="Arial" w:hAnsi="Arial" w:cs="Arial"/>
        </w:rPr>
        <w:t xml:space="preserve">                 </w:t>
      </w:r>
      <w:r w:rsidR="00D452FD">
        <w:rPr>
          <w:rStyle w:val="eop"/>
          <w:rFonts w:ascii="Arial" w:hAnsi="Arial" w:cs="Arial"/>
        </w:rPr>
        <w:t xml:space="preserve"> </w:t>
      </w:r>
      <w:r w:rsidR="00304B49">
        <w:rPr>
          <w:rStyle w:val="eop"/>
          <w:rFonts w:ascii="Arial" w:hAnsi="Arial" w:cs="Arial"/>
        </w:rPr>
        <w:t xml:space="preserve">  </w:t>
      </w:r>
    </w:p>
    <w:p w14:paraId="42E2A36C" w14:textId="77777777" w:rsidR="00E766AA" w:rsidRDefault="00304B49" w:rsidP="00E766AA">
      <w:pPr>
        <w:jc w:val="both"/>
        <w:rPr>
          <w:rStyle w:val="eop"/>
          <w:rFonts w:ascii="Arial" w:hAnsi="Arial" w:cs="Arial"/>
        </w:rPr>
      </w:pPr>
      <w:r>
        <w:rPr>
          <w:rStyle w:val="eop"/>
          <w:rFonts w:ascii="Arial" w:hAnsi="Arial" w:cs="Arial"/>
        </w:rPr>
        <w:lastRenderedPageBreak/>
        <w:t>However, the</w:t>
      </w:r>
      <w:r w:rsidR="00146CCA">
        <w:rPr>
          <w:rStyle w:val="eop"/>
          <w:rFonts w:ascii="Arial" w:hAnsi="Arial" w:cs="Arial"/>
        </w:rPr>
        <w:t xml:space="preserve"> question marks have low market share and high </w:t>
      </w:r>
      <w:r w:rsidR="00DB5896">
        <w:rPr>
          <w:rStyle w:val="eop"/>
          <w:rFonts w:ascii="Arial" w:hAnsi="Arial" w:cs="Arial"/>
        </w:rPr>
        <w:t>growth rate</w:t>
      </w:r>
      <w:r w:rsidR="00C24501">
        <w:rPr>
          <w:rStyle w:val="eop"/>
          <w:rFonts w:ascii="Arial" w:hAnsi="Arial" w:cs="Arial"/>
        </w:rPr>
        <w:t>. Pfizer’s Comirnaty vaccine would fit into this quadrant because a</w:t>
      </w:r>
      <w:r w:rsidR="00C8668B">
        <w:rPr>
          <w:rStyle w:val="eop"/>
          <w:rFonts w:ascii="Arial" w:hAnsi="Arial" w:cs="Arial"/>
        </w:rPr>
        <w:t>s</w:t>
      </w:r>
      <w:r w:rsidR="00A54941">
        <w:rPr>
          <w:rStyle w:val="eop"/>
          <w:rFonts w:ascii="Arial" w:hAnsi="Arial" w:cs="Arial"/>
        </w:rPr>
        <w:t xml:space="preserve">, </w:t>
      </w:r>
      <w:r w:rsidR="00C24501">
        <w:rPr>
          <w:rStyle w:val="eop"/>
          <w:rFonts w:ascii="Arial" w:hAnsi="Arial" w:cs="Arial"/>
        </w:rPr>
        <w:t>yet it hasn’t</w:t>
      </w:r>
      <w:r w:rsidR="00C8668B">
        <w:rPr>
          <w:rStyle w:val="eop"/>
          <w:rFonts w:ascii="Arial" w:hAnsi="Arial" w:cs="Arial"/>
        </w:rPr>
        <w:t xml:space="preserve"> had the huge update like the first one did. If Pfizer</w:t>
      </w:r>
      <w:r w:rsidR="0059156D">
        <w:rPr>
          <w:rStyle w:val="eop"/>
          <w:rFonts w:ascii="Arial" w:hAnsi="Arial" w:cs="Arial"/>
        </w:rPr>
        <w:t>’s investment in this is not feasible then it should</w:t>
      </w:r>
      <w:r w:rsidR="00ED1F81">
        <w:rPr>
          <w:rStyle w:val="eop"/>
          <w:rFonts w:ascii="Arial" w:hAnsi="Arial" w:cs="Arial"/>
        </w:rPr>
        <w:t xml:space="preserve"> remove it from the </w:t>
      </w:r>
      <w:r w:rsidR="00382CD8">
        <w:rPr>
          <w:rStyle w:val="eop"/>
          <w:rFonts w:ascii="Arial" w:hAnsi="Arial" w:cs="Arial"/>
        </w:rPr>
        <w:t>business.</w:t>
      </w:r>
      <w:r w:rsidR="006212CD">
        <w:rPr>
          <w:rStyle w:val="eop"/>
          <w:rFonts w:ascii="Arial" w:hAnsi="Arial" w:cs="Arial"/>
        </w:rPr>
        <w:t xml:space="preserve"> </w:t>
      </w:r>
      <w:r w:rsidR="00721B94">
        <w:rPr>
          <w:rStyle w:val="eop"/>
          <w:rFonts w:ascii="Arial" w:hAnsi="Arial" w:cs="Arial"/>
        </w:rPr>
        <w:t xml:space="preserve">                                                                                                                             </w:t>
      </w:r>
      <w:r w:rsidR="006212CD">
        <w:rPr>
          <w:rStyle w:val="eop"/>
          <w:rFonts w:ascii="Arial" w:hAnsi="Arial" w:cs="Arial"/>
        </w:rPr>
        <w:t>The dogs are businesses that have low market share and low growth rate</w:t>
      </w:r>
      <w:r w:rsidR="00721B94">
        <w:rPr>
          <w:rStyle w:val="eop"/>
          <w:rFonts w:ascii="Arial" w:hAnsi="Arial" w:cs="Arial"/>
        </w:rPr>
        <w:t xml:space="preserve">, this quadrant would have Pfizer’s inhalable insulin and </w:t>
      </w:r>
      <w:r w:rsidR="00317940">
        <w:rPr>
          <w:rStyle w:val="eop"/>
          <w:rFonts w:ascii="Arial" w:hAnsi="Arial" w:cs="Arial"/>
        </w:rPr>
        <w:t>cholesterol-reducing replacement for Liptor because they have a very low market share and do not have the potential to bring in much cash which maybe Pfizer should dis</w:t>
      </w:r>
      <w:r w:rsidR="003B245D">
        <w:rPr>
          <w:rStyle w:val="eop"/>
          <w:rFonts w:ascii="Arial" w:hAnsi="Arial" w:cs="Arial"/>
        </w:rPr>
        <w:t>continue with these products.</w:t>
      </w:r>
      <w:r w:rsidR="00E110CF">
        <w:rPr>
          <w:rStyle w:val="eop"/>
          <w:rFonts w:ascii="Arial" w:hAnsi="Arial" w:cs="Arial"/>
        </w:rPr>
        <w:t xml:space="preserve">                                               </w:t>
      </w:r>
      <w:r w:rsidR="00E766AA">
        <w:rPr>
          <w:rStyle w:val="eop"/>
          <w:rFonts w:ascii="Arial" w:hAnsi="Arial" w:cs="Arial"/>
        </w:rPr>
        <w:t xml:space="preserve">                         </w:t>
      </w:r>
    </w:p>
    <w:p w14:paraId="436102D8" w14:textId="677CDEBB" w:rsidR="00532645" w:rsidRDefault="00E110CF" w:rsidP="00E766AA">
      <w:pPr>
        <w:jc w:val="both"/>
        <w:rPr>
          <w:rStyle w:val="eop"/>
          <w:rFonts w:ascii="Arial" w:hAnsi="Arial" w:cs="Arial"/>
        </w:rPr>
      </w:pPr>
      <w:r>
        <w:rPr>
          <w:rStyle w:val="eop"/>
          <w:rFonts w:ascii="Arial" w:hAnsi="Arial" w:cs="Arial"/>
        </w:rPr>
        <w:t xml:space="preserve">This matrix is an effective tool to use but Pfizer </w:t>
      </w:r>
      <w:r w:rsidR="0030292E">
        <w:rPr>
          <w:rStyle w:val="eop"/>
          <w:rFonts w:ascii="Arial" w:hAnsi="Arial" w:cs="Arial"/>
        </w:rPr>
        <w:t xml:space="preserve">still needs to conduct </w:t>
      </w:r>
      <w:r w:rsidR="005441A9">
        <w:rPr>
          <w:rStyle w:val="eop"/>
          <w:rFonts w:ascii="Arial" w:hAnsi="Arial" w:cs="Arial"/>
        </w:rPr>
        <w:t xml:space="preserve">a </w:t>
      </w:r>
      <w:r w:rsidR="0030292E">
        <w:rPr>
          <w:rStyle w:val="eop"/>
          <w:rFonts w:ascii="Arial" w:hAnsi="Arial" w:cs="Arial"/>
        </w:rPr>
        <w:t xml:space="preserve">SWOT and PESTLE analysis to </w:t>
      </w:r>
      <w:r w:rsidR="00C04A96">
        <w:rPr>
          <w:rStyle w:val="eop"/>
          <w:rFonts w:ascii="Arial" w:hAnsi="Arial" w:cs="Arial"/>
        </w:rPr>
        <w:t>evaluate</w:t>
      </w:r>
      <w:r w:rsidR="0030292E">
        <w:rPr>
          <w:rStyle w:val="eop"/>
          <w:rFonts w:ascii="Arial" w:hAnsi="Arial" w:cs="Arial"/>
        </w:rPr>
        <w:t xml:space="preserve"> the future of the </w:t>
      </w:r>
      <w:r w:rsidR="00C04A96">
        <w:rPr>
          <w:rStyle w:val="eop"/>
          <w:rFonts w:ascii="Arial" w:hAnsi="Arial" w:cs="Arial"/>
        </w:rPr>
        <w:t>company</w:t>
      </w:r>
      <w:r w:rsidR="00A5107D">
        <w:rPr>
          <w:rStyle w:val="eop"/>
          <w:rFonts w:ascii="Arial" w:hAnsi="Arial" w:cs="Arial"/>
        </w:rPr>
        <w:t xml:space="preserve"> because resources and </w:t>
      </w:r>
      <w:r w:rsidR="00C04A96">
        <w:rPr>
          <w:rStyle w:val="eop"/>
          <w:rFonts w:ascii="Arial" w:hAnsi="Arial" w:cs="Arial"/>
        </w:rPr>
        <w:t>financial</w:t>
      </w:r>
      <w:r w:rsidR="00A5107D">
        <w:rPr>
          <w:rStyle w:val="eop"/>
          <w:rFonts w:ascii="Arial" w:hAnsi="Arial" w:cs="Arial"/>
        </w:rPr>
        <w:t xml:space="preserve"> decisions cannot be made </w:t>
      </w:r>
      <w:r w:rsidR="0064333A">
        <w:rPr>
          <w:rStyle w:val="eop"/>
          <w:rFonts w:ascii="Arial" w:hAnsi="Arial" w:cs="Arial"/>
        </w:rPr>
        <w:t>entirely</w:t>
      </w:r>
      <w:r w:rsidR="00A5107D">
        <w:rPr>
          <w:rStyle w:val="eop"/>
          <w:rFonts w:ascii="Arial" w:hAnsi="Arial" w:cs="Arial"/>
        </w:rPr>
        <w:t xml:space="preserve"> on just market share and growth rate</w:t>
      </w:r>
      <w:r w:rsidR="00EB1BCA">
        <w:rPr>
          <w:rStyle w:val="eop"/>
          <w:rFonts w:ascii="Arial" w:hAnsi="Arial" w:cs="Arial"/>
        </w:rPr>
        <w:t>.</w:t>
      </w:r>
      <w:r w:rsidR="00B86CBE">
        <w:rPr>
          <w:rStyle w:val="eop"/>
          <w:rFonts w:ascii="Arial" w:hAnsi="Arial" w:cs="Arial"/>
        </w:rPr>
        <w:t xml:space="preserve"> </w:t>
      </w:r>
    </w:p>
    <w:p w14:paraId="001865A8" w14:textId="7CF2AC6E" w:rsidR="00B86CBE" w:rsidRDefault="00B86CBE" w:rsidP="005A6C4C">
      <w:pPr>
        <w:jc w:val="both"/>
        <w:rPr>
          <w:rStyle w:val="eop"/>
          <w:rFonts w:ascii="Arial" w:hAnsi="Arial" w:cs="Arial"/>
        </w:rPr>
      </w:pPr>
      <w:r>
        <w:rPr>
          <w:rStyle w:val="eop"/>
          <w:rFonts w:ascii="Arial" w:hAnsi="Arial" w:cs="Arial"/>
        </w:rPr>
        <w:t>Porters Generi</w:t>
      </w:r>
      <w:r w:rsidR="00E627C1">
        <w:rPr>
          <w:rStyle w:val="eop"/>
          <w:rFonts w:ascii="Arial" w:hAnsi="Arial" w:cs="Arial"/>
        </w:rPr>
        <w:t>c has the strategies Differentiation, Cost Leadership and Focus. Differentiation</w:t>
      </w:r>
      <w:r w:rsidR="00A27CDB">
        <w:rPr>
          <w:rStyle w:val="eop"/>
          <w:rFonts w:ascii="Arial" w:hAnsi="Arial" w:cs="Arial"/>
        </w:rPr>
        <w:t xml:space="preserve"> is a competitive strategy where the company has a good brand image</w:t>
      </w:r>
      <w:r w:rsidR="00705EE4">
        <w:rPr>
          <w:rStyle w:val="eop"/>
          <w:rFonts w:ascii="Arial" w:hAnsi="Arial" w:cs="Arial"/>
        </w:rPr>
        <w:t>,</w:t>
      </w:r>
      <w:r w:rsidR="00A27CDB">
        <w:rPr>
          <w:rStyle w:val="eop"/>
          <w:rFonts w:ascii="Arial" w:hAnsi="Arial" w:cs="Arial"/>
        </w:rPr>
        <w:t xml:space="preserve"> and the products are unique</w:t>
      </w:r>
      <w:r w:rsidR="00705EE4">
        <w:rPr>
          <w:rStyle w:val="eop"/>
          <w:rFonts w:ascii="Arial" w:hAnsi="Arial" w:cs="Arial"/>
        </w:rPr>
        <w:t>. This strategy relies on customer</w:t>
      </w:r>
      <w:r w:rsidR="00147FD2">
        <w:rPr>
          <w:rStyle w:val="eop"/>
          <w:rFonts w:ascii="Arial" w:hAnsi="Arial" w:cs="Arial"/>
        </w:rPr>
        <w:t xml:space="preserve"> loyalty but sometimes have higher price products than competitors. Cost Leadershi</w:t>
      </w:r>
      <w:r w:rsidR="0053104C">
        <w:rPr>
          <w:rStyle w:val="eop"/>
          <w:rFonts w:ascii="Arial" w:hAnsi="Arial" w:cs="Arial"/>
        </w:rPr>
        <w:t xml:space="preserve">p competitive strategy’s goal is to </w:t>
      </w:r>
      <w:r w:rsidR="00C10776">
        <w:rPr>
          <w:rStyle w:val="eop"/>
          <w:rFonts w:ascii="Arial" w:hAnsi="Arial" w:cs="Arial"/>
        </w:rPr>
        <w:t>have</w:t>
      </w:r>
      <w:r w:rsidR="0053104C">
        <w:rPr>
          <w:rStyle w:val="eop"/>
          <w:rFonts w:ascii="Arial" w:hAnsi="Arial" w:cs="Arial"/>
        </w:rPr>
        <w:t xml:space="preserve"> low</w:t>
      </w:r>
      <w:r w:rsidR="00C10776">
        <w:rPr>
          <w:rStyle w:val="eop"/>
          <w:rFonts w:ascii="Arial" w:hAnsi="Arial" w:cs="Arial"/>
        </w:rPr>
        <w:t xml:space="preserve">er priced </w:t>
      </w:r>
      <w:r w:rsidR="0053104C">
        <w:rPr>
          <w:rStyle w:val="eop"/>
          <w:rFonts w:ascii="Arial" w:hAnsi="Arial" w:cs="Arial"/>
        </w:rPr>
        <w:t>produc</w:t>
      </w:r>
      <w:r w:rsidR="00C10776">
        <w:rPr>
          <w:rStyle w:val="eop"/>
          <w:rFonts w:ascii="Arial" w:hAnsi="Arial" w:cs="Arial"/>
        </w:rPr>
        <w:t>ts</w:t>
      </w:r>
      <w:r w:rsidR="0053104C">
        <w:rPr>
          <w:rStyle w:val="eop"/>
          <w:rFonts w:ascii="Arial" w:hAnsi="Arial" w:cs="Arial"/>
        </w:rPr>
        <w:t xml:space="preserve"> in the </w:t>
      </w:r>
      <w:r w:rsidR="00C10776">
        <w:rPr>
          <w:rStyle w:val="eop"/>
          <w:rFonts w:ascii="Arial" w:hAnsi="Arial" w:cs="Arial"/>
        </w:rPr>
        <w:t>business</w:t>
      </w:r>
      <w:r w:rsidR="00C30B71">
        <w:rPr>
          <w:rStyle w:val="eop"/>
          <w:rFonts w:ascii="Arial" w:hAnsi="Arial" w:cs="Arial"/>
        </w:rPr>
        <w:t xml:space="preserve">. Undercutting </w:t>
      </w:r>
      <w:r w:rsidR="00B31AAA">
        <w:rPr>
          <w:rStyle w:val="eop"/>
          <w:rFonts w:ascii="Arial" w:hAnsi="Arial" w:cs="Arial"/>
        </w:rPr>
        <w:t>competitors’</w:t>
      </w:r>
      <w:r w:rsidR="00C30B71">
        <w:rPr>
          <w:rStyle w:val="eop"/>
          <w:rFonts w:ascii="Arial" w:hAnsi="Arial" w:cs="Arial"/>
        </w:rPr>
        <w:t xml:space="preserve"> prices but can still </w:t>
      </w:r>
      <w:r w:rsidR="00490259">
        <w:rPr>
          <w:rStyle w:val="eop"/>
          <w:rFonts w:ascii="Arial" w:hAnsi="Arial" w:cs="Arial"/>
        </w:rPr>
        <w:t>provide</w:t>
      </w:r>
      <w:r w:rsidR="00ED41A7">
        <w:rPr>
          <w:rStyle w:val="eop"/>
          <w:rFonts w:ascii="Arial" w:hAnsi="Arial" w:cs="Arial"/>
        </w:rPr>
        <w:t xml:space="preserve"> </w:t>
      </w:r>
      <w:r w:rsidR="009F64A5">
        <w:rPr>
          <w:rStyle w:val="eop"/>
          <w:rFonts w:ascii="Arial" w:hAnsi="Arial" w:cs="Arial"/>
        </w:rPr>
        <w:t xml:space="preserve">equal </w:t>
      </w:r>
      <w:r w:rsidR="00ED41A7">
        <w:rPr>
          <w:rStyle w:val="eop"/>
          <w:rFonts w:ascii="Arial" w:hAnsi="Arial" w:cs="Arial"/>
        </w:rPr>
        <w:t xml:space="preserve">quality against </w:t>
      </w:r>
      <w:r w:rsidR="009F64A5">
        <w:rPr>
          <w:rStyle w:val="eop"/>
          <w:rFonts w:ascii="Arial" w:hAnsi="Arial" w:cs="Arial"/>
        </w:rPr>
        <w:t>fair</w:t>
      </w:r>
      <w:r w:rsidR="00ED41A7">
        <w:rPr>
          <w:rStyle w:val="eop"/>
          <w:rFonts w:ascii="Arial" w:hAnsi="Arial" w:cs="Arial"/>
        </w:rPr>
        <w:t xml:space="preserve"> profits. Focus strategy c</w:t>
      </w:r>
      <w:r w:rsidR="00B31AAA">
        <w:rPr>
          <w:rStyle w:val="eop"/>
          <w:rFonts w:ascii="Arial" w:hAnsi="Arial" w:cs="Arial"/>
        </w:rPr>
        <w:t>oncentrates on a specific market or buyer group: a niche.</w:t>
      </w:r>
      <w:r w:rsidR="00D13D0D">
        <w:rPr>
          <w:rStyle w:val="eop"/>
          <w:rFonts w:ascii="Arial" w:hAnsi="Arial" w:cs="Arial"/>
        </w:rPr>
        <w:t xml:space="preserve"> It has two variants Differentiation Focus and Cost Focus these strategies</w:t>
      </w:r>
      <w:r w:rsidR="00A01817">
        <w:rPr>
          <w:rStyle w:val="eop"/>
          <w:rFonts w:ascii="Arial" w:hAnsi="Arial" w:cs="Arial"/>
        </w:rPr>
        <w:t xml:space="preserve"> only differ from Differentiation and Cost Leadership in terms of their </w:t>
      </w:r>
      <w:r w:rsidR="00536012">
        <w:rPr>
          <w:rStyle w:val="eop"/>
          <w:rFonts w:ascii="Arial" w:hAnsi="Arial" w:cs="Arial"/>
        </w:rPr>
        <w:t xml:space="preserve">competitive scope. If a company </w:t>
      </w:r>
      <w:r w:rsidR="008720F3">
        <w:rPr>
          <w:rStyle w:val="eop"/>
          <w:rFonts w:ascii="Arial" w:hAnsi="Arial" w:cs="Arial"/>
        </w:rPr>
        <w:t>attempts</w:t>
      </w:r>
      <w:r w:rsidR="00536012">
        <w:rPr>
          <w:rStyle w:val="eop"/>
          <w:rFonts w:ascii="Arial" w:hAnsi="Arial" w:cs="Arial"/>
        </w:rPr>
        <w:t xml:space="preserve"> to engage in each</w:t>
      </w:r>
      <w:r w:rsidR="00C26DE6">
        <w:rPr>
          <w:rStyle w:val="eop"/>
          <w:rFonts w:ascii="Arial" w:hAnsi="Arial" w:cs="Arial"/>
        </w:rPr>
        <w:t xml:space="preserve"> strategy but</w:t>
      </w:r>
      <w:r w:rsidR="006F6851">
        <w:rPr>
          <w:rStyle w:val="eop"/>
          <w:rFonts w:ascii="Arial" w:hAnsi="Arial" w:cs="Arial"/>
        </w:rPr>
        <w:t xml:space="preserve"> is unable</w:t>
      </w:r>
      <w:r w:rsidR="00C26DE6">
        <w:rPr>
          <w:rStyle w:val="eop"/>
          <w:rFonts w:ascii="Arial" w:hAnsi="Arial" w:cs="Arial"/>
        </w:rPr>
        <w:t xml:space="preserve"> to achieve </w:t>
      </w:r>
      <w:r w:rsidR="006F6851">
        <w:rPr>
          <w:rStyle w:val="eop"/>
          <w:rFonts w:ascii="Arial" w:hAnsi="Arial" w:cs="Arial"/>
        </w:rPr>
        <w:t>either</w:t>
      </w:r>
      <w:r w:rsidR="008459DF">
        <w:rPr>
          <w:rStyle w:val="eop"/>
          <w:rFonts w:ascii="Arial" w:hAnsi="Arial" w:cs="Arial"/>
        </w:rPr>
        <w:t>,</w:t>
      </w:r>
      <w:r w:rsidR="00C26DE6">
        <w:rPr>
          <w:rStyle w:val="eop"/>
          <w:rFonts w:ascii="Arial" w:hAnsi="Arial" w:cs="Arial"/>
        </w:rPr>
        <w:t xml:space="preserve"> the</w:t>
      </w:r>
      <w:r w:rsidR="00FF38E4">
        <w:rPr>
          <w:rStyle w:val="eop"/>
          <w:rFonts w:ascii="Arial" w:hAnsi="Arial" w:cs="Arial"/>
        </w:rPr>
        <w:t>n</w:t>
      </w:r>
      <w:r w:rsidR="00C26DE6">
        <w:rPr>
          <w:rStyle w:val="eop"/>
          <w:rFonts w:ascii="Arial" w:hAnsi="Arial" w:cs="Arial"/>
        </w:rPr>
        <w:t xml:space="preserve"> it is considered</w:t>
      </w:r>
      <w:r w:rsidR="00560AD5">
        <w:rPr>
          <w:rStyle w:val="eop"/>
          <w:rFonts w:ascii="Arial" w:hAnsi="Arial" w:cs="Arial"/>
        </w:rPr>
        <w:t xml:space="preserve"> as ‘stuck in the middle’</w:t>
      </w:r>
      <w:r w:rsidR="00A17940">
        <w:rPr>
          <w:rStyle w:val="eop"/>
          <w:rFonts w:ascii="Arial" w:hAnsi="Arial" w:cs="Arial"/>
        </w:rPr>
        <w:t>, t</w:t>
      </w:r>
      <w:r w:rsidR="00560AD5">
        <w:rPr>
          <w:rStyle w:val="eop"/>
          <w:rFonts w:ascii="Arial" w:hAnsi="Arial" w:cs="Arial"/>
        </w:rPr>
        <w:t>hese companies have</w:t>
      </w:r>
      <w:r w:rsidR="00A17940">
        <w:rPr>
          <w:rStyle w:val="eop"/>
          <w:rFonts w:ascii="Arial" w:hAnsi="Arial" w:cs="Arial"/>
        </w:rPr>
        <w:t xml:space="preserve"> no competit</w:t>
      </w:r>
      <w:r w:rsidR="005A6C4C">
        <w:rPr>
          <w:rStyle w:val="eop"/>
          <w:rFonts w:ascii="Arial" w:hAnsi="Arial" w:cs="Arial"/>
        </w:rPr>
        <w:t>i</w:t>
      </w:r>
      <w:r w:rsidR="00A17940">
        <w:rPr>
          <w:rStyle w:val="eop"/>
          <w:rFonts w:ascii="Arial" w:hAnsi="Arial" w:cs="Arial"/>
        </w:rPr>
        <w:t xml:space="preserve">ve advantage. </w:t>
      </w:r>
      <w:r w:rsidR="0031217B">
        <w:rPr>
          <w:rStyle w:val="eop"/>
          <w:rFonts w:ascii="Arial" w:hAnsi="Arial" w:cs="Arial"/>
        </w:rPr>
        <w:t>All three generic strategies are better than ‘stuck in the middle’</w:t>
      </w:r>
      <w:r w:rsidR="00366398">
        <w:rPr>
          <w:rStyle w:val="eop"/>
          <w:rFonts w:ascii="Arial" w:hAnsi="Arial" w:cs="Arial"/>
        </w:rPr>
        <w:t>. Pfizer would fall into the Differentiation Focus</w:t>
      </w:r>
      <w:r w:rsidR="0059404A">
        <w:rPr>
          <w:rStyle w:val="eop"/>
          <w:rFonts w:ascii="Arial" w:hAnsi="Arial" w:cs="Arial"/>
        </w:rPr>
        <w:t xml:space="preserve"> strategy they have unique quality products</w:t>
      </w:r>
      <w:r w:rsidR="00C76674">
        <w:rPr>
          <w:rStyle w:val="eop"/>
          <w:rFonts w:ascii="Arial" w:hAnsi="Arial" w:cs="Arial"/>
        </w:rPr>
        <w:t xml:space="preserve"> which gains greater customer loyalty which</w:t>
      </w:r>
      <w:r w:rsidR="00884285">
        <w:rPr>
          <w:rStyle w:val="eop"/>
          <w:rFonts w:ascii="Arial" w:hAnsi="Arial" w:cs="Arial"/>
        </w:rPr>
        <w:t xml:space="preserve"> then see an increase in market share.</w:t>
      </w:r>
      <w:r w:rsidR="00183819">
        <w:rPr>
          <w:rStyle w:val="eop"/>
          <w:rFonts w:ascii="Arial" w:hAnsi="Arial" w:cs="Arial"/>
        </w:rPr>
        <w:t xml:space="preserve"> This gives Pfizer a good sustainable position.</w:t>
      </w:r>
      <w:r w:rsidR="00465007">
        <w:rPr>
          <w:rStyle w:val="eop"/>
          <w:rFonts w:ascii="Arial" w:hAnsi="Arial" w:cs="Arial"/>
        </w:rPr>
        <w:t xml:space="preserve"> </w:t>
      </w:r>
    </w:p>
    <w:p w14:paraId="09439F8B" w14:textId="40C85A58" w:rsidR="00465007" w:rsidRDefault="00465007" w:rsidP="000A74C8">
      <w:pPr>
        <w:jc w:val="both"/>
        <w:rPr>
          <w:rStyle w:val="eop"/>
          <w:rFonts w:ascii="Arial" w:hAnsi="Arial" w:cs="Arial"/>
        </w:rPr>
      </w:pPr>
      <w:r>
        <w:rPr>
          <w:rStyle w:val="eop"/>
          <w:rFonts w:ascii="Arial" w:hAnsi="Arial" w:cs="Arial"/>
        </w:rPr>
        <w:t>A stakeholder ana</w:t>
      </w:r>
      <w:r w:rsidR="00F22421">
        <w:rPr>
          <w:rStyle w:val="eop"/>
          <w:rFonts w:ascii="Arial" w:hAnsi="Arial" w:cs="Arial"/>
        </w:rPr>
        <w:t xml:space="preserve">lysis is a good way of seeing who </w:t>
      </w:r>
      <w:r w:rsidR="00740C3F">
        <w:rPr>
          <w:rStyle w:val="eop"/>
          <w:rFonts w:ascii="Arial" w:hAnsi="Arial" w:cs="Arial"/>
        </w:rPr>
        <w:t>could</w:t>
      </w:r>
      <w:r w:rsidR="004320BE">
        <w:rPr>
          <w:rStyle w:val="eop"/>
          <w:rFonts w:ascii="Arial" w:hAnsi="Arial" w:cs="Arial"/>
        </w:rPr>
        <w:t xml:space="preserve"> influence the organisation strategy or how interested they are in the organisation succeeding.</w:t>
      </w:r>
      <w:r w:rsidR="00552F61">
        <w:rPr>
          <w:rStyle w:val="eop"/>
          <w:rFonts w:ascii="Arial" w:hAnsi="Arial" w:cs="Arial"/>
        </w:rPr>
        <w:t xml:space="preserve"> Using </w:t>
      </w:r>
      <w:r w:rsidR="00C81493">
        <w:rPr>
          <w:rStyle w:val="eop"/>
          <w:rFonts w:ascii="Arial" w:hAnsi="Arial" w:cs="Arial"/>
        </w:rPr>
        <w:t>Me</w:t>
      </w:r>
      <w:r w:rsidR="001045F5">
        <w:rPr>
          <w:rStyle w:val="eop"/>
          <w:rFonts w:ascii="Arial" w:hAnsi="Arial" w:cs="Arial"/>
        </w:rPr>
        <w:t>ndelow</w:t>
      </w:r>
      <w:r w:rsidR="009C034F">
        <w:rPr>
          <w:rStyle w:val="eop"/>
          <w:rFonts w:ascii="Arial" w:hAnsi="Arial" w:cs="Arial"/>
        </w:rPr>
        <w:t xml:space="preserve"> (19</w:t>
      </w:r>
      <w:r w:rsidR="00703458">
        <w:rPr>
          <w:rStyle w:val="eop"/>
          <w:rFonts w:ascii="Arial" w:hAnsi="Arial" w:cs="Arial"/>
        </w:rPr>
        <w:t>9</w:t>
      </w:r>
      <w:r w:rsidR="009C034F">
        <w:rPr>
          <w:rStyle w:val="eop"/>
          <w:rFonts w:ascii="Arial" w:hAnsi="Arial" w:cs="Arial"/>
        </w:rPr>
        <w:t>1) matrix</w:t>
      </w:r>
      <w:r w:rsidR="00D36C7E">
        <w:rPr>
          <w:rStyle w:val="eop"/>
          <w:rFonts w:ascii="Arial" w:hAnsi="Arial" w:cs="Arial"/>
        </w:rPr>
        <w:t xml:space="preserve"> power</w:t>
      </w:r>
      <w:r w:rsidR="006F5B3F">
        <w:rPr>
          <w:rStyle w:val="eop"/>
          <w:rFonts w:ascii="Arial" w:hAnsi="Arial" w:cs="Arial"/>
        </w:rPr>
        <w:t xml:space="preserve"> and interest strategy </w:t>
      </w:r>
      <w:r w:rsidR="00C42589">
        <w:rPr>
          <w:rStyle w:val="eop"/>
          <w:rFonts w:ascii="Arial" w:hAnsi="Arial" w:cs="Arial"/>
        </w:rPr>
        <w:t>to determine what interest</w:t>
      </w:r>
      <w:r w:rsidR="00893B58">
        <w:rPr>
          <w:rStyle w:val="eop"/>
          <w:rFonts w:ascii="Arial" w:hAnsi="Arial" w:cs="Arial"/>
        </w:rPr>
        <w:t>s of the stakeholders and what power do they have on the organisation.</w:t>
      </w:r>
      <w:r w:rsidR="00832862">
        <w:rPr>
          <w:rStyle w:val="eop"/>
          <w:rFonts w:ascii="Arial" w:hAnsi="Arial" w:cs="Arial"/>
        </w:rPr>
        <w:t xml:space="preserve"> The interests would be the growth of the company</w:t>
      </w:r>
      <w:r w:rsidR="00B566CE">
        <w:rPr>
          <w:rStyle w:val="eop"/>
          <w:rFonts w:ascii="Arial" w:hAnsi="Arial" w:cs="Arial"/>
        </w:rPr>
        <w:t>, strong dividends, company ethics</w:t>
      </w:r>
      <w:r w:rsidR="003E0B94">
        <w:rPr>
          <w:rStyle w:val="eop"/>
          <w:rFonts w:ascii="Arial" w:hAnsi="Arial" w:cs="Arial"/>
        </w:rPr>
        <w:t xml:space="preserve"> and importantly for Pfizer is drug effect</w:t>
      </w:r>
      <w:r w:rsidR="005E3124">
        <w:rPr>
          <w:rStyle w:val="eop"/>
          <w:rFonts w:ascii="Arial" w:hAnsi="Arial" w:cs="Arial"/>
        </w:rPr>
        <w:t>iveness also drug safety and reliability</w:t>
      </w:r>
      <w:r w:rsidR="00B63987">
        <w:rPr>
          <w:rStyle w:val="eop"/>
          <w:rFonts w:ascii="Arial" w:hAnsi="Arial" w:cs="Arial"/>
        </w:rPr>
        <w:t xml:space="preserve">. </w:t>
      </w:r>
      <w:r w:rsidR="002E69CF">
        <w:rPr>
          <w:rStyle w:val="eop"/>
          <w:rFonts w:ascii="Arial" w:hAnsi="Arial" w:cs="Arial"/>
        </w:rPr>
        <w:t xml:space="preserve">The power they would have </w:t>
      </w:r>
      <w:r w:rsidR="007D3DCD">
        <w:rPr>
          <w:rStyle w:val="eop"/>
          <w:rFonts w:ascii="Arial" w:hAnsi="Arial" w:cs="Arial"/>
        </w:rPr>
        <w:t xml:space="preserve">on the organisation is </w:t>
      </w:r>
      <w:r w:rsidR="0079768A">
        <w:rPr>
          <w:rStyle w:val="eop"/>
          <w:rFonts w:ascii="Arial" w:hAnsi="Arial" w:cs="Arial"/>
        </w:rPr>
        <w:t>vote on major issues, elect board members</w:t>
      </w:r>
      <w:r w:rsidR="003F2B6F">
        <w:rPr>
          <w:rStyle w:val="eop"/>
          <w:rFonts w:ascii="Arial" w:hAnsi="Arial" w:cs="Arial"/>
        </w:rPr>
        <w:t xml:space="preserve">, </w:t>
      </w:r>
      <w:r w:rsidR="00902AEF">
        <w:rPr>
          <w:rStyle w:val="eop"/>
          <w:rFonts w:ascii="Arial" w:hAnsi="Arial" w:cs="Arial"/>
        </w:rPr>
        <w:t>g</w:t>
      </w:r>
      <w:r w:rsidR="003F2B6F">
        <w:rPr>
          <w:rStyle w:val="eop"/>
          <w:rFonts w:ascii="Arial" w:hAnsi="Arial" w:cs="Arial"/>
        </w:rPr>
        <w:t xml:space="preserve">overnment </w:t>
      </w:r>
      <w:r w:rsidR="00D27F15">
        <w:rPr>
          <w:rStyle w:val="eop"/>
          <w:rFonts w:ascii="Arial" w:hAnsi="Arial" w:cs="Arial"/>
        </w:rPr>
        <w:t>&amp;</w:t>
      </w:r>
      <w:r w:rsidR="003F2B6F">
        <w:rPr>
          <w:rStyle w:val="eop"/>
          <w:rFonts w:ascii="Arial" w:hAnsi="Arial" w:cs="Arial"/>
        </w:rPr>
        <w:t xml:space="preserve"> regulation</w:t>
      </w:r>
      <w:r w:rsidR="00DC5F1F">
        <w:rPr>
          <w:rStyle w:val="eop"/>
          <w:rFonts w:ascii="Arial" w:hAnsi="Arial" w:cs="Arial"/>
        </w:rPr>
        <w:t>, purchasing power, public image</w:t>
      </w:r>
      <w:r w:rsidR="00D27F15">
        <w:rPr>
          <w:rStyle w:val="eop"/>
          <w:rFonts w:ascii="Arial" w:hAnsi="Arial" w:cs="Arial"/>
        </w:rPr>
        <w:t>,</w:t>
      </w:r>
      <w:r w:rsidR="00DC5F1F">
        <w:rPr>
          <w:rStyle w:val="eop"/>
          <w:rFonts w:ascii="Arial" w:hAnsi="Arial" w:cs="Arial"/>
        </w:rPr>
        <w:t xml:space="preserve"> and drive productivity</w:t>
      </w:r>
      <w:r w:rsidR="007D3DCD">
        <w:rPr>
          <w:rStyle w:val="eop"/>
          <w:rFonts w:ascii="Arial" w:hAnsi="Arial" w:cs="Arial"/>
        </w:rPr>
        <w:t>.</w:t>
      </w:r>
      <w:r w:rsidR="00DD1F0D">
        <w:rPr>
          <w:rStyle w:val="eop"/>
          <w:rFonts w:ascii="Arial" w:hAnsi="Arial" w:cs="Arial"/>
        </w:rPr>
        <w:t xml:space="preserve"> </w:t>
      </w:r>
      <w:r w:rsidR="00902AEF">
        <w:rPr>
          <w:rStyle w:val="eop"/>
          <w:rFonts w:ascii="Arial" w:hAnsi="Arial" w:cs="Arial"/>
        </w:rPr>
        <w:t xml:space="preserve">In </w:t>
      </w:r>
      <w:r w:rsidR="004578D7">
        <w:rPr>
          <w:rStyle w:val="eop"/>
          <w:rFonts w:ascii="Arial" w:hAnsi="Arial" w:cs="Arial"/>
        </w:rPr>
        <w:t xml:space="preserve">some of </w:t>
      </w:r>
      <w:r w:rsidR="00BA682C">
        <w:rPr>
          <w:rStyle w:val="eop"/>
          <w:rFonts w:ascii="Arial" w:hAnsi="Arial" w:cs="Arial"/>
        </w:rPr>
        <w:t>Pfizer’s</w:t>
      </w:r>
      <w:r w:rsidR="00D27F15">
        <w:rPr>
          <w:rStyle w:val="eop"/>
          <w:rFonts w:ascii="Arial" w:hAnsi="Arial" w:cs="Arial"/>
        </w:rPr>
        <w:t xml:space="preserve"> examples</w:t>
      </w:r>
      <w:r w:rsidR="00BA682C">
        <w:rPr>
          <w:rStyle w:val="eop"/>
          <w:rFonts w:ascii="Arial" w:hAnsi="Arial" w:cs="Arial"/>
        </w:rPr>
        <w:t xml:space="preserve"> </w:t>
      </w:r>
      <w:r w:rsidR="00083B1A">
        <w:rPr>
          <w:rStyle w:val="eop"/>
          <w:rFonts w:ascii="Arial" w:hAnsi="Arial" w:cs="Arial"/>
        </w:rPr>
        <w:t xml:space="preserve">employees would be low power </w:t>
      </w:r>
      <w:r w:rsidR="00BA4931">
        <w:rPr>
          <w:rStyle w:val="eop"/>
          <w:rFonts w:ascii="Arial" w:hAnsi="Arial" w:cs="Arial"/>
        </w:rPr>
        <w:t xml:space="preserve">and </w:t>
      </w:r>
      <w:r w:rsidR="00083B1A">
        <w:rPr>
          <w:rStyle w:val="eop"/>
          <w:rFonts w:ascii="Arial" w:hAnsi="Arial" w:cs="Arial"/>
        </w:rPr>
        <w:t>high interest</w:t>
      </w:r>
      <w:r w:rsidR="005F5394">
        <w:rPr>
          <w:rStyle w:val="eop"/>
          <w:rFonts w:ascii="Arial" w:hAnsi="Arial" w:cs="Arial"/>
        </w:rPr>
        <w:t xml:space="preserve"> which means they need to be</w:t>
      </w:r>
      <w:r w:rsidR="004D0500">
        <w:rPr>
          <w:rStyle w:val="eop"/>
          <w:rFonts w:ascii="Arial" w:hAnsi="Arial" w:cs="Arial"/>
        </w:rPr>
        <w:t xml:space="preserve"> kept</w:t>
      </w:r>
      <w:r w:rsidR="005F5394">
        <w:rPr>
          <w:rStyle w:val="eop"/>
          <w:rFonts w:ascii="Arial" w:hAnsi="Arial" w:cs="Arial"/>
        </w:rPr>
        <w:t xml:space="preserve"> informed </w:t>
      </w:r>
      <w:r w:rsidR="009C0265">
        <w:rPr>
          <w:rStyle w:val="eop"/>
          <w:rFonts w:ascii="Arial" w:hAnsi="Arial" w:cs="Arial"/>
        </w:rPr>
        <w:t>to ensure no issues arise</w:t>
      </w:r>
      <w:r w:rsidR="00444520">
        <w:rPr>
          <w:rStyle w:val="eop"/>
          <w:rFonts w:ascii="Arial" w:hAnsi="Arial" w:cs="Arial"/>
        </w:rPr>
        <w:t xml:space="preserve">, </w:t>
      </w:r>
      <w:r w:rsidR="004D0500">
        <w:rPr>
          <w:rStyle w:val="eop"/>
          <w:rFonts w:ascii="Arial" w:hAnsi="Arial" w:cs="Arial"/>
        </w:rPr>
        <w:t xml:space="preserve">others in this category </w:t>
      </w:r>
      <w:r w:rsidR="005F1409">
        <w:rPr>
          <w:rStyle w:val="eop"/>
          <w:rFonts w:ascii="Arial" w:hAnsi="Arial" w:cs="Arial"/>
        </w:rPr>
        <w:t>are patients, hospitals</w:t>
      </w:r>
      <w:r w:rsidR="0081235A">
        <w:rPr>
          <w:rStyle w:val="eop"/>
          <w:rFonts w:ascii="Arial" w:hAnsi="Arial" w:cs="Arial"/>
        </w:rPr>
        <w:t>,</w:t>
      </w:r>
      <w:r w:rsidR="005F1409">
        <w:rPr>
          <w:rStyle w:val="eop"/>
          <w:rFonts w:ascii="Arial" w:hAnsi="Arial" w:cs="Arial"/>
        </w:rPr>
        <w:t xml:space="preserve"> and pharmacies. </w:t>
      </w:r>
      <w:r w:rsidR="0081235A">
        <w:rPr>
          <w:rStyle w:val="eop"/>
          <w:rFonts w:ascii="Arial" w:hAnsi="Arial" w:cs="Arial"/>
        </w:rPr>
        <w:t>Yet customers would be low power and low interest</w:t>
      </w:r>
      <w:r w:rsidR="006B35BD">
        <w:rPr>
          <w:rStyle w:val="eop"/>
          <w:rFonts w:ascii="Arial" w:hAnsi="Arial" w:cs="Arial"/>
        </w:rPr>
        <w:t xml:space="preserve"> which is monitored but minimum effort</w:t>
      </w:r>
      <w:r w:rsidR="00D71CEC">
        <w:rPr>
          <w:rStyle w:val="eop"/>
          <w:rFonts w:ascii="Arial" w:hAnsi="Arial" w:cs="Arial"/>
        </w:rPr>
        <w:t xml:space="preserve"> as not to bore them with excessive communication</w:t>
      </w:r>
      <w:r w:rsidR="009C0265">
        <w:rPr>
          <w:rStyle w:val="eop"/>
          <w:rFonts w:ascii="Arial" w:hAnsi="Arial" w:cs="Arial"/>
        </w:rPr>
        <w:t>.</w:t>
      </w:r>
      <w:r w:rsidR="009B3579">
        <w:rPr>
          <w:rStyle w:val="eop"/>
          <w:rFonts w:ascii="Arial" w:hAnsi="Arial" w:cs="Arial"/>
        </w:rPr>
        <w:t xml:space="preserve"> </w:t>
      </w:r>
      <w:r w:rsidR="003B7335">
        <w:rPr>
          <w:rStyle w:val="eop"/>
          <w:rFonts w:ascii="Arial" w:hAnsi="Arial" w:cs="Arial"/>
        </w:rPr>
        <w:t xml:space="preserve">Stakeholders that need to be managed closely are shareholders, health organisations and </w:t>
      </w:r>
      <w:r w:rsidR="00E07291">
        <w:rPr>
          <w:rStyle w:val="eop"/>
          <w:rFonts w:ascii="Arial" w:hAnsi="Arial" w:cs="Arial"/>
        </w:rPr>
        <w:t>regulatory authorities</w:t>
      </w:r>
      <w:r w:rsidR="009C6543">
        <w:rPr>
          <w:rStyle w:val="eop"/>
          <w:rFonts w:ascii="Arial" w:hAnsi="Arial" w:cs="Arial"/>
        </w:rPr>
        <w:t xml:space="preserve"> these people must be fully engaged</w:t>
      </w:r>
      <w:r w:rsidR="005F3830">
        <w:rPr>
          <w:rStyle w:val="eop"/>
          <w:rFonts w:ascii="Arial" w:hAnsi="Arial" w:cs="Arial"/>
        </w:rPr>
        <w:t>,</w:t>
      </w:r>
      <w:r w:rsidR="009C6543">
        <w:rPr>
          <w:rStyle w:val="eop"/>
          <w:rFonts w:ascii="Arial" w:hAnsi="Arial" w:cs="Arial"/>
        </w:rPr>
        <w:t xml:space="preserve"> and </w:t>
      </w:r>
      <w:r w:rsidR="005C27F7">
        <w:rPr>
          <w:rStyle w:val="eop"/>
          <w:rFonts w:ascii="Arial" w:hAnsi="Arial" w:cs="Arial"/>
        </w:rPr>
        <w:t xml:space="preserve">every effort </w:t>
      </w:r>
      <w:r w:rsidR="0042331A">
        <w:rPr>
          <w:rStyle w:val="eop"/>
          <w:rFonts w:ascii="Arial" w:hAnsi="Arial" w:cs="Arial"/>
        </w:rPr>
        <w:t>made to satisfy them.</w:t>
      </w:r>
      <w:r w:rsidR="00562EA7">
        <w:rPr>
          <w:rStyle w:val="eop"/>
          <w:rFonts w:ascii="Arial" w:hAnsi="Arial" w:cs="Arial"/>
        </w:rPr>
        <w:t xml:space="preserve"> </w:t>
      </w:r>
      <w:r w:rsidR="008E7999">
        <w:rPr>
          <w:rStyle w:val="eop"/>
          <w:rFonts w:ascii="Arial" w:hAnsi="Arial" w:cs="Arial"/>
        </w:rPr>
        <w:t xml:space="preserve"> </w:t>
      </w:r>
    </w:p>
    <w:p w14:paraId="401C35D6" w14:textId="049E8516" w:rsidR="008E7999" w:rsidRDefault="008E7999" w:rsidP="000A74C8">
      <w:pPr>
        <w:tabs>
          <w:tab w:val="left" w:pos="5700"/>
        </w:tabs>
        <w:jc w:val="both"/>
        <w:rPr>
          <w:rStyle w:val="eop"/>
          <w:rFonts w:ascii="Arial" w:hAnsi="Arial" w:cs="Arial"/>
        </w:rPr>
      </w:pPr>
      <w:r>
        <w:rPr>
          <w:rStyle w:val="eop"/>
          <w:rFonts w:ascii="Arial" w:hAnsi="Arial" w:cs="Arial"/>
        </w:rPr>
        <w:t xml:space="preserve">Pfizer has an </w:t>
      </w:r>
      <w:r w:rsidR="000E270E">
        <w:rPr>
          <w:rStyle w:val="eop"/>
          <w:rFonts w:ascii="Arial" w:hAnsi="Arial" w:cs="Arial"/>
        </w:rPr>
        <w:t xml:space="preserve">inside-out </w:t>
      </w:r>
      <w:r w:rsidR="009004E9">
        <w:rPr>
          <w:rStyle w:val="eop"/>
          <w:rFonts w:ascii="Arial" w:hAnsi="Arial" w:cs="Arial"/>
        </w:rPr>
        <w:t>strategy</w:t>
      </w:r>
      <w:r w:rsidR="009165B1">
        <w:rPr>
          <w:rStyle w:val="eop"/>
          <w:rFonts w:ascii="Arial" w:hAnsi="Arial" w:cs="Arial"/>
        </w:rPr>
        <w:t xml:space="preserve"> by building up the company’s strengths and abilities</w:t>
      </w:r>
      <w:r w:rsidR="00491128">
        <w:rPr>
          <w:rStyle w:val="eop"/>
          <w:rFonts w:ascii="Arial" w:hAnsi="Arial" w:cs="Arial"/>
        </w:rPr>
        <w:t xml:space="preserve"> and using internal resources, competencies such as the talented team, loyal customers</w:t>
      </w:r>
      <w:r w:rsidR="00B962AA">
        <w:rPr>
          <w:rStyle w:val="eop"/>
          <w:rFonts w:ascii="Arial" w:hAnsi="Arial" w:cs="Arial"/>
        </w:rPr>
        <w:t xml:space="preserve"> and efficient systems and processes</w:t>
      </w:r>
      <w:r w:rsidR="00827B6E">
        <w:rPr>
          <w:rStyle w:val="eop"/>
          <w:rFonts w:ascii="Arial" w:hAnsi="Arial" w:cs="Arial"/>
        </w:rPr>
        <w:t>. The company looks at inward r</w:t>
      </w:r>
      <w:r w:rsidR="00C54192">
        <w:rPr>
          <w:rStyle w:val="eop"/>
          <w:rFonts w:ascii="Arial" w:hAnsi="Arial" w:cs="Arial"/>
        </w:rPr>
        <w:t>esources to target customers</w:t>
      </w:r>
      <w:r w:rsidR="00B67840">
        <w:rPr>
          <w:rStyle w:val="eop"/>
          <w:rFonts w:ascii="Arial" w:hAnsi="Arial" w:cs="Arial"/>
        </w:rPr>
        <w:t>,</w:t>
      </w:r>
      <w:r w:rsidR="00C54192">
        <w:rPr>
          <w:rStyle w:val="eop"/>
          <w:rFonts w:ascii="Arial" w:hAnsi="Arial" w:cs="Arial"/>
        </w:rPr>
        <w:t xml:space="preserve"> so </w:t>
      </w:r>
      <w:r w:rsidR="00925240">
        <w:rPr>
          <w:rStyle w:val="eop"/>
          <w:rFonts w:ascii="Arial" w:hAnsi="Arial" w:cs="Arial"/>
        </w:rPr>
        <w:t>Pfizer is resource based making decisions on resources they already have.</w:t>
      </w:r>
      <w:r w:rsidR="0039482D">
        <w:rPr>
          <w:rStyle w:val="eop"/>
          <w:rFonts w:ascii="Arial" w:hAnsi="Arial" w:cs="Arial"/>
        </w:rPr>
        <w:tab/>
      </w:r>
    </w:p>
    <w:p w14:paraId="3D632E39" w14:textId="46C799A4" w:rsidR="00D90C23" w:rsidRDefault="00D90C23">
      <w:pPr>
        <w:rPr>
          <w:rStyle w:val="eop"/>
          <w:rFonts w:ascii="Calibri" w:eastAsiaTheme="majorEastAsia" w:hAnsi="Calibri" w:cs="Calibri"/>
          <w:color w:val="2F5496" w:themeColor="accent1" w:themeShade="BF"/>
        </w:rPr>
      </w:pPr>
      <w:r>
        <w:rPr>
          <w:rStyle w:val="eop"/>
          <w:rFonts w:ascii="Calibri" w:hAnsi="Calibri" w:cs="Calibri"/>
        </w:rPr>
        <w:br w:type="page"/>
      </w:r>
    </w:p>
    <w:p w14:paraId="681E07AE" w14:textId="52487DB1" w:rsidR="009227F7" w:rsidRPr="00BA2046" w:rsidRDefault="00D90C23" w:rsidP="00F42654">
      <w:pPr>
        <w:pStyle w:val="Heading1"/>
        <w:rPr>
          <w:rStyle w:val="eop"/>
          <w:rFonts w:ascii="Calibri" w:hAnsi="Calibri" w:cs="Calibri"/>
        </w:rPr>
      </w:pPr>
      <w:bookmarkStart w:id="5" w:name="_Toc106798359"/>
      <w:r w:rsidRPr="00BA2046">
        <w:rPr>
          <w:rStyle w:val="eop"/>
          <w:rFonts w:ascii="Calibri" w:hAnsi="Calibri" w:cs="Calibri"/>
        </w:rPr>
        <w:lastRenderedPageBreak/>
        <w:t xml:space="preserve">Task </w:t>
      </w:r>
      <w:r w:rsidR="00F42654">
        <w:rPr>
          <w:rStyle w:val="eop"/>
          <w:rFonts w:ascii="Calibri" w:hAnsi="Calibri" w:cs="Calibri"/>
        </w:rPr>
        <w:t>3.</w:t>
      </w:r>
      <w:bookmarkEnd w:id="5"/>
    </w:p>
    <w:p w14:paraId="1C542EDE" w14:textId="77777777" w:rsidR="005920D8" w:rsidRDefault="005920D8" w:rsidP="001E464F">
      <w:pPr>
        <w:jc w:val="both"/>
        <w:rPr>
          <w:rStyle w:val="eop"/>
          <w:rFonts w:cstheme="minorHAnsi"/>
        </w:rPr>
      </w:pPr>
    </w:p>
    <w:p w14:paraId="3C6D4976" w14:textId="77777777" w:rsidR="00D656CB" w:rsidRDefault="005920D8" w:rsidP="001E464F">
      <w:pPr>
        <w:jc w:val="both"/>
        <w:rPr>
          <w:rStyle w:val="eop"/>
          <w:rFonts w:ascii="Arial" w:hAnsi="Arial" w:cs="Arial"/>
        </w:rPr>
      </w:pPr>
      <w:r w:rsidRPr="004D2334">
        <w:rPr>
          <w:rStyle w:val="eop"/>
          <w:rFonts w:ascii="Arial" w:hAnsi="Arial" w:cs="Arial"/>
        </w:rPr>
        <w:t xml:space="preserve">The advantages of </w:t>
      </w:r>
      <w:r w:rsidR="0027125C" w:rsidRPr="004D2334">
        <w:rPr>
          <w:rStyle w:val="eop"/>
          <w:rFonts w:ascii="Arial" w:hAnsi="Arial" w:cs="Arial"/>
        </w:rPr>
        <w:t xml:space="preserve">a mission statement </w:t>
      </w:r>
      <w:r w:rsidR="00F305D4">
        <w:rPr>
          <w:rStyle w:val="eop"/>
          <w:rFonts w:ascii="Arial" w:hAnsi="Arial" w:cs="Arial"/>
        </w:rPr>
        <w:t xml:space="preserve">are </w:t>
      </w:r>
      <w:r w:rsidR="0027125C" w:rsidRPr="004D2334">
        <w:rPr>
          <w:rStyle w:val="eop"/>
          <w:rFonts w:ascii="Arial" w:hAnsi="Arial" w:cs="Arial"/>
        </w:rPr>
        <w:t xml:space="preserve">it </w:t>
      </w:r>
      <w:r w:rsidR="00067358">
        <w:rPr>
          <w:rStyle w:val="eop"/>
          <w:rFonts w:ascii="Arial" w:hAnsi="Arial" w:cs="Arial"/>
        </w:rPr>
        <w:t>clarif</w:t>
      </w:r>
      <w:r w:rsidR="0090089C">
        <w:rPr>
          <w:rStyle w:val="eop"/>
          <w:rFonts w:ascii="Arial" w:hAnsi="Arial" w:cs="Arial"/>
        </w:rPr>
        <w:t>ie</w:t>
      </w:r>
      <w:r w:rsidR="00067358">
        <w:rPr>
          <w:rStyle w:val="eop"/>
          <w:rFonts w:ascii="Arial" w:hAnsi="Arial" w:cs="Arial"/>
        </w:rPr>
        <w:t>s to</w:t>
      </w:r>
      <w:r w:rsidR="0027125C" w:rsidRPr="004D2334">
        <w:rPr>
          <w:rStyle w:val="eop"/>
          <w:rFonts w:ascii="Arial" w:hAnsi="Arial" w:cs="Arial"/>
        </w:rPr>
        <w:t xml:space="preserve"> employees and stakeholders </w:t>
      </w:r>
      <w:r w:rsidR="00F66AB7">
        <w:rPr>
          <w:rStyle w:val="eop"/>
          <w:rFonts w:ascii="Arial" w:hAnsi="Arial" w:cs="Arial"/>
        </w:rPr>
        <w:t>what the orga</w:t>
      </w:r>
      <w:r w:rsidR="00F305D4">
        <w:rPr>
          <w:rStyle w:val="eop"/>
          <w:rFonts w:ascii="Arial" w:hAnsi="Arial" w:cs="Arial"/>
        </w:rPr>
        <w:t>nisation is basically there to do</w:t>
      </w:r>
      <w:r w:rsidR="0078388F">
        <w:rPr>
          <w:rStyle w:val="eop"/>
          <w:rFonts w:ascii="Arial" w:hAnsi="Arial" w:cs="Arial"/>
        </w:rPr>
        <w:t>. The same with the vision statement</w:t>
      </w:r>
      <w:r w:rsidR="000853B3">
        <w:rPr>
          <w:rStyle w:val="eop"/>
          <w:rFonts w:ascii="Arial" w:hAnsi="Arial" w:cs="Arial"/>
        </w:rPr>
        <w:t xml:space="preserve"> it is about what the company wants to achieve in the future.</w:t>
      </w:r>
      <w:r w:rsidR="000F65CE">
        <w:rPr>
          <w:rStyle w:val="eop"/>
          <w:rFonts w:ascii="Arial" w:hAnsi="Arial" w:cs="Arial"/>
        </w:rPr>
        <w:t xml:space="preserve"> (</w:t>
      </w:r>
      <w:r w:rsidR="00F1063E">
        <w:rPr>
          <w:rStyle w:val="eop"/>
          <w:rFonts w:ascii="Arial" w:hAnsi="Arial" w:cs="Arial"/>
        </w:rPr>
        <w:t xml:space="preserve">Johnson et al. </w:t>
      </w:r>
      <w:r w:rsidR="00D34A07">
        <w:rPr>
          <w:rStyle w:val="eop"/>
          <w:rFonts w:ascii="Arial" w:hAnsi="Arial" w:cs="Arial"/>
        </w:rPr>
        <w:t>2017, pp. 7-8).</w:t>
      </w:r>
      <w:r w:rsidR="000F1EF3">
        <w:rPr>
          <w:rStyle w:val="eop"/>
          <w:rFonts w:ascii="Arial" w:hAnsi="Arial" w:cs="Arial"/>
        </w:rPr>
        <w:t xml:space="preserve"> </w:t>
      </w:r>
      <w:r w:rsidR="00484CCE">
        <w:rPr>
          <w:rStyle w:val="eop"/>
          <w:rFonts w:ascii="Arial" w:hAnsi="Arial" w:cs="Arial"/>
        </w:rPr>
        <w:t xml:space="preserve">Pfizer’s mission/ vision statements </w:t>
      </w:r>
      <w:r w:rsidR="00933779">
        <w:rPr>
          <w:rStyle w:val="eop"/>
          <w:rFonts w:ascii="Arial" w:hAnsi="Arial" w:cs="Arial"/>
        </w:rPr>
        <w:t xml:space="preserve">fit into the company’s </w:t>
      </w:r>
      <w:r w:rsidR="001B6A2F">
        <w:rPr>
          <w:rStyle w:val="eop"/>
          <w:rFonts w:ascii="Arial" w:hAnsi="Arial" w:cs="Arial"/>
        </w:rPr>
        <w:t xml:space="preserve">transformation and digital strategy to help </w:t>
      </w:r>
      <w:r w:rsidR="000014C0">
        <w:rPr>
          <w:rStyle w:val="eop"/>
          <w:rFonts w:ascii="Arial" w:hAnsi="Arial" w:cs="Arial"/>
        </w:rPr>
        <w:t>inform and assist patients and customers.</w:t>
      </w:r>
      <w:r w:rsidR="00291F0B">
        <w:rPr>
          <w:rStyle w:val="eop"/>
          <w:rFonts w:ascii="Arial" w:hAnsi="Arial" w:cs="Arial"/>
        </w:rPr>
        <w:t xml:space="preserve">  </w:t>
      </w:r>
      <w:r w:rsidR="00D656CB">
        <w:rPr>
          <w:rStyle w:val="eop"/>
          <w:rFonts w:ascii="Arial" w:hAnsi="Arial" w:cs="Arial"/>
        </w:rPr>
        <w:t xml:space="preserve">                                                                                                  </w:t>
      </w:r>
    </w:p>
    <w:p w14:paraId="671B439E" w14:textId="5533E1A1" w:rsidR="00BA252B" w:rsidRDefault="003B6712" w:rsidP="001E464F">
      <w:pPr>
        <w:jc w:val="both"/>
        <w:rPr>
          <w:rStyle w:val="eop"/>
          <w:rFonts w:ascii="Arial" w:hAnsi="Arial" w:cs="Arial"/>
        </w:rPr>
      </w:pPr>
      <w:r>
        <w:rPr>
          <w:rStyle w:val="eop"/>
          <w:rFonts w:ascii="Arial" w:hAnsi="Arial" w:cs="Arial"/>
        </w:rPr>
        <w:t>According to Moa (2021)</w:t>
      </w:r>
      <w:r w:rsidR="00F53D04">
        <w:rPr>
          <w:rStyle w:val="eop"/>
          <w:rFonts w:ascii="Arial" w:hAnsi="Arial" w:cs="Arial"/>
        </w:rPr>
        <w:t xml:space="preserve"> </w:t>
      </w:r>
      <w:r w:rsidR="00D656CB">
        <w:rPr>
          <w:rStyle w:val="eop"/>
          <w:rFonts w:ascii="Arial" w:hAnsi="Arial" w:cs="Arial"/>
        </w:rPr>
        <w:t xml:space="preserve">Lidia Fonseca chief digital and </w:t>
      </w:r>
      <w:r w:rsidR="007A080B">
        <w:rPr>
          <w:rStyle w:val="eop"/>
          <w:rFonts w:ascii="Arial" w:hAnsi="Arial" w:cs="Arial"/>
        </w:rPr>
        <w:t>technology officer</w:t>
      </w:r>
      <w:r w:rsidR="004E0A39">
        <w:rPr>
          <w:rStyle w:val="eop"/>
          <w:rFonts w:ascii="Arial" w:hAnsi="Arial" w:cs="Arial"/>
        </w:rPr>
        <w:t xml:space="preserve"> of Pfizer</w:t>
      </w:r>
      <w:r w:rsidR="007A080B">
        <w:rPr>
          <w:rStyle w:val="eop"/>
          <w:rFonts w:ascii="Arial" w:hAnsi="Arial" w:cs="Arial"/>
        </w:rPr>
        <w:t xml:space="preserve"> </w:t>
      </w:r>
      <w:r w:rsidR="00144310">
        <w:rPr>
          <w:rStyle w:val="eop"/>
          <w:rFonts w:ascii="Arial" w:hAnsi="Arial" w:cs="Arial"/>
        </w:rPr>
        <w:t xml:space="preserve">states that </w:t>
      </w:r>
      <w:r w:rsidR="0098600B">
        <w:rPr>
          <w:rStyle w:val="eop"/>
          <w:rFonts w:ascii="Arial" w:hAnsi="Arial" w:cs="Arial"/>
        </w:rPr>
        <w:t>“</w:t>
      </w:r>
      <w:r w:rsidR="00144310">
        <w:rPr>
          <w:rStyle w:val="eop"/>
          <w:rFonts w:ascii="Arial" w:hAnsi="Arial" w:cs="Arial"/>
        </w:rPr>
        <w:t xml:space="preserve">technologies applied successfully in Pfizer’s </w:t>
      </w:r>
      <w:r w:rsidR="005B6B66">
        <w:rPr>
          <w:rStyle w:val="eop"/>
          <w:rFonts w:ascii="Arial" w:hAnsi="Arial" w:cs="Arial"/>
        </w:rPr>
        <w:t>vaccine development programme were already available</w:t>
      </w:r>
      <w:r w:rsidR="008D3B6C">
        <w:rPr>
          <w:rStyle w:val="eop"/>
          <w:rFonts w:ascii="Arial" w:hAnsi="Arial" w:cs="Arial"/>
        </w:rPr>
        <w:t>.</w:t>
      </w:r>
      <w:r w:rsidR="00C54E87">
        <w:rPr>
          <w:rStyle w:val="eop"/>
          <w:rFonts w:ascii="Arial" w:hAnsi="Arial" w:cs="Arial"/>
        </w:rPr>
        <w:t xml:space="preserve"> The differentiating factor was Pfizer’s ability to scale them up broadly positioning the company to accelerate the digital transformation st</w:t>
      </w:r>
      <w:r w:rsidR="0098600B">
        <w:rPr>
          <w:rStyle w:val="eop"/>
          <w:rFonts w:ascii="Arial" w:hAnsi="Arial" w:cs="Arial"/>
        </w:rPr>
        <w:t>rategy right along its value chain”.</w:t>
      </w:r>
      <w:r w:rsidR="00EB506B">
        <w:rPr>
          <w:rStyle w:val="eop"/>
          <w:rFonts w:ascii="Arial" w:hAnsi="Arial" w:cs="Arial"/>
        </w:rPr>
        <w:t xml:space="preserve"> </w:t>
      </w:r>
      <w:r w:rsidR="00F53D04">
        <w:rPr>
          <w:rStyle w:val="eop"/>
          <w:rFonts w:ascii="Arial" w:hAnsi="Arial" w:cs="Arial"/>
        </w:rPr>
        <w:t>(T</w:t>
      </w:r>
      <w:r w:rsidR="008E33A8">
        <w:rPr>
          <w:rStyle w:val="eop"/>
          <w:rFonts w:ascii="Arial" w:hAnsi="Arial" w:cs="Arial"/>
        </w:rPr>
        <w:t>ribeca Knowledge</w:t>
      </w:r>
      <w:r w:rsidR="005722FC">
        <w:rPr>
          <w:rStyle w:val="eop"/>
          <w:rFonts w:ascii="Arial" w:hAnsi="Arial" w:cs="Arial"/>
        </w:rPr>
        <w:t>, 2021).</w:t>
      </w:r>
      <w:r w:rsidR="007D5A23">
        <w:rPr>
          <w:rStyle w:val="eop"/>
          <w:rFonts w:ascii="Arial" w:hAnsi="Arial" w:cs="Arial"/>
        </w:rPr>
        <w:t xml:space="preserve"> </w:t>
      </w:r>
      <w:r w:rsidR="00BA252B">
        <w:rPr>
          <w:rStyle w:val="eop"/>
          <w:rFonts w:ascii="Arial" w:hAnsi="Arial" w:cs="Arial"/>
        </w:rPr>
        <w:t xml:space="preserve"> </w:t>
      </w:r>
    </w:p>
    <w:p w14:paraId="3043C64A" w14:textId="33CCF812" w:rsidR="003339ED" w:rsidRDefault="00BA252B" w:rsidP="001E464F">
      <w:pPr>
        <w:jc w:val="both"/>
        <w:rPr>
          <w:rStyle w:val="eop"/>
          <w:rFonts w:ascii="Arial" w:hAnsi="Arial" w:cs="Arial"/>
        </w:rPr>
      </w:pPr>
      <w:r>
        <w:rPr>
          <w:rStyle w:val="eop"/>
          <w:rFonts w:ascii="Arial" w:hAnsi="Arial" w:cs="Arial"/>
        </w:rPr>
        <w:t>F</w:t>
      </w:r>
      <w:r w:rsidR="00175875">
        <w:rPr>
          <w:rStyle w:val="eop"/>
          <w:rFonts w:ascii="Arial" w:hAnsi="Arial" w:cs="Arial"/>
        </w:rPr>
        <w:t>ollow</w:t>
      </w:r>
      <w:r>
        <w:rPr>
          <w:rStyle w:val="eop"/>
          <w:rFonts w:ascii="Arial" w:hAnsi="Arial" w:cs="Arial"/>
        </w:rPr>
        <w:t>ing</w:t>
      </w:r>
      <w:r w:rsidR="00175875">
        <w:rPr>
          <w:rStyle w:val="eop"/>
          <w:rFonts w:ascii="Arial" w:hAnsi="Arial" w:cs="Arial"/>
        </w:rPr>
        <w:t xml:space="preserve"> a deliberate strategy</w:t>
      </w:r>
      <w:r w:rsidR="00074B52">
        <w:rPr>
          <w:rStyle w:val="eop"/>
          <w:rFonts w:ascii="Arial" w:hAnsi="Arial" w:cs="Arial"/>
        </w:rPr>
        <w:t xml:space="preserve"> in the positioning school the advantages of this strategy </w:t>
      </w:r>
      <w:r w:rsidR="00A728F0">
        <w:rPr>
          <w:rStyle w:val="eop"/>
          <w:rFonts w:ascii="Arial" w:hAnsi="Arial" w:cs="Arial"/>
        </w:rPr>
        <w:t xml:space="preserve">for Pfizer </w:t>
      </w:r>
      <w:r w:rsidR="00074B52">
        <w:rPr>
          <w:rStyle w:val="eop"/>
          <w:rFonts w:ascii="Arial" w:hAnsi="Arial" w:cs="Arial"/>
        </w:rPr>
        <w:t>are it</w:t>
      </w:r>
      <w:r w:rsidR="0068243E">
        <w:rPr>
          <w:rStyle w:val="eop"/>
          <w:rFonts w:ascii="Arial" w:hAnsi="Arial" w:cs="Arial"/>
        </w:rPr>
        <w:t xml:space="preserve"> can be planned for in advance with a clear direction for employees to follow and resources</w:t>
      </w:r>
      <w:r w:rsidR="0038766A">
        <w:rPr>
          <w:rStyle w:val="eop"/>
          <w:rFonts w:ascii="Arial" w:hAnsi="Arial" w:cs="Arial"/>
        </w:rPr>
        <w:t xml:space="preserve"> and budget can be set aside to </w:t>
      </w:r>
      <w:r w:rsidR="009E3A97">
        <w:rPr>
          <w:rStyle w:val="eop"/>
          <w:rFonts w:ascii="Arial" w:hAnsi="Arial" w:cs="Arial"/>
        </w:rPr>
        <w:t>complete the strategy</w:t>
      </w:r>
      <w:r w:rsidR="007A5BC6">
        <w:rPr>
          <w:rStyle w:val="eop"/>
          <w:rFonts w:ascii="Arial" w:hAnsi="Arial" w:cs="Arial"/>
        </w:rPr>
        <w:t>.</w:t>
      </w:r>
      <w:r w:rsidR="00E87A2D">
        <w:rPr>
          <w:rStyle w:val="eop"/>
          <w:rFonts w:ascii="Arial" w:hAnsi="Arial" w:cs="Arial"/>
        </w:rPr>
        <w:t xml:space="preserve"> The disadvantages</w:t>
      </w:r>
      <w:r w:rsidR="006D70E1">
        <w:rPr>
          <w:rStyle w:val="eop"/>
          <w:rFonts w:ascii="Arial" w:hAnsi="Arial" w:cs="Arial"/>
        </w:rPr>
        <w:t xml:space="preserve"> are that i</w:t>
      </w:r>
      <w:r w:rsidR="00B100FF">
        <w:rPr>
          <w:rStyle w:val="eop"/>
          <w:rFonts w:ascii="Arial" w:hAnsi="Arial" w:cs="Arial"/>
        </w:rPr>
        <w:t>f the market</w:t>
      </w:r>
      <w:r w:rsidR="00652FFE">
        <w:rPr>
          <w:rStyle w:val="eop"/>
          <w:rFonts w:ascii="Arial" w:hAnsi="Arial" w:cs="Arial"/>
        </w:rPr>
        <w:t xml:space="preserve"> </w:t>
      </w:r>
      <w:r w:rsidR="002271F7">
        <w:rPr>
          <w:rStyle w:val="eop"/>
          <w:rFonts w:ascii="Arial" w:hAnsi="Arial" w:cs="Arial"/>
        </w:rPr>
        <w:t xml:space="preserve">quickly </w:t>
      </w:r>
      <w:r w:rsidR="00652FFE">
        <w:rPr>
          <w:rStyle w:val="eop"/>
          <w:rFonts w:ascii="Arial" w:hAnsi="Arial" w:cs="Arial"/>
        </w:rPr>
        <w:t xml:space="preserve">changes </w:t>
      </w:r>
      <w:r w:rsidR="00331987">
        <w:rPr>
          <w:rStyle w:val="eop"/>
          <w:rFonts w:ascii="Arial" w:hAnsi="Arial" w:cs="Arial"/>
        </w:rPr>
        <w:t xml:space="preserve">some </w:t>
      </w:r>
      <w:r w:rsidR="00652FFE">
        <w:rPr>
          <w:rStyle w:val="eop"/>
          <w:rFonts w:ascii="Arial" w:hAnsi="Arial" w:cs="Arial"/>
        </w:rPr>
        <w:t xml:space="preserve">organisations </w:t>
      </w:r>
      <w:r w:rsidR="00A67FF1">
        <w:rPr>
          <w:rStyle w:val="eop"/>
          <w:rFonts w:ascii="Arial" w:hAnsi="Arial" w:cs="Arial"/>
        </w:rPr>
        <w:t>cannot adapt. (Strange, 2018).</w:t>
      </w:r>
      <w:r w:rsidR="00797757">
        <w:rPr>
          <w:rStyle w:val="eop"/>
          <w:rFonts w:ascii="Arial" w:hAnsi="Arial" w:cs="Arial"/>
        </w:rPr>
        <w:t xml:space="preserve"> However, Pfizer </w:t>
      </w:r>
      <w:r w:rsidR="00C04831">
        <w:rPr>
          <w:rStyle w:val="eop"/>
          <w:rFonts w:ascii="Arial" w:hAnsi="Arial" w:cs="Arial"/>
        </w:rPr>
        <w:t xml:space="preserve">managed to prove in extreme circumstances </w:t>
      </w:r>
      <w:r w:rsidR="00062461">
        <w:rPr>
          <w:rStyle w:val="eop"/>
          <w:rFonts w:ascii="Arial" w:hAnsi="Arial" w:cs="Arial"/>
        </w:rPr>
        <w:t>the company can follow an emergent strategy also</w:t>
      </w:r>
      <w:r w:rsidR="00D636C4">
        <w:rPr>
          <w:rStyle w:val="eop"/>
          <w:rFonts w:ascii="Arial" w:hAnsi="Arial" w:cs="Arial"/>
        </w:rPr>
        <w:t xml:space="preserve"> and adapt to </w:t>
      </w:r>
      <w:r w:rsidR="004D4463">
        <w:rPr>
          <w:rStyle w:val="eop"/>
          <w:rFonts w:ascii="Arial" w:hAnsi="Arial" w:cs="Arial"/>
        </w:rPr>
        <w:t>the market changes</w:t>
      </w:r>
      <w:r w:rsidR="000D713E">
        <w:rPr>
          <w:rStyle w:val="eop"/>
          <w:rFonts w:ascii="Arial" w:hAnsi="Arial" w:cs="Arial"/>
        </w:rPr>
        <w:t>.</w:t>
      </w:r>
      <w:r w:rsidR="00AF3D67">
        <w:rPr>
          <w:rStyle w:val="eop"/>
          <w:rFonts w:ascii="Arial" w:hAnsi="Arial" w:cs="Arial"/>
        </w:rPr>
        <w:t xml:space="preserve"> </w:t>
      </w:r>
      <w:r w:rsidR="000D713E">
        <w:rPr>
          <w:rStyle w:val="eop"/>
          <w:rFonts w:ascii="Arial" w:hAnsi="Arial" w:cs="Arial"/>
        </w:rPr>
        <w:t>Ye</w:t>
      </w:r>
      <w:r w:rsidR="00AF3D67">
        <w:rPr>
          <w:rStyle w:val="eop"/>
          <w:rFonts w:ascii="Arial" w:hAnsi="Arial" w:cs="Arial"/>
        </w:rPr>
        <w:t>t</w:t>
      </w:r>
      <w:r w:rsidR="004B56FE">
        <w:rPr>
          <w:rStyle w:val="eop"/>
          <w:rFonts w:ascii="Arial" w:hAnsi="Arial" w:cs="Arial"/>
        </w:rPr>
        <w:t xml:space="preserve"> </w:t>
      </w:r>
      <w:r w:rsidR="00DD47F7">
        <w:rPr>
          <w:rStyle w:val="eop"/>
          <w:rFonts w:ascii="Arial" w:hAnsi="Arial" w:cs="Arial"/>
        </w:rPr>
        <w:t>a deliberate strategy fits best with</w:t>
      </w:r>
      <w:r w:rsidR="00083C21">
        <w:rPr>
          <w:rStyle w:val="eop"/>
          <w:rFonts w:ascii="Arial" w:hAnsi="Arial" w:cs="Arial"/>
        </w:rPr>
        <w:t xml:space="preserve"> </w:t>
      </w:r>
      <w:r w:rsidR="00E67140">
        <w:rPr>
          <w:rStyle w:val="eop"/>
          <w:rFonts w:ascii="Arial" w:hAnsi="Arial" w:cs="Arial"/>
        </w:rPr>
        <w:t>the company’s transformation and digital strategy</w:t>
      </w:r>
      <w:r w:rsidR="004E4C9C">
        <w:rPr>
          <w:rStyle w:val="eop"/>
          <w:rFonts w:ascii="Arial" w:hAnsi="Arial" w:cs="Arial"/>
        </w:rPr>
        <w:t xml:space="preserve"> </w:t>
      </w:r>
      <w:r w:rsidR="0093318C">
        <w:rPr>
          <w:rStyle w:val="eop"/>
          <w:rFonts w:ascii="Arial" w:hAnsi="Arial" w:cs="Arial"/>
        </w:rPr>
        <w:t>if</w:t>
      </w:r>
      <w:r w:rsidR="004E4C9C">
        <w:rPr>
          <w:rStyle w:val="eop"/>
          <w:rFonts w:ascii="Arial" w:hAnsi="Arial" w:cs="Arial"/>
        </w:rPr>
        <w:t xml:space="preserve"> the strategy makes sense to everyone within the organisation</w:t>
      </w:r>
      <w:r w:rsidR="008C797C">
        <w:rPr>
          <w:rStyle w:val="eop"/>
          <w:rFonts w:ascii="Arial" w:hAnsi="Arial" w:cs="Arial"/>
        </w:rPr>
        <w:t xml:space="preserve"> </w:t>
      </w:r>
      <w:r w:rsidR="00650B9C">
        <w:rPr>
          <w:rStyle w:val="eop"/>
          <w:rFonts w:ascii="Arial" w:hAnsi="Arial" w:cs="Arial"/>
        </w:rPr>
        <w:t xml:space="preserve">from employees to </w:t>
      </w:r>
      <w:r w:rsidR="00BC68AE">
        <w:rPr>
          <w:rStyle w:val="eop"/>
          <w:rFonts w:ascii="Arial" w:hAnsi="Arial" w:cs="Arial"/>
        </w:rPr>
        <w:t>senior managers.</w:t>
      </w:r>
    </w:p>
    <w:p w14:paraId="58855C98" w14:textId="77777777" w:rsidR="0064643B" w:rsidRDefault="003339ED" w:rsidP="004F05DE">
      <w:pPr>
        <w:jc w:val="both"/>
        <w:rPr>
          <w:rStyle w:val="eop"/>
          <w:rFonts w:ascii="Arial" w:hAnsi="Arial" w:cs="Arial"/>
        </w:rPr>
      </w:pPr>
      <w:r>
        <w:rPr>
          <w:rStyle w:val="eop"/>
          <w:rFonts w:ascii="Arial" w:hAnsi="Arial" w:cs="Arial"/>
        </w:rPr>
        <w:t xml:space="preserve">The external environment </w:t>
      </w:r>
      <w:r w:rsidR="005C1AB0">
        <w:rPr>
          <w:rStyle w:val="eop"/>
          <w:rFonts w:ascii="Arial" w:hAnsi="Arial" w:cs="Arial"/>
        </w:rPr>
        <w:t xml:space="preserve">is a main influencer and in March 2020 Pfizer launched a </w:t>
      </w:r>
      <w:r w:rsidR="0014672D">
        <w:rPr>
          <w:rStyle w:val="eop"/>
          <w:rFonts w:ascii="Arial" w:hAnsi="Arial" w:cs="Arial"/>
        </w:rPr>
        <w:t>$1.25 billion dollar “Sustainability Bond”</w:t>
      </w:r>
      <w:r w:rsidR="00BF6211">
        <w:rPr>
          <w:rStyle w:val="eop"/>
          <w:rFonts w:ascii="Arial" w:hAnsi="Arial" w:cs="Arial"/>
        </w:rPr>
        <w:t>. Proceeds from this will help strengthen healthcare systems and manage</w:t>
      </w:r>
      <w:r w:rsidR="00B45BBE">
        <w:rPr>
          <w:rStyle w:val="eop"/>
          <w:rFonts w:ascii="Arial" w:hAnsi="Arial" w:cs="Arial"/>
        </w:rPr>
        <w:t xml:space="preserve"> social impact. The company are looking at ways to address areas</w:t>
      </w:r>
      <w:r w:rsidR="00DC266B">
        <w:rPr>
          <w:rStyle w:val="eop"/>
          <w:rFonts w:ascii="Arial" w:hAnsi="Arial" w:cs="Arial"/>
        </w:rPr>
        <w:t xml:space="preserve"> such as greenhouse gas (GHG) emissions</w:t>
      </w:r>
      <w:r w:rsidR="003476ED">
        <w:rPr>
          <w:rStyle w:val="eop"/>
          <w:rFonts w:ascii="Arial" w:hAnsi="Arial" w:cs="Arial"/>
        </w:rPr>
        <w:t xml:space="preserve"> and </w:t>
      </w:r>
      <w:r w:rsidR="00D27C9B">
        <w:rPr>
          <w:rStyle w:val="eop"/>
          <w:rFonts w:ascii="Arial" w:hAnsi="Arial" w:cs="Arial"/>
        </w:rPr>
        <w:t>removal of substances of environmental concern. This will</w:t>
      </w:r>
      <w:r w:rsidR="004156AE">
        <w:rPr>
          <w:rStyle w:val="eop"/>
          <w:rFonts w:ascii="Arial" w:hAnsi="Arial" w:cs="Arial"/>
        </w:rPr>
        <w:t xml:space="preserve"> help to produce and develop sustainable medicines. (Pfizer, </w:t>
      </w:r>
      <w:r w:rsidR="007C4861">
        <w:rPr>
          <w:rStyle w:val="eop"/>
          <w:rFonts w:ascii="Arial" w:hAnsi="Arial" w:cs="Arial"/>
        </w:rPr>
        <w:t>2022).</w:t>
      </w:r>
      <w:r w:rsidR="00D73134">
        <w:rPr>
          <w:rStyle w:val="eop"/>
          <w:rFonts w:ascii="Arial" w:hAnsi="Arial" w:cs="Arial"/>
        </w:rPr>
        <w:t xml:space="preserve"> </w:t>
      </w:r>
      <w:r w:rsidR="0064643B">
        <w:rPr>
          <w:rStyle w:val="eop"/>
          <w:rFonts w:ascii="Arial" w:hAnsi="Arial" w:cs="Arial"/>
        </w:rPr>
        <w:t xml:space="preserve">                  </w:t>
      </w:r>
    </w:p>
    <w:p w14:paraId="65578E38" w14:textId="27FD2D29" w:rsidR="001566C0" w:rsidRDefault="00D73134" w:rsidP="004F05DE">
      <w:pPr>
        <w:jc w:val="both"/>
        <w:rPr>
          <w:rStyle w:val="eop"/>
          <w:rFonts w:ascii="Arial" w:hAnsi="Arial" w:cs="Arial"/>
        </w:rPr>
      </w:pPr>
      <w:r>
        <w:rPr>
          <w:rStyle w:val="eop"/>
          <w:rFonts w:ascii="Arial" w:hAnsi="Arial" w:cs="Arial"/>
        </w:rPr>
        <w:t>By using Porter’s 5 Forces this would focus on a sustainable competitive advantage</w:t>
      </w:r>
      <w:r w:rsidR="00CC5308">
        <w:rPr>
          <w:rStyle w:val="eop"/>
          <w:rFonts w:ascii="Arial" w:hAnsi="Arial" w:cs="Arial"/>
        </w:rPr>
        <w:t>, helping to analyse Pfizer’s current position</w:t>
      </w:r>
      <w:r w:rsidR="00650718">
        <w:rPr>
          <w:rStyle w:val="eop"/>
          <w:rFonts w:ascii="Arial" w:hAnsi="Arial" w:cs="Arial"/>
        </w:rPr>
        <w:t xml:space="preserve"> in the market. Also, the model highlights the various elements</w:t>
      </w:r>
      <w:r w:rsidR="00085FB3">
        <w:rPr>
          <w:rStyle w:val="eop"/>
          <w:rFonts w:ascii="Arial" w:hAnsi="Arial" w:cs="Arial"/>
        </w:rPr>
        <w:t xml:space="preserve"> which might impact its</w:t>
      </w:r>
      <w:r w:rsidR="001566C0">
        <w:rPr>
          <w:rStyle w:val="eop"/>
          <w:rFonts w:ascii="Arial" w:hAnsi="Arial" w:cs="Arial"/>
        </w:rPr>
        <w:t xml:space="preserve"> </w:t>
      </w:r>
      <w:r w:rsidR="00085FB3">
        <w:rPr>
          <w:rStyle w:val="eop"/>
          <w:rFonts w:ascii="Arial" w:hAnsi="Arial" w:cs="Arial"/>
        </w:rPr>
        <w:t>competitive</w:t>
      </w:r>
      <w:r w:rsidR="00CC1DE4">
        <w:rPr>
          <w:rStyle w:val="eop"/>
          <w:rFonts w:ascii="Arial" w:hAnsi="Arial" w:cs="Arial"/>
        </w:rPr>
        <w:t xml:space="preserve"> </w:t>
      </w:r>
      <w:r w:rsidR="00085FB3">
        <w:rPr>
          <w:rStyle w:val="eop"/>
          <w:rFonts w:ascii="Arial" w:hAnsi="Arial" w:cs="Arial"/>
        </w:rPr>
        <w:t>environment</w:t>
      </w:r>
      <w:r w:rsidR="001566C0">
        <w:rPr>
          <w:rStyle w:val="eop"/>
          <w:rFonts w:ascii="Arial" w:hAnsi="Arial" w:cs="Arial"/>
        </w:rPr>
        <w:t xml:space="preserve">. </w:t>
      </w:r>
      <w:r w:rsidR="00085FB3">
        <w:rPr>
          <w:rStyle w:val="eop"/>
          <w:rFonts w:ascii="Arial" w:hAnsi="Arial" w:cs="Arial"/>
        </w:rPr>
        <w:t>(</w:t>
      </w:r>
      <w:proofErr w:type="gramStart"/>
      <w:r w:rsidR="007E22B4">
        <w:rPr>
          <w:rStyle w:val="eop"/>
          <w:rFonts w:ascii="Arial" w:hAnsi="Arial" w:cs="Arial"/>
        </w:rPr>
        <w:t>mbaskool</w:t>
      </w:r>
      <w:proofErr w:type="gramEnd"/>
      <w:r w:rsidR="007E22B4">
        <w:rPr>
          <w:rStyle w:val="eop"/>
          <w:rFonts w:ascii="Arial" w:hAnsi="Arial" w:cs="Arial"/>
        </w:rPr>
        <w:t>,</w:t>
      </w:r>
      <w:r w:rsidR="00CC1DE4">
        <w:rPr>
          <w:rStyle w:val="eop"/>
          <w:rFonts w:ascii="Arial" w:hAnsi="Arial" w:cs="Arial"/>
        </w:rPr>
        <w:t xml:space="preserve"> </w:t>
      </w:r>
      <w:r w:rsidR="007E22B4">
        <w:rPr>
          <w:rStyle w:val="eop"/>
          <w:rFonts w:ascii="Arial" w:hAnsi="Arial" w:cs="Arial"/>
        </w:rPr>
        <w:t>2022).</w:t>
      </w:r>
      <w:r w:rsidR="00DA2052">
        <w:rPr>
          <w:rStyle w:val="eop"/>
          <w:rFonts w:ascii="Arial" w:hAnsi="Arial" w:cs="Arial"/>
        </w:rPr>
        <w:t xml:space="preserve"> </w:t>
      </w:r>
      <w:r w:rsidR="001566C0">
        <w:rPr>
          <w:rStyle w:val="eop"/>
          <w:rFonts w:ascii="Arial" w:hAnsi="Arial" w:cs="Arial"/>
        </w:rPr>
        <w:t xml:space="preserve">                               </w:t>
      </w:r>
      <w:r w:rsidR="007E79C0">
        <w:rPr>
          <w:rStyle w:val="eop"/>
          <w:rFonts w:ascii="Arial" w:hAnsi="Arial" w:cs="Arial"/>
        </w:rPr>
        <w:t xml:space="preserve">However, </w:t>
      </w:r>
      <w:r w:rsidR="00C66F57">
        <w:rPr>
          <w:rStyle w:val="eop"/>
          <w:rFonts w:ascii="Arial" w:hAnsi="Arial" w:cs="Arial"/>
        </w:rPr>
        <w:t xml:space="preserve">there are some disadvantages to this model it only </w:t>
      </w:r>
      <w:r w:rsidR="00207F76">
        <w:rPr>
          <w:rStyle w:val="eop"/>
          <w:rFonts w:ascii="Arial" w:hAnsi="Arial" w:cs="Arial"/>
        </w:rPr>
        <w:t>considers</w:t>
      </w:r>
      <w:r w:rsidR="00C66F57">
        <w:rPr>
          <w:rStyle w:val="eop"/>
          <w:rFonts w:ascii="Arial" w:hAnsi="Arial" w:cs="Arial"/>
        </w:rPr>
        <w:t xml:space="preserve"> the factors that </w:t>
      </w:r>
      <w:r w:rsidR="00D04ACD">
        <w:rPr>
          <w:rStyle w:val="eop"/>
          <w:rFonts w:ascii="Arial" w:hAnsi="Arial" w:cs="Arial"/>
        </w:rPr>
        <w:t xml:space="preserve">are in the model no other factors which may affect the company </w:t>
      </w:r>
      <w:r w:rsidR="00E635EB">
        <w:rPr>
          <w:rStyle w:val="eop"/>
          <w:rFonts w:ascii="Arial" w:hAnsi="Arial" w:cs="Arial"/>
        </w:rPr>
        <w:t xml:space="preserve">for example: the government influence on taxes on </w:t>
      </w:r>
      <w:r w:rsidR="009553E1">
        <w:rPr>
          <w:rStyle w:val="eop"/>
          <w:rFonts w:ascii="Arial" w:hAnsi="Arial" w:cs="Arial"/>
        </w:rPr>
        <w:t>products and an unevenly globalised market.</w:t>
      </w:r>
      <w:r w:rsidR="00207F76">
        <w:rPr>
          <w:rStyle w:val="eop"/>
          <w:rFonts w:ascii="Arial" w:hAnsi="Arial" w:cs="Arial"/>
        </w:rPr>
        <w:t xml:space="preserve"> (</w:t>
      </w:r>
      <w:r w:rsidR="001C3FED">
        <w:rPr>
          <w:rStyle w:val="eop"/>
          <w:rFonts w:ascii="Arial" w:hAnsi="Arial" w:cs="Arial"/>
        </w:rPr>
        <w:t>Parikh</w:t>
      </w:r>
      <w:r w:rsidR="000641F4">
        <w:rPr>
          <w:rStyle w:val="eop"/>
          <w:rFonts w:ascii="Arial" w:hAnsi="Arial" w:cs="Arial"/>
        </w:rPr>
        <w:t>, 2018).</w:t>
      </w:r>
      <w:r w:rsidR="00D21187">
        <w:rPr>
          <w:rStyle w:val="eop"/>
          <w:rFonts w:ascii="Arial" w:hAnsi="Arial" w:cs="Arial"/>
        </w:rPr>
        <w:t xml:space="preserve"> </w:t>
      </w:r>
      <w:r w:rsidR="001566C0">
        <w:rPr>
          <w:rStyle w:val="eop"/>
          <w:rFonts w:ascii="Arial" w:hAnsi="Arial" w:cs="Arial"/>
        </w:rPr>
        <w:t xml:space="preserve"> </w:t>
      </w:r>
    </w:p>
    <w:p w14:paraId="479051AA" w14:textId="2EA883C7" w:rsidR="00AC6101" w:rsidRDefault="00AC6101" w:rsidP="004F05DE">
      <w:pPr>
        <w:jc w:val="both"/>
        <w:rPr>
          <w:rStyle w:val="eop"/>
          <w:rFonts w:ascii="Arial" w:hAnsi="Arial" w:cs="Arial"/>
        </w:rPr>
      </w:pPr>
      <w:r>
        <w:rPr>
          <w:rStyle w:val="eop"/>
          <w:rFonts w:ascii="Arial" w:hAnsi="Arial" w:cs="Arial"/>
        </w:rPr>
        <w:t xml:space="preserve">The BCG matrix </w:t>
      </w:r>
      <w:r w:rsidR="00853B87">
        <w:rPr>
          <w:rStyle w:val="eop"/>
          <w:rFonts w:ascii="Arial" w:hAnsi="Arial" w:cs="Arial"/>
        </w:rPr>
        <w:t>i</w:t>
      </w:r>
      <w:r>
        <w:rPr>
          <w:rStyle w:val="eop"/>
          <w:rFonts w:ascii="Arial" w:hAnsi="Arial" w:cs="Arial"/>
        </w:rPr>
        <w:t xml:space="preserve">s a </w:t>
      </w:r>
      <w:r w:rsidR="00853B87">
        <w:rPr>
          <w:rStyle w:val="eop"/>
          <w:rFonts w:ascii="Arial" w:hAnsi="Arial" w:cs="Arial"/>
        </w:rPr>
        <w:t xml:space="preserve">strategic </w:t>
      </w:r>
      <w:r>
        <w:rPr>
          <w:rStyle w:val="eop"/>
          <w:rFonts w:ascii="Arial" w:hAnsi="Arial" w:cs="Arial"/>
        </w:rPr>
        <w:t xml:space="preserve">tool that many businesses use </w:t>
      </w:r>
      <w:r w:rsidR="00CC4043">
        <w:rPr>
          <w:rStyle w:val="eop"/>
          <w:rFonts w:ascii="Arial" w:hAnsi="Arial" w:cs="Arial"/>
        </w:rPr>
        <w:t xml:space="preserve">to analyse the </w:t>
      </w:r>
      <w:r w:rsidR="00DD493D">
        <w:rPr>
          <w:rStyle w:val="eop"/>
          <w:rFonts w:ascii="Arial" w:hAnsi="Arial" w:cs="Arial"/>
        </w:rPr>
        <w:t xml:space="preserve">range of products sold and </w:t>
      </w:r>
      <w:r w:rsidR="00DE685A">
        <w:rPr>
          <w:rStyle w:val="eop"/>
          <w:rFonts w:ascii="Arial" w:hAnsi="Arial" w:cs="Arial"/>
        </w:rPr>
        <w:t>deciding</w:t>
      </w:r>
      <w:r w:rsidR="00DD493D">
        <w:rPr>
          <w:rStyle w:val="eop"/>
          <w:rFonts w:ascii="Arial" w:hAnsi="Arial" w:cs="Arial"/>
        </w:rPr>
        <w:t xml:space="preserve"> </w:t>
      </w:r>
      <w:r w:rsidR="00C42D5D">
        <w:rPr>
          <w:rStyle w:val="eop"/>
          <w:rFonts w:ascii="Arial" w:hAnsi="Arial" w:cs="Arial"/>
        </w:rPr>
        <w:t>where to</w:t>
      </w:r>
      <w:r w:rsidR="0037504B">
        <w:rPr>
          <w:rStyle w:val="eop"/>
          <w:rFonts w:ascii="Arial" w:hAnsi="Arial" w:cs="Arial"/>
        </w:rPr>
        <w:t xml:space="preserve"> invest</w:t>
      </w:r>
      <w:r w:rsidR="006854CB">
        <w:rPr>
          <w:rStyle w:val="eop"/>
          <w:rFonts w:ascii="Arial" w:hAnsi="Arial" w:cs="Arial"/>
        </w:rPr>
        <w:t xml:space="preserve"> </w:t>
      </w:r>
      <w:r w:rsidR="00C42D5D">
        <w:rPr>
          <w:rStyle w:val="eop"/>
          <w:rFonts w:ascii="Arial" w:hAnsi="Arial" w:cs="Arial"/>
        </w:rPr>
        <w:t>company competit</w:t>
      </w:r>
      <w:r w:rsidR="00195E8B">
        <w:rPr>
          <w:rStyle w:val="eop"/>
          <w:rFonts w:ascii="Arial" w:hAnsi="Arial" w:cs="Arial"/>
        </w:rPr>
        <w:t>iveness and market attractiveness</w:t>
      </w:r>
      <w:r w:rsidR="006854CB">
        <w:rPr>
          <w:rStyle w:val="eop"/>
          <w:rFonts w:ascii="Arial" w:hAnsi="Arial" w:cs="Arial"/>
        </w:rPr>
        <w:t>.</w:t>
      </w:r>
      <w:r w:rsidR="00950C04">
        <w:rPr>
          <w:rStyle w:val="eop"/>
          <w:rFonts w:ascii="Arial" w:hAnsi="Arial" w:cs="Arial"/>
        </w:rPr>
        <w:t xml:space="preserve"> But there are limitations </w:t>
      </w:r>
      <w:r w:rsidR="003403CB">
        <w:rPr>
          <w:rStyle w:val="eop"/>
          <w:rFonts w:ascii="Arial" w:hAnsi="Arial" w:cs="Arial"/>
        </w:rPr>
        <w:t>to this tool in that it c</w:t>
      </w:r>
      <w:r w:rsidR="00EC05D6">
        <w:rPr>
          <w:rStyle w:val="eop"/>
          <w:rFonts w:ascii="Arial" w:hAnsi="Arial" w:cs="Arial"/>
        </w:rPr>
        <w:t>ategorises</w:t>
      </w:r>
      <w:r w:rsidR="003403CB">
        <w:rPr>
          <w:rStyle w:val="eop"/>
          <w:rFonts w:ascii="Arial" w:hAnsi="Arial" w:cs="Arial"/>
        </w:rPr>
        <w:t xml:space="preserve"> businesses as </w:t>
      </w:r>
      <w:r w:rsidR="001C3326">
        <w:rPr>
          <w:rStyle w:val="eop"/>
          <w:rFonts w:ascii="Arial" w:hAnsi="Arial" w:cs="Arial"/>
        </w:rPr>
        <w:t>high</w:t>
      </w:r>
      <w:r w:rsidR="003403CB">
        <w:rPr>
          <w:rStyle w:val="eop"/>
          <w:rFonts w:ascii="Arial" w:hAnsi="Arial" w:cs="Arial"/>
        </w:rPr>
        <w:t xml:space="preserve"> and </w:t>
      </w:r>
      <w:r w:rsidR="001C3326">
        <w:rPr>
          <w:rStyle w:val="eop"/>
          <w:rFonts w:ascii="Arial" w:hAnsi="Arial" w:cs="Arial"/>
        </w:rPr>
        <w:t>low</w:t>
      </w:r>
      <w:r w:rsidR="000112C7">
        <w:rPr>
          <w:rStyle w:val="eop"/>
          <w:rFonts w:ascii="Arial" w:hAnsi="Arial" w:cs="Arial"/>
        </w:rPr>
        <w:t>,</w:t>
      </w:r>
      <w:r w:rsidR="003403CB">
        <w:rPr>
          <w:rStyle w:val="eop"/>
          <w:rFonts w:ascii="Arial" w:hAnsi="Arial" w:cs="Arial"/>
        </w:rPr>
        <w:t xml:space="preserve"> but </w:t>
      </w:r>
      <w:r w:rsidR="000C1624">
        <w:rPr>
          <w:rStyle w:val="eop"/>
          <w:rFonts w:ascii="Arial" w:hAnsi="Arial" w:cs="Arial"/>
        </w:rPr>
        <w:t xml:space="preserve">businesses can </w:t>
      </w:r>
      <w:r w:rsidR="003403CB">
        <w:rPr>
          <w:rStyle w:val="eop"/>
          <w:rFonts w:ascii="Arial" w:hAnsi="Arial" w:cs="Arial"/>
        </w:rPr>
        <w:t>be medium</w:t>
      </w:r>
      <w:r w:rsidR="000112C7">
        <w:rPr>
          <w:rStyle w:val="eop"/>
          <w:rFonts w:ascii="Arial" w:hAnsi="Arial" w:cs="Arial"/>
        </w:rPr>
        <w:t xml:space="preserve"> also. High market </w:t>
      </w:r>
      <w:r w:rsidR="009559BA">
        <w:rPr>
          <w:rStyle w:val="eop"/>
          <w:rFonts w:ascii="Arial" w:hAnsi="Arial" w:cs="Arial"/>
        </w:rPr>
        <w:t xml:space="preserve">share can also incur high costs and </w:t>
      </w:r>
      <w:r w:rsidR="0001764C">
        <w:rPr>
          <w:rStyle w:val="eop"/>
          <w:rFonts w:ascii="Arial" w:hAnsi="Arial" w:cs="Arial"/>
        </w:rPr>
        <w:t>it</w:t>
      </w:r>
      <w:r w:rsidR="009559BA">
        <w:rPr>
          <w:rStyle w:val="eop"/>
          <w:rFonts w:ascii="Arial" w:hAnsi="Arial" w:cs="Arial"/>
        </w:rPr>
        <w:t xml:space="preserve"> does not account for external factors and </w:t>
      </w:r>
      <w:r w:rsidR="0001764C">
        <w:rPr>
          <w:rStyle w:val="eop"/>
          <w:rFonts w:ascii="Arial" w:hAnsi="Arial" w:cs="Arial"/>
        </w:rPr>
        <w:t>only shows the current situation of the company</w:t>
      </w:r>
      <w:r w:rsidR="004F135A">
        <w:rPr>
          <w:rStyle w:val="eop"/>
          <w:rFonts w:ascii="Arial" w:hAnsi="Arial" w:cs="Arial"/>
        </w:rPr>
        <w:t>.</w:t>
      </w:r>
      <w:r w:rsidR="00687F5D">
        <w:rPr>
          <w:rStyle w:val="eop"/>
          <w:rFonts w:ascii="Arial" w:hAnsi="Arial" w:cs="Arial"/>
        </w:rPr>
        <w:t xml:space="preserve"> The framework assumes that each business unit </w:t>
      </w:r>
      <w:r w:rsidR="00332EE9">
        <w:rPr>
          <w:rStyle w:val="eop"/>
          <w:rFonts w:ascii="Arial" w:hAnsi="Arial" w:cs="Arial"/>
        </w:rPr>
        <w:t>is independent of the others.</w:t>
      </w:r>
      <w:r w:rsidR="004F135A">
        <w:rPr>
          <w:rStyle w:val="eop"/>
          <w:rFonts w:ascii="Arial" w:hAnsi="Arial" w:cs="Arial"/>
        </w:rPr>
        <w:t xml:space="preserve"> </w:t>
      </w:r>
      <w:r w:rsidR="003E6515">
        <w:rPr>
          <w:rStyle w:val="eop"/>
          <w:rFonts w:ascii="Arial" w:hAnsi="Arial" w:cs="Arial"/>
        </w:rPr>
        <w:t>(Juneja, 2022).</w:t>
      </w:r>
      <w:r w:rsidR="00A071D9">
        <w:rPr>
          <w:rStyle w:val="eop"/>
          <w:rFonts w:ascii="Arial" w:hAnsi="Arial" w:cs="Arial"/>
        </w:rPr>
        <w:t xml:space="preserve"> </w:t>
      </w:r>
      <w:r w:rsidR="00413108">
        <w:rPr>
          <w:rStyle w:val="eop"/>
          <w:rFonts w:ascii="Arial" w:hAnsi="Arial" w:cs="Arial"/>
        </w:rPr>
        <w:t>However</w:t>
      </w:r>
      <w:r w:rsidR="00AA183C">
        <w:rPr>
          <w:rStyle w:val="eop"/>
          <w:rFonts w:ascii="Arial" w:hAnsi="Arial" w:cs="Arial"/>
        </w:rPr>
        <w:t xml:space="preserve">, the matrix </w:t>
      </w:r>
      <w:r w:rsidR="00B5608E">
        <w:rPr>
          <w:rStyle w:val="eop"/>
          <w:rFonts w:ascii="Arial" w:hAnsi="Arial" w:cs="Arial"/>
        </w:rPr>
        <w:t>can inform which products</w:t>
      </w:r>
      <w:r w:rsidR="00537F42">
        <w:rPr>
          <w:rStyle w:val="eop"/>
          <w:rFonts w:ascii="Arial" w:hAnsi="Arial" w:cs="Arial"/>
        </w:rPr>
        <w:t xml:space="preserve"> to sell through </w:t>
      </w:r>
      <w:r w:rsidR="00916FF4">
        <w:rPr>
          <w:rStyle w:val="eop"/>
          <w:rFonts w:ascii="Arial" w:hAnsi="Arial" w:cs="Arial"/>
        </w:rPr>
        <w:t xml:space="preserve">methods and channels which will influence </w:t>
      </w:r>
      <w:r w:rsidR="000B7631">
        <w:rPr>
          <w:rStyle w:val="eop"/>
          <w:rFonts w:ascii="Arial" w:hAnsi="Arial" w:cs="Arial"/>
        </w:rPr>
        <w:t>Pfizer’s overall digital strategy.</w:t>
      </w:r>
    </w:p>
    <w:p w14:paraId="7ADBA66C" w14:textId="2A69CA25" w:rsidR="00A071D9" w:rsidRDefault="00A071D9" w:rsidP="004F05DE">
      <w:pPr>
        <w:jc w:val="both"/>
        <w:rPr>
          <w:rStyle w:val="eop"/>
          <w:rFonts w:ascii="Arial" w:hAnsi="Arial" w:cs="Arial"/>
        </w:rPr>
      </w:pPr>
      <w:r>
        <w:rPr>
          <w:rStyle w:val="eop"/>
          <w:rFonts w:ascii="Arial" w:hAnsi="Arial" w:cs="Arial"/>
        </w:rPr>
        <w:t>Pfizer</w:t>
      </w:r>
      <w:r w:rsidR="00FD35FB">
        <w:rPr>
          <w:rStyle w:val="eop"/>
          <w:rFonts w:ascii="Arial" w:hAnsi="Arial" w:cs="Arial"/>
        </w:rPr>
        <w:t xml:space="preserve"> has a broad differentiation strategy </w:t>
      </w:r>
      <w:r w:rsidR="007E5389">
        <w:rPr>
          <w:rStyle w:val="eop"/>
          <w:rFonts w:ascii="Arial" w:hAnsi="Arial" w:cs="Arial"/>
        </w:rPr>
        <w:t>and one of the risks of having this strategy is the possibility of losing competitive advantage</w:t>
      </w:r>
      <w:r w:rsidR="00606BE8">
        <w:rPr>
          <w:rStyle w:val="eop"/>
          <w:rFonts w:ascii="Arial" w:hAnsi="Arial" w:cs="Arial"/>
        </w:rPr>
        <w:t xml:space="preserve"> if it isn’t strong enough, also consumer disappointment because this strategy is associated</w:t>
      </w:r>
      <w:r w:rsidR="00362637">
        <w:rPr>
          <w:rStyle w:val="eop"/>
          <w:rFonts w:ascii="Arial" w:hAnsi="Arial" w:cs="Arial"/>
        </w:rPr>
        <w:t xml:space="preserve"> with higher prices</w:t>
      </w:r>
      <w:r w:rsidR="00DC6C73">
        <w:rPr>
          <w:rStyle w:val="eop"/>
          <w:rFonts w:ascii="Arial" w:hAnsi="Arial" w:cs="Arial"/>
        </w:rPr>
        <w:t xml:space="preserve"> and customers </w:t>
      </w:r>
      <w:r w:rsidR="0007125C">
        <w:rPr>
          <w:rStyle w:val="eop"/>
          <w:rFonts w:ascii="Arial" w:hAnsi="Arial" w:cs="Arial"/>
        </w:rPr>
        <w:t>see the product</w:t>
      </w:r>
      <w:r w:rsidR="00B52127">
        <w:rPr>
          <w:rStyle w:val="eop"/>
          <w:rFonts w:ascii="Arial" w:hAnsi="Arial" w:cs="Arial"/>
        </w:rPr>
        <w:t xml:space="preserve"> equivalent to alternatives but at a lower price.</w:t>
      </w:r>
      <w:r w:rsidR="003B3E37">
        <w:rPr>
          <w:rStyle w:val="eop"/>
          <w:rFonts w:ascii="Arial" w:hAnsi="Arial" w:cs="Arial"/>
        </w:rPr>
        <w:t xml:space="preserve"> Another weak point </w:t>
      </w:r>
      <w:r w:rsidR="007A2F26">
        <w:rPr>
          <w:rStyle w:val="eop"/>
          <w:rFonts w:ascii="Arial" w:hAnsi="Arial" w:cs="Arial"/>
        </w:rPr>
        <w:t xml:space="preserve">is where the company thinks the product is unique the target market does not. </w:t>
      </w:r>
      <w:r w:rsidR="00A00D07">
        <w:rPr>
          <w:rStyle w:val="eop"/>
          <w:rFonts w:ascii="Arial" w:hAnsi="Arial" w:cs="Arial"/>
        </w:rPr>
        <w:t xml:space="preserve">(McIntosh, 2017). </w:t>
      </w:r>
      <w:r w:rsidR="002547F9">
        <w:rPr>
          <w:rStyle w:val="eop"/>
          <w:rFonts w:ascii="Arial" w:hAnsi="Arial" w:cs="Arial"/>
        </w:rPr>
        <w:t>Fortunately</w:t>
      </w:r>
      <w:r w:rsidR="005B0467">
        <w:rPr>
          <w:rStyle w:val="eop"/>
          <w:rFonts w:ascii="Arial" w:hAnsi="Arial" w:cs="Arial"/>
        </w:rPr>
        <w:t>,</w:t>
      </w:r>
      <w:r w:rsidR="00112FE1">
        <w:rPr>
          <w:rStyle w:val="eop"/>
          <w:rFonts w:ascii="Arial" w:hAnsi="Arial" w:cs="Arial"/>
        </w:rPr>
        <w:t xml:space="preserve"> Pfizer has a good brand reputation and customer loyalty to protect it from competitor</w:t>
      </w:r>
      <w:r w:rsidR="00E26A27">
        <w:rPr>
          <w:rStyle w:val="eop"/>
          <w:rFonts w:ascii="Arial" w:hAnsi="Arial" w:cs="Arial"/>
        </w:rPr>
        <w:t xml:space="preserve"> advantage.</w:t>
      </w:r>
    </w:p>
    <w:p w14:paraId="56D313A3" w14:textId="00EB8C4F" w:rsidR="00DA747A" w:rsidRDefault="00E63B38" w:rsidP="004F05DE">
      <w:pPr>
        <w:jc w:val="both"/>
        <w:rPr>
          <w:rStyle w:val="eop"/>
          <w:rFonts w:ascii="Arial" w:hAnsi="Arial" w:cs="Arial"/>
        </w:rPr>
      </w:pPr>
      <w:r>
        <w:rPr>
          <w:rStyle w:val="eop"/>
          <w:rFonts w:ascii="Arial" w:hAnsi="Arial" w:cs="Arial"/>
        </w:rPr>
        <w:lastRenderedPageBreak/>
        <w:t>Pfizer’s digital transformation strategy</w:t>
      </w:r>
      <w:r w:rsidR="00BE789D">
        <w:rPr>
          <w:rStyle w:val="eop"/>
          <w:rFonts w:ascii="Arial" w:hAnsi="Arial" w:cs="Arial"/>
        </w:rPr>
        <w:t xml:space="preserve"> is to become a leaner more science-driven</w:t>
      </w:r>
      <w:r w:rsidR="00D440DC">
        <w:rPr>
          <w:rStyle w:val="eop"/>
          <w:rFonts w:ascii="Arial" w:hAnsi="Arial" w:cs="Arial"/>
        </w:rPr>
        <w:t xml:space="preserve"> patient focused company. </w:t>
      </w:r>
      <w:r w:rsidR="000A311E">
        <w:rPr>
          <w:rStyle w:val="eop"/>
          <w:rFonts w:ascii="Arial" w:hAnsi="Arial" w:cs="Arial"/>
        </w:rPr>
        <w:t>The three strategic initiatives</w:t>
      </w:r>
      <w:r w:rsidR="003036C6">
        <w:rPr>
          <w:rStyle w:val="eop"/>
          <w:rFonts w:ascii="Arial" w:hAnsi="Arial" w:cs="Arial"/>
        </w:rPr>
        <w:t xml:space="preserve"> are </w:t>
      </w:r>
      <w:r w:rsidR="00B52F21">
        <w:rPr>
          <w:rStyle w:val="eop"/>
          <w:rFonts w:ascii="Arial" w:hAnsi="Arial" w:cs="Arial"/>
        </w:rPr>
        <w:t xml:space="preserve">to </w:t>
      </w:r>
      <w:r w:rsidR="003036C6">
        <w:rPr>
          <w:rStyle w:val="eop"/>
          <w:rFonts w:ascii="Arial" w:hAnsi="Arial" w:cs="Arial"/>
        </w:rPr>
        <w:t>enhance</w:t>
      </w:r>
      <w:r w:rsidR="00CC5039">
        <w:rPr>
          <w:rStyle w:val="eop"/>
          <w:rFonts w:ascii="Arial" w:hAnsi="Arial" w:cs="Arial"/>
        </w:rPr>
        <w:t xml:space="preserve"> patient customer experience and outcomes </w:t>
      </w:r>
      <w:r w:rsidR="00DA5DB5">
        <w:rPr>
          <w:rStyle w:val="eop"/>
          <w:rFonts w:ascii="Arial" w:hAnsi="Arial" w:cs="Arial"/>
        </w:rPr>
        <w:t xml:space="preserve">and </w:t>
      </w:r>
      <w:r w:rsidR="00274B10">
        <w:rPr>
          <w:rStyle w:val="eop"/>
          <w:rFonts w:ascii="Arial" w:hAnsi="Arial" w:cs="Arial"/>
        </w:rPr>
        <w:t>accelerate</w:t>
      </w:r>
      <w:r w:rsidR="00DA5DB5">
        <w:rPr>
          <w:rStyle w:val="eop"/>
          <w:rFonts w:ascii="Arial" w:hAnsi="Arial" w:cs="Arial"/>
        </w:rPr>
        <w:t xml:space="preserve"> the breakthrough </w:t>
      </w:r>
      <w:r w:rsidR="00CC5039">
        <w:rPr>
          <w:rStyle w:val="eop"/>
          <w:rFonts w:ascii="Arial" w:hAnsi="Arial" w:cs="Arial"/>
        </w:rPr>
        <w:t>of medicine and vaccin</w:t>
      </w:r>
      <w:r w:rsidR="00DA5DB5">
        <w:rPr>
          <w:rStyle w:val="eop"/>
          <w:rFonts w:ascii="Arial" w:hAnsi="Arial" w:cs="Arial"/>
        </w:rPr>
        <w:t>ations</w:t>
      </w:r>
      <w:r w:rsidR="00B52F21">
        <w:rPr>
          <w:rStyle w:val="eop"/>
          <w:rFonts w:ascii="Arial" w:hAnsi="Arial" w:cs="Arial"/>
        </w:rPr>
        <w:t xml:space="preserve"> </w:t>
      </w:r>
      <w:r w:rsidR="00887E88">
        <w:rPr>
          <w:rStyle w:val="eop"/>
          <w:rFonts w:ascii="Arial" w:hAnsi="Arial" w:cs="Arial"/>
        </w:rPr>
        <w:t>and make work faster and easier through automation.</w:t>
      </w:r>
      <w:r w:rsidR="00B52F21">
        <w:rPr>
          <w:rStyle w:val="eop"/>
          <w:rFonts w:ascii="Arial" w:hAnsi="Arial" w:cs="Arial"/>
        </w:rPr>
        <w:t xml:space="preserve"> (P</w:t>
      </w:r>
      <w:r w:rsidR="007E51DD">
        <w:rPr>
          <w:rStyle w:val="eop"/>
          <w:rFonts w:ascii="Arial" w:hAnsi="Arial" w:cs="Arial"/>
        </w:rPr>
        <w:t>rahladrad, 2022).</w:t>
      </w:r>
      <w:r w:rsidR="00C9126D">
        <w:rPr>
          <w:rStyle w:val="eop"/>
          <w:rFonts w:ascii="Arial" w:hAnsi="Arial" w:cs="Arial"/>
        </w:rPr>
        <w:t xml:space="preserve"> </w:t>
      </w:r>
      <w:r w:rsidR="00A64C45">
        <w:rPr>
          <w:rStyle w:val="eop"/>
          <w:rFonts w:ascii="Arial" w:hAnsi="Arial" w:cs="Arial"/>
        </w:rPr>
        <w:t xml:space="preserve">However, a survey by Harvard Business Review reported that </w:t>
      </w:r>
      <w:r w:rsidR="0092627A">
        <w:rPr>
          <w:rStyle w:val="eop"/>
          <w:rFonts w:ascii="Arial" w:hAnsi="Arial" w:cs="Arial"/>
        </w:rPr>
        <w:t>a disadvantage of digital transformation is an inability to experiment quickly</w:t>
      </w:r>
      <w:r w:rsidR="00651DB1">
        <w:rPr>
          <w:rStyle w:val="eop"/>
          <w:rFonts w:ascii="Arial" w:hAnsi="Arial" w:cs="Arial"/>
        </w:rPr>
        <w:t>. Also not having the right digital systems in place</w:t>
      </w:r>
      <w:r w:rsidR="0057103D">
        <w:rPr>
          <w:rStyle w:val="eop"/>
          <w:rFonts w:ascii="Arial" w:hAnsi="Arial" w:cs="Arial"/>
        </w:rPr>
        <w:t xml:space="preserve"> is another disadvantage by bringing cost to the </w:t>
      </w:r>
      <w:r w:rsidR="00934185">
        <w:rPr>
          <w:rStyle w:val="eop"/>
          <w:rFonts w:ascii="Arial" w:hAnsi="Arial" w:cs="Arial"/>
        </w:rPr>
        <w:t>company and not having the funds for it</w:t>
      </w:r>
      <w:r w:rsidR="00D5088C">
        <w:rPr>
          <w:rStyle w:val="eop"/>
          <w:rFonts w:ascii="Arial" w:hAnsi="Arial" w:cs="Arial"/>
        </w:rPr>
        <w:t>. (Greane, 2022).</w:t>
      </w:r>
      <w:r w:rsidR="009C1172">
        <w:rPr>
          <w:rStyle w:val="eop"/>
          <w:rFonts w:ascii="Arial" w:hAnsi="Arial" w:cs="Arial"/>
        </w:rPr>
        <w:t xml:space="preserve"> </w:t>
      </w:r>
      <w:r w:rsidR="00304913">
        <w:rPr>
          <w:rStyle w:val="eop"/>
          <w:rFonts w:ascii="Arial" w:hAnsi="Arial" w:cs="Arial"/>
        </w:rPr>
        <w:t xml:space="preserve">                </w:t>
      </w:r>
      <w:r w:rsidR="00BC1214">
        <w:rPr>
          <w:rStyle w:val="eop"/>
          <w:rFonts w:ascii="Arial" w:hAnsi="Arial" w:cs="Arial"/>
        </w:rPr>
        <w:t xml:space="preserve">           </w:t>
      </w:r>
      <w:r w:rsidR="00304913">
        <w:rPr>
          <w:rStyle w:val="eop"/>
          <w:rFonts w:ascii="Arial" w:hAnsi="Arial" w:cs="Arial"/>
        </w:rPr>
        <w:t xml:space="preserve">  </w:t>
      </w:r>
      <w:r w:rsidR="00BC1214">
        <w:rPr>
          <w:rStyle w:val="eop"/>
          <w:rFonts w:ascii="Arial" w:hAnsi="Arial" w:cs="Arial"/>
        </w:rPr>
        <w:t>Lidia Fonseca Pfizer’s Chief Digital and Technology Officer</w:t>
      </w:r>
      <w:r w:rsidR="00CB3954">
        <w:rPr>
          <w:rStyle w:val="eop"/>
          <w:rFonts w:ascii="Arial" w:hAnsi="Arial" w:cs="Arial"/>
        </w:rPr>
        <w:t xml:space="preserve"> explains that the digital strategy enabled </w:t>
      </w:r>
      <w:r w:rsidR="003246A6">
        <w:rPr>
          <w:rStyle w:val="eop"/>
          <w:rFonts w:ascii="Arial" w:hAnsi="Arial" w:cs="Arial"/>
        </w:rPr>
        <w:t>Pfizer to develop a safe effective vaccine in record time without cutting corners</w:t>
      </w:r>
      <w:r w:rsidR="009A1B33">
        <w:rPr>
          <w:rStyle w:val="eop"/>
          <w:rFonts w:ascii="Arial" w:hAnsi="Arial" w:cs="Arial"/>
        </w:rPr>
        <w:t>. Within four months 46,000 participants in six countries took part in the clinical trial</w:t>
      </w:r>
      <w:r w:rsidR="00941F53">
        <w:rPr>
          <w:rStyle w:val="eop"/>
          <w:rFonts w:ascii="Arial" w:hAnsi="Arial" w:cs="Arial"/>
        </w:rPr>
        <w:t>s.</w:t>
      </w:r>
      <w:r w:rsidR="00003317">
        <w:rPr>
          <w:rStyle w:val="eop"/>
          <w:rFonts w:ascii="Arial" w:hAnsi="Arial" w:cs="Arial"/>
        </w:rPr>
        <w:t xml:space="preserve"> </w:t>
      </w:r>
      <w:r w:rsidR="00DC7FE9">
        <w:rPr>
          <w:rStyle w:val="eop"/>
          <w:rFonts w:ascii="Arial" w:hAnsi="Arial" w:cs="Arial"/>
        </w:rPr>
        <w:t xml:space="preserve">It helps </w:t>
      </w:r>
      <w:r w:rsidR="004638F7">
        <w:rPr>
          <w:rStyle w:val="eop"/>
          <w:rFonts w:ascii="Arial" w:hAnsi="Arial" w:cs="Arial"/>
        </w:rPr>
        <w:t xml:space="preserve">to </w:t>
      </w:r>
      <w:r w:rsidR="00DC7FE9">
        <w:rPr>
          <w:rStyle w:val="eop"/>
          <w:rFonts w:ascii="Arial" w:hAnsi="Arial" w:cs="Arial"/>
        </w:rPr>
        <w:t>further improve diagnoses</w:t>
      </w:r>
      <w:r w:rsidR="005A5A69">
        <w:rPr>
          <w:rStyle w:val="eop"/>
          <w:rFonts w:ascii="Arial" w:hAnsi="Arial" w:cs="Arial"/>
        </w:rPr>
        <w:t xml:space="preserve">, </w:t>
      </w:r>
      <w:r w:rsidR="00DC7FE9">
        <w:rPr>
          <w:rStyle w:val="eop"/>
          <w:rFonts w:ascii="Arial" w:hAnsi="Arial" w:cs="Arial"/>
        </w:rPr>
        <w:t>treatments</w:t>
      </w:r>
      <w:r w:rsidR="005A5A69">
        <w:rPr>
          <w:rStyle w:val="eop"/>
          <w:rFonts w:ascii="Arial" w:hAnsi="Arial" w:cs="Arial"/>
        </w:rPr>
        <w:t>, and adherence.</w:t>
      </w:r>
      <w:r w:rsidR="002C4C7B">
        <w:rPr>
          <w:rStyle w:val="eop"/>
          <w:rFonts w:ascii="Arial" w:hAnsi="Arial" w:cs="Arial"/>
        </w:rPr>
        <w:t xml:space="preserve"> </w:t>
      </w:r>
      <w:r w:rsidR="004638F7">
        <w:rPr>
          <w:rStyle w:val="eop"/>
          <w:rFonts w:ascii="Arial" w:hAnsi="Arial" w:cs="Arial"/>
        </w:rPr>
        <w:t>(Chadha, 2022).</w:t>
      </w:r>
      <w:r w:rsidR="00DA747A">
        <w:rPr>
          <w:rStyle w:val="eop"/>
          <w:rFonts w:ascii="Arial" w:hAnsi="Arial" w:cs="Arial"/>
        </w:rPr>
        <w:t xml:space="preserve"> </w:t>
      </w:r>
    </w:p>
    <w:p w14:paraId="5E5A45E8" w14:textId="77777777" w:rsidR="007D39C9" w:rsidRDefault="001008E2" w:rsidP="004F05DE">
      <w:pPr>
        <w:jc w:val="both"/>
        <w:rPr>
          <w:rStyle w:val="eop"/>
          <w:rFonts w:ascii="Arial" w:hAnsi="Arial" w:cs="Arial"/>
        </w:rPr>
      </w:pPr>
      <w:r>
        <w:rPr>
          <w:rStyle w:val="eop"/>
          <w:rFonts w:ascii="Arial" w:hAnsi="Arial" w:cs="Arial"/>
        </w:rPr>
        <w:t>However, Pfizer failed to meet delivery</w:t>
      </w:r>
      <w:r w:rsidR="004B1460">
        <w:rPr>
          <w:rStyle w:val="eop"/>
          <w:rFonts w:ascii="Arial" w:hAnsi="Arial" w:cs="Arial"/>
        </w:rPr>
        <w:t xml:space="preserve"> quotas for the initial doses of their vaccines in 2020 which had government scruti</w:t>
      </w:r>
      <w:r w:rsidR="00D738E7">
        <w:rPr>
          <w:rStyle w:val="eop"/>
          <w:rFonts w:ascii="Arial" w:hAnsi="Arial" w:cs="Arial"/>
        </w:rPr>
        <w:t>nising the company’s plans for vaccine development and delivery.</w:t>
      </w:r>
      <w:r w:rsidR="007A2F61">
        <w:rPr>
          <w:rStyle w:val="eop"/>
          <w:rFonts w:ascii="Arial" w:hAnsi="Arial" w:cs="Arial"/>
        </w:rPr>
        <w:t xml:space="preserve"> (Perrone and Neergaard, 2021).</w:t>
      </w:r>
      <w:r w:rsidR="005E49A7">
        <w:rPr>
          <w:rStyle w:val="eop"/>
          <w:rFonts w:ascii="Arial" w:hAnsi="Arial" w:cs="Arial"/>
        </w:rPr>
        <w:t xml:space="preserve"> And Alle</w:t>
      </w:r>
      <w:r w:rsidR="00745B01">
        <w:rPr>
          <w:rStyle w:val="eop"/>
          <w:rFonts w:ascii="Arial" w:hAnsi="Arial" w:cs="Arial"/>
        </w:rPr>
        <w:t>le Biotechnology and Pharmaceuticals</w:t>
      </w:r>
      <w:r w:rsidR="007B3B6E">
        <w:rPr>
          <w:rStyle w:val="eop"/>
          <w:rFonts w:ascii="Arial" w:hAnsi="Arial" w:cs="Arial"/>
        </w:rPr>
        <w:t xml:space="preserve"> filed a copyright</w:t>
      </w:r>
      <w:r w:rsidR="00785FA3">
        <w:rPr>
          <w:rStyle w:val="eop"/>
          <w:rFonts w:ascii="Arial" w:hAnsi="Arial" w:cs="Arial"/>
        </w:rPr>
        <w:t xml:space="preserve"> infringement lawsuit against Pfizer and BioNTech</w:t>
      </w:r>
      <w:r w:rsidR="00FE6347">
        <w:rPr>
          <w:rStyle w:val="eop"/>
          <w:rFonts w:ascii="Arial" w:hAnsi="Arial" w:cs="Arial"/>
        </w:rPr>
        <w:t xml:space="preserve"> stating that the development and testing of the pair’s BNT162</w:t>
      </w:r>
      <w:r w:rsidR="004F0734">
        <w:rPr>
          <w:rStyle w:val="eop"/>
          <w:rFonts w:ascii="Arial" w:hAnsi="Arial" w:cs="Arial"/>
        </w:rPr>
        <w:t xml:space="preserve"> vaccine candidate was made possible “only through use of mNeonGreen”</w:t>
      </w:r>
      <w:r w:rsidR="00136A26">
        <w:rPr>
          <w:rStyle w:val="eop"/>
          <w:rFonts w:ascii="Arial" w:hAnsi="Arial" w:cs="Arial"/>
        </w:rPr>
        <w:t xml:space="preserve"> but the partners never applied for a license. (Liu, 2020</w:t>
      </w:r>
      <w:r w:rsidR="000375D0">
        <w:rPr>
          <w:rStyle w:val="eop"/>
          <w:rFonts w:ascii="Arial" w:hAnsi="Arial" w:cs="Arial"/>
        </w:rPr>
        <w:t>).</w:t>
      </w:r>
      <w:r w:rsidR="00B83129">
        <w:rPr>
          <w:rStyle w:val="eop"/>
          <w:rFonts w:ascii="Arial" w:hAnsi="Arial" w:cs="Arial"/>
        </w:rPr>
        <w:t xml:space="preserve"> </w:t>
      </w:r>
      <w:r w:rsidR="007D39C9">
        <w:rPr>
          <w:rStyle w:val="eop"/>
          <w:rFonts w:ascii="Arial" w:hAnsi="Arial" w:cs="Arial"/>
        </w:rPr>
        <w:t xml:space="preserve">    </w:t>
      </w:r>
    </w:p>
    <w:p w14:paraId="20CEE09E" w14:textId="089A2FC5" w:rsidR="00B3385E" w:rsidRDefault="00373FB4" w:rsidP="004F05DE">
      <w:pPr>
        <w:jc w:val="both"/>
        <w:rPr>
          <w:rStyle w:val="eop"/>
          <w:rFonts w:ascii="Arial" w:hAnsi="Arial" w:cs="Arial"/>
        </w:rPr>
      </w:pPr>
      <w:r>
        <w:rPr>
          <w:rStyle w:val="eop"/>
          <w:rFonts w:ascii="Arial" w:hAnsi="Arial" w:cs="Arial"/>
        </w:rPr>
        <w:t xml:space="preserve">And yet without </w:t>
      </w:r>
      <w:r w:rsidR="00481EDB">
        <w:rPr>
          <w:rStyle w:val="eop"/>
          <w:rFonts w:ascii="Arial" w:hAnsi="Arial" w:cs="Arial"/>
        </w:rPr>
        <w:t>the company’s digital transformation strategy</w:t>
      </w:r>
      <w:r w:rsidR="008076A3">
        <w:rPr>
          <w:rStyle w:val="eop"/>
          <w:rFonts w:ascii="Arial" w:hAnsi="Arial" w:cs="Arial"/>
        </w:rPr>
        <w:t xml:space="preserve"> Pfizer would not have been able to </w:t>
      </w:r>
      <w:r w:rsidR="007C1966">
        <w:rPr>
          <w:rStyle w:val="eop"/>
          <w:rFonts w:ascii="Arial" w:hAnsi="Arial" w:cs="Arial"/>
        </w:rPr>
        <w:t>produce it</w:t>
      </w:r>
      <w:r w:rsidR="00F57540">
        <w:rPr>
          <w:rStyle w:val="eop"/>
          <w:rFonts w:ascii="Arial" w:hAnsi="Arial" w:cs="Arial"/>
        </w:rPr>
        <w:t xml:space="preserve"> globally</w:t>
      </w:r>
      <w:r w:rsidR="0019213F">
        <w:rPr>
          <w:rStyle w:val="eop"/>
          <w:rFonts w:ascii="Arial" w:hAnsi="Arial" w:cs="Arial"/>
        </w:rPr>
        <w:t xml:space="preserve"> and as quickly </w:t>
      </w:r>
      <w:r w:rsidR="001519B0">
        <w:rPr>
          <w:rStyle w:val="eop"/>
          <w:rFonts w:ascii="Arial" w:hAnsi="Arial" w:cs="Arial"/>
        </w:rPr>
        <w:t>as achieved.</w:t>
      </w:r>
    </w:p>
    <w:p w14:paraId="06F08762" w14:textId="344CB063" w:rsidR="00334732" w:rsidRDefault="00334732" w:rsidP="004F05DE">
      <w:pPr>
        <w:jc w:val="both"/>
        <w:rPr>
          <w:rStyle w:val="eop"/>
          <w:rFonts w:ascii="Arial" w:hAnsi="Arial" w:cs="Arial"/>
        </w:rPr>
      </w:pPr>
      <w:r>
        <w:rPr>
          <w:rStyle w:val="eop"/>
          <w:rFonts w:ascii="Arial" w:hAnsi="Arial" w:cs="Arial"/>
        </w:rPr>
        <w:t>Frank D’Amelio CFO says digital played</w:t>
      </w:r>
      <w:r w:rsidR="00170EB9">
        <w:rPr>
          <w:rStyle w:val="eop"/>
          <w:rFonts w:ascii="Arial" w:hAnsi="Arial" w:cs="Arial"/>
        </w:rPr>
        <w:t xml:space="preserve"> a key role in the success of the vaccine by investing in the IT infrastructure</w:t>
      </w:r>
      <w:r w:rsidR="00B40117">
        <w:rPr>
          <w:rStyle w:val="eop"/>
          <w:rFonts w:ascii="Arial" w:hAnsi="Arial" w:cs="Arial"/>
        </w:rPr>
        <w:t xml:space="preserve"> and Pfizer utilised technology throughout</w:t>
      </w:r>
      <w:r w:rsidR="00322DEB">
        <w:rPr>
          <w:rStyle w:val="eop"/>
          <w:rFonts w:ascii="Arial" w:hAnsi="Arial" w:cs="Arial"/>
        </w:rPr>
        <w:t xml:space="preserve"> manufacturing and in research and development trials.</w:t>
      </w:r>
      <w:r w:rsidR="00332251">
        <w:rPr>
          <w:rStyle w:val="eop"/>
          <w:rFonts w:ascii="Arial" w:hAnsi="Arial" w:cs="Arial"/>
        </w:rPr>
        <w:t xml:space="preserve"> The company uses</w:t>
      </w:r>
      <w:r w:rsidR="00322DEB">
        <w:rPr>
          <w:rStyle w:val="eop"/>
          <w:rFonts w:ascii="Arial" w:hAnsi="Arial" w:cs="Arial"/>
        </w:rPr>
        <w:t xml:space="preserve"> ma</w:t>
      </w:r>
      <w:r w:rsidR="00D858FC">
        <w:rPr>
          <w:rStyle w:val="eop"/>
          <w:rFonts w:ascii="Arial" w:hAnsi="Arial" w:cs="Arial"/>
        </w:rPr>
        <w:t xml:space="preserve">chine </w:t>
      </w:r>
      <w:r w:rsidR="00E524A8">
        <w:rPr>
          <w:rStyle w:val="eop"/>
          <w:rFonts w:ascii="Arial" w:hAnsi="Arial" w:cs="Arial"/>
        </w:rPr>
        <w:t>learning and artificial intel</w:t>
      </w:r>
      <w:r w:rsidR="00332251">
        <w:rPr>
          <w:rStyle w:val="eop"/>
          <w:rFonts w:ascii="Arial" w:hAnsi="Arial" w:cs="Arial"/>
        </w:rPr>
        <w:t>l</w:t>
      </w:r>
      <w:r w:rsidR="00E524A8">
        <w:rPr>
          <w:rStyle w:val="eop"/>
          <w:rFonts w:ascii="Arial" w:hAnsi="Arial" w:cs="Arial"/>
        </w:rPr>
        <w:t xml:space="preserve">igence </w:t>
      </w:r>
      <w:r w:rsidR="00332251">
        <w:rPr>
          <w:rStyle w:val="eop"/>
          <w:rFonts w:ascii="Arial" w:hAnsi="Arial" w:cs="Arial"/>
        </w:rPr>
        <w:t xml:space="preserve">to be able to identify </w:t>
      </w:r>
      <w:r w:rsidR="00517794">
        <w:rPr>
          <w:rStyle w:val="eop"/>
          <w:rFonts w:ascii="Arial" w:hAnsi="Arial" w:cs="Arial"/>
        </w:rPr>
        <w:t>people who have cardiomyopathy</w:t>
      </w:r>
      <w:r w:rsidR="00A82FE2">
        <w:rPr>
          <w:rStyle w:val="eop"/>
          <w:rFonts w:ascii="Arial" w:hAnsi="Arial" w:cs="Arial"/>
        </w:rPr>
        <w:t xml:space="preserve"> which is a difficult condition to diagnose just thorough doctors. (Zemmel, 2021).</w:t>
      </w:r>
      <w:r w:rsidR="00E12529">
        <w:rPr>
          <w:rStyle w:val="eop"/>
          <w:rFonts w:ascii="Arial" w:hAnsi="Arial" w:cs="Arial"/>
        </w:rPr>
        <w:t xml:space="preserve"> Pfizer’s strategic development</w:t>
      </w:r>
      <w:r w:rsidR="0088200C">
        <w:rPr>
          <w:rStyle w:val="eop"/>
          <w:rFonts w:ascii="Arial" w:hAnsi="Arial" w:cs="Arial"/>
        </w:rPr>
        <w:t xml:space="preserve"> </w:t>
      </w:r>
      <w:r w:rsidR="00C45472">
        <w:rPr>
          <w:rStyle w:val="eop"/>
          <w:rFonts w:ascii="Arial" w:hAnsi="Arial" w:cs="Arial"/>
        </w:rPr>
        <w:t>process would follow D</w:t>
      </w:r>
      <w:r w:rsidR="00D65F72">
        <w:rPr>
          <w:rStyle w:val="eop"/>
          <w:rFonts w:ascii="Arial" w:hAnsi="Arial" w:cs="Arial"/>
        </w:rPr>
        <w:t>ynamic conditions</w:t>
      </w:r>
      <w:r w:rsidR="00E317A2">
        <w:rPr>
          <w:rStyle w:val="eop"/>
          <w:rFonts w:ascii="Arial" w:hAnsi="Arial" w:cs="Arial"/>
        </w:rPr>
        <w:t xml:space="preserve"> where </w:t>
      </w:r>
      <w:r w:rsidR="00216369">
        <w:rPr>
          <w:rStyle w:val="eop"/>
          <w:rFonts w:ascii="Arial" w:hAnsi="Arial" w:cs="Arial"/>
        </w:rPr>
        <w:t>managers need to consider the environment for the future</w:t>
      </w:r>
      <w:r w:rsidR="00444E64">
        <w:rPr>
          <w:rStyle w:val="eop"/>
          <w:rFonts w:ascii="Arial" w:hAnsi="Arial" w:cs="Arial"/>
        </w:rPr>
        <w:t>, with the company us</w:t>
      </w:r>
      <w:r w:rsidR="00DC5D13">
        <w:rPr>
          <w:rStyle w:val="eop"/>
          <w:rFonts w:ascii="Arial" w:hAnsi="Arial" w:cs="Arial"/>
        </w:rPr>
        <w:t>ing</w:t>
      </w:r>
      <w:r w:rsidR="00444E64">
        <w:rPr>
          <w:rStyle w:val="eop"/>
          <w:rFonts w:ascii="Arial" w:hAnsi="Arial" w:cs="Arial"/>
        </w:rPr>
        <w:t xml:space="preserve"> scenario planning</w:t>
      </w:r>
      <w:r w:rsidR="00E22B7D">
        <w:rPr>
          <w:rStyle w:val="eop"/>
          <w:rFonts w:ascii="Arial" w:hAnsi="Arial" w:cs="Arial"/>
        </w:rPr>
        <w:t xml:space="preserve"> </w:t>
      </w:r>
      <w:r w:rsidR="000A37CD">
        <w:rPr>
          <w:rStyle w:val="eop"/>
          <w:rFonts w:ascii="Arial" w:hAnsi="Arial" w:cs="Arial"/>
        </w:rPr>
        <w:t>to identify key drivers</w:t>
      </w:r>
      <w:r w:rsidR="0024394F">
        <w:rPr>
          <w:rStyle w:val="eop"/>
          <w:rFonts w:ascii="Arial" w:hAnsi="Arial" w:cs="Arial"/>
        </w:rPr>
        <w:t xml:space="preserve"> and what impact</w:t>
      </w:r>
      <w:r w:rsidR="00AE1B36">
        <w:rPr>
          <w:rStyle w:val="eop"/>
          <w:rFonts w:ascii="Arial" w:hAnsi="Arial" w:cs="Arial"/>
        </w:rPr>
        <w:t xml:space="preserve"> these have</w:t>
      </w:r>
      <w:r w:rsidR="0029319A">
        <w:rPr>
          <w:rStyle w:val="eop"/>
          <w:rFonts w:ascii="Arial" w:hAnsi="Arial" w:cs="Arial"/>
        </w:rPr>
        <w:t>,</w:t>
      </w:r>
      <w:r w:rsidR="00AE1B36">
        <w:rPr>
          <w:rStyle w:val="eop"/>
          <w:rFonts w:ascii="Arial" w:hAnsi="Arial" w:cs="Arial"/>
        </w:rPr>
        <w:t xml:space="preserve"> </w:t>
      </w:r>
      <w:r w:rsidR="009A1CD3">
        <w:rPr>
          <w:rStyle w:val="eop"/>
          <w:rFonts w:ascii="Arial" w:hAnsi="Arial" w:cs="Arial"/>
        </w:rPr>
        <w:t xml:space="preserve">then </w:t>
      </w:r>
      <w:r w:rsidR="00AE1B36">
        <w:rPr>
          <w:rStyle w:val="eop"/>
          <w:rFonts w:ascii="Arial" w:hAnsi="Arial" w:cs="Arial"/>
        </w:rPr>
        <w:t>monitor the progress</w:t>
      </w:r>
      <w:r w:rsidR="00C50E29">
        <w:rPr>
          <w:rStyle w:val="eop"/>
          <w:rFonts w:ascii="Arial" w:hAnsi="Arial" w:cs="Arial"/>
        </w:rPr>
        <w:t>.</w:t>
      </w:r>
      <w:r w:rsidR="004B331B">
        <w:rPr>
          <w:rStyle w:val="eop"/>
          <w:rFonts w:ascii="Arial" w:hAnsi="Arial" w:cs="Arial"/>
        </w:rPr>
        <w:t xml:space="preserve"> </w:t>
      </w:r>
      <w:r w:rsidR="00225D20">
        <w:rPr>
          <w:rStyle w:val="eop"/>
          <w:rFonts w:ascii="Arial" w:hAnsi="Arial" w:cs="Arial"/>
        </w:rPr>
        <w:t>Pfizer acts</w:t>
      </w:r>
      <w:r w:rsidR="004B331B">
        <w:rPr>
          <w:rStyle w:val="eop"/>
          <w:rFonts w:ascii="Arial" w:hAnsi="Arial" w:cs="Arial"/>
        </w:rPr>
        <w:t xml:space="preserve"> on these environmental changes</w:t>
      </w:r>
      <w:r w:rsidR="00A132AC">
        <w:rPr>
          <w:rStyle w:val="eop"/>
          <w:rFonts w:ascii="Arial" w:hAnsi="Arial" w:cs="Arial"/>
        </w:rPr>
        <w:t xml:space="preserve"> through strategy workshops</w:t>
      </w:r>
      <w:r w:rsidR="000E64EB">
        <w:rPr>
          <w:rStyle w:val="eop"/>
          <w:rFonts w:ascii="Arial" w:hAnsi="Arial" w:cs="Arial"/>
        </w:rPr>
        <w:t xml:space="preserve"> and more open</w:t>
      </w:r>
      <w:r w:rsidR="007B1CD8">
        <w:rPr>
          <w:rStyle w:val="eop"/>
          <w:rFonts w:ascii="Arial" w:hAnsi="Arial" w:cs="Arial"/>
        </w:rPr>
        <w:t xml:space="preserve"> strategy involving </w:t>
      </w:r>
      <w:r w:rsidR="00BA616A">
        <w:rPr>
          <w:rStyle w:val="eop"/>
          <w:rFonts w:ascii="Arial" w:hAnsi="Arial" w:cs="Arial"/>
        </w:rPr>
        <w:t xml:space="preserve">a broader </w:t>
      </w:r>
      <w:r w:rsidR="00063057">
        <w:rPr>
          <w:rStyle w:val="eop"/>
          <w:rFonts w:ascii="Arial" w:hAnsi="Arial" w:cs="Arial"/>
        </w:rPr>
        <w:t>contribution</w:t>
      </w:r>
      <w:r w:rsidR="008076D7">
        <w:rPr>
          <w:rStyle w:val="eop"/>
          <w:rFonts w:ascii="Arial" w:hAnsi="Arial" w:cs="Arial"/>
        </w:rPr>
        <w:t xml:space="preserve"> in strategy development. (Johnson et al, 20</w:t>
      </w:r>
      <w:r w:rsidR="004601F2">
        <w:rPr>
          <w:rStyle w:val="eop"/>
          <w:rFonts w:ascii="Arial" w:hAnsi="Arial" w:cs="Arial"/>
        </w:rPr>
        <w:t>17, p. 428).</w:t>
      </w:r>
      <w:r w:rsidR="00290A5D">
        <w:rPr>
          <w:rStyle w:val="eop"/>
          <w:rFonts w:ascii="Arial" w:hAnsi="Arial" w:cs="Arial"/>
        </w:rPr>
        <w:t xml:space="preserve"> </w:t>
      </w:r>
    </w:p>
    <w:p w14:paraId="1D31A1B8" w14:textId="30C77952" w:rsidR="002E34D0" w:rsidRDefault="00F1418D" w:rsidP="004F05DE">
      <w:pPr>
        <w:jc w:val="both"/>
        <w:rPr>
          <w:rStyle w:val="eop"/>
          <w:rFonts w:ascii="Arial" w:hAnsi="Arial" w:cs="Arial"/>
        </w:rPr>
      </w:pPr>
      <w:r>
        <w:rPr>
          <w:rStyle w:val="eop"/>
          <w:rFonts w:ascii="Arial" w:hAnsi="Arial" w:cs="Arial"/>
        </w:rPr>
        <w:t>Pfizer has reported an 82% operational growth in revenues to $</w:t>
      </w:r>
      <w:r w:rsidR="00425D94">
        <w:rPr>
          <w:rStyle w:val="eop"/>
          <w:rFonts w:ascii="Arial" w:hAnsi="Arial" w:cs="Arial"/>
        </w:rPr>
        <w:t>25.7bn dollars in the first quarter of 2022 as against $14.5bn dollars in 2021.</w:t>
      </w:r>
      <w:r w:rsidR="00CC053B">
        <w:rPr>
          <w:rStyle w:val="eop"/>
          <w:rFonts w:ascii="Arial" w:hAnsi="Arial" w:cs="Arial"/>
        </w:rPr>
        <w:t xml:space="preserve"> The continuous supply of Comirnaty which helps patients avoid worst impact of covid-19 has been a </w:t>
      </w:r>
      <w:r w:rsidR="000E09E8">
        <w:rPr>
          <w:rStyle w:val="eop"/>
          <w:rFonts w:ascii="Arial" w:hAnsi="Arial" w:cs="Arial"/>
        </w:rPr>
        <w:t>key factor. (Christiansen, J.F.</w:t>
      </w:r>
      <w:r w:rsidR="00D46D8A">
        <w:rPr>
          <w:rStyle w:val="eop"/>
          <w:rFonts w:ascii="Arial" w:hAnsi="Arial" w:cs="Arial"/>
        </w:rPr>
        <w:t xml:space="preserve"> 2022).</w:t>
      </w:r>
      <w:r w:rsidR="000E27FC">
        <w:rPr>
          <w:rStyle w:val="eop"/>
          <w:rFonts w:ascii="Arial" w:hAnsi="Arial" w:cs="Arial"/>
        </w:rPr>
        <w:t xml:space="preserve"> </w:t>
      </w:r>
      <w:r w:rsidR="005174C5">
        <w:rPr>
          <w:rStyle w:val="eop"/>
          <w:rFonts w:ascii="Arial" w:hAnsi="Arial" w:cs="Arial"/>
        </w:rPr>
        <w:t>Pfizer has an inside-out strategy and make full use of the company’s capabilities</w:t>
      </w:r>
      <w:r w:rsidR="00CA1FE2">
        <w:rPr>
          <w:rStyle w:val="eop"/>
          <w:rFonts w:ascii="Arial" w:hAnsi="Arial" w:cs="Arial"/>
        </w:rPr>
        <w:t xml:space="preserve">. This strategy </w:t>
      </w:r>
      <w:r w:rsidR="00B96D57">
        <w:rPr>
          <w:rStyle w:val="eop"/>
          <w:rFonts w:ascii="Arial" w:hAnsi="Arial" w:cs="Arial"/>
        </w:rPr>
        <w:t xml:space="preserve">succeeds </w:t>
      </w:r>
      <w:r w:rsidR="00D96493">
        <w:rPr>
          <w:rStyle w:val="eop"/>
          <w:rFonts w:ascii="Arial" w:hAnsi="Arial" w:cs="Arial"/>
        </w:rPr>
        <w:t xml:space="preserve">in benefiting customers and </w:t>
      </w:r>
      <w:r w:rsidR="00887FB5">
        <w:rPr>
          <w:rStyle w:val="eop"/>
          <w:rFonts w:ascii="Arial" w:hAnsi="Arial" w:cs="Arial"/>
        </w:rPr>
        <w:t>outperforming competitors. However</w:t>
      </w:r>
      <w:r w:rsidR="00530293">
        <w:rPr>
          <w:rStyle w:val="eop"/>
          <w:rFonts w:ascii="Arial" w:hAnsi="Arial" w:cs="Arial"/>
        </w:rPr>
        <w:t>,</w:t>
      </w:r>
      <w:r w:rsidR="00887FB5">
        <w:rPr>
          <w:rStyle w:val="eop"/>
          <w:rFonts w:ascii="Arial" w:hAnsi="Arial" w:cs="Arial"/>
        </w:rPr>
        <w:t xml:space="preserve"> basing a strategy on ex</w:t>
      </w:r>
      <w:r w:rsidR="00F35C5D">
        <w:rPr>
          <w:rStyle w:val="eop"/>
          <w:rFonts w:ascii="Arial" w:hAnsi="Arial" w:cs="Arial"/>
        </w:rPr>
        <w:t>isting resources looking inwards risk building a company that achieves excellence in products and services that nobody wants. (Brown et al, 2013, pp45-46</w:t>
      </w:r>
      <w:r w:rsidR="00530293">
        <w:rPr>
          <w:rStyle w:val="eop"/>
          <w:rFonts w:ascii="Arial" w:hAnsi="Arial" w:cs="Arial"/>
        </w:rPr>
        <w:t xml:space="preserve">). </w:t>
      </w:r>
    </w:p>
    <w:p w14:paraId="4588D66E" w14:textId="01D2BBDE" w:rsidR="000A61D3" w:rsidRDefault="00D40672" w:rsidP="004F05DE">
      <w:pPr>
        <w:jc w:val="both"/>
        <w:rPr>
          <w:rStyle w:val="eop"/>
          <w:rFonts w:ascii="Arial" w:hAnsi="Arial" w:cs="Arial"/>
        </w:rPr>
      </w:pPr>
      <w:r>
        <w:rPr>
          <w:rStyle w:val="eop"/>
          <w:rFonts w:ascii="Arial" w:hAnsi="Arial" w:cs="Arial"/>
        </w:rPr>
        <w:t>When developing Pfizer’s digital transformation strategy</w:t>
      </w:r>
      <w:r w:rsidR="00214A85">
        <w:rPr>
          <w:rStyle w:val="eop"/>
          <w:rFonts w:ascii="Arial" w:hAnsi="Arial" w:cs="Arial"/>
        </w:rPr>
        <w:t>,</w:t>
      </w:r>
      <w:r>
        <w:rPr>
          <w:rStyle w:val="eop"/>
          <w:rFonts w:ascii="Arial" w:hAnsi="Arial" w:cs="Arial"/>
        </w:rPr>
        <w:t xml:space="preserve"> the company took the approach of understanding</w:t>
      </w:r>
      <w:r w:rsidR="0033371F">
        <w:rPr>
          <w:rStyle w:val="eop"/>
          <w:rFonts w:ascii="Arial" w:hAnsi="Arial" w:cs="Arial"/>
        </w:rPr>
        <w:t xml:space="preserve"> </w:t>
      </w:r>
      <w:r w:rsidR="00E74B44">
        <w:rPr>
          <w:rStyle w:val="eop"/>
          <w:rFonts w:ascii="Arial" w:hAnsi="Arial" w:cs="Arial"/>
        </w:rPr>
        <w:t>what the</w:t>
      </w:r>
      <w:r w:rsidR="0033371F">
        <w:rPr>
          <w:rStyle w:val="eop"/>
          <w:rFonts w:ascii="Arial" w:hAnsi="Arial" w:cs="Arial"/>
        </w:rPr>
        <w:t xml:space="preserve"> challenges and </w:t>
      </w:r>
      <w:r w:rsidR="00F63A36">
        <w:rPr>
          <w:rStyle w:val="eop"/>
          <w:rFonts w:ascii="Arial" w:hAnsi="Arial" w:cs="Arial"/>
        </w:rPr>
        <w:t xml:space="preserve">processes of the </w:t>
      </w:r>
      <w:r w:rsidR="007319B5">
        <w:rPr>
          <w:rStyle w:val="eop"/>
          <w:rFonts w:ascii="Arial" w:hAnsi="Arial" w:cs="Arial"/>
        </w:rPr>
        <w:t>industry are</w:t>
      </w:r>
      <w:r w:rsidR="00214A85">
        <w:rPr>
          <w:rStyle w:val="eop"/>
          <w:rFonts w:ascii="Arial" w:hAnsi="Arial" w:cs="Arial"/>
        </w:rPr>
        <w:t>.</w:t>
      </w:r>
      <w:r w:rsidR="007319B5">
        <w:rPr>
          <w:rStyle w:val="eop"/>
          <w:rFonts w:ascii="Arial" w:hAnsi="Arial" w:cs="Arial"/>
        </w:rPr>
        <w:t xml:space="preserve"> </w:t>
      </w:r>
      <w:r w:rsidR="00214A85">
        <w:rPr>
          <w:rStyle w:val="eop"/>
          <w:rFonts w:ascii="Arial" w:hAnsi="Arial" w:cs="Arial"/>
        </w:rPr>
        <w:t xml:space="preserve">This resulted in </w:t>
      </w:r>
      <w:r w:rsidR="00263712">
        <w:rPr>
          <w:rStyle w:val="eop"/>
          <w:rFonts w:ascii="Arial" w:hAnsi="Arial" w:cs="Arial"/>
        </w:rPr>
        <w:t>formulating</w:t>
      </w:r>
      <w:r w:rsidR="00214A85">
        <w:rPr>
          <w:rStyle w:val="eop"/>
          <w:rFonts w:ascii="Arial" w:hAnsi="Arial" w:cs="Arial"/>
        </w:rPr>
        <w:t xml:space="preserve"> a </w:t>
      </w:r>
      <w:r w:rsidR="00881BD2">
        <w:rPr>
          <w:rStyle w:val="eop"/>
          <w:rFonts w:ascii="Arial" w:hAnsi="Arial" w:cs="Arial"/>
        </w:rPr>
        <w:t xml:space="preserve">perception </w:t>
      </w:r>
      <w:r w:rsidR="00FB7188">
        <w:rPr>
          <w:rStyle w:val="eop"/>
          <w:rFonts w:ascii="Arial" w:hAnsi="Arial" w:cs="Arial"/>
        </w:rPr>
        <w:t>across the board</w:t>
      </w:r>
      <w:r w:rsidR="00A43464">
        <w:rPr>
          <w:rStyle w:val="eop"/>
          <w:rFonts w:ascii="Arial" w:hAnsi="Arial" w:cs="Arial"/>
        </w:rPr>
        <w:t xml:space="preserve"> that was focus</w:t>
      </w:r>
      <w:r w:rsidR="00FF7E91">
        <w:rPr>
          <w:rStyle w:val="eop"/>
          <w:rFonts w:ascii="Arial" w:hAnsi="Arial" w:cs="Arial"/>
        </w:rPr>
        <w:t xml:space="preserve">ing </w:t>
      </w:r>
      <w:r w:rsidR="00A43464">
        <w:rPr>
          <w:rStyle w:val="eop"/>
          <w:rFonts w:ascii="Arial" w:hAnsi="Arial" w:cs="Arial"/>
        </w:rPr>
        <w:t xml:space="preserve">on </w:t>
      </w:r>
      <w:r w:rsidR="00FF7E91">
        <w:rPr>
          <w:rStyle w:val="eop"/>
          <w:rFonts w:ascii="Arial" w:hAnsi="Arial" w:cs="Arial"/>
        </w:rPr>
        <w:t>providing</w:t>
      </w:r>
      <w:r w:rsidR="001D6CEF">
        <w:rPr>
          <w:rStyle w:val="eop"/>
          <w:rFonts w:ascii="Arial" w:hAnsi="Arial" w:cs="Arial"/>
        </w:rPr>
        <w:t xml:space="preserve"> a good rate.</w:t>
      </w:r>
      <w:r w:rsidR="00A43464">
        <w:rPr>
          <w:rStyle w:val="eop"/>
          <w:rFonts w:ascii="Arial" w:hAnsi="Arial" w:cs="Arial"/>
        </w:rPr>
        <w:t xml:space="preserve"> Today the journey </w:t>
      </w:r>
      <w:r w:rsidR="00ED62A9">
        <w:rPr>
          <w:rStyle w:val="eop"/>
          <w:rFonts w:ascii="Arial" w:hAnsi="Arial" w:cs="Arial"/>
        </w:rPr>
        <w:t xml:space="preserve">is ongoing with improvements in manufacturing throughput and </w:t>
      </w:r>
      <w:r w:rsidR="009F188C">
        <w:rPr>
          <w:rStyle w:val="eop"/>
          <w:rFonts w:ascii="Arial" w:hAnsi="Arial" w:cs="Arial"/>
        </w:rPr>
        <w:t>first time-right quality. Planning this strategy three years ago</w:t>
      </w:r>
      <w:r w:rsidR="000A2598">
        <w:rPr>
          <w:rStyle w:val="eop"/>
          <w:rFonts w:ascii="Arial" w:hAnsi="Arial" w:cs="Arial"/>
        </w:rPr>
        <w:t xml:space="preserve"> shows how far the company has come and by building that foundation Pfizer has the </w:t>
      </w:r>
      <w:r w:rsidR="001D6CEF">
        <w:rPr>
          <w:rStyle w:val="eop"/>
          <w:rFonts w:ascii="Arial" w:hAnsi="Arial" w:cs="Arial"/>
        </w:rPr>
        <w:t>potential</w:t>
      </w:r>
      <w:r w:rsidR="00D7753C">
        <w:rPr>
          <w:rStyle w:val="eop"/>
          <w:rFonts w:ascii="Arial" w:hAnsi="Arial" w:cs="Arial"/>
        </w:rPr>
        <w:t xml:space="preserve"> and the pace </w:t>
      </w:r>
      <w:r w:rsidR="00294533">
        <w:rPr>
          <w:rStyle w:val="eop"/>
          <w:rFonts w:ascii="Arial" w:hAnsi="Arial" w:cs="Arial"/>
        </w:rPr>
        <w:t>to show</w:t>
      </w:r>
      <w:r w:rsidR="00D7753C">
        <w:rPr>
          <w:rStyle w:val="eop"/>
          <w:rFonts w:ascii="Arial" w:hAnsi="Arial" w:cs="Arial"/>
        </w:rPr>
        <w:t xml:space="preserve"> </w:t>
      </w:r>
      <w:r w:rsidR="00637549">
        <w:rPr>
          <w:rStyle w:val="eop"/>
          <w:rFonts w:ascii="Arial" w:hAnsi="Arial" w:cs="Arial"/>
        </w:rPr>
        <w:t xml:space="preserve">that </w:t>
      </w:r>
      <w:r w:rsidR="00D7753C">
        <w:rPr>
          <w:rStyle w:val="eop"/>
          <w:rFonts w:ascii="Arial" w:hAnsi="Arial" w:cs="Arial"/>
        </w:rPr>
        <w:t xml:space="preserve">what </w:t>
      </w:r>
      <w:r w:rsidR="005F00FD">
        <w:rPr>
          <w:rStyle w:val="eop"/>
          <w:rFonts w:ascii="Arial" w:hAnsi="Arial" w:cs="Arial"/>
        </w:rPr>
        <w:t xml:space="preserve">can be done now is </w:t>
      </w:r>
      <w:r w:rsidR="00637549">
        <w:rPr>
          <w:rStyle w:val="eop"/>
          <w:rFonts w:ascii="Arial" w:hAnsi="Arial" w:cs="Arial"/>
        </w:rPr>
        <w:t>increasing</w:t>
      </w:r>
      <w:r w:rsidR="005F00FD">
        <w:rPr>
          <w:rStyle w:val="eop"/>
          <w:rFonts w:ascii="Arial" w:hAnsi="Arial" w:cs="Arial"/>
        </w:rPr>
        <w:t xml:space="preserve"> considerably.</w:t>
      </w:r>
      <w:r w:rsidR="00D179D3">
        <w:rPr>
          <w:rStyle w:val="eop"/>
          <w:rFonts w:ascii="Arial" w:hAnsi="Arial" w:cs="Arial"/>
        </w:rPr>
        <w:t xml:space="preserve"> (Rockwell</w:t>
      </w:r>
      <w:r w:rsidR="00CA295C">
        <w:rPr>
          <w:rStyle w:val="eop"/>
          <w:rFonts w:ascii="Arial" w:hAnsi="Arial" w:cs="Arial"/>
        </w:rPr>
        <w:t xml:space="preserve"> Automation, 2022</w:t>
      </w:r>
      <w:r w:rsidR="00651490">
        <w:rPr>
          <w:rStyle w:val="eop"/>
          <w:rFonts w:ascii="Arial" w:hAnsi="Arial" w:cs="Arial"/>
        </w:rPr>
        <w:t>).</w:t>
      </w:r>
      <w:r w:rsidR="00A526B1">
        <w:rPr>
          <w:rStyle w:val="eop"/>
          <w:rFonts w:ascii="Arial" w:hAnsi="Arial" w:cs="Arial"/>
        </w:rPr>
        <w:t xml:space="preserve"> </w:t>
      </w:r>
    </w:p>
    <w:p w14:paraId="66ABB387" w14:textId="2975A1DA" w:rsidR="009227F7" w:rsidRPr="00BA252B" w:rsidRDefault="009227F7" w:rsidP="004F05DE">
      <w:pPr>
        <w:jc w:val="both"/>
        <w:rPr>
          <w:rStyle w:val="eop"/>
          <w:rFonts w:ascii="Arial" w:hAnsi="Arial" w:cs="Arial"/>
        </w:rPr>
      </w:pPr>
      <w:r w:rsidRPr="004D2334">
        <w:rPr>
          <w:rStyle w:val="eop"/>
          <w:rFonts w:ascii="Arial" w:hAnsi="Arial" w:cs="Arial"/>
          <w:sz w:val="32"/>
          <w:szCs w:val="32"/>
        </w:rPr>
        <w:br w:type="page"/>
      </w:r>
    </w:p>
    <w:p w14:paraId="75DF826E" w14:textId="3476E8DF" w:rsidR="00FF24E5" w:rsidRDefault="00F42654" w:rsidP="00DE4762">
      <w:pPr>
        <w:pStyle w:val="Heading1"/>
        <w:rPr>
          <w:rStyle w:val="eop"/>
          <w:rFonts w:ascii="Calibri" w:hAnsi="Calibri" w:cs="Calibri"/>
        </w:rPr>
      </w:pPr>
      <w:bookmarkStart w:id="6" w:name="_Toc106798360"/>
      <w:r>
        <w:rPr>
          <w:rStyle w:val="eop"/>
          <w:rFonts w:ascii="Calibri" w:hAnsi="Calibri" w:cs="Calibri"/>
        </w:rPr>
        <w:lastRenderedPageBreak/>
        <w:t>4</w:t>
      </w:r>
      <w:r w:rsidR="009227F7" w:rsidRPr="00BA2046">
        <w:rPr>
          <w:rStyle w:val="eop"/>
          <w:rFonts w:ascii="Calibri" w:hAnsi="Calibri" w:cs="Calibri"/>
        </w:rPr>
        <w:t>.0 Conclusion.</w:t>
      </w:r>
      <w:bookmarkEnd w:id="6"/>
      <w:r w:rsidR="00FF24E5" w:rsidRPr="00BA2046">
        <w:rPr>
          <w:rStyle w:val="eop"/>
          <w:rFonts w:ascii="Calibri" w:hAnsi="Calibri" w:cs="Calibri"/>
        </w:rPr>
        <w:t> </w:t>
      </w:r>
    </w:p>
    <w:p w14:paraId="08F25782" w14:textId="77777777" w:rsidR="00810145" w:rsidRDefault="00810145">
      <w:pPr>
        <w:rPr>
          <w:rStyle w:val="eop"/>
          <w:rFonts w:ascii="Calibri" w:hAnsi="Calibri" w:cs="Calibri"/>
        </w:rPr>
      </w:pPr>
    </w:p>
    <w:p w14:paraId="05886B96" w14:textId="32478886" w:rsidR="00AD126D" w:rsidRDefault="00062075" w:rsidP="007D531A">
      <w:pPr>
        <w:jc w:val="both"/>
        <w:rPr>
          <w:rStyle w:val="eop"/>
          <w:rFonts w:ascii="Arial" w:hAnsi="Arial" w:cs="Arial"/>
        </w:rPr>
      </w:pPr>
      <w:r>
        <w:rPr>
          <w:rStyle w:val="eop"/>
          <w:rFonts w:ascii="Arial" w:hAnsi="Arial" w:cs="Arial"/>
        </w:rPr>
        <w:t>This report concludes that Pfizer’s digital transformation strategy is a success</w:t>
      </w:r>
      <w:r w:rsidR="004346C1">
        <w:rPr>
          <w:rStyle w:val="eop"/>
          <w:rFonts w:ascii="Arial" w:hAnsi="Arial" w:cs="Arial"/>
        </w:rPr>
        <w:t xml:space="preserve"> to the organisation. Research shows</w:t>
      </w:r>
      <w:r w:rsidR="001F5179">
        <w:rPr>
          <w:rStyle w:val="eop"/>
          <w:rFonts w:ascii="Arial" w:hAnsi="Arial" w:cs="Arial"/>
        </w:rPr>
        <w:t xml:space="preserve"> the organisation has a broad differentiation business-level strategy focusing</w:t>
      </w:r>
      <w:r w:rsidR="00D5616C">
        <w:rPr>
          <w:rStyle w:val="eop"/>
          <w:rFonts w:ascii="Arial" w:hAnsi="Arial" w:cs="Arial"/>
        </w:rPr>
        <w:t xml:space="preserve"> on the individuals who need the drug products </w:t>
      </w:r>
      <w:r w:rsidR="00035B88">
        <w:rPr>
          <w:rStyle w:val="eop"/>
          <w:rFonts w:ascii="Arial" w:hAnsi="Arial" w:cs="Arial"/>
        </w:rPr>
        <w:t xml:space="preserve">that </w:t>
      </w:r>
      <w:r w:rsidR="00D5616C">
        <w:rPr>
          <w:rStyle w:val="eop"/>
          <w:rFonts w:ascii="Arial" w:hAnsi="Arial" w:cs="Arial"/>
        </w:rPr>
        <w:t>the</w:t>
      </w:r>
      <w:r w:rsidR="00035B88">
        <w:rPr>
          <w:rStyle w:val="eop"/>
          <w:rFonts w:ascii="Arial" w:hAnsi="Arial" w:cs="Arial"/>
        </w:rPr>
        <w:t xml:space="preserve"> company</w:t>
      </w:r>
      <w:r w:rsidR="00D5616C">
        <w:rPr>
          <w:rStyle w:val="eop"/>
          <w:rFonts w:ascii="Arial" w:hAnsi="Arial" w:cs="Arial"/>
        </w:rPr>
        <w:t xml:space="preserve"> provide</w:t>
      </w:r>
      <w:r w:rsidR="00035B88">
        <w:rPr>
          <w:rStyle w:val="eop"/>
          <w:rFonts w:ascii="Arial" w:hAnsi="Arial" w:cs="Arial"/>
        </w:rPr>
        <w:t>s</w:t>
      </w:r>
      <w:r w:rsidR="00EC1B11">
        <w:rPr>
          <w:rStyle w:val="eop"/>
          <w:rFonts w:ascii="Arial" w:hAnsi="Arial" w:cs="Arial"/>
        </w:rPr>
        <w:t>. Pfizer follows a deliberate strategy in the positioning school by planning in advance with a clear</w:t>
      </w:r>
      <w:r w:rsidR="00E34D45">
        <w:rPr>
          <w:rStyle w:val="eop"/>
          <w:rFonts w:ascii="Arial" w:hAnsi="Arial" w:cs="Arial"/>
        </w:rPr>
        <w:t xml:space="preserve"> direction for employee to follow and resources and budget can be set aside to complete </w:t>
      </w:r>
      <w:r w:rsidR="00AD42F7">
        <w:rPr>
          <w:rStyle w:val="eop"/>
          <w:rFonts w:ascii="Arial" w:hAnsi="Arial" w:cs="Arial"/>
        </w:rPr>
        <w:t>the strategy. However, during the Covid-19 pandemic</w:t>
      </w:r>
      <w:r w:rsidR="009F15BB">
        <w:rPr>
          <w:rStyle w:val="eop"/>
          <w:rFonts w:ascii="Arial" w:hAnsi="Arial" w:cs="Arial"/>
        </w:rPr>
        <w:t xml:space="preserve"> Pfizer showed that the company can also follow an emergent strategy by adapting to the market changes</w:t>
      </w:r>
      <w:r w:rsidR="000356FC">
        <w:rPr>
          <w:rStyle w:val="eop"/>
          <w:rFonts w:ascii="Arial" w:hAnsi="Arial" w:cs="Arial"/>
        </w:rPr>
        <w:t xml:space="preserve"> and creating a vaccine that was unplanned but met the needs of the customers.</w:t>
      </w:r>
      <w:r w:rsidR="00A36580">
        <w:rPr>
          <w:rStyle w:val="eop"/>
          <w:rFonts w:ascii="Arial" w:hAnsi="Arial" w:cs="Arial"/>
        </w:rPr>
        <w:t xml:space="preserve"> When Albert Bourla took over in </w:t>
      </w:r>
      <w:r w:rsidR="00D30257">
        <w:rPr>
          <w:rStyle w:val="eop"/>
          <w:rFonts w:ascii="Arial" w:hAnsi="Arial" w:cs="Arial"/>
        </w:rPr>
        <w:t>2019,</w:t>
      </w:r>
      <w:r w:rsidR="00A36580">
        <w:rPr>
          <w:rStyle w:val="eop"/>
          <w:rFonts w:ascii="Arial" w:hAnsi="Arial" w:cs="Arial"/>
        </w:rPr>
        <w:t xml:space="preserve"> he </w:t>
      </w:r>
      <w:r w:rsidR="00D30257">
        <w:rPr>
          <w:rStyle w:val="eop"/>
          <w:rFonts w:ascii="Arial" w:hAnsi="Arial" w:cs="Arial"/>
        </w:rPr>
        <w:t>introduced scenario planning as</w:t>
      </w:r>
      <w:r w:rsidR="00BF1D22">
        <w:rPr>
          <w:rStyle w:val="eop"/>
          <w:rFonts w:ascii="Arial" w:hAnsi="Arial" w:cs="Arial"/>
        </w:rPr>
        <w:t xml:space="preserve"> </w:t>
      </w:r>
      <w:r w:rsidR="00D30257">
        <w:rPr>
          <w:rStyle w:val="eop"/>
          <w:rFonts w:ascii="Arial" w:hAnsi="Arial" w:cs="Arial"/>
        </w:rPr>
        <w:t>well as strategic</w:t>
      </w:r>
      <w:r w:rsidR="00BE6FA9">
        <w:rPr>
          <w:rStyle w:val="eop"/>
          <w:rFonts w:ascii="Arial" w:hAnsi="Arial" w:cs="Arial"/>
        </w:rPr>
        <w:t xml:space="preserve">. This </w:t>
      </w:r>
      <w:r w:rsidR="00D85C8B">
        <w:rPr>
          <w:rStyle w:val="eop"/>
          <w:rFonts w:ascii="Arial" w:hAnsi="Arial" w:cs="Arial"/>
        </w:rPr>
        <w:t>will help</w:t>
      </w:r>
      <w:r w:rsidR="00BE6FA9">
        <w:rPr>
          <w:rStyle w:val="eop"/>
          <w:rFonts w:ascii="Arial" w:hAnsi="Arial" w:cs="Arial"/>
        </w:rPr>
        <w:t xml:space="preserve"> the company cope in Dynamic conditions when the environment changes qui</w:t>
      </w:r>
      <w:r w:rsidR="00D85C8B">
        <w:rPr>
          <w:rStyle w:val="eop"/>
          <w:rFonts w:ascii="Arial" w:hAnsi="Arial" w:cs="Arial"/>
        </w:rPr>
        <w:t xml:space="preserve">ckly and frequently. </w:t>
      </w:r>
      <w:r w:rsidR="00121F3E">
        <w:rPr>
          <w:rStyle w:val="eop"/>
          <w:rFonts w:ascii="Arial" w:hAnsi="Arial" w:cs="Arial"/>
        </w:rPr>
        <w:t xml:space="preserve">                                </w:t>
      </w:r>
      <w:r w:rsidR="007D531A">
        <w:rPr>
          <w:rStyle w:val="eop"/>
          <w:rFonts w:ascii="Arial" w:hAnsi="Arial" w:cs="Arial"/>
        </w:rPr>
        <w:t xml:space="preserve">                   </w:t>
      </w:r>
    </w:p>
    <w:p w14:paraId="247C9833" w14:textId="77777777" w:rsidR="007578B5" w:rsidRDefault="00121F3E" w:rsidP="007D531A">
      <w:pPr>
        <w:jc w:val="both"/>
        <w:rPr>
          <w:rStyle w:val="eop"/>
          <w:rFonts w:ascii="Arial" w:hAnsi="Arial" w:cs="Arial"/>
        </w:rPr>
      </w:pPr>
      <w:r>
        <w:rPr>
          <w:rStyle w:val="eop"/>
          <w:rFonts w:ascii="Arial" w:hAnsi="Arial" w:cs="Arial"/>
        </w:rPr>
        <w:t xml:space="preserve">One of the main </w:t>
      </w:r>
      <w:r w:rsidR="00AD126D">
        <w:rPr>
          <w:rStyle w:val="eop"/>
          <w:rFonts w:ascii="Arial" w:hAnsi="Arial" w:cs="Arial"/>
        </w:rPr>
        <w:t xml:space="preserve">influencers is </w:t>
      </w:r>
      <w:r w:rsidR="00CB0D43">
        <w:rPr>
          <w:rStyle w:val="eop"/>
          <w:rFonts w:ascii="Arial" w:hAnsi="Arial" w:cs="Arial"/>
        </w:rPr>
        <w:t>the external environment and in 2020 Pfizer launched a sustainability bond</w:t>
      </w:r>
      <w:r w:rsidR="00C707A7">
        <w:rPr>
          <w:rStyle w:val="eop"/>
          <w:rFonts w:ascii="Arial" w:hAnsi="Arial" w:cs="Arial"/>
        </w:rPr>
        <w:t xml:space="preserve"> where the proceeds from this will help healthcare systems and manage social impact.</w:t>
      </w:r>
      <w:r w:rsidR="006D02CA">
        <w:rPr>
          <w:rStyle w:val="eop"/>
          <w:rFonts w:ascii="Arial" w:hAnsi="Arial" w:cs="Arial"/>
        </w:rPr>
        <w:t xml:space="preserve"> By using</w:t>
      </w:r>
      <w:r w:rsidR="00E505A4">
        <w:rPr>
          <w:rStyle w:val="eop"/>
          <w:rFonts w:ascii="Arial" w:hAnsi="Arial" w:cs="Arial"/>
        </w:rPr>
        <w:t xml:space="preserve"> Porter’s 5 forces this would focus on a sustainable competitive advantage</w:t>
      </w:r>
      <w:r w:rsidR="00350FBA">
        <w:rPr>
          <w:rStyle w:val="eop"/>
          <w:rFonts w:ascii="Arial" w:hAnsi="Arial" w:cs="Arial"/>
        </w:rPr>
        <w:t xml:space="preserve"> helping to analyse Pfizer’s current position in the market.</w:t>
      </w:r>
      <w:r w:rsidR="00747EA3">
        <w:rPr>
          <w:rStyle w:val="eop"/>
          <w:rFonts w:ascii="Arial" w:hAnsi="Arial" w:cs="Arial"/>
        </w:rPr>
        <w:t xml:space="preserve"> The external environmental factor influencing</w:t>
      </w:r>
      <w:r w:rsidR="00834D6D">
        <w:rPr>
          <w:rStyle w:val="eop"/>
          <w:rFonts w:ascii="Arial" w:hAnsi="Arial" w:cs="Arial"/>
        </w:rPr>
        <w:t xml:space="preserve"> Pfizer’s strategy is changing patient</w:t>
      </w:r>
      <w:r w:rsidR="002C5298">
        <w:rPr>
          <w:rStyle w:val="eop"/>
          <w:rFonts w:ascii="Arial" w:hAnsi="Arial" w:cs="Arial"/>
        </w:rPr>
        <w:t xml:space="preserve"> demographics by addressing public health issues.</w:t>
      </w:r>
      <w:r w:rsidR="009D7998">
        <w:rPr>
          <w:rStyle w:val="eop"/>
          <w:rFonts w:ascii="Arial" w:hAnsi="Arial" w:cs="Arial"/>
        </w:rPr>
        <w:t xml:space="preserve"> Another influencer is political, Pfizer needs to keep government policy makers</w:t>
      </w:r>
      <w:r w:rsidR="00B01172">
        <w:rPr>
          <w:rStyle w:val="eop"/>
          <w:rFonts w:ascii="Arial" w:hAnsi="Arial" w:cs="Arial"/>
        </w:rPr>
        <w:t xml:space="preserve"> and regulatory authorities informed and discuss policies appropriately.</w:t>
      </w:r>
      <w:r w:rsidR="00BF1D22">
        <w:rPr>
          <w:rStyle w:val="eop"/>
          <w:rFonts w:ascii="Arial" w:hAnsi="Arial" w:cs="Arial"/>
        </w:rPr>
        <w:t xml:space="preserve"> </w:t>
      </w:r>
      <w:r w:rsidR="00C23E16">
        <w:rPr>
          <w:rStyle w:val="eop"/>
          <w:rFonts w:ascii="Arial" w:hAnsi="Arial" w:cs="Arial"/>
        </w:rPr>
        <w:t>One factor that would influence</w:t>
      </w:r>
      <w:r w:rsidR="006D2F99">
        <w:rPr>
          <w:rStyle w:val="eop"/>
          <w:rFonts w:ascii="Arial" w:hAnsi="Arial" w:cs="Arial"/>
        </w:rPr>
        <w:t xml:space="preserve"> the strategy is from </w:t>
      </w:r>
      <w:r w:rsidR="0099107B">
        <w:rPr>
          <w:rStyle w:val="eop"/>
          <w:rFonts w:ascii="Arial" w:hAnsi="Arial" w:cs="Arial"/>
        </w:rPr>
        <w:t>Porter’s generic</w:t>
      </w:r>
      <w:r w:rsidR="005425A9">
        <w:rPr>
          <w:rStyle w:val="eop"/>
          <w:rFonts w:ascii="Arial" w:hAnsi="Arial" w:cs="Arial"/>
        </w:rPr>
        <w:t xml:space="preserve"> show</w:t>
      </w:r>
      <w:r w:rsidR="006D2F99">
        <w:rPr>
          <w:rStyle w:val="eop"/>
          <w:rFonts w:ascii="Arial" w:hAnsi="Arial" w:cs="Arial"/>
        </w:rPr>
        <w:t>ing a threat of substitutes</w:t>
      </w:r>
      <w:r w:rsidR="00AB1D76">
        <w:rPr>
          <w:rStyle w:val="eop"/>
          <w:rFonts w:ascii="Arial" w:hAnsi="Arial" w:cs="Arial"/>
        </w:rPr>
        <w:t xml:space="preserve"> Pfizer’s products are high cost, but the pharmaceutical industry is secure.</w:t>
      </w:r>
      <w:r w:rsidR="00A74742">
        <w:rPr>
          <w:rStyle w:val="eop"/>
          <w:rFonts w:ascii="Arial" w:hAnsi="Arial" w:cs="Arial"/>
        </w:rPr>
        <w:t xml:space="preserve"> The BCG matrix</w:t>
      </w:r>
      <w:r w:rsidR="00F73BF2">
        <w:rPr>
          <w:rStyle w:val="eop"/>
          <w:rFonts w:ascii="Arial" w:hAnsi="Arial" w:cs="Arial"/>
        </w:rPr>
        <w:t xml:space="preserve"> shows where Pfizer can prioritise different businesses and the balance between cash flow</w:t>
      </w:r>
      <w:r w:rsidR="000D34AF">
        <w:rPr>
          <w:rStyle w:val="eop"/>
          <w:rFonts w:ascii="Arial" w:hAnsi="Arial" w:cs="Arial"/>
        </w:rPr>
        <w:t>,</w:t>
      </w:r>
      <w:r w:rsidR="00F73BF2">
        <w:rPr>
          <w:rStyle w:val="eop"/>
          <w:rFonts w:ascii="Arial" w:hAnsi="Arial" w:cs="Arial"/>
        </w:rPr>
        <w:t xml:space="preserve"> and </w:t>
      </w:r>
      <w:r w:rsidR="00524421">
        <w:rPr>
          <w:rStyle w:val="eop"/>
          <w:rFonts w:ascii="Arial" w:hAnsi="Arial" w:cs="Arial"/>
        </w:rPr>
        <w:t xml:space="preserve">which </w:t>
      </w:r>
      <w:r w:rsidR="00D23E21">
        <w:rPr>
          <w:rStyle w:val="eop"/>
          <w:rFonts w:ascii="Arial" w:hAnsi="Arial" w:cs="Arial"/>
        </w:rPr>
        <w:t>deli</w:t>
      </w:r>
      <w:r w:rsidR="000D34AF">
        <w:rPr>
          <w:rStyle w:val="eop"/>
          <w:rFonts w:ascii="Arial" w:hAnsi="Arial" w:cs="Arial"/>
        </w:rPr>
        <w:t>vers a higher rate of return.</w:t>
      </w:r>
      <w:r w:rsidR="00D93E3E">
        <w:rPr>
          <w:rStyle w:val="eop"/>
          <w:rFonts w:ascii="Arial" w:hAnsi="Arial" w:cs="Arial"/>
        </w:rPr>
        <w:t xml:space="preserve"> The matrix can inform which products to sell </w:t>
      </w:r>
      <w:r w:rsidR="00CA79C4">
        <w:rPr>
          <w:rStyle w:val="eop"/>
          <w:rFonts w:ascii="Arial" w:hAnsi="Arial" w:cs="Arial"/>
        </w:rPr>
        <w:t xml:space="preserve">through methods and channels which will influence Pfizer’s overall digital </w:t>
      </w:r>
      <w:r w:rsidR="00160D1A">
        <w:rPr>
          <w:rStyle w:val="eop"/>
          <w:rFonts w:ascii="Arial" w:hAnsi="Arial" w:cs="Arial"/>
        </w:rPr>
        <w:t xml:space="preserve">strategy. </w:t>
      </w:r>
      <w:r w:rsidR="006A3997">
        <w:rPr>
          <w:rStyle w:val="eop"/>
          <w:rFonts w:ascii="Arial" w:hAnsi="Arial" w:cs="Arial"/>
        </w:rPr>
        <w:t xml:space="preserve"> </w:t>
      </w:r>
    </w:p>
    <w:p w14:paraId="689837B1" w14:textId="0F17827F" w:rsidR="00DE4762" w:rsidRPr="007D531A" w:rsidRDefault="007578B5" w:rsidP="007D531A">
      <w:pPr>
        <w:jc w:val="both"/>
        <w:rPr>
          <w:rStyle w:val="eop"/>
          <w:rFonts w:ascii="Arial" w:hAnsi="Arial" w:cs="Arial"/>
        </w:rPr>
      </w:pPr>
      <w:r>
        <w:rPr>
          <w:rStyle w:val="eop"/>
          <w:rFonts w:ascii="Arial" w:hAnsi="Arial" w:cs="Arial"/>
        </w:rPr>
        <w:t>Lidia Fonseca explains that the digital strategy enabled Pfizer to develop a safe effective vaccine in record time. And yet the company did fail to meet delivery</w:t>
      </w:r>
      <w:r w:rsidR="00850AC0">
        <w:rPr>
          <w:rStyle w:val="eop"/>
          <w:rFonts w:ascii="Arial" w:hAnsi="Arial" w:cs="Arial"/>
        </w:rPr>
        <w:t xml:space="preserve"> quotas for the initial doses of the vaccine. </w:t>
      </w:r>
      <w:r w:rsidR="00F321B2">
        <w:rPr>
          <w:rStyle w:val="eop"/>
          <w:rFonts w:ascii="Arial" w:hAnsi="Arial" w:cs="Arial"/>
        </w:rPr>
        <w:t>However,</w:t>
      </w:r>
      <w:r w:rsidR="00850AC0">
        <w:rPr>
          <w:rStyle w:val="eop"/>
          <w:rFonts w:ascii="Arial" w:hAnsi="Arial" w:cs="Arial"/>
        </w:rPr>
        <w:t xml:space="preserve"> </w:t>
      </w:r>
      <w:r w:rsidR="00F321B2">
        <w:rPr>
          <w:rStyle w:val="eop"/>
          <w:rFonts w:ascii="Arial" w:hAnsi="Arial" w:cs="Arial"/>
        </w:rPr>
        <w:t>Pfizer’s inside-out strategy makes full use of the company’s</w:t>
      </w:r>
      <w:r w:rsidR="0060703A">
        <w:rPr>
          <w:rStyle w:val="eop"/>
          <w:rFonts w:ascii="Arial" w:hAnsi="Arial" w:cs="Arial"/>
        </w:rPr>
        <w:t xml:space="preserve"> capabilities. Today the journey is ongoing with improvements in manufacturing throughput. Planning this strategy three years </w:t>
      </w:r>
      <w:r w:rsidR="00B761B8">
        <w:rPr>
          <w:rStyle w:val="eop"/>
          <w:rFonts w:ascii="Arial" w:hAnsi="Arial" w:cs="Arial"/>
        </w:rPr>
        <w:t xml:space="preserve">ago shows how far the company has come and what </w:t>
      </w:r>
      <w:r w:rsidR="002E137B">
        <w:rPr>
          <w:rStyle w:val="eop"/>
          <w:rFonts w:ascii="Arial" w:hAnsi="Arial" w:cs="Arial"/>
        </w:rPr>
        <w:t>Pfizer has achieved.</w:t>
      </w:r>
      <w:r w:rsidR="00DE4762">
        <w:rPr>
          <w:rStyle w:val="eop"/>
          <w:rFonts w:ascii="Calibri" w:hAnsi="Calibri" w:cs="Calibri"/>
        </w:rPr>
        <w:br w:type="page"/>
      </w:r>
    </w:p>
    <w:p w14:paraId="5D395DA8" w14:textId="21883137" w:rsidR="00DE4762" w:rsidRDefault="00DE4762" w:rsidP="00DE4762">
      <w:pPr>
        <w:pStyle w:val="Heading1"/>
        <w:rPr>
          <w:rFonts w:ascii="Calibri" w:eastAsia="Times New Roman" w:hAnsi="Calibri" w:cs="Calibri"/>
          <w:lang w:eastAsia="en-GB"/>
        </w:rPr>
      </w:pPr>
      <w:bookmarkStart w:id="7" w:name="_Toc106798361"/>
      <w:r>
        <w:rPr>
          <w:rFonts w:ascii="Calibri" w:eastAsia="Times New Roman" w:hAnsi="Calibri" w:cs="Calibri"/>
          <w:lang w:eastAsia="en-GB"/>
        </w:rPr>
        <w:lastRenderedPageBreak/>
        <w:t>Appendices</w:t>
      </w:r>
      <w:r w:rsidR="00E903ED">
        <w:rPr>
          <w:rFonts w:ascii="Calibri" w:eastAsia="Times New Roman" w:hAnsi="Calibri" w:cs="Calibri"/>
          <w:lang w:eastAsia="en-GB"/>
        </w:rPr>
        <w:t>.</w:t>
      </w:r>
      <w:bookmarkEnd w:id="7"/>
      <w:r w:rsidR="00E903ED">
        <w:rPr>
          <w:rFonts w:ascii="Calibri" w:eastAsia="Times New Roman" w:hAnsi="Calibri" w:cs="Calibri"/>
          <w:lang w:eastAsia="en-GB"/>
        </w:rPr>
        <w:t xml:space="preserve"> </w:t>
      </w:r>
      <w:r w:rsidR="00E8159B">
        <w:rPr>
          <w:rFonts w:ascii="Calibri" w:eastAsia="Times New Roman" w:hAnsi="Calibri" w:cs="Calibri"/>
          <w:lang w:eastAsia="en-GB"/>
        </w:rPr>
        <w:t xml:space="preserve"> </w:t>
      </w:r>
    </w:p>
    <w:p w14:paraId="43E45F20" w14:textId="0C0AC7ED" w:rsidR="00D85EFD" w:rsidRPr="00520BAB" w:rsidRDefault="00520BAB">
      <w:pPr>
        <w:rPr>
          <w:rFonts w:ascii="Arial" w:eastAsia="Times New Roman" w:hAnsi="Arial" w:cs="Arial"/>
          <w:lang w:eastAsia="en-GB"/>
        </w:rPr>
      </w:pPr>
      <w:r>
        <w:rPr>
          <w:rFonts w:ascii="Arial" w:hAnsi="Arial" w:cs="Arial"/>
          <w:lang w:eastAsia="en-GB"/>
        </w:rPr>
        <w:t>SWOT.</w:t>
      </w:r>
    </w:p>
    <w:tbl>
      <w:tblPr>
        <w:tblStyle w:val="TableGrid"/>
        <w:tblW w:w="0" w:type="auto"/>
        <w:tblLook w:val="04A0" w:firstRow="1" w:lastRow="0" w:firstColumn="1" w:lastColumn="0" w:noHBand="0" w:noVBand="1"/>
      </w:tblPr>
      <w:tblGrid>
        <w:gridCol w:w="4508"/>
        <w:gridCol w:w="4508"/>
      </w:tblGrid>
      <w:tr w:rsidR="008E381A" w14:paraId="1F873022" w14:textId="77777777" w:rsidTr="00433A58">
        <w:trPr>
          <w:trHeight w:val="541"/>
        </w:trPr>
        <w:tc>
          <w:tcPr>
            <w:tcW w:w="4508" w:type="dxa"/>
          </w:tcPr>
          <w:p w14:paraId="3587B1E0" w14:textId="74523E00" w:rsidR="00F8204A" w:rsidRPr="00433A58" w:rsidRDefault="00433A58">
            <w:pPr>
              <w:rPr>
                <w:rFonts w:ascii="Arial" w:eastAsia="Times New Roman" w:hAnsi="Arial" w:cs="Arial"/>
                <w:sz w:val="32"/>
                <w:szCs w:val="32"/>
                <w:lang w:eastAsia="en-GB"/>
              </w:rPr>
            </w:pPr>
            <w:r>
              <w:rPr>
                <w:rFonts w:ascii="Arial" w:eastAsia="Times New Roman" w:hAnsi="Arial" w:cs="Arial"/>
                <w:sz w:val="28"/>
                <w:szCs w:val="28"/>
                <w:lang w:eastAsia="en-GB"/>
              </w:rPr>
              <w:t xml:space="preserve">              </w:t>
            </w:r>
            <w:r w:rsidR="00AB1CE6" w:rsidRPr="00433A58">
              <w:rPr>
                <w:rFonts w:ascii="Arial" w:eastAsia="Times New Roman" w:hAnsi="Arial" w:cs="Arial"/>
                <w:sz w:val="32"/>
                <w:szCs w:val="32"/>
                <w:lang w:eastAsia="en-GB"/>
              </w:rPr>
              <w:t>Strengths</w:t>
            </w:r>
            <w:r>
              <w:rPr>
                <w:rFonts w:ascii="Arial" w:eastAsia="Times New Roman" w:hAnsi="Arial" w:cs="Arial"/>
                <w:sz w:val="32"/>
                <w:szCs w:val="32"/>
                <w:lang w:eastAsia="en-GB"/>
              </w:rPr>
              <w:t>.</w:t>
            </w:r>
          </w:p>
        </w:tc>
        <w:tc>
          <w:tcPr>
            <w:tcW w:w="4508" w:type="dxa"/>
          </w:tcPr>
          <w:p w14:paraId="31BFA0C3" w14:textId="38E3FBE5" w:rsidR="008E381A" w:rsidRPr="00433A58" w:rsidRDefault="00433A58">
            <w:pPr>
              <w:rPr>
                <w:rFonts w:ascii="Arial" w:eastAsia="Times New Roman" w:hAnsi="Arial" w:cs="Arial"/>
                <w:sz w:val="32"/>
                <w:szCs w:val="32"/>
                <w:lang w:eastAsia="en-GB"/>
              </w:rPr>
            </w:pPr>
            <w:r>
              <w:rPr>
                <w:rFonts w:ascii="Arial" w:eastAsia="Times New Roman" w:hAnsi="Arial" w:cs="Arial"/>
                <w:sz w:val="28"/>
                <w:szCs w:val="28"/>
                <w:lang w:eastAsia="en-GB"/>
              </w:rPr>
              <w:t xml:space="preserve">             </w:t>
            </w:r>
            <w:r w:rsidRPr="00433A58">
              <w:rPr>
                <w:rFonts w:ascii="Arial" w:eastAsia="Times New Roman" w:hAnsi="Arial" w:cs="Arial"/>
                <w:sz w:val="32"/>
                <w:szCs w:val="32"/>
                <w:lang w:eastAsia="en-GB"/>
              </w:rPr>
              <w:t>Weaknesses.</w:t>
            </w:r>
          </w:p>
        </w:tc>
      </w:tr>
      <w:tr w:rsidR="008E381A" w14:paraId="10B0821C" w14:textId="77777777" w:rsidTr="00F8204A">
        <w:trPr>
          <w:trHeight w:val="1807"/>
        </w:trPr>
        <w:tc>
          <w:tcPr>
            <w:tcW w:w="4508" w:type="dxa"/>
          </w:tcPr>
          <w:p w14:paraId="2EF875AD" w14:textId="2EB2DC61" w:rsidR="008E381A" w:rsidRDefault="0058315A">
            <w:pPr>
              <w:rPr>
                <w:rFonts w:ascii="Arial" w:eastAsia="Times New Roman" w:hAnsi="Arial" w:cs="Arial"/>
                <w:lang w:eastAsia="en-GB"/>
              </w:rPr>
            </w:pPr>
            <w:r>
              <w:rPr>
                <w:rFonts w:ascii="Arial" w:eastAsia="Times New Roman" w:hAnsi="Arial" w:cs="Arial"/>
                <w:lang w:eastAsia="en-GB"/>
              </w:rPr>
              <w:t xml:space="preserve">Market </w:t>
            </w:r>
            <w:r w:rsidR="008C59A8">
              <w:rPr>
                <w:rFonts w:ascii="Arial" w:eastAsia="Times New Roman" w:hAnsi="Arial" w:cs="Arial"/>
                <w:lang w:eastAsia="en-GB"/>
              </w:rPr>
              <w:t>l</w:t>
            </w:r>
            <w:r>
              <w:rPr>
                <w:rFonts w:ascii="Arial" w:eastAsia="Times New Roman" w:hAnsi="Arial" w:cs="Arial"/>
                <w:lang w:eastAsia="en-GB"/>
              </w:rPr>
              <w:t>eadership.</w:t>
            </w:r>
          </w:p>
          <w:p w14:paraId="07E838F5" w14:textId="77777777" w:rsidR="0058315A" w:rsidRDefault="0058315A">
            <w:pPr>
              <w:rPr>
                <w:rFonts w:ascii="Arial" w:eastAsia="Times New Roman" w:hAnsi="Arial" w:cs="Arial"/>
                <w:lang w:eastAsia="en-GB"/>
              </w:rPr>
            </w:pPr>
            <w:r>
              <w:rPr>
                <w:rFonts w:ascii="Arial" w:eastAsia="Times New Roman" w:hAnsi="Arial" w:cs="Arial"/>
                <w:lang w:eastAsia="en-GB"/>
              </w:rPr>
              <w:t>Research and Development.</w:t>
            </w:r>
          </w:p>
          <w:p w14:paraId="2C6ACAAB" w14:textId="77777777" w:rsidR="0058315A" w:rsidRDefault="0058315A">
            <w:pPr>
              <w:rPr>
                <w:rFonts w:ascii="Arial" w:eastAsia="Times New Roman" w:hAnsi="Arial" w:cs="Arial"/>
                <w:lang w:eastAsia="en-GB"/>
              </w:rPr>
            </w:pPr>
            <w:r>
              <w:rPr>
                <w:rFonts w:ascii="Arial" w:eastAsia="Times New Roman" w:hAnsi="Arial" w:cs="Arial"/>
                <w:lang w:eastAsia="en-GB"/>
              </w:rPr>
              <w:t>Innovation.</w:t>
            </w:r>
          </w:p>
          <w:p w14:paraId="6A3B1213" w14:textId="5C5968EC" w:rsidR="0006146D" w:rsidRDefault="0006146D">
            <w:pPr>
              <w:rPr>
                <w:rFonts w:ascii="Arial" w:eastAsia="Times New Roman" w:hAnsi="Arial" w:cs="Arial"/>
                <w:lang w:eastAsia="en-GB"/>
              </w:rPr>
            </w:pPr>
            <w:r>
              <w:rPr>
                <w:rFonts w:ascii="Arial" w:eastAsia="Times New Roman" w:hAnsi="Arial" w:cs="Arial"/>
                <w:lang w:eastAsia="en-GB"/>
              </w:rPr>
              <w:t xml:space="preserve">Brand </w:t>
            </w:r>
            <w:r w:rsidR="008C59A8">
              <w:rPr>
                <w:rFonts w:ascii="Arial" w:eastAsia="Times New Roman" w:hAnsi="Arial" w:cs="Arial"/>
                <w:lang w:eastAsia="en-GB"/>
              </w:rPr>
              <w:t>r</w:t>
            </w:r>
            <w:r>
              <w:rPr>
                <w:rFonts w:ascii="Arial" w:eastAsia="Times New Roman" w:hAnsi="Arial" w:cs="Arial"/>
                <w:lang w:eastAsia="en-GB"/>
              </w:rPr>
              <w:t>ecognition.</w:t>
            </w:r>
          </w:p>
          <w:p w14:paraId="6B8CED3C" w14:textId="1B4732FC" w:rsidR="0006146D" w:rsidRPr="00F930C0" w:rsidRDefault="0006146D">
            <w:pPr>
              <w:rPr>
                <w:rFonts w:ascii="Arial" w:eastAsia="Times New Roman" w:hAnsi="Arial" w:cs="Arial"/>
                <w:lang w:eastAsia="en-GB"/>
              </w:rPr>
            </w:pPr>
            <w:r>
              <w:rPr>
                <w:rFonts w:ascii="Arial" w:eastAsia="Times New Roman" w:hAnsi="Arial" w:cs="Arial"/>
                <w:lang w:eastAsia="en-GB"/>
              </w:rPr>
              <w:t xml:space="preserve">Historical </w:t>
            </w:r>
            <w:r w:rsidR="008C59A8">
              <w:rPr>
                <w:rFonts w:ascii="Arial" w:eastAsia="Times New Roman" w:hAnsi="Arial" w:cs="Arial"/>
                <w:lang w:eastAsia="en-GB"/>
              </w:rPr>
              <w:t>b</w:t>
            </w:r>
            <w:r>
              <w:rPr>
                <w:rFonts w:ascii="Arial" w:eastAsia="Times New Roman" w:hAnsi="Arial" w:cs="Arial"/>
                <w:lang w:eastAsia="en-GB"/>
              </w:rPr>
              <w:t>ackground.</w:t>
            </w:r>
            <w:r w:rsidR="000257BF">
              <w:rPr>
                <w:rFonts w:ascii="Arial" w:eastAsia="Times New Roman" w:hAnsi="Arial" w:cs="Arial"/>
                <w:lang w:eastAsia="en-GB"/>
              </w:rPr>
              <w:t xml:space="preserve"> </w:t>
            </w:r>
          </w:p>
          <w:p w14:paraId="663C2322" w14:textId="45938128" w:rsidR="008D1409" w:rsidRDefault="008D1409">
            <w:pPr>
              <w:rPr>
                <w:rFonts w:eastAsia="Times New Roman"/>
                <w:lang w:eastAsia="en-GB"/>
              </w:rPr>
            </w:pPr>
            <w:r w:rsidRPr="008D1409">
              <w:rPr>
                <w:rFonts w:ascii="Arial" w:eastAsia="Times New Roman" w:hAnsi="Arial" w:cs="Arial"/>
                <w:lang w:eastAsia="en-GB"/>
              </w:rPr>
              <w:t>A good emergent strategy</w:t>
            </w:r>
            <w:r w:rsidR="007F0C7D">
              <w:rPr>
                <w:rFonts w:ascii="Arial" w:eastAsia="Times New Roman" w:hAnsi="Arial" w:cs="Arial"/>
                <w:lang w:eastAsia="en-GB"/>
              </w:rPr>
              <w:t xml:space="preserve"> through </w:t>
            </w:r>
            <w:r w:rsidR="00F930C0">
              <w:rPr>
                <w:rFonts w:ascii="Arial" w:eastAsia="Times New Roman" w:hAnsi="Arial" w:cs="Arial"/>
                <w:lang w:eastAsia="en-GB"/>
              </w:rPr>
              <w:t>Covid-19 res</w:t>
            </w:r>
            <w:r w:rsidR="00E26036">
              <w:rPr>
                <w:rFonts w:ascii="Arial" w:eastAsia="Times New Roman" w:hAnsi="Arial" w:cs="Arial"/>
                <w:lang w:eastAsia="en-GB"/>
              </w:rPr>
              <w:t>ponse.</w:t>
            </w:r>
          </w:p>
          <w:p w14:paraId="204E5348" w14:textId="28271002" w:rsidR="00843CC8" w:rsidRPr="008D1409" w:rsidRDefault="00A44A45">
            <w:pPr>
              <w:rPr>
                <w:rFonts w:ascii="Arial" w:eastAsia="Times New Roman" w:hAnsi="Arial" w:cs="Arial"/>
                <w:lang w:eastAsia="en-GB"/>
              </w:rPr>
            </w:pPr>
            <w:r>
              <w:rPr>
                <w:rFonts w:ascii="Arial" w:eastAsia="Times New Roman" w:hAnsi="Arial" w:cs="Arial"/>
                <w:lang w:eastAsia="en-GB"/>
              </w:rPr>
              <w:t>Increased customer base</w:t>
            </w:r>
            <w:r w:rsidR="00D30414">
              <w:rPr>
                <w:rFonts w:ascii="Arial" w:eastAsia="Times New Roman" w:hAnsi="Arial" w:cs="Arial"/>
                <w:lang w:eastAsia="en-GB"/>
              </w:rPr>
              <w:t xml:space="preserve"> by having a broad differentiation</w:t>
            </w:r>
            <w:r w:rsidR="002A5B3D">
              <w:rPr>
                <w:rFonts w:ascii="Arial" w:eastAsia="Times New Roman" w:hAnsi="Arial" w:cs="Arial"/>
                <w:lang w:eastAsia="en-GB"/>
              </w:rPr>
              <w:t xml:space="preserve"> business-level.</w:t>
            </w:r>
          </w:p>
        </w:tc>
        <w:tc>
          <w:tcPr>
            <w:tcW w:w="4508" w:type="dxa"/>
          </w:tcPr>
          <w:p w14:paraId="6EE52793" w14:textId="51871C78" w:rsidR="008E381A" w:rsidRDefault="008C59A8">
            <w:pPr>
              <w:rPr>
                <w:rFonts w:ascii="Arial" w:eastAsia="Times New Roman" w:hAnsi="Arial" w:cs="Arial"/>
                <w:lang w:eastAsia="en-GB"/>
              </w:rPr>
            </w:pPr>
            <w:r>
              <w:rPr>
                <w:rFonts w:ascii="Arial" w:eastAsia="Times New Roman" w:hAnsi="Arial" w:cs="Arial"/>
                <w:lang w:eastAsia="en-GB"/>
              </w:rPr>
              <w:t>Drug lawsuits.</w:t>
            </w:r>
          </w:p>
          <w:p w14:paraId="3D3F5490" w14:textId="77777777" w:rsidR="008C59A8" w:rsidRDefault="008C59A8">
            <w:pPr>
              <w:rPr>
                <w:rFonts w:ascii="Arial" w:eastAsia="Times New Roman" w:hAnsi="Arial" w:cs="Arial"/>
                <w:lang w:eastAsia="en-GB"/>
              </w:rPr>
            </w:pPr>
            <w:r>
              <w:rPr>
                <w:rFonts w:ascii="Arial" w:eastAsia="Times New Roman" w:hAnsi="Arial" w:cs="Arial"/>
                <w:lang w:eastAsia="en-GB"/>
              </w:rPr>
              <w:t xml:space="preserve">Vaccine supply issues. </w:t>
            </w:r>
          </w:p>
          <w:p w14:paraId="6A9A8310" w14:textId="77777777" w:rsidR="008C59A8" w:rsidRDefault="00286298">
            <w:pPr>
              <w:rPr>
                <w:rFonts w:ascii="Arial" w:eastAsia="Times New Roman" w:hAnsi="Arial" w:cs="Arial"/>
                <w:lang w:eastAsia="en-GB"/>
              </w:rPr>
            </w:pPr>
            <w:r>
              <w:rPr>
                <w:rFonts w:ascii="Arial" w:eastAsia="Times New Roman" w:hAnsi="Arial" w:cs="Arial"/>
                <w:lang w:eastAsia="en-GB"/>
              </w:rPr>
              <w:t>Failed mergers and acquisitions.</w:t>
            </w:r>
          </w:p>
          <w:p w14:paraId="77DDBD35" w14:textId="0CF40BF6" w:rsidR="00286298" w:rsidRPr="004A04AB" w:rsidRDefault="00286298">
            <w:pPr>
              <w:rPr>
                <w:rFonts w:ascii="Arial" w:eastAsia="Times New Roman" w:hAnsi="Arial" w:cs="Arial"/>
                <w:lang w:eastAsia="en-GB"/>
              </w:rPr>
            </w:pPr>
            <w:r>
              <w:rPr>
                <w:rFonts w:ascii="Arial" w:eastAsia="Times New Roman" w:hAnsi="Arial" w:cs="Arial"/>
                <w:lang w:eastAsia="en-GB"/>
              </w:rPr>
              <w:t>Allegations of illegal marketing.</w:t>
            </w:r>
          </w:p>
        </w:tc>
      </w:tr>
      <w:tr w:rsidR="008E381A" w14:paraId="1965A9C5" w14:textId="77777777" w:rsidTr="00F8204A">
        <w:trPr>
          <w:trHeight w:val="575"/>
        </w:trPr>
        <w:tc>
          <w:tcPr>
            <w:tcW w:w="4508" w:type="dxa"/>
          </w:tcPr>
          <w:p w14:paraId="5E7C165B" w14:textId="634C228B" w:rsidR="008E381A" w:rsidRPr="00AC1AC9" w:rsidRDefault="00AC1AC9">
            <w:pPr>
              <w:rPr>
                <w:rFonts w:ascii="Arial" w:eastAsia="Times New Roman" w:hAnsi="Arial" w:cs="Arial"/>
                <w:sz w:val="32"/>
                <w:szCs w:val="32"/>
                <w:lang w:eastAsia="en-GB"/>
              </w:rPr>
            </w:pPr>
            <w:r>
              <w:rPr>
                <w:rFonts w:ascii="Arial" w:eastAsia="Times New Roman" w:hAnsi="Arial" w:cs="Arial"/>
                <w:sz w:val="32"/>
                <w:szCs w:val="32"/>
                <w:lang w:eastAsia="en-GB"/>
              </w:rPr>
              <w:t xml:space="preserve">            Opportunities.</w:t>
            </w:r>
          </w:p>
        </w:tc>
        <w:tc>
          <w:tcPr>
            <w:tcW w:w="4508" w:type="dxa"/>
          </w:tcPr>
          <w:p w14:paraId="59728503" w14:textId="660248D1" w:rsidR="008E381A" w:rsidRPr="00AC1AC9" w:rsidRDefault="00AC1AC9">
            <w:pPr>
              <w:rPr>
                <w:rFonts w:ascii="Arial" w:eastAsia="Times New Roman" w:hAnsi="Arial" w:cs="Arial"/>
                <w:sz w:val="32"/>
                <w:szCs w:val="32"/>
                <w:lang w:eastAsia="en-GB"/>
              </w:rPr>
            </w:pPr>
            <w:r>
              <w:rPr>
                <w:rFonts w:ascii="Arial" w:eastAsia="Times New Roman" w:hAnsi="Arial" w:cs="Arial"/>
                <w:sz w:val="32"/>
                <w:szCs w:val="32"/>
                <w:lang w:eastAsia="en-GB"/>
              </w:rPr>
              <w:t xml:space="preserve">              Threats.</w:t>
            </w:r>
          </w:p>
        </w:tc>
      </w:tr>
      <w:tr w:rsidR="008E381A" w14:paraId="14CEC15D" w14:textId="77777777" w:rsidTr="00F1335D">
        <w:trPr>
          <w:trHeight w:val="1667"/>
        </w:trPr>
        <w:tc>
          <w:tcPr>
            <w:tcW w:w="4508" w:type="dxa"/>
          </w:tcPr>
          <w:p w14:paraId="23A3EC64" w14:textId="623DF0DF" w:rsidR="008E381A" w:rsidRDefault="00C64483">
            <w:pPr>
              <w:rPr>
                <w:rFonts w:ascii="Arial" w:eastAsia="Times New Roman" w:hAnsi="Arial" w:cs="Arial"/>
                <w:lang w:eastAsia="en-GB"/>
              </w:rPr>
            </w:pPr>
            <w:r>
              <w:rPr>
                <w:rFonts w:ascii="Arial" w:eastAsia="Times New Roman" w:hAnsi="Arial" w:cs="Arial"/>
                <w:lang w:eastAsia="en-GB"/>
              </w:rPr>
              <w:t>Coron</w:t>
            </w:r>
            <w:r w:rsidR="007E24A1">
              <w:rPr>
                <w:rFonts w:ascii="Arial" w:eastAsia="Times New Roman" w:hAnsi="Arial" w:cs="Arial"/>
                <w:lang w:eastAsia="en-GB"/>
              </w:rPr>
              <w:t>a</w:t>
            </w:r>
            <w:r>
              <w:rPr>
                <w:rFonts w:ascii="Arial" w:eastAsia="Times New Roman" w:hAnsi="Arial" w:cs="Arial"/>
                <w:lang w:eastAsia="en-GB"/>
              </w:rPr>
              <w:t>virus vaccine development.</w:t>
            </w:r>
            <w:r w:rsidR="007E24A1">
              <w:rPr>
                <w:rFonts w:ascii="Arial" w:eastAsia="Times New Roman" w:hAnsi="Arial" w:cs="Arial"/>
                <w:lang w:eastAsia="en-GB"/>
              </w:rPr>
              <w:t xml:space="preserve"> </w:t>
            </w:r>
          </w:p>
          <w:p w14:paraId="7D4E7D3D" w14:textId="0C180364" w:rsidR="007E24A1" w:rsidRDefault="007E24A1">
            <w:pPr>
              <w:rPr>
                <w:rFonts w:ascii="Arial" w:eastAsia="Times New Roman" w:hAnsi="Arial" w:cs="Arial"/>
                <w:lang w:eastAsia="en-GB"/>
              </w:rPr>
            </w:pPr>
            <w:r>
              <w:rPr>
                <w:rFonts w:ascii="Arial" w:eastAsia="Times New Roman" w:hAnsi="Arial" w:cs="Arial"/>
                <w:lang w:eastAsia="en-GB"/>
              </w:rPr>
              <w:t>Vaccine approval.</w:t>
            </w:r>
          </w:p>
          <w:p w14:paraId="1046B799" w14:textId="1AF033B2" w:rsidR="007E24A1" w:rsidRDefault="007E24A1">
            <w:pPr>
              <w:rPr>
                <w:rFonts w:ascii="Arial" w:eastAsia="Times New Roman" w:hAnsi="Arial" w:cs="Arial"/>
                <w:lang w:eastAsia="en-GB"/>
              </w:rPr>
            </w:pPr>
            <w:r>
              <w:rPr>
                <w:rFonts w:ascii="Arial" w:eastAsia="Times New Roman" w:hAnsi="Arial" w:cs="Arial"/>
                <w:lang w:eastAsia="en-GB"/>
              </w:rPr>
              <w:t>Vaccine effectivity</w:t>
            </w:r>
            <w:r w:rsidR="00364484">
              <w:rPr>
                <w:rFonts w:ascii="Arial" w:eastAsia="Times New Roman" w:hAnsi="Arial" w:cs="Arial"/>
                <w:lang w:eastAsia="en-GB"/>
              </w:rPr>
              <w:t>.</w:t>
            </w:r>
          </w:p>
          <w:p w14:paraId="0BFBFE4C" w14:textId="11B55E91" w:rsidR="00364484" w:rsidRDefault="00364484">
            <w:pPr>
              <w:rPr>
                <w:rFonts w:ascii="Arial" w:eastAsia="Times New Roman" w:hAnsi="Arial" w:cs="Arial"/>
                <w:lang w:eastAsia="en-GB"/>
              </w:rPr>
            </w:pPr>
            <w:r>
              <w:rPr>
                <w:rFonts w:ascii="Arial" w:eastAsia="Times New Roman" w:hAnsi="Arial" w:cs="Arial"/>
                <w:lang w:eastAsia="en-GB"/>
              </w:rPr>
              <w:t>New mergers.</w:t>
            </w:r>
          </w:p>
          <w:p w14:paraId="6C2EB0B2" w14:textId="501DD5E7" w:rsidR="00C64483" w:rsidRPr="00C64483" w:rsidRDefault="00C64483">
            <w:pPr>
              <w:rPr>
                <w:rFonts w:ascii="Arial" w:eastAsia="Times New Roman" w:hAnsi="Arial" w:cs="Arial"/>
                <w:lang w:eastAsia="en-GB"/>
              </w:rPr>
            </w:pPr>
          </w:p>
        </w:tc>
        <w:tc>
          <w:tcPr>
            <w:tcW w:w="4508" w:type="dxa"/>
          </w:tcPr>
          <w:p w14:paraId="6F4D58FD" w14:textId="77777777" w:rsidR="008E381A" w:rsidRDefault="00364484">
            <w:pPr>
              <w:rPr>
                <w:rFonts w:ascii="Arial" w:eastAsia="Times New Roman" w:hAnsi="Arial" w:cs="Arial"/>
                <w:lang w:eastAsia="en-GB"/>
              </w:rPr>
            </w:pPr>
            <w:r>
              <w:rPr>
                <w:rFonts w:ascii="Arial" w:eastAsia="Times New Roman" w:hAnsi="Arial" w:cs="Arial"/>
                <w:lang w:eastAsia="en-GB"/>
              </w:rPr>
              <w:t>Revenue</w:t>
            </w:r>
            <w:r w:rsidR="00F078AA">
              <w:rPr>
                <w:rFonts w:ascii="Arial" w:eastAsia="Times New Roman" w:hAnsi="Arial" w:cs="Arial"/>
                <w:lang w:eastAsia="en-GB"/>
              </w:rPr>
              <w:t xml:space="preserve"> erosion.</w:t>
            </w:r>
          </w:p>
          <w:p w14:paraId="6B083787" w14:textId="77777777" w:rsidR="00F078AA" w:rsidRDefault="00F078AA">
            <w:pPr>
              <w:rPr>
                <w:rFonts w:ascii="Arial" w:eastAsia="Times New Roman" w:hAnsi="Arial" w:cs="Arial"/>
                <w:lang w:eastAsia="en-GB"/>
              </w:rPr>
            </w:pPr>
            <w:r>
              <w:rPr>
                <w:rFonts w:ascii="Arial" w:eastAsia="Times New Roman" w:hAnsi="Arial" w:cs="Arial"/>
                <w:lang w:eastAsia="en-GB"/>
              </w:rPr>
              <w:t>Vaccine patent infringement</w:t>
            </w:r>
            <w:r w:rsidR="00FB2D11">
              <w:rPr>
                <w:rFonts w:ascii="Arial" w:eastAsia="Times New Roman" w:hAnsi="Arial" w:cs="Arial"/>
                <w:lang w:eastAsia="en-GB"/>
              </w:rPr>
              <w:t xml:space="preserve"> allegations.</w:t>
            </w:r>
          </w:p>
          <w:p w14:paraId="0873C7E5" w14:textId="77777777" w:rsidR="00FB2D11" w:rsidRDefault="00FB2D11">
            <w:pPr>
              <w:rPr>
                <w:rFonts w:ascii="Arial" w:eastAsia="Times New Roman" w:hAnsi="Arial" w:cs="Arial"/>
                <w:lang w:eastAsia="en-GB"/>
              </w:rPr>
            </w:pPr>
            <w:r>
              <w:rPr>
                <w:rFonts w:ascii="Arial" w:eastAsia="Times New Roman" w:hAnsi="Arial" w:cs="Arial"/>
                <w:lang w:eastAsia="en-GB"/>
              </w:rPr>
              <w:t>Allergy trigger.</w:t>
            </w:r>
          </w:p>
          <w:p w14:paraId="17C02F53" w14:textId="77777777" w:rsidR="00FB2D11" w:rsidRDefault="00FB2D11">
            <w:pPr>
              <w:rPr>
                <w:rFonts w:ascii="Arial" w:eastAsia="Times New Roman" w:hAnsi="Arial" w:cs="Arial"/>
                <w:lang w:eastAsia="en-GB"/>
              </w:rPr>
            </w:pPr>
            <w:r>
              <w:rPr>
                <w:rFonts w:ascii="Arial" w:eastAsia="Times New Roman" w:hAnsi="Arial" w:cs="Arial"/>
                <w:lang w:eastAsia="en-GB"/>
              </w:rPr>
              <w:t>Unprecedented demand for vaccines.</w:t>
            </w:r>
          </w:p>
          <w:p w14:paraId="563D9D77" w14:textId="376C080E" w:rsidR="00FB2D11" w:rsidRPr="00364484" w:rsidRDefault="00BC30F2">
            <w:pPr>
              <w:rPr>
                <w:rFonts w:ascii="Arial" w:eastAsia="Times New Roman" w:hAnsi="Arial" w:cs="Arial"/>
                <w:lang w:eastAsia="en-GB"/>
              </w:rPr>
            </w:pPr>
            <w:r>
              <w:rPr>
                <w:rFonts w:ascii="Arial" w:eastAsia="Times New Roman" w:hAnsi="Arial" w:cs="Arial"/>
                <w:lang w:eastAsia="en-GB"/>
              </w:rPr>
              <w:t>Competition from generic drug companies.</w:t>
            </w:r>
          </w:p>
        </w:tc>
      </w:tr>
    </w:tbl>
    <w:p w14:paraId="51F40E8F" w14:textId="77777777" w:rsidR="00520BAB" w:rsidRDefault="00520BAB">
      <w:pPr>
        <w:rPr>
          <w:rFonts w:ascii="Calibri" w:eastAsia="Times New Roman" w:hAnsi="Calibri" w:cs="Calibri"/>
          <w:lang w:eastAsia="en-GB"/>
        </w:rPr>
      </w:pPr>
    </w:p>
    <w:p w14:paraId="7CC7B00C" w14:textId="77777777" w:rsidR="00520BAB" w:rsidRDefault="00520BAB">
      <w:pPr>
        <w:rPr>
          <w:rFonts w:ascii="Arial" w:eastAsia="Times New Roman" w:hAnsi="Arial" w:cs="Arial"/>
          <w:lang w:eastAsia="en-GB"/>
        </w:rPr>
      </w:pPr>
      <w:r>
        <w:rPr>
          <w:rFonts w:ascii="Arial" w:eastAsia="Times New Roman" w:hAnsi="Arial" w:cs="Arial"/>
          <w:lang w:eastAsia="en-GB"/>
        </w:rPr>
        <w:t xml:space="preserve">PESTLE. </w:t>
      </w:r>
    </w:p>
    <w:tbl>
      <w:tblPr>
        <w:tblStyle w:val="TableGrid"/>
        <w:tblW w:w="0" w:type="auto"/>
        <w:tblLook w:val="04A0" w:firstRow="1" w:lastRow="0" w:firstColumn="1" w:lastColumn="0" w:noHBand="0" w:noVBand="1"/>
      </w:tblPr>
      <w:tblGrid>
        <w:gridCol w:w="4508"/>
        <w:gridCol w:w="4508"/>
      </w:tblGrid>
      <w:tr w:rsidR="00D961F3" w14:paraId="2CA1BD8A" w14:textId="77777777" w:rsidTr="004F3CD9">
        <w:trPr>
          <w:trHeight w:val="405"/>
        </w:trPr>
        <w:tc>
          <w:tcPr>
            <w:tcW w:w="4508" w:type="dxa"/>
          </w:tcPr>
          <w:p w14:paraId="5D2BD006" w14:textId="406190C6" w:rsidR="00D961F3" w:rsidRPr="0022442F" w:rsidRDefault="00A92AC3">
            <w:pPr>
              <w:rPr>
                <w:rFonts w:ascii="Arial" w:eastAsia="Times New Roman" w:hAnsi="Arial" w:cs="Arial"/>
                <w:sz w:val="32"/>
                <w:szCs w:val="32"/>
                <w:lang w:eastAsia="en-GB"/>
              </w:rPr>
            </w:pPr>
            <w:r>
              <w:rPr>
                <w:rFonts w:ascii="Arial" w:eastAsia="Times New Roman" w:hAnsi="Arial" w:cs="Arial"/>
                <w:sz w:val="32"/>
                <w:szCs w:val="32"/>
                <w:lang w:eastAsia="en-GB"/>
              </w:rPr>
              <w:t xml:space="preserve">        </w:t>
            </w:r>
            <w:r w:rsidR="0022442F">
              <w:rPr>
                <w:rFonts w:ascii="Arial" w:eastAsia="Times New Roman" w:hAnsi="Arial" w:cs="Arial"/>
                <w:sz w:val="32"/>
                <w:szCs w:val="32"/>
                <w:lang w:eastAsia="en-GB"/>
              </w:rPr>
              <w:t>Political Factors.</w:t>
            </w:r>
          </w:p>
        </w:tc>
        <w:tc>
          <w:tcPr>
            <w:tcW w:w="4508" w:type="dxa"/>
          </w:tcPr>
          <w:p w14:paraId="74D864D9" w14:textId="074427FE" w:rsidR="00D961F3" w:rsidRPr="0022442F" w:rsidRDefault="00A92AC3">
            <w:pPr>
              <w:rPr>
                <w:rFonts w:ascii="Arial" w:eastAsia="Times New Roman" w:hAnsi="Arial" w:cs="Arial"/>
                <w:sz w:val="32"/>
                <w:szCs w:val="32"/>
                <w:lang w:eastAsia="en-GB"/>
              </w:rPr>
            </w:pPr>
            <w:r>
              <w:rPr>
                <w:rFonts w:ascii="Arial" w:eastAsia="Times New Roman" w:hAnsi="Arial" w:cs="Arial"/>
                <w:sz w:val="32"/>
                <w:szCs w:val="32"/>
                <w:lang w:eastAsia="en-GB"/>
              </w:rPr>
              <w:t xml:space="preserve">     Economic Factors.</w:t>
            </w:r>
          </w:p>
        </w:tc>
      </w:tr>
      <w:tr w:rsidR="00D961F3" w14:paraId="3AE9865C" w14:textId="77777777" w:rsidTr="004F3CD9">
        <w:trPr>
          <w:trHeight w:val="1119"/>
        </w:trPr>
        <w:tc>
          <w:tcPr>
            <w:tcW w:w="4508" w:type="dxa"/>
          </w:tcPr>
          <w:p w14:paraId="04501100" w14:textId="77777777" w:rsidR="00D961F3" w:rsidRDefault="00312E1E">
            <w:pPr>
              <w:rPr>
                <w:rFonts w:ascii="Arial" w:eastAsia="Times New Roman" w:hAnsi="Arial" w:cs="Arial"/>
                <w:lang w:eastAsia="en-GB"/>
              </w:rPr>
            </w:pPr>
            <w:r>
              <w:rPr>
                <w:rFonts w:ascii="Arial" w:eastAsia="Times New Roman" w:hAnsi="Arial" w:cs="Arial"/>
                <w:lang w:eastAsia="en-GB"/>
              </w:rPr>
              <w:t>New government policies.</w:t>
            </w:r>
          </w:p>
          <w:p w14:paraId="6D9064C2" w14:textId="77777777" w:rsidR="00312E1E" w:rsidRDefault="00312E1E">
            <w:pPr>
              <w:rPr>
                <w:rFonts w:ascii="Arial" w:eastAsia="Times New Roman" w:hAnsi="Arial" w:cs="Arial"/>
                <w:lang w:eastAsia="en-GB"/>
              </w:rPr>
            </w:pPr>
            <w:r>
              <w:rPr>
                <w:rFonts w:ascii="Arial" w:eastAsia="Times New Roman" w:hAnsi="Arial" w:cs="Arial"/>
                <w:lang w:eastAsia="en-GB"/>
              </w:rPr>
              <w:t>Lack of regulatory bodies.</w:t>
            </w:r>
          </w:p>
          <w:p w14:paraId="5F950ECA" w14:textId="77777777" w:rsidR="00312E1E" w:rsidRDefault="00312E1E">
            <w:pPr>
              <w:rPr>
                <w:rFonts w:ascii="Arial" w:eastAsia="Times New Roman" w:hAnsi="Arial" w:cs="Arial"/>
                <w:lang w:eastAsia="en-GB"/>
              </w:rPr>
            </w:pPr>
            <w:r>
              <w:rPr>
                <w:rFonts w:ascii="Arial" w:eastAsia="Times New Roman" w:hAnsi="Arial" w:cs="Arial"/>
                <w:lang w:eastAsia="en-GB"/>
              </w:rPr>
              <w:t>Political unrest</w:t>
            </w:r>
            <w:r w:rsidR="00B92917">
              <w:rPr>
                <w:rFonts w:ascii="Arial" w:eastAsia="Times New Roman" w:hAnsi="Arial" w:cs="Arial"/>
                <w:lang w:eastAsia="en-GB"/>
              </w:rPr>
              <w:t>.</w:t>
            </w:r>
          </w:p>
          <w:p w14:paraId="605F647C" w14:textId="77777777" w:rsidR="00B92917" w:rsidRDefault="00B92917">
            <w:pPr>
              <w:rPr>
                <w:rFonts w:ascii="Arial" w:eastAsia="Times New Roman" w:hAnsi="Arial" w:cs="Arial"/>
                <w:lang w:eastAsia="en-GB"/>
              </w:rPr>
            </w:pPr>
            <w:r>
              <w:rPr>
                <w:rFonts w:ascii="Arial" w:eastAsia="Times New Roman" w:hAnsi="Arial" w:cs="Arial"/>
                <w:lang w:eastAsia="en-GB"/>
              </w:rPr>
              <w:t>Tax policies.</w:t>
            </w:r>
            <w:r w:rsidR="007E7D3D">
              <w:rPr>
                <w:rFonts w:ascii="Arial" w:eastAsia="Times New Roman" w:hAnsi="Arial" w:cs="Arial"/>
                <w:lang w:eastAsia="en-GB"/>
              </w:rPr>
              <w:t xml:space="preserve"> </w:t>
            </w:r>
          </w:p>
          <w:p w14:paraId="52F36855" w14:textId="5CDA8459" w:rsidR="007E7D3D" w:rsidRDefault="00CA1003">
            <w:pPr>
              <w:rPr>
                <w:rFonts w:ascii="Arial" w:eastAsia="Times New Roman" w:hAnsi="Arial" w:cs="Arial"/>
                <w:lang w:eastAsia="en-GB"/>
              </w:rPr>
            </w:pPr>
            <w:r>
              <w:rPr>
                <w:rFonts w:ascii="Arial" w:eastAsia="Times New Roman" w:hAnsi="Arial" w:cs="Arial"/>
                <w:lang w:eastAsia="en-GB"/>
              </w:rPr>
              <w:t>Global uncertainty.</w:t>
            </w:r>
          </w:p>
          <w:p w14:paraId="53F10F67" w14:textId="79126D2E" w:rsidR="007E7D3D" w:rsidRPr="00A92AC3" w:rsidRDefault="007E7D3D">
            <w:pPr>
              <w:rPr>
                <w:rFonts w:ascii="Arial" w:eastAsia="Times New Roman" w:hAnsi="Arial" w:cs="Arial"/>
                <w:lang w:eastAsia="en-GB"/>
              </w:rPr>
            </w:pPr>
          </w:p>
        </w:tc>
        <w:tc>
          <w:tcPr>
            <w:tcW w:w="4508" w:type="dxa"/>
          </w:tcPr>
          <w:p w14:paraId="2DE89207" w14:textId="77777777" w:rsidR="00D961F3" w:rsidRDefault="00B92917">
            <w:pPr>
              <w:rPr>
                <w:rFonts w:ascii="Arial" w:eastAsia="Times New Roman" w:hAnsi="Arial" w:cs="Arial"/>
                <w:lang w:eastAsia="en-GB"/>
              </w:rPr>
            </w:pPr>
            <w:r>
              <w:rPr>
                <w:rFonts w:ascii="Arial" w:eastAsia="Times New Roman" w:hAnsi="Arial" w:cs="Arial"/>
                <w:lang w:eastAsia="en-GB"/>
              </w:rPr>
              <w:t>Exchange</w:t>
            </w:r>
            <w:r w:rsidR="00174C49">
              <w:rPr>
                <w:rFonts w:ascii="Arial" w:eastAsia="Times New Roman" w:hAnsi="Arial" w:cs="Arial"/>
                <w:lang w:eastAsia="en-GB"/>
              </w:rPr>
              <w:t xml:space="preserve"> rate.</w:t>
            </w:r>
          </w:p>
          <w:p w14:paraId="477AB7D3" w14:textId="77777777" w:rsidR="00174C49" w:rsidRDefault="00174C49">
            <w:pPr>
              <w:rPr>
                <w:rFonts w:ascii="Arial" w:eastAsia="Times New Roman" w:hAnsi="Arial" w:cs="Arial"/>
                <w:lang w:eastAsia="en-GB"/>
              </w:rPr>
            </w:pPr>
            <w:r>
              <w:rPr>
                <w:rFonts w:ascii="Arial" w:eastAsia="Times New Roman" w:hAnsi="Arial" w:cs="Arial"/>
                <w:lang w:eastAsia="en-GB"/>
              </w:rPr>
              <w:t>Economic recessions.</w:t>
            </w:r>
          </w:p>
          <w:p w14:paraId="792C8B1F" w14:textId="77777777" w:rsidR="00174C49" w:rsidRDefault="00174C49">
            <w:pPr>
              <w:rPr>
                <w:rFonts w:eastAsia="Times New Roman"/>
                <w:lang w:eastAsia="en-GB"/>
              </w:rPr>
            </w:pPr>
            <w:r>
              <w:rPr>
                <w:rFonts w:ascii="Arial" w:eastAsia="Times New Roman" w:hAnsi="Arial" w:cs="Arial"/>
                <w:lang w:eastAsia="en-GB"/>
              </w:rPr>
              <w:t>High labour costs.</w:t>
            </w:r>
            <w:r w:rsidR="005E2913">
              <w:rPr>
                <w:rFonts w:ascii="Arial" w:eastAsia="Times New Roman" w:hAnsi="Arial" w:cs="Arial"/>
                <w:lang w:eastAsia="en-GB"/>
              </w:rPr>
              <w:t xml:space="preserve"> </w:t>
            </w:r>
          </w:p>
          <w:p w14:paraId="4CC60A32" w14:textId="77777777" w:rsidR="005E2913" w:rsidRDefault="005E2913">
            <w:pPr>
              <w:rPr>
                <w:rFonts w:ascii="Arial" w:eastAsia="Times New Roman" w:hAnsi="Arial" w:cs="Arial"/>
                <w:lang w:eastAsia="en-GB"/>
              </w:rPr>
            </w:pPr>
            <w:r>
              <w:rPr>
                <w:rFonts w:ascii="Arial" w:eastAsia="Times New Roman" w:hAnsi="Arial" w:cs="Arial"/>
                <w:lang w:eastAsia="en-GB"/>
              </w:rPr>
              <w:t>Covid-19</w:t>
            </w:r>
            <w:r w:rsidR="00C92FEC">
              <w:rPr>
                <w:rFonts w:ascii="Arial" w:eastAsia="Times New Roman" w:hAnsi="Arial" w:cs="Arial"/>
                <w:lang w:eastAsia="en-GB"/>
              </w:rPr>
              <w:t xml:space="preserve"> Pandemic.</w:t>
            </w:r>
            <w:r w:rsidR="00210620">
              <w:rPr>
                <w:rFonts w:ascii="Arial" w:eastAsia="Times New Roman" w:hAnsi="Arial" w:cs="Arial"/>
                <w:lang w:eastAsia="en-GB"/>
              </w:rPr>
              <w:t xml:space="preserve"> </w:t>
            </w:r>
          </w:p>
          <w:p w14:paraId="61E8CC11" w14:textId="481D5FFE" w:rsidR="00210620" w:rsidRPr="00B92917" w:rsidRDefault="00210620">
            <w:pPr>
              <w:rPr>
                <w:rFonts w:ascii="Arial" w:eastAsia="Times New Roman" w:hAnsi="Arial" w:cs="Arial"/>
                <w:lang w:eastAsia="en-GB"/>
              </w:rPr>
            </w:pPr>
            <w:r>
              <w:rPr>
                <w:rFonts w:ascii="Arial" w:eastAsia="Times New Roman" w:hAnsi="Arial" w:cs="Arial"/>
                <w:lang w:eastAsia="en-GB"/>
              </w:rPr>
              <w:t>Market</w:t>
            </w:r>
            <w:r w:rsidR="00816B1C">
              <w:rPr>
                <w:rFonts w:ascii="Arial" w:eastAsia="Times New Roman" w:hAnsi="Arial" w:cs="Arial"/>
                <w:lang w:eastAsia="en-GB"/>
              </w:rPr>
              <w:t xml:space="preserve"> decline/increase.</w:t>
            </w:r>
          </w:p>
        </w:tc>
      </w:tr>
      <w:tr w:rsidR="00D961F3" w14:paraId="02E61171" w14:textId="77777777" w:rsidTr="004F3CD9">
        <w:trPr>
          <w:trHeight w:val="419"/>
        </w:trPr>
        <w:tc>
          <w:tcPr>
            <w:tcW w:w="4508" w:type="dxa"/>
          </w:tcPr>
          <w:p w14:paraId="2BD45DA0" w14:textId="196411E1" w:rsidR="00D961F3" w:rsidRPr="00174C49" w:rsidRDefault="0001622E">
            <w:pPr>
              <w:rPr>
                <w:rFonts w:ascii="Arial" w:eastAsia="Times New Roman" w:hAnsi="Arial" w:cs="Arial"/>
                <w:sz w:val="32"/>
                <w:szCs w:val="32"/>
                <w:lang w:eastAsia="en-GB"/>
              </w:rPr>
            </w:pPr>
            <w:r>
              <w:rPr>
                <w:rFonts w:ascii="Arial" w:eastAsia="Times New Roman" w:hAnsi="Arial" w:cs="Arial"/>
                <w:sz w:val="32"/>
                <w:szCs w:val="32"/>
                <w:lang w:eastAsia="en-GB"/>
              </w:rPr>
              <w:t xml:space="preserve">        </w:t>
            </w:r>
            <w:r w:rsidR="00174C49">
              <w:rPr>
                <w:rFonts w:ascii="Arial" w:eastAsia="Times New Roman" w:hAnsi="Arial" w:cs="Arial"/>
                <w:sz w:val="32"/>
                <w:szCs w:val="32"/>
                <w:lang w:eastAsia="en-GB"/>
              </w:rPr>
              <w:t>Social</w:t>
            </w:r>
            <w:r>
              <w:rPr>
                <w:rFonts w:ascii="Arial" w:eastAsia="Times New Roman" w:hAnsi="Arial" w:cs="Arial"/>
                <w:sz w:val="32"/>
                <w:szCs w:val="32"/>
                <w:lang w:eastAsia="en-GB"/>
              </w:rPr>
              <w:t xml:space="preserve"> Factors.</w:t>
            </w:r>
          </w:p>
        </w:tc>
        <w:tc>
          <w:tcPr>
            <w:tcW w:w="4508" w:type="dxa"/>
          </w:tcPr>
          <w:p w14:paraId="0D1893AD" w14:textId="3308A55C" w:rsidR="00D961F3" w:rsidRPr="0001622E" w:rsidRDefault="00732DBE">
            <w:pPr>
              <w:rPr>
                <w:rFonts w:ascii="Arial" w:eastAsia="Times New Roman" w:hAnsi="Arial" w:cs="Arial"/>
                <w:sz w:val="32"/>
                <w:szCs w:val="32"/>
                <w:lang w:eastAsia="en-GB"/>
              </w:rPr>
            </w:pPr>
            <w:r>
              <w:rPr>
                <w:rFonts w:ascii="Arial" w:eastAsia="Times New Roman" w:hAnsi="Arial" w:cs="Arial"/>
                <w:sz w:val="32"/>
                <w:szCs w:val="32"/>
                <w:lang w:eastAsia="en-GB"/>
              </w:rPr>
              <w:t xml:space="preserve">   Technological Factors.</w:t>
            </w:r>
          </w:p>
        </w:tc>
      </w:tr>
      <w:tr w:rsidR="00D961F3" w14:paraId="450B9A99" w14:textId="77777777" w:rsidTr="004F3CD9">
        <w:trPr>
          <w:trHeight w:val="1113"/>
        </w:trPr>
        <w:tc>
          <w:tcPr>
            <w:tcW w:w="4508" w:type="dxa"/>
          </w:tcPr>
          <w:p w14:paraId="3B75E806" w14:textId="77777777" w:rsidR="00D961F3" w:rsidRDefault="004643E9">
            <w:pPr>
              <w:rPr>
                <w:rFonts w:ascii="Arial" w:eastAsia="Times New Roman" w:hAnsi="Arial" w:cs="Arial"/>
                <w:lang w:eastAsia="en-GB"/>
              </w:rPr>
            </w:pPr>
            <w:r>
              <w:rPr>
                <w:rFonts w:ascii="Arial" w:eastAsia="Times New Roman" w:hAnsi="Arial" w:cs="Arial"/>
                <w:lang w:eastAsia="en-GB"/>
              </w:rPr>
              <w:t>Invest in countries with higher ratio of older people.</w:t>
            </w:r>
          </w:p>
          <w:p w14:paraId="49E58E8A" w14:textId="77777777" w:rsidR="004643E9" w:rsidRDefault="004643E9">
            <w:pPr>
              <w:rPr>
                <w:rFonts w:ascii="Arial" w:eastAsia="Times New Roman" w:hAnsi="Arial" w:cs="Arial"/>
                <w:lang w:eastAsia="en-GB"/>
              </w:rPr>
            </w:pPr>
            <w:r>
              <w:rPr>
                <w:rFonts w:ascii="Arial" w:eastAsia="Times New Roman" w:hAnsi="Arial" w:cs="Arial"/>
                <w:lang w:eastAsia="en-GB"/>
              </w:rPr>
              <w:t>Knowledge</w:t>
            </w:r>
            <w:r w:rsidR="00F115A7">
              <w:rPr>
                <w:rFonts w:ascii="Arial" w:eastAsia="Times New Roman" w:hAnsi="Arial" w:cs="Arial"/>
                <w:lang w:eastAsia="en-GB"/>
              </w:rPr>
              <w:t xml:space="preserve"> of countries norms and values.</w:t>
            </w:r>
          </w:p>
          <w:p w14:paraId="5D4EEFE0" w14:textId="77777777" w:rsidR="00F115A7" w:rsidRDefault="00F115A7">
            <w:pPr>
              <w:rPr>
                <w:rFonts w:ascii="Arial" w:eastAsia="Times New Roman" w:hAnsi="Arial" w:cs="Arial"/>
                <w:lang w:eastAsia="en-GB"/>
              </w:rPr>
            </w:pPr>
            <w:r>
              <w:rPr>
                <w:rFonts w:ascii="Arial" w:eastAsia="Times New Roman" w:hAnsi="Arial" w:cs="Arial"/>
                <w:lang w:eastAsia="en-GB"/>
              </w:rPr>
              <w:t>Recruit local management.</w:t>
            </w:r>
            <w:r w:rsidR="007E7D3D">
              <w:rPr>
                <w:rFonts w:ascii="Arial" w:eastAsia="Times New Roman" w:hAnsi="Arial" w:cs="Arial"/>
                <w:lang w:eastAsia="en-GB"/>
              </w:rPr>
              <w:t xml:space="preserve"> </w:t>
            </w:r>
          </w:p>
          <w:p w14:paraId="3D8D841F" w14:textId="77777777" w:rsidR="007E7D3D" w:rsidRDefault="007E7D3D">
            <w:pPr>
              <w:rPr>
                <w:rFonts w:ascii="Arial" w:eastAsia="Times New Roman" w:hAnsi="Arial" w:cs="Arial"/>
                <w:lang w:eastAsia="en-GB"/>
              </w:rPr>
            </w:pPr>
          </w:p>
          <w:p w14:paraId="4F37DB5D" w14:textId="38555AEA" w:rsidR="007E7D3D" w:rsidRPr="00732DBE" w:rsidRDefault="007E7D3D">
            <w:pPr>
              <w:rPr>
                <w:rFonts w:ascii="Arial" w:eastAsia="Times New Roman" w:hAnsi="Arial" w:cs="Arial"/>
                <w:lang w:eastAsia="en-GB"/>
              </w:rPr>
            </w:pPr>
          </w:p>
        </w:tc>
        <w:tc>
          <w:tcPr>
            <w:tcW w:w="4508" w:type="dxa"/>
          </w:tcPr>
          <w:p w14:paraId="65E106D8" w14:textId="77777777" w:rsidR="00D961F3" w:rsidRDefault="00174310">
            <w:pPr>
              <w:rPr>
                <w:rFonts w:ascii="Arial" w:eastAsia="Times New Roman" w:hAnsi="Arial" w:cs="Arial"/>
                <w:lang w:eastAsia="en-GB"/>
              </w:rPr>
            </w:pPr>
            <w:r>
              <w:rPr>
                <w:rFonts w:ascii="Arial" w:eastAsia="Times New Roman" w:hAnsi="Arial" w:cs="Arial"/>
                <w:lang w:eastAsia="en-GB"/>
              </w:rPr>
              <w:t>Adapt to new technologies.</w:t>
            </w:r>
          </w:p>
          <w:p w14:paraId="2CE76B49" w14:textId="1185ACFF" w:rsidR="00174310" w:rsidRPr="00F115A7" w:rsidRDefault="00174310">
            <w:pPr>
              <w:rPr>
                <w:rFonts w:ascii="Arial" w:eastAsia="Times New Roman" w:hAnsi="Arial" w:cs="Arial"/>
                <w:lang w:eastAsia="en-GB"/>
              </w:rPr>
            </w:pPr>
            <w:r>
              <w:rPr>
                <w:rFonts w:ascii="Arial" w:eastAsia="Times New Roman" w:hAnsi="Arial" w:cs="Arial"/>
                <w:lang w:eastAsia="en-GB"/>
              </w:rPr>
              <w:t>Competitors gaining</w:t>
            </w:r>
            <w:r w:rsidR="00687C16">
              <w:rPr>
                <w:rFonts w:ascii="Arial" w:eastAsia="Times New Roman" w:hAnsi="Arial" w:cs="Arial"/>
                <w:lang w:eastAsia="en-GB"/>
              </w:rPr>
              <w:t xml:space="preserve"> technological edge.</w:t>
            </w:r>
          </w:p>
        </w:tc>
      </w:tr>
      <w:tr w:rsidR="00D961F3" w14:paraId="28D1B274" w14:textId="77777777" w:rsidTr="009F5BB7">
        <w:trPr>
          <w:trHeight w:val="435"/>
        </w:trPr>
        <w:tc>
          <w:tcPr>
            <w:tcW w:w="4508" w:type="dxa"/>
          </w:tcPr>
          <w:p w14:paraId="6936B992" w14:textId="23CBA3F7" w:rsidR="00D961F3" w:rsidRPr="004F3CD9" w:rsidRDefault="00CB66E5">
            <w:pPr>
              <w:rPr>
                <w:rFonts w:ascii="Arial" w:eastAsia="Times New Roman" w:hAnsi="Arial" w:cs="Arial"/>
                <w:sz w:val="32"/>
                <w:szCs w:val="32"/>
                <w:lang w:eastAsia="en-GB"/>
              </w:rPr>
            </w:pPr>
            <w:r>
              <w:rPr>
                <w:rFonts w:ascii="Arial" w:eastAsia="Times New Roman" w:hAnsi="Arial" w:cs="Arial"/>
                <w:sz w:val="32"/>
                <w:szCs w:val="32"/>
                <w:lang w:eastAsia="en-GB"/>
              </w:rPr>
              <w:t xml:space="preserve">        Legal Factors.</w:t>
            </w:r>
          </w:p>
        </w:tc>
        <w:tc>
          <w:tcPr>
            <w:tcW w:w="4508" w:type="dxa"/>
          </w:tcPr>
          <w:p w14:paraId="7379F5A5" w14:textId="551C8F30" w:rsidR="00D961F3" w:rsidRPr="00CB66E5" w:rsidRDefault="009F5BB7">
            <w:pPr>
              <w:rPr>
                <w:rFonts w:ascii="Arial" w:eastAsia="Times New Roman" w:hAnsi="Arial" w:cs="Arial"/>
                <w:sz w:val="32"/>
                <w:szCs w:val="32"/>
                <w:lang w:eastAsia="en-GB"/>
              </w:rPr>
            </w:pPr>
            <w:r>
              <w:rPr>
                <w:rFonts w:ascii="Arial" w:eastAsia="Times New Roman" w:hAnsi="Arial" w:cs="Arial"/>
                <w:sz w:val="32"/>
                <w:szCs w:val="32"/>
                <w:lang w:eastAsia="en-GB"/>
              </w:rPr>
              <w:t xml:space="preserve">   Environmental Factors.</w:t>
            </w:r>
          </w:p>
        </w:tc>
      </w:tr>
      <w:tr w:rsidR="00D961F3" w14:paraId="67ABDDB1" w14:textId="77777777" w:rsidTr="007E7D3D">
        <w:trPr>
          <w:trHeight w:val="2100"/>
        </w:trPr>
        <w:tc>
          <w:tcPr>
            <w:tcW w:w="4508" w:type="dxa"/>
          </w:tcPr>
          <w:p w14:paraId="321BC310" w14:textId="77777777" w:rsidR="00D961F3" w:rsidRDefault="007C6872">
            <w:pPr>
              <w:rPr>
                <w:rFonts w:ascii="Arial" w:eastAsia="Times New Roman" w:hAnsi="Arial" w:cs="Arial"/>
                <w:lang w:eastAsia="en-GB"/>
              </w:rPr>
            </w:pPr>
            <w:r>
              <w:rPr>
                <w:rFonts w:ascii="Arial" w:eastAsia="Times New Roman" w:hAnsi="Arial" w:cs="Arial"/>
                <w:lang w:eastAsia="en-GB"/>
              </w:rPr>
              <w:t>Consider legal factors before entering new markets.</w:t>
            </w:r>
          </w:p>
          <w:p w14:paraId="4E1A074D" w14:textId="77777777" w:rsidR="007C6872" w:rsidRDefault="007C6872">
            <w:pPr>
              <w:rPr>
                <w:rFonts w:ascii="Arial" w:eastAsia="Times New Roman" w:hAnsi="Arial" w:cs="Arial"/>
                <w:lang w:eastAsia="en-GB"/>
              </w:rPr>
            </w:pPr>
            <w:r>
              <w:rPr>
                <w:rFonts w:ascii="Arial" w:eastAsia="Times New Roman" w:hAnsi="Arial" w:cs="Arial"/>
                <w:lang w:eastAsia="en-GB"/>
              </w:rPr>
              <w:t>Laws against</w:t>
            </w:r>
            <w:r w:rsidR="00D855CE">
              <w:rPr>
                <w:rFonts w:ascii="Arial" w:eastAsia="Times New Roman" w:hAnsi="Arial" w:cs="Arial"/>
                <w:lang w:eastAsia="en-GB"/>
              </w:rPr>
              <w:t xml:space="preserve"> no discrimination.</w:t>
            </w:r>
          </w:p>
          <w:p w14:paraId="0FB7DB31" w14:textId="5B9B02AD" w:rsidR="00D855CE" w:rsidRPr="009F5BB7" w:rsidRDefault="00D855CE">
            <w:pPr>
              <w:rPr>
                <w:rFonts w:ascii="Arial" w:eastAsia="Times New Roman" w:hAnsi="Arial" w:cs="Arial"/>
                <w:lang w:eastAsia="en-GB"/>
              </w:rPr>
            </w:pPr>
            <w:r>
              <w:rPr>
                <w:rFonts w:ascii="Arial" w:eastAsia="Times New Roman" w:hAnsi="Arial" w:cs="Arial"/>
                <w:lang w:eastAsia="en-GB"/>
              </w:rPr>
              <w:t>Patent infringement.</w:t>
            </w:r>
          </w:p>
        </w:tc>
        <w:tc>
          <w:tcPr>
            <w:tcW w:w="4508" w:type="dxa"/>
          </w:tcPr>
          <w:p w14:paraId="52C18045" w14:textId="77777777" w:rsidR="00D961F3" w:rsidRDefault="00847D2B">
            <w:pPr>
              <w:rPr>
                <w:rFonts w:ascii="Arial" w:eastAsia="Times New Roman" w:hAnsi="Arial" w:cs="Arial"/>
                <w:lang w:eastAsia="en-GB"/>
              </w:rPr>
            </w:pPr>
            <w:r>
              <w:rPr>
                <w:rFonts w:ascii="Arial" w:eastAsia="Times New Roman" w:hAnsi="Arial" w:cs="Arial"/>
                <w:lang w:eastAsia="en-GB"/>
              </w:rPr>
              <w:t>Climate change.</w:t>
            </w:r>
          </w:p>
          <w:p w14:paraId="66708FA8" w14:textId="77777777" w:rsidR="00847D2B" w:rsidRDefault="00847D2B">
            <w:pPr>
              <w:rPr>
                <w:rFonts w:ascii="Arial" w:eastAsia="Times New Roman" w:hAnsi="Arial" w:cs="Arial"/>
                <w:lang w:eastAsia="en-GB"/>
              </w:rPr>
            </w:pPr>
            <w:r>
              <w:rPr>
                <w:rFonts w:ascii="Arial" w:eastAsia="Times New Roman" w:hAnsi="Arial" w:cs="Arial"/>
                <w:lang w:eastAsia="en-GB"/>
              </w:rPr>
              <w:t>Mitigate greenhouse gasses.</w:t>
            </w:r>
          </w:p>
          <w:p w14:paraId="5247103E" w14:textId="77777777" w:rsidR="00847D2B" w:rsidRDefault="00847D2B">
            <w:pPr>
              <w:rPr>
                <w:rFonts w:ascii="Arial" w:eastAsia="Times New Roman" w:hAnsi="Arial" w:cs="Arial"/>
                <w:lang w:eastAsia="en-GB"/>
              </w:rPr>
            </w:pPr>
            <w:r>
              <w:rPr>
                <w:rFonts w:ascii="Arial" w:eastAsia="Times New Roman" w:hAnsi="Arial" w:cs="Arial"/>
                <w:lang w:eastAsia="en-GB"/>
              </w:rPr>
              <w:t>Ec</w:t>
            </w:r>
            <w:r w:rsidR="00816342">
              <w:rPr>
                <w:rFonts w:ascii="Arial" w:eastAsia="Times New Roman" w:hAnsi="Arial" w:cs="Arial"/>
                <w:lang w:eastAsia="en-GB"/>
              </w:rPr>
              <w:t>o</w:t>
            </w:r>
            <w:r>
              <w:rPr>
                <w:rFonts w:ascii="Arial" w:eastAsia="Times New Roman" w:hAnsi="Arial" w:cs="Arial"/>
                <w:lang w:eastAsia="en-GB"/>
              </w:rPr>
              <w:t>-friendly</w:t>
            </w:r>
            <w:r w:rsidR="00816342">
              <w:rPr>
                <w:rFonts w:ascii="Arial" w:eastAsia="Times New Roman" w:hAnsi="Arial" w:cs="Arial"/>
                <w:lang w:eastAsia="en-GB"/>
              </w:rPr>
              <w:t xml:space="preserve"> products in manufacturing and pack</w:t>
            </w:r>
            <w:r w:rsidR="000E42EB">
              <w:rPr>
                <w:rFonts w:ascii="Arial" w:eastAsia="Times New Roman" w:hAnsi="Arial" w:cs="Arial"/>
                <w:lang w:eastAsia="en-GB"/>
              </w:rPr>
              <w:t>aging.</w:t>
            </w:r>
          </w:p>
          <w:p w14:paraId="11052630" w14:textId="77777777" w:rsidR="000E42EB" w:rsidRDefault="000E42EB">
            <w:pPr>
              <w:rPr>
                <w:rFonts w:ascii="Arial" w:eastAsia="Times New Roman" w:hAnsi="Arial" w:cs="Arial"/>
                <w:lang w:eastAsia="en-GB"/>
              </w:rPr>
            </w:pPr>
            <w:r>
              <w:rPr>
                <w:rFonts w:ascii="Arial" w:eastAsia="Times New Roman" w:hAnsi="Arial" w:cs="Arial"/>
                <w:lang w:eastAsia="en-GB"/>
              </w:rPr>
              <w:t>Attaining sustainability</w:t>
            </w:r>
            <w:r w:rsidR="007E7D3D">
              <w:rPr>
                <w:rFonts w:ascii="Arial" w:eastAsia="Times New Roman" w:hAnsi="Arial" w:cs="Arial"/>
                <w:lang w:eastAsia="en-GB"/>
              </w:rPr>
              <w:t xml:space="preserve"> goals.</w:t>
            </w:r>
          </w:p>
          <w:p w14:paraId="65C37135" w14:textId="77777777" w:rsidR="007E7D3D" w:rsidRDefault="007E7D3D">
            <w:pPr>
              <w:rPr>
                <w:rFonts w:eastAsia="Times New Roman"/>
                <w:lang w:eastAsia="en-GB"/>
              </w:rPr>
            </w:pPr>
            <w:r>
              <w:rPr>
                <w:rFonts w:ascii="Arial" w:eastAsia="Times New Roman" w:hAnsi="Arial" w:cs="Arial"/>
                <w:lang w:eastAsia="en-GB"/>
              </w:rPr>
              <w:t>Promote eco-friendly practices.</w:t>
            </w:r>
            <w:r w:rsidR="00572776">
              <w:rPr>
                <w:rFonts w:ascii="Arial" w:eastAsia="Times New Roman" w:hAnsi="Arial" w:cs="Arial"/>
                <w:lang w:eastAsia="en-GB"/>
              </w:rPr>
              <w:t xml:space="preserve"> </w:t>
            </w:r>
          </w:p>
          <w:p w14:paraId="1B60B27B" w14:textId="3E070C21" w:rsidR="00E25387" w:rsidRPr="00D855CE" w:rsidRDefault="00E25387">
            <w:pPr>
              <w:rPr>
                <w:rFonts w:ascii="Arial" w:eastAsia="Times New Roman" w:hAnsi="Arial" w:cs="Arial"/>
                <w:lang w:eastAsia="en-GB"/>
              </w:rPr>
            </w:pPr>
            <w:r>
              <w:rPr>
                <w:rFonts w:ascii="Arial" w:eastAsia="Times New Roman" w:hAnsi="Arial" w:cs="Arial"/>
                <w:lang w:eastAsia="en-GB"/>
              </w:rPr>
              <w:t xml:space="preserve">Changing </w:t>
            </w:r>
            <w:r w:rsidR="00A90AAD">
              <w:rPr>
                <w:rFonts w:ascii="Arial" w:eastAsia="Times New Roman" w:hAnsi="Arial" w:cs="Arial"/>
                <w:lang w:eastAsia="en-GB"/>
              </w:rPr>
              <w:t>patient demographics.</w:t>
            </w:r>
          </w:p>
        </w:tc>
      </w:tr>
    </w:tbl>
    <w:p w14:paraId="12A0D30C" w14:textId="77777777" w:rsidR="00F1335D" w:rsidRDefault="00F1335D">
      <w:pPr>
        <w:rPr>
          <w:rFonts w:ascii="Calibri" w:eastAsia="Times New Roman" w:hAnsi="Calibri" w:cs="Calibri"/>
          <w:sz w:val="32"/>
          <w:szCs w:val="32"/>
          <w:lang w:eastAsia="en-GB"/>
        </w:rPr>
      </w:pPr>
    </w:p>
    <w:p w14:paraId="000B2A12" w14:textId="0BA9F821" w:rsidR="00B366E0" w:rsidRDefault="00B366E0">
      <w:pPr>
        <w:rPr>
          <w:rFonts w:ascii="Calibri" w:eastAsia="Times New Roman" w:hAnsi="Calibri" w:cs="Calibri"/>
          <w:sz w:val="32"/>
          <w:szCs w:val="32"/>
          <w:lang w:eastAsia="en-GB"/>
        </w:rPr>
      </w:pPr>
      <w:r>
        <w:rPr>
          <w:rFonts w:ascii="Calibri" w:eastAsia="Times New Roman" w:hAnsi="Calibri" w:cs="Calibri"/>
          <w:sz w:val="32"/>
          <w:szCs w:val="32"/>
          <w:lang w:eastAsia="en-GB"/>
        </w:rPr>
        <w:lastRenderedPageBreak/>
        <w:t xml:space="preserve">Porters 5 Forces. </w:t>
      </w:r>
    </w:p>
    <w:p w14:paraId="0504188E" w14:textId="77777777" w:rsidR="00767721" w:rsidRDefault="001D129B">
      <w:pPr>
        <w:rPr>
          <w:rFonts w:asciiTheme="majorHAnsi" w:hAnsiTheme="majorHAnsi" w:cstheme="majorHAnsi"/>
          <w:b/>
          <w:bCs/>
          <w:sz w:val="24"/>
          <w:szCs w:val="24"/>
        </w:rPr>
      </w:pPr>
      <w:r w:rsidRPr="00774688">
        <w:rPr>
          <w:rFonts w:ascii="Calibri" w:eastAsia="Times New Roman" w:hAnsi="Calibri" w:cs="Calibri"/>
          <w:b/>
          <w:bCs/>
          <w:noProof/>
          <w:sz w:val="24"/>
          <w:szCs w:val="24"/>
          <w:lang w:eastAsia="en-GB"/>
        </w:rPr>
        <mc:AlternateContent>
          <mc:Choice Requires="wps">
            <w:drawing>
              <wp:anchor distT="0" distB="0" distL="114300" distR="114300" simplePos="0" relativeHeight="251662336" behindDoc="0" locked="0" layoutInCell="1" allowOverlap="1" wp14:anchorId="4ED7200B" wp14:editId="68CC13EC">
                <wp:simplePos x="0" y="0"/>
                <wp:positionH relativeFrom="column">
                  <wp:posOffset>1285875</wp:posOffset>
                </wp:positionH>
                <wp:positionV relativeFrom="paragraph">
                  <wp:posOffset>278129</wp:posOffset>
                </wp:positionV>
                <wp:extent cx="2514600" cy="11906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514600" cy="1190625"/>
                        </a:xfrm>
                        <a:prstGeom prst="rect">
                          <a:avLst/>
                        </a:prstGeom>
                        <a:solidFill>
                          <a:schemeClr val="lt1"/>
                        </a:solidFill>
                        <a:ln w="6350">
                          <a:solidFill>
                            <a:prstClr val="black"/>
                          </a:solidFill>
                        </a:ln>
                      </wps:spPr>
                      <wps:txbx>
                        <w:txbxContent>
                          <w:p w14:paraId="6A6040A0" w14:textId="0A440312" w:rsidR="001D129B" w:rsidRPr="00C1149D" w:rsidRDefault="005936BE">
                            <w:pPr>
                              <w:rPr>
                                <w:sz w:val="20"/>
                                <w:szCs w:val="20"/>
                              </w:rPr>
                            </w:pPr>
                            <w:r w:rsidRPr="00C1149D">
                              <w:rPr>
                                <w:sz w:val="20"/>
                                <w:szCs w:val="20"/>
                              </w:rPr>
                              <w:t>Infrastructure cost</w:t>
                            </w:r>
                            <w:r w:rsidR="00DF2A00" w:rsidRPr="00C1149D">
                              <w:rPr>
                                <w:sz w:val="20"/>
                                <w:szCs w:val="20"/>
                              </w:rPr>
                              <w:t xml:space="preserve"> and R&amp;D efforts.</w:t>
                            </w:r>
                            <w:r w:rsidR="00C1149D">
                              <w:rPr>
                                <w:sz w:val="20"/>
                                <w:szCs w:val="20"/>
                              </w:rPr>
                              <w:t xml:space="preserve"> </w:t>
                            </w:r>
                            <w:r w:rsidR="006B08DB">
                              <w:rPr>
                                <w:sz w:val="20"/>
                                <w:szCs w:val="20"/>
                              </w:rPr>
                              <w:t xml:space="preserve">Company </w:t>
                            </w:r>
                            <w:r w:rsidR="000D4C51">
                              <w:rPr>
                                <w:sz w:val="20"/>
                                <w:szCs w:val="20"/>
                              </w:rPr>
                              <w:t>t</w:t>
                            </w:r>
                            <w:r w:rsidR="00176D32">
                              <w:rPr>
                                <w:sz w:val="20"/>
                                <w:szCs w:val="20"/>
                              </w:rPr>
                              <w:t>o</w:t>
                            </w:r>
                            <w:r w:rsidR="000D4C51">
                              <w:rPr>
                                <w:sz w:val="20"/>
                                <w:szCs w:val="20"/>
                              </w:rPr>
                              <w:t xml:space="preserve"> attract</w:t>
                            </w:r>
                            <w:r w:rsidR="00176D32">
                              <w:rPr>
                                <w:sz w:val="20"/>
                                <w:szCs w:val="20"/>
                              </w:rPr>
                              <w:t xml:space="preserve"> </w:t>
                            </w:r>
                            <w:r w:rsidR="001A4CCA">
                              <w:rPr>
                                <w:sz w:val="20"/>
                                <w:szCs w:val="20"/>
                              </w:rPr>
                              <w:t>top tal</w:t>
                            </w:r>
                            <w:r w:rsidR="00176D32">
                              <w:rPr>
                                <w:sz w:val="20"/>
                                <w:szCs w:val="20"/>
                              </w:rPr>
                              <w:t>ent in this field</w:t>
                            </w:r>
                            <w:r w:rsidR="001A4CCA">
                              <w:rPr>
                                <w:sz w:val="20"/>
                                <w:szCs w:val="20"/>
                              </w:rPr>
                              <w:t xml:space="preserve"> by poaching them.</w:t>
                            </w:r>
                            <w:r w:rsidR="000E5F4D">
                              <w:rPr>
                                <w:sz w:val="20"/>
                                <w:szCs w:val="20"/>
                              </w:rPr>
                              <w:t xml:space="preserve"> </w:t>
                            </w:r>
                            <w:r w:rsidR="00056693">
                              <w:rPr>
                                <w:sz w:val="20"/>
                                <w:szCs w:val="20"/>
                              </w:rPr>
                              <w:t xml:space="preserve">                                            </w:t>
                            </w:r>
                            <w:r w:rsidR="000E5F4D">
                              <w:rPr>
                                <w:sz w:val="20"/>
                                <w:szCs w:val="20"/>
                              </w:rPr>
                              <w:t>Quality control is an issue,</w:t>
                            </w:r>
                            <w:r w:rsidR="00BB5544">
                              <w:rPr>
                                <w:sz w:val="20"/>
                                <w:szCs w:val="20"/>
                              </w:rPr>
                              <w:t xml:space="preserve"> </w:t>
                            </w:r>
                            <w:r w:rsidR="000E5F4D">
                              <w:rPr>
                                <w:sz w:val="20"/>
                                <w:szCs w:val="20"/>
                              </w:rPr>
                              <w:t>n</w:t>
                            </w:r>
                            <w:r w:rsidR="00BB5544">
                              <w:rPr>
                                <w:sz w:val="20"/>
                                <w:szCs w:val="20"/>
                              </w:rPr>
                              <w:t>o</w:t>
                            </w:r>
                            <w:r w:rsidR="000E5F4D">
                              <w:rPr>
                                <w:sz w:val="20"/>
                                <w:szCs w:val="20"/>
                              </w:rPr>
                              <w:t xml:space="preserve"> mistakes</w:t>
                            </w:r>
                            <w:r w:rsidR="009F2CF1">
                              <w:rPr>
                                <w:sz w:val="20"/>
                                <w:szCs w:val="20"/>
                              </w:rPr>
                              <w:t xml:space="preserve"> with life-saving medicines. </w:t>
                            </w:r>
                            <w:r w:rsidR="00056693">
                              <w:rPr>
                                <w:sz w:val="20"/>
                                <w:szCs w:val="20"/>
                              </w:rPr>
                              <w:t xml:space="preserve">                                          </w:t>
                            </w:r>
                            <w:r w:rsidR="009F2CF1">
                              <w:rPr>
                                <w:sz w:val="20"/>
                                <w:szCs w:val="20"/>
                              </w:rPr>
                              <w:t xml:space="preserve">Lose </w:t>
                            </w:r>
                            <w:r w:rsidR="00056693">
                              <w:rPr>
                                <w:sz w:val="20"/>
                                <w:szCs w:val="20"/>
                              </w:rPr>
                              <w:t>credibility.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D7200B" id="Text Box 3" o:spid="_x0000_s1028" type="#_x0000_t202" style="position:absolute;margin-left:101.25pt;margin-top:21.9pt;width:198pt;height:9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" fillcolor="white [3201]" strokeweight=".5pt">
                <v:textbox>
                  <w:txbxContent>
                    <w:p w14:paraId="6A6040A0" w14:textId="0A440312" w:rsidR="001D129B" w:rsidRPr="00C1149D" w:rsidRDefault="005936BE">
                      <w:pPr>
                        <w:rPr>
                          <w:sz w:val="20"/>
                          <w:szCs w:val="20"/>
                        </w:rPr>
                      </w:pPr>
                      <w:r w:rsidRPr="00C1149D">
                        <w:rPr>
                          <w:sz w:val="20"/>
                          <w:szCs w:val="20"/>
                        </w:rPr>
                        <w:t>Infrastructure cost</w:t>
                      </w:r>
                      <w:r w:rsidR="00DF2A00" w:rsidRPr="00C1149D">
                        <w:rPr>
                          <w:sz w:val="20"/>
                          <w:szCs w:val="20"/>
                        </w:rPr>
                        <w:t xml:space="preserve"> and R&amp;D efforts.</w:t>
                      </w:r>
                      <w:r w:rsidR="00C1149D">
                        <w:rPr>
                          <w:sz w:val="20"/>
                          <w:szCs w:val="20"/>
                        </w:rPr>
                        <w:t xml:space="preserve"> </w:t>
                      </w:r>
                      <w:r w:rsidR="006B08DB">
                        <w:rPr>
                          <w:sz w:val="20"/>
                          <w:szCs w:val="20"/>
                        </w:rPr>
                        <w:t xml:space="preserve">Company </w:t>
                      </w:r>
                      <w:r w:rsidR="000D4C51">
                        <w:rPr>
                          <w:sz w:val="20"/>
                          <w:szCs w:val="20"/>
                        </w:rPr>
                        <w:t>t</w:t>
                      </w:r>
                      <w:r w:rsidR="00176D32">
                        <w:rPr>
                          <w:sz w:val="20"/>
                          <w:szCs w:val="20"/>
                        </w:rPr>
                        <w:t>o</w:t>
                      </w:r>
                      <w:r w:rsidR="000D4C51">
                        <w:rPr>
                          <w:sz w:val="20"/>
                          <w:szCs w:val="20"/>
                        </w:rPr>
                        <w:t xml:space="preserve"> attract</w:t>
                      </w:r>
                      <w:r w:rsidR="00176D32">
                        <w:rPr>
                          <w:sz w:val="20"/>
                          <w:szCs w:val="20"/>
                        </w:rPr>
                        <w:t xml:space="preserve"> </w:t>
                      </w:r>
                      <w:r w:rsidR="001A4CCA">
                        <w:rPr>
                          <w:sz w:val="20"/>
                          <w:szCs w:val="20"/>
                        </w:rPr>
                        <w:t>top tal</w:t>
                      </w:r>
                      <w:r w:rsidR="00176D32">
                        <w:rPr>
                          <w:sz w:val="20"/>
                          <w:szCs w:val="20"/>
                        </w:rPr>
                        <w:t>ent in this field</w:t>
                      </w:r>
                      <w:r w:rsidR="001A4CCA">
                        <w:rPr>
                          <w:sz w:val="20"/>
                          <w:szCs w:val="20"/>
                        </w:rPr>
                        <w:t xml:space="preserve"> by poaching them.</w:t>
                      </w:r>
                      <w:r w:rsidR="000E5F4D">
                        <w:rPr>
                          <w:sz w:val="20"/>
                          <w:szCs w:val="20"/>
                        </w:rPr>
                        <w:t xml:space="preserve"> </w:t>
                      </w:r>
                      <w:r w:rsidR="00056693">
                        <w:rPr>
                          <w:sz w:val="20"/>
                          <w:szCs w:val="20"/>
                        </w:rPr>
                        <w:t xml:space="preserve">                                            </w:t>
                      </w:r>
                      <w:r w:rsidR="000E5F4D">
                        <w:rPr>
                          <w:sz w:val="20"/>
                          <w:szCs w:val="20"/>
                        </w:rPr>
                        <w:t>Quality control is an issue,</w:t>
                      </w:r>
                      <w:r w:rsidR="00BB5544">
                        <w:rPr>
                          <w:sz w:val="20"/>
                          <w:szCs w:val="20"/>
                        </w:rPr>
                        <w:t xml:space="preserve"> </w:t>
                      </w:r>
                      <w:r w:rsidR="000E5F4D">
                        <w:rPr>
                          <w:sz w:val="20"/>
                          <w:szCs w:val="20"/>
                        </w:rPr>
                        <w:t>n</w:t>
                      </w:r>
                      <w:r w:rsidR="00BB5544">
                        <w:rPr>
                          <w:sz w:val="20"/>
                          <w:szCs w:val="20"/>
                        </w:rPr>
                        <w:t>o</w:t>
                      </w:r>
                      <w:r w:rsidR="000E5F4D">
                        <w:rPr>
                          <w:sz w:val="20"/>
                          <w:szCs w:val="20"/>
                        </w:rPr>
                        <w:t xml:space="preserve"> mistakes</w:t>
                      </w:r>
                      <w:r w:rsidR="009F2CF1">
                        <w:rPr>
                          <w:sz w:val="20"/>
                          <w:szCs w:val="20"/>
                        </w:rPr>
                        <w:t xml:space="preserve"> with life-saving medicines. </w:t>
                      </w:r>
                      <w:r w:rsidR="00056693">
                        <w:rPr>
                          <w:sz w:val="20"/>
                          <w:szCs w:val="20"/>
                        </w:rPr>
                        <w:t xml:space="preserve">                                          </w:t>
                      </w:r>
                      <w:r w:rsidR="009F2CF1">
                        <w:rPr>
                          <w:sz w:val="20"/>
                          <w:szCs w:val="20"/>
                        </w:rPr>
                        <w:t xml:space="preserve">Lose </w:t>
                      </w:r>
                      <w:r w:rsidR="00056693">
                        <w:rPr>
                          <w:sz w:val="20"/>
                          <w:szCs w:val="20"/>
                        </w:rPr>
                        <w:t>credibility.</w:t>
                      </w:r>
                    </w:p>
                  </w:txbxContent>
                </v:textbox>
              </v:shape>
            </w:pict>
          </mc:Fallback>
        </mc:AlternateContent>
      </w:r>
      <w:r w:rsidR="00774688" w:rsidRPr="00774688">
        <w:rPr>
          <w:rFonts w:asciiTheme="majorHAnsi" w:hAnsiTheme="majorHAnsi" w:cstheme="majorHAnsi"/>
          <w:b/>
          <w:bCs/>
          <w:sz w:val="24"/>
          <w:szCs w:val="24"/>
        </w:rPr>
        <w:t xml:space="preserve">                                                    Threat of New Entrants.</w:t>
      </w:r>
      <w:r w:rsidR="00767721">
        <w:rPr>
          <w:rFonts w:asciiTheme="majorHAnsi" w:hAnsiTheme="majorHAnsi" w:cstheme="majorHAnsi"/>
          <w:b/>
          <w:bCs/>
          <w:sz w:val="24"/>
          <w:szCs w:val="24"/>
        </w:rPr>
        <w:t xml:space="preserve">  </w:t>
      </w:r>
    </w:p>
    <w:p w14:paraId="60C05129" w14:textId="77777777" w:rsidR="00767721" w:rsidRDefault="00767721">
      <w:pPr>
        <w:rPr>
          <w:rFonts w:asciiTheme="majorHAnsi" w:hAnsiTheme="majorHAnsi" w:cstheme="majorHAnsi"/>
          <w:b/>
          <w:bCs/>
          <w:sz w:val="24"/>
          <w:szCs w:val="24"/>
        </w:rPr>
      </w:pPr>
    </w:p>
    <w:p w14:paraId="29DF7FCD" w14:textId="77777777" w:rsidR="00767721" w:rsidRDefault="00767721">
      <w:pPr>
        <w:rPr>
          <w:rFonts w:asciiTheme="majorHAnsi" w:hAnsiTheme="majorHAnsi" w:cstheme="majorHAnsi"/>
          <w:b/>
          <w:bCs/>
          <w:sz w:val="24"/>
          <w:szCs w:val="24"/>
        </w:rPr>
      </w:pPr>
    </w:p>
    <w:p w14:paraId="01F4EFB3" w14:textId="77777777" w:rsidR="00856258" w:rsidRDefault="00856258">
      <w:pPr>
        <w:rPr>
          <w:rFonts w:asciiTheme="majorHAnsi" w:hAnsiTheme="majorHAnsi" w:cstheme="majorHAnsi"/>
          <w:b/>
          <w:bCs/>
          <w:sz w:val="24"/>
          <w:szCs w:val="24"/>
        </w:rPr>
      </w:pPr>
    </w:p>
    <w:p w14:paraId="28E490EB" w14:textId="77777777" w:rsidR="00F758E8" w:rsidRDefault="00767721">
      <w:pPr>
        <w:rPr>
          <w:rFonts w:asciiTheme="majorHAnsi" w:hAnsiTheme="majorHAnsi" w:cstheme="majorHAnsi"/>
          <w:b/>
          <w:bCs/>
          <w:sz w:val="24"/>
          <w:szCs w:val="24"/>
        </w:rPr>
      </w:pPr>
      <w:r>
        <w:rPr>
          <w:rFonts w:asciiTheme="majorHAnsi" w:hAnsiTheme="majorHAnsi" w:cstheme="majorHAnsi"/>
          <w:b/>
          <w:bCs/>
          <w:sz w:val="24"/>
          <w:szCs w:val="24"/>
        </w:rPr>
        <w:t xml:space="preserve">                               </w:t>
      </w:r>
    </w:p>
    <w:p w14:paraId="463D5A9B" w14:textId="3D7043BE" w:rsidR="00F758E8" w:rsidRDefault="00767721">
      <w:pPr>
        <w:rPr>
          <w:rFonts w:asciiTheme="majorHAnsi" w:hAnsiTheme="majorHAnsi" w:cstheme="majorHAnsi"/>
          <w:b/>
          <w:bCs/>
          <w:sz w:val="24"/>
          <w:szCs w:val="24"/>
        </w:rPr>
      </w:pPr>
      <w:r>
        <w:rPr>
          <w:rFonts w:asciiTheme="majorHAnsi" w:hAnsiTheme="majorHAnsi" w:cstheme="majorHAnsi"/>
          <w:b/>
          <w:bCs/>
          <w:sz w:val="24"/>
          <w:szCs w:val="24"/>
        </w:rPr>
        <w:t xml:space="preserve">                                </w:t>
      </w:r>
      <w:r w:rsidR="00F758E8">
        <w:rPr>
          <w:rFonts w:asciiTheme="majorHAnsi" w:hAnsiTheme="majorHAnsi" w:cstheme="majorHAnsi"/>
          <w:b/>
          <w:bCs/>
          <w:sz w:val="24"/>
          <w:szCs w:val="24"/>
        </w:rPr>
        <w:t xml:space="preserve">                              </w:t>
      </w:r>
      <w:r>
        <w:rPr>
          <w:rFonts w:asciiTheme="majorHAnsi" w:hAnsiTheme="majorHAnsi" w:cstheme="majorHAnsi"/>
          <w:b/>
          <w:bCs/>
          <w:sz w:val="24"/>
          <w:szCs w:val="24"/>
        </w:rPr>
        <w:t xml:space="preserve">        </w:t>
      </w:r>
      <w:r w:rsidR="00AA186D">
        <w:rPr>
          <w:rFonts w:asciiTheme="majorHAnsi" w:hAnsiTheme="majorHAnsi" w:cstheme="majorHAnsi"/>
          <w:b/>
          <w:bCs/>
          <w:sz w:val="24"/>
          <w:szCs w:val="24"/>
        </w:rPr>
        <w:t>↓</w:t>
      </w:r>
      <w:r w:rsidR="00ED54C0">
        <w:rPr>
          <w:rFonts w:asciiTheme="majorHAnsi" w:hAnsiTheme="majorHAnsi" w:cstheme="majorHAnsi"/>
          <w:b/>
          <w:bCs/>
          <w:sz w:val="24"/>
          <w:szCs w:val="24"/>
        </w:rPr>
        <w:t xml:space="preserve">                                                                               </w:t>
      </w:r>
      <w:r w:rsidR="00D918FB">
        <w:rPr>
          <w:rFonts w:asciiTheme="majorHAnsi" w:hAnsiTheme="majorHAnsi" w:cstheme="majorHAnsi"/>
          <w:b/>
          <w:bCs/>
          <w:sz w:val="24"/>
          <w:szCs w:val="24"/>
        </w:rPr>
        <w:t xml:space="preserve"> </w:t>
      </w:r>
      <w:r w:rsidR="00160CDC">
        <w:rPr>
          <w:rFonts w:asciiTheme="majorHAnsi" w:hAnsiTheme="majorHAnsi" w:cstheme="majorHAnsi"/>
          <w:b/>
          <w:bCs/>
          <w:sz w:val="24"/>
          <w:szCs w:val="24"/>
        </w:rPr>
        <w:t>B</w:t>
      </w:r>
      <w:r w:rsidR="00A659EF">
        <w:rPr>
          <w:rFonts w:asciiTheme="majorHAnsi" w:hAnsiTheme="majorHAnsi" w:cstheme="majorHAnsi"/>
          <w:b/>
          <w:bCs/>
          <w:sz w:val="24"/>
          <w:szCs w:val="24"/>
        </w:rPr>
        <w:t>argaining power of</w:t>
      </w:r>
      <w:r w:rsidR="00D1439B">
        <w:rPr>
          <w:rFonts w:asciiTheme="majorHAnsi" w:hAnsiTheme="majorHAnsi" w:cstheme="majorHAnsi"/>
          <w:b/>
          <w:bCs/>
          <w:sz w:val="24"/>
          <w:szCs w:val="24"/>
        </w:rPr>
        <w:t xml:space="preserve">              </w:t>
      </w:r>
    </w:p>
    <w:p w14:paraId="36657480" w14:textId="1ADE69B9" w:rsidR="008A2111" w:rsidRDefault="00B3689F">
      <w:pPr>
        <w:rPr>
          <w:rFonts w:asciiTheme="majorHAnsi" w:hAnsiTheme="majorHAnsi" w:cstheme="majorHAnsi"/>
          <w:b/>
          <w:bCs/>
          <w:sz w:val="24"/>
          <w:szCs w:val="24"/>
        </w:rPr>
      </w:pPr>
      <w:r>
        <w:rPr>
          <w:rFonts w:ascii="Calibri" w:eastAsia="Times New Roman" w:hAnsi="Calibri" w:cs="Calibri"/>
          <w:b/>
          <w:bCs/>
          <w:noProof/>
          <w:sz w:val="24"/>
          <w:szCs w:val="24"/>
          <w:lang w:eastAsia="en-GB"/>
        </w:rPr>
        <mc:AlternateContent>
          <mc:Choice Requires="wps">
            <w:drawing>
              <wp:anchor distT="0" distB="0" distL="114300" distR="114300" simplePos="0" relativeHeight="251663360" behindDoc="0" locked="0" layoutInCell="1" allowOverlap="1" wp14:anchorId="7F84B534" wp14:editId="4CDBB09E">
                <wp:simplePos x="0" y="0"/>
                <wp:positionH relativeFrom="column">
                  <wp:posOffset>1676401</wp:posOffset>
                </wp:positionH>
                <wp:positionV relativeFrom="paragraph">
                  <wp:posOffset>301625</wp:posOffset>
                </wp:positionV>
                <wp:extent cx="1905000" cy="11906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1905000" cy="1190625"/>
                        </a:xfrm>
                        <a:prstGeom prst="rect">
                          <a:avLst/>
                        </a:prstGeom>
                        <a:solidFill>
                          <a:schemeClr val="lt1"/>
                        </a:solidFill>
                        <a:ln w="6350">
                          <a:solidFill>
                            <a:prstClr val="black"/>
                          </a:solidFill>
                        </a:ln>
                      </wps:spPr>
                      <wps:txbx>
                        <w:txbxContent>
                          <w:p w14:paraId="2937A1A0" w14:textId="4B53B449" w:rsidR="00D177D4" w:rsidRPr="00BE47C2" w:rsidRDefault="00A0630C">
                            <w:pPr>
                              <w:rPr>
                                <w:sz w:val="20"/>
                                <w:szCs w:val="20"/>
                              </w:rPr>
                            </w:pPr>
                            <w:r w:rsidRPr="00BE47C2">
                              <w:rPr>
                                <w:sz w:val="20"/>
                                <w:szCs w:val="20"/>
                              </w:rPr>
                              <w:t>Pfizer has one of the best R&amp;D facilities</w:t>
                            </w:r>
                            <w:r w:rsidR="00025F71" w:rsidRPr="00BE47C2">
                              <w:rPr>
                                <w:sz w:val="20"/>
                                <w:szCs w:val="20"/>
                              </w:rPr>
                              <w:t>. This safeguards themselves from the competition</w:t>
                            </w:r>
                            <w:r w:rsidR="007A3A05" w:rsidRPr="00BE47C2">
                              <w:rPr>
                                <w:sz w:val="20"/>
                                <w:szCs w:val="20"/>
                              </w:rPr>
                              <w:t xml:space="preserve"> while patent is still active.</w:t>
                            </w:r>
                            <w:r w:rsidR="00502F92" w:rsidRPr="00BE47C2">
                              <w:rPr>
                                <w:sz w:val="20"/>
                                <w:szCs w:val="20"/>
                              </w:rPr>
                              <w:t xml:space="preserve"> The competitive rival is moderate</w:t>
                            </w:r>
                            <w:r w:rsidR="00BE47C2" w:rsidRPr="00BE47C2">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4B534" id="Text Box 5" o:spid="_x0000_s1029" type="#_x0000_t202" style="position:absolute;margin-left:132pt;margin-top:23.75pt;width:150pt;height:9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" fillcolor="white [3201]" strokeweight=".5pt">
                <v:textbox>
                  <w:txbxContent>
                    <w:p w14:paraId="2937A1A0" w14:textId="4B53B449" w:rsidR="00D177D4" w:rsidRPr="00BE47C2" w:rsidRDefault="00A0630C">
                      <w:pPr>
                        <w:rPr>
                          <w:sz w:val="20"/>
                          <w:szCs w:val="20"/>
                        </w:rPr>
                      </w:pPr>
                      <w:r w:rsidRPr="00BE47C2">
                        <w:rPr>
                          <w:sz w:val="20"/>
                          <w:szCs w:val="20"/>
                        </w:rPr>
                        <w:t>Pfizer has one of the best R&amp;D facilities</w:t>
                      </w:r>
                      <w:r w:rsidR="00025F71" w:rsidRPr="00BE47C2">
                        <w:rPr>
                          <w:sz w:val="20"/>
                          <w:szCs w:val="20"/>
                        </w:rPr>
                        <w:t>. This safeguards themselves from the competition</w:t>
                      </w:r>
                      <w:r w:rsidR="007A3A05" w:rsidRPr="00BE47C2">
                        <w:rPr>
                          <w:sz w:val="20"/>
                          <w:szCs w:val="20"/>
                        </w:rPr>
                        <w:t xml:space="preserve"> while patent is still active.</w:t>
                      </w:r>
                      <w:r w:rsidR="00502F92" w:rsidRPr="00BE47C2">
                        <w:rPr>
                          <w:sz w:val="20"/>
                          <w:szCs w:val="20"/>
                        </w:rPr>
                        <w:t xml:space="preserve"> The competitive rival is moderate</w:t>
                      </w:r>
                      <w:r w:rsidR="00BE47C2" w:rsidRPr="00BE47C2">
                        <w:rPr>
                          <w:sz w:val="20"/>
                          <w:szCs w:val="20"/>
                        </w:rPr>
                        <w:t>.</w:t>
                      </w:r>
                    </w:p>
                  </w:txbxContent>
                </v:textbox>
              </v:shape>
            </w:pict>
          </mc:Fallback>
        </mc:AlternateContent>
      </w:r>
      <w:r w:rsidR="00ED54C0">
        <w:rPr>
          <w:rFonts w:asciiTheme="majorHAnsi" w:hAnsiTheme="majorHAnsi" w:cstheme="majorHAnsi"/>
          <w:b/>
          <w:bCs/>
          <w:sz w:val="24"/>
          <w:szCs w:val="24"/>
        </w:rPr>
        <w:t>s</w:t>
      </w:r>
      <w:r w:rsidR="00163EFD">
        <w:rPr>
          <w:rFonts w:asciiTheme="majorHAnsi" w:hAnsiTheme="majorHAnsi" w:cstheme="majorHAnsi"/>
          <w:b/>
          <w:bCs/>
          <w:sz w:val="24"/>
          <w:szCs w:val="24"/>
        </w:rPr>
        <w:t>upplies.</w:t>
      </w:r>
      <w:r>
        <w:rPr>
          <w:rFonts w:asciiTheme="majorHAnsi" w:hAnsiTheme="majorHAnsi" w:cstheme="majorHAnsi"/>
          <w:b/>
          <w:bCs/>
          <w:sz w:val="24"/>
          <w:szCs w:val="24"/>
        </w:rPr>
        <w:t xml:space="preserve">                                 </w:t>
      </w:r>
      <w:r w:rsidR="00D177D4">
        <w:rPr>
          <w:rFonts w:asciiTheme="majorHAnsi" w:hAnsiTheme="majorHAnsi" w:cstheme="majorHAnsi"/>
          <w:b/>
          <w:bCs/>
          <w:sz w:val="24"/>
          <w:szCs w:val="24"/>
        </w:rPr>
        <w:t xml:space="preserve">Competitive Rivalry.  </w:t>
      </w:r>
      <w:r w:rsidR="005F1A8C">
        <w:rPr>
          <w:rFonts w:asciiTheme="majorHAnsi" w:hAnsiTheme="majorHAnsi" w:cstheme="majorHAnsi"/>
          <w:b/>
          <w:bCs/>
          <w:sz w:val="24"/>
          <w:szCs w:val="24"/>
        </w:rPr>
        <w:t xml:space="preserve">                     </w:t>
      </w:r>
      <w:r w:rsidR="009F24CC">
        <w:rPr>
          <w:rFonts w:asciiTheme="majorHAnsi" w:hAnsiTheme="majorHAnsi" w:cstheme="majorHAnsi"/>
          <w:b/>
          <w:bCs/>
          <w:sz w:val="24"/>
          <w:szCs w:val="24"/>
        </w:rPr>
        <w:t xml:space="preserve"> </w:t>
      </w:r>
      <w:r w:rsidR="005F1A8C">
        <w:rPr>
          <w:rFonts w:asciiTheme="majorHAnsi" w:hAnsiTheme="majorHAnsi" w:cstheme="majorHAnsi"/>
          <w:b/>
          <w:bCs/>
          <w:sz w:val="24"/>
          <w:szCs w:val="24"/>
        </w:rPr>
        <w:t xml:space="preserve"> Bargaini</w:t>
      </w:r>
      <w:r w:rsidR="00EE1E3A">
        <w:rPr>
          <w:rFonts w:asciiTheme="majorHAnsi" w:hAnsiTheme="majorHAnsi" w:cstheme="majorHAnsi"/>
          <w:b/>
          <w:bCs/>
          <w:sz w:val="24"/>
          <w:szCs w:val="24"/>
        </w:rPr>
        <w:t xml:space="preserve">ng </w:t>
      </w:r>
      <w:r w:rsidR="005F1A8C">
        <w:rPr>
          <w:rFonts w:asciiTheme="majorHAnsi" w:hAnsiTheme="majorHAnsi" w:cstheme="majorHAnsi"/>
          <w:b/>
          <w:bCs/>
          <w:sz w:val="24"/>
          <w:szCs w:val="24"/>
        </w:rPr>
        <w:t xml:space="preserve">power </w:t>
      </w:r>
      <w:r w:rsidR="00BF31D0">
        <w:rPr>
          <w:rFonts w:asciiTheme="majorHAnsi" w:hAnsiTheme="majorHAnsi" w:cstheme="majorHAnsi"/>
          <w:b/>
          <w:bCs/>
          <w:sz w:val="24"/>
          <w:szCs w:val="24"/>
        </w:rPr>
        <w:t>of</w:t>
      </w:r>
      <w:r w:rsidR="009F24CC">
        <w:rPr>
          <w:rFonts w:asciiTheme="majorHAnsi" w:hAnsiTheme="majorHAnsi" w:cstheme="majorHAnsi"/>
          <w:b/>
          <w:bCs/>
          <w:sz w:val="24"/>
          <w:szCs w:val="24"/>
        </w:rPr>
        <w:t xml:space="preserve"> </w:t>
      </w:r>
      <w:r w:rsidR="00D918FB">
        <w:rPr>
          <w:rFonts w:asciiTheme="majorHAnsi" w:hAnsiTheme="majorHAnsi" w:cstheme="majorHAnsi"/>
          <w:b/>
          <w:bCs/>
          <w:sz w:val="24"/>
          <w:szCs w:val="24"/>
        </w:rPr>
        <w:t>buyers.</w:t>
      </w:r>
      <w:r w:rsidR="006E3881">
        <w:rPr>
          <w:rFonts w:asciiTheme="majorHAnsi" w:hAnsiTheme="majorHAnsi" w:cstheme="majorHAnsi"/>
          <w:b/>
          <w:bCs/>
          <w:sz w:val="24"/>
          <w:szCs w:val="24"/>
        </w:rPr>
        <w:t xml:space="preserve">             </w:t>
      </w:r>
      <w:r w:rsidR="00D918FB">
        <w:rPr>
          <w:rFonts w:asciiTheme="majorHAnsi" w:hAnsiTheme="majorHAnsi" w:cstheme="majorHAnsi"/>
          <w:b/>
          <w:bCs/>
          <w:sz w:val="24"/>
          <w:szCs w:val="24"/>
        </w:rPr>
        <w:t xml:space="preserve">    </w:t>
      </w:r>
      <w:r w:rsidR="001B4279">
        <w:rPr>
          <w:rFonts w:asciiTheme="majorHAnsi" w:hAnsiTheme="majorHAnsi" w:cstheme="majorHAnsi"/>
          <w:b/>
          <w:bCs/>
          <w:sz w:val="24"/>
          <w:szCs w:val="24"/>
        </w:rPr>
        <w:t xml:space="preserve">   </w:t>
      </w:r>
      <w:r w:rsidR="00E33157">
        <w:rPr>
          <w:rFonts w:asciiTheme="majorHAnsi" w:hAnsiTheme="majorHAnsi" w:cstheme="majorHAnsi"/>
          <w:b/>
          <w:bCs/>
          <w:sz w:val="24"/>
          <w:szCs w:val="24"/>
        </w:rPr>
        <w:t xml:space="preserve">                  </w:t>
      </w:r>
      <w:r w:rsidR="001B4279">
        <w:rPr>
          <w:rFonts w:asciiTheme="majorHAnsi" w:hAnsiTheme="majorHAnsi" w:cstheme="majorHAnsi"/>
          <w:b/>
          <w:bCs/>
          <w:sz w:val="24"/>
          <w:szCs w:val="24"/>
        </w:rPr>
        <w:t xml:space="preserve">                                                                                                                                             </w:t>
      </w:r>
    </w:p>
    <w:p w14:paraId="125693C9" w14:textId="2993A1DA" w:rsidR="00DE44ED" w:rsidRDefault="00E33157">
      <w:pPr>
        <w:rPr>
          <w:rFonts w:asciiTheme="majorHAnsi" w:hAnsiTheme="majorHAnsi" w:cstheme="majorHAnsi"/>
          <w:b/>
          <w:bCs/>
          <w:sz w:val="24"/>
          <w:szCs w:val="24"/>
        </w:rPr>
      </w:pPr>
      <w:r>
        <w:rPr>
          <w:rFonts w:asciiTheme="majorHAnsi" w:hAnsiTheme="majorHAnsi" w:cstheme="majorHAnsi"/>
          <w:b/>
          <w:bCs/>
          <w:noProof/>
          <w:sz w:val="24"/>
          <w:szCs w:val="24"/>
        </w:rPr>
        <mc:AlternateContent>
          <mc:Choice Requires="wps">
            <w:drawing>
              <wp:anchor distT="0" distB="0" distL="114300" distR="114300" simplePos="0" relativeHeight="251666432" behindDoc="0" locked="0" layoutInCell="1" allowOverlap="1" wp14:anchorId="6F008F39" wp14:editId="6A06978B">
                <wp:simplePos x="0" y="0"/>
                <wp:positionH relativeFrom="column">
                  <wp:posOffset>-638175</wp:posOffset>
                </wp:positionH>
                <wp:positionV relativeFrom="paragraph">
                  <wp:posOffset>6351</wp:posOffset>
                </wp:positionV>
                <wp:extent cx="1733550" cy="21145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1733550" cy="2114550"/>
                        </a:xfrm>
                        <a:prstGeom prst="rect">
                          <a:avLst/>
                        </a:prstGeom>
                        <a:solidFill>
                          <a:schemeClr val="lt1"/>
                        </a:solidFill>
                        <a:ln w="6350">
                          <a:solidFill>
                            <a:prstClr val="black"/>
                          </a:solidFill>
                        </a:ln>
                      </wps:spPr>
                      <wps:txbx>
                        <w:txbxContent>
                          <w:p w14:paraId="08933FC0" w14:textId="5A820BBA" w:rsidR="00DB700D" w:rsidRPr="00982819" w:rsidRDefault="00FB43B6">
                            <w:pPr>
                              <w:rPr>
                                <w:sz w:val="20"/>
                                <w:szCs w:val="20"/>
                              </w:rPr>
                            </w:pPr>
                            <w:r>
                              <w:rPr>
                                <w:sz w:val="20"/>
                                <w:szCs w:val="20"/>
                              </w:rPr>
                              <w:t>This is determined by the number of suppliers available in comparison with the number of players in the industry.</w:t>
                            </w:r>
                            <w:r w:rsidR="009E66CB">
                              <w:rPr>
                                <w:sz w:val="20"/>
                                <w:szCs w:val="20"/>
                              </w:rPr>
                              <w:t xml:space="preserve"> The players </w:t>
                            </w:r>
                            <w:r w:rsidR="000C608D">
                              <w:rPr>
                                <w:sz w:val="20"/>
                                <w:szCs w:val="20"/>
                              </w:rPr>
                              <w:t>are</w:t>
                            </w:r>
                            <w:r w:rsidR="009E66CB">
                              <w:rPr>
                                <w:sz w:val="20"/>
                                <w:szCs w:val="20"/>
                              </w:rPr>
                              <w:t xml:space="preserve"> more than the suppliers</w:t>
                            </w:r>
                            <w:r w:rsidR="00272D4D">
                              <w:rPr>
                                <w:sz w:val="20"/>
                                <w:szCs w:val="20"/>
                              </w:rPr>
                              <w:t>,</w:t>
                            </w:r>
                            <w:r w:rsidR="009E66CB">
                              <w:rPr>
                                <w:sz w:val="20"/>
                                <w:szCs w:val="20"/>
                              </w:rPr>
                              <w:t xml:space="preserve"> so</w:t>
                            </w:r>
                            <w:r w:rsidR="003925B5">
                              <w:rPr>
                                <w:sz w:val="20"/>
                                <w:szCs w:val="20"/>
                              </w:rPr>
                              <w:t xml:space="preserve"> they have bargaining power</w:t>
                            </w:r>
                            <w:r w:rsidR="008A2EAB">
                              <w:rPr>
                                <w:sz w:val="20"/>
                                <w:szCs w:val="20"/>
                              </w:rPr>
                              <w:t xml:space="preserve"> as raw materials are quite rare. High level of quality needed means few suppliers</w:t>
                            </w:r>
                            <w:r w:rsidR="00272D4D">
                              <w:rPr>
                                <w:sz w:val="20"/>
                                <w:szCs w:val="20"/>
                              </w:rPr>
                              <w:t xml:space="preserve"> available</w:t>
                            </w:r>
                            <w:r w:rsidR="004E2502">
                              <w:rPr>
                                <w:sz w:val="20"/>
                                <w:szCs w:val="20"/>
                              </w:rPr>
                              <w:t xml:space="preserve"> giving suppliers great power</w:t>
                            </w:r>
                            <w:r w:rsidR="00336D04">
                              <w:rPr>
                                <w:sz w:val="20"/>
                                <w:szCs w:val="20"/>
                              </w:rPr>
                              <w:t xml:space="preserve"> over Pfizer.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08F39" id="Text Box 8" o:spid="_x0000_s1030" type="#_x0000_t202" style="position:absolute;margin-left:-50.25pt;margin-top:.5pt;width:136.5pt;height:16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" fillcolor="white [3201]" strokeweight=".5pt">
                <v:textbox>
                  <w:txbxContent>
                    <w:p w14:paraId="08933FC0" w14:textId="5A820BBA" w:rsidR="00DB700D" w:rsidRPr="00982819" w:rsidRDefault="00FB43B6">
                      <w:pPr>
                        <w:rPr>
                          <w:sz w:val="20"/>
                          <w:szCs w:val="20"/>
                        </w:rPr>
                      </w:pPr>
                      <w:r>
                        <w:rPr>
                          <w:sz w:val="20"/>
                          <w:szCs w:val="20"/>
                        </w:rPr>
                        <w:t>This is determined by the number of suppliers available in comparison with the number of players in the industry.</w:t>
                      </w:r>
                      <w:r w:rsidR="009E66CB">
                        <w:rPr>
                          <w:sz w:val="20"/>
                          <w:szCs w:val="20"/>
                        </w:rPr>
                        <w:t xml:space="preserve"> The players </w:t>
                      </w:r>
                      <w:r w:rsidR="000C608D">
                        <w:rPr>
                          <w:sz w:val="20"/>
                          <w:szCs w:val="20"/>
                        </w:rPr>
                        <w:t>are</w:t>
                      </w:r>
                      <w:r w:rsidR="009E66CB">
                        <w:rPr>
                          <w:sz w:val="20"/>
                          <w:szCs w:val="20"/>
                        </w:rPr>
                        <w:t xml:space="preserve"> more than the suppliers</w:t>
                      </w:r>
                      <w:r w:rsidR="00272D4D">
                        <w:rPr>
                          <w:sz w:val="20"/>
                          <w:szCs w:val="20"/>
                        </w:rPr>
                        <w:t>,</w:t>
                      </w:r>
                      <w:r w:rsidR="009E66CB">
                        <w:rPr>
                          <w:sz w:val="20"/>
                          <w:szCs w:val="20"/>
                        </w:rPr>
                        <w:t xml:space="preserve"> so</w:t>
                      </w:r>
                      <w:r w:rsidR="003925B5">
                        <w:rPr>
                          <w:sz w:val="20"/>
                          <w:szCs w:val="20"/>
                        </w:rPr>
                        <w:t xml:space="preserve"> they have bargaining power</w:t>
                      </w:r>
                      <w:r w:rsidR="008A2EAB">
                        <w:rPr>
                          <w:sz w:val="20"/>
                          <w:szCs w:val="20"/>
                        </w:rPr>
                        <w:t xml:space="preserve"> as raw materials are quite rare. High level of quality needed means few suppliers</w:t>
                      </w:r>
                      <w:r w:rsidR="00272D4D">
                        <w:rPr>
                          <w:sz w:val="20"/>
                          <w:szCs w:val="20"/>
                        </w:rPr>
                        <w:t xml:space="preserve"> available</w:t>
                      </w:r>
                      <w:r w:rsidR="004E2502">
                        <w:rPr>
                          <w:sz w:val="20"/>
                          <w:szCs w:val="20"/>
                        </w:rPr>
                        <w:t xml:space="preserve"> giving suppliers great power</w:t>
                      </w:r>
                      <w:r w:rsidR="00336D04">
                        <w:rPr>
                          <w:sz w:val="20"/>
                          <w:szCs w:val="20"/>
                        </w:rPr>
                        <w:t xml:space="preserve"> over Pfizer.</w:t>
                      </w:r>
                    </w:p>
                  </w:txbxContent>
                </v:textbox>
              </v:shape>
            </w:pict>
          </mc:Fallback>
        </mc:AlternateContent>
      </w:r>
      <w:r w:rsidR="00CB2009">
        <w:rPr>
          <w:rFonts w:asciiTheme="majorHAnsi" w:hAnsiTheme="majorHAnsi" w:cstheme="majorHAnsi"/>
          <w:b/>
          <w:bCs/>
          <w:noProof/>
          <w:sz w:val="24"/>
          <w:szCs w:val="24"/>
        </w:rPr>
        <mc:AlternateContent>
          <mc:Choice Requires="wps">
            <w:drawing>
              <wp:anchor distT="0" distB="0" distL="114300" distR="114300" simplePos="0" relativeHeight="251664384" behindDoc="0" locked="0" layoutInCell="1" allowOverlap="1" wp14:anchorId="47E68E82" wp14:editId="37FE24A9">
                <wp:simplePos x="0" y="0"/>
                <wp:positionH relativeFrom="margin">
                  <wp:posOffset>4114800</wp:posOffset>
                </wp:positionH>
                <wp:positionV relativeFrom="paragraph">
                  <wp:posOffset>45085</wp:posOffset>
                </wp:positionV>
                <wp:extent cx="1647825" cy="12858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1647825" cy="1285875"/>
                        </a:xfrm>
                        <a:prstGeom prst="rect">
                          <a:avLst/>
                        </a:prstGeom>
                        <a:solidFill>
                          <a:schemeClr val="lt1"/>
                        </a:solidFill>
                        <a:ln w="6350">
                          <a:solidFill>
                            <a:prstClr val="black"/>
                          </a:solidFill>
                        </a:ln>
                      </wps:spPr>
                      <wps:txbx>
                        <w:txbxContent>
                          <w:p w14:paraId="11A8C2C7" w14:textId="7195A100" w:rsidR="00CB2009" w:rsidRPr="00CB2009" w:rsidRDefault="00272916">
                            <w:pPr>
                              <w:rPr>
                                <w:sz w:val="20"/>
                                <w:szCs w:val="20"/>
                              </w:rPr>
                            </w:pPr>
                            <w:r>
                              <w:rPr>
                                <w:sz w:val="20"/>
                                <w:szCs w:val="20"/>
                              </w:rPr>
                              <w:t>Buyers don’t have a say</w:t>
                            </w:r>
                            <w:r w:rsidR="00A45974">
                              <w:rPr>
                                <w:sz w:val="20"/>
                                <w:szCs w:val="20"/>
                              </w:rPr>
                              <w:t xml:space="preserve"> on the prices of medicines</w:t>
                            </w:r>
                            <w:r w:rsidR="005B0417">
                              <w:rPr>
                                <w:sz w:val="20"/>
                                <w:szCs w:val="20"/>
                              </w:rPr>
                              <w:t>, allowing the company to price most innovative medicine at a high price</w:t>
                            </w:r>
                            <w:r w:rsidR="00DE44ED">
                              <w:rPr>
                                <w:sz w:val="20"/>
                                <w:szCs w:val="20"/>
                              </w:rPr>
                              <w:t>. This leaves customers with no bargaining 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68E82" id="Text Box 6" o:spid="_x0000_s1031" type="#_x0000_t202" style="position:absolute;margin-left:324pt;margin-top:3.55pt;width:129.75pt;height:101.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" fillcolor="white [3201]" strokeweight=".5pt">
                <v:textbox>
                  <w:txbxContent>
                    <w:p w14:paraId="11A8C2C7" w14:textId="7195A100" w:rsidR="00CB2009" w:rsidRPr="00CB2009" w:rsidRDefault="00272916">
                      <w:pPr>
                        <w:rPr>
                          <w:sz w:val="20"/>
                          <w:szCs w:val="20"/>
                        </w:rPr>
                      </w:pPr>
                      <w:r>
                        <w:rPr>
                          <w:sz w:val="20"/>
                          <w:szCs w:val="20"/>
                        </w:rPr>
                        <w:t>Buyers don’t have a say</w:t>
                      </w:r>
                      <w:r w:rsidR="00A45974">
                        <w:rPr>
                          <w:sz w:val="20"/>
                          <w:szCs w:val="20"/>
                        </w:rPr>
                        <w:t xml:space="preserve"> on the prices of medicines</w:t>
                      </w:r>
                      <w:r w:rsidR="005B0417">
                        <w:rPr>
                          <w:sz w:val="20"/>
                          <w:szCs w:val="20"/>
                        </w:rPr>
                        <w:t>, allowing the company to price most innovative medicine at a high price</w:t>
                      </w:r>
                      <w:r w:rsidR="00DE44ED">
                        <w:rPr>
                          <w:sz w:val="20"/>
                          <w:szCs w:val="20"/>
                        </w:rPr>
                        <w:t>. This leaves customers with no bargaining power.</w:t>
                      </w:r>
                    </w:p>
                  </w:txbxContent>
                </v:textbox>
                <w10:wrap anchorx="margin"/>
              </v:shape>
            </w:pict>
          </mc:Fallback>
        </mc:AlternateContent>
      </w:r>
      <w:r w:rsidR="00B84157">
        <w:rPr>
          <w:rFonts w:asciiTheme="majorHAnsi" w:hAnsiTheme="majorHAnsi" w:cstheme="majorHAnsi"/>
          <w:b/>
          <w:bCs/>
          <w:sz w:val="24"/>
          <w:szCs w:val="24"/>
        </w:rPr>
        <w:t xml:space="preserve">                                                                                                                             </w:t>
      </w:r>
    </w:p>
    <w:p w14:paraId="30D7DBA6" w14:textId="4BD740B1" w:rsidR="00E55D86" w:rsidRDefault="00E55D86">
      <w:pPr>
        <w:rPr>
          <w:rFonts w:asciiTheme="majorHAnsi" w:hAnsiTheme="majorHAnsi" w:cstheme="majorHAnsi"/>
          <w:b/>
          <w:bCs/>
          <w:sz w:val="24"/>
          <w:szCs w:val="24"/>
        </w:rPr>
      </w:pPr>
      <w:r>
        <w:rPr>
          <w:rFonts w:asciiTheme="majorHAnsi" w:hAnsiTheme="majorHAnsi" w:cstheme="majorHAnsi"/>
          <w:b/>
          <w:bCs/>
          <w:sz w:val="24"/>
          <w:szCs w:val="24"/>
        </w:rPr>
        <w:t xml:space="preserve">                                      </w:t>
      </w:r>
      <w:r w:rsidR="00DE3759">
        <w:rPr>
          <w:rFonts w:asciiTheme="majorHAnsi" w:hAnsiTheme="majorHAnsi" w:cstheme="majorHAnsi"/>
          <w:b/>
          <w:bCs/>
          <w:sz w:val="24"/>
          <w:szCs w:val="24"/>
        </w:rPr>
        <w:t>→</w:t>
      </w:r>
      <w:r>
        <w:rPr>
          <w:rFonts w:asciiTheme="majorHAnsi" w:hAnsiTheme="majorHAnsi" w:cstheme="majorHAnsi"/>
          <w:b/>
          <w:bCs/>
          <w:sz w:val="24"/>
          <w:szCs w:val="24"/>
        </w:rPr>
        <w:t xml:space="preserve">                                                                        ←</w:t>
      </w:r>
      <w:r w:rsidR="00701779">
        <w:rPr>
          <w:rFonts w:asciiTheme="majorHAnsi" w:hAnsiTheme="majorHAnsi" w:cstheme="majorHAnsi"/>
          <w:b/>
          <w:bCs/>
          <w:sz w:val="24"/>
          <w:szCs w:val="24"/>
        </w:rPr>
        <w:t xml:space="preserve"> </w:t>
      </w:r>
    </w:p>
    <w:p w14:paraId="2215ABD8" w14:textId="2308BD11" w:rsidR="004C183D" w:rsidRDefault="00701779">
      <w:pPr>
        <w:rPr>
          <w:rFonts w:asciiTheme="majorHAnsi" w:hAnsiTheme="majorHAnsi" w:cstheme="majorHAnsi"/>
          <w:b/>
          <w:bCs/>
          <w:sz w:val="24"/>
          <w:szCs w:val="24"/>
        </w:rPr>
      </w:pPr>
      <w:r>
        <w:rPr>
          <w:rFonts w:asciiTheme="majorHAnsi" w:hAnsiTheme="majorHAnsi" w:cstheme="majorHAnsi"/>
          <w:b/>
          <w:bCs/>
          <w:sz w:val="24"/>
          <w:szCs w:val="24"/>
        </w:rPr>
        <w:t xml:space="preserve">                                 </w:t>
      </w:r>
      <w:r w:rsidR="003C7497">
        <w:rPr>
          <w:rFonts w:asciiTheme="majorHAnsi" w:hAnsiTheme="majorHAnsi" w:cstheme="majorHAnsi"/>
          <w:b/>
          <w:bCs/>
          <w:sz w:val="24"/>
          <w:szCs w:val="24"/>
        </w:rPr>
        <w:t xml:space="preserve"> </w:t>
      </w:r>
      <w:r w:rsidR="00F86428">
        <w:rPr>
          <w:rFonts w:asciiTheme="majorHAnsi" w:hAnsiTheme="majorHAnsi" w:cstheme="majorHAnsi"/>
          <w:b/>
          <w:bCs/>
          <w:sz w:val="24"/>
          <w:szCs w:val="24"/>
        </w:rPr>
        <w:t xml:space="preserve">                                         </w:t>
      </w:r>
    </w:p>
    <w:p w14:paraId="5A8271BC" w14:textId="77777777" w:rsidR="00163EFD" w:rsidRDefault="007F1E49">
      <w:pPr>
        <w:rPr>
          <w:rFonts w:asciiTheme="majorHAnsi" w:hAnsiTheme="majorHAnsi" w:cstheme="majorHAnsi"/>
          <w:b/>
          <w:bCs/>
          <w:sz w:val="24"/>
          <w:szCs w:val="24"/>
        </w:rPr>
      </w:pPr>
      <w:r>
        <w:rPr>
          <w:rFonts w:asciiTheme="majorHAnsi" w:hAnsiTheme="majorHAnsi" w:cstheme="majorHAnsi"/>
          <w:b/>
          <w:bCs/>
          <w:sz w:val="24"/>
          <w:szCs w:val="24"/>
        </w:rPr>
        <w:t xml:space="preserve">                                                                         </w:t>
      </w:r>
    </w:p>
    <w:p w14:paraId="17450F8D" w14:textId="1990C69F" w:rsidR="007F1E49" w:rsidRDefault="000540E5">
      <w:pPr>
        <w:rPr>
          <w:rFonts w:asciiTheme="majorHAnsi" w:hAnsiTheme="majorHAnsi" w:cstheme="majorHAnsi"/>
          <w:b/>
          <w:bCs/>
          <w:sz w:val="24"/>
          <w:szCs w:val="24"/>
        </w:rPr>
      </w:pPr>
      <w:r>
        <w:rPr>
          <w:rFonts w:asciiTheme="majorHAnsi" w:hAnsiTheme="majorHAnsi" w:cstheme="majorHAnsi"/>
          <w:b/>
          <w:bCs/>
          <w:sz w:val="24"/>
          <w:szCs w:val="24"/>
        </w:rPr>
        <w:t xml:space="preserve">                                                                     </w:t>
      </w:r>
      <w:r w:rsidR="007F1E49">
        <w:rPr>
          <w:rFonts w:asciiTheme="majorHAnsi" w:hAnsiTheme="majorHAnsi" w:cstheme="majorHAnsi"/>
          <w:b/>
          <w:bCs/>
          <w:sz w:val="24"/>
          <w:szCs w:val="24"/>
        </w:rPr>
        <w:t xml:space="preserve"> ↑   </w:t>
      </w:r>
    </w:p>
    <w:p w14:paraId="388940D8" w14:textId="6D2137D9" w:rsidR="007F1E49" w:rsidRDefault="007F1E49">
      <w:pPr>
        <w:rPr>
          <w:rFonts w:asciiTheme="majorHAnsi" w:hAnsiTheme="majorHAnsi" w:cstheme="majorHAnsi"/>
          <w:b/>
          <w:bCs/>
          <w:sz w:val="24"/>
          <w:szCs w:val="24"/>
        </w:rPr>
      </w:pPr>
      <w:r>
        <w:rPr>
          <w:rFonts w:asciiTheme="majorHAnsi" w:hAnsiTheme="majorHAnsi" w:cstheme="majorHAnsi"/>
          <w:b/>
          <w:bCs/>
          <w:sz w:val="24"/>
          <w:szCs w:val="24"/>
        </w:rPr>
        <w:t xml:space="preserve">                                            </w:t>
      </w:r>
      <w:r w:rsidR="0088531A">
        <w:rPr>
          <w:rFonts w:asciiTheme="majorHAnsi" w:hAnsiTheme="majorHAnsi" w:cstheme="majorHAnsi"/>
          <w:b/>
          <w:bCs/>
          <w:sz w:val="24"/>
          <w:szCs w:val="24"/>
        </w:rPr>
        <w:t xml:space="preserve">     </w:t>
      </w:r>
      <w:r w:rsidR="001704AC">
        <w:rPr>
          <w:rFonts w:asciiTheme="majorHAnsi" w:hAnsiTheme="majorHAnsi" w:cstheme="majorHAnsi"/>
          <w:b/>
          <w:bCs/>
          <w:sz w:val="24"/>
          <w:szCs w:val="24"/>
        </w:rPr>
        <w:t xml:space="preserve">  </w:t>
      </w:r>
      <w:r w:rsidR="0031599B">
        <w:rPr>
          <w:rFonts w:asciiTheme="majorHAnsi" w:hAnsiTheme="majorHAnsi" w:cstheme="majorHAnsi"/>
          <w:b/>
          <w:bCs/>
          <w:sz w:val="24"/>
          <w:szCs w:val="24"/>
        </w:rPr>
        <w:t xml:space="preserve">   </w:t>
      </w:r>
      <w:r w:rsidR="006F01B1">
        <w:rPr>
          <w:rFonts w:asciiTheme="majorHAnsi" w:hAnsiTheme="majorHAnsi" w:cstheme="majorHAnsi"/>
          <w:b/>
          <w:bCs/>
          <w:sz w:val="24"/>
          <w:szCs w:val="24"/>
        </w:rPr>
        <w:t xml:space="preserve"> Threat of Substitutes.</w:t>
      </w:r>
      <w:r w:rsidR="001704AC">
        <w:rPr>
          <w:rFonts w:asciiTheme="majorHAnsi" w:hAnsiTheme="majorHAnsi" w:cstheme="majorHAnsi"/>
          <w:b/>
          <w:bCs/>
          <w:sz w:val="24"/>
          <w:szCs w:val="24"/>
        </w:rPr>
        <w:t xml:space="preserve"> </w:t>
      </w:r>
      <w:r w:rsidR="00B95FB7">
        <w:rPr>
          <w:rFonts w:asciiTheme="majorHAnsi" w:hAnsiTheme="majorHAnsi" w:cstheme="majorHAnsi"/>
          <w:b/>
          <w:bCs/>
          <w:sz w:val="24"/>
          <w:szCs w:val="24"/>
        </w:rPr>
        <w:t xml:space="preserve">                 </w:t>
      </w:r>
    </w:p>
    <w:p w14:paraId="224494B8" w14:textId="6E527A32" w:rsidR="00E903ED" w:rsidRPr="00774688" w:rsidRDefault="001704AC">
      <w:pPr>
        <w:rPr>
          <w:rFonts w:ascii="Calibri" w:eastAsia="Times New Roman" w:hAnsi="Calibri" w:cs="Calibri"/>
          <w:b/>
          <w:bCs/>
          <w:sz w:val="24"/>
          <w:szCs w:val="24"/>
          <w:lang w:eastAsia="en-GB"/>
        </w:rPr>
      </w:pPr>
      <w:r>
        <w:rPr>
          <w:rFonts w:ascii="Calibri" w:eastAsia="Times New Roman" w:hAnsi="Calibri" w:cs="Calibri"/>
          <w:b/>
          <w:bCs/>
          <w:noProof/>
          <w:sz w:val="24"/>
          <w:szCs w:val="24"/>
          <w:lang w:eastAsia="en-GB"/>
        </w:rPr>
        <mc:AlternateContent>
          <mc:Choice Requires="wps">
            <w:drawing>
              <wp:anchor distT="0" distB="0" distL="114300" distR="114300" simplePos="0" relativeHeight="251665408" behindDoc="0" locked="0" layoutInCell="1" allowOverlap="1" wp14:anchorId="15C09D0B" wp14:editId="6C1255E5">
                <wp:simplePos x="0" y="0"/>
                <wp:positionH relativeFrom="column">
                  <wp:posOffset>1571625</wp:posOffset>
                </wp:positionH>
                <wp:positionV relativeFrom="paragraph">
                  <wp:posOffset>61595</wp:posOffset>
                </wp:positionV>
                <wp:extent cx="2143125" cy="16764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2143125" cy="1676400"/>
                        </a:xfrm>
                        <a:prstGeom prst="rect">
                          <a:avLst/>
                        </a:prstGeom>
                        <a:solidFill>
                          <a:schemeClr val="lt1"/>
                        </a:solidFill>
                        <a:ln w="6350">
                          <a:solidFill>
                            <a:prstClr val="black"/>
                          </a:solidFill>
                        </a:ln>
                      </wps:spPr>
                      <wps:txbx>
                        <w:txbxContent>
                          <w:p w14:paraId="3494699B" w14:textId="3E38A195" w:rsidR="00FD6A65" w:rsidRPr="0031599B" w:rsidRDefault="00132A7F">
                            <w:pPr>
                              <w:rPr>
                                <w:sz w:val="20"/>
                                <w:szCs w:val="20"/>
                              </w:rPr>
                            </w:pPr>
                            <w:r>
                              <w:rPr>
                                <w:sz w:val="20"/>
                                <w:szCs w:val="20"/>
                              </w:rPr>
                              <w:t>Pfizer provides products which there are no substitutes</w:t>
                            </w:r>
                            <w:r w:rsidR="00A236DC">
                              <w:rPr>
                                <w:sz w:val="20"/>
                                <w:szCs w:val="20"/>
                              </w:rPr>
                              <w:t xml:space="preserve"> for several of the medicines.           </w:t>
                            </w:r>
                            <w:r w:rsidR="00A37750">
                              <w:rPr>
                                <w:sz w:val="20"/>
                                <w:szCs w:val="20"/>
                              </w:rPr>
                              <w:t xml:space="preserve">             </w:t>
                            </w:r>
                            <w:r w:rsidR="0019080A">
                              <w:rPr>
                                <w:sz w:val="20"/>
                                <w:szCs w:val="20"/>
                              </w:rPr>
                              <w:t xml:space="preserve">                     </w:t>
                            </w:r>
                            <w:r w:rsidR="00A236DC">
                              <w:rPr>
                                <w:sz w:val="20"/>
                                <w:szCs w:val="20"/>
                              </w:rPr>
                              <w:t xml:space="preserve"> Most </w:t>
                            </w:r>
                            <w:r w:rsidR="000C57F6">
                              <w:rPr>
                                <w:sz w:val="20"/>
                                <w:szCs w:val="20"/>
                              </w:rPr>
                              <w:t>profits are protected by patents</w:t>
                            </w:r>
                            <w:r w:rsidR="00D72A4A">
                              <w:rPr>
                                <w:sz w:val="20"/>
                                <w:szCs w:val="20"/>
                              </w:rPr>
                              <w:t xml:space="preserve">.             </w:t>
                            </w:r>
                            <w:r w:rsidR="00FC5BD6">
                              <w:rPr>
                                <w:sz w:val="20"/>
                                <w:szCs w:val="20"/>
                              </w:rPr>
                              <w:t xml:space="preserve">                </w:t>
                            </w:r>
                            <w:r w:rsidR="00D72A4A">
                              <w:rPr>
                                <w:sz w:val="20"/>
                                <w:szCs w:val="20"/>
                              </w:rPr>
                              <w:t xml:space="preserve"> </w:t>
                            </w:r>
                            <w:r w:rsidR="000B746C">
                              <w:rPr>
                                <w:sz w:val="20"/>
                                <w:szCs w:val="20"/>
                              </w:rPr>
                              <w:t xml:space="preserve">                   </w:t>
                            </w:r>
                            <w:r w:rsidR="00D72A4A">
                              <w:rPr>
                                <w:sz w:val="20"/>
                                <w:szCs w:val="20"/>
                              </w:rPr>
                              <w:t>The only other substitutes could be alternative medicine</w:t>
                            </w:r>
                            <w:r w:rsidR="00FD6A65">
                              <w:rPr>
                                <w:sz w:val="20"/>
                                <w:szCs w:val="20"/>
                              </w:rPr>
                              <w:t xml:space="preserve">.                                                                          </w:t>
                            </w:r>
                            <w:r w:rsidR="00A37750">
                              <w:rPr>
                                <w:sz w:val="20"/>
                                <w:szCs w:val="20"/>
                              </w:rPr>
                              <w:t xml:space="preserve"> </w:t>
                            </w:r>
                            <w:r w:rsidR="00FD6A65">
                              <w:rPr>
                                <w:sz w:val="20"/>
                                <w:szCs w:val="20"/>
                              </w:rPr>
                              <w:t xml:space="preserve"> As a whole Pfizer </w:t>
                            </w:r>
                            <w:r w:rsidR="00FC5BD6">
                              <w:rPr>
                                <w:sz w:val="20"/>
                                <w:szCs w:val="20"/>
                              </w:rPr>
                              <w:t>has very little threat of substitutes.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09D0B" id="Text Box 7" o:spid="_x0000_s1032" type="#_x0000_t202" style="position:absolute;margin-left:123.75pt;margin-top:4.85pt;width:168.75pt;height:13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" fillcolor="white [3201]" strokeweight=".5pt">
                <v:textbox>
                  <w:txbxContent>
                    <w:p w14:paraId="3494699B" w14:textId="3E38A195" w:rsidR="00FD6A65" w:rsidRPr="0031599B" w:rsidRDefault="00132A7F">
                      <w:pPr>
                        <w:rPr>
                          <w:sz w:val="20"/>
                          <w:szCs w:val="20"/>
                        </w:rPr>
                      </w:pPr>
                      <w:r>
                        <w:rPr>
                          <w:sz w:val="20"/>
                          <w:szCs w:val="20"/>
                        </w:rPr>
                        <w:t>Pfizer provides products which there are no substitutes</w:t>
                      </w:r>
                      <w:r w:rsidR="00A236DC">
                        <w:rPr>
                          <w:sz w:val="20"/>
                          <w:szCs w:val="20"/>
                        </w:rPr>
                        <w:t xml:space="preserve"> for several of the medicines.           </w:t>
                      </w:r>
                      <w:r w:rsidR="00A37750">
                        <w:rPr>
                          <w:sz w:val="20"/>
                          <w:szCs w:val="20"/>
                        </w:rPr>
                        <w:t xml:space="preserve">             </w:t>
                      </w:r>
                      <w:r w:rsidR="0019080A">
                        <w:rPr>
                          <w:sz w:val="20"/>
                          <w:szCs w:val="20"/>
                        </w:rPr>
                        <w:t xml:space="preserve">                     </w:t>
                      </w:r>
                      <w:r w:rsidR="00A236DC">
                        <w:rPr>
                          <w:sz w:val="20"/>
                          <w:szCs w:val="20"/>
                        </w:rPr>
                        <w:t xml:space="preserve"> Most </w:t>
                      </w:r>
                      <w:r w:rsidR="000C57F6">
                        <w:rPr>
                          <w:sz w:val="20"/>
                          <w:szCs w:val="20"/>
                        </w:rPr>
                        <w:t>profits are protected by patents</w:t>
                      </w:r>
                      <w:r w:rsidR="00D72A4A">
                        <w:rPr>
                          <w:sz w:val="20"/>
                          <w:szCs w:val="20"/>
                        </w:rPr>
                        <w:t xml:space="preserve">.             </w:t>
                      </w:r>
                      <w:r w:rsidR="00FC5BD6">
                        <w:rPr>
                          <w:sz w:val="20"/>
                          <w:szCs w:val="20"/>
                        </w:rPr>
                        <w:t xml:space="preserve">                </w:t>
                      </w:r>
                      <w:r w:rsidR="00D72A4A">
                        <w:rPr>
                          <w:sz w:val="20"/>
                          <w:szCs w:val="20"/>
                        </w:rPr>
                        <w:t xml:space="preserve"> </w:t>
                      </w:r>
                      <w:r w:rsidR="000B746C">
                        <w:rPr>
                          <w:sz w:val="20"/>
                          <w:szCs w:val="20"/>
                        </w:rPr>
                        <w:t xml:space="preserve">                   </w:t>
                      </w:r>
                      <w:r w:rsidR="00D72A4A">
                        <w:rPr>
                          <w:sz w:val="20"/>
                          <w:szCs w:val="20"/>
                        </w:rPr>
                        <w:t>The only other substitutes could be alternative medicine</w:t>
                      </w:r>
                      <w:r w:rsidR="00FD6A65">
                        <w:rPr>
                          <w:sz w:val="20"/>
                          <w:szCs w:val="20"/>
                        </w:rPr>
                        <w:t xml:space="preserve">.                                                                          </w:t>
                      </w:r>
                      <w:r w:rsidR="00A37750">
                        <w:rPr>
                          <w:sz w:val="20"/>
                          <w:szCs w:val="20"/>
                        </w:rPr>
                        <w:t xml:space="preserve"> </w:t>
                      </w:r>
                      <w:r w:rsidR="00FD6A65">
                        <w:rPr>
                          <w:sz w:val="20"/>
                          <w:szCs w:val="20"/>
                        </w:rPr>
                        <w:t xml:space="preserve"> As a whole Pfizer </w:t>
                      </w:r>
                      <w:r w:rsidR="00FC5BD6">
                        <w:rPr>
                          <w:sz w:val="20"/>
                          <w:szCs w:val="20"/>
                        </w:rPr>
                        <w:t>has very little threat of substitutes.</w:t>
                      </w:r>
                    </w:p>
                  </w:txbxContent>
                </v:textbox>
              </v:shape>
            </w:pict>
          </mc:Fallback>
        </mc:AlternateContent>
      </w:r>
      <w:r w:rsidR="00E903ED" w:rsidRPr="00774688">
        <w:rPr>
          <w:rFonts w:ascii="Calibri" w:eastAsia="Times New Roman" w:hAnsi="Calibri" w:cs="Calibri"/>
          <w:b/>
          <w:bCs/>
          <w:sz w:val="24"/>
          <w:szCs w:val="24"/>
          <w:lang w:eastAsia="en-GB"/>
        </w:rPr>
        <w:br w:type="page"/>
      </w:r>
    </w:p>
    <w:p w14:paraId="7C4CE3E5" w14:textId="57FE5CB8" w:rsidR="00CA5C69" w:rsidRPr="00AC7EBE" w:rsidRDefault="00A2012F">
      <w:pPr>
        <w:rPr>
          <w:rFonts w:asciiTheme="majorHAnsi" w:eastAsia="Times New Roman" w:hAnsiTheme="majorHAnsi" w:cstheme="majorHAnsi"/>
          <w:b/>
          <w:bCs/>
          <w:noProof/>
          <w:sz w:val="28"/>
          <w:szCs w:val="28"/>
          <w:lang w:eastAsia="en-GB"/>
        </w:rPr>
      </w:pPr>
      <w:r>
        <w:rPr>
          <w:rFonts w:ascii="Calibri" w:eastAsia="Times New Roman" w:hAnsi="Calibri" w:cs="Calibri"/>
          <w:noProof/>
          <w:color w:val="2F5496" w:themeColor="accent1" w:themeShade="BF"/>
          <w:sz w:val="32"/>
          <w:szCs w:val="32"/>
          <w:lang w:eastAsia="en-GB"/>
        </w:rPr>
        <w:lastRenderedPageBreak/>
        <w:t xml:space="preserve"> </w:t>
      </w:r>
      <w:r w:rsidR="00A23C1F">
        <w:rPr>
          <w:rFonts w:asciiTheme="majorHAnsi" w:eastAsia="Times New Roman" w:hAnsiTheme="majorHAnsi" w:cstheme="majorHAnsi"/>
          <w:b/>
          <w:bCs/>
          <w:noProof/>
          <w:sz w:val="28"/>
          <w:szCs w:val="28"/>
          <w:lang w:eastAsia="en-GB"/>
        </w:rPr>
        <w:t xml:space="preserve">         The BCG Matrix Method.</w:t>
      </w:r>
    </w:p>
    <w:p w14:paraId="49A22150" w14:textId="398D09FC" w:rsidR="00D85EFD" w:rsidRDefault="00484DFA">
      <w:pPr>
        <w:rPr>
          <w:rFonts w:ascii="Calibri" w:eastAsia="Times New Roman" w:hAnsi="Calibri" w:cs="Calibri"/>
          <w:color w:val="2F5496" w:themeColor="accent1" w:themeShade="BF"/>
          <w:sz w:val="32"/>
          <w:szCs w:val="32"/>
          <w:lang w:eastAsia="en-GB"/>
        </w:rPr>
      </w:pPr>
      <w:r>
        <w:rPr>
          <w:rFonts w:ascii="Calibri" w:eastAsia="Times New Roman" w:hAnsi="Calibri" w:cs="Calibri"/>
          <w:noProof/>
          <w:color w:val="2F5496" w:themeColor="accent1" w:themeShade="BF"/>
          <w:sz w:val="32"/>
          <w:szCs w:val="32"/>
          <w:lang w:eastAsia="en-GB"/>
        </w:rPr>
        <mc:AlternateContent>
          <mc:Choice Requires="wps">
            <w:drawing>
              <wp:anchor distT="0" distB="0" distL="114300" distR="114300" simplePos="0" relativeHeight="251670528" behindDoc="0" locked="0" layoutInCell="1" allowOverlap="1" wp14:anchorId="370516CF" wp14:editId="7A261971">
                <wp:simplePos x="0" y="0"/>
                <wp:positionH relativeFrom="column">
                  <wp:posOffset>3276600</wp:posOffset>
                </wp:positionH>
                <wp:positionV relativeFrom="paragraph">
                  <wp:posOffset>3093085</wp:posOffset>
                </wp:positionV>
                <wp:extent cx="1323975" cy="2667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1323975" cy="266700"/>
                        </a:xfrm>
                        <a:prstGeom prst="rect">
                          <a:avLst/>
                        </a:prstGeom>
                        <a:solidFill>
                          <a:schemeClr val="lt1"/>
                        </a:solidFill>
                        <a:ln w="6350">
                          <a:solidFill>
                            <a:prstClr val="black"/>
                          </a:solidFill>
                        </a:ln>
                      </wps:spPr>
                      <wps:txbx>
                        <w:txbxContent>
                          <w:p w14:paraId="031C8F86" w14:textId="0946191E" w:rsidR="00AE1649" w:rsidRPr="00320266" w:rsidRDefault="00320266">
                            <w:pPr>
                              <w:rPr>
                                <w:rFonts w:ascii="Arial" w:hAnsi="Arial" w:cs="Arial"/>
                              </w:rPr>
                            </w:pPr>
                            <w:r w:rsidRPr="00320266">
                              <w:rPr>
                                <w:rFonts w:ascii="Arial" w:hAnsi="Arial" w:cs="Arial"/>
                              </w:rPr>
                              <w:t>Pfizer’s Penicillin.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516CF" id="Text Box 1" o:spid="_x0000_s1033" type="#_x0000_t202" style="position:absolute;margin-left:258pt;margin-top:243.55pt;width:104.2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" fillcolor="white [3201]" strokeweight=".5pt">
                <v:textbox>
                  <w:txbxContent>
                    <w:p w14:paraId="031C8F86" w14:textId="0946191E" w:rsidR="00AE1649" w:rsidRPr="00320266" w:rsidRDefault="00320266">
                      <w:pPr>
                        <w:rPr>
                          <w:rFonts w:ascii="Arial" w:hAnsi="Arial" w:cs="Arial"/>
                        </w:rPr>
                      </w:pPr>
                      <w:r w:rsidRPr="00320266">
                        <w:rPr>
                          <w:rFonts w:ascii="Arial" w:hAnsi="Arial" w:cs="Arial"/>
                        </w:rPr>
                        <w:t>Pfizer’s Penicillin.</w:t>
                      </w:r>
                    </w:p>
                  </w:txbxContent>
                </v:textbox>
              </v:shape>
            </w:pict>
          </mc:Fallback>
        </mc:AlternateContent>
      </w:r>
      <w:r>
        <w:rPr>
          <w:rFonts w:ascii="Calibri" w:eastAsia="Times New Roman" w:hAnsi="Calibri" w:cs="Calibri"/>
          <w:noProof/>
          <w:color w:val="2F5496" w:themeColor="accent1" w:themeShade="BF"/>
          <w:sz w:val="32"/>
          <w:szCs w:val="32"/>
          <w:lang w:eastAsia="en-GB"/>
        </w:rPr>
        <mc:AlternateContent>
          <mc:Choice Requires="wps">
            <w:drawing>
              <wp:anchor distT="0" distB="0" distL="114300" distR="114300" simplePos="0" relativeHeight="251673600" behindDoc="0" locked="0" layoutInCell="1" allowOverlap="1" wp14:anchorId="4F84DED5" wp14:editId="725A5B9F">
                <wp:simplePos x="0" y="0"/>
                <wp:positionH relativeFrom="column">
                  <wp:posOffset>962025</wp:posOffset>
                </wp:positionH>
                <wp:positionV relativeFrom="paragraph">
                  <wp:posOffset>3083560</wp:posOffset>
                </wp:positionV>
                <wp:extent cx="1619250" cy="4191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1619250" cy="419100"/>
                        </a:xfrm>
                        <a:prstGeom prst="rect">
                          <a:avLst/>
                        </a:prstGeom>
                        <a:solidFill>
                          <a:schemeClr val="lt1"/>
                        </a:solidFill>
                        <a:ln w="6350">
                          <a:solidFill>
                            <a:prstClr val="black"/>
                          </a:solidFill>
                        </a:ln>
                      </wps:spPr>
                      <wps:txbx>
                        <w:txbxContent>
                          <w:p w14:paraId="5526C260" w14:textId="4F651ADF" w:rsidR="00EC2A6B" w:rsidRPr="00EC2A6B" w:rsidRDefault="00B76B1F">
                            <w:pPr>
                              <w:rPr>
                                <w:rFonts w:ascii="Arial" w:hAnsi="Arial" w:cs="Arial"/>
                              </w:rPr>
                            </w:pPr>
                            <w:r>
                              <w:rPr>
                                <w:rFonts w:ascii="Arial" w:hAnsi="Arial" w:cs="Arial"/>
                              </w:rPr>
                              <w:t>Cholesterol reducing replacement for Liptor.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4DED5" id="Text Box 12" o:spid="_x0000_s1034" type="#_x0000_t202" style="position:absolute;margin-left:75.75pt;margin-top:242.8pt;width:127.5pt;height: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" fillcolor="white [3201]" strokeweight=".5pt">
                <v:textbox>
                  <w:txbxContent>
                    <w:p w14:paraId="5526C260" w14:textId="4F651ADF" w:rsidR="00EC2A6B" w:rsidRPr="00EC2A6B" w:rsidRDefault="00B76B1F">
                      <w:pPr>
                        <w:rPr>
                          <w:rFonts w:ascii="Arial" w:hAnsi="Arial" w:cs="Arial"/>
                        </w:rPr>
                      </w:pPr>
                      <w:r>
                        <w:rPr>
                          <w:rFonts w:ascii="Arial" w:hAnsi="Arial" w:cs="Arial"/>
                        </w:rPr>
                        <w:t>Cholesterol reducing replacement for Liptor.</w:t>
                      </w:r>
                    </w:p>
                  </w:txbxContent>
                </v:textbox>
              </v:shape>
            </w:pict>
          </mc:Fallback>
        </mc:AlternateContent>
      </w:r>
      <w:r w:rsidR="00005A44">
        <w:rPr>
          <w:rFonts w:ascii="Calibri" w:eastAsia="Times New Roman" w:hAnsi="Calibri" w:cs="Calibri"/>
          <w:noProof/>
          <w:color w:val="2F5496" w:themeColor="accent1" w:themeShade="BF"/>
          <w:sz w:val="32"/>
          <w:szCs w:val="32"/>
          <w:lang w:eastAsia="en-GB"/>
        </w:rPr>
        <mc:AlternateContent>
          <mc:Choice Requires="wps">
            <w:drawing>
              <wp:anchor distT="0" distB="0" distL="114300" distR="114300" simplePos="0" relativeHeight="251671552" behindDoc="0" locked="0" layoutInCell="1" allowOverlap="1" wp14:anchorId="47180FD0" wp14:editId="0B620B02">
                <wp:simplePos x="0" y="0"/>
                <wp:positionH relativeFrom="column">
                  <wp:posOffset>590550</wp:posOffset>
                </wp:positionH>
                <wp:positionV relativeFrom="paragraph">
                  <wp:posOffset>359410</wp:posOffset>
                </wp:positionV>
                <wp:extent cx="2305050" cy="74295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2305050" cy="742950"/>
                        </a:xfrm>
                        <a:prstGeom prst="rect">
                          <a:avLst/>
                        </a:prstGeom>
                        <a:solidFill>
                          <a:schemeClr val="lt1"/>
                        </a:solidFill>
                        <a:ln w="6350">
                          <a:solidFill>
                            <a:prstClr val="black"/>
                          </a:solidFill>
                        </a:ln>
                      </wps:spPr>
                      <wps:txbx>
                        <w:txbxContent>
                          <w:p w14:paraId="0EC7EB2A" w14:textId="3D7932D0" w:rsidR="00320266" w:rsidRPr="004806BD" w:rsidRDefault="002E518B">
                            <w:pPr>
                              <w:rPr>
                                <w:rFonts w:cstheme="minorHAnsi"/>
                                <w:sz w:val="20"/>
                                <w:szCs w:val="20"/>
                              </w:rPr>
                            </w:pPr>
                            <w:r w:rsidRPr="004806BD">
                              <w:rPr>
                                <w:rFonts w:cstheme="minorHAnsi"/>
                                <w:sz w:val="20"/>
                                <w:szCs w:val="20"/>
                              </w:rPr>
                              <w:t>Pfizer’s consolidated five areas</w:t>
                            </w:r>
                            <w:r w:rsidR="00E670EA" w:rsidRPr="004806BD">
                              <w:rPr>
                                <w:rFonts w:cstheme="minorHAnsi"/>
                                <w:sz w:val="20"/>
                                <w:szCs w:val="20"/>
                              </w:rPr>
                              <w:t>, cardiovascular diseases, cancer, neuroscience</w:t>
                            </w:r>
                            <w:r w:rsidR="004806BD" w:rsidRPr="004806BD">
                              <w:rPr>
                                <w:rFonts w:cstheme="minorHAnsi"/>
                                <w:sz w:val="20"/>
                                <w:szCs w:val="20"/>
                              </w:rPr>
                              <w:t>, vaccines, inflammation</w:t>
                            </w:r>
                            <w:r w:rsidR="005C5AC6">
                              <w:rPr>
                                <w:rFonts w:cstheme="minorHAnsi"/>
                                <w:sz w:val="20"/>
                                <w:szCs w:val="20"/>
                              </w:rPr>
                              <w:t>/ immunology.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80FD0" id="Text Box 9" o:spid="_x0000_s1035" type="#_x0000_t202" style="position:absolute;margin-left:46.5pt;margin-top:28.3pt;width:181.5pt;height:5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" fillcolor="white [3201]" strokeweight=".5pt">
                <v:textbox>
                  <w:txbxContent>
                    <w:p w14:paraId="0EC7EB2A" w14:textId="3D7932D0" w:rsidR="00320266" w:rsidRPr="004806BD" w:rsidRDefault="002E518B">
                      <w:pPr>
                        <w:rPr>
                          <w:rFonts w:cstheme="minorHAnsi"/>
                          <w:sz w:val="20"/>
                          <w:szCs w:val="20"/>
                        </w:rPr>
                      </w:pPr>
                      <w:r w:rsidRPr="004806BD">
                        <w:rPr>
                          <w:rFonts w:cstheme="minorHAnsi"/>
                          <w:sz w:val="20"/>
                          <w:szCs w:val="20"/>
                        </w:rPr>
                        <w:t>Pfizer’s consolidated five areas</w:t>
                      </w:r>
                      <w:r w:rsidR="00E670EA" w:rsidRPr="004806BD">
                        <w:rPr>
                          <w:rFonts w:cstheme="minorHAnsi"/>
                          <w:sz w:val="20"/>
                          <w:szCs w:val="20"/>
                        </w:rPr>
                        <w:t>, cardiovascular diseases, cancer, neuroscience</w:t>
                      </w:r>
                      <w:r w:rsidR="004806BD" w:rsidRPr="004806BD">
                        <w:rPr>
                          <w:rFonts w:cstheme="minorHAnsi"/>
                          <w:sz w:val="20"/>
                          <w:szCs w:val="20"/>
                        </w:rPr>
                        <w:t>, vaccines, inflammation</w:t>
                      </w:r>
                      <w:r w:rsidR="005C5AC6">
                        <w:rPr>
                          <w:rFonts w:cstheme="minorHAnsi"/>
                          <w:sz w:val="20"/>
                          <w:szCs w:val="20"/>
                        </w:rPr>
                        <w:t>/ immunology.</w:t>
                      </w:r>
                    </w:p>
                  </w:txbxContent>
                </v:textbox>
              </v:shape>
            </w:pict>
          </mc:Fallback>
        </mc:AlternateContent>
      </w:r>
      <w:r w:rsidR="00FF217D">
        <w:rPr>
          <w:rFonts w:ascii="Calibri" w:eastAsia="Times New Roman" w:hAnsi="Calibri" w:cs="Calibri"/>
          <w:noProof/>
          <w:color w:val="2F5496" w:themeColor="accent1" w:themeShade="BF"/>
          <w:sz w:val="32"/>
          <w:szCs w:val="32"/>
          <w:lang w:eastAsia="en-GB"/>
        </w:rPr>
        <mc:AlternateContent>
          <mc:Choice Requires="wps">
            <w:drawing>
              <wp:anchor distT="0" distB="0" distL="114300" distR="114300" simplePos="0" relativeHeight="251672576" behindDoc="0" locked="0" layoutInCell="1" allowOverlap="1" wp14:anchorId="38CCFED2" wp14:editId="6890F647">
                <wp:simplePos x="0" y="0"/>
                <wp:positionH relativeFrom="column">
                  <wp:posOffset>866775</wp:posOffset>
                </wp:positionH>
                <wp:positionV relativeFrom="paragraph">
                  <wp:posOffset>2197735</wp:posOffset>
                </wp:positionV>
                <wp:extent cx="1752600" cy="40957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1752600" cy="409575"/>
                        </a:xfrm>
                        <a:prstGeom prst="rect">
                          <a:avLst/>
                        </a:prstGeom>
                        <a:solidFill>
                          <a:schemeClr val="lt1"/>
                        </a:solidFill>
                        <a:ln w="6350">
                          <a:solidFill>
                            <a:prstClr val="black"/>
                          </a:solidFill>
                        </a:ln>
                      </wps:spPr>
                      <wps:txbx>
                        <w:txbxContent>
                          <w:p w14:paraId="6A2E3D81" w14:textId="6B2448FC" w:rsidR="00FF217D" w:rsidRPr="00FF217D" w:rsidRDefault="008A5ED7">
                            <w:pPr>
                              <w:rPr>
                                <w:rFonts w:ascii="Arial" w:hAnsi="Arial" w:cs="Arial"/>
                              </w:rPr>
                            </w:pPr>
                            <w:r>
                              <w:rPr>
                                <w:rFonts w:ascii="Arial" w:hAnsi="Arial" w:cs="Arial"/>
                              </w:rPr>
                              <w:t>Pfizer’s inhalable insulin.</w:t>
                            </w:r>
                            <w:r w:rsidR="00EC2A6B">
                              <w:rPr>
                                <w:rFonts w:ascii="Arial" w:hAnsi="Arial" w:cs="Arial"/>
                              </w:rPr>
                              <w:t xml:space="preserve"> (Exubera).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CCFED2" id="Text Box 11" o:spid="_x0000_s1036" type="#_x0000_t202" style="position:absolute;margin-left:68.25pt;margin-top:173.05pt;width:138pt;height:3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" fillcolor="white [3201]" strokeweight=".5pt">
                <v:textbox>
                  <w:txbxContent>
                    <w:p w14:paraId="6A2E3D81" w14:textId="6B2448FC" w:rsidR="00FF217D" w:rsidRPr="00FF217D" w:rsidRDefault="008A5ED7">
                      <w:pPr>
                        <w:rPr>
                          <w:rFonts w:ascii="Arial" w:hAnsi="Arial" w:cs="Arial"/>
                        </w:rPr>
                      </w:pPr>
                      <w:r>
                        <w:rPr>
                          <w:rFonts w:ascii="Arial" w:hAnsi="Arial" w:cs="Arial"/>
                        </w:rPr>
                        <w:t>Pfizer’s inhalable insulin.</w:t>
                      </w:r>
                      <w:r w:rsidR="00EC2A6B">
                        <w:rPr>
                          <w:rFonts w:ascii="Arial" w:hAnsi="Arial" w:cs="Arial"/>
                        </w:rPr>
                        <w:t xml:space="preserve"> (Exubera).</w:t>
                      </w:r>
                    </w:p>
                  </w:txbxContent>
                </v:textbox>
              </v:shape>
            </w:pict>
          </mc:Fallback>
        </mc:AlternateContent>
      </w:r>
      <w:r w:rsidR="00F16506">
        <w:rPr>
          <w:rFonts w:ascii="Calibri" w:eastAsia="Times New Roman" w:hAnsi="Calibri" w:cs="Calibri"/>
          <w:noProof/>
          <w:color w:val="2F5496" w:themeColor="accent1" w:themeShade="BF"/>
          <w:sz w:val="32"/>
          <w:szCs w:val="32"/>
          <w:lang w:eastAsia="en-GB"/>
        </w:rPr>
        <mc:AlternateContent>
          <mc:Choice Requires="wps">
            <w:drawing>
              <wp:anchor distT="0" distB="0" distL="114300" distR="114300" simplePos="0" relativeHeight="251668480" behindDoc="0" locked="0" layoutInCell="1" allowOverlap="1" wp14:anchorId="297006F2" wp14:editId="4D17152F">
                <wp:simplePos x="0" y="0"/>
                <wp:positionH relativeFrom="column">
                  <wp:posOffset>3133725</wp:posOffset>
                </wp:positionH>
                <wp:positionV relativeFrom="paragraph">
                  <wp:posOffset>1569085</wp:posOffset>
                </wp:positionV>
                <wp:extent cx="1819275" cy="2952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1819275" cy="295275"/>
                        </a:xfrm>
                        <a:prstGeom prst="rect">
                          <a:avLst/>
                        </a:prstGeom>
                        <a:solidFill>
                          <a:schemeClr val="lt1"/>
                        </a:solidFill>
                        <a:ln w="6350">
                          <a:solidFill>
                            <a:prstClr val="black"/>
                          </a:solidFill>
                        </a:ln>
                      </wps:spPr>
                      <wps:txbx>
                        <w:txbxContent>
                          <w:p w14:paraId="03A33B32" w14:textId="0C558CC3" w:rsidR="00147A56" w:rsidRPr="00D05B5B" w:rsidRDefault="00D05B5B">
                            <w:pPr>
                              <w:rPr>
                                <w:rFonts w:ascii="Arial" w:hAnsi="Arial" w:cs="Arial"/>
                              </w:rPr>
                            </w:pPr>
                            <w:r>
                              <w:rPr>
                                <w:rFonts w:ascii="Arial" w:hAnsi="Arial" w:cs="Arial"/>
                              </w:rPr>
                              <w:t xml:space="preserve">     </w:t>
                            </w:r>
                            <w:r w:rsidRPr="00D05B5B">
                              <w:rPr>
                                <w:rFonts w:ascii="Arial" w:hAnsi="Arial" w:cs="Arial"/>
                              </w:rPr>
                              <w:t>Pfizer Vaccine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7006F2" id="Text Box 2" o:spid="_x0000_s1037" type="#_x0000_t202" style="position:absolute;margin-left:246.75pt;margin-top:123.55pt;width:143.25pt;height:2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" fillcolor="white [3201]" strokeweight=".5pt">
                <v:textbox>
                  <w:txbxContent>
                    <w:p w14:paraId="03A33B32" w14:textId="0C558CC3" w:rsidR="00147A56" w:rsidRPr="00D05B5B" w:rsidRDefault="00D05B5B">
                      <w:pPr>
                        <w:rPr>
                          <w:rFonts w:ascii="Arial" w:hAnsi="Arial" w:cs="Arial"/>
                        </w:rPr>
                      </w:pPr>
                      <w:r>
                        <w:rPr>
                          <w:rFonts w:ascii="Arial" w:hAnsi="Arial" w:cs="Arial"/>
                        </w:rPr>
                        <w:t xml:space="preserve">     </w:t>
                      </w:r>
                      <w:r w:rsidRPr="00D05B5B">
                        <w:rPr>
                          <w:rFonts w:ascii="Arial" w:hAnsi="Arial" w:cs="Arial"/>
                        </w:rPr>
                        <w:t>Pfizer Vaccine</w:t>
                      </w:r>
                    </w:p>
                  </w:txbxContent>
                </v:textbox>
              </v:shape>
            </w:pict>
          </mc:Fallback>
        </mc:AlternateContent>
      </w:r>
      <w:r w:rsidR="00F16506">
        <w:rPr>
          <w:rFonts w:ascii="Calibri" w:eastAsia="Times New Roman" w:hAnsi="Calibri" w:cs="Calibri"/>
          <w:noProof/>
          <w:color w:val="2F5496" w:themeColor="accent1" w:themeShade="BF"/>
          <w:sz w:val="32"/>
          <w:szCs w:val="32"/>
          <w:lang w:eastAsia="en-GB"/>
        </w:rPr>
        <mc:AlternateContent>
          <mc:Choice Requires="wps">
            <w:drawing>
              <wp:anchor distT="0" distB="0" distL="114300" distR="114300" simplePos="0" relativeHeight="251669504" behindDoc="0" locked="0" layoutInCell="1" allowOverlap="1" wp14:anchorId="12ADE962" wp14:editId="4AFBBDD5">
                <wp:simplePos x="0" y="0"/>
                <wp:positionH relativeFrom="column">
                  <wp:posOffset>847725</wp:posOffset>
                </wp:positionH>
                <wp:positionV relativeFrom="paragraph">
                  <wp:posOffset>1540511</wp:posOffset>
                </wp:positionV>
                <wp:extent cx="1800225" cy="3619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1800225" cy="361950"/>
                        </a:xfrm>
                        <a:prstGeom prst="rect">
                          <a:avLst/>
                        </a:prstGeom>
                        <a:solidFill>
                          <a:schemeClr val="lt1"/>
                        </a:solidFill>
                        <a:ln w="6350">
                          <a:solidFill>
                            <a:prstClr val="black"/>
                          </a:solidFill>
                        </a:ln>
                      </wps:spPr>
                      <wps:txbx>
                        <w:txbxContent>
                          <w:p w14:paraId="4F737FDF" w14:textId="6E18B005" w:rsidR="00FA4F1D" w:rsidRPr="00FA4F1D" w:rsidRDefault="00E017D1">
                            <w:pPr>
                              <w:rPr>
                                <w:rFonts w:ascii="Arial" w:hAnsi="Arial" w:cs="Arial"/>
                              </w:rPr>
                            </w:pPr>
                            <w:r>
                              <w:rPr>
                                <w:rFonts w:ascii="Arial" w:hAnsi="Arial" w:cs="Arial"/>
                              </w:rPr>
                              <w:t>Comirnaty and Paxlovid.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DE962" id="Text Box 4" o:spid="_x0000_s1038" type="#_x0000_t202" style="position:absolute;margin-left:66.75pt;margin-top:121.3pt;width:141.75pt;height: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" fillcolor="white [3201]" strokeweight=".5pt">
                <v:textbox>
                  <w:txbxContent>
                    <w:p w14:paraId="4F737FDF" w14:textId="6E18B005" w:rsidR="00FA4F1D" w:rsidRPr="00FA4F1D" w:rsidRDefault="00E017D1">
                      <w:pPr>
                        <w:rPr>
                          <w:rFonts w:ascii="Arial" w:hAnsi="Arial" w:cs="Arial"/>
                        </w:rPr>
                      </w:pPr>
                      <w:r>
                        <w:rPr>
                          <w:rFonts w:ascii="Arial" w:hAnsi="Arial" w:cs="Arial"/>
                        </w:rPr>
                        <w:t>Comirnaty and Paxlovid.</w:t>
                      </w:r>
                    </w:p>
                  </w:txbxContent>
                </v:textbox>
              </v:shape>
            </w:pict>
          </mc:Fallback>
        </mc:AlternateContent>
      </w:r>
      <w:r w:rsidR="00CA5C69">
        <w:rPr>
          <w:rFonts w:ascii="Calibri" w:eastAsia="Times New Roman" w:hAnsi="Calibri" w:cs="Calibri"/>
          <w:noProof/>
          <w:color w:val="2F5496" w:themeColor="accent1" w:themeShade="BF"/>
          <w:sz w:val="32"/>
          <w:szCs w:val="32"/>
          <w:lang w:eastAsia="en-GB"/>
        </w:rPr>
        <w:drawing>
          <wp:inline distT="0" distB="0" distL="0" distR="0" wp14:anchorId="07D27BE7" wp14:editId="6EE4F99E">
            <wp:extent cx="5953125" cy="4076700"/>
            <wp:effectExtent l="0" t="0" r="9525" b="0"/>
            <wp:docPr id="13" name="Picture 13"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953991" cy="4077293"/>
                    </a:xfrm>
                    <a:prstGeom prst="rect">
                      <a:avLst/>
                    </a:prstGeom>
                  </pic:spPr>
                </pic:pic>
              </a:graphicData>
            </a:graphic>
          </wp:inline>
        </w:drawing>
      </w:r>
      <w:r w:rsidR="000B746C">
        <w:rPr>
          <w:rFonts w:ascii="Calibri" w:eastAsia="Times New Roman" w:hAnsi="Calibri" w:cs="Calibri"/>
          <w:color w:val="2F5496" w:themeColor="accent1" w:themeShade="BF"/>
          <w:sz w:val="32"/>
          <w:szCs w:val="32"/>
          <w:lang w:eastAsia="en-GB"/>
        </w:rPr>
        <w:t xml:space="preserve">  </w:t>
      </w:r>
    </w:p>
    <w:p w14:paraId="68F58730" w14:textId="2E501B99" w:rsidR="000B746C" w:rsidRDefault="000B746C">
      <w:pPr>
        <w:rPr>
          <w:rFonts w:ascii="Calibri" w:eastAsia="Times New Roman" w:hAnsi="Calibri" w:cs="Calibri"/>
          <w:color w:val="2F5496" w:themeColor="accent1" w:themeShade="BF"/>
          <w:sz w:val="32"/>
          <w:szCs w:val="32"/>
          <w:lang w:eastAsia="en-GB"/>
        </w:rPr>
      </w:pPr>
    </w:p>
    <w:p w14:paraId="4C4082EA" w14:textId="7493B322" w:rsidR="002179F8" w:rsidRPr="0049431C" w:rsidRDefault="0049431C">
      <w:pPr>
        <w:rPr>
          <w:rFonts w:asciiTheme="majorHAnsi" w:eastAsia="Times New Roman" w:hAnsiTheme="majorHAnsi" w:cstheme="majorHAnsi"/>
          <w:b/>
          <w:bCs/>
          <w:color w:val="2F5496" w:themeColor="accent1" w:themeShade="BF"/>
          <w:sz w:val="32"/>
          <w:szCs w:val="32"/>
          <w:lang w:eastAsia="en-GB"/>
        </w:rPr>
      </w:pPr>
      <w:r w:rsidRPr="0049431C">
        <w:rPr>
          <w:rFonts w:asciiTheme="majorHAnsi" w:eastAsia="Times New Roman" w:hAnsiTheme="majorHAnsi" w:cstheme="majorHAnsi"/>
          <w:b/>
          <w:bCs/>
          <w:sz w:val="32"/>
          <w:szCs w:val="32"/>
          <w:lang w:eastAsia="en-GB"/>
        </w:rPr>
        <w:t>Porters Generic.</w:t>
      </w:r>
    </w:p>
    <w:p w14:paraId="569BCED4" w14:textId="77EA1E21" w:rsidR="005319F8" w:rsidRDefault="005319F8">
      <w:pPr>
        <w:rPr>
          <w:rFonts w:ascii="Arial" w:eastAsia="Times New Roman" w:hAnsi="Arial" w:cs="Arial"/>
          <w:color w:val="2F5496" w:themeColor="accent1" w:themeShade="BF"/>
          <w:lang w:eastAsia="en-GB"/>
        </w:rPr>
      </w:pPr>
      <w:r>
        <w:rPr>
          <w:rFonts w:ascii="Arial" w:eastAsia="Times New Roman" w:hAnsi="Arial" w:cs="Arial"/>
          <w:noProof/>
          <w:color w:val="2F5496" w:themeColor="accent1" w:themeShade="BF"/>
          <w:lang w:eastAsia="en-GB"/>
        </w:rPr>
        <w:drawing>
          <wp:inline distT="0" distB="0" distL="0" distR="0" wp14:anchorId="357D04E1" wp14:editId="081A66E5">
            <wp:extent cx="5686425" cy="3124200"/>
            <wp:effectExtent l="0" t="0" r="9525" b="0"/>
            <wp:docPr id="15" name="Picture 15"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treemap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687270" cy="3124664"/>
                    </a:xfrm>
                    <a:prstGeom prst="rect">
                      <a:avLst/>
                    </a:prstGeom>
                  </pic:spPr>
                </pic:pic>
              </a:graphicData>
            </a:graphic>
          </wp:inline>
        </w:drawing>
      </w:r>
      <w:r w:rsidR="003E7DB3">
        <w:rPr>
          <w:rFonts w:ascii="Arial" w:eastAsia="Times New Roman" w:hAnsi="Arial" w:cs="Arial"/>
          <w:color w:val="2F5496" w:themeColor="accent1" w:themeShade="BF"/>
          <w:lang w:eastAsia="en-GB"/>
        </w:rPr>
        <w:t xml:space="preserve"> </w:t>
      </w:r>
      <w:r w:rsidR="00C50BF1">
        <w:rPr>
          <w:rFonts w:ascii="Arial" w:eastAsia="Times New Roman" w:hAnsi="Arial" w:cs="Arial"/>
          <w:color w:val="2F5496" w:themeColor="accent1" w:themeShade="BF"/>
          <w:lang w:eastAsia="en-GB"/>
        </w:rPr>
        <w:t xml:space="preserve"> </w:t>
      </w:r>
    </w:p>
    <w:p w14:paraId="790FBD7B" w14:textId="1A687298" w:rsidR="00C50BF1" w:rsidRPr="00C50BF1" w:rsidRDefault="00C50BF1">
      <w:pPr>
        <w:rPr>
          <w:rFonts w:ascii="Arial" w:eastAsia="Times New Roman" w:hAnsi="Arial" w:cs="Arial"/>
          <w:lang w:eastAsia="en-GB"/>
        </w:rPr>
      </w:pPr>
      <w:r>
        <w:rPr>
          <w:rFonts w:ascii="Arial" w:eastAsia="Times New Roman" w:hAnsi="Arial" w:cs="Arial"/>
          <w:lang w:eastAsia="en-GB"/>
        </w:rPr>
        <w:t>Pfizer</w:t>
      </w:r>
      <w:r w:rsidR="00B57BBE">
        <w:rPr>
          <w:rFonts w:ascii="Arial" w:eastAsia="Times New Roman" w:hAnsi="Arial" w:cs="Arial"/>
          <w:lang w:eastAsia="en-GB"/>
        </w:rPr>
        <w:t xml:space="preserve"> falls in the</w:t>
      </w:r>
      <w:r>
        <w:rPr>
          <w:rFonts w:ascii="Arial" w:eastAsia="Times New Roman" w:hAnsi="Arial" w:cs="Arial"/>
          <w:lang w:eastAsia="en-GB"/>
        </w:rPr>
        <w:t xml:space="preserve"> Di</w:t>
      </w:r>
      <w:r w:rsidR="000721FF">
        <w:rPr>
          <w:rFonts w:ascii="Arial" w:eastAsia="Times New Roman" w:hAnsi="Arial" w:cs="Arial"/>
          <w:lang w:eastAsia="en-GB"/>
        </w:rPr>
        <w:t>fferenti</w:t>
      </w:r>
      <w:r w:rsidR="00FD3CD7">
        <w:rPr>
          <w:rFonts w:ascii="Arial" w:eastAsia="Times New Roman" w:hAnsi="Arial" w:cs="Arial"/>
          <w:lang w:eastAsia="en-GB"/>
        </w:rPr>
        <w:t>ati</w:t>
      </w:r>
      <w:r w:rsidR="000721FF">
        <w:rPr>
          <w:rFonts w:ascii="Arial" w:eastAsia="Times New Roman" w:hAnsi="Arial" w:cs="Arial"/>
          <w:lang w:eastAsia="en-GB"/>
        </w:rPr>
        <w:t>on Focus</w:t>
      </w:r>
      <w:r w:rsidR="00B57BBE">
        <w:rPr>
          <w:rFonts w:ascii="Arial" w:eastAsia="Times New Roman" w:hAnsi="Arial" w:cs="Arial"/>
          <w:lang w:eastAsia="en-GB"/>
        </w:rPr>
        <w:t xml:space="preserve"> category.</w:t>
      </w:r>
    </w:p>
    <w:p w14:paraId="50DBE125" w14:textId="77777777" w:rsidR="003E7DB3" w:rsidRDefault="003E7DB3">
      <w:pPr>
        <w:rPr>
          <w:rFonts w:ascii="Arial" w:eastAsia="Times New Roman" w:hAnsi="Arial" w:cs="Arial"/>
          <w:color w:val="2F5496" w:themeColor="accent1" w:themeShade="BF"/>
          <w:lang w:eastAsia="en-GB"/>
        </w:rPr>
      </w:pPr>
    </w:p>
    <w:p w14:paraId="285C68FA" w14:textId="20AE37B5" w:rsidR="002179F8" w:rsidRPr="005319F8" w:rsidRDefault="00B82E73">
      <w:pPr>
        <w:rPr>
          <w:rFonts w:ascii="Arial" w:eastAsia="Times New Roman" w:hAnsi="Arial" w:cs="Arial"/>
          <w:color w:val="2F5496" w:themeColor="accent1" w:themeShade="BF"/>
          <w:lang w:eastAsia="en-GB"/>
        </w:rPr>
      </w:pPr>
      <w:r w:rsidRPr="00B82E73">
        <w:rPr>
          <w:rFonts w:ascii="Calibri" w:eastAsia="Times New Roman" w:hAnsi="Calibri" w:cs="Calibri"/>
          <w:b/>
          <w:bCs/>
          <w:sz w:val="32"/>
          <w:szCs w:val="32"/>
          <w:lang w:eastAsia="en-GB"/>
        </w:rPr>
        <w:t>Stakeholder Analysis.</w:t>
      </w:r>
    </w:p>
    <w:p w14:paraId="523F8A48" w14:textId="605CC98F" w:rsidR="000B746C" w:rsidRPr="001A764F" w:rsidRDefault="001A764F">
      <w:pPr>
        <w:rPr>
          <w:rFonts w:ascii="Calibri" w:eastAsia="Times New Roman" w:hAnsi="Calibri" w:cs="Calibri"/>
          <w:color w:val="2F5496" w:themeColor="accent1" w:themeShade="BF"/>
          <w:lang w:eastAsia="en-GB"/>
        </w:rPr>
      </w:pPr>
      <w:r>
        <w:rPr>
          <w:rFonts w:ascii="Calibri" w:eastAsia="Times New Roman" w:hAnsi="Calibri" w:cs="Calibri"/>
          <w:noProof/>
          <w:color w:val="2F5496" w:themeColor="accent1" w:themeShade="BF"/>
          <w:lang w:eastAsia="en-GB"/>
        </w:rPr>
        <w:drawing>
          <wp:inline distT="0" distB="0" distL="0" distR="0" wp14:anchorId="62AD5F4B" wp14:editId="5197422E">
            <wp:extent cx="5581650" cy="4324350"/>
            <wp:effectExtent l="0" t="0" r="0" b="0"/>
            <wp:docPr id="14" name="Picture 1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582433" cy="4324957"/>
                    </a:xfrm>
                    <a:prstGeom prst="rect">
                      <a:avLst/>
                    </a:prstGeom>
                  </pic:spPr>
                </pic:pic>
              </a:graphicData>
            </a:graphic>
          </wp:inline>
        </w:drawing>
      </w:r>
    </w:p>
    <w:p w14:paraId="69D46162" w14:textId="13A8CADD" w:rsidR="000B746C" w:rsidRDefault="000B746C">
      <w:pPr>
        <w:rPr>
          <w:rFonts w:ascii="Calibri" w:eastAsia="Times New Roman" w:hAnsi="Calibri" w:cs="Calibri"/>
          <w:color w:val="2F5496" w:themeColor="accent1" w:themeShade="BF"/>
          <w:sz w:val="32"/>
          <w:szCs w:val="32"/>
          <w:lang w:eastAsia="en-GB"/>
        </w:rPr>
      </w:pPr>
    </w:p>
    <w:p w14:paraId="4D7B4718" w14:textId="0D633026" w:rsidR="000B746C" w:rsidRDefault="000B746C">
      <w:pPr>
        <w:rPr>
          <w:rFonts w:ascii="Calibri" w:eastAsia="Times New Roman" w:hAnsi="Calibri" w:cs="Calibri"/>
          <w:color w:val="2F5496" w:themeColor="accent1" w:themeShade="BF"/>
          <w:sz w:val="32"/>
          <w:szCs w:val="32"/>
          <w:lang w:eastAsia="en-GB"/>
        </w:rPr>
      </w:pPr>
    </w:p>
    <w:p w14:paraId="313ADFC6" w14:textId="3AA76AB9" w:rsidR="000B746C" w:rsidRDefault="000B746C">
      <w:pPr>
        <w:rPr>
          <w:rFonts w:ascii="Calibri" w:eastAsia="Times New Roman" w:hAnsi="Calibri" w:cs="Calibri"/>
          <w:color w:val="2F5496" w:themeColor="accent1" w:themeShade="BF"/>
          <w:sz w:val="32"/>
          <w:szCs w:val="32"/>
          <w:lang w:eastAsia="en-GB"/>
        </w:rPr>
      </w:pPr>
    </w:p>
    <w:p w14:paraId="43B61319" w14:textId="3B078265" w:rsidR="000B746C" w:rsidRDefault="000B746C">
      <w:pPr>
        <w:rPr>
          <w:rFonts w:ascii="Calibri" w:eastAsia="Times New Roman" w:hAnsi="Calibri" w:cs="Calibri"/>
          <w:color w:val="2F5496" w:themeColor="accent1" w:themeShade="BF"/>
          <w:sz w:val="32"/>
          <w:szCs w:val="32"/>
          <w:lang w:eastAsia="en-GB"/>
        </w:rPr>
      </w:pPr>
    </w:p>
    <w:p w14:paraId="2A222E24" w14:textId="7C50DF8F" w:rsidR="000B746C" w:rsidRDefault="000B746C">
      <w:pPr>
        <w:rPr>
          <w:rFonts w:ascii="Calibri" w:eastAsia="Times New Roman" w:hAnsi="Calibri" w:cs="Calibri"/>
          <w:color w:val="2F5496" w:themeColor="accent1" w:themeShade="BF"/>
          <w:sz w:val="32"/>
          <w:szCs w:val="32"/>
          <w:lang w:eastAsia="en-GB"/>
        </w:rPr>
      </w:pPr>
    </w:p>
    <w:p w14:paraId="459D71E7" w14:textId="4427759F" w:rsidR="000B746C" w:rsidRDefault="000B746C">
      <w:pPr>
        <w:rPr>
          <w:rFonts w:ascii="Calibri" w:eastAsia="Times New Roman" w:hAnsi="Calibri" w:cs="Calibri"/>
          <w:color w:val="2F5496" w:themeColor="accent1" w:themeShade="BF"/>
          <w:sz w:val="32"/>
          <w:szCs w:val="32"/>
          <w:lang w:eastAsia="en-GB"/>
        </w:rPr>
      </w:pPr>
    </w:p>
    <w:p w14:paraId="38D83246" w14:textId="590D7547" w:rsidR="000B746C" w:rsidRDefault="000B746C">
      <w:pPr>
        <w:rPr>
          <w:rFonts w:ascii="Calibri" w:eastAsia="Times New Roman" w:hAnsi="Calibri" w:cs="Calibri"/>
          <w:color w:val="2F5496" w:themeColor="accent1" w:themeShade="BF"/>
          <w:sz w:val="32"/>
          <w:szCs w:val="32"/>
          <w:lang w:eastAsia="en-GB"/>
        </w:rPr>
      </w:pPr>
    </w:p>
    <w:p w14:paraId="74591A6D" w14:textId="1957CE8C" w:rsidR="000B746C" w:rsidRDefault="000B746C">
      <w:pPr>
        <w:rPr>
          <w:rFonts w:ascii="Calibri" w:eastAsia="Times New Roman" w:hAnsi="Calibri" w:cs="Calibri"/>
          <w:color w:val="2F5496" w:themeColor="accent1" w:themeShade="BF"/>
          <w:sz w:val="32"/>
          <w:szCs w:val="32"/>
          <w:lang w:eastAsia="en-GB"/>
        </w:rPr>
      </w:pPr>
    </w:p>
    <w:p w14:paraId="589B8994" w14:textId="61F9DFDC" w:rsidR="000B746C" w:rsidRDefault="000B746C">
      <w:pPr>
        <w:rPr>
          <w:rFonts w:ascii="Calibri" w:eastAsia="Times New Roman" w:hAnsi="Calibri" w:cs="Calibri"/>
          <w:color w:val="2F5496" w:themeColor="accent1" w:themeShade="BF"/>
          <w:sz w:val="32"/>
          <w:szCs w:val="32"/>
          <w:lang w:eastAsia="en-GB"/>
        </w:rPr>
      </w:pPr>
    </w:p>
    <w:p w14:paraId="4A0DE6BE" w14:textId="1259EF7A" w:rsidR="000B746C" w:rsidRDefault="000B746C">
      <w:pPr>
        <w:rPr>
          <w:rFonts w:ascii="Calibri" w:eastAsia="Times New Roman" w:hAnsi="Calibri" w:cs="Calibri"/>
          <w:color w:val="2F5496" w:themeColor="accent1" w:themeShade="BF"/>
          <w:sz w:val="32"/>
          <w:szCs w:val="32"/>
          <w:lang w:eastAsia="en-GB"/>
        </w:rPr>
      </w:pPr>
    </w:p>
    <w:p w14:paraId="1F44D6BE" w14:textId="2EEEEC13" w:rsidR="000B746C" w:rsidRDefault="000B746C">
      <w:pPr>
        <w:rPr>
          <w:rFonts w:ascii="Calibri" w:eastAsia="Times New Roman" w:hAnsi="Calibri" w:cs="Calibri"/>
          <w:color w:val="2F5496" w:themeColor="accent1" w:themeShade="BF"/>
          <w:sz w:val="32"/>
          <w:szCs w:val="32"/>
          <w:lang w:eastAsia="en-GB"/>
        </w:rPr>
      </w:pPr>
    </w:p>
    <w:p w14:paraId="69A9F4F5" w14:textId="19056A6A" w:rsidR="00E903ED" w:rsidRPr="00DE4762" w:rsidRDefault="00E903ED" w:rsidP="00DE4762">
      <w:pPr>
        <w:pStyle w:val="Heading1"/>
        <w:rPr>
          <w:rFonts w:ascii="Calibri" w:eastAsia="Times New Roman" w:hAnsi="Calibri" w:cs="Calibri"/>
          <w:lang w:eastAsia="en-GB"/>
        </w:rPr>
      </w:pPr>
      <w:bookmarkStart w:id="8" w:name="_Toc106798362"/>
      <w:r>
        <w:rPr>
          <w:rFonts w:ascii="Calibri" w:eastAsia="Times New Roman" w:hAnsi="Calibri" w:cs="Calibri"/>
          <w:lang w:eastAsia="en-GB"/>
        </w:rPr>
        <w:t>Reference List.</w:t>
      </w:r>
      <w:bookmarkEnd w:id="8"/>
      <w:r>
        <w:rPr>
          <w:rFonts w:ascii="Calibri" w:eastAsia="Times New Roman" w:hAnsi="Calibri" w:cs="Calibri"/>
          <w:lang w:eastAsia="en-GB"/>
        </w:rPr>
        <w:t xml:space="preserve"> </w:t>
      </w:r>
    </w:p>
    <w:p w14:paraId="1A9BA502" w14:textId="77777777" w:rsidR="00FF24E5" w:rsidRDefault="00FF24E5" w:rsidP="00FF24E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262D927" w14:textId="53D861EA" w:rsidR="00204701" w:rsidRPr="00400032" w:rsidRDefault="00496B92" w:rsidP="00CD6720">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Achieve</w:t>
      </w:r>
      <w:r w:rsidR="00911316">
        <w:rPr>
          <w:rFonts w:asciiTheme="minorHAnsi" w:hAnsiTheme="minorHAnsi" w:cstheme="minorHAnsi"/>
          <w:sz w:val="22"/>
          <w:szCs w:val="22"/>
        </w:rPr>
        <w:t>it.com (2014)</w:t>
      </w:r>
      <w:r w:rsidR="00690E6E">
        <w:rPr>
          <w:rFonts w:asciiTheme="minorHAnsi" w:hAnsiTheme="minorHAnsi" w:cstheme="minorHAnsi"/>
          <w:sz w:val="22"/>
          <w:szCs w:val="22"/>
        </w:rPr>
        <w:t xml:space="preserve"> </w:t>
      </w:r>
      <w:r w:rsidR="00690E6E">
        <w:rPr>
          <w:rFonts w:asciiTheme="minorHAnsi" w:hAnsiTheme="minorHAnsi" w:cstheme="minorHAnsi"/>
          <w:i/>
          <w:iCs/>
          <w:sz w:val="22"/>
          <w:szCs w:val="22"/>
        </w:rPr>
        <w:t>The Link Between Mission, Vision</w:t>
      </w:r>
      <w:r w:rsidR="00CD6720">
        <w:rPr>
          <w:rFonts w:asciiTheme="minorHAnsi" w:hAnsiTheme="minorHAnsi" w:cstheme="minorHAnsi"/>
          <w:i/>
          <w:iCs/>
          <w:sz w:val="22"/>
          <w:szCs w:val="22"/>
        </w:rPr>
        <w:t>,</w:t>
      </w:r>
      <w:r w:rsidR="00690E6E">
        <w:rPr>
          <w:rFonts w:asciiTheme="minorHAnsi" w:hAnsiTheme="minorHAnsi" w:cstheme="minorHAnsi"/>
          <w:i/>
          <w:iCs/>
          <w:sz w:val="22"/>
          <w:szCs w:val="22"/>
        </w:rPr>
        <w:t xml:space="preserve"> and Strategy</w:t>
      </w:r>
      <w:r w:rsidR="00CD6720">
        <w:rPr>
          <w:rFonts w:asciiTheme="minorHAnsi" w:hAnsiTheme="minorHAnsi" w:cstheme="minorHAnsi"/>
          <w:i/>
          <w:iCs/>
          <w:sz w:val="22"/>
          <w:szCs w:val="22"/>
        </w:rPr>
        <w:t xml:space="preserve">. </w:t>
      </w:r>
      <w:r w:rsidR="00CD6720">
        <w:rPr>
          <w:rFonts w:asciiTheme="minorHAnsi" w:hAnsiTheme="minorHAnsi" w:cstheme="minorHAnsi"/>
          <w:sz w:val="22"/>
          <w:szCs w:val="22"/>
        </w:rPr>
        <w:t xml:space="preserve">Available at: </w:t>
      </w:r>
      <w:hyperlink r:id="rId14" w:history="1">
        <w:r w:rsidR="00A561C7" w:rsidRPr="00400032">
          <w:rPr>
            <w:rStyle w:val="Hyperlink"/>
            <w:rFonts w:asciiTheme="minorHAnsi" w:hAnsiTheme="minorHAnsi" w:cstheme="minorHAnsi"/>
            <w:sz w:val="22"/>
            <w:szCs w:val="22"/>
          </w:rPr>
          <w:t>https://www.achieveit.com/wp-content/uploads/2014/02/The-Link-Between-Mission-Vision-and-Strategy.pdf</w:t>
        </w:r>
      </w:hyperlink>
      <w:r w:rsidR="006A24DB" w:rsidRPr="00400032">
        <w:rPr>
          <w:rFonts w:asciiTheme="minorHAnsi" w:hAnsiTheme="minorHAnsi" w:cstheme="minorHAnsi"/>
          <w:sz w:val="22"/>
          <w:szCs w:val="22"/>
        </w:rPr>
        <w:t xml:space="preserve"> </w:t>
      </w:r>
      <w:r w:rsidR="00A561C7" w:rsidRPr="00400032">
        <w:rPr>
          <w:rFonts w:asciiTheme="minorHAnsi" w:hAnsiTheme="minorHAnsi" w:cstheme="minorHAnsi"/>
          <w:sz w:val="22"/>
          <w:szCs w:val="22"/>
        </w:rPr>
        <w:t>(Accessed: 6</w:t>
      </w:r>
      <w:r w:rsidR="00A561C7" w:rsidRPr="00400032">
        <w:rPr>
          <w:rFonts w:asciiTheme="minorHAnsi" w:hAnsiTheme="minorHAnsi" w:cstheme="minorHAnsi"/>
          <w:sz w:val="22"/>
          <w:szCs w:val="22"/>
          <w:vertAlign w:val="superscript"/>
        </w:rPr>
        <w:t>th</w:t>
      </w:r>
      <w:r w:rsidR="00A561C7" w:rsidRPr="00400032">
        <w:rPr>
          <w:rFonts w:asciiTheme="minorHAnsi" w:hAnsiTheme="minorHAnsi" w:cstheme="minorHAnsi"/>
          <w:sz w:val="22"/>
          <w:szCs w:val="22"/>
        </w:rPr>
        <w:t xml:space="preserve"> May 2022).</w:t>
      </w:r>
    </w:p>
    <w:p w14:paraId="6D9A0343" w14:textId="3053B1A6" w:rsidR="00927B80" w:rsidRDefault="006B1A48" w:rsidP="006232D5">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 xml:space="preserve">Ahmed, A. (2019) </w:t>
      </w:r>
      <w:r w:rsidR="00875E32">
        <w:rPr>
          <w:rFonts w:asciiTheme="minorHAnsi" w:hAnsiTheme="minorHAnsi" w:cstheme="minorHAnsi"/>
          <w:i/>
          <w:iCs/>
          <w:sz w:val="22"/>
          <w:szCs w:val="22"/>
        </w:rPr>
        <w:t>Importance</w:t>
      </w:r>
      <w:r w:rsidR="00D3650D">
        <w:rPr>
          <w:rFonts w:asciiTheme="minorHAnsi" w:hAnsiTheme="minorHAnsi" w:cstheme="minorHAnsi"/>
          <w:i/>
          <w:iCs/>
          <w:sz w:val="22"/>
          <w:szCs w:val="22"/>
        </w:rPr>
        <w:t xml:space="preserve"> of </w:t>
      </w:r>
      <w:r w:rsidR="00D3650D" w:rsidRPr="00216EEC">
        <w:rPr>
          <w:rFonts w:asciiTheme="minorHAnsi" w:hAnsiTheme="minorHAnsi" w:cstheme="minorHAnsi"/>
          <w:sz w:val="22"/>
          <w:szCs w:val="22"/>
        </w:rPr>
        <w:t>Mission</w:t>
      </w:r>
      <w:r w:rsidR="00D3650D">
        <w:rPr>
          <w:rFonts w:asciiTheme="minorHAnsi" w:hAnsiTheme="minorHAnsi" w:cstheme="minorHAnsi"/>
          <w:i/>
          <w:iCs/>
          <w:sz w:val="22"/>
          <w:szCs w:val="22"/>
        </w:rPr>
        <w:t xml:space="preserve"> Vision in Organisational</w:t>
      </w:r>
      <w:r w:rsidR="006232D5">
        <w:rPr>
          <w:rFonts w:asciiTheme="minorHAnsi" w:hAnsiTheme="minorHAnsi" w:cstheme="minorHAnsi"/>
          <w:i/>
          <w:iCs/>
          <w:sz w:val="22"/>
          <w:szCs w:val="22"/>
        </w:rPr>
        <w:t xml:space="preserve"> Strategy. </w:t>
      </w:r>
      <w:r w:rsidR="006232D5">
        <w:rPr>
          <w:rFonts w:asciiTheme="minorHAnsi" w:hAnsiTheme="minorHAnsi" w:cstheme="minorHAnsi"/>
          <w:sz w:val="22"/>
          <w:szCs w:val="22"/>
        </w:rPr>
        <w:t xml:space="preserve">Available at: </w:t>
      </w:r>
      <w:hyperlink r:id="rId15" w:history="1">
        <w:r w:rsidR="006232D5" w:rsidRPr="003E4CA2">
          <w:rPr>
            <w:rStyle w:val="Hyperlink"/>
          </w:rPr>
          <w:t>https://smallbusiness.chron.com/importance-mission-vision-organizational-strategy-</w:t>
        </w:r>
        <w:r w:rsidR="006232D5" w:rsidRPr="00FD0F3E">
          <w:rPr>
            <w:rStyle w:val="Hyperlink"/>
            <w:rFonts w:asciiTheme="minorHAnsi" w:hAnsiTheme="minorHAnsi" w:cstheme="minorHAnsi"/>
            <w:sz w:val="22"/>
            <w:szCs w:val="22"/>
          </w:rPr>
          <w:t>16000.html</w:t>
        </w:r>
      </w:hyperlink>
      <w:r w:rsidR="00927B80">
        <w:t xml:space="preserve"> </w:t>
      </w:r>
      <w:r w:rsidR="006232D5">
        <w:rPr>
          <w:rFonts w:asciiTheme="minorHAnsi" w:hAnsiTheme="minorHAnsi" w:cstheme="minorHAnsi"/>
          <w:sz w:val="22"/>
          <w:szCs w:val="22"/>
        </w:rPr>
        <w:t xml:space="preserve">(Accessed: </w:t>
      </w:r>
      <w:r w:rsidR="00216EEC">
        <w:rPr>
          <w:rFonts w:asciiTheme="minorHAnsi" w:hAnsiTheme="minorHAnsi" w:cstheme="minorHAnsi"/>
          <w:sz w:val="22"/>
          <w:szCs w:val="22"/>
        </w:rPr>
        <w:t>6</w:t>
      </w:r>
      <w:r w:rsidR="00216EEC" w:rsidRPr="00216EEC">
        <w:rPr>
          <w:rFonts w:asciiTheme="minorHAnsi" w:hAnsiTheme="minorHAnsi" w:cstheme="minorHAnsi"/>
          <w:sz w:val="22"/>
          <w:szCs w:val="22"/>
          <w:vertAlign w:val="superscript"/>
        </w:rPr>
        <w:t>th</w:t>
      </w:r>
      <w:r w:rsidR="00216EEC">
        <w:rPr>
          <w:rFonts w:asciiTheme="minorHAnsi" w:hAnsiTheme="minorHAnsi" w:cstheme="minorHAnsi"/>
          <w:sz w:val="22"/>
          <w:szCs w:val="22"/>
        </w:rPr>
        <w:t xml:space="preserve"> May 2022). </w:t>
      </w:r>
    </w:p>
    <w:p w14:paraId="54390963" w14:textId="7F8457B4" w:rsidR="00204701" w:rsidRDefault="00092FB6" w:rsidP="00DE1146">
      <w:pPr>
        <w:pStyle w:val="paragraph"/>
        <w:spacing w:before="0" w:beforeAutospacing="0" w:after="0" w:afterAutospacing="0"/>
        <w:textAlignment w:val="baseline"/>
        <w:rPr>
          <w:rStyle w:val="eop"/>
          <w:rFonts w:ascii="Calibri" w:hAnsi="Calibri" w:cs="Calibri"/>
          <w:color w:val="000000"/>
          <w:sz w:val="22"/>
          <w:szCs w:val="22"/>
          <w:shd w:val="clear" w:color="auto" w:fill="FFFFFF"/>
        </w:rPr>
      </w:pPr>
      <w:r>
        <w:rPr>
          <w:rFonts w:asciiTheme="minorHAnsi" w:hAnsiTheme="minorHAnsi" w:cstheme="minorHAnsi"/>
          <w:sz w:val="22"/>
          <w:szCs w:val="22"/>
        </w:rPr>
        <w:t>Arthur</w:t>
      </w:r>
      <w:r w:rsidR="00823E0A">
        <w:rPr>
          <w:rFonts w:asciiTheme="minorHAnsi" w:hAnsiTheme="minorHAnsi" w:cstheme="minorHAnsi"/>
          <w:sz w:val="22"/>
          <w:szCs w:val="22"/>
        </w:rPr>
        <w:t xml:space="preserve">, R. (2022) </w:t>
      </w:r>
      <w:r w:rsidR="00823E0A">
        <w:rPr>
          <w:rFonts w:asciiTheme="minorHAnsi" w:hAnsiTheme="minorHAnsi" w:cstheme="minorHAnsi"/>
          <w:i/>
          <w:iCs/>
          <w:sz w:val="22"/>
          <w:szCs w:val="22"/>
        </w:rPr>
        <w:t xml:space="preserve">Pfizer </w:t>
      </w:r>
      <w:r w:rsidR="00087597">
        <w:rPr>
          <w:rFonts w:asciiTheme="minorHAnsi" w:hAnsiTheme="minorHAnsi" w:cstheme="minorHAnsi"/>
          <w:i/>
          <w:iCs/>
          <w:sz w:val="22"/>
          <w:szCs w:val="22"/>
        </w:rPr>
        <w:t>p</w:t>
      </w:r>
      <w:r w:rsidR="00823E0A">
        <w:rPr>
          <w:rFonts w:asciiTheme="minorHAnsi" w:hAnsiTheme="minorHAnsi" w:cstheme="minorHAnsi"/>
          <w:i/>
          <w:iCs/>
          <w:sz w:val="22"/>
          <w:szCs w:val="22"/>
        </w:rPr>
        <w:t xml:space="preserve">redicts </w:t>
      </w:r>
      <w:r w:rsidR="00AD4E8B">
        <w:rPr>
          <w:rFonts w:asciiTheme="minorHAnsi" w:hAnsiTheme="minorHAnsi" w:cstheme="minorHAnsi"/>
          <w:i/>
          <w:iCs/>
          <w:sz w:val="22"/>
          <w:szCs w:val="22"/>
        </w:rPr>
        <w:t>$</w:t>
      </w:r>
      <w:r w:rsidR="00823E0A">
        <w:rPr>
          <w:rFonts w:asciiTheme="minorHAnsi" w:hAnsiTheme="minorHAnsi" w:cstheme="minorHAnsi"/>
          <w:i/>
          <w:iCs/>
          <w:sz w:val="22"/>
          <w:szCs w:val="22"/>
        </w:rPr>
        <w:t>54bn in 2022</w:t>
      </w:r>
      <w:r w:rsidR="00AD4E8B">
        <w:rPr>
          <w:rFonts w:asciiTheme="minorHAnsi" w:hAnsiTheme="minorHAnsi" w:cstheme="minorHAnsi"/>
          <w:i/>
          <w:iCs/>
          <w:sz w:val="22"/>
          <w:szCs w:val="22"/>
        </w:rPr>
        <w:t xml:space="preserve"> </w:t>
      </w:r>
      <w:r w:rsidR="00087597">
        <w:rPr>
          <w:rFonts w:asciiTheme="minorHAnsi" w:hAnsiTheme="minorHAnsi" w:cstheme="minorHAnsi"/>
          <w:i/>
          <w:iCs/>
          <w:sz w:val="22"/>
          <w:szCs w:val="22"/>
        </w:rPr>
        <w:t>s</w:t>
      </w:r>
      <w:r w:rsidR="00AD4E8B">
        <w:rPr>
          <w:rFonts w:asciiTheme="minorHAnsi" w:hAnsiTheme="minorHAnsi" w:cstheme="minorHAnsi"/>
          <w:i/>
          <w:iCs/>
          <w:sz w:val="22"/>
          <w:szCs w:val="22"/>
        </w:rPr>
        <w:t>ales</w:t>
      </w:r>
      <w:r w:rsidR="00087597">
        <w:rPr>
          <w:rFonts w:asciiTheme="minorHAnsi" w:hAnsiTheme="minorHAnsi" w:cstheme="minorHAnsi"/>
          <w:i/>
          <w:iCs/>
          <w:sz w:val="22"/>
          <w:szCs w:val="22"/>
        </w:rPr>
        <w:t xml:space="preserve"> from Comirnaty and Paxlovid</w:t>
      </w:r>
      <w:r w:rsidR="00DE1146">
        <w:rPr>
          <w:rFonts w:asciiTheme="minorHAnsi" w:hAnsiTheme="minorHAnsi" w:cstheme="minorHAnsi"/>
          <w:i/>
          <w:iCs/>
          <w:sz w:val="22"/>
          <w:szCs w:val="22"/>
        </w:rPr>
        <w:t xml:space="preserve">. </w:t>
      </w:r>
      <w:r w:rsidR="00DE1146">
        <w:rPr>
          <w:rFonts w:asciiTheme="minorHAnsi" w:hAnsiTheme="minorHAnsi" w:cstheme="minorHAnsi"/>
          <w:sz w:val="22"/>
          <w:szCs w:val="22"/>
        </w:rPr>
        <w:t xml:space="preserve">Available at:  </w:t>
      </w:r>
      <w:hyperlink r:id="rId16" w:history="1">
        <w:r w:rsidR="0063778A" w:rsidRPr="003E4CA2">
          <w:rPr>
            <w:rStyle w:val="Hyperlink"/>
            <w:rFonts w:ascii="Calibri" w:hAnsi="Calibri" w:cs="Calibri"/>
            <w:shd w:val="clear" w:color="auto" w:fill="FFFFFF"/>
          </w:rPr>
          <w:t>https://www.biopharma-</w:t>
        </w:r>
        <w:r w:rsidR="0063778A" w:rsidRPr="003E4CA2">
          <w:rPr>
            <w:rStyle w:val="Hyperlink"/>
            <w:rFonts w:ascii="Calibri" w:hAnsi="Calibri" w:cs="Calibri"/>
            <w:sz w:val="22"/>
            <w:szCs w:val="22"/>
            <w:shd w:val="clear" w:color="auto" w:fill="FFFFFF"/>
          </w:rPr>
          <w:t>reporter</w:t>
        </w:r>
        <w:r w:rsidR="0063778A" w:rsidRPr="003E4CA2">
          <w:rPr>
            <w:rStyle w:val="Hyperlink"/>
            <w:rFonts w:ascii="Calibri" w:hAnsi="Calibri" w:cs="Calibri"/>
            <w:shd w:val="clear" w:color="auto" w:fill="FFFFFF"/>
          </w:rPr>
          <w:t>.com/Article/2022/02/08/Pfizer-predicts-54bn-in-2022-sales-from-Comirnaty-and-Paxlovid</w:t>
        </w:r>
      </w:hyperlink>
      <w:r w:rsidR="0063778A">
        <w:rPr>
          <w:rStyle w:val="normaltextrun"/>
          <w:rFonts w:ascii="Calibri" w:hAnsi="Calibri" w:cs="Calibri"/>
          <w:color w:val="000000"/>
          <w:shd w:val="clear" w:color="auto" w:fill="FFFFFF"/>
        </w:rPr>
        <w:t xml:space="preserve"> </w:t>
      </w:r>
      <w:r w:rsidR="00D265AD">
        <w:rPr>
          <w:rStyle w:val="eop"/>
          <w:rFonts w:ascii="Calibri" w:hAnsi="Calibri" w:cs="Calibri"/>
          <w:color w:val="000000"/>
          <w:sz w:val="22"/>
          <w:szCs w:val="22"/>
          <w:shd w:val="clear" w:color="auto" w:fill="FFFFFF"/>
        </w:rPr>
        <w:t>(Accessed: 25</w:t>
      </w:r>
      <w:r w:rsidR="00D265AD" w:rsidRPr="00D265AD">
        <w:rPr>
          <w:rStyle w:val="eop"/>
          <w:rFonts w:ascii="Calibri" w:hAnsi="Calibri" w:cs="Calibri"/>
          <w:color w:val="000000"/>
          <w:sz w:val="22"/>
          <w:szCs w:val="22"/>
          <w:shd w:val="clear" w:color="auto" w:fill="FFFFFF"/>
          <w:vertAlign w:val="superscript"/>
        </w:rPr>
        <w:t>th</w:t>
      </w:r>
      <w:r w:rsidR="00D265AD">
        <w:rPr>
          <w:rStyle w:val="eop"/>
          <w:rFonts w:ascii="Calibri" w:hAnsi="Calibri" w:cs="Calibri"/>
          <w:color w:val="000000"/>
          <w:sz w:val="22"/>
          <w:szCs w:val="22"/>
          <w:shd w:val="clear" w:color="auto" w:fill="FFFFFF"/>
        </w:rPr>
        <w:t xml:space="preserve"> April 2022)</w:t>
      </w:r>
      <w:r w:rsidR="00F95517">
        <w:rPr>
          <w:rStyle w:val="eop"/>
          <w:rFonts w:ascii="Calibri" w:hAnsi="Calibri" w:cs="Calibri"/>
          <w:color w:val="000000"/>
          <w:sz w:val="22"/>
          <w:szCs w:val="22"/>
          <w:shd w:val="clear" w:color="auto" w:fill="FFFFFF"/>
        </w:rPr>
        <w:t xml:space="preserve">. </w:t>
      </w:r>
    </w:p>
    <w:p w14:paraId="10BC39B4" w14:textId="4DE407DD" w:rsidR="00A77D7A" w:rsidRPr="00B30150" w:rsidRDefault="00EB31EF">
      <w:r>
        <w:t>Bio</w:t>
      </w:r>
      <w:r w:rsidR="00700527">
        <w:t>NT</w:t>
      </w:r>
      <w:r>
        <w:t>ech</w:t>
      </w:r>
      <w:r w:rsidR="004752AA">
        <w:t xml:space="preserve">. (2018) </w:t>
      </w:r>
      <w:r w:rsidR="004752AA">
        <w:rPr>
          <w:i/>
          <w:iCs/>
        </w:rPr>
        <w:t>Bio</w:t>
      </w:r>
      <w:r w:rsidR="00700527">
        <w:rPr>
          <w:i/>
          <w:iCs/>
        </w:rPr>
        <w:t>NT</w:t>
      </w:r>
      <w:r w:rsidR="004752AA">
        <w:rPr>
          <w:i/>
          <w:iCs/>
        </w:rPr>
        <w:t xml:space="preserve">ech </w:t>
      </w:r>
      <w:r w:rsidR="00700527">
        <w:rPr>
          <w:i/>
          <w:iCs/>
        </w:rPr>
        <w:t>S</w:t>
      </w:r>
      <w:r w:rsidR="004752AA">
        <w:rPr>
          <w:i/>
          <w:iCs/>
        </w:rPr>
        <w:t xml:space="preserve">igns </w:t>
      </w:r>
      <w:r w:rsidR="00700527">
        <w:rPr>
          <w:i/>
          <w:iCs/>
        </w:rPr>
        <w:t>C</w:t>
      </w:r>
      <w:r w:rsidR="004752AA">
        <w:rPr>
          <w:i/>
          <w:iCs/>
        </w:rPr>
        <w:t>oll</w:t>
      </w:r>
      <w:r w:rsidR="00700527">
        <w:rPr>
          <w:i/>
          <w:iCs/>
        </w:rPr>
        <w:t>aboration Agreemen</w:t>
      </w:r>
      <w:r w:rsidR="00343792">
        <w:rPr>
          <w:i/>
          <w:iCs/>
        </w:rPr>
        <w:t xml:space="preserve">t with Pfizer to Develop </w:t>
      </w:r>
      <w:r w:rsidR="001C0BE6">
        <w:rPr>
          <w:i/>
          <w:iCs/>
        </w:rPr>
        <w:t>m</w:t>
      </w:r>
      <w:r w:rsidR="00343792">
        <w:rPr>
          <w:i/>
          <w:iCs/>
        </w:rPr>
        <w:t>RNA</w:t>
      </w:r>
      <w:r w:rsidR="001C0BE6">
        <w:rPr>
          <w:i/>
          <w:iCs/>
        </w:rPr>
        <w:t>-based</w:t>
      </w:r>
      <w:r w:rsidR="00EF6E28">
        <w:rPr>
          <w:i/>
          <w:iCs/>
        </w:rPr>
        <w:t xml:space="preserve"> Vaccines for Prevention of Influenza. </w:t>
      </w:r>
      <w:r w:rsidR="00EF6E28">
        <w:t xml:space="preserve">Available at: </w:t>
      </w:r>
      <w:hyperlink r:id="rId17" w:history="1">
        <w:r w:rsidR="00EF6E28" w:rsidRPr="003E4CA2">
          <w:rPr>
            <w:rStyle w:val="Hyperlink"/>
          </w:rPr>
          <w:t>https://investors.biontech.de/news-releases/news-release-details/biontech-signs-collaboration-agreement-pfizer-develop-mRNA-based</w:t>
        </w:r>
      </w:hyperlink>
      <w:r w:rsidR="00EF6E28">
        <w:t xml:space="preserve"> (Accessed: 23</w:t>
      </w:r>
      <w:r w:rsidR="00EF6E28" w:rsidRPr="00EF6E28">
        <w:rPr>
          <w:vertAlign w:val="superscript"/>
        </w:rPr>
        <w:t>rd</w:t>
      </w:r>
      <w:r w:rsidR="00EF6E28">
        <w:t xml:space="preserve"> April 2022). </w:t>
      </w:r>
      <w:r w:rsidR="00B30150">
        <w:t xml:space="preserve">  </w:t>
      </w:r>
      <w:r w:rsidR="004358E0">
        <w:t xml:space="preserve">                                                                                                                                   </w:t>
      </w:r>
      <w:r w:rsidR="0083661C">
        <w:t>Brown</w:t>
      </w:r>
      <w:r w:rsidR="004A08CB">
        <w:t xml:space="preserve">, S. et al (2013) </w:t>
      </w:r>
      <w:r w:rsidR="003D09A6">
        <w:rPr>
          <w:i/>
          <w:iCs/>
        </w:rPr>
        <w:t>Operations Management: Policy, Practice and Performance Improvement.</w:t>
      </w:r>
      <w:r w:rsidR="00B30150">
        <w:t xml:space="preserve"> </w:t>
      </w:r>
      <w:r w:rsidR="00ED51C1">
        <w:t>Oxford: Taylor and Francis.</w:t>
      </w:r>
      <w:r w:rsidR="00B30150">
        <w:t xml:space="preserve">                                                                                                                      </w:t>
      </w:r>
      <w:r w:rsidR="004E26D5">
        <w:t>Chr</w:t>
      </w:r>
      <w:r w:rsidR="00E36045">
        <w:t xml:space="preserve">istiansen, J.F. (2022) </w:t>
      </w:r>
      <w:r w:rsidR="00E36045">
        <w:rPr>
          <w:i/>
          <w:iCs/>
        </w:rPr>
        <w:t xml:space="preserve">Pfizer reports </w:t>
      </w:r>
      <w:r w:rsidR="00476662">
        <w:rPr>
          <w:i/>
          <w:iCs/>
        </w:rPr>
        <w:t xml:space="preserve">82% operational growth in Q1 2022 revenues. </w:t>
      </w:r>
      <w:r w:rsidR="00476662">
        <w:t xml:space="preserve">Available at: </w:t>
      </w:r>
      <w:r w:rsidR="0045303A">
        <w:t xml:space="preserve"> </w:t>
      </w:r>
      <w:r w:rsidR="006F777E">
        <w:t xml:space="preserve">   </w:t>
      </w:r>
      <w:hyperlink r:id="rId18" w:history="1">
        <w:r w:rsidR="00476662" w:rsidRPr="00B7227D">
          <w:rPr>
            <w:rStyle w:val="Hyperlink"/>
          </w:rPr>
          <w:t>https://www.pharmaceutical-technology.com/news/pfizer-q1-2022-revenues/</w:t>
        </w:r>
      </w:hyperlink>
      <w:r w:rsidR="004E26D5">
        <w:t xml:space="preserve"> </w:t>
      </w:r>
      <w:r w:rsidR="00476662">
        <w:t>(Accessed: 23</w:t>
      </w:r>
      <w:r w:rsidR="00476662" w:rsidRPr="00476662">
        <w:rPr>
          <w:vertAlign w:val="superscript"/>
        </w:rPr>
        <w:t>rd</w:t>
      </w:r>
      <w:r w:rsidR="00476662">
        <w:t xml:space="preserve"> June 2022).</w:t>
      </w:r>
      <w:r w:rsidR="00B30150">
        <w:t xml:space="preserve">                                                                                                                                                              CSIMarket.com, (2022) </w:t>
      </w:r>
      <w:r w:rsidR="00B30150">
        <w:rPr>
          <w:i/>
          <w:iCs/>
        </w:rPr>
        <w:t>PFE’S VS Market Share relative to its competitors</w:t>
      </w:r>
      <w:r w:rsidR="00B30150">
        <w:t xml:space="preserve">. Available at: </w:t>
      </w:r>
      <w:hyperlink r:id="rId19" w:history="1">
        <w:r w:rsidR="00B30150" w:rsidRPr="003E4CA2">
          <w:rPr>
            <w:rStyle w:val="Hyperlink"/>
            <w:rFonts w:ascii="Calibri" w:hAnsi="Calibri" w:cs="Calibri"/>
            <w:shd w:val="clear" w:color="auto" w:fill="FFFFFF"/>
          </w:rPr>
          <w:t>https://csimarket.com/stocks/competitionSEG2.php?code=PFE</w:t>
        </w:r>
      </w:hyperlink>
      <w:r w:rsidR="00B30150">
        <w:rPr>
          <w:rStyle w:val="normaltextrun"/>
          <w:rFonts w:ascii="Calibri" w:hAnsi="Calibri" w:cs="Calibri"/>
          <w:color w:val="000000"/>
          <w:shd w:val="clear" w:color="auto" w:fill="FFFFFF"/>
        </w:rPr>
        <w:t xml:space="preserve"> (Accessed: 6</w:t>
      </w:r>
      <w:r w:rsidR="00B30150" w:rsidRPr="006F777E">
        <w:rPr>
          <w:rStyle w:val="normaltextrun"/>
          <w:rFonts w:ascii="Calibri" w:hAnsi="Calibri" w:cs="Calibri"/>
          <w:color w:val="000000"/>
          <w:shd w:val="clear" w:color="auto" w:fill="FFFFFF"/>
          <w:vertAlign w:val="superscript"/>
        </w:rPr>
        <w:t>th</w:t>
      </w:r>
      <w:r w:rsidR="00B30150">
        <w:rPr>
          <w:rStyle w:val="normaltextrun"/>
          <w:rFonts w:ascii="Calibri" w:hAnsi="Calibri" w:cs="Calibri"/>
          <w:color w:val="000000"/>
          <w:shd w:val="clear" w:color="auto" w:fill="FFFFFF"/>
        </w:rPr>
        <w:t xml:space="preserve"> May 2022).</w:t>
      </w:r>
      <w:r w:rsidR="00B30150">
        <w:rPr>
          <w:rStyle w:val="eop"/>
          <w:rFonts w:ascii="Calibri" w:hAnsi="Calibri" w:cs="Calibri"/>
          <w:color w:val="000000"/>
          <w:shd w:val="clear" w:color="auto" w:fill="FFFFFF"/>
        </w:rPr>
        <w:t xml:space="preserve">                                                                                                                                                                        </w:t>
      </w:r>
      <w:r w:rsidR="00A023C4">
        <w:t xml:space="preserve">Gibney, M. (2020) </w:t>
      </w:r>
      <w:r w:rsidR="00A023C4">
        <w:rPr>
          <w:i/>
          <w:iCs/>
        </w:rPr>
        <w:t>Pfizer Exec</w:t>
      </w:r>
      <w:r w:rsidR="00E83CF9">
        <w:rPr>
          <w:i/>
          <w:iCs/>
        </w:rPr>
        <w:t xml:space="preserve">s bullish on 5-year growth rate following Upjohn spinout. </w:t>
      </w:r>
      <w:r w:rsidR="00E83CF9">
        <w:t xml:space="preserve">Available at: </w:t>
      </w:r>
      <w:hyperlink r:id="rId20" w:history="1">
        <w:r w:rsidR="00E83CF9" w:rsidRPr="003E4CA2">
          <w:rPr>
            <w:rStyle w:val="Hyperlink"/>
          </w:rPr>
          <w:t>https://www.spglobal.com/marketintelligence/en/news-insights/latest-news-headlines/pfizer-execs-bullish-on-5-year-growth-rate-following-upjohn-spinout-60943948</w:t>
        </w:r>
      </w:hyperlink>
      <w:r w:rsidR="0088379A">
        <w:t xml:space="preserve"> </w:t>
      </w:r>
      <w:r w:rsidR="00E83CF9">
        <w:t>(Accessed:</w:t>
      </w:r>
      <w:r w:rsidR="00136F68">
        <w:t xml:space="preserve"> 22</w:t>
      </w:r>
      <w:r w:rsidR="00136F68" w:rsidRPr="00136F68">
        <w:rPr>
          <w:vertAlign w:val="superscript"/>
        </w:rPr>
        <w:t>nd</w:t>
      </w:r>
      <w:r w:rsidR="00136F68">
        <w:t xml:space="preserve"> April 2022). </w:t>
      </w:r>
      <w:r w:rsidR="00A00C5A">
        <w:rPr>
          <w:rStyle w:val="eop"/>
          <w:rFonts w:ascii="Calibri" w:hAnsi="Calibri" w:cs="Calibri"/>
          <w:color w:val="000000"/>
          <w:shd w:val="clear" w:color="auto" w:fill="FFFFFF"/>
        </w:rPr>
        <w:t xml:space="preserve">Gloss, S. (2021) </w:t>
      </w:r>
      <w:r w:rsidR="00A00C5A">
        <w:rPr>
          <w:rStyle w:val="eop"/>
          <w:rFonts w:ascii="Calibri" w:hAnsi="Calibri" w:cs="Calibri"/>
          <w:i/>
          <w:iCs/>
          <w:color w:val="000000"/>
          <w:shd w:val="clear" w:color="auto" w:fill="FFFFFF"/>
        </w:rPr>
        <w:t xml:space="preserve">Pfizer’s digital strategy and transformation. </w:t>
      </w:r>
      <w:r w:rsidR="00A00C5A">
        <w:rPr>
          <w:rStyle w:val="eop"/>
          <w:rFonts w:ascii="Calibri" w:hAnsi="Calibri" w:cs="Calibri"/>
          <w:color w:val="000000"/>
          <w:shd w:val="clear" w:color="auto" w:fill="FFFFFF"/>
        </w:rPr>
        <w:t xml:space="preserve">Available at: </w:t>
      </w:r>
      <w:hyperlink r:id="rId21" w:history="1">
        <w:r w:rsidR="00A00C5A" w:rsidRPr="00A07857">
          <w:rPr>
            <w:rStyle w:val="Hyperlink"/>
            <w:rFonts w:cstheme="minorHAnsi"/>
          </w:rPr>
          <w:t>https://www.bio-itworld.com/news/2021/07/20/pfizer-s-digital-strategy-and-transformation</w:t>
        </w:r>
      </w:hyperlink>
      <w:r w:rsidR="00A00C5A" w:rsidRPr="00A07857">
        <w:rPr>
          <w:rFonts w:cstheme="minorHAnsi"/>
        </w:rPr>
        <w:t xml:space="preserve"> (Accessed: 23</w:t>
      </w:r>
      <w:r w:rsidR="00A00C5A" w:rsidRPr="00A07857">
        <w:rPr>
          <w:rFonts w:cstheme="minorHAnsi"/>
          <w:vertAlign w:val="superscript"/>
        </w:rPr>
        <w:t>rd</w:t>
      </w:r>
      <w:r w:rsidR="00A00C5A" w:rsidRPr="00A07857">
        <w:rPr>
          <w:rFonts w:cstheme="minorHAnsi"/>
        </w:rPr>
        <w:t xml:space="preserve"> April 2022)</w:t>
      </w:r>
      <w:r w:rsidR="00B30150">
        <w:rPr>
          <w:rFonts w:ascii="Calibri" w:hAnsi="Calibri" w:cs="Calibri"/>
          <w:color w:val="000000"/>
          <w:shd w:val="clear" w:color="auto" w:fill="FFFFFF"/>
        </w:rPr>
        <w:t xml:space="preserve">                                                                                                                                                                        </w:t>
      </w:r>
      <w:r w:rsidR="00313695">
        <w:t xml:space="preserve">Greane, </w:t>
      </w:r>
      <w:r w:rsidR="00421E8F">
        <w:t xml:space="preserve">F. (2022). </w:t>
      </w:r>
      <w:r w:rsidR="00421E8F">
        <w:rPr>
          <w:i/>
          <w:iCs/>
        </w:rPr>
        <w:t>10 Barriers to Digital Transformation.</w:t>
      </w:r>
      <w:r w:rsidR="00421E8F">
        <w:t xml:space="preserve"> Available at: </w:t>
      </w:r>
      <w:hyperlink r:id="rId22" w:history="1">
        <w:r w:rsidR="00421E8F" w:rsidRPr="00D915D7">
          <w:rPr>
            <w:rStyle w:val="Hyperlink"/>
          </w:rPr>
          <w:t>https://www.thirdrepublic.com/blog/barriers-digital-transformation</w:t>
        </w:r>
      </w:hyperlink>
      <w:r w:rsidR="00743757">
        <w:t xml:space="preserve"> </w:t>
      </w:r>
      <w:r w:rsidR="00421E8F">
        <w:t>(Accessed: 22</w:t>
      </w:r>
      <w:r w:rsidR="00C8252A" w:rsidRPr="00C8252A">
        <w:rPr>
          <w:vertAlign w:val="superscript"/>
        </w:rPr>
        <w:t>nd</w:t>
      </w:r>
      <w:r w:rsidR="00C8252A">
        <w:t xml:space="preserve"> June 2022).</w:t>
      </w:r>
      <w:r w:rsidR="00FD1BAD">
        <w:t xml:space="preserve">                                                        </w:t>
      </w:r>
      <w:r w:rsidR="00B160CB">
        <w:t>Johnson</w:t>
      </w:r>
      <w:r w:rsidR="006E1A25">
        <w:t>, G. et al</w:t>
      </w:r>
      <w:r w:rsidR="005610CA">
        <w:t xml:space="preserve">. (2017) </w:t>
      </w:r>
      <w:r w:rsidR="008906F5">
        <w:rPr>
          <w:i/>
          <w:iCs/>
        </w:rPr>
        <w:t>Exploring Strategy</w:t>
      </w:r>
      <w:r w:rsidR="00FB229C">
        <w:rPr>
          <w:i/>
          <w:iCs/>
        </w:rPr>
        <w:t xml:space="preserve"> Text and Cases. </w:t>
      </w:r>
      <w:r w:rsidR="0032391D">
        <w:t>11</w:t>
      </w:r>
      <w:r w:rsidR="0032391D" w:rsidRPr="0032391D">
        <w:rPr>
          <w:vertAlign w:val="superscript"/>
        </w:rPr>
        <w:t>th</w:t>
      </w:r>
      <w:r w:rsidR="0032391D">
        <w:t xml:space="preserve"> Ed. </w:t>
      </w:r>
      <w:r w:rsidR="004520E7">
        <w:t>Harlow</w:t>
      </w:r>
      <w:r w:rsidR="00960BCF">
        <w:t>: Pearson Educ</w:t>
      </w:r>
      <w:r w:rsidR="00002CDD">
        <w:t>a</w:t>
      </w:r>
      <w:r w:rsidR="00960BCF">
        <w:t>tion Limited.</w:t>
      </w:r>
      <w:r w:rsidR="00002CDD">
        <w:t xml:space="preserve">     </w:t>
      </w:r>
      <w:r w:rsidR="00A026A4">
        <w:t xml:space="preserve">                                                                                                                                                         </w:t>
      </w:r>
      <w:r w:rsidR="00476880">
        <w:t xml:space="preserve">Juneja, P. (2022) </w:t>
      </w:r>
      <w:r w:rsidR="00733CA9">
        <w:rPr>
          <w:i/>
          <w:iCs/>
        </w:rPr>
        <w:t xml:space="preserve">BCG Matrix. </w:t>
      </w:r>
      <w:r w:rsidR="00733CA9">
        <w:t xml:space="preserve">Available at: </w:t>
      </w:r>
      <w:hyperlink r:id="rId23" w:history="1">
        <w:r w:rsidR="00733CA9" w:rsidRPr="00B7227D">
          <w:rPr>
            <w:rStyle w:val="Hyperlink"/>
          </w:rPr>
          <w:t>https://www.managementstudyguide.com/bcg-matrix.htm</w:t>
        </w:r>
      </w:hyperlink>
      <w:r w:rsidR="00476880">
        <w:t xml:space="preserve"> </w:t>
      </w:r>
      <w:r w:rsidR="00733CA9">
        <w:t>(Accessed</w:t>
      </w:r>
      <w:r w:rsidR="00A026A4">
        <w:t>: 23</w:t>
      </w:r>
      <w:r w:rsidR="00A026A4" w:rsidRPr="00A026A4">
        <w:rPr>
          <w:vertAlign w:val="superscript"/>
        </w:rPr>
        <w:t>rd</w:t>
      </w:r>
      <w:r w:rsidR="00A026A4">
        <w:t xml:space="preserve"> June 2022).</w:t>
      </w:r>
      <w:r w:rsidR="00002CDD">
        <w:t xml:space="preserve">                                                                                                                                                              </w:t>
      </w:r>
      <w:r w:rsidR="00A7364C">
        <w:rPr>
          <w:rStyle w:val="eop"/>
          <w:rFonts w:ascii="Calibri" w:hAnsi="Calibri" w:cs="Calibri"/>
          <w:color w:val="000000"/>
          <w:shd w:val="clear" w:color="auto" w:fill="FFFFFF"/>
        </w:rPr>
        <w:t xml:space="preserve">Kollewe, J. (2022) </w:t>
      </w:r>
      <w:r w:rsidR="00A7364C">
        <w:rPr>
          <w:rStyle w:val="eop"/>
          <w:rFonts w:ascii="Calibri" w:hAnsi="Calibri" w:cs="Calibri"/>
          <w:i/>
          <w:iCs/>
          <w:color w:val="000000"/>
          <w:shd w:val="clear" w:color="auto" w:fill="FFFFFF"/>
        </w:rPr>
        <w:t xml:space="preserve">Pfizer accused of pandemic profiteering as profits double. </w:t>
      </w:r>
      <w:r w:rsidR="00A7364C">
        <w:rPr>
          <w:rStyle w:val="eop"/>
          <w:rFonts w:ascii="Calibri" w:hAnsi="Calibri" w:cs="Calibri"/>
          <w:color w:val="000000"/>
          <w:shd w:val="clear" w:color="auto" w:fill="FFFFFF"/>
        </w:rPr>
        <w:t xml:space="preserve">Available at: </w:t>
      </w:r>
      <w:hyperlink r:id="rId24" w:history="1">
        <w:r w:rsidR="00A7364C" w:rsidRPr="003E4CA2">
          <w:rPr>
            <w:rStyle w:val="Hyperlink"/>
            <w:rFonts w:ascii="Calibri" w:hAnsi="Calibri" w:cs="Calibri"/>
            <w:shd w:val="clear" w:color="auto" w:fill="FFFFFF"/>
          </w:rPr>
          <w:t>https://www.theguardian.com/business/2022/feb/08/pfizer-covid-vaccine-pill-profits-sales</w:t>
        </w:r>
      </w:hyperlink>
      <w:r w:rsidR="00A7364C">
        <w:rPr>
          <w:rStyle w:val="normaltextrun"/>
          <w:rFonts w:ascii="Calibri" w:hAnsi="Calibri" w:cs="Calibri"/>
          <w:color w:val="000000"/>
          <w:shd w:val="clear" w:color="auto" w:fill="FFFFFF"/>
        </w:rPr>
        <w:t> (Accessed: 25</w:t>
      </w:r>
      <w:r w:rsidR="00A7364C" w:rsidRPr="00573697">
        <w:rPr>
          <w:rStyle w:val="normaltextrun"/>
          <w:rFonts w:ascii="Calibri" w:hAnsi="Calibri" w:cs="Calibri"/>
          <w:color w:val="000000"/>
          <w:shd w:val="clear" w:color="auto" w:fill="FFFFFF"/>
          <w:vertAlign w:val="superscript"/>
        </w:rPr>
        <w:t>th</w:t>
      </w:r>
      <w:r w:rsidR="00A7364C">
        <w:rPr>
          <w:rStyle w:val="normaltextrun"/>
          <w:rFonts w:ascii="Calibri" w:hAnsi="Calibri" w:cs="Calibri"/>
          <w:color w:val="000000"/>
          <w:shd w:val="clear" w:color="auto" w:fill="FFFFFF"/>
        </w:rPr>
        <w:t xml:space="preserve"> April 2022).                                                                                                                  </w:t>
      </w:r>
      <w:r w:rsidR="00136F68">
        <w:t xml:space="preserve">Kraaijenbrink, J. (2021) </w:t>
      </w:r>
      <w:r w:rsidR="009842B2">
        <w:rPr>
          <w:i/>
          <w:iCs/>
        </w:rPr>
        <w:t xml:space="preserve">Why </w:t>
      </w:r>
      <w:r w:rsidR="006C03B6">
        <w:rPr>
          <w:i/>
          <w:iCs/>
        </w:rPr>
        <w:t>Y</w:t>
      </w:r>
      <w:r w:rsidR="009842B2">
        <w:rPr>
          <w:i/>
          <w:iCs/>
        </w:rPr>
        <w:t xml:space="preserve">our Mission </w:t>
      </w:r>
      <w:proofErr w:type="gramStart"/>
      <w:r w:rsidR="006C03B6">
        <w:rPr>
          <w:i/>
          <w:iCs/>
        </w:rPr>
        <w:t>A</w:t>
      </w:r>
      <w:r w:rsidR="009842B2">
        <w:rPr>
          <w:i/>
          <w:iCs/>
        </w:rPr>
        <w:t>nd</w:t>
      </w:r>
      <w:proofErr w:type="gramEnd"/>
      <w:r w:rsidR="009842B2">
        <w:rPr>
          <w:i/>
          <w:iCs/>
        </w:rPr>
        <w:t xml:space="preserve"> Vision S</w:t>
      </w:r>
      <w:r w:rsidR="00791982">
        <w:rPr>
          <w:i/>
          <w:iCs/>
        </w:rPr>
        <w:t xml:space="preserve">tatements </w:t>
      </w:r>
      <w:r w:rsidR="006C03B6">
        <w:rPr>
          <w:i/>
          <w:iCs/>
        </w:rPr>
        <w:t>D</w:t>
      </w:r>
      <w:r w:rsidR="00791982">
        <w:rPr>
          <w:i/>
          <w:iCs/>
        </w:rPr>
        <w:t xml:space="preserve">on’t </w:t>
      </w:r>
      <w:r w:rsidR="006C03B6">
        <w:rPr>
          <w:i/>
          <w:iCs/>
        </w:rPr>
        <w:t>W</w:t>
      </w:r>
      <w:r w:rsidR="00791982">
        <w:rPr>
          <w:i/>
          <w:iCs/>
        </w:rPr>
        <w:t>ork</w:t>
      </w:r>
      <w:r w:rsidR="006C03B6">
        <w:rPr>
          <w:i/>
          <w:iCs/>
        </w:rPr>
        <w:t xml:space="preserve"> (A</w:t>
      </w:r>
      <w:r w:rsidR="00791982">
        <w:rPr>
          <w:i/>
          <w:iCs/>
        </w:rPr>
        <w:t xml:space="preserve">nd </w:t>
      </w:r>
      <w:r w:rsidR="006C03B6">
        <w:rPr>
          <w:i/>
          <w:iCs/>
        </w:rPr>
        <w:t>W</w:t>
      </w:r>
      <w:r w:rsidR="00791982">
        <w:rPr>
          <w:i/>
          <w:iCs/>
        </w:rPr>
        <w:t xml:space="preserve">hat </w:t>
      </w:r>
      <w:r w:rsidR="006C03B6">
        <w:rPr>
          <w:i/>
          <w:iCs/>
        </w:rPr>
        <w:t>T</w:t>
      </w:r>
      <w:r w:rsidR="00791982">
        <w:rPr>
          <w:i/>
          <w:iCs/>
        </w:rPr>
        <w:t xml:space="preserve">o </w:t>
      </w:r>
      <w:r w:rsidR="006C03B6">
        <w:rPr>
          <w:i/>
          <w:iCs/>
        </w:rPr>
        <w:t>D</w:t>
      </w:r>
      <w:r w:rsidR="00791982">
        <w:rPr>
          <w:i/>
          <w:iCs/>
        </w:rPr>
        <w:t xml:space="preserve">o </w:t>
      </w:r>
      <w:r w:rsidR="006C03B6">
        <w:rPr>
          <w:i/>
          <w:iCs/>
        </w:rPr>
        <w:t>A</w:t>
      </w:r>
      <w:r w:rsidR="00791982">
        <w:rPr>
          <w:i/>
          <w:iCs/>
        </w:rPr>
        <w:t xml:space="preserve">bout </w:t>
      </w:r>
      <w:r w:rsidR="006C03B6">
        <w:rPr>
          <w:i/>
          <w:iCs/>
        </w:rPr>
        <w:t>I</w:t>
      </w:r>
      <w:r w:rsidR="00791982">
        <w:rPr>
          <w:i/>
          <w:iCs/>
        </w:rPr>
        <w:t>t</w:t>
      </w:r>
      <w:r w:rsidR="006C03B6">
        <w:rPr>
          <w:i/>
          <w:iCs/>
        </w:rPr>
        <w:t>).</w:t>
      </w:r>
      <w:r w:rsidR="0024144F">
        <w:t xml:space="preserve"> </w:t>
      </w:r>
      <w:r w:rsidR="006C03B6">
        <w:t xml:space="preserve">Available at: </w:t>
      </w:r>
      <w:hyperlink r:id="rId25" w:history="1">
        <w:r w:rsidR="006C03B6" w:rsidRPr="003E4CA2">
          <w:rPr>
            <w:rStyle w:val="Hyperlink"/>
          </w:rPr>
          <w:t>https://www.forbes.com/sites/jeroenkraaijenbrink/2021/04/13/why-your-mission-and-vision-statements-dont-work-and-what-to-do-about-it/?sh=c34ff3834e2b</w:t>
        </w:r>
      </w:hyperlink>
      <w:r w:rsidR="00DE47A3">
        <w:t xml:space="preserve"> </w:t>
      </w:r>
      <w:r w:rsidR="006C03B6">
        <w:t xml:space="preserve">(Accessed: </w:t>
      </w:r>
      <w:r w:rsidR="0020679D">
        <w:t>7</w:t>
      </w:r>
      <w:r w:rsidR="0020679D" w:rsidRPr="0020679D">
        <w:rPr>
          <w:vertAlign w:val="superscript"/>
        </w:rPr>
        <w:t>th</w:t>
      </w:r>
      <w:r w:rsidR="0020679D">
        <w:t xml:space="preserve"> May 2022). </w:t>
      </w:r>
      <w:r w:rsidR="00601AE8">
        <w:t xml:space="preserve">   </w:t>
      </w:r>
      <w:r w:rsidR="00FD1BAD">
        <w:t xml:space="preserve">  </w:t>
      </w:r>
      <w:r w:rsidR="00471DC3">
        <w:t xml:space="preserve">                                                                                                                                                                         </w:t>
      </w:r>
      <w:r w:rsidR="00711F15">
        <w:t xml:space="preserve">Liu, A. (2020) </w:t>
      </w:r>
      <w:r w:rsidR="000B7FB7">
        <w:rPr>
          <w:i/>
          <w:iCs/>
        </w:rPr>
        <w:t>Pfizer-BioNTech, Regeneron sued for infringement</w:t>
      </w:r>
      <w:r w:rsidR="00051558">
        <w:rPr>
          <w:i/>
          <w:iCs/>
        </w:rPr>
        <w:t xml:space="preserve"> with Co</w:t>
      </w:r>
      <w:r w:rsidR="00F97CF7">
        <w:rPr>
          <w:i/>
          <w:iCs/>
        </w:rPr>
        <w:t>vid-19 products.</w:t>
      </w:r>
      <w:r w:rsidR="001676D5">
        <w:rPr>
          <w:i/>
          <w:iCs/>
        </w:rPr>
        <w:t xml:space="preserve"> </w:t>
      </w:r>
      <w:r w:rsidR="001676D5">
        <w:t xml:space="preserve">Available at: </w:t>
      </w:r>
      <w:r w:rsidR="00F97CF7">
        <w:rPr>
          <w:i/>
          <w:iCs/>
        </w:rPr>
        <w:t xml:space="preserve"> </w:t>
      </w:r>
      <w:hyperlink r:id="rId26" w:history="1">
        <w:r w:rsidR="00E57CC8" w:rsidRPr="00B7227D">
          <w:rPr>
            <w:rStyle w:val="Hyperlink"/>
          </w:rPr>
          <w:t>https://www.fiercepharma.com/pharma/pfizer-biontech-regeneron-sued-for-infringement-allele-s-patent-their-covid-19-products</w:t>
        </w:r>
      </w:hyperlink>
      <w:r w:rsidR="002542A0">
        <w:t xml:space="preserve"> </w:t>
      </w:r>
      <w:r w:rsidR="00471DC3">
        <w:t>(Accessed: 23</w:t>
      </w:r>
      <w:r w:rsidR="00471DC3" w:rsidRPr="00471DC3">
        <w:rPr>
          <w:vertAlign w:val="superscript"/>
        </w:rPr>
        <w:t>rd</w:t>
      </w:r>
      <w:r w:rsidR="00471DC3">
        <w:t xml:space="preserve"> June 2022).</w:t>
      </w:r>
      <w:r w:rsidR="00FD1BAD">
        <w:t xml:space="preserve">                                                                                                                                                                         </w:t>
      </w:r>
      <w:r w:rsidR="004D0891">
        <w:t xml:space="preserve">Mba SKOOL, (2022) </w:t>
      </w:r>
      <w:r w:rsidR="004D0891">
        <w:rPr>
          <w:i/>
          <w:iCs/>
        </w:rPr>
        <w:t>Pfizer Porter</w:t>
      </w:r>
      <w:r w:rsidR="005F1930">
        <w:rPr>
          <w:i/>
          <w:iCs/>
        </w:rPr>
        <w:t xml:space="preserve"> Five Forces Analysis. </w:t>
      </w:r>
      <w:r w:rsidR="005F1930">
        <w:t xml:space="preserve">Available at: </w:t>
      </w:r>
      <w:hyperlink r:id="rId27" w:history="1">
        <w:r w:rsidR="005F1930" w:rsidRPr="00D915D7">
          <w:rPr>
            <w:rStyle w:val="Hyperlink"/>
          </w:rPr>
          <w:t>https://www.mbaskool.com/five-</w:t>
        </w:r>
        <w:r w:rsidR="005F1930" w:rsidRPr="00D915D7">
          <w:rPr>
            <w:rStyle w:val="Hyperlink"/>
          </w:rPr>
          <w:lastRenderedPageBreak/>
          <w:t>forces-analysis/companies/18358-pfizer.html</w:t>
        </w:r>
      </w:hyperlink>
      <w:r w:rsidR="00AC5416">
        <w:t xml:space="preserve"> </w:t>
      </w:r>
      <w:r w:rsidR="005F1930">
        <w:t xml:space="preserve">(Accessed: </w:t>
      </w:r>
      <w:r w:rsidR="00A42379">
        <w:t>22</w:t>
      </w:r>
      <w:r w:rsidR="00A42379" w:rsidRPr="00A42379">
        <w:rPr>
          <w:vertAlign w:val="superscript"/>
        </w:rPr>
        <w:t>nd</w:t>
      </w:r>
      <w:r w:rsidR="00A42379">
        <w:t xml:space="preserve"> June 2022).</w:t>
      </w:r>
      <w:r w:rsidR="00601AE8">
        <w:t xml:space="preserve">                                                                                                                   </w:t>
      </w:r>
      <w:r w:rsidR="0073562D">
        <w:t>MBA Knowledge Base</w:t>
      </w:r>
      <w:r w:rsidR="009C7A24">
        <w:t xml:space="preserve">. (2022) </w:t>
      </w:r>
      <w:r w:rsidR="009C7A24">
        <w:rPr>
          <w:i/>
          <w:iCs/>
        </w:rPr>
        <w:t xml:space="preserve">Case Study: Pfizer’s Strategy Analysis. </w:t>
      </w:r>
      <w:r w:rsidR="009C7A24">
        <w:t xml:space="preserve">Available at: </w:t>
      </w:r>
      <w:hyperlink r:id="rId28" w:history="1">
        <w:r w:rsidR="009C7A24" w:rsidRPr="008E591B">
          <w:rPr>
            <w:rStyle w:val="Hyperlink"/>
          </w:rPr>
          <w:t>https://www.mbaknol.com/management-case-studies/case-study-pfizers-strategy-analysis/</w:t>
        </w:r>
      </w:hyperlink>
      <w:r w:rsidR="003F3A6A">
        <w:t xml:space="preserve"> </w:t>
      </w:r>
      <w:r w:rsidR="00934889">
        <w:t xml:space="preserve">(Accessed: </w:t>
      </w:r>
      <w:r w:rsidR="00B60223">
        <w:t>28</w:t>
      </w:r>
      <w:r w:rsidR="00B60223" w:rsidRPr="00B60223">
        <w:rPr>
          <w:vertAlign w:val="superscript"/>
        </w:rPr>
        <w:t>th</w:t>
      </w:r>
      <w:r w:rsidR="00B60223">
        <w:t xml:space="preserve"> May 2022).</w:t>
      </w:r>
      <w:r w:rsidR="00A77D7A">
        <w:t xml:space="preserve"> </w:t>
      </w:r>
      <w:r w:rsidR="00F04E3D">
        <w:t xml:space="preserve"> </w:t>
      </w:r>
      <w:r w:rsidR="00CD3D51">
        <w:t xml:space="preserve">   </w:t>
      </w:r>
      <w:r w:rsidR="009E6C83">
        <w:t xml:space="preserve">                                                                                                                                 </w:t>
      </w:r>
      <w:r w:rsidR="001E180E">
        <w:t xml:space="preserve">McIntosh, K.A. (2017) </w:t>
      </w:r>
      <w:r w:rsidR="001E180E">
        <w:rPr>
          <w:i/>
          <w:iCs/>
        </w:rPr>
        <w:t>Stren</w:t>
      </w:r>
      <w:r w:rsidR="00763BC4">
        <w:rPr>
          <w:i/>
          <w:iCs/>
        </w:rPr>
        <w:t>gt</w:t>
      </w:r>
      <w:r w:rsidR="001E180E">
        <w:rPr>
          <w:i/>
          <w:iCs/>
        </w:rPr>
        <w:t>hs</w:t>
      </w:r>
      <w:r w:rsidR="00763BC4">
        <w:rPr>
          <w:i/>
          <w:iCs/>
        </w:rPr>
        <w:t xml:space="preserve"> &amp; Weaknesses of a Differentiation Strategy. </w:t>
      </w:r>
      <w:r w:rsidR="00763BC4">
        <w:t>Available at:</w:t>
      </w:r>
      <w:r w:rsidR="009E6C83">
        <w:t xml:space="preserve"> </w:t>
      </w:r>
      <w:hyperlink r:id="rId29" w:history="1">
        <w:r w:rsidR="009E6C83" w:rsidRPr="009C4B7F">
          <w:rPr>
            <w:rStyle w:val="Hyperlink"/>
          </w:rPr>
          <w:t>https://bizfluent.com/how-7554541-market-customers-headlight-restoration-business.html</w:t>
        </w:r>
      </w:hyperlink>
      <w:r w:rsidR="001E180E">
        <w:t xml:space="preserve"> </w:t>
      </w:r>
      <w:r w:rsidR="009E6C83">
        <w:t>(Accessed: 23</w:t>
      </w:r>
      <w:r w:rsidR="009E6C83" w:rsidRPr="009E6C83">
        <w:rPr>
          <w:vertAlign w:val="superscript"/>
        </w:rPr>
        <w:t>rd</w:t>
      </w:r>
      <w:r w:rsidR="009E6C83">
        <w:t xml:space="preserve"> June 2022).</w:t>
      </w:r>
      <w:r w:rsidR="00CD3D51">
        <w:t xml:space="preserve">                                                                                                                                    </w:t>
      </w:r>
      <w:r w:rsidR="00F04E3D">
        <w:t>Moa</w:t>
      </w:r>
      <w:r w:rsidR="007A2F82">
        <w:t xml:space="preserve">, A. (2021) </w:t>
      </w:r>
      <w:r w:rsidR="007A2F82">
        <w:rPr>
          <w:i/>
          <w:iCs/>
        </w:rPr>
        <w:t>What Pfizer’s digital transformation strategy can teach us about makin</w:t>
      </w:r>
      <w:r w:rsidR="00632B66">
        <w:rPr>
          <w:i/>
          <w:iCs/>
        </w:rPr>
        <w:t xml:space="preserve">g pharma more agile and effective. </w:t>
      </w:r>
      <w:r w:rsidR="00632B66">
        <w:t xml:space="preserve">Available at: </w:t>
      </w:r>
      <w:hyperlink r:id="rId30" w:history="1">
        <w:r w:rsidR="00632B66" w:rsidRPr="00525455">
          <w:rPr>
            <w:rStyle w:val="Hyperlink"/>
          </w:rPr>
          <w:t>https://www.tribecaknowledge.com/blog/what-pfizers-digital-transformation-strategy-can-teach-us-about-making-pharma-more-agile-and-effective</w:t>
        </w:r>
      </w:hyperlink>
      <w:r w:rsidR="00A77D7A">
        <w:t xml:space="preserve"> </w:t>
      </w:r>
      <w:r w:rsidR="00632B66">
        <w:t xml:space="preserve">(Accessed: </w:t>
      </w:r>
      <w:r w:rsidR="00E6265B">
        <w:t>21</w:t>
      </w:r>
      <w:r w:rsidR="00E6265B" w:rsidRPr="00E6265B">
        <w:rPr>
          <w:vertAlign w:val="superscript"/>
        </w:rPr>
        <w:t>st</w:t>
      </w:r>
      <w:r w:rsidR="00E6265B">
        <w:t xml:space="preserve"> June 2022).</w:t>
      </w:r>
      <w:r w:rsidR="000641F4">
        <w:t xml:space="preserve"> </w:t>
      </w:r>
    </w:p>
    <w:p w14:paraId="5DFD2D70" w14:textId="0619D45A" w:rsidR="00CA5529" w:rsidRDefault="000641F4" w:rsidP="00C61561">
      <w:r>
        <w:t xml:space="preserve">Parikh, </w:t>
      </w:r>
      <w:r w:rsidR="00D2147F">
        <w:t xml:space="preserve">V. (2018) </w:t>
      </w:r>
      <w:r w:rsidR="00D2147F">
        <w:rPr>
          <w:i/>
          <w:iCs/>
        </w:rPr>
        <w:t>Porter Five Forces Model Advantages and Disadvantages</w:t>
      </w:r>
      <w:r w:rsidR="00F136D0">
        <w:rPr>
          <w:i/>
          <w:iCs/>
        </w:rPr>
        <w:t xml:space="preserve">. </w:t>
      </w:r>
      <w:r w:rsidR="00F136D0">
        <w:t>Available at:</w:t>
      </w:r>
      <w:r w:rsidR="00B75A3F">
        <w:t xml:space="preserve"> </w:t>
      </w:r>
      <w:hyperlink r:id="rId31" w:history="1">
        <w:r w:rsidR="00B75A3F" w:rsidRPr="00D915D7">
          <w:rPr>
            <w:rStyle w:val="Hyperlink"/>
          </w:rPr>
          <w:t>https://www.letslearnfinance.com/porter-five-forces-model-advantages-and-disadvantages.html</w:t>
        </w:r>
      </w:hyperlink>
      <w:r>
        <w:t xml:space="preserve"> </w:t>
      </w:r>
      <w:r w:rsidR="00B75A3F">
        <w:t>(Accessed: 22</w:t>
      </w:r>
      <w:r w:rsidR="00B75A3F" w:rsidRPr="00B75A3F">
        <w:rPr>
          <w:vertAlign w:val="superscript"/>
        </w:rPr>
        <w:t>nd</w:t>
      </w:r>
      <w:r w:rsidR="00B75A3F">
        <w:t xml:space="preserve"> June 2022).</w:t>
      </w:r>
      <w:r w:rsidR="003E2257">
        <w:t xml:space="preserve">     </w:t>
      </w:r>
      <w:r w:rsidR="001008E2">
        <w:t xml:space="preserve">                                                                                                                          </w:t>
      </w:r>
      <w:r w:rsidR="009931C2">
        <w:t>Perrone, M. and Neergaard, L. (2021)</w:t>
      </w:r>
      <w:r w:rsidR="00B4697D">
        <w:t xml:space="preserve"> </w:t>
      </w:r>
      <w:r w:rsidR="00B4697D">
        <w:rPr>
          <w:i/>
          <w:iCs/>
        </w:rPr>
        <w:t>Drug Executives: Big jump in vaccine</w:t>
      </w:r>
      <w:r w:rsidR="001008E2">
        <w:rPr>
          <w:i/>
          <w:iCs/>
        </w:rPr>
        <w:t xml:space="preserve"> supply is coming soon. </w:t>
      </w:r>
      <w:r w:rsidR="001008E2">
        <w:t xml:space="preserve">Available at: </w:t>
      </w:r>
      <w:hyperlink r:id="rId32" w:history="1">
        <w:r w:rsidR="001008E2" w:rsidRPr="00B7227D">
          <w:rPr>
            <w:rStyle w:val="Hyperlink"/>
          </w:rPr>
          <w:t>https://apnews.com/article/drug-executives-congress-vaccine-supply-deb7cbd379a05f4f106e2a88165a7354</w:t>
        </w:r>
      </w:hyperlink>
      <w:r w:rsidR="009931C2">
        <w:t xml:space="preserve"> </w:t>
      </w:r>
      <w:r w:rsidR="001008E2">
        <w:t>(Accessed: 23</w:t>
      </w:r>
      <w:r w:rsidR="001008E2" w:rsidRPr="001008E2">
        <w:rPr>
          <w:vertAlign w:val="superscript"/>
        </w:rPr>
        <w:t>rd</w:t>
      </w:r>
      <w:r w:rsidR="001008E2">
        <w:t xml:space="preserve"> June 2022).</w:t>
      </w:r>
      <w:r w:rsidR="003E2257">
        <w:t xml:space="preserve">                                                                                                                                       </w:t>
      </w:r>
      <w:r w:rsidR="00E75B25">
        <w:t xml:space="preserve">Pfizer. (2022) </w:t>
      </w:r>
      <w:r w:rsidR="00E75B25">
        <w:rPr>
          <w:i/>
          <w:iCs/>
        </w:rPr>
        <w:t xml:space="preserve">Company Timeline. </w:t>
      </w:r>
      <w:r w:rsidR="00E75B25">
        <w:t xml:space="preserve">Available at: </w:t>
      </w:r>
      <w:hyperlink r:id="rId33" w:history="1">
        <w:r w:rsidR="00E75B25" w:rsidRPr="003E4CA2">
          <w:rPr>
            <w:rStyle w:val="Hyperlink"/>
          </w:rPr>
          <w:t>https://www.pfizer.com/about</w:t>
        </w:r>
      </w:hyperlink>
      <w:r w:rsidR="002571AE">
        <w:t xml:space="preserve"> </w:t>
      </w:r>
      <w:r w:rsidR="00E75B25">
        <w:t>(Accessed:</w:t>
      </w:r>
      <w:r w:rsidR="003A1F34">
        <w:t xml:space="preserve"> 22</w:t>
      </w:r>
      <w:r w:rsidR="003A1F34" w:rsidRPr="003A1F34">
        <w:rPr>
          <w:vertAlign w:val="superscript"/>
        </w:rPr>
        <w:t>nd</w:t>
      </w:r>
      <w:r w:rsidR="003A1F34">
        <w:t xml:space="preserve"> April 2022).</w:t>
      </w:r>
      <w:r w:rsidR="00FB4085">
        <w:t xml:space="preserve"> </w:t>
      </w:r>
      <w:r w:rsidR="003139C3">
        <w:t xml:space="preserve"> </w:t>
      </w:r>
      <w:r w:rsidR="00601AE8">
        <w:t xml:space="preserve">  </w:t>
      </w:r>
      <w:r w:rsidR="003E2257">
        <w:t xml:space="preserve">                                                                                                                                                                      </w:t>
      </w:r>
      <w:r w:rsidR="00E154CE">
        <w:t xml:space="preserve">Pfizer. (2022) </w:t>
      </w:r>
      <w:r w:rsidR="00E154CE">
        <w:rPr>
          <w:i/>
          <w:iCs/>
        </w:rPr>
        <w:t>Environmental-Sustainability</w:t>
      </w:r>
      <w:r w:rsidR="00C20C4A">
        <w:rPr>
          <w:i/>
          <w:iCs/>
        </w:rPr>
        <w:t xml:space="preserve">. </w:t>
      </w:r>
      <w:r w:rsidR="00C20C4A">
        <w:t xml:space="preserve">Available at: </w:t>
      </w:r>
      <w:hyperlink r:id="rId34" w:history="1">
        <w:r w:rsidR="00C20C4A" w:rsidRPr="00D915D7">
          <w:rPr>
            <w:rStyle w:val="Hyperlink"/>
          </w:rPr>
          <w:t>https://www.pfizer.com/about/responsibility/environmental-sustainability</w:t>
        </w:r>
      </w:hyperlink>
      <w:r w:rsidR="00E154CE">
        <w:t xml:space="preserve"> </w:t>
      </w:r>
      <w:r w:rsidR="00C20C4A">
        <w:t>(Accessed: 22</w:t>
      </w:r>
      <w:r w:rsidR="00C20C4A" w:rsidRPr="00C20C4A">
        <w:rPr>
          <w:vertAlign w:val="superscript"/>
        </w:rPr>
        <w:t>nd</w:t>
      </w:r>
      <w:r w:rsidR="00C20C4A">
        <w:t xml:space="preserve"> June 2022).</w:t>
      </w:r>
      <w:r w:rsidR="00601AE8">
        <w:t xml:space="preserve">       </w:t>
      </w:r>
      <w:r w:rsidR="003E2257">
        <w:t xml:space="preserve">                                                                                                                                                              </w:t>
      </w:r>
      <w:r w:rsidR="00F477B5">
        <w:t xml:space="preserve">Pfizer. (2018) </w:t>
      </w:r>
      <w:r w:rsidR="00C6356A">
        <w:rPr>
          <w:i/>
          <w:iCs/>
        </w:rPr>
        <w:t>We Are Putting the Science of Engaging Stakeholder</w:t>
      </w:r>
      <w:r w:rsidR="00C153CB">
        <w:rPr>
          <w:i/>
          <w:iCs/>
        </w:rPr>
        <w:t xml:space="preserve">s to Work Every Day to Benefit Patients and the Global Health Community. </w:t>
      </w:r>
      <w:r w:rsidR="00C153CB">
        <w:t>Available at:</w:t>
      </w:r>
      <w:hyperlink r:id="rId35" w:history="1">
        <w:r w:rsidR="00C153CB" w:rsidRPr="003E4CA2">
          <w:rPr>
            <w:rStyle w:val="Hyperlink"/>
            <w:rFonts w:ascii="Calibri" w:hAnsi="Calibri" w:cs="Calibri"/>
            <w:shd w:val="clear" w:color="auto" w:fill="FFFFFF"/>
          </w:rPr>
          <w:t>https://www.pfizer.com/sites/default/files/investors/financial_reports/annual_reports/2018/our-business/sustainable-policies-practices/stakeholder-engagements/index.html</w:t>
        </w:r>
      </w:hyperlink>
      <w:r w:rsidR="009C7656">
        <w:rPr>
          <w:rStyle w:val="normaltextrun"/>
          <w:rFonts w:ascii="Calibri" w:hAnsi="Calibri" w:cs="Calibri"/>
          <w:color w:val="000000"/>
          <w:shd w:val="clear" w:color="auto" w:fill="FFFFFF"/>
        </w:rPr>
        <w:t> </w:t>
      </w:r>
      <w:r w:rsidR="00601AE8">
        <w:rPr>
          <w:rStyle w:val="eop"/>
          <w:rFonts w:ascii="Calibri" w:hAnsi="Calibri" w:cs="Calibri"/>
          <w:color w:val="000000"/>
          <w:shd w:val="clear" w:color="auto" w:fill="FFFFFF"/>
        </w:rPr>
        <w:t>(Accessed: 22</w:t>
      </w:r>
      <w:r w:rsidR="00601AE8" w:rsidRPr="00601AE8">
        <w:rPr>
          <w:rStyle w:val="eop"/>
          <w:rFonts w:ascii="Calibri" w:hAnsi="Calibri" w:cs="Calibri"/>
          <w:color w:val="000000"/>
          <w:shd w:val="clear" w:color="auto" w:fill="FFFFFF"/>
          <w:vertAlign w:val="superscript"/>
        </w:rPr>
        <w:t>nd</w:t>
      </w:r>
      <w:r w:rsidR="00601AE8">
        <w:rPr>
          <w:rStyle w:val="eop"/>
          <w:rFonts w:ascii="Calibri" w:hAnsi="Calibri" w:cs="Calibri"/>
          <w:color w:val="000000"/>
          <w:shd w:val="clear" w:color="auto" w:fill="FFFFFF"/>
        </w:rPr>
        <w:t xml:space="preserve"> April 2022).</w:t>
      </w:r>
      <w:r w:rsidR="00622DDE">
        <w:rPr>
          <w:rStyle w:val="eop"/>
          <w:rFonts w:ascii="Calibri" w:hAnsi="Calibri" w:cs="Calibri"/>
          <w:color w:val="000000"/>
          <w:shd w:val="clear" w:color="auto" w:fill="FFFFFF"/>
        </w:rPr>
        <w:t xml:space="preserve"> </w:t>
      </w:r>
      <w:r w:rsidR="003E2257">
        <w:rPr>
          <w:rStyle w:val="eop"/>
        </w:rPr>
        <w:t xml:space="preserve">                                                                                                                                                                             </w:t>
      </w:r>
      <w:r w:rsidR="00622DDE">
        <w:rPr>
          <w:rStyle w:val="eop"/>
          <w:rFonts w:ascii="Calibri" w:hAnsi="Calibri" w:cs="Calibri"/>
          <w:color w:val="000000"/>
          <w:shd w:val="clear" w:color="auto" w:fill="FFFFFF"/>
        </w:rPr>
        <w:t>Pfizer</w:t>
      </w:r>
      <w:r w:rsidR="00016826">
        <w:rPr>
          <w:rStyle w:val="eop"/>
          <w:rFonts w:ascii="Calibri" w:hAnsi="Calibri" w:cs="Calibri"/>
          <w:color w:val="000000"/>
          <w:shd w:val="clear" w:color="auto" w:fill="FFFFFF"/>
        </w:rPr>
        <w:t xml:space="preserve">. (2018) </w:t>
      </w:r>
      <w:r w:rsidR="00016826">
        <w:rPr>
          <w:rStyle w:val="eop"/>
          <w:rFonts w:ascii="Calibri" w:hAnsi="Calibri" w:cs="Calibri"/>
          <w:i/>
          <w:iCs/>
          <w:color w:val="000000"/>
          <w:shd w:val="clear" w:color="auto" w:fill="FFFFFF"/>
        </w:rPr>
        <w:t xml:space="preserve">Pfizer to Organise for Future Growth. </w:t>
      </w:r>
      <w:r w:rsidR="00016826">
        <w:rPr>
          <w:rStyle w:val="eop"/>
          <w:rFonts w:ascii="Calibri" w:hAnsi="Calibri" w:cs="Calibri"/>
          <w:color w:val="000000"/>
          <w:shd w:val="clear" w:color="auto" w:fill="FFFFFF"/>
        </w:rPr>
        <w:t>Available at:</w:t>
      </w:r>
      <w:r w:rsidR="007952F0">
        <w:rPr>
          <w:rStyle w:val="eop"/>
          <w:rFonts w:ascii="Calibri" w:hAnsi="Calibri" w:cs="Calibri"/>
          <w:color w:val="000000"/>
          <w:shd w:val="clear" w:color="auto" w:fill="FFFFFF"/>
        </w:rPr>
        <w:t xml:space="preserve"> </w:t>
      </w:r>
      <w:hyperlink r:id="rId36" w:history="1">
        <w:r w:rsidR="007952F0" w:rsidRPr="003E4CA2">
          <w:rPr>
            <w:rStyle w:val="Hyperlink"/>
            <w:rFonts w:ascii="Calibri" w:hAnsi="Calibri" w:cs="Calibri"/>
            <w:shd w:val="clear" w:color="auto" w:fill="FFFFFF"/>
          </w:rPr>
          <w:t>https://www.pfizer.com/news/press-release/press-release-detail/pfizer_to_organize_for_future_growth-0</w:t>
        </w:r>
      </w:hyperlink>
      <w:r w:rsidR="007952F0">
        <w:rPr>
          <w:rStyle w:val="eop"/>
          <w:rFonts w:ascii="Calibri" w:hAnsi="Calibri" w:cs="Calibri"/>
          <w:color w:val="000000"/>
          <w:shd w:val="clear" w:color="auto" w:fill="FFFFFF"/>
        </w:rPr>
        <w:t xml:space="preserve"> (Accessed: </w:t>
      </w:r>
      <w:r w:rsidR="006F0084">
        <w:rPr>
          <w:rStyle w:val="eop"/>
          <w:rFonts w:ascii="Calibri" w:hAnsi="Calibri" w:cs="Calibri"/>
          <w:color w:val="000000"/>
          <w:shd w:val="clear" w:color="auto" w:fill="FFFFFF"/>
        </w:rPr>
        <w:t>25</w:t>
      </w:r>
      <w:r w:rsidR="006F0084" w:rsidRPr="006F0084">
        <w:rPr>
          <w:rStyle w:val="eop"/>
          <w:rFonts w:ascii="Calibri" w:hAnsi="Calibri" w:cs="Calibri"/>
          <w:color w:val="000000"/>
          <w:shd w:val="clear" w:color="auto" w:fill="FFFFFF"/>
          <w:vertAlign w:val="superscript"/>
        </w:rPr>
        <w:t>th</w:t>
      </w:r>
      <w:r w:rsidR="006F0084">
        <w:rPr>
          <w:rStyle w:val="eop"/>
          <w:rFonts w:ascii="Calibri" w:hAnsi="Calibri" w:cs="Calibri"/>
          <w:color w:val="000000"/>
          <w:shd w:val="clear" w:color="auto" w:fill="FFFFFF"/>
        </w:rPr>
        <w:t xml:space="preserve"> April 2022).</w:t>
      </w:r>
      <w:r w:rsidR="006F7355">
        <w:rPr>
          <w:rStyle w:val="eop"/>
          <w:rFonts w:ascii="Calibri" w:hAnsi="Calibri" w:cs="Calibri"/>
          <w:color w:val="000000"/>
          <w:shd w:val="clear" w:color="auto" w:fill="FFFFFF"/>
        </w:rPr>
        <w:t xml:space="preserve"> </w:t>
      </w:r>
      <w:r w:rsidR="003E2257">
        <w:rPr>
          <w:rStyle w:val="eop"/>
        </w:rPr>
        <w:t xml:space="preserve">                                    </w:t>
      </w:r>
      <w:r w:rsidR="006F7355">
        <w:rPr>
          <w:rStyle w:val="eop"/>
          <w:rFonts w:ascii="Calibri" w:hAnsi="Calibri" w:cs="Calibri"/>
          <w:color w:val="000000"/>
          <w:shd w:val="clear" w:color="auto" w:fill="FFFFFF"/>
        </w:rPr>
        <w:t>Pharmaphorum</w:t>
      </w:r>
      <w:r w:rsidR="00BD6F5D">
        <w:rPr>
          <w:rStyle w:val="eop"/>
          <w:rFonts w:ascii="Calibri" w:hAnsi="Calibri" w:cs="Calibri"/>
          <w:color w:val="000000"/>
          <w:shd w:val="clear" w:color="auto" w:fill="FFFFFF"/>
        </w:rPr>
        <w:t xml:space="preserve">. (2020) </w:t>
      </w:r>
      <w:r w:rsidR="00BD6F5D">
        <w:rPr>
          <w:rStyle w:val="eop"/>
          <w:rFonts w:ascii="Calibri" w:hAnsi="Calibri" w:cs="Calibri"/>
          <w:i/>
          <w:iCs/>
          <w:color w:val="000000"/>
          <w:shd w:val="clear" w:color="auto" w:fill="FFFFFF"/>
        </w:rPr>
        <w:t xml:space="preserve">A history of Pfizer. </w:t>
      </w:r>
      <w:r w:rsidR="000845A3">
        <w:rPr>
          <w:rStyle w:val="eop"/>
          <w:rFonts w:ascii="Calibri" w:hAnsi="Calibri" w:cs="Calibri"/>
          <w:color w:val="000000"/>
          <w:shd w:val="clear" w:color="auto" w:fill="FFFFFF"/>
        </w:rPr>
        <w:t xml:space="preserve">Available at: </w:t>
      </w:r>
      <w:hyperlink r:id="rId37" w:history="1">
        <w:r w:rsidR="000845A3" w:rsidRPr="003E4CA2">
          <w:rPr>
            <w:rStyle w:val="Hyperlink"/>
            <w:rFonts w:ascii="Calibri" w:hAnsi="Calibri" w:cs="Calibri"/>
            <w:shd w:val="clear" w:color="auto" w:fill="FFFFFF"/>
          </w:rPr>
          <w:t>https://pharmaphorum.com/sales-marketing/a_history_of_pfizer/</w:t>
        </w:r>
      </w:hyperlink>
      <w:r w:rsidR="00FE5079">
        <w:rPr>
          <w:rStyle w:val="normaltextrun"/>
          <w:rFonts w:ascii="Calibri" w:hAnsi="Calibri" w:cs="Calibri"/>
          <w:color w:val="000000"/>
          <w:shd w:val="clear" w:color="auto" w:fill="FFFFFF"/>
        </w:rPr>
        <w:t> </w:t>
      </w:r>
      <w:r w:rsidR="000845A3">
        <w:rPr>
          <w:rStyle w:val="normaltextrun"/>
          <w:rFonts w:ascii="Calibri" w:hAnsi="Calibri" w:cs="Calibri"/>
          <w:color w:val="000000"/>
          <w:shd w:val="clear" w:color="auto" w:fill="FFFFFF"/>
        </w:rPr>
        <w:t>(Accessed: 29</w:t>
      </w:r>
      <w:r w:rsidR="000845A3" w:rsidRPr="000845A3">
        <w:rPr>
          <w:rStyle w:val="normaltextrun"/>
          <w:rFonts w:ascii="Calibri" w:hAnsi="Calibri" w:cs="Calibri"/>
          <w:color w:val="000000"/>
          <w:shd w:val="clear" w:color="auto" w:fill="FFFFFF"/>
          <w:vertAlign w:val="superscript"/>
        </w:rPr>
        <w:t>th</w:t>
      </w:r>
      <w:r w:rsidR="000845A3">
        <w:rPr>
          <w:rStyle w:val="normaltextrun"/>
          <w:rFonts w:ascii="Calibri" w:hAnsi="Calibri" w:cs="Calibri"/>
          <w:color w:val="000000"/>
          <w:shd w:val="clear" w:color="auto" w:fill="FFFFFF"/>
        </w:rPr>
        <w:t xml:space="preserve"> April 2022). </w:t>
      </w:r>
      <w:r w:rsidR="003E2257">
        <w:rPr>
          <w:rStyle w:val="normaltextrun"/>
        </w:rPr>
        <w:t xml:space="preserve"> </w:t>
      </w:r>
      <w:r w:rsidR="00F70362">
        <w:rPr>
          <w:rStyle w:val="normaltextrun"/>
        </w:rPr>
        <w:t xml:space="preserve">                                                               </w:t>
      </w:r>
      <w:r w:rsidR="0099786A">
        <w:rPr>
          <w:rStyle w:val="normaltextrun"/>
        </w:rPr>
        <w:t>Pr</w:t>
      </w:r>
      <w:r w:rsidR="007F6BD6">
        <w:rPr>
          <w:rStyle w:val="normaltextrun"/>
        </w:rPr>
        <w:t xml:space="preserve">ahladrad, S. (2022) </w:t>
      </w:r>
      <w:r w:rsidR="007F6BD6">
        <w:rPr>
          <w:rStyle w:val="normaltextrun"/>
          <w:i/>
          <w:iCs/>
        </w:rPr>
        <w:t>Digital</w:t>
      </w:r>
      <w:r w:rsidR="00180C19">
        <w:rPr>
          <w:rStyle w:val="normaltextrun"/>
          <w:i/>
          <w:iCs/>
        </w:rPr>
        <w:t xml:space="preserve"> Business Transformation Pfizer Improves Patients’ Lives.</w:t>
      </w:r>
      <w:r w:rsidR="003E2257">
        <w:rPr>
          <w:rStyle w:val="normaltextrun"/>
        </w:rPr>
        <w:t xml:space="preserve"> </w:t>
      </w:r>
      <w:r w:rsidR="00180C19">
        <w:rPr>
          <w:rStyle w:val="normaltextrun"/>
        </w:rPr>
        <w:t>Available at:</w:t>
      </w:r>
      <w:r w:rsidR="003E2257">
        <w:rPr>
          <w:rStyle w:val="normaltextrun"/>
        </w:rPr>
        <w:t xml:space="preserve">          </w:t>
      </w:r>
      <w:hyperlink r:id="rId38" w:history="1">
        <w:r w:rsidR="00180C19" w:rsidRPr="00D915D7">
          <w:rPr>
            <w:rStyle w:val="Hyperlink"/>
          </w:rPr>
          <w:t>https://www.arcweb.com/blog/digital-business-transformation-pfizer-improves-patients-lives</w:t>
        </w:r>
      </w:hyperlink>
      <w:r w:rsidR="00015FE2">
        <w:rPr>
          <w:rStyle w:val="normaltextrun"/>
        </w:rPr>
        <w:t xml:space="preserve"> </w:t>
      </w:r>
      <w:r w:rsidR="00180C19">
        <w:rPr>
          <w:rStyle w:val="normaltextrun"/>
        </w:rPr>
        <w:t>(Accessed: 22</w:t>
      </w:r>
      <w:r w:rsidR="00180C19" w:rsidRPr="00180C19">
        <w:rPr>
          <w:rStyle w:val="normaltextrun"/>
          <w:vertAlign w:val="superscript"/>
        </w:rPr>
        <w:t>nd</w:t>
      </w:r>
      <w:r w:rsidR="00180C19">
        <w:rPr>
          <w:rStyle w:val="normaltextrun"/>
        </w:rPr>
        <w:t xml:space="preserve"> June 2022).</w:t>
      </w:r>
      <w:r w:rsidR="00F70362">
        <w:rPr>
          <w:rStyle w:val="normaltextrun"/>
        </w:rPr>
        <w:t xml:space="preserve">  </w:t>
      </w:r>
      <w:r w:rsidR="002F2F92">
        <w:rPr>
          <w:rStyle w:val="normaltextrun"/>
        </w:rPr>
        <w:t xml:space="preserve">                                                                                                                       </w:t>
      </w:r>
      <w:r w:rsidR="00C26570">
        <w:rPr>
          <w:rStyle w:val="normaltextrun"/>
        </w:rPr>
        <w:t>Rockwell Automation</w:t>
      </w:r>
      <w:r w:rsidR="00F47B89">
        <w:rPr>
          <w:rStyle w:val="normaltextrun"/>
        </w:rPr>
        <w:t>.</w:t>
      </w:r>
      <w:r w:rsidR="00C26570">
        <w:rPr>
          <w:rStyle w:val="normaltextrun"/>
        </w:rPr>
        <w:t xml:space="preserve"> </w:t>
      </w:r>
      <w:r w:rsidR="00F47B89">
        <w:rPr>
          <w:rStyle w:val="normaltextrun"/>
        </w:rPr>
        <w:t>(</w:t>
      </w:r>
      <w:r w:rsidR="00C26570">
        <w:rPr>
          <w:rStyle w:val="normaltextrun"/>
        </w:rPr>
        <w:t>20</w:t>
      </w:r>
      <w:r w:rsidR="00F47B89">
        <w:rPr>
          <w:rStyle w:val="normaltextrun"/>
        </w:rPr>
        <w:t xml:space="preserve">22) </w:t>
      </w:r>
      <w:r w:rsidR="003B7DC7">
        <w:rPr>
          <w:rStyle w:val="normaltextrun"/>
          <w:i/>
          <w:iCs/>
        </w:rPr>
        <w:t>Pfizer Changing</w:t>
      </w:r>
      <w:r w:rsidR="00F70362">
        <w:rPr>
          <w:rStyle w:val="normaltextrun"/>
        </w:rPr>
        <w:t xml:space="preserve"> </w:t>
      </w:r>
      <w:r w:rsidR="002F2F92">
        <w:rPr>
          <w:rStyle w:val="normaltextrun"/>
          <w:i/>
          <w:iCs/>
        </w:rPr>
        <w:t xml:space="preserve">Patients’ Lives Through Digital Transformation. </w:t>
      </w:r>
      <w:r w:rsidR="002F2F92">
        <w:rPr>
          <w:rStyle w:val="normaltextrun"/>
        </w:rPr>
        <w:t xml:space="preserve">Available at: </w:t>
      </w:r>
      <w:hyperlink r:id="rId39" w:history="1">
        <w:r w:rsidR="002F2F92" w:rsidRPr="00B7227D">
          <w:rPr>
            <w:rStyle w:val="Hyperlink"/>
          </w:rPr>
          <w:t>https://www.rockwellautomation.com/en-gb/company/news/case-studies/pfizer--changing-lives-with-digital-transformation.html</w:t>
        </w:r>
      </w:hyperlink>
      <w:r w:rsidR="002F2F92">
        <w:rPr>
          <w:rStyle w:val="normaltextrun"/>
        </w:rPr>
        <w:t xml:space="preserve"> (Accessed: 23</w:t>
      </w:r>
      <w:r w:rsidR="002F2F92" w:rsidRPr="002F2F92">
        <w:rPr>
          <w:rStyle w:val="normaltextrun"/>
          <w:vertAlign w:val="superscript"/>
        </w:rPr>
        <w:t>rd</w:t>
      </w:r>
      <w:r w:rsidR="002F2F92">
        <w:rPr>
          <w:rStyle w:val="normaltextrun"/>
        </w:rPr>
        <w:t xml:space="preserve"> June 2022).</w:t>
      </w:r>
      <w:r w:rsidR="00C26570">
        <w:rPr>
          <w:rStyle w:val="normaltextrun"/>
        </w:rPr>
        <w:t xml:space="preserve"> </w:t>
      </w:r>
      <w:r w:rsidR="00F70362">
        <w:rPr>
          <w:rStyle w:val="normaltextrun"/>
        </w:rPr>
        <w:t xml:space="preserve">                                                                                                                       </w:t>
      </w:r>
      <w:r w:rsidR="009C24B0">
        <w:rPr>
          <w:rStyle w:val="normaltextrun"/>
          <w:rFonts w:ascii="Calibri" w:hAnsi="Calibri" w:cs="Calibri"/>
          <w:color w:val="000000"/>
          <w:shd w:val="clear" w:color="auto" w:fill="FFFFFF"/>
        </w:rPr>
        <w:t xml:space="preserve">Simply </w:t>
      </w:r>
      <w:r w:rsidR="002C3EA4">
        <w:rPr>
          <w:rStyle w:val="normaltextrun"/>
          <w:rFonts w:ascii="Calibri" w:hAnsi="Calibri" w:cs="Calibri"/>
          <w:color w:val="000000"/>
          <w:shd w:val="clear" w:color="auto" w:fill="FFFFFF"/>
        </w:rPr>
        <w:t xml:space="preserve">Wall Street. (2021) </w:t>
      </w:r>
      <w:r w:rsidR="002C3EA4">
        <w:rPr>
          <w:rStyle w:val="normaltextrun"/>
          <w:rFonts w:ascii="Calibri" w:hAnsi="Calibri" w:cs="Calibri"/>
          <w:i/>
          <w:iCs/>
          <w:color w:val="000000"/>
          <w:shd w:val="clear" w:color="auto" w:fill="FFFFFF"/>
        </w:rPr>
        <w:t xml:space="preserve">How Many Pfizer </w:t>
      </w:r>
      <w:r w:rsidR="00865313">
        <w:rPr>
          <w:rStyle w:val="normaltextrun"/>
          <w:rFonts w:ascii="Calibri" w:hAnsi="Calibri" w:cs="Calibri"/>
          <w:i/>
          <w:iCs/>
          <w:color w:val="000000"/>
          <w:shd w:val="clear" w:color="auto" w:fill="FFFFFF"/>
        </w:rPr>
        <w:t>Inc. (NYSE:</w:t>
      </w:r>
      <w:r w:rsidR="00FE0462">
        <w:rPr>
          <w:rStyle w:val="normaltextrun"/>
          <w:rFonts w:ascii="Calibri" w:hAnsi="Calibri" w:cs="Calibri"/>
          <w:i/>
          <w:iCs/>
          <w:color w:val="000000"/>
          <w:shd w:val="clear" w:color="auto" w:fill="FFFFFF"/>
        </w:rPr>
        <w:t xml:space="preserve"> </w:t>
      </w:r>
      <w:r w:rsidR="00865313">
        <w:rPr>
          <w:rStyle w:val="normaltextrun"/>
          <w:rFonts w:ascii="Calibri" w:hAnsi="Calibri" w:cs="Calibri"/>
          <w:i/>
          <w:iCs/>
          <w:color w:val="000000"/>
          <w:shd w:val="clear" w:color="auto" w:fill="FFFFFF"/>
        </w:rPr>
        <w:t xml:space="preserve">PFE) Shares do Institutions Own? </w:t>
      </w:r>
      <w:r w:rsidR="00865313">
        <w:rPr>
          <w:rStyle w:val="normaltextrun"/>
          <w:rFonts w:ascii="Calibri" w:hAnsi="Calibri" w:cs="Calibri"/>
          <w:color w:val="000000"/>
          <w:shd w:val="clear" w:color="auto" w:fill="FFFFFF"/>
        </w:rPr>
        <w:t xml:space="preserve">Available at: </w:t>
      </w:r>
      <w:hyperlink r:id="rId40" w:history="1">
        <w:r w:rsidR="00865313" w:rsidRPr="003E4CA2">
          <w:rPr>
            <w:rStyle w:val="Hyperlink"/>
          </w:rPr>
          <w:t>https://www.nasdaq.com/articles/how-many-pfizer-inc.-nyse%3Apfe-shares-do-institutions-own-2021-09-03</w:t>
        </w:r>
      </w:hyperlink>
      <w:r w:rsidR="00046411">
        <w:t xml:space="preserve"> </w:t>
      </w:r>
      <w:r w:rsidR="00865313">
        <w:t xml:space="preserve">(Accessed: </w:t>
      </w:r>
      <w:r w:rsidR="00390661">
        <w:t>23</w:t>
      </w:r>
      <w:r w:rsidR="00390661" w:rsidRPr="00390661">
        <w:rPr>
          <w:vertAlign w:val="superscript"/>
        </w:rPr>
        <w:t>rd</w:t>
      </w:r>
      <w:r w:rsidR="00390661">
        <w:t xml:space="preserve"> April 2022). </w:t>
      </w:r>
      <w:r w:rsidR="003E2257">
        <w:t xml:space="preserve">                                                                                                                   </w:t>
      </w:r>
      <w:r w:rsidR="002D1E2E">
        <w:rPr>
          <w:rStyle w:val="eop"/>
          <w:rFonts w:ascii="Calibri" w:hAnsi="Calibri" w:cs="Calibri"/>
          <w:color w:val="000000"/>
          <w:shd w:val="clear" w:color="auto" w:fill="FFFFFF"/>
        </w:rPr>
        <w:t xml:space="preserve">Sorbello, A. (2020) </w:t>
      </w:r>
      <w:r w:rsidR="002D1E2E">
        <w:rPr>
          <w:rStyle w:val="eop"/>
          <w:rFonts w:ascii="Calibri" w:hAnsi="Calibri" w:cs="Calibri"/>
          <w:i/>
          <w:iCs/>
          <w:color w:val="000000"/>
          <w:shd w:val="clear" w:color="auto" w:fill="FFFFFF"/>
        </w:rPr>
        <w:t xml:space="preserve">Pfizer Mission Statement Analysis and Vision. </w:t>
      </w:r>
      <w:r w:rsidR="002D1E2E">
        <w:rPr>
          <w:rStyle w:val="eop"/>
          <w:rFonts w:ascii="Calibri" w:hAnsi="Calibri" w:cs="Calibri"/>
          <w:color w:val="000000"/>
          <w:shd w:val="clear" w:color="auto" w:fill="FFFFFF"/>
        </w:rPr>
        <w:t>Available at:</w:t>
      </w:r>
      <w:r w:rsidR="002D1E2E">
        <w:t xml:space="preserve"> </w:t>
      </w:r>
      <w:hyperlink r:id="rId41" w:history="1">
        <w:r w:rsidR="002D1E2E" w:rsidRPr="003E4CA2">
          <w:rPr>
            <w:rStyle w:val="Hyperlink"/>
          </w:rPr>
          <w:t>https://www.astrogrowth.com/blog/pfizer/</w:t>
        </w:r>
      </w:hyperlink>
      <w:r w:rsidR="002D1E2E">
        <w:t xml:space="preserve"> (Accessed: 25</w:t>
      </w:r>
      <w:r w:rsidR="002D1E2E" w:rsidRPr="00FD0F3E">
        <w:rPr>
          <w:vertAlign w:val="superscript"/>
        </w:rPr>
        <w:t>th</w:t>
      </w:r>
      <w:r w:rsidR="002D1E2E">
        <w:t xml:space="preserve"> April 2022). </w:t>
      </w:r>
      <w:r w:rsidR="003E2257">
        <w:t xml:space="preserve">                                                    </w:t>
      </w:r>
      <w:r w:rsidR="00344749">
        <w:rPr>
          <w:rFonts w:ascii="Calibri" w:hAnsi="Calibri" w:cs="Calibri"/>
          <w:color w:val="000000"/>
          <w:shd w:val="clear" w:color="auto" w:fill="FFFFFF"/>
        </w:rPr>
        <w:t>Stobier</w:t>
      </w:r>
      <w:r w:rsidR="0024427A">
        <w:rPr>
          <w:rFonts w:ascii="Calibri" w:hAnsi="Calibri" w:cs="Calibri"/>
          <w:color w:val="000000"/>
          <w:shd w:val="clear" w:color="auto" w:fill="FFFFFF"/>
        </w:rPr>
        <w:t xml:space="preserve">ski, T. (2020) </w:t>
      </w:r>
      <w:r w:rsidR="0024427A">
        <w:rPr>
          <w:rFonts w:ascii="Calibri" w:hAnsi="Calibri" w:cs="Calibri"/>
          <w:i/>
          <w:iCs/>
          <w:color w:val="000000"/>
          <w:shd w:val="clear" w:color="auto" w:fill="FFFFFF"/>
        </w:rPr>
        <w:t xml:space="preserve">Emergent </w:t>
      </w:r>
      <w:r w:rsidR="006A6678">
        <w:rPr>
          <w:rFonts w:ascii="Calibri" w:hAnsi="Calibri" w:cs="Calibri"/>
          <w:i/>
          <w:iCs/>
          <w:color w:val="000000"/>
          <w:shd w:val="clear" w:color="auto" w:fill="FFFFFF"/>
        </w:rPr>
        <w:t>VS</w:t>
      </w:r>
      <w:r w:rsidR="0010776D">
        <w:rPr>
          <w:rFonts w:ascii="Calibri" w:hAnsi="Calibri" w:cs="Calibri"/>
          <w:i/>
          <w:iCs/>
          <w:color w:val="000000"/>
          <w:shd w:val="clear" w:color="auto" w:fill="FFFFFF"/>
        </w:rPr>
        <w:t>.</w:t>
      </w:r>
      <w:r w:rsidR="006A6678">
        <w:rPr>
          <w:rFonts w:ascii="Calibri" w:hAnsi="Calibri" w:cs="Calibri"/>
          <w:i/>
          <w:iCs/>
          <w:color w:val="000000"/>
          <w:shd w:val="clear" w:color="auto" w:fill="FFFFFF"/>
        </w:rPr>
        <w:t xml:space="preserve"> Deliberate Strategy</w:t>
      </w:r>
      <w:r w:rsidR="0010776D">
        <w:rPr>
          <w:rFonts w:ascii="Calibri" w:hAnsi="Calibri" w:cs="Calibri"/>
          <w:i/>
          <w:iCs/>
          <w:color w:val="000000"/>
          <w:shd w:val="clear" w:color="auto" w:fill="FFFFFF"/>
        </w:rPr>
        <w:t xml:space="preserve">: How &amp; When </w:t>
      </w:r>
      <w:proofErr w:type="gramStart"/>
      <w:r w:rsidR="0010776D">
        <w:rPr>
          <w:rFonts w:ascii="Calibri" w:hAnsi="Calibri" w:cs="Calibri"/>
          <w:i/>
          <w:iCs/>
          <w:color w:val="000000"/>
          <w:shd w:val="clear" w:color="auto" w:fill="FFFFFF"/>
        </w:rPr>
        <w:t>To</w:t>
      </w:r>
      <w:proofErr w:type="gramEnd"/>
      <w:r w:rsidR="0010776D">
        <w:rPr>
          <w:rFonts w:ascii="Calibri" w:hAnsi="Calibri" w:cs="Calibri"/>
          <w:i/>
          <w:iCs/>
          <w:color w:val="000000"/>
          <w:shd w:val="clear" w:color="auto" w:fill="FFFFFF"/>
        </w:rPr>
        <w:t xml:space="preserve"> Use Each. </w:t>
      </w:r>
      <w:r w:rsidR="0010776D">
        <w:rPr>
          <w:rFonts w:ascii="Calibri" w:hAnsi="Calibri" w:cs="Calibri"/>
          <w:color w:val="000000"/>
          <w:shd w:val="clear" w:color="auto" w:fill="FFFFFF"/>
        </w:rPr>
        <w:t xml:space="preserve">Available at: </w:t>
      </w:r>
      <w:hyperlink r:id="rId42" w:history="1">
        <w:r w:rsidR="0010776D" w:rsidRPr="008E591B">
          <w:rPr>
            <w:rStyle w:val="Hyperlink"/>
          </w:rPr>
          <w:t>https://online.hbs.edu/blog/post/emergent-vs-deliberate-strategy</w:t>
        </w:r>
      </w:hyperlink>
      <w:r w:rsidR="008E2CEF">
        <w:t xml:space="preserve"> </w:t>
      </w:r>
      <w:r w:rsidR="00667FB3">
        <w:t>(Accessed: 28</w:t>
      </w:r>
      <w:r w:rsidR="00667FB3" w:rsidRPr="00667FB3">
        <w:rPr>
          <w:vertAlign w:val="superscript"/>
        </w:rPr>
        <w:t>th</w:t>
      </w:r>
      <w:r w:rsidR="00667FB3">
        <w:t xml:space="preserve"> May 2022).</w:t>
      </w:r>
      <w:r w:rsidR="00A32FED">
        <w:t xml:space="preserve">  </w:t>
      </w:r>
      <w:r w:rsidR="007D4563">
        <w:t xml:space="preserve">Strange, J. (2018) </w:t>
      </w:r>
      <w:r w:rsidR="00664C4E">
        <w:rPr>
          <w:i/>
          <w:iCs/>
        </w:rPr>
        <w:t>How Is Strategy Developed</w:t>
      </w:r>
      <w:r w:rsidR="00222F40">
        <w:rPr>
          <w:i/>
          <w:iCs/>
        </w:rPr>
        <w:t xml:space="preserve"> and Where Does Market Research Fit In? </w:t>
      </w:r>
      <w:r w:rsidR="00222F40">
        <w:t>Available at:</w:t>
      </w:r>
      <w:r w:rsidR="00CD3D51">
        <w:t xml:space="preserve"> </w:t>
      </w:r>
      <w:hyperlink r:id="rId43" w:anchor=":~:text=It%20provides%20the%20company%20with,set%20goals%20and%20develop%20plans" w:history="1">
        <w:r w:rsidR="00CD3D51" w:rsidRPr="00D915D7">
          <w:rPr>
            <w:rStyle w:val="Hyperlink"/>
            <w:rFonts w:ascii="Calibri" w:hAnsi="Calibri" w:cs="Calibri"/>
            <w:shd w:val="clear" w:color="auto" w:fill="FFFFFF"/>
          </w:rPr>
          <w:t>https://www.b2binternational.com/2018/10/26/how-is-strategy-developed-and-where-does-</w:t>
        </w:r>
        <w:r w:rsidR="00CD3D51" w:rsidRPr="00D915D7">
          <w:rPr>
            <w:rStyle w:val="Hyperlink"/>
            <w:rFonts w:ascii="Calibri" w:hAnsi="Calibri" w:cs="Calibri"/>
            <w:shd w:val="clear" w:color="auto" w:fill="FFFFFF"/>
          </w:rPr>
          <w:lastRenderedPageBreak/>
          <w:t>market-research-fit-in/#:~:text=It%20provides%20the%20company%20with,set%20goals%20and%20develop%20plans</w:t>
        </w:r>
      </w:hyperlink>
      <w:r w:rsidR="00A32FED" w:rsidRPr="00A32FED">
        <w:rPr>
          <w:rFonts w:ascii="Calibri" w:hAnsi="Calibri" w:cs="Calibri"/>
          <w:color w:val="000000"/>
          <w:shd w:val="clear" w:color="auto" w:fill="FFFFFF"/>
        </w:rPr>
        <w:t>.</w:t>
      </w:r>
      <w:r w:rsidR="00A32FED">
        <w:rPr>
          <w:rFonts w:ascii="Calibri" w:hAnsi="Calibri" w:cs="Calibri"/>
          <w:color w:val="000000"/>
          <w:shd w:val="clear" w:color="auto" w:fill="FFFFFF"/>
        </w:rPr>
        <w:t xml:space="preserve"> </w:t>
      </w:r>
      <w:r w:rsidR="00222F40">
        <w:rPr>
          <w:rFonts w:ascii="Calibri" w:hAnsi="Calibri" w:cs="Calibri"/>
          <w:color w:val="000000"/>
          <w:shd w:val="clear" w:color="auto" w:fill="FFFFFF"/>
        </w:rPr>
        <w:t>(Accessed: 21</w:t>
      </w:r>
      <w:r w:rsidR="00222F40" w:rsidRPr="00222F40">
        <w:rPr>
          <w:rFonts w:ascii="Calibri" w:hAnsi="Calibri" w:cs="Calibri"/>
          <w:color w:val="000000"/>
          <w:shd w:val="clear" w:color="auto" w:fill="FFFFFF"/>
          <w:vertAlign w:val="superscript"/>
        </w:rPr>
        <w:t>st</w:t>
      </w:r>
      <w:r w:rsidR="00222F40">
        <w:rPr>
          <w:rFonts w:ascii="Calibri" w:hAnsi="Calibri" w:cs="Calibri"/>
          <w:color w:val="000000"/>
          <w:shd w:val="clear" w:color="auto" w:fill="FFFFFF"/>
        </w:rPr>
        <w:t xml:space="preserve"> June 2022).</w:t>
      </w:r>
      <w:r w:rsidR="00CD3D51">
        <w:t xml:space="preserve">                                                                                                                                           </w:t>
      </w:r>
      <w:r w:rsidR="007125C7">
        <w:t xml:space="preserve">Vinoski, J. (2020) </w:t>
      </w:r>
      <w:r w:rsidR="00E87052">
        <w:rPr>
          <w:i/>
          <w:iCs/>
        </w:rPr>
        <w:t xml:space="preserve">Pfizer Joins Forces </w:t>
      </w:r>
      <w:proofErr w:type="gramStart"/>
      <w:r w:rsidR="00E87052">
        <w:rPr>
          <w:i/>
          <w:iCs/>
        </w:rPr>
        <w:t>With</w:t>
      </w:r>
      <w:proofErr w:type="gramEnd"/>
      <w:r w:rsidR="00E87052">
        <w:rPr>
          <w:i/>
          <w:iCs/>
        </w:rPr>
        <w:t xml:space="preserve"> </w:t>
      </w:r>
      <w:r w:rsidR="00EF6FE0">
        <w:rPr>
          <w:i/>
          <w:iCs/>
        </w:rPr>
        <w:t xml:space="preserve">BioNTech For COVID-19 Vaccine Co-Development. </w:t>
      </w:r>
      <w:r w:rsidR="00EF6FE0">
        <w:t xml:space="preserve">Available at: </w:t>
      </w:r>
      <w:hyperlink r:id="rId44" w:history="1">
        <w:r w:rsidR="00EF6FE0" w:rsidRPr="003E4CA2">
          <w:rPr>
            <w:rStyle w:val="Hyperlink"/>
          </w:rPr>
          <w:t>https://www.forbes.com/sites/jimvinoski/2020/03/17/pfizer-joins-forces-with-biontech-for-covid-19-vaccine-co-development/?sh=6b46d45966f6</w:t>
        </w:r>
      </w:hyperlink>
      <w:r w:rsidR="00691162">
        <w:t xml:space="preserve"> </w:t>
      </w:r>
      <w:r w:rsidR="00430C93">
        <w:t>(Accessed: 23</w:t>
      </w:r>
      <w:r w:rsidR="00430C93" w:rsidRPr="00430C93">
        <w:rPr>
          <w:vertAlign w:val="superscript"/>
        </w:rPr>
        <w:t>rd</w:t>
      </w:r>
      <w:r w:rsidR="00430C93">
        <w:t xml:space="preserve"> April 2022). </w:t>
      </w:r>
      <w:r w:rsidR="00CD3D51">
        <w:t xml:space="preserve">                               </w:t>
      </w:r>
      <w:r w:rsidR="00577736">
        <w:t>Visionary</w:t>
      </w:r>
      <w:r w:rsidR="004D4B2D">
        <w:t xml:space="preserve"> </w:t>
      </w:r>
      <w:r w:rsidR="00577736">
        <w:t>Business</w:t>
      </w:r>
      <w:r w:rsidR="00D1416D">
        <w:t>p</w:t>
      </w:r>
      <w:r w:rsidR="00577736">
        <w:t>erson. (</w:t>
      </w:r>
      <w:r w:rsidR="004D4B2D">
        <w:t>2022)</w:t>
      </w:r>
      <w:r w:rsidR="00FB4E3B">
        <w:t xml:space="preserve"> </w:t>
      </w:r>
      <w:r w:rsidR="00D1416D">
        <w:rPr>
          <w:i/>
          <w:iCs/>
        </w:rPr>
        <w:t>Pfizer Mission, Vision</w:t>
      </w:r>
      <w:r w:rsidR="001B3B29">
        <w:rPr>
          <w:i/>
          <w:iCs/>
        </w:rPr>
        <w:t xml:space="preserve">, Values and Strategies Explained. </w:t>
      </w:r>
      <w:r w:rsidR="001B3B29">
        <w:t xml:space="preserve">Available at: </w:t>
      </w:r>
      <w:hyperlink r:id="rId45" w:history="1">
        <w:r w:rsidR="001B3B29" w:rsidRPr="003E4CA2">
          <w:rPr>
            <w:rStyle w:val="Hyperlink"/>
          </w:rPr>
          <w:t>https://visionarybusinessperson.com/pfizer-mission-vision-values-strategies/</w:t>
        </w:r>
      </w:hyperlink>
      <w:r w:rsidR="00E301E0">
        <w:t xml:space="preserve"> </w:t>
      </w:r>
      <w:r w:rsidR="001B3B29">
        <w:t xml:space="preserve">(Accessed: </w:t>
      </w:r>
      <w:r w:rsidR="00FE0462">
        <w:t>22</w:t>
      </w:r>
      <w:r w:rsidR="00FE0462" w:rsidRPr="00FE0462">
        <w:rPr>
          <w:vertAlign w:val="superscript"/>
        </w:rPr>
        <w:t>nd</w:t>
      </w:r>
      <w:r w:rsidR="00FE0462">
        <w:t xml:space="preserve"> April 2022). </w:t>
      </w:r>
      <w:r w:rsidR="00CA5529">
        <w:t xml:space="preserve"> </w:t>
      </w:r>
      <w:r w:rsidR="003B724D">
        <w:t xml:space="preserve">                                                                                                                                                                          </w:t>
      </w:r>
      <w:r w:rsidR="00CA5529">
        <w:t xml:space="preserve">Zemmel, R. (2021) </w:t>
      </w:r>
      <w:r w:rsidR="003B724D">
        <w:rPr>
          <w:i/>
          <w:iCs/>
        </w:rPr>
        <w:t xml:space="preserve">The race to create a vaccine: A conversation with Frank D’Amelio. </w:t>
      </w:r>
      <w:r w:rsidR="003B724D">
        <w:t>Available at:</w:t>
      </w:r>
      <w:r w:rsidR="005B6426">
        <w:t xml:space="preserve"> </w:t>
      </w:r>
      <w:hyperlink r:id="rId46" w:history="1">
        <w:r w:rsidR="005B6426" w:rsidRPr="00B7227D">
          <w:rPr>
            <w:rStyle w:val="Hyperlink"/>
          </w:rPr>
          <w:t>https://www.mckinsey.com/business-functions/strategy-and-corporate-finance/our-insights/the-race-to-create-a-vaccine-a-conversation-with-frank-damelio</w:t>
        </w:r>
      </w:hyperlink>
      <w:r w:rsidR="00CA5529">
        <w:t xml:space="preserve"> </w:t>
      </w:r>
      <w:r w:rsidR="005B6426">
        <w:t>(Accessed: 23</w:t>
      </w:r>
      <w:r w:rsidR="005B6426" w:rsidRPr="005B6426">
        <w:rPr>
          <w:vertAlign w:val="superscript"/>
        </w:rPr>
        <w:t>rd</w:t>
      </w:r>
      <w:r w:rsidR="005B6426">
        <w:t xml:space="preserve"> June 2022).</w:t>
      </w:r>
    </w:p>
    <w:sectPr w:rsidR="00CA5529" w:rsidSect="00C4637A">
      <w:footerReference w:type="default" r:id="rId4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6F8B1" w14:textId="77777777" w:rsidR="00103B8E" w:rsidRDefault="00103B8E" w:rsidP="003D5516">
      <w:pPr>
        <w:spacing w:after="0" w:line="240" w:lineRule="auto"/>
      </w:pPr>
      <w:r>
        <w:separator/>
      </w:r>
    </w:p>
  </w:endnote>
  <w:endnote w:type="continuationSeparator" w:id="0">
    <w:p w14:paraId="63698F78" w14:textId="77777777" w:rsidR="00103B8E" w:rsidRDefault="00103B8E" w:rsidP="003D5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1FB0C" w14:textId="77777777" w:rsidR="00487A03" w:rsidRDefault="00487A0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D7E46DC" w14:textId="77777777" w:rsidR="00487A03" w:rsidRDefault="00487A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321225"/>
      <w:docPartObj>
        <w:docPartGallery w:val="Page Numbers (Bottom of Page)"/>
        <w:docPartUnique/>
      </w:docPartObj>
    </w:sdtPr>
    <w:sdtEndPr>
      <w:rPr>
        <w:noProof/>
      </w:rPr>
    </w:sdtEndPr>
    <w:sdtContent>
      <w:p w14:paraId="7606F429" w14:textId="21535EE2" w:rsidR="00387DCE" w:rsidRDefault="00387D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ECE48C" w14:textId="77777777" w:rsidR="00387DCE" w:rsidRDefault="00387D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985E5" w14:textId="77777777" w:rsidR="00103B8E" w:rsidRDefault="00103B8E" w:rsidP="003D5516">
      <w:pPr>
        <w:spacing w:after="0" w:line="240" w:lineRule="auto"/>
      </w:pPr>
      <w:r>
        <w:separator/>
      </w:r>
    </w:p>
  </w:footnote>
  <w:footnote w:type="continuationSeparator" w:id="0">
    <w:p w14:paraId="07677A87" w14:textId="77777777" w:rsidR="00103B8E" w:rsidRDefault="00103B8E" w:rsidP="003D55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EEA"/>
    <w:rsid w:val="00000AE4"/>
    <w:rsid w:val="000014C0"/>
    <w:rsid w:val="00002197"/>
    <w:rsid w:val="00002CDD"/>
    <w:rsid w:val="00003317"/>
    <w:rsid w:val="00005A44"/>
    <w:rsid w:val="000112C7"/>
    <w:rsid w:val="00012B93"/>
    <w:rsid w:val="00015FE2"/>
    <w:rsid w:val="0001622E"/>
    <w:rsid w:val="00016826"/>
    <w:rsid w:val="0001764C"/>
    <w:rsid w:val="00020064"/>
    <w:rsid w:val="000202B9"/>
    <w:rsid w:val="00020B37"/>
    <w:rsid w:val="0002243B"/>
    <w:rsid w:val="000257BF"/>
    <w:rsid w:val="00025F71"/>
    <w:rsid w:val="0002670B"/>
    <w:rsid w:val="00027A79"/>
    <w:rsid w:val="000356FC"/>
    <w:rsid w:val="00035B88"/>
    <w:rsid w:val="000375D0"/>
    <w:rsid w:val="00037EE6"/>
    <w:rsid w:val="00043AE1"/>
    <w:rsid w:val="0004629A"/>
    <w:rsid w:val="00046411"/>
    <w:rsid w:val="00051558"/>
    <w:rsid w:val="0005324B"/>
    <w:rsid w:val="000540E5"/>
    <w:rsid w:val="00056693"/>
    <w:rsid w:val="00057C55"/>
    <w:rsid w:val="0006146D"/>
    <w:rsid w:val="00062075"/>
    <w:rsid w:val="00062461"/>
    <w:rsid w:val="00063057"/>
    <w:rsid w:val="000641F4"/>
    <w:rsid w:val="00064F76"/>
    <w:rsid w:val="00066C2A"/>
    <w:rsid w:val="00067358"/>
    <w:rsid w:val="0007125C"/>
    <w:rsid w:val="000721FF"/>
    <w:rsid w:val="00074B52"/>
    <w:rsid w:val="00076F00"/>
    <w:rsid w:val="00083B1A"/>
    <w:rsid w:val="00083B92"/>
    <w:rsid w:val="00083C21"/>
    <w:rsid w:val="000845A3"/>
    <w:rsid w:val="000853B3"/>
    <w:rsid w:val="00085FB3"/>
    <w:rsid w:val="00087597"/>
    <w:rsid w:val="0009182B"/>
    <w:rsid w:val="00092FB6"/>
    <w:rsid w:val="00093933"/>
    <w:rsid w:val="00096393"/>
    <w:rsid w:val="000A1110"/>
    <w:rsid w:val="000A2598"/>
    <w:rsid w:val="000A311E"/>
    <w:rsid w:val="000A37CD"/>
    <w:rsid w:val="000A488E"/>
    <w:rsid w:val="000A5C83"/>
    <w:rsid w:val="000A61D3"/>
    <w:rsid w:val="000A626D"/>
    <w:rsid w:val="000A74C8"/>
    <w:rsid w:val="000B02FF"/>
    <w:rsid w:val="000B1B8A"/>
    <w:rsid w:val="000B3EBF"/>
    <w:rsid w:val="000B746C"/>
    <w:rsid w:val="000B7631"/>
    <w:rsid w:val="000B7FB7"/>
    <w:rsid w:val="000C0F2F"/>
    <w:rsid w:val="000C1624"/>
    <w:rsid w:val="000C57F6"/>
    <w:rsid w:val="000C608D"/>
    <w:rsid w:val="000C6CC5"/>
    <w:rsid w:val="000D0812"/>
    <w:rsid w:val="000D34AF"/>
    <w:rsid w:val="000D4C51"/>
    <w:rsid w:val="000D713E"/>
    <w:rsid w:val="000E09E8"/>
    <w:rsid w:val="000E270E"/>
    <w:rsid w:val="000E27FC"/>
    <w:rsid w:val="000E42EB"/>
    <w:rsid w:val="000E5F4D"/>
    <w:rsid w:val="000E64EB"/>
    <w:rsid w:val="000E6EF4"/>
    <w:rsid w:val="000E7B42"/>
    <w:rsid w:val="000F10CF"/>
    <w:rsid w:val="000F1EF3"/>
    <w:rsid w:val="000F3E5B"/>
    <w:rsid w:val="000F3EE2"/>
    <w:rsid w:val="000F65CE"/>
    <w:rsid w:val="000F7590"/>
    <w:rsid w:val="0010009C"/>
    <w:rsid w:val="0010065D"/>
    <w:rsid w:val="001008E2"/>
    <w:rsid w:val="00101B00"/>
    <w:rsid w:val="00103B8E"/>
    <w:rsid w:val="001045F5"/>
    <w:rsid w:val="0010776D"/>
    <w:rsid w:val="00112FE1"/>
    <w:rsid w:val="00113629"/>
    <w:rsid w:val="00116E18"/>
    <w:rsid w:val="001205E5"/>
    <w:rsid w:val="00120905"/>
    <w:rsid w:val="00121F3E"/>
    <w:rsid w:val="0012228D"/>
    <w:rsid w:val="00122783"/>
    <w:rsid w:val="00122D81"/>
    <w:rsid w:val="00124351"/>
    <w:rsid w:val="00124CE0"/>
    <w:rsid w:val="00132A7F"/>
    <w:rsid w:val="00132C51"/>
    <w:rsid w:val="0013343D"/>
    <w:rsid w:val="00136029"/>
    <w:rsid w:val="00136A26"/>
    <w:rsid w:val="00136E97"/>
    <w:rsid w:val="00136F68"/>
    <w:rsid w:val="001403EF"/>
    <w:rsid w:val="00144310"/>
    <w:rsid w:val="00144FFE"/>
    <w:rsid w:val="001455A4"/>
    <w:rsid w:val="0014672D"/>
    <w:rsid w:val="00146AA4"/>
    <w:rsid w:val="00146CCA"/>
    <w:rsid w:val="00147A56"/>
    <w:rsid w:val="00147FD2"/>
    <w:rsid w:val="001519B0"/>
    <w:rsid w:val="001562A4"/>
    <w:rsid w:val="001566C0"/>
    <w:rsid w:val="0015697F"/>
    <w:rsid w:val="00160CDC"/>
    <w:rsid w:val="00160D1A"/>
    <w:rsid w:val="001615EC"/>
    <w:rsid w:val="001636AE"/>
    <w:rsid w:val="00163765"/>
    <w:rsid w:val="00163D65"/>
    <w:rsid w:val="00163EFD"/>
    <w:rsid w:val="00165C3D"/>
    <w:rsid w:val="00166743"/>
    <w:rsid w:val="001676D5"/>
    <w:rsid w:val="00167A11"/>
    <w:rsid w:val="001704AC"/>
    <w:rsid w:val="00170EB9"/>
    <w:rsid w:val="00174310"/>
    <w:rsid w:val="00174C49"/>
    <w:rsid w:val="00175875"/>
    <w:rsid w:val="00176D32"/>
    <w:rsid w:val="00180C19"/>
    <w:rsid w:val="00181FFE"/>
    <w:rsid w:val="00183819"/>
    <w:rsid w:val="00190260"/>
    <w:rsid w:val="0019080A"/>
    <w:rsid w:val="0019213F"/>
    <w:rsid w:val="00193836"/>
    <w:rsid w:val="00195E8B"/>
    <w:rsid w:val="001A1706"/>
    <w:rsid w:val="001A2874"/>
    <w:rsid w:val="001A4CCA"/>
    <w:rsid w:val="001A5C6D"/>
    <w:rsid w:val="001A764F"/>
    <w:rsid w:val="001A7C43"/>
    <w:rsid w:val="001B3075"/>
    <w:rsid w:val="001B3B29"/>
    <w:rsid w:val="001B4279"/>
    <w:rsid w:val="001B6751"/>
    <w:rsid w:val="001B6A2F"/>
    <w:rsid w:val="001C0BE6"/>
    <w:rsid w:val="001C1B49"/>
    <w:rsid w:val="001C3326"/>
    <w:rsid w:val="001C3FED"/>
    <w:rsid w:val="001C6EE4"/>
    <w:rsid w:val="001D00E2"/>
    <w:rsid w:val="001D129B"/>
    <w:rsid w:val="001D2C16"/>
    <w:rsid w:val="001D4EF0"/>
    <w:rsid w:val="001D4FAB"/>
    <w:rsid w:val="001D6385"/>
    <w:rsid w:val="001D6CEF"/>
    <w:rsid w:val="001E180E"/>
    <w:rsid w:val="001E184F"/>
    <w:rsid w:val="001E464F"/>
    <w:rsid w:val="001E6AA5"/>
    <w:rsid w:val="001E6BA8"/>
    <w:rsid w:val="001F2528"/>
    <w:rsid w:val="001F36FB"/>
    <w:rsid w:val="001F4C2C"/>
    <w:rsid w:val="001F5179"/>
    <w:rsid w:val="001F7308"/>
    <w:rsid w:val="001F7F06"/>
    <w:rsid w:val="002004C7"/>
    <w:rsid w:val="00200D9E"/>
    <w:rsid w:val="00201000"/>
    <w:rsid w:val="002036FE"/>
    <w:rsid w:val="00203DA9"/>
    <w:rsid w:val="00204701"/>
    <w:rsid w:val="0020481F"/>
    <w:rsid w:val="00205D97"/>
    <w:rsid w:val="0020679D"/>
    <w:rsid w:val="00206AFD"/>
    <w:rsid w:val="00207F76"/>
    <w:rsid w:val="00210620"/>
    <w:rsid w:val="00214A85"/>
    <w:rsid w:val="00214D34"/>
    <w:rsid w:val="00216369"/>
    <w:rsid w:val="002166F7"/>
    <w:rsid w:val="00216E32"/>
    <w:rsid w:val="00216EEC"/>
    <w:rsid w:val="00217889"/>
    <w:rsid w:val="002179F8"/>
    <w:rsid w:val="00220A05"/>
    <w:rsid w:val="00222F40"/>
    <w:rsid w:val="0022442F"/>
    <w:rsid w:val="002259AF"/>
    <w:rsid w:val="00225D20"/>
    <w:rsid w:val="002271F7"/>
    <w:rsid w:val="002311C8"/>
    <w:rsid w:val="00231A1D"/>
    <w:rsid w:val="00231C5E"/>
    <w:rsid w:val="00232A80"/>
    <w:rsid w:val="00233D17"/>
    <w:rsid w:val="00234DCA"/>
    <w:rsid w:val="00237C7D"/>
    <w:rsid w:val="0024144F"/>
    <w:rsid w:val="002436D4"/>
    <w:rsid w:val="0024394F"/>
    <w:rsid w:val="0024427A"/>
    <w:rsid w:val="0024710A"/>
    <w:rsid w:val="00251592"/>
    <w:rsid w:val="002524D8"/>
    <w:rsid w:val="002542A0"/>
    <w:rsid w:val="002547F9"/>
    <w:rsid w:val="002556C3"/>
    <w:rsid w:val="002571AE"/>
    <w:rsid w:val="00257F10"/>
    <w:rsid w:val="002610BC"/>
    <w:rsid w:val="00263712"/>
    <w:rsid w:val="002661C1"/>
    <w:rsid w:val="002676E9"/>
    <w:rsid w:val="002702A5"/>
    <w:rsid w:val="0027125C"/>
    <w:rsid w:val="00271990"/>
    <w:rsid w:val="002725D9"/>
    <w:rsid w:val="00272916"/>
    <w:rsid w:val="00272C6A"/>
    <w:rsid w:val="00272D4D"/>
    <w:rsid w:val="00273B03"/>
    <w:rsid w:val="00274B10"/>
    <w:rsid w:val="00277258"/>
    <w:rsid w:val="00281DCC"/>
    <w:rsid w:val="002820D7"/>
    <w:rsid w:val="00285070"/>
    <w:rsid w:val="00286298"/>
    <w:rsid w:val="00290042"/>
    <w:rsid w:val="00290269"/>
    <w:rsid w:val="00290A5D"/>
    <w:rsid w:val="00291F0B"/>
    <w:rsid w:val="002925A8"/>
    <w:rsid w:val="0029275D"/>
    <w:rsid w:val="00292CDB"/>
    <w:rsid w:val="00292F73"/>
    <w:rsid w:val="0029319A"/>
    <w:rsid w:val="00294533"/>
    <w:rsid w:val="0029746B"/>
    <w:rsid w:val="00297F24"/>
    <w:rsid w:val="002A19EF"/>
    <w:rsid w:val="002A2023"/>
    <w:rsid w:val="002A28A1"/>
    <w:rsid w:val="002A2B7C"/>
    <w:rsid w:val="002A31D1"/>
    <w:rsid w:val="002A5B3D"/>
    <w:rsid w:val="002A5FE9"/>
    <w:rsid w:val="002B34A5"/>
    <w:rsid w:val="002B54A0"/>
    <w:rsid w:val="002C3EA4"/>
    <w:rsid w:val="002C4C7B"/>
    <w:rsid w:val="002C5298"/>
    <w:rsid w:val="002D1E2E"/>
    <w:rsid w:val="002D3379"/>
    <w:rsid w:val="002D3A92"/>
    <w:rsid w:val="002D4B29"/>
    <w:rsid w:val="002D6DD5"/>
    <w:rsid w:val="002E137B"/>
    <w:rsid w:val="002E34D0"/>
    <w:rsid w:val="002E373F"/>
    <w:rsid w:val="002E3D20"/>
    <w:rsid w:val="002E3E10"/>
    <w:rsid w:val="002E518B"/>
    <w:rsid w:val="002E69CF"/>
    <w:rsid w:val="002F2A98"/>
    <w:rsid w:val="002F2F92"/>
    <w:rsid w:val="002F5D45"/>
    <w:rsid w:val="00300B98"/>
    <w:rsid w:val="003022D3"/>
    <w:rsid w:val="0030292E"/>
    <w:rsid w:val="003036C6"/>
    <w:rsid w:val="00304913"/>
    <w:rsid w:val="00304B49"/>
    <w:rsid w:val="00311899"/>
    <w:rsid w:val="0031217B"/>
    <w:rsid w:val="00312E1E"/>
    <w:rsid w:val="00313695"/>
    <w:rsid w:val="003139C3"/>
    <w:rsid w:val="0031599B"/>
    <w:rsid w:val="0031652D"/>
    <w:rsid w:val="00316839"/>
    <w:rsid w:val="00317940"/>
    <w:rsid w:val="00320266"/>
    <w:rsid w:val="003203D8"/>
    <w:rsid w:val="00322DEB"/>
    <w:rsid w:val="0032391D"/>
    <w:rsid w:val="003246A6"/>
    <w:rsid w:val="00326646"/>
    <w:rsid w:val="003302AA"/>
    <w:rsid w:val="00330CEB"/>
    <w:rsid w:val="00331987"/>
    <w:rsid w:val="00332251"/>
    <w:rsid w:val="00332EE9"/>
    <w:rsid w:val="0033371F"/>
    <w:rsid w:val="00333856"/>
    <w:rsid w:val="003339ED"/>
    <w:rsid w:val="00334732"/>
    <w:rsid w:val="00335D60"/>
    <w:rsid w:val="00336D04"/>
    <w:rsid w:val="003403CB"/>
    <w:rsid w:val="00342CE7"/>
    <w:rsid w:val="00343792"/>
    <w:rsid w:val="00343A0E"/>
    <w:rsid w:val="00344438"/>
    <w:rsid w:val="00344749"/>
    <w:rsid w:val="0034486B"/>
    <w:rsid w:val="00344FF0"/>
    <w:rsid w:val="003453B6"/>
    <w:rsid w:val="003476ED"/>
    <w:rsid w:val="0034796B"/>
    <w:rsid w:val="0035098D"/>
    <w:rsid w:val="00350FBA"/>
    <w:rsid w:val="0035416C"/>
    <w:rsid w:val="003548F9"/>
    <w:rsid w:val="00354B33"/>
    <w:rsid w:val="00360BD9"/>
    <w:rsid w:val="003613BC"/>
    <w:rsid w:val="00362637"/>
    <w:rsid w:val="00363402"/>
    <w:rsid w:val="00364484"/>
    <w:rsid w:val="00364B90"/>
    <w:rsid w:val="00365334"/>
    <w:rsid w:val="00366398"/>
    <w:rsid w:val="00370AB0"/>
    <w:rsid w:val="003728D7"/>
    <w:rsid w:val="00372D22"/>
    <w:rsid w:val="00373710"/>
    <w:rsid w:val="00373FB4"/>
    <w:rsid w:val="0037504B"/>
    <w:rsid w:val="00382CD8"/>
    <w:rsid w:val="003864D6"/>
    <w:rsid w:val="0038766A"/>
    <w:rsid w:val="00387DCE"/>
    <w:rsid w:val="00390661"/>
    <w:rsid w:val="003925B5"/>
    <w:rsid w:val="0039304F"/>
    <w:rsid w:val="00393251"/>
    <w:rsid w:val="0039482D"/>
    <w:rsid w:val="0039593B"/>
    <w:rsid w:val="003974A1"/>
    <w:rsid w:val="003A070F"/>
    <w:rsid w:val="003A1F34"/>
    <w:rsid w:val="003A5CCF"/>
    <w:rsid w:val="003A61F1"/>
    <w:rsid w:val="003B245D"/>
    <w:rsid w:val="003B3E37"/>
    <w:rsid w:val="003B6712"/>
    <w:rsid w:val="003B724D"/>
    <w:rsid w:val="003B7335"/>
    <w:rsid w:val="003B7892"/>
    <w:rsid w:val="003B798C"/>
    <w:rsid w:val="003B7DC7"/>
    <w:rsid w:val="003C7497"/>
    <w:rsid w:val="003D09A6"/>
    <w:rsid w:val="003D5516"/>
    <w:rsid w:val="003D7961"/>
    <w:rsid w:val="003E0B94"/>
    <w:rsid w:val="003E1AC3"/>
    <w:rsid w:val="003E1E6B"/>
    <w:rsid w:val="003E2257"/>
    <w:rsid w:val="003E385E"/>
    <w:rsid w:val="003E3F15"/>
    <w:rsid w:val="003E57EA"/>
    <w:rsid w:val="003E6515"/>
    <w:rsid w:val="003E7DB3"/>
    <w:rsid w:val="003F2B6F"/>
    <w:rsid w:val="003F30DE"/>
    <w:rsid w:val="003F3A6A"/>
    <w:rsid w:val="003F3EC7"/>
    <w:rsid w:val="003F765E"/>
    <w:rsid w:val="00400032"/>
    <w:rsid w:val="00401EBD"/>
    <w:rsid w:val="00412A02"/>
    <w:rsid w:val="00413108"/>
    <w:rsid w:val="004156AE"/>
    <w:rsid w:val="004211F6"/>
    <w:rsid w:val="00421E8F"/>
    <w:rsid w:val="00422097"/>
    <w:rsid w:val="0042331A"/>
    <w:rsid w:val="004242F7"/>
    <w:rsid w:val="00425D94"/>
    <w:rsid w:val="00430C93"/>
    <w:rsid w:val="004320BE"/>
    <w:rsid w:val="00433A58"/>
    <w:rsid w:val="004346C1"/>
    <w:rsid w:val="00434E56"/>
    <w:rsid w:val="004358E0"/>
    <w:rsid w:val="004414B8"/>
    <w:rsid w:val="00441873"/>
    <w:rsid w:val="00444520"/>
    <w:rsid w:val="00444D99"/>
    <w:rsid w:val="00444E64"/>
    <w:rsid w:val="004520E7"/>
    <w:rsid w:val="00452CCF"/>
    <w:rsid w:val="0045303A"/>
    <w:rsid w:val="0045505C"/>
    <w:rsid w:val="004578D7"/>
    <w:rsid w:val="004601F2"/>
    <w:rsid w:val="004638F7"/>
    <w:rsid w:val="004643E9"/>
    <w:rsid w:val="00465007"/>
    <w:rsid w:val="00465BD8"/>
    <w:rsid w:val="00471DC3"/>
    <w:rsid w:val="00473D46"/>
    <w:rsid w:val="004752AA"/>
    <w:rsid w:val="004760AA"/>
    <w:rsid w:val="00476662"/>
    <w:rsid w:val="0047683B"/>
    <w:rsid w:val="00476842"/>
    <w:rsid w:val="00476880"/>
    <w:rsid w:val="004806BD"/>
    <w:rsid w:val="00481EDB"/>
    <w:rsid w:val="00484CCE"/>
    <w:rsid w:val="00484DFA"/>
    <w:rsid w:val="00485FD0"/>
    <w:rsid w:val="00487A03"/>
    <w:rsid w:val="00490259"/>
    <w:rsid w:val="00491128"/>
    <w:rsid w:val="0049172C"/>
    <w:rsid w:val="00492D71"/>
    <w:rsid w:val="0049365A"/>
    <w:rsid w:val="0049431C"/>
    <w:rsid w:val="00496B92"/>
    <w:rsid w:val="00496BAB"/>
    <w:rsid w:val="004A04AB"/>
    <w:rsid w:val="004A08CB"/>
    <w:rsid w:val="004A1754"/>
    <w:rsid w:val="004A3793"/>
    <w:rsid w:val="004A4D8E"/>
    <w:rsid w:val="004A748C"/>
    <w:rsid w:val="004B1460"/>
    <w:rsid w:val="004B1A7A"/>
    <w:rsid w:val="004B2774"/>
    <w:rsid w:val="004B331B"/>
    <w:rsid w:val="004B48FB"/>
    <w:rsid w:val="004B56FE"/>
    <w:rsid w:val="004B62BD"/>
    <w:rsid w:val="004C081A"/>
    <w:rsid w:val="004C183D"/>
    <w:rsid w:val="004C24CB"/>
    <w:rsid w:val="004C4855"/>
    <w:rsid w:val="004D0500"/>
    <w:rsid w:val="004D0891"/>
    <w:rsid w:val="004D2334"/>
    <w:rsid w:val="004D4463"/>
    <w:rsid w:val="004D4B2D"/>
    <w:rsid w:val="004D5FAF"/>
    <w:rsid w:val="004D63E1"/>
    <w:rsid w:val="004E0A39"/>
    <w:rsid w:val="004E2502"/>
    <w:rsid w:val="004E2686"/>
    <w:rsid w:val="004E26D5"/>
    <w:rsid w:val="004E307B"/>
    <w:rsid w:val="004E4C9C"/>
    <w:rsid w:val="004E6687"/>
    <w:rsid w:val="004E7549"/>
    <w:rsid w:val="004F05DE"/>
    <w:rsid w:val="004F0633"/>
    <w:rsid w:val="004F071C"/>
    <w:rsid w:val="004F0734"/>
    <w:rsid w:val="004F135A"/>
    <w:rsid w:val="004F3CD9"/>
    <w:rsid w:val="004F4636"/>
    <w:rsid w:val="00502F92"/>
    <w:rsid w:val="0050320A"/>
    <w:rsid w:val="00504FBA"/>
    <w:rsid w:val="00507CB2"/>
    <w:rsid w:val="00514501"/>
    <w:rsid w:val="005169A1"/>
    <w:rsid w:val="005174C5"/>
    <w:rsid w:val="00517794"/>
    <w:rsid w:val="00520BAB"/>
    <w:rsid w:val="00524421"/>
    <w:rsid w:val="00524D97"/>
    <w:rsid w:val="00526BC3"/>
    <w:rsid w:val="0052768B"/>
    <w:rsid w:val="00527F20"/>
    <w:rsid w:val="00530293"/>
    <w:rsid w:val="00530E86"/>
    <w:rsid w:val="0053104C"/>
    <w:rsid w:val="005319F8"/>
    <w:rsid w:val="00532645"/>
    <w:rsid w:val="005335F6"/>
    <w:rsid w:val="0053521B"/>
    <w:rsid w:val="00536012"/>
    <w:rsid w:val="00536979"/>
    <w:rsid w:val="00537D27"/>
    <w:rsid w:val="00537F42"/>
    <w:rsid w:val="005425A9"/>
    <w:rsid w:val="005441A9"/>
    <w:rsid w:val="00550B86"/>
    <w:rsid w:val="00552F61"/>
    <w:rsid w:val="00555B57"/>
    <w:rsid w:val="00560AD5"/>
    <w:rsid w:val="005610CA"/>
    <w:rsid w:val="00562EA7"/>
    <w:rsid w:val="00563C67"/>
    <w:rsid w:val="00565381"/>
    <w:rsid w:val="0057103D"/>
    <w:rsid w:val="005722FC"/>
    <w:rsid w:val="00572776"/>
    <w:rsid w:val="00573317"/>
    <w:rsid w:val="00573697"/>
    <w:rsid w:val="00576915"/>
    <w:rsid w:val="00577736"/>
    <w:rsid w:val="00582DAC"/>
    <w:rsid w:val="0058315A"/>
    <w:rsid w:val="00591012"/>
    <w:rsid w:val="0059156D"/>
    <w:rsid w:val="005920D8"/>
    <w:rsid w:val="005936BE"/>
    <w:rsid w:val="0059404A"/>
    <w:rsid w:val="005A149E"/>
    <w:rsid w:val="005A5264"/>
    <w:rsid w:val="005A5A69"/>
    <w:rsid w:val="005A6C4C"/>
    <w:rsid w:val="005A71E2"/>
    <w:rsid w:val="005B0417"/>
    <w:rsid w:val="005B0467"/>
    <w:rsid w:val="005B0EF5"/>
    <w:rsid w:val="005B1E06"/>
    <w:rsid w:val="005B24C7"/>
    <w:rsid w:val="005B3705"/>
    <w:rsid w:val="005B6426"/>
    <w:rsid w:val="005B6B66"/>
    <w:rsid w:val="005C077A"/>
    <w:rsid w:val="005C1AB0"/>
    <w:rsid w:val="005C27F7"/>
    <w:rsid w:val="005C4991"/>
    <w:rsid w:val="005C5AC6"/>
    <w:rsid w:val="005D6773"/>
    <w:rsid w:val="005D69D2"/>
    <w:rsid w:val="005E2913"/>
    <w:rsid w:val="005E3124"/>
    <w:rsid w:val="005E3F8A"/>
    <w:rsid w:val="005E49A7"/>
    <w:rsid w:val="005F00FD"/>
    <w:rsid w:val="005F06FC"/>
    <w:rsid w:val="005F1409"/>
    <w:rsid w:val="005F1930"/>
    <w:rsid w:val="005F1971"/>
    <w:rsid w:val="005F1A8C"/>
    <w:rsid w:val="005F33C5"/>
    <w:rsid w:val="005F3830"/>
    <w:rsid w:val="005F4160"/>
    <w:rsid w:val="005F5394"/>
    <w:rsid w:val="005F59E3"/>
    <w:rsid w:val="00600529"/>
    <w:rsid w:val="00601AE8"/>
    <w:rsid w:val="00601B75"/>
    <w:rsid w:val="00603FA9"/>
    <w:rsid w:val="006065E7"/>
    <w:rsid w:val="00606BE8"/>
    <w:rsid w:val="0060703A"/>
    <w:rsid w:val="00614C59"/>
    <w:rsid w:val="006200FF"/>
    <w:rsid w:val="006212CD"/>
    <w:rsid w:val="00621A29"/>
    <w:rsid w:val="00622A89"/>
    <w:rsid w:val="00622DDE"/>
    <w:rsid w:val="006232D5"/>
    <w:rsid w:val="006316D1"/>
    <w:rsid w:val="006328F4"/>
    <w:rsid w:val="00632B66"/>
    <w:rsid w:val="00634E87"/>
    <w:rsid w:val="00637549"/>
    <w:rsid w:val="0063778A"/>
    <w:rsid w:val="00641262"/>
    <w:rsid w:val="00641C18"/>
    <w:rsid w:val="0064333A"/>
    <w:rsid w:val="00644197"/>
    <w:rsid w:val="00645308"/>
    <w:rsid w:val="0064643B"/>
    <w:rsid w:val="00647659"/>
    <w:rsid w:val="00650718"/>
    <w:rsid w:val="00650B9C"/>
    <w:rsid w:val="00651490"/>
    <w:rsid w:val="00651DB1"/>
    <w:rsid w:val="00652FFE"/>
    <w:rsid w:val="006538AC"/>
    <w:rsid w:val="00655065"/>
    <w:rsid w:val="00656063"/>
    <w:rsid w:val="00664C4E"/>
    <w:rsid w:val="00666341"/>
    <w:rsid w:val="00667A23"/>
    <w:rsid w:val="00667FB3"/>
    <w:rsid w:val="0067167F"/>
    <w:rsid w:val="00675CC6"/>
    <w:rsid w:val="006817DB"/>
    <w:rsid w:val="0068243E"/>
    <w:rsid w:val="00684994"/>
    <w:rsid w:val="006854CB"/>
    <w:rsid w:val="006871DF"/>
    <w:rsid w:val="00687C16"/>
    <w:rsid w:val="00687F5D"/>
    <w:rsid w:val="006902B3"/>
    <w:rsid w:val="00690E6E"/>
    <w:rsid w:val="00691162"/>
    <w:rsid w:val="006A24DB"/>
    <w:rsid w:val="006A3997"/>
    <w:rsid w:val="006A443A"/>
    <w:rsid w:val="006A5AF6"/>
    <w:rsid w:val="006A61D5"/>
    <w:rsid w:val="006A6678"/>
    <w:rsid w:val="006A6C48"/>
    <w:rsid w:val="006B08DB"/>
    <w:rsid w:val="006B1A48"/>
    <w:rsid w:val="006B35BD"/>
    <w:rsid w:val="006B590D"/>
    <w:rsid w:val="006B6674"/>
    <w:rsid w:val="006C03B6"/>
    <w:rsid w:val="006C232E"/>
    <w:rsid w:val="006C48FB"/>
    <w:rsid w:val="006D02CA"/>
    <w:rsid w:val="006D189C"/>
    <w:rsid w:val="006D296A"/>
    <w:rsid w:val="006D2F99"/>
    <w:rsid w:val="006D3545"/>
    <w:rsid w:val="006D6543"/>
    <w:rsid w:val="006D6CFF"/>
    <w:rsid w:val="006D70E1"/>
    <w:rsid w:val="006E04E2"/>
    <w:rsid w:val="006E09AE"/>
    <w:rsid w:val="006E1A25"/>
    <w:rsid w:val="006E28C2"/>
    <w:rsid w:val="006E2D37"/>
    <w:rsid w:val="006E3881"/>
    <w:rsid w:val="006E777D"/>
    <w:rsid w:val="006F0084"/>
    <w:rsid w:val="006F01B1"/>
    <w:rsid w:val="006F2AC7"/>
    <w:rsid w:val="006F5960"/>
    <w:rsid w:val="006F5B3F"/>
    <w:rsid w:val="006F6851"/>
    <w:rsid w:val="006F7355"/>
    <w:rsid w:val="006F777E"/>
    <w:rsid w:val="006F7891"/>
    <w:rsid w:val="00700527"/>
    <w:rsid w:val="00701779"/>
    <w:rsid w:val="00703458"/>
    <w:rsid w:val="00705EE4"/>
    <w:rsid w:val="007063E8"/>
    <w:rsid w:val="00706D00"/>
    <w:rsid w:val="00707EAB"/>
    <w:rsid w:val="00710979"/>
    <w:rsid w:val="00710A9E"/>
    <w:rsid w:val="00711F15"/>
    <w:rsid w:val="007125C7"/>
    <w:rsid w:val="00712F03"/>
    <w:rsid w:val="007140D3"/>
    <w:rsid w:val="007203C7"/>
    <w:rsid w:val="00721B94"/>
    <w:rsid w:val="0072372E"/>
    <w:rsid w:val="007263AB"/>
    <w:rsid w:val="007302E8"/>
    <w:rsid w:val="007319B5"/>
    <w:rsid w:val="00732DBE"/>
    <w:rsid w:val="00733CA9"/>
    <w:rsid w:val="00734535"/>
    <w:rsid w:val="0073562D"/>
    <w:rsid w:val="00740C3F"/>
    <w:rsid w:val="00742FDC"/>
    <w:rsid w:val="00743757"/>
    <w:rsid w:val="00745B01"/>
    <w:rsid w:val="00745B9F"/>
    <w:rsid w:val="00747EA3"/>
    <w:rsid w:val="00751B29"/>
    <w:rsid w:val="00755DFB"/>
    <w:rsid w:val="007578B5"/>
    <w:rsid w:val="00763BC4"/>
    <w:rsid w:val="00763C69"/>
    <w:rsid w:val="00767721"/>
    <w:rsid w:val="00774688"/>
    <w:rsid w:val="00777394"/>
    <w:rsid w:val="0077744B"/>
    <w:rsid w:val="00780155"/>
    <w:rsid w:val="0078388F"/>
    <w:rsid w:val="00785FA3"/>
    <w:rsid w:val="00787864"/>
    <w:rsid w:val="00791982"/>
    <w:rsid w:val="007931AE"/>
    <w:rsid w:val="007952F0"/>
    <w:rsid w:val="0079768A"/>
    <w:rsid w:val="00797757"/>
    <w:rsid w:val="007A080B"/>
    <w:rsid w:val="007A2F26"/>
    <w:rsid w:val="007A2F61"/>
    <w:rsid w:val="007A2F82"/>
    <w:rsid w:val="007A3A05"/>
    <w:rsid w:val="007A5B7E"/>
    <w:rsid w:val="007A5BC6"/>
    <w:rsid w:val="007B0DBC"/>
    <w:rsid w:val="007B1CD8"/>
    <w:rsid w:val="007B3B6E"/>
    <w:rsid w:val="007C195A"/>
    <w:rsid w:val="007C1966"/>
    <w:rsid w:val="007C4861"/>
    <w:rsid w:val="007C4C59"/>
    <w:rsid w:val="007C5A51"/>
    <w:rsid w:val="007C64FF"/>
    <w:rsid w:val="007C683C"/>
    <w:rsid w:val="007C6872"/>
    <w:rsid w:val="007D0704"/>
    <w:rsid w:val="007D26B3"/>
    <w:rsid w:val="007D39C9"/>
    <w:rsid w:val="007D3DCD"/>
    <w:rsid w:val="007D3E40"/>
    <w:rsid w:val="007D4563"/>
    <w:rsid w:val="007D531A"/>
    <w:rsid w:val="007D5A23"/>
    <w:rsid w:val="007D693F"/>
    <w:rsid w:val="007E05F5"/>
    <w:rsid w:val="007E1B4B"/>
    <w:rsid w:val="007E22B4"/>
    <w:rsid w:val="007E24A1"/>
    <w:rsid w:val="007E3C6E"/>
    <w:rsid w:val="007E51DD"/>
    <w:rsid w:val="007E5389"/>
    <w:rsid w:val="007E6EFE"/>
    <w:rsid w:val="007E79C0"/>
    <w:rsid w:val="007E7D3D"/>
    <w:rsid w:val="007E7DA2"/>
    <w:rsid w:val="007F0C7D"/>
    <w:rsid w:val="007F1A83"/>
    <w:rsid w:val="007F1E49"/>
    <w:rsid w:val="007F4DF6"/>
    <w:rsid w:val="007F5C32"/>
    <w:rsid w:val="007F6BD6"/>
    <w:rsid w:val="00802E0C"/>
    <w:rsid w:val="008076A3"/>
    <w:rsid w:val="008076D7"/>
    <w:rsid w:val="00807BAE"/>
    <w:rsid w:val="00810145"/>
    <w:rsid w:val="00810E3A"/>
    <w:rsid w:val="0081235A"/>
    <w:rsid w:val="00812765"/>
    <w:rsid w:val="008136D7"/>
    <w:rsid w:val="0081423F"/>
    <w:rsid w:val="00816342"/>
    <w:rsid w:val="00816B1C"/>
    <w:rsid w:val="008207DC"/>
    <w:rsid w:val="00821090"/>
    <w:rsid w:val="00823B51"/>
    <w:rsid w:val="00823E0A"/>
    <w:rsid w:val="008259EF"/>
    <w:rsid w:val="0082691C"/>
    <w:rsid w:val="00827B6E"/>
    <w:rsid w:val="00832862"/>
    <w:rsid w:val="00834D6D"/>
    <w:rsid w:val="0083661C"/>
    <w:rsid w:val="00837439"/>
    <w:rsid w:val="00837712"/>
    <w:rsid w:val="00837F14"/>
    <w:rsid w:val="008406ED"/>
    <w:rsid w:val="00840C53"/>
    <w:rsid w:val="0084183B"/>
    <w:rsid w:val="00843CC8"/>
    <w:rsid w:val="008459DF"/>
    <w:rsid w:val="00847D2B"/>
    <w:rsid w:val="00850AC0"/>
    <w:rsid w:val="008512ED"/>
    <w:rsid w:val="00853B87"/>
    <w:rsid w:val="0085408B"/>
    <w:rsid w:val="00856258"/>
    <w:rsid w:val="00865313"/>
    <w:rsid w:val="008657B8"/>
    <w:rsid w:val="00866102"/>
    <w:rsid w:val="008720F3"/>
    <w:rsid w:val="00872605"/>
    <w:rsid w:val="00874436"/>
    <w:rsid w:val="00875E32"/>
    <w:rsid w:val="00876885"/>
    <w:rsid w:val="0087728B"/>
    <w:rsid w:val="00877479"/>
    <w:rsid w:val="0087760E"/>
    <w:rsid w:val="00881051"/>
    <w:rsid w:val="00881BD2"/>
    <w:rsid w:val="0088200C"/>
    <w:rsid w:val="0088379A"/>
    <w:rsid w:val="00884285"/>
    <w:rsid w:val="0088531A"/>
    <w:rsid w:val="00887E88"/>
    <w:rsid w:val="00887FB5"/>
    <w:rsid w:val="008906F5"/>
    <w:rsid w:val="00891685"/>
    <w:rsid w:val="00893B58"/>
    <w:rsid w:val="00893BE0"/>
    <w:rsid w:val="0089473B"/>
    <w:rsid w:val="008A031C"/>
    <w:rsid w:val="008A2111"/>
    <w:rsid w:val="008A2126"/>
    <w:rsid w:val="008A2B93"/>
    <w:rsid w:val="008A2EAB"/>
    <w:rsid w:val="008A5ED7"/>
    <w:rsid w:val="008A6083"/>
    <w:rsid w:val="008B5825"/>
    <w:rsid w:val="008B597B"/>
    <w:rsid w:val="008B5CC8"/>
    <w:rsid w:val="008C1FBB"/>
    <w:rsid w:val="008C348E"/>
    <w:rsid w:val="008C4EB9"/>
    <w:rsid w:val="008C59A8"/>
    <w:rsid w:val="008C742B"/>
    <w:rsid w:val="008C797C"/>
    <w:rsid w:val="008D1409"/>
    <w:rsid w:val="008D2779"/>
    <w:rsid w:val="008D3B6C"/>
    <w:rsid w:val="008E0EE7"/>
    <w:rsid w:val="008E1A7F"/>
    <w:rsid w:val="008E2CEF"/>
    <w:rsid w:val="008E32EF"/>
    <w:rsid w:val="008E33A8"/>
    <w:rsid w:val="008E381A"/>
    <w:rsid w:val="008E4095"/>
    <w:rsid w:val="008E73FF"/>
    <w:rsid w:val="008E7999"/>
    <w:rsid w:val="008F0CD2"/>
    <w:rsid w:val="008F3401"/>
    <w:rsid w:val="009004E9"/>
    <w:rsid w:val="0090089C"/>
    <w:rsid w:val="009021A0"/>
    <w:rsid w:val="00902AEF"/>
    <w:rsid w:val="00907D70"/>
    <w:rsid w:val="009104E8"/>
    <w:rsid w:val="00911316"/>
    <w:rsid w:val="00914A82"/>
    <w:rsid w:val="00915617"/>
    <w:rsid w:val="009165B1"/>
    <w:rsid w:val="00916FF4"/>
    <w:rsid w:val="00921D28"/>
    <w:rsid w:val="009224BF"/>
    <w:rsid w:val="009227F7"/>
    <w:rsid w:val="00925240"/>
    <w:rsid w:val="00925EE4"/>
    <w:rsid w:val="0092627A"/>
    <w:rsid w:val="00927B80"/>
    <w:rsid w:val="0093318C"/>
    <w:rsid w:val="00933779"/>
    <w:rsid w:val="00934185"/>
    <w:rsid w:val="009345CF"/>
    <w:rsid w:val="00934889"/>
    <w:rsid w:val="00937D47"/>
    <w:rsid w:val="00941F53"/>
    <w:rsid w:val="00941FC4"/>
    <w:rsid w:val="00950C04"/>
    <w:rsid w:val="0095508B"/>
    <w:rsid w:val="009553E1"/>
    <w:rsid w:val="009559BA"/>
    <w:rsid w:val="00960BCF"/>
    <w:rsid w:val="00961852"/>
    <w:rsid w:val="009655AD"/>
    <w:rsid w:val="0096572A"/>
    <w:rsid w:val="009661FE"/>
    <w:rsid w:val="00972A37"/>
    <w:rsid w:val="00974578"/>
    <w:rsid w:val="00974FE4"/>
    <w:rsid w:val="00981C3B"/>
    <w:rsid w:val="00982819"/>
    <w:rsid w:val="009842B2"/>
    <w:rsid w:val="009846A9"/>
    <w:rsid w:val="0098600B"/>
    <w:rsid w:val="0099107B"/>
    <w:rsid w:val="009921E8"/>
    <w:rsid w:val="009923D4"/>
    <w:rsid w:val="009931C2"/>
    <w:rsid w:val="0099423A"/>
    <w:rsid w:val="00997408"/>
    <w:rsid w:val="0099786A"/>
    <w:rsid w:val="009A0AF9"/>
    <w:rsid w:val="009A1B33"/>
    <w:rsid w:val="009A1CD3"/>
    <w:rsid w:val="009A1DB1"/>
    <w:rsid w:val="009A3656"/>
    <w:rsid w:val="009B07E0"/>
    <w:rsid w:val="009B2D10"/>
    <w:rsid w:val="009B3579"/>
    <w:rsid w:val="009B3D38"/>
    <w:rsid w:val="009B67E2"/>
    <w:rsid w:val="009B760F"/>
    <w:rsid w:val="009C0265"/>
    <w:rsid w:val="009C034F"/>
    <w:rsid w:val="009C0EFE"/>
    <w:rsid w:val="009C1172"/>
    <w:rsid w:val="009C24B0"/>
    <w:rsid w:val="009C5CDE"/>
    <w:rsid w:val="009C6543"/>
    <w:rsid w:val="009C7656"/>
    <w:rsid w:val="009C7A24"/>
    <w:rsid w:val="009D24B3"/>
    <w:rsid w:val="009D272F"/>
    <w:rsid w:val="009D2982"/>
    <w:rsid w:val="009D4579"/>
    <w:rsid w:val="009D47A6"/>
    <w:rsid w:val="009D7998"/>
    <w:rsid w:val="009E2813"/>
    <w:rsid w:val="009E3A97"/>
    <w:rsid w:val="009E49A7"/>
    <w:rsid w:val="009E66CB"/>
    <w:rsid w:val="009E6C83"/>
    <w:rsid w:val="009F01C2"/>
    <w:rsid w:val="009F15BB"/>
    <w:rsid w:val="009F188C"/>
    <w:rsid w:val="009F24CC"/>
    <w:rsid w:val="009F2CF1"/>
    <w:rsid w:val="009F33D6"/>
    <w:rsid w:val="009F4710"/>
    <w:rsid w:val="009F5BB7"/>
    <w:rsid w:val="009F64A5"/>
    <w:rsid w:val="00A00C5A"/>
    <w:rsid w:val="00A00D07"/>
    <w:rsid w:val="00A01817"/>
    <w:rsid w:val="00A01D10"/>
    <w:rsid w:val="00A01E68"/>
    <w:rsid w:val="00A023C4"/>
    <w:rsid w:val="00A026A4"/>
    <w:rsid w:val="00A0630C"/>
    <w:rsid w:val="00A06B90"/>
    <w:rsid w:val="00A071D9"/>
    <w:rsid w:val="00A07857"/>
    <w:rsid w:val="00A07E49"/>
    <w:rsid w:val="00A129B8"/>
    <w:rsid w:val="00A132AC"/>
    <w:rsid w:val="00A17940"/>
    <w:rsid w:val="00A17B4A"/>
    <w:rsid w:val="00A2012F"/>
    <w:rsid w:val="00A21E1B"/>
    <w:rsid w:val="00A23427"/>
    <w:rsid w:val="00A23520"/>
    <w:rsid w:val="00A236DC"/>
    <w:rsid w:val="00A23C1F"/>
    <w:rsid w:val="00A27CDB"/>
    <w:rsid w:val="00A300AE"/>
    <w:rsid w:val="00A3102B"/>
    <w:rsid w:val="00A32FED"/>
    <w:rsid w:val="00A359D8"/>
    <w:rsid w:val="00A36580"/>
    <w:rsid w:val="00A37241"/>
    <w:rsid w:val="00A37750"/>
    <w:rsid w:val="00A379CE"/>
    <w:rsid w:val="00A40125"/>
    <w:rsid w:val="00A42379"/>
    <w:rsid w:val="00A43464"/>
    <w:rsid w:val="00A44691"/>
    <w:rsid w:val="00A44A45"/>
    <w:rsid w:val="00A44ED1"/>
    <w:rsid w:val="00A4576F"/>
    <w:rsid w:val="00A45974"/>
    <w:rsid w:val="00A5107D"/>
    <w:rsid w:val="00A526B1"/>
    <w:rsid w:val="00A533A4"/>
    <w:rsid w:val="00A54941"/>
    <w:rsid w:val="00A561C7"/>
    <w:rsid w:val="00A64C45"/>
    <w:rsid w:val="00A64D55"/>
    <w:rsid w:val="00A6555C"/>
    <w:rsid w:val="00A659EF"/>
    <w:rsid w:val="00A65FBA"/>
    <w:rsid w:val="00A67FF1"/>
    <w:rsid w:val="00A716D3"/>
    <w:rsid w:val="00A71732"/>
    <w:rsid w:val="00A728F0"/>
    <w:rsid w:val="00A73304"/>
    <w:rsid w:val="00A7364C"/>
    <w:rsid w:val="00A74742"/>
    <w:rsid w:val="00A75662"/>
    <w:rsid w:val="00A76018"/>
    <w:rsid w:val="00A77475"/>
    <w:rsid w:val="00A77D7A"/>
    <w:rsid w:val="00A77FBA"/>
    <w:rsid w:val="00A82FE2"/>
    <w:rsid w:val="00A83626"/>
    <w:rsid w:val="00A90AAD"/>
    <w:rsid w:val="00A90DD0"/>
    <w:rsid w:val="00A91139"/>
    <w:rsid w:val="00A9185A"/>
    <w:rsid w:val="00A92AC3"/>
    <w:rsid w:val="00A930A8"/>
    <w:rsid w:val="00A93CDB"/>
    <w:rsid w:val="00AA05E1"/>
    <w:rsid w:val="00AA183C"/>
    <w:rsid w:val="00AA186D"/>
    <w:rsid w:val="00AB0239"/>
    <w:rsid w:val="00AB0BA1"/>
    <w:rsid w:val="00AB1BA6"/>
    <w:rsid w:val="00AB1CE6"/>
    <w:rsid w:val="00AB1D76"/>
    <w:rsid w:val="00AB2B2B"/>
    <w:rsid w:val="00AB5B08"/>
    <w:rsid w:val="00AB669D"/>
    <w:rsid w:val="00AC1AC9"/>
    <w:rsid w:val="00AC5416"/>
    <w:rsid w:val="00AC6101"/>
    <w:rsid w:val="00AC7EBE"/>
    <w:rsid w:val="00AD126D"/>
    <w:rsid w:val="00AD42F7"/>
    <w:rsid w:val="00AD4E8B"/>
    <w:rsid w:val="00AE091A"/>
    <w:rsid w:val="00AE1649"/>
    <w:rsid w:val="00AE1B36"/>
    <w:rsid w:val="00AF3D67"/>
    <w:rsid w:val="00AF6AA5"/>
    <w:rsid w:val="00B01172"/>
    <w:rsid w:val="00B05B36"/>
    <w:rsid w:val="00B065C9"/>
    <w:rsid w:val="00B07777"/>
    <w:rsid w:val="00B100FF"/>
    <w:rsid w:val="00B12FF1"/>
    <w:rsid w:val="00B160CB"/>
    <w:rsid w:val="00B2027E"/>
    <w:rsid w:val="00B217A3"/>
    <w:rsid w:val="00B26915"/>
    <w:rsid w:val="00B3003D"/>
    <w:rsid w:val="00B30150"/>
    <w:rsid w:val="00B30BA6"/>
    <w:rsid w:val="00B31AAA"/>
    <w:rsid w:val="00B3385E"/>
    <w:rsid w:val="00B366E0"/>
    <w:rsid w:val="00B3689F"/>
    <w:rsid w:val="00B40117"/>
    <w:rsid w:val="00B42EFF"/>
    <w:rsid w:val="00B4334A"/>
    <w:rsid w:val="00B43AA5"/>
    <w:rsid w:val="00B448CE"/>
    <w:rsid w:val="00B455DE"/>
    <w:rsid w:val="00B45BBE"/>
    <w:rsid w:val="00B4697D"/>
    <w:rsid w:val="00B46D28"/>
    <w:rsid w:val="00B52127"/>
    <w:rsid w:val="00B52F21"/>
    <w:rsid w:val="00B5379C"/>
    <w:rsid w:val="00B54904"/>
    <w:rsid w:val="00B5579F"/>
    <w:rsid w:val="00B55C8E"/>
    <w:rsid w:val="00B5608E"/>
    <w:rsid w:val="00B566CE"/>
    <w:rsid w:val="00B57BBE"/>
    <w:rsid w:val="00B60223"/>
    <w:rsid w:val="00B608D6"/>
    <w:rsid w:val="00B63987"/>
    <w:rsid w:val="00B67840"/>
    <w:rsid w:val="00B744BD"/>
    <w:rsid w:val="00B75A3F"/>
    <w:rsid w:val="00B761B8"/>
    <w:rsid w:val="00B76B1F"/>
    <w:rsid w:val="00B82E73"/>
    <w:rsid w:val="00B83129"/>
    <w:rsid w:val="00B84157"/>
    <w:rsid w:val="00B8418E"/>
    <w:rsid w:val="00B86CBE"/>
    <w:rsid w:val="00B92917"/>
    <w:rsid w:val="00B95FB7"/>
    <w:rsid w:val="00B962AA"/>
    <w:rsid w:val="00B96D57"/>
    <w:rsid w:val="00BA2046"/>
    <w:rsid w:val="00BA252B"/>
    <w:rsid w:val="00BA25DB"/>
    <w:rsid w:val="00BA2AD7"/>
    <w:rsid w:val="00BA4931"/>
    <w:rsid w:val="00BA4D02"/>
    <w:rsid w:val="00BA4E31"/>
    <w:rsid w:val="00BA512B"/>
    <w:rsid w:val="00BA616A"/>
    <w:rsid w:val="00BA682C"/>
    <w:rsid w:val="00BB1646"/>
    <w:rsid w:val="00BB3B73"/>
    <w:rsid w:val="00BB5544"/>
    <w:rsid w:val="00BB66F1"/>
    <w:rsid w:val="00BC11B5"/>
    <w:rsid w:val="00BC1214"/>
    <w:rsid w:val="00BC30F2"/>
    <w:rsid w:val="00BC68AE"/>
    <w:rsid w:val="00BC7337"/>
    <w:rsid w:val="00BC739E"/>
    <w:rsid w:val="00BD156F"/>
    <w:rsid w:val="00BD39E8"/>
    <w:rsid w:val="00BD6254"/>
    <w:rsid w:val="00BD6F5D"/>
    <w:rsid w:val="00BD7BB4"/>
    <w:rsid w:val="00BE0487"/>
    <w:rsid w:val="00BE2DFF"/>
    <w:rsid w:val="00BE47C2"/>
    <w:rsid w:val="00BE4B19"/>
    <w:rsid w:val="00BE6FA9"/>
    <w:rsid w:val="00BE789D"/>
    <w:rsid w:val="00BF1D22"/>
    <w:rsid w:val="00BF31D0"/>
    <w:rsid w:val="00BF6211"/>
    <w:rsid w:val="00C015B1"/>
    <w:rsid w:val="00C04831"/>
    <w:rsid w:val="00C04A96"/>
    <w:rsid w:val="00C05F46"/>
    <w:rsid w:val="00C10776"/>
    <w:rsid w:val="00C1149D"/>
    <w:rsid w:val="00C13802"/>
    <w:rsid w:val="00C153CB"/>
    <w:rsid w:val="00C15420"/>
    <w:rsid w:val="00C20C4A"/>
    <w:rsid w:val="00C20D8F"/>
    <w:rsid w:val="00C224F2"/>
    <w:rsid w:val="00C229D7"/>
    <w:rsid w:val="00C23919"/>
    <w:rsid w:val="00C23E16"/>
    <w:rsid w:val="00C240AB"/>
    <w:rsid w:val="00C24501"/>
    <w:rsid w:val="00C26570"/>
    <w:rsid w:val="00C265EE"/>
    <w:rsid w:val="00C26DE6"/>
    <w:rsid w:val="00C30B71"/>
    <w:rsid w:val="00C320DE"/>
    <w:rsid w:val="00C335CC"/>
    <w:rsid w:val="00C33DCE"/>
    <w:rsid w:val="00C42589"/>
    <w:rsid w:val="00C42D5D"/>
    <w:rsid w:val="00C4385E"/>
    <w:rsid w:val="00C45472"/>
    <w:rsid w:val="00C4637A"/>
    <w:rsid w:val="00C50BF1"/>
    <w:rsid w:val="00C50E29"/>
    <w:rsid w:val="00C53EEA"/>
    <w:rsid w:val="00C54192"/>
    <w:rsid w:val="00C542F0"/>
    <w:rsid w:val="00C54E87"/>
    <w:rsid w:val="00C553D6"/>
    <w:rsid w:val="00C56EFE"/>
    <w:rsid w:val="00C5723F"/>
    <w:rsid w:val="00C61561"/>
    <w:rsid w:val="00C61F91"/>
    <w:rsid w:val="00C6356A"/>
    <w:rsid w:val="00C64483"/>
    <w:rsid w:val="00C6624B"/>
    <w:rsid w:val="00C66F57"/>
    <w:rsid w:val="00C67B0F"/>
    <w:rsid w:val="00C703CD"/>
    <w:rsid w:val="00C707A7"/>
    <w:rsid w:val="00C733D7"/>
    <w:rsid w:val="00C73FBD"/>
    <w:rsid w:val="00C76674"/>
    <w:rsid w:val="00C81493"/>
    <w:rsid w:val="00C8252A"/>
    <w:rsid w:val="00C8668B"/>
    <w:rsid w:val="00C9126D"/>
    <w:rsid w:val="00C91FC7"/>
    <w:rsid w:val="00C92577"/>
    <w:rsid w:val="00C92FEC"/>
    <w:rsid w:val="00C9578F"/>
    <w:rsid w:val="00C961C2"/>
    <w:rsid w:val="00CA08F1"/>
    <w:rsid w:val="00CA1003"/>
    <w:rsid w:val="00CA1FE2"/>
    <w:rsid w:val="00CA295C"/>
    <w:rsid w:val="00CA5529"/>
    <w:rsid w:val="00CA5C69"/>
    <w:rsid w:val="00CA679F"/>
    <w:rsid w:val="00CA79C4"/>
    <w:rsid w:val="00CB04F7"/>
    <w:rsid w:val="00CB0D43"/>
    <w:rsid w:val="00CB2009"/>
    <w:rsid w:val="00CB3954"/>
    <w:rsid w:val="00CB3D2F"/>
    <w:rsid w:val="00CB66E5"/>
    <w:rsid w:val="00CC053B"/>
    <w:rsid w:val="00CC1DE4"/>
    <w:rsid w:val="00CC4043"/>
    <w:rsid w:val="00CC5039"/>
    <w:rsid w:val="00CC5308"/>
    <w:rsid w:val="00CD3D1C"/>
    <w:rsid w:val="00CD3D51"/>
    <w:rsid w:val="00CD6720"/>
    <w:rsid w:val="00CD69E4"/>
    <w:rsid w:val="00CE0ADF"/>
    <w:rsid w:val="00CE59D9"/>
    <w:rsid w:val="00CE6405"/>
    <w:rsid w:val="00CE7F2C"/>
    <w:rsid w:val="00CF06BE"/>
    <w:rsid w:val="00CF094F"/>
    <w:rsid w:val="00CF191F"/>
    <w:rsid w:val="00CF2B64"/>
    <w:rsid w:val="00CF2FC1"/>
    <w:rsid w:val="00CF5354"/>
    <w:rsid w:val="00CF6283"/>
    <w:rsid w:val="00CF7FC4"/>
    <w:rsid w:val="00D021BC"/>
    <w:rsid w:val="00D04176"/>
    <w:rsid w:val="00D04ACD"/>
    <w:rsid w:val="00D05107"/>
    <w:rsid w:val="00D059A9"/>
    <w:rsid w:val="00D05B5B"/>
    <w:rsid w:val="00D13D0D"/>
    <w:rsid w:val="00D1416D"/>
    <w:rsid w:val="00D1439B"/>
    <w:rsid w:val="00D14C7C"/>
    <w:rsid w:val="00D1530E"/>
    <w:rsid w:val="00D177D4"/>
    <w:rsid w:val="00D179D3"/>
    <w:rsid w:val="00D21187"/>
    <w:rsid w:val="00D2147F"/>
    <w:rsid w:val="00D23E21"/>
    <w:rsid w:val="00D265AD"/>
    <w:rsid w:val="00D27C9B"/>
    <w:rsid w:val="00D27F15"/>
    <w:rsid w:val="00D30257"/>
    <w:rsid w:val="00D30414"/>
    <w:rsid w:val="00D30670"/>
    <w:rsid w:val="00D30F14"/>
    <w:rsid w:val="00D31C08"/>
    <w:rsid w:val="00D34A07"/>
    <w:rsid w:val="00D3650D"/>
    <w:rsid w:val="00D36C7E"/>
    <w:rsid w:val="00D37A6A"/>
    <w:rsid w:val="00D40672"/>
    <w:rsid w:val="00D429E3"/>
    <w:rsid w:val="00D42C77"/>
    <w:rsid w:val="00D440DC"/>
    <w:rsid w:val="00D449A7"/>
    <w:rsid w:val="00D452FD"/>
    <w:rsid w:val="00D46D8A"/>
    <w:rsid w:val="00D47005"/>
    <w:rsid w:val="00D5088C"/>
    <w:rsid w:val="00D51907"/>
    <w:rsid w:val="00D5616C"/>
    <w:rsid w:val="00D606EE"/>
    <w:rsid w:val="00D6343D"/>
    <w:rsid w:val="00D636C4"/>
    <w:rsid w:val="00D6472A"/>
    <w:rsid w:val="00D656CB"/>
    <w:rsid w:val="00D65F72"/>
    <w:rsid w:val="00D71CEC"/>
    <w:rsid w:val="00D72A4A"/>
    <w:rsid w:val="00D73134"/>
    <w:rsid w:val="00D738E7"/>
    <w:rsid w:val="00D7753C"/>
    <w:rsid w:val="00D80FC4"/>
    <w:rsid w:val="00D811D8"/>
    <w:rsid w:val="00D813B1"/>
    <w:rsid w:val="00D855CE"/>
    <w:rsid w:val="00D858FC"/>
    <w:rsid w:val="00D85C8B"/>
    <w:rsid w:val="00D85EFD"/>
    <w:rsid w:val="00D90217"/>
    <w:rsid w:val="00D90C23"/>
    <w:rsid w:val="00D918FB"/>
    <w:rsid w:val="00D91C52"/>
    <w:rsid w:val="00D93E3E"/>
    <w:rsid w:val="00D93E47"/>
    <w:rsid w:val="00D94CFC"/>
    <w:rsid w:val="00D961F3"/>
    <w:rsid w:val="00D96493"/>
    <w:rsid w:val="00DA2052"/>
    <w:rsid w:val="00DA2770"/>
    <w:rsid w:val="00DA4643"/>
    <w:rsid w:val="00DA5DB5"/>
    <w:rsid w:val="00DA652D"/>
    <w:rsid w:val="00DA683C"/>
    <w:rsid w:val="00DA72F5"/>
    <w:rsid w:val="00DA747A"/>
    <w:rsid w:val="00DB1984"/>
    <w:rsid w:val="00DB215E"/>
    <w:rsid w:val="00DB5896"/>
    <w:rsid w:val="00DB5C0D"/>
    <w:rsid w:val="00DB6CC2"/>
    <w:rsid w:val="00DB700D"/>
    <w:rsid w:val="00DC1544"/>
    <w:rsid w:val="00DC266B"/>
    <w:rsid w:val="00DC4629"/>
    <w:rsid w:val="00DC59BC"/>
    <w:rsid w:val="00DC5D13"/>
    <w:rsid w:val="00DC5F1F"/>
    <w:rsid w:val="00DC6981"/>
    <w:rsid w:val="00DC6C73"/>
    <w:rsid w:val="00DC7B25"/>
    <w:rsid w:val="00DC7FE9"/>
    <w:rsid w:val="00DD1F0D"/>
    <w:rsid w:val="00DD2358"/>
    <w:rsid w:val="00DD47F7"/>
    <w:rsid w:val="00DD493D"/>
    <w:rsid w:val="00DD6EBE"/>
    <w:rsid w:val="00DE1146"/>
    <w:rsid w:val="00DE3759"/>
    <w:rsid w:val="00DE44ED"/>
    <w:rsid w:val="00DE4762"/>
    <w:rsid w:val="00DE47A3"/>
    <w:rsid w:val="00DE5969"/>
    <w:rsid w:val="00DE63A0"/>
    <w:rsid w:val="00DE685A"/>
    <w:rsid w:val="00DF2A00"/>
    <w:rsid w:val="00DF2CC7"/>
    <w:rsid w:val="00E01294"/>
    <w:rsid w:val="00E017D1"/>
    <w:rsid w:val="00E033C8"/>
    <w:rsid w:val="00E03BFC"/>
    <w:rsid w:val="00E0483B"/>
    <w:rsid w:val="00E07291"/>
    <w:rsid w:val="00E110CF"/>
    <w:rsid w:val="00E12529"/>
    <w:rsid w:val="00E14C59"/>
    <w:rsid w:val="00E154CE"/>
    <w:rsid w:val="00E15D57"/>
    <w:rsid w:val="00E2166C"/>
    <w:rsid w:val="00E22B7D"/>
    <w:rsid w:val="00E25387"/>
    <w:rsid w:val="00E26036"/>
    <w:rsid w:val="00E26A27"/>
    <w:rsid w:val="00E27953"/>
    <w:rsid w:val="00E301E0"/>
    <w:rsid w:val="00E317A2"/>
    <w:rsid w:val="00E33157"/>
    <w:rsid w:val="00E34D45"/>
    <w:rsid w:val="00E35D34"/>
    <w:rsid w:val="00E35F2B"/>
    <w:rsid w:val="00E36045"/>
    <w:rsid w:val="00E41578"/>
    <w:rsid w:val="00E430C1"/>
    <w:rsid w:val="00E44701"/>
    <w:rsid w:val="00E471F7"/>
    <w:rsid w:val="00E505A4"/>
    <w:rsid w:val="00E524A8"/>
    <w:rsid w:val="00E55D86"/>
    <w:rsid w:val="00E57CC8"/>
    <w:rsid w:val="00E6265B"/>
    <w:rsid w:val="00E627C1"/>
    <w:rsid w:val="00E62C30"/>
    <w:rsid w:val="00E635EB"/>
    <w:rsid w:val="00E63645"/>
    <w:rsid w:val="00E63B38"/>
    <w:rsid w:val="00E666C7"/>
    <w:rsid w:val="00E670EA"/>
    <w:rsid w:val="00E67140"/>
    <w:rsid w:val="00E67318"/>
    <w:rsid w:val="00E67D7A"/>
    <w:rsid w:val="00E70C58"/>
    <w:rsid w:val="00E7384C"/>
    <w:rsid w:val="00E74B44"/>
    <w:rsid w:val="00E75AF5"/>
    <w:rsid w:val="00E75B25"/>
    <w:rsid w:val="00E766AA"/>
    <w:rsid w:val="00E76941"/>
    <w:rsid w:val="00E8159B"/>
    <w:rsid w:val="00E81A02"/>
    <w:rsid w:val="00E82D2A"/>
    <w:rsid w:val="00E83CF9"/>
    <w:rsid w:val="00E87052"/>
    <w:rsid w:val="00E87A2D"/>
    <w:rsid w:val="00E903ED"/>
    <w:rsid w:val="00E9137D"/>
    <w:rsid w:val="00E92896"/>
    <w:rsid w:val="00E9401B"/>
    <w:rsid w:val="00E952FE"/>
    <w:rsid w:val="00EA2641"/>
    <w:rsid w:val="00EA29BD"/>
    <w:rsid w:val="00EA334F"/>
    <w:rsid w:val="00EA3B74"/>
    <w:rsid w:val="00EA4FA3"/>
    <w:rsid w:val="00EA5DBD"/>
    <w:rsid w:val="00EB1BCA"/>
    <w:rsid w:val="00EB31EF"/>
    <w:rsid w:val="00EB4511"/>
    <w:rsid w:val="00EB49EC"/>
    <w:rsid w:val="00EB506B"/>
    <w:rsid w:val="00EC02FA"/>
    <w:rsid w:val="00EC05D6"/>
    <w:rsid w:val="00EC0AF8"/>
    <w:rsid w:val="00EC1B11"/>
    <w:rsid w:val="00EC2A6B"/>
    <w:rsid w:val="00EC383E"/>
    <w:rsid w:val="00EC3B38"/>
    <w:rsid w:val="00EC3E49"/>
    <w:rsid w:val="00EC6654"/>
    <w:rsid w:val="00ED1F81"/>
    <w:rsid w:val="00ED41A7"/>
    <w:rsid w:val="00ED51C1"/>
    <w:rsid w:val="00ED54C0"/>
    <w:rsid w:val="00ED570B"/>
    <w:rsid w:val="00ED5D9A"/>
    <w:rsid w:val="00ED62A9"/>
    <w:rsid w:val="00EE045B"/>
    <w:rsid w:val="00EE1E3A"/>
    <w:rsid w:val="00EF1332"/>
    <w:rsid w:val="00EF1F7C"/>
    <w:rsid w:val="00EF362B"/>
    <w:rsid w:val="00EF6CF5"/>
    <w:rsid w:val="00EF6D1D"/>
    <w:rsid w:val="00EF6E28"/>
    <w:rsid w:val="00EF6FE0"/>
    <w:rsid w:val="00F0007D"/>
    <w:rsid w:val="00F008FE"/>
    <w:rsid w:val="00F0161C"/>
    <w:rsid w:val="00F04E3D"/>
    <w:rsid w:val="00F0516E"/>
    <w:rsid w:val="00F077B9"/>
    <w:rsid w:val="00F078AA"/>
    <w:rsid w:val="00F1063E"/>
    <w:rsid w:val="00F10AD0"/>
    <w:rsid w:val="00F115A7"/>
    <w:rsid w:val="00F1335D"/>
    <w:rsid w:val="00F136D0"/>
    <w:rsid w:val="00F1418D"/>
    <w:rsid w:val="00F148BC"/>
    <w:rsid w:val="00F16506"/>
    <w:rsid w:val="00F21F54"/>
    <w:rsid w:val="00F22421"/>
    <w:rsid w:val="00F2509E"/>
    <w:rsid w:val="00F25656"/>
    <w:rsid w:val="00F25C4F"/>
    <w:rsid w:val="00F305D4"/>
    <w:rsid w:val="00F321B2"/>
    <w:rsid w:val="00F35C5D"/>
    <w:rsid w:val="00F362AC"/>
    <w:rsid w:val="00F42654"/>
    <w:rsid w:val="00F4278B"/>
    <w:rsid w:val="00F454C1"/>
    <w:rsid w:val="00F460DF"/>
    <w:rsid w:val="00F477B5"/>
    <w:rsid w:val="00F47B89"/>
    <w:rsid w:val="00F53D04"/>
    <w:rsid w:val="00F57540"/>
    <w:rsid w:val="00F62C55"/>
    <w:rsid w:val="00F63A36"/>
    <w:rsid w:val="00F6456E"/>
    <w:rsid w:val="00F65AA9"/>
    <w:rsid w:val="00F66AB7"/>
    <w:rsid w:val="00F70362"/>
    <w:rsid w:val="00F723AA"/>
    <w:rsid w:val="00F73BF2"/>
    <w:rsid w:val="00F74AE3"/>
    <w:rsid w:val="00F758E8"/>
    <w:rsid w:val="00F80F29"/>
    <w:rsid w:val="00F8204A"/>
    <w:rsid w:val="00F86428"/>
    <w:rsid w:val="00F86C4B"/>
    <w:rsid w:val="00F930C0"/>
    <w:rsid w:val="00F95517"/>
    <w:rsid w:val="00F97CF7"/>
    <w:rsid w:val="00FA0CD8"/>
    <w:rsid w:val="00FA1F19"/>
    <w:rsid w:val="00FA2AE5"/>
    <w:rsid w:val="00FA2B79"/>
    <w:rsid w:val="00FA3E11"/>
    <w:rsid w:val="00FA4F1D"/>
    <w:rsid w:val="00FA656D"/>
    <w:rsid w:val="00FB0545"/>
    <w:rsid w:val="00FB229C"/>
    <w:rsid w:val="00FB27D2"/>
    <w:rsid w:val="00FB2D11"/>
    <w:rsid w:val="00FB3D3F"/>
    <w:rsid w:val="00FB4085"/>
    <w:rsid w:val="00FB43B6"/>
    <w:rsid w:val="00FB4A7C"/>
    <w:rsid w:val="00FB4E3B"/>
    <w:rsid w:val="00FB6BB7"/>
    <w:rsid w:val="00FB7188"/>
    <w:rsid w:val="00FC0CF3"/>
    <w:rsid w:val="00FC2BD5"/>
    <w:rsid w:val="00FC5BD6"/>
    <w:rsid w:val="00FC5CB7"/>
    <w:rsid w:val="00FC7D74"/>
    <w:rsid w:val="00FD0F3E"/>
    <w:rsid w:val="00FD1BAD"/>
    <w:rsid w:val="00FD35FB"/>
    <w:rsid w:val="00FD3CD7"/>
    <w:rsid w:val="00FD6A65"/>
    <w:rsid w:val="00FD6A87"/>
    <w:rsid w:val="00FD7110"/>
    <w:rsid w:val="00FE02AF"/>
    <w:rsid w:val="00FE0462"/>
    <w:rsid w:val="00FE27B2"/>
    <w:rsid w:val="00FE3416"/>
    <w:rsid w:val="00FE5079"/>
    <w:rsid w:val="00FE6347"/>
    <w:rsid w:val="00FE6365"/>
    <w:rsid w:val="00FF0078"/>
    <w:rsid w:val="00FF125A"/>
    <w:rsid w:val="00FF217D"/>
    <w:rsid w:val="00FF24E5"/>
    <w:rsid w:val="00FF38E4"/>
    <w:rsid w:val="00FF7058"/>
    <w:rsid w:val="00FF7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77470"/>
  <w15:chartTrackingRefBased/>
  <w15:docId w15:val="{DB9151FE-B9BF-4787-ADE7-06C12AB02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16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F12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4265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3EEA"/>
    <w:rPr>
      <w:color w:val="0563C1" w:themeColor="hyperlink"/>
      <w:u w:val="single"/>
    </w:rPr>
  </w:style>
  <w:style w:type="character" w:styleId="UnresolvedMention">
    <w:name w:val="Unresolved Mention"/>
    <w:basedOn w:val="DefaultParagraphFont"/>
    <w:uiPriority w:val="99"/>
    <w:semiHidden/>
    <w:unhideWhenUsed/>
    <w:rsid w:val="00C53EEA"/>
    <w:rPr>
      <w:color w:val="605E5C"/>
      <w:shd w:val="clear" w:color="auto" w:fill="E1DFDD"/>
    </w:rPr>
  </w:style>
  <w:style w:type="character" w:styleId="FollowedHyperlink">
    <w:name w:val="FollowedHyperlink"/>
    <w:basedOn w:val="DefaultParagraphFont"/>
    <w:uiPriority w:val="99"/>
    <w:semiHidden/>
    <w:unhideWhenUsed/>
    <w:rsid w:val="007D693F"/>
    <w:rPr>
      <w:color w:val="954F72" w:themeColor="followedHyperlink"/>
      <w:u w:val="single"/>
    </w:rPr>
  </w:style>
  <w:style w:type="paragraph" w:customStyle="1" w:styleId="paragraph">
    <w:name w:val="paragraph"/>
    <w:basedOn w:val="Normal"/>
    <w:rsid w:val="005B24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B24C7"/>
  </w:style>
  <w:style w:type="character" w:customStyle="1" w:styleId="eop">
    <w:name w:val="eop"/>
    <w:basedOn w:val="DefaultParagraphFont"/>
    <w:rsid w:val="005B24C7"/>
  </w:style>
  <w:style w:type="character" w:customStyle="1" w:styleId="Heading1Char">
    <w:name w:val="Heading 1 Char"/>
    <w:basedOn w:val="DefaultParagraphFont"/>
    <w:link w:val="Heading1"/>
    <w:uiPriority w:val="9"/>
    <w:rsid w:val="00A716D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F125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0224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243B"/>
    <w:rPr>
      <w:rFonts w:eastAsiaTheme="minorEastAsia"/>
      <w:lang w:val="en-US"/>
    </w:rPr>
  </w:style>
  <w:style w:type="table" w:styleId="TableGrid">
    <w:name w:val="Table Grid"/>
    <w:basedOn w:val="TableNormal"/>
    <w:uiPriority w:val="39"/>
    <w:rsid w:val="008E3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55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516"/>
  </w:style>
  <w:style w:type="paragraph" w:styleId="Footer">
    <w:name w:val="footer"/>
    <w:basedOn w:val="Normal"/>
    <w:link w:val="FooterChar"/>
    <w:uiPriority w:val="99"/>
    <w:unhideWhenUsed/>
    <w:rsid w:val="003D55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516"/>
  </w:style>
  <w:style w:type="character" w:customStyle="1" w:styleId="Heading3Char">
    <w:name w:val="Heading 3 Char"/>
    <w:basedOn w:val="DefaultParagraphFont"/>
    <w:link w:val="Heading3"/>
    <w:uiPriority w:val="9"/>
    <w:semiHidden/>
    <w:rsid w:val="00F4265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B0EF5"/>
    <w:pPr>
      <w:outlineLvl w:val="9"/>
    </w:pPr>
    <w:rPr>
      <w:lang w:val="en-US"/>
    </w:rPr>
  </w:style>
  <w:style w:type="paragraph" w:styleId="TOC1">
    <w:name w:val="toc 1"/>
    <w:basedOn w:val="Normal"/>
    <w:next w:val="Normal"/>
    <w:autoRedefine/>
    <w:uiPriority w:val="39"/>
    <w:unhideWhenUsed/>
    <w:rsid w:val="005B0EF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754436">
      <w:bodyDiv w:val="1"/>
      <w:marLeft w:val="0"/>
      <w:marRight w:val="0"/>
      <w:marTop w:val="0"/>
      <w:marBottom w:val="0"/>
      <w:divBdr>
        <w:top w:val="none" w:sz="0" w:space="0" w:color="auto"/>
        <w:left w:val="none" w:sz="0" w:space="0" w:color="auto"/>
        <w:bottom w:val="none" w:sz="0" w:space="0" w:color="auto"/>
        <w:right w:val="none" w:sz="0" w:space="0" w:color="auto"/>
      </w:divBdr>
      <w:divsChild>
        <w:div w:id="1885093995">
          <w:marLeft w:val="0"/>
          <w:marRight w:val="0"/>
          <w:marTop w:val="0"/>
          <w:marBottom w:val="0"/>
          <w:divBdr>
            <w:top w:val="none" w:sz="0" w:space="0" w:color="auto"/>
            <w:left w:val="none" w:sz="0" w:space="0" w:color="auto"/>
            <w:bottom w:val="none" w:sz="0" w:space="0" w:color="auto"/>
            <w:right w:val="none" w:sz="0" w:space="0" w:color="auto"/>
          </w:divBdr>
        </w:div>
        <w:div w:id="1722249141">
          <w:marLeft w:val="0"/>
          <w:marRight w:val="0"/>
          <w:marTop w:val="0"/>
          <w:marBottom w:val="0"/>
          <w:divBdr>
            <w:top w:val="none" w:sz="0" w:space="0" w:color="auto"/>
            <w:left w:val="none" w:sz="0" w:space="0" w:color="auto"/>
            <w:bottom w:val="none" w:sz="0" w:space="0" w:color="auto"/>
            <w:right w:val="none" w:sz="0" w:space="0" w:color="auto"/>
          </w:divBdr>
        </w:div>
      </w:divsChild>
    </w:div>
    <w:div w:id="874006539">
      <w:bodyDiv w:val="1"/>
      <w:marLeft w:val="0"/>
      <w:marRight w:val="0"/>
      <w:marTop w:val="0"/>
      <w:marBottom w:val="0"/>
      <w:divBdr>
        <w:top w:val="none" w:sz="0" w:space="0" w:color="auto"/>
        <w:left w:val="none" w:sz="0" w:space="0" w:color="auto"/>
        <w:bottom w:val="none" w:sz="0" w:space="0" w:color="auto"/>
        <w:right w:val="none" w:sz="0" w:space="0" w:color="auto"/>
      </w:divBdr>
      <w:divsChild>
        <w:div w:id="1115750776">
          <w:marLeft w:val="0"/>
          <w:marRight w:val="0"/>
          <w:marTop w:val="0"/>
          <w:marBottom w:val="0"/>
          <w:divBdr>
            <w:top w:val="none" w:sz="0" w:space="0" w:color="auto"/>
            <w:left w:val="none" w:sz="0" w:space="0" w:color="auto"/>
            <w:bottom w:val="none" w:sz="0" w:space="0" w:color="auto"/>
            <w:right w:val="none" w:sz="0" w:space="0" w:color="auto"/>
          </w:divBdr>
        </w:div>
        <w:div w:id="1663504317">
          <w:marLeft w:val="0"/>
          <w:marRight w:val="0"/>
          <w:marTop w:val="0"/>
          <w:marBottom w:val="0"/>
          <w:divBdr>
            <w:top w:val="none" w:sz="0" w:space="0" w:color="auto"/>
            <w:left w:val="none" w:sz="0" w:space="0" w:color="auto"/>
            <w:bottom w:val="none" w:sz="0" w:space="0" w:color="auto"/>
            <w:right w:val="none" w:sz="0" w:space="0" w:color="auto"/>
          </w:divBdr>
        </w:div>
        <w:div w:id="1350333190">
          <w:marLeft w:val="0"/>
          <w:marRight w:val="0"/>
          <w:marTop w:val="0"/>
          <w:marBottom w:val="0"/>
          <w:divBdr>
            <w:top w:val="none" w:sz="0" w:space="0" w:color="auto"/>
            <w:left w:val="none" w:sz="0" w:space="0" w:color="auto"/>
            <w:bottom w:val="none" w:sz="0" w:space="0" w:color="auto"/>
            <w:right w:val="none" w:sz="0" w:space="0" w:color="auto"/>
          </w:divBdr>
        </w:div>
        <w:div w:id="1360617616">
          <w:marLeft w:val="0"/>
          <w:marRight w:val="0"/>
          <w:marTop w:val="0"/>
          <w:marBottom w:val="0"/>
          <w:divBdr>
            <w:top w:val="none" w:sz="0" w:space="0" w:color="auto"/>
            <w:left w:val="none" w:sz="0" w:space="0" w:color="auto"/>
            <w:bottom w:val="none" w:sz="0" w:space="0" w:color="auto"/>
            <w:right w:val="none" w:sz="0" w:space="0" w:color="auto"/>
          </w:divBdr>
        </w:div>
        <w:div w:id="472913772">
          <w:marLeft w:val="0"/>
          <w:marRight w:val="0"/>
          <w:marTop w:val="0"/>
          <w:marBottom w:val="0"/>
          <w:divBdr>
            <w:top w:val="none" w:sz="0" w:space="0" w:color="auto"/>
            <w:left w:val="none" w:sz="0" w:space="0" w:color="auto"/>
            <w:bottom w:val="none" w:sz="0" w:space="0" w:color="auto"/>
            <w:right w:val="none" w:sz="0" w:space="0" w:color="auto"/>
          </w:divBdr>
        </w:div>
        <w:div w:id="241717212">
          <w:marLeft w:val="0"/>
          <w:marRight w:val="0"/>
          <w:marTop w:val="0"/>
          <w:marBottom w:val="0"/>
          <w:divBdr>
            <w:top w:val="none" w:sz="0" w:space="0" w:color="auto"/>
            <w:left w:val="none" w:sz="0" w:space="0" w:color="auto"/>
            <w:bottom w:val="none" w:sz="0" w:space="0" w:color="auto"/>
            <w:right w:val="none" w:sz="0" w:space="0" w:color="auto"/>
          </w:divBdr>
        </w:div>
        <w:div w:id="1004239365">
          <w:marLeft w:val="0"/>
          <w:marRight w:val="0"/>
          <w:marTop w:val="0"/>
          <w:marBottom w:val="0"/>
          <w:divBdr>
            <w:top w:val="none" w:sz="0" w:space="0" w:color="auto"/>
            <w:left w:val="none" w:sz="0" w:space="0" w:color="auto"/>
            <w:bottom w:val="none" w:sz="0" w:space="0" w:color="auto"/>
            <w:right w:val="none" w:sz="0" w:space="0" w:color="auto"/>
          </w:divBdr>
        </w:div>
        <w:div w:id="1201625075">
          <w:marLeft w:val="0"/>
          <w:marRight w:val="0"/>
          <w:marTop w:val="0"/>
          <w:marBottom w:val="0"/>
          <w:divBdr>
            <w:top w:val="none" w:sz="0" w:space="0" w:color="auto"/>
            <w:left w:val="none" w:sz="0" w:space="0" w:color="auto"/>
            <w:bottom w:val="none" w:sz="0" w:space="0" w:color="auto"/>
            <w:right w:val="none" w:sz="0" w:space="0" w:color="auto"/>
          </w:divBdr>
        </w:div>
        <w:div w:id="407270354">
          <w:marLeft w:val="0"/>
          <w:marRight w:val="0"/>
          <w:marTop w:val="0"/>
          <w:marBottom w:val="0"/>
          <w:divBdr>
            <w:top w:val="none" w:sz="0" w:space="0" w:color="auto"/>
            <w:left w:val="none" w:sz="0" w:space="0" w:color="auto"/>
            <w:bottom w:val="none" w:sz="0" w:space="0" w:color="auto"/>
            <w:right w:val="none" w:sz="0" w:space="0" w:color="auto"/>
          </w:divBdr>
        </w:div>
        <w:div w:id="1934045795">
          <w:marLeft w:val="0"/>
          <w:marRight w:val="0"/>
          <w:marTop w:val="0"/>
          <w:marBottom w:val="0"/>
          <w:divBdr>
            <w:top w:val="none" w:sz="0" w:space="0" w:color="auto"/>
            <w:left w:val="none" w:sz="0" w:space="0" w:color="auto"/>
            <w:bottom w:val="none" w:sz="0" w:space="0" w:color="auto"/>
            <w:right w:val="none" w:sz="0" w:space="0" w:color="auto"/>
          </w:divBdr>
        </w:div>
        <w:div w:id="601038448">
          <w:marLeft w:val="0"/>
          <w:marRight w:val="0"/>
          <w:marTop w:val="0"/>
          <w:marBottom w:val="0"/>
          <w:divBdr>
            <w:top w:val="none" w:sz="0" w:space="0" w:color="auto"/>
            <w:left w:val="none" w:sz="0" w:space="0" w:color="auto"/>
            <w:bottom w:val="none" w:sz="0" w:space="0" w:color="auto"/>
            <w:right w:val="none" w:sz="0" w:space="0" w:color="auto"/>
          </w:divBdr>
        </w:div>
      </w:divsChild>
    </w:div>
    <w:div w:id="1307081852">
      <w:bodyDiv w:val="1"/>
      <w:marLeft w:val="0"/>
      <w:marRight w:val="0"/>
      <w:marTop w:val="0"/>
      <w:marBottom w:val="0"/>
      <w:divBdr>
        <w:top w:val="none" w:sz="0" w:space="0" w:color="auto"/>
        <w:left w:val="none" w:sz="0" w:space="0" w:color="auto"/>
        <w:bottom w:val="none" w:sz="0" w:space="0" w:color="auto"/>
        <w:right w:val="none" w:sz="0" w:space="0" w:color="auto"/>
      </w:divBdr>
    </w:div>
    <w:div w:id="205392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pharmaceutical-technology.com/news/pfizer-q1-2022-revenues/" TargetMode="External"/><Relationship Id="rId26" Type="http://schemas.openxmlformats.org/officeDocument/2006/relationships/hyperlink" Target="https://www.fiercepharma.com/pharma/pfizer-biontech-regeneron-sued-for-infringement-allele-s-patent-their-covid-19-products" TargetMode="External"/><Relationship Id="rId39" Type="http://schemas.openxmlformats.org/officeDocument/2006/relationships/hyperlink" Target="https://www.rockwellautomation.com/en-gb/company/news/case-studies/pfizer--changing-lives-with-digital-transformation.html" TargetMode="External"/><Relationship Id="rId21" Type="http://schemas.openxmlformats.org/officeDocument/2006/relationships/hyperlink" Target="https://www.bio-itworld.com/news/2021/07/20/pfizer-s-digital-strategy-and-transformation" TargetMode="External"/><Relationship Id="rId34" Type="http://schemas.openxmlformats.org/officeDocument/2006/relationships/hyperlink" Target="https://www.pfizer.com/about/responsibility/environmental-sustainability" TargetMode="External"/><Relationship Id="rId42" Type="http://schemas.openxmlformats.org/officeDocument/2006/relationships/hyperlink" Target="https://online.hbs.edu/blog/post/emergent-vs-deliberate-strategy" TargetMode="External"/><Relationship Id="rId47" Type="http://schemas.openxmlformats.org/officeDocument/2006/relationships/footer" Target="foot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biopharma-reporter.com/Article/2022/02/08/Pfizer-predicts-54bn-in-2022-sales-from-Comirnaty-and-Paxlovid" TargetMode="External"/><Relationship Id="rId29" Type="http://schemas.openxmlformats.org/officeDocument/2006/relationships/hyperlink" Target="https://bizfluent.com/how-7554541-market-customers-headlight-restoration-business.html" TargetMode="External"/><Relationship Id="rId11" Type="http://schemas.openxmlformats.org/officeDocument/2006/relationships/image" Target="media/image1.png"/><Relationship Id="rId24" Type="http://schemas.openxmlformats.org/officeDocument/2006/relationships/hyperlink" Target="https://www.theguardian.com/business/2022/feb/08/pfizer-covid-vaccine-pill-profits-sales" TargetMode="External"/><Relationship Id="rId32" Type="http://schemas.openxmlformats.org/officeDocument/2006/relationships/hyperlink" Target="https://apnews.com/article/drug-executives-congress-vaccine-supply-deb7cbd379a05f4f106e2a88165a7354" TargetMode="External"/><Relationship Id="rId37" Type="http://schemas.openxmlformats.org/officeDocument/2006/relationships/hyperlink" Target="https://pharmaphorum.com/sales-marketing/a_history_of_pfizer/" TargetMode="External"/><Relationship Id="rId40" Type="http://schemas.openxmlformats.org/officeDocument/2006/relationships/hyperlink" Target="https://www.nasdaq.com/articles/how-many-pfizer-inc.-nyse%3Apfe-shares-do-institutions-own-2021-09-03" TargetMode="External"/><Relationship Id="rId45" Type="http://schemas.openxmlformats.org/officeDocument/2006/relationships/hyperlink" Target="https://visionarybusinessperson.com/pfizer-mission-vision-values-strategies/" TargetMode="External"/><Relationship Id="rId5" Type="http://schemas.openxmlformats.org/officeDocument/2006/relationships/styles" Target="styles.xml"/><Relationship Id="rId15" Type="http://schemas.openxmlformats.org/officeDocument/2006/relationships/hyperlink" Target="https://smallbusiness.chron.com/importance-mission-vision-organizational-strategy-16000.html" TargetMode="External"/><Relationship Id="rId23" Type="http://schemas.openxmlformats.org/officeDocument/2006/relationships/hyperlink" Target="https://www.managementstudyguide.com/bcg-matrix.htm" TargetMode="External"/><Relationship Id="rId28" Type="http://schemas.openxmlformats.org/officeDocument/2006/relationships/hyperlink" Target="https://www.mbaknol.com/management-case-studies/case-study-pfizers-strategy-analysis/" TargetMode="External"/><Relationship Id="rId36" Type="http://schemas.openxmlformats.org/officeDocument/2006/relationships/hyperlink" Target="https://www.pfizer.com/news/press-release/press-release-detail/pfizer_to_organize_for_future_growth-0" TargetMode="Externa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csimarket.com/stocks/competitionSEG2.php?code=PFE" TargetMode="External"/><Relationship Id="rId31" Type="http://schemas.openxmlformats.org/officeDocument/2006/relationships/hyperlink" Target="https://www.letslearnfinance.com/porter-five-forces-model-advantages-and-disadvantages.html" TargetMode="External"/><Relationship Id="rId44" Type="http://schemas.openxmlformats.org/officeDocument/2006/relationships/hyperlink" Target="https://www.forbes.com/sites/jimvinoski/2020/03/17/pfizer-joins-forces-with-biontech-for-covid-19-vaccine-co-development/?sh=6b46d45966f6"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achieveit.com/wp-content/uploads/2014/02/The-Link-Between-Mission-Vision-and-Strategy.pdf" TargetMode="External"/><Relationship Id="rId22" Type="http://schemas.openxmlformats.org/officeDocument/2006/relationships/hyperlink" Target="https://www.thirdrepublic.com/blog/barriers-digital-transformation" TargetMode="External"/><Relationship Id="rId27" Type="http://schemas.openxmlformats.org/officeDocument/2006/relationships/hyperlink" Target="https://www.mbaskool.com/five-forces-analysis/companies/18358-pfizer.html" TargetMode="External"/><Relationship Id="rId30" Type="http://schemas.openxmlformats.org/officeDocument/2006/relationships/hyperlink" Target="https://www.tribecaknowledge.com/blog/what-pfizers-digital-transformation-strategy-can-teach-us-about-making-pharma-more-agile-and-effective" TargetMode="External"/><Relationship Id="rId35" Type="http://schemas.openxmlformats.org/officeDocument/2006/relationships/hyperlink" Target="https://www.pfizer.com/sites/default/files/investors/financial_reports/annual_reports/2018/our-business/sustainable-policies-practices/stakeholder-engagements/index.html" TargetMode="External"/><Relationship Id="rId43" Type="http://schemas.openxmlformats.org/officeDocument/2006/relationships/hyperlink" Target="https://www.b2binternational.com/2018/10/26/how-is-strategy-developed-and-where-does-market-research-fit-in/" TargetMode="External"/><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investors.biontech.de/news-releases/news-release-details/biontech-signs-collaboration-agreement-pfizer-develop-mRNA-based" TargetMode="External"/><Relationship Id="rId25" Type="http://schemas.openxmlformats.org/officeDocument/2006/relationships/hyperlink" Target="https://www.forbes.com/sites/jeroenkraaijenbrink/2021/04/13/why-your-mission-and-vision-statements-dont-work-and-what-to-do-about-it/?sh=c34ff3834e2b" TargetMode="External"/><Relationship Id="rId33" Type="http://schemas.openxmlformats.org/officeDocument/2006/relationships/hyperlink" Target="https://www.pfizer.com/about" TargetMode="External"/><Relationship Id="rId38" Type="http://schemas.openxmlformats.org/officeDocument/2006/relationships/hyperlink" Target="https://www.arcweb.com/blog/digital-business-transformation-pfizer-improves-patients-lives" TargetMode="External"/><Relationship Id="rId46" Type="http://schemas.openxmlformats.org/officeDocument/2006/relationships/hyperlink" Target="https://www.mckinsey.com/business-functions/strategy-and-corporate-finance/our-insights/the-race-to-create-a-vaccine-a-conversation-with-frank-damelio" TargetMode="External"/><Relationship Id="rId20" Type="http://schemas.openxmlformats.org/officeDocument/2006/relationships/hyperlink" Target="https://www.spglobal.com/marketintelligence/en/news-insights/latest-news-headlines/pfizer-execs-bullish-on-5-year-growth-rate-following-upjohn-spinout-60943948" TargetMode="External"/><Relationship Id="rId41" Type="http://schemas.openxmlformats.org/officeDocument/2006/relationships/hyperlink" Target="https://www.astrogrowth.com/blog/pfizer/"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6d43fcc1df8277cda5ed8d742fbcc0e8">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bce5a524d3488fc5556b7b125b49f01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72FFDF-638D-4DB8-82EC-596D896B0A3F}">
  <ds:schemaRefs>
    <ds:schemaRef ds:uri="http://schemas.openxmlformats.org/officeDocument/2006/bibliography"/>
  </ds:schemaRefs>
</ds:datastoreItem>
</file>

<file path=customXml/itemProps2.xml><?xml version="1.0" encoding="utf-8"?>
<ds:datastoreItem xmlns:ds="http://schemas.openxmlformats.org/officeDocument/2006/customXml" ds:itemID="{0E0AADA1-9E25-4005-BDA3-84D7089305D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BBFDB8-FE5C-4C01-8306-C3ECB39C2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9ABFEB-FDB0-4712-B10C-70DBACBF28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4002</TotalTime>
  <Pages>19</Pages>
  <Words>7287</Words>
  <Characters>41536</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Tracey Williams 1905282.</Company>
  <LinksUpToDate>false</LinksUpToDate>
  <CharactersWithSpaces>48726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(BMSW6104_SWAN)</dc:title>
  <dc:subject>Does Pfizer have the right strategy for today’s challenging environment?</dc:subject>
  <dc:creator>tracey williams</dc:creator>
  <cp:keywords/>
  <dc:description/>
  <cp:lastModifiedBy>tracey williams</cp:lastModifiedBy>
  <cp:revision>1376</cp:revision>
  <dcterms:created xsi:type="dcterms:W3CDTF">2022-05-07T13:59:00Z</dcterms:created>
  <dcterms:modified xsi:type="dcterms:W3CDTF">2022-06-24T11:24:00Z</dcterms:modified>
  <cp:category>24th June 2022.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