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9BF2CE" w14:textId="64E7AC33" w:rsidR="00BD6E08" w:rsidRPr="00906058" w:rsidRDefault="00D8542B" w:rsidP="00906058">
      <w:pPr>
        <w:spacing w:line="240" w:lineRule="auto"/>
        <w:jc w:val="center"/>
        <w:rPr>
          <w:rFonts w:ascii="Arial" w:eastAsia="Times New Roman" w:hAnsi="Arial" w:cs="Arial"/>
          <w:b/>
          <w:bCs/>
          <w:color w:val="000000"/>
          <w:sz w:val="56"/>
          <w:szCs w:val="56"/>
          <w:shd w:val="clear" w:color="auto" w:fill="FFFFFF"/>
        </w:rPr>
      </w:pPr>
      <w:r w:rsidRPr="00906058">
        <w:rPr>
          <w:rFonts w:ascii="Arial" w:eastAsia="Times New Roman" w:hAnsi="Arial" w:cs="Arial"/>
          <w:b/>
          <w:bCs/>
          <w:color w:val="000000"/>
          <w:sz w:val="56"/>
          <w:szCs w:val="56"/>
          <w:shd w:val="clear" w:color="auto" w:fill="FFFFFF"/>
        </w:rPr>
        <w:t>Forensic Recovery and Examination</w:t>
      </w:r>
    </w:p>
    <w:p w14:paraId="26C61857" w14:textId="0F1CD969" w:rsidR="00D8542B" w:rsidRPr="00906058" w:rsidRDefault="006A4A88" w:rsidP="00906058">
      <w:pPr>
        <w:spacing w:line="240" w:lineRule="auto"/>
        <w:jc w:val="center"/>
        <w:rPr>
          <w:rFonts w:ascii="Arial" w:eastAsia="Times New Roman" w:hAnsi="Arial" w:cs="Arial"/>
          <w:b/>
          <w:bCs/>
          <w:color w:val="000000"/>
          <w:sz w:val="56"/>
          <w:szCs w:val="56"/>
          <w:shd w:val="clear" w:color="auto" w:fill="FFFFFF"/>
        </w:rPr>
      </w:pPr>
      <w:r w:rsidRPr="00906058">
        <w:rPr>
          <w:rFonts w:ascii="Arial" w:eastAsia="Times New Roman" w:hAnsi="Arial" w:cs="Arial"/>
          <w:b/>
          <w:bCs/>
          <w:color w:val="000000"/>
          <w:sz w:val="56"/>
          <w:szCs w:val="56"/>
          <w:shd w:val="clear" w:color="auto" w:fill="FFFFFF"/>
        </w:rPr>
        <w:t>BMPS6009</w:t>
      </w:r>
    </w:p>
    <w:p w14:paraId="60CD3FC0" w14:textId="58AEF940" w:rsidR="006A4A88" w:rsidRPr="00906058" w:rsidRDefault="006A4A88" w:rsidP="00906058">
      <w:pPr>
        <w:spacing w:line="240" w:lineRule="auto"/>
        <w:jc w:val="center"/>
        <w:rPr>
          <w:rFonts w:ascii="Arial" w:eastAsia="Times New Roman" w:hAnsi="Arial" w:cs="Arial"/>
          <w:b/>
          <w:bCs/>
          <w:color w:val="000000"/>
          <w:sz w:val="56"/>
          <w:szCs w:val="56"/>
          <w:shd w:val="clear" w:color="auto" w:fill="FFFFFF"/>
        </w:rPr>
      </w:pPr>
      <w:r w:rsidRPr="00906058">
        <w:rPr>
          <w:rFonts w:ascii="Arial" w:eastAsia="Times New Roman" w:hAnsi="Arial" w:cs="Arial"/>
          <w:b/>
          <w:bCs/>
          <w:color w:val="000000"/>
          <w:sz w:val="56"/>
          <w:szCs w:val="56"/>
          <w:shd w:val="clear" w:color="auto" w:fill="FFFFFF"/>
        </w:rPr>
        <w:t>Brandon Ali</w:t>
      </w:r>
    </w:p>
    <w:p w14:paraId="4B9CF4D9" w14:textId="76603824" w:rsidR="006A4A88" w:rsidRPr="00906058" w:rsidRDefault="006A4A88" w:rsidP="00906058">
      <w:pPr>
        <w:spacing w:line="240" w:lineRule="auto"/>
        <w:jc w:val="center"/>
        <w:rPr>
          <w:rFonts w:ascii="Arial" w:eastAsia="Times New Roman" w:hAnsi="Arial" w:cs="Arial"/>
          <w:color w:val="000000" w:themeColor="text1"/>
          <w:sz w:val="56"/>
          <w:szCs w:val="56"/>
          <w:shd w:val="clear" w:color="auto" w:fill="FFFFFF"/>
        </w:rPr>
      </w:pPr>
      <w:r w:rsidRPr="00906058">
        <w:rPr>
          <w:rFonts w:ascii="Arial" w:eastAsia="Times New Roman" w:hAnsi="Arial" w:cs="Arial"/>
          <w:b/>
          <w:bCs/>
          <w:color w:val="000000"/>
          <w:sz w:val="56"/>
          <w:szCs w:val="56"/>
          <w:shd w:val="clear" w:color="auto" w:fill="FFFFFF"/>
        </w:rPr>
        <w:t>1801601</w:t>
      </w:r>
    </w:p>
    <w:p w14:paraId="3ED21D3B" w14:textId="77777777" w:rsidR="00BD6E08" w:rsidRDefault="00BD6E08" w:rsidP="00BE1C4A">
      <w:pPr>
        <w:spacing w:line="480" w:lineRule="auto"/>
        <w:rPr>
          <w:rFonts w:ascii="Arial" w:eastAsia="Times New Roman" w:hAnsi="Arial" w:cs="Arial"/>
          <w:color w:val="000000" w:themeColor="text1"/>
          <w:sz w:val="24"/>
          <w:szCs w:val="24"/>
          <w:shd w:val="clear" w:color="auto" w:fill="FFFFFF"/>
        </w:rPr>
      </w:pPr>
    </w:p>
    <w:p w14:paraId="417AABC3" w14:textId="77777777" w:rsidR="00BD6E08" w:rsidRDefault="00BD6E08" w:rsidP="00BE1C4A">
      <w:pPr>
        <w:spacing w:line="480" w:lineRule="auto"/>
        <w:rPr>
          <w:rFonts w:ascii="Arial" w:eastAsia="Times New Roman" w:hAnsi="Arial" w:cs="Arial"/>
          <w:color w:val="000000" w:themeColor="text1"/>
          <w:sz w:val="24"/>
          <w:szCs w:val="24"/>
          <w:shd w:val="clear" w:color="auto" w:fill="FFFFFF"/>
        </w:rPr>
      </w:pPr>
    </w:p>
    <w:p w14:paraId="652FB504"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298F5475"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11180AE0"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7B69FE73"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18D12167"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220645BC"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620B1346"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4150EAEA"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34F1231D"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341FABF8"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72F487C8" w14:textId="21DCF13E" w:rsidR="001A0022" w:rsidRPr="00BE1C4A" w:rsidRDefault="00CE512C"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lastRenderedPageBreak/>
        <w:t>According to Cook</w:t>
      </w:r>
      <w:r w:rsidR="00013191" w:rsidRPr="00BE1C4A">
        <w:rPr>
          <w:rFonts w:ascii="Arial" w:eastAsia="Times New Roman" w:hAnsi="Arial" w:cs="Arial"/>
          <w:color w:val="000000" w:themeColor="text1"/>
          <w:sz w:val="24"/>
          <w:szCs w:val="24"/>
          <w:shd w:val="clear" w:color="auto" w:fill="FFFFFF"/>
        </w:rPr>
        <w:t xml:space="preserve"> et al (2016), b</w:t>
      </w:r>
      <w:r w:rsidR="00720DEA" w:rsidRPr="00BE1C4A">
        <w:rPr>
          <w:rFonts w:ascii="Arial" w:eastAsia="Times New Roman" w:hAnsi="Arial" w:cs="Arial"/>
          <w:color w:val="000000" w:themeColor="text1"/>
          <w:sz w:val="24"/>
          <w:szCs w:val="24"/>
          <w:shd w:val="clear" w:color="auto" w:fill="FFFFFF"/>
        </w:rPr>
        <w:t xml:space="preserve">efore arriving at the scene of an incident, the first responding officers should be given vital information </w:t>
      </w:r>
      <w:r w:rsidR="00884433" w:rsidRPr="00BE1C4A">
        <w:rPr>
          <w:rFonts w:ascii="Arial" w:eastAsia="Times New Roman" w:hAnsi="Arial" w:cs="Arial"/>
          <w:color w:val="000000" w:themeColor="text1"/>
          <w:sz w:val="24"/>
          <w:szCs w:val="24"/>
          <w:shd w:val="clear" w:color="auto" w:fill="FFFFFF"/>
        </w:rPr>
        <w:t xml:space="preserve">to ensure they are prepared </w:t>
      </w:r>
      <w:r w:rsidR="00525EC2" w:rsidRPr="00BE1C4A">
        <w:rPr>
          <w:rFonts w:ascii="Arial" w:eastAsia="Times New Roman" w:hAnsi="Arial" w:cs="Arial"/>
          <w:color w:val="000000" w:themeColor="text1"/>
          <w:sz w:val="24"/>
          <w:szCs w:val="24"/>
          <w:shd w:val="clear" w:color="auto" w:fill="FFFFFF"/>
        </w:rPr>
        <w:t xml:space="preserve">and can ensure safety </w:t>
      </w:r>
      <w:r w:rsidR="00884433" w:rsidRPr="00BE1C4A">
        <w:rPr>
          <w:rFonts w:ascii="Arial" w:eastAsia="Times New Roman" w:hAnsi="Arial" w:cs="Arial"/>
          <w:color w:val="000000" w:themeColor="text1"/>
          <w:sz w:val="24"/>
          <w:szCs w:val="24"/>
          <w:shd w:val="clear" w:color="auto" w:fill="FFFFFF"/>
        </w:rPr>
        <w:t xml:space="preserve">before </w:t>
      </w:r>
      <w:r w:rsidR="00525EC2" w:rsidRPr="00BE1C4A">
        <w:rPr>
          <w:rFonts w:ascii="Arial" w:eastAsia="Times New Roman" w:hAnsi="Arial" w:cs="Arial"/>
          <w:color w:val="000000" w:themeColor="text1"/>
          <w:sz w:val="24"/>
          <w:szCs w:val="24"/>
          <w:shd w:val="clear" w:color="auto" w:fill="FFFFFF"/>
        </w:rPr>
        <w:t xml:space="preserve">arriving at the scene. </w:t>
      </w:r>
      <w:r w:rsidR="001B5801" w:rsidRPr="00BE1C4A">
        <w:rPr>
          <w:rFonts w:ascii="Arial" w:eastAsia="Times New Roman" w:hAnsi="Arial" w:cs="Arial"/>
          <w:color w:val="000000" w:themeColor="text1"/>
          <w:sz w:val="24"/>
          <w:szCs w:val="24"/>
          <w:shd w:val="clear" w:color="auto" w:fill="FFFFFF"/>
        </w:rPr>
        <w:t>Vital information that can be given to officers who are responding to an incident could include an exact location or address of the incident</w:t>
      </w:r>
      <w:r w:rsidR="00D763FF" w:rsidRPr="00BE1C4A">
        <w:rPr>
          <w:rFonts w:ascii="Arial" w:eastAsia="Times New Roman" w:hAnsi="Arial" w:cs="Arial"/>
          <w:color w:val="000000" w:themeColor="text1"/>
          <w:sz w:val="24"/>
          <w:szCs w:val="24"/>
          <w:shd w:val="clear" w:color="auto" w:fill="FFFFFF"/>
        </w:rPr>
        <w:t xml:space="preserve">, what type of incident they arrive at and if anyone could be left at the scene of the incident. </w:t>
      </w:r>
      <w:r w:rsidR="001356DB" w:rsidRPr="00BE1C4A">
        <w:rPr>
          <w:rFonts w:ascii="Arial" w:eastAsia="Times New Roman" w:hAnsi="Arial" w:cs="Arial"/>
          <w:color w:val="000000" w:themeColor="text1"/>
          <w:sz w:val="24"/>
          <w:szCs w:val="24"/>
          <w:shd w:val="clear" w:color="auto" w:fill="FFFFFF"/>
        </w:rPr>
        <w:t xml:space="preserve">While </w:t>
      </w:r>
      <w:r w:rsidR="00022EFF" w:rsidRPr="00BE1C4A">
        <w:rPr>
          <w:rFonts w:ascii="Arial" w:eastAsia="Times New Roman" w:hAnsi="Arial" w:cs="Arial"/>
          <w:color w:val="000000" w:themeColor="text1"/>
          <w:sz w:val="24"/>
          <w:szCs w:val="24"/>
          <w:shd w:val="clear" w:color="auto" w:fill="FFFFFF"/>
        </w:rPr>
        <w:t xml:space="preserve">on the way to the scene of an incident, the first responding officer should be making a dynamic risk assessment from the information they have been given </w:t>
      </w:r>
      <w:r w:rsidR="001374C1" w:rsidRPr="00BE1C4A">
        <w:rPr>
          <w:rFonts w:ascii="Arial" w:eastAsia="Times New Roman" w:hAnsi="Arial" w:cs="Arial"/>
          <w:color w:val="000000" w:themeColor="text1"/>
          <w:sz w:val="24"/>
          <w:szCs w:val="24"/>
          <w:shd w:val="clear" w:color="auto" w:fill="FFFFFF"/>
        </w:rPr>
        <w:t>in the in</w:t>
      </w:r>
      <w:r w:rsidR="008F54E7" w:rsidRPr="00BE1C4A">
        <w:rPr>
          <w:rFonts w:ascii="Arial" w:eastAsia="Times New Roman" w:hAnsi="Arial" w:cs="Arial"/>
          <w:color w:val="000000" w:themeColor="text1"/>
          <w:sz w:val="24"/>
          <w:szCs w:val="24"/>
          <w:shd w:val="clear" w:color="auto" w:fill="FFFFFF"/>
        </w:rPr>
        <w:t>i</w:t>
      </w:r>
      <w:r w:rsidR="001374C1" w:rsidRPr="00BE1C4A">
        <w:rPr>
          <w:rFonts w:ascii="Arial" w:eastAsia="Times New Roman" w:hAnsi="Arial" w:cs="Arial"/>
          <w:color w:val="000000" w:themeColor="text1"/>
          <w:sz w:val="24"/>
          <w:szCs w:val="24"/>
          <w:shd w:val="clear" w:color="auto" w:fill="FFFFFF"/>
        </w:rPr>
        <w:t>tial report</w:t>
      </w:r>
      <w:r w:rsidR="0006593B" w:rsidRPr="00BE1C4A">
        <w:rPr>
          <w:rFonts w:ascii="Arial" w:eastAsia="Times New Roman" w:hAnsi="Arial" w:cs="Arial"/>
          <w:color w:val="000000" w:themeColor="text1"/>
          <w:sz w:val="24"/>
          <w:szCs w:val="24"/>
          <w:shd w:val="clear" w:color="auto" w:fill="FFFFFF"/>
        </w:rPr>
        <w:t xml:space="preserve"> which will include: </w:t>
      </w:r>
      <w:r w:rsidR="00B70A75" w:rsidRPr="00BE1C4A">
        <w:rPr>
          <w:rFonts w:ascii="Arial" w:eastAsia="Times New Roman" w:hAnsi="Arial" w:cs="Arial"/>
          <w:color w:val="000000" w:themeColor="text1"/>
          <w:sz w:val="24"/>
          <w:szCs w:val="24"/>
          <w:shd w:val="clear" w:color="auto" w:fill="FFFFFF"/>
        </w:rPr>
        <w:t>what is known to have happened, how many people were involved and if they are likely to still be at the scene</w:t>
      </w:r>
      <w:r w:rsidR="000C2319" w:rsidRPr="00BE1C4A">
        <w:rPr>
          <w:rFonts w:ascii="Arial" w:eastAsia="Times New Roman" w:hAnsi="Arial" w:cs="Arial"/>
          <w:color w:val="000000" w:themeColor="text1"/>
          <w:sz w:val="24"/>
          <w:szCs w:val="24"/>
          <w:shd w:val="clear" w:color="auto" w:fill="FFFFFF"/>
        </w:rPr>
        <w:t xml:space="preserve"> and if any weapons or other risks to the officer may be present such as falling buildings, chemicals etc. </w:t>
      </w:r>
    </w:p>
    <w:p w14:paraId="4A3DAFC4"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0F348E71" w14:textId="3E1517C5" w:rsidR="00732995" w:rsidRPr="00BE1C4A" w:rsidRDefault="008C5A95"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t>When arriving at the scene of the incident, the first attending offi</w:t>
      </w:r>
      <w:r w:rsidR="00F842E1" w:rsidRPr="00BE1C4A">
        <w:rPr>
          <w:rFonts w:ascii="Arial" w:eastAsia="Times New Roman" w:hAnsi="Arial" w:cs="Arial"/>
          <w:color w:val="000000" w:themeColor="text1"/>
          <w:sz w:val="24"/>
          <w:szCs w:val="24"/>
          <w:shd w:val="clear" w:color="auto" w:fill="FFFFFF"/>
        </w:rPr>
        <w:t xml:space="preserve">cer may have to </w:t>
      </w:r>
      <w:r w:rsidR="00CA15BF" w:rsidRPr="00BE1C4A">
        <w:rPr>
          <w:rFonts w:ascii="Arial" w:eastAsia="Times New Roman" w:hAnsi="Arial" w:cs="Arial"/>
          <w:color w:val="000000" w:themeColor="text1"/>
          <w:sz w:val="24"/>
          <w:szCs w:val="24"/>
          <w:shd w:val="clear" w:color="auto" w:fill="FFFFFF"/>
        </w:rPr>
        <w:t xml:space="preserve">ensure that any persons at the </w:t>
      </w:r>
      <w:r w:rsidR="0049335F" w:rsidRPr="00BE1C4A">
        <w:rPr>
          <w:rFonts w:ascii="Arial" w:eastAsia="Times New Roman" w:hAnsi="Arial" w:cs="Arial"/>
          <w:color w:val="000000" w:themeColor="text1"/>
          <w:sz w:val="24"/>
          <w:szCs w:val="24"/>
          <w:shd w:val="clear" w:color="auto" w:fill="FFFFFF"/>
        </w:rPr>
        <w:t>scene,</w:t>
      </w:r>
      <w:r w:rsidR="00CA15BF" w:rsidRPr="00BE1C4A">
        <w:rPr>
          <w:rFonts w:ascii="Arial" w:eastAsia="Times New Roman" w:hAnsi="Arial" w:cs="Arial"/>
          <w:color w:val="000000" w:themeColor="text1"/>
          <w:sz w:val="24"/>
          <w:szCs w:val="24"/>
          <w:shd w:val="clear" w:color="auto" w:fill="FFFFFF"/>
        </w:rPr>
        <w:t xml:space="preserve"> themselves and members of the public are kept as safe as possible</w:t>
      </w:r>
      <w:r w:rsidR="00675F7C" w:rsidRPr="00BE1C4A">
        <w:rPr>
          <w:rFonts w:ascii="Arial" w:eastAsia="Times New Roman" w:hAnsi="Arial" w:cs="Arial"/>
          <w:color w:val="000000" w:themeColor="text1"/>
          <w:sz w:val="24"/>
          <w:szCs w:val="24"/>
          <w:shd w:val="clear" w:color="auto" w:fill="FFFFFF"/>
        </w:rPr>
        <w:t xml:space="preserve">, </w:t>
      </w:r>
      <w:r w:rsidR="0049335F" w:rsidRPr="00BE1C4A">
        <w:rPr>
          <w:rFonts w:ascii="Arial" w:eastAsia="Times New Roman" w:hAnsi="Arial" w:cs="Arial"/>
          <w:color w:val="000000" w:themeColor="text1"/>
          <w:sz w:val="24"/>
          <w:szCs w:val="24"/>
          <w:shd w:val="clear" w:color="auto" w:fill="FFFFFF"/>
        </w:rPr>
        <w:t>especially</w:t>
      </w:r>
      <w:r w:rsidR="00675F7C" w:rsidRPr="00BE1C4A">
        <w:rPr>
          <w:rFonts w:ascii="Arial" w:eastAsia="Times New Roman" w:hAnsi="Arial" w:cs="Arial"/>
          <w:color w:val="000000" w:themeColor="text1"/>
          <w:sz w:val="24"/>
          <w:szCs w:val="24"/>
          <w:shd w:val="clear" w:color="auto" w:fill="FFFFFF"/>
        </w:rPr>
        <w:t xml:space="preserve"> in an incident where a weapon </w:t>
      </w:r>
      <w:r w:rsidR="00D3533B" w:rsidRPr="00BE1C4A">
        <w:rPr>
          <w:rFonts w:ascii="Arial" w:eastAsia="Times New Roman" w:hAnsi="Arial" w:cs="Arial"/>
          <w:color w:val="000000" w:themeColor="text1"/>
          <w:sz w:val="24"/>
          <w:szCs w:val="24"/>
          <w:shd w:val="clear" w:color="auto" w:fill="FFFFFF"/>
        </w:rPr>
        <w:t>c</w:t>
      </w:r>
      <w:r w:rsidR="00675F7C" w:rsidRPr="00BE1C4A">
        <w:rPr>
          <w:rFonts w:ascii="Arial" w:eastAsia="Times New Roman" w:hAnsi="Arial" w:cs="Arial"/>
          <w:color w:val="000000" w:themeColor="text1"/>
          <w:sz w:val="24"/>
          <w:szCs w:val="24"/>
          <w:shd w:val="clear" w:color="auto" w:fill="FFFFFF"/>
        </w:rPr>
        <w:t>ould have been used</w:t>
      </w:r>
      <w:r w:rsidR="00CA15BF" w:rsidRPr="00BE1C4A">
        <w:rPr>
          <w:rFonts w:ascii="Arial" w:eastAsia="Times New Roman" w:hAnsi="Arial" w:cs="Arial"/>
          <w:color w:val="000000" w:themeColor="text1"/>
          <w:sz w:val="24"/>
          <w:szCs w:val="24"/>
          <w:shd w:val="clear" w:color="auto" w:fill="FFFFFF"/>
        </w:rPr>
        <w:t xml:space="preserve">. </w:t>
      </w:r>
      <w:r w:rsidR="00C35D17" w:rsidRPr="00BE1C4A">
        <w:rPr>
          <w:rFonts w:ascii="Arial" w:eastAsia="Times New Roman" w:hAnsi="Arial" w:cs="Arial"/>
          <w:color w:val="000000" w:themeColor="text1"/>
          <w:sz w:val="24"/>
          <w:szCs w:val="24"/>
          <w:shd w:val="clear" w:color="auto" w:fill="FFFFFF"/>
        </w:rPr>
        <w:t>This will includ</w:t>
      </w:r>
      <w:r w:rsidR="00D3533B" w:rsidRPr="00BE1C4A">
        <w:rPr>
          <w:rFonts w:ascii="Arial" w:eastAsia="Times New Roman" w:hAnsi="Arial" w:cs="Arial"/>
          <w:color w:val="000000" w:themeColor="text1"/>
          <w:sz w:val="24"/>
          <w:szCs w:val="24"/>
          <w:shd w:val="clear" w:color="auto" w:fill="FFFFFF"/>
        </w:rPr>
        <w:t>e</w:t>
      </w:r>
      <w:r w:rsidR="00C35D17" w:rsidRPr="00BE1C4A">
        <w:rPr>
          <w:rFonts w:ascii="Arial" w:eastAsia="Times New Roman" w:hAnsi="Arial" w:cs="Arial"/>
          <w:color w:val="000000" w:themeColor="text1"/>
          <w:sz w:val="24"/>
          <w:szCs w:val="24"/>
          <w:shd w:val="clear" w:color="auto" w:fill="FFFFFF"/>
        </w:rPr>
        <w:t xml:space="preserve"> the first attending officer carrying out an </w:t>
      </w:r>
      <w:r w:rsidR="0049335F" w:rsidRPr="00BE1C4A">
        <w:rPr>
          <w:rFonts w:ascii="Arial" w:eastAsia="Times New Roman" w:hAnsi="Arial" w:cs="Arial"/>
          <w:color w:val="000000" w:themeColor="text1"/>
          <w:sz w:val="24"/>
          <w:szCs w:val="24"/>
          <w:shd w:val="clear" w:color="auto" w:fill="FFFFFF"/>
        </w:rPr>
        <w:t>immediate</w:t>
      </w:r>
      <w:r w:rsidR="00C35D17" w:rsidRPr="00BE1C4A">
        <w:rPr>
          <w:rFonts w:ascii="Arial" w:eastAsia="Times New Roman" w:hAnsi="Arial" w:cs="Arial"/>
          <w:color w:val="000000" w:themeColor="text1"/>
          <w:sz w:val="24"/>
          <w:szCs w:val="24"/>
          <w:shd w:val="clear" w:color="auto" w:fill="FFFFFF"/>
        </w:rPr>
        <w:t xml:space="preserve"> assessment at the scene </w:t>
      </w:r>
      <w:r w:rsidR="00E9278D" w:rsidRPr="00BE1C4A">
        <w:rPr>
          <w:rFonts w:ascii="Arial" w:eastAsia="Times New Roman" w:hAnsi="Arial" w:cs="Arial"/>
          <w:color w:val="000000" w:themeColor="text1"/>
          <w:sz w:val="24"/>
          <w:szCs w:val="24"/>
          <w:shd w:val="clear" w:color="auto" w:fill="FFFFFF"/>
        </w:rPr>
        <w:t xml:space="preserve">to determine </w:t>
      </w:r>
      <w:r w:rsidR="0049335F" w:rsidRPr="00BE1C4A">
        <w:rPr>
          <w:rFonts w:ascii="Arial" w:eastAsia="Times New Roman" w:hAnsi="Arial" w:cs="Arial"/>
          <w:color w:val="000000" w:themeColor="text1"/>
          <w:sz w:val="24"/>
          <w:szCs w:val="24"/>
          <w:shd w:val="clear" w:color="auto" w:fill="FFFFFF"/>
        </w:rPr>
        <w:t>whether</w:t>
      </w:r>
      <w:r w:rsidR="00E9278D" w:rsidRPr="00BE1C4A">
        <w:rPr>
          <w:rFonts w:ascii="Arial" w:eastAsia="Times New Roman" w:hAnsi="Arial" w:cs="Arial"/>
          <w:color w:val="000000" w:themeColor="text1"/>
          <w:sz w:val="24"/>
          <w:szCs w:val="24"/>
          <w:shd w:val="clear" w:color="auto" w:fill="FFFFFF"/>
        </w:rPr>
        <w:t xml:space="preserve"> an</w:t>
      </w:r>
      <w:r w:rsidR="00D3533B" w:rsidRPr="00BE1C4A">
        <w:rPr>
          <w:rFonts w:ascii="Arial" w:eastAsia="Times New Roman" w:hAnsi="Arial" w:cs="Arial"/>
          <w:color w:val="000000" w:themeColor="text1"/>
          <w:sz w:val="24"/>
          <w:szCs w:val="24"/>
          <w:shd w:val="clear" w:color="auto" w:fill="FFFFFF"/>
        </w:rPr>
        <w:t>y</w:t>
      </w:r>
      <w:r w:rsidR="00E9278D" w:rsidRPr="00BE1C4A">
        <w:rPr>
          <w:rFonts w:ascii="Arial" w:eastAsia="Times New Roman" w:hAnsi="Arial" w:cs="Arial"/>
          <w:color w:val="000000" w:themeColor="text1"/>
          <w:sz w:val="24"/>
          <w:szCs w:val="24"/>
          <w:shd w:val="clear" w:color="auto" w:fill="FFFFFF"/>
        </w:rPr>
        <w:t xml:space="preserve"> first aid may be needed for a possible victim</w:t>
      </w:r>
      <w:r w:rsidR="00D3533B" w:rsidRPr="00BE1C4A">
        <w:rPr>
          <w:rFonts w:ascii="Arial" w:eastAsia="Times New Roman" w:hAnsi="Arial" w:cs="Arial"/>
          <w:color w:val="000000" w:themeColor="text1"/>
          <w:sz w:val="24"/>
          <w:szCs w:val="24"/>
          <w:shd w:val="clear" w:color="auto" w:fill="FFFFFF"/>
        </w:rPr>
        <w:t>(s)</w:t>
      </w:r>
      <w:r w:rsidR="00E9278D" w:rsidRPr="00BE1C4A">
        <w:rPr>
          <w:rFonts w:ascii="Arial" w:eastAsia="Times New Roman" w:hAnsi="Arial" w:cs="Arial"/>
          <w:color w:val="000000" w:themeColor="text1"/>
          <w:sz w:val="24"/>
          <w:szCs w:val="24"/>
          <w:shd w:val="clear" w:color="auto" w:fill="FFFFFF"/>
        </w:rPr>
        <w:t xml:space="preserve"> at the scene. </w:t>
      </w:r>
      <w:r w:rsidR="00170E96" w:rsidRPr="00BE1C4A">
        <w:rPr>
          <w:rFonts w:ascii="Arial" w:eastAsia="Times New Roman" w:hAnsi="Arial" w:cs="Arial"/>
          <w:color w:val="000000" w:themeColor="text1"/>
          <w:sz w:val="24"/>
          <w:szCs w:val="24"/>
          <w:shd w:val="clear" w:color="auto" w:fill="FFFFFF"/>
        </w:rPr>
        <w:t>If there are a</w:t>
      </w:r>
      <w:r w:rsidR="007440FC" w:rsidRPr="00BE1C4A">
        <w:rPr>
          <w:rFonts w:ascii="Arial" w:eastAsia="Times New Roman" w:hAnsi="Arial" w:cs="Arial"/>
          <w:color w:val="000000" w:themeColor="text1"/>
          <w:sz w:val="24"/>
          <w:szCs w:val="24"/>
          <w:shd w:val="clear" w:color="auto" w:fill="FFFFFF"/>
        </w:rPr>
        <w:t xml:space="preserve">ny possible suspects at the scene then these </w:t>
      </w:r>
      <w:r w:rsidR="0049335F" w:rsidRPr="00BE1C4A">
        <w:rPr>
          <w:rFonts w:ascii="Arial" w:eastAsia="Times New Roman" w:hAnsi="Arial" w:cs="Arial"/>
          <w:color w:val="000000" w:themeColor="text1"/>
          <w:sz w:val="24"/>
          <w:szCs w:val="24"/>
          <w:shd w:val="clear" w:color="auto" w:fill="FFFFFF"/>
        </w:rPr>
        <w:t>should</w:t>
      </w:r>
      <w:r w:rsidR="007440FC" w:rsidRPr="00BE1C4A">
        <w:rPr>
          <w:rFonts w:ascii="Arial" w:eastAsia="Times New Roman" w:hAnsi="Arial" w:cs="Arial"/>
          <w:color w:val="000000" w:themeColor="text1"/>
          <w:sz w:val="24"/>
          <w:szCs w:val="24"/>
          <w:shd w:val="clear" w:color="auto" w:fill="FFFFFF"/>
        </w:rPr>
        <w:t xml:space="preserve"> be detained as soon as possible in order to keep everyone safe and to stop them escaping and </w:t>
      </w:r>
      <w:r w:rsidR="00A01894" w:rsidRPr="00BE1C4A">
        <w:rPr>
          <w:rFonts w:ascii="Arial" w:eastAsia="Times New Roman" w:hAnsi="Arial" w:cs="Arial"/>
          <w:color w:val="000000" w:themeColor="text1"/>
          <w:sz w:val="24"/>
          <w:szCs w:val="24"/>
          <w:shd w:val="clear" w:color="auto" w:fill="FFFFFF"/>
        </w:rPr>
        <w:t xml:space="preserve">appropriate checks could done on the suspect, victim or household to check for </w:t>
      </w:r>
      <w:r w:rsidR="00C42B16" w:rsidRPr="00BE1C4A">
        <w:rPr>
          <w:rFonts w:ascii="Arial" w:eastAsia="Times New Roman" w:hAnsi="Arial" w:cs="Arial"/>
          <w:color w:val="000000" w:themeColor="text1"/>
          <w:sz w:val="24"/>
          <w:szCs w:val="24"/>
          <w:shd w:val="clear" w:color="auto" w:fill="FFFFFF"/>
        </w:rPr>
        <w:t xml:space="preserve">warrants, bail conditions, </w:t>
      </w:r>
      <w:proofErr w:type="gramStart"/>
      <w:r w:rsidR="00C42B16" w:rsidRPr="00BE1C4A">
        <w:rPr>
          <w:rFonts w:ascii="Arial" w:eastAsia="Times New Roman" w:hAnsi="Arial" w:cs="Arial"/>
          <w:color w:val="000000" w:themeColor="text1"/>
          <w:sz w:val="24"/>
          <w:szCs w:val="24"/>
          <w:shd w:val="clear" w:color="auto" w:fill="FFFFFF"/>
        </w:rPr>
        <w:t>retraining</w:t>
      </w:r>
      <w:proofErr w:type="gramEnd"/>
      <w:r w:rsidR="00C42B16" w:rsidRPr="00BE1C4A">
        <w:rPr>
          <w:rFonts w:ascii="Arial" w:eastAsia="Times New Roman" w:hAnsi="Arial" w:cs="Arial"/>
          <w:color w:val="000000" w:themeColor="text1"/>
          <w:sz w:val="24"/>
          <w:szCs w:val="24"/>
          <w:shd w:val="clear" w:color="auto" w:fill="FFFFFF"/>
        </w:rPr>
        <w:t xml:space="preserve"> order etc</w:t>
      </w:r>
      <w:r w:rsidR="00AD0695" w:rsidRPr="00BE1C4A">
        <w:rPr>
          <w:rFonts w:ascii="Arial" w:eastAsia="Times New Roman" w:hAnsi="Arial" w:cs="Arial"/>
          <w:color w:val="000000" w:themeColor="text1"/>
          <w:sz w:val="24"/>
          <w:szCs w:val="24"/>
          <w:shd w:val="clear" w:color="auto" w:fill="FFFFFF"/>
        </w:rPr>
        <w:t xml:space="preserve">. </w:t>
      </w:r>
      <w:r w:rsidR="005F332C" w:rsidRPr="00BE1C4A">
        <w:rPr>
          <w:rFonts w:ascii="Arial" w:eastAsia="Times New Roman" w:hAnsi="Arial" w:cs="Arial"/>
          <w:color w:val="000000" w:themeColor="text1"/>
          <w:sz w:val="24"/>
          <w:szCs w:val="24"/>
          <w:shd w:val="clear" w:color="auto" w:fill="FFFFFF"/>
        </w:rPr>
        <w:t>(College of Policing, 2016).</w:t>
      </w:r>
      <w:r w:rsidR="00DB7769" w:rsidRPr="00BE1C4A">
        <w:rPr>
          <w:rFonts w:ascii="Arial" w:eastAsia="Times New Roman" w:hAnsi="Arial" w:cs="Arial"/>
          <w:color w:val="000000" w:themeColor="text1"/>
          <w:sz w:val="24"/>
          <w:szCs w:val="24"/>
          <w:shd w:val="clear" w:color="auto" w:fill="FFFFFF"/>
        </w:rPr>
        <w:t xml:space="preserve"> </w:t>
      </w:r>
    </w:p>
    <w:p w14:paraId="2373F40F"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5940A703" w14:textId="2681DF35" w:rsidR="00AB083D" w:rsidRDefault="00371EC7"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lastRenderedPageBreak/>
        <w:t xml:space="preserve">Human life at the scene is more important than any </w:t>
      </w:r>
      <w:r w:rsidR="0049335F" w:rsidRPr="00BE1C4A">
        <w:rPr>
          <w:rFonts w:ascii="Arial" w:eastAsia="Times New Roman" w:hAnsi="Arial" w:cs="Arial"/>
          <w:color w:val="000000" w:themeColor="text1"/>
          <w:sz w:val="24"/>
          <w:szCs w:val="24"/>
          <w:shd w:val="clear" w:color="auto" w:fill="FFFFFF"/>
        </w:rPr>
        <w:t>physical</w:t>
      </w:r>
      <w:r w:rsidRPr="00BE1C4A">
        <w:rPr>
          <w:rFonts w:ascii="Arial" w:eastAsia="Times New Roman" w:hAnsi="Arial" w:cs="Arial"/>
          <w:color w:val="000000" w:themeColor="text1"/>
          <w:sz w:val="24"/>
          <w:szCs w:val="24"/>
          <w:shd w:val="clear" w:color="auto" w:fill="FFFFFF"/>
        </w:rPr>
        <w:t xml:space="preserve"> evidence that could be left, </w:t>
      </w:r>
      <w:r w:rsidR="001B2F35" w:rsidRPr="00BE1C4A">
        <w:rPr>
          <w:rFonts w:ascii="Arial" w:eastAsia="Times New Roman" w:hAnsi="Arial" w:cs="Arial"/>
          <w:color w:val="000000" w:themeColor="text1"/>
          <w:sz w:val="24"/>
          <w:szCs w:val="24"/>
          <w:shd w:val="clear" w:color="auto" w:fill="FFFFFF"/>
        </w:rPr>
        <w:t xml:space="preserve">so the first responding officer should not tend </w:t>
      </w:r>
      <w:r w:rsidR="0049335F" w:rsidRPr="00BE1C4A">
        <w:rPr>
          <w:rFonts w:ascii="Arial" w:eastAsia="Times New Roman" w:hAnsi="Arial" w:cs="Arial"/>
          <w:color w:val="000000" w:themeColor="text1"/>
          <w:sz w:val="24"/>
          <w:szCs w:val="24"/>
          <w:shd w:val="clear" w:color="auto" w:fill="FFFFFF"/>
        </w:rPr>
        <w:t>to</w:t>
      </w:r>
      <w:r w:rsidR="001B2F35" w:rsidRPr="00BE1C4A">
        <w:rPr>
          <w:rFonts w:ascii="Arial" w:eastAsia="Times New Roman" w:hAnsi="Arial" w:cs="Arial"/>
          <w:color w:val="000000" w:themeColor="text1"/>
          <w:sz w:val="24"/>
          <w:szCs w:val="24"/>
          <w:shd w:val="clear" w:color="auto" w:fill="FFFFFF"/>
        </w:rPr>
        <w:t xml:space="preserve"> any evidence at the scene if that means there could be a delay </w:t>
      </w:r>
      <w:r w:rsidR="00E61F5E" w:rsidRPr="00BE1C4A">
        <w:rPr>
          <w:rFonts w:ascii="Arial" w:eastAsia="Times New Roman" w:hAnsi="Arial" w:cs="Arial"/>
          <w:color w:val="000000" w:themeColor="text1"/>
          <w:sz w:val="24"/>
          <w:szCs w:val="24"/>
          <w:shd w:val="clear" w:color="auto" w:fill="FFFFFF"/>
        </w:rPr>
        <w:t>in saving a human life</w:t>
      </w:r>
      <w:r w:rsidR="00562540" w:rsidRPr="00BE1C4A">
        <w:rPr>
          <w:rFonts w:ascii="Arial" w:eastAsia="Times New Roman" w:hAnsi="Arial" w:cs="Arial"/>
          <w:color w:val="000000" w:themeColor="text1"/>
          <w:sz w:val="24"/>
          <w:szCs w:val="24"/>
          <w:shd w:val="clear" w:color="auto" w:fill="FFFFFF"/>
        </w:rPr>
        <w:t xml:space="preserve">. However, this does not mean that evidence can be ignored when trying to save a human life, the first attending officer could inform paramedics at the scene of possible evidence to ensure they do not </w:t>
      </w:r>
      <w:r w:rsidR="00B41EBC" w:rsidRPr="00BE1C4A">
        <w:rPr>
          <w:rFonts w:ascii="Arial" w:eastAsia="Times New Roman" w:hAnsi="Arial" w:cs="Arial"/>
          <w:color w:val="000000" w:themeColor="text1"/>
          <w:sz w:val="24"/>
          <w:szCs w:val="24"/>
          <w:shd w:val="clear" w:color="auto" w:fill="FFFFFF"/>
        </w:rPr>
        <w:t>move or affect the evidence if possible. Should the evidence need to be moved then this should be done as carefully as possible and the evidence should be kept in it</w:t>
      </w:r>
      <w:r w:rsidR="00463CC8" w:rsidRPr="00BE1C4A">
        <w:rPr>
          <w:rFonts w:ascii="Arial" w:eastAsia="Times New Roman" w:hAnsi="Arial" w:cs="Arial"/>
          <w:color w:val="000000" w:themeColor="text1"/>
          <w:sz w:val="24"/>
          <w:szCs w:val="24"/>
          <w:shd w:val="clear" w:color="auto" w:fill="FFFFFF"/>
        </w:rPr>
        <w:t xml:space="preserve">s new place once moved. This is because actions such as moving furniture and open doors may contaminate the evidence that is at the scene. </w:t>
      </w:r>
      <w:r w:rsidR="006C75FD" w:rsidRPr="00BE1C4A">
        <w:rPr>
          <w:rFonts w:ascii="Arial" w:eastAsia="Times New Roman" w:hAnsi="Arial" w:cs="Arial"/>
          <w:color w:val="000000" w:themeColor="text1"/>
          <w:sz w:val="24"/>
          <w:szCs w:val="24"/>
          <w:shd w:val="clear" w:color="auto" w:fill="FFFFFF"/>
        </w:rPr>
        <w:t xml:space="preserve">Any actions taken should be reported </w:t>
      </w:r>
      <w:r w:rsidR="0049335F" w:rsidRPr="00BE1C4A">
        <w:rPr>
          <w:rFonts w:ascii="Arial" w:eastAsia="Times New Roman" w:hAnsi="Arial" w:cs="Arial"/>
          <w:color w:val="000000" w:themeColor="text1"/>
          <w:sz w:val="24"/>
          <w:szCs w:val="24"/>
          <w:shd w:val="clear" w:color="auto" w:fill="FFFFFF"/>
        </w:rPr>
        <w:t>to</w:t>
      </w:r>
      <w:r w:rsidR="006C75FD" w:rsidRPr="00BE1C4A">
        <w:rPr>
          <w:rFonts w:ascii="Arial" w:eastAsia="Times New Roman" w:hAnsi="Arial" w:cs="Arial"/>
          <w:color w:val="000000" w:themeColor="text1"/>
          <w:sz w:val="24"/>
          <w:szCs w:val="24"/>
          <w:shd w:val="clear" w:color="auto" w:fill="FFFFFF"/>
        </w:rPr>
        <w:t xml:space="preserve"> the crime scene </w:t>
      </w:r>
      <w:r w:rsidR="0049335F" w:rsidRPr="00BE1C4A">
        <w:rPr>
          <w:rFonts w:ascii="Arial" w:eastAsia="Times New Roman" w:hAnsi="Arial" w:cs="Arial"/>
          <w:color w:val="000000" w:themeColor="text1"/>
          <w:sz w:val="24"/>
          <w:szCs w:val="24"/>
          <w:shd w:val="clear" w:color="auto" w:fill="FFFFFF"/>
        </w:rPr>
        <w:t>investigator</w:t>
      </w:r>
      <w:r w:rsidR="006C75FD" w:rsidRPr="00BE1C4A">
        <w:rPr>
          <w:rFonts w:ascii="Arial" w:eastAsia="Times New Roman" w:hAnsi="Arial" w:cs="Arial"/>
          <w:color w:val="000000" w:themeColor="text1"/>
          <w:sz w:val="24"/>
          <w:szCs w:val="24"/>
          <w:shd w:val="clear" w:color="auto" w:fill="FFFFFF"/>
        </w:rPr>
        <w:t xml:space="preserve"> and recorded as soon as possible</w:t>
      </w:r>
      <w:r w:rsidR="00B67C62" w:rsidRPr="00BE1C4A">
        <w:rPr>
          <w:rFonts w:ascii="Arial" w:eastAsia="Times New Roman" w:hAnsi="Arial" w:cs="Arial"/>
          <w:color w:val="000000" w:themeColor="text1"/>
          <w:sz w:val="24"/>
          <w:szCs w:val="24"/>
          <w:shd w:val="clear" w:color="auto" w:fill="FFFFFF"/>
        </w:rPr>
        <w:t xml:space="preserve">. (Cook </w:t>
      </w:r>
      <w:r w:rsidR="0085523D" w:rsidRPr="00BE1C4A">
        <w:rPr>
          <w:rFonts w:ascii="Arial" w:eastAsia="Times New Roman" w:hAnsi="Arial" w:cs="Arial"/>
          <w:color w:val="000000" w:themeColor="text1"/>
          <w:sz w:val="24"/>
          <w:szCs w:val="24"/>
          <w:shd w:val="clear" w:color="auto" w:fill="FFFFFF"/>
        </w:rPr>
        <w:t>et</w:t>
      </w:r>
      <w:r w:rsidR="00B67C62" w:rsidRPr="00BE1C4A">
        <w:rPr>
          <w:rFonts w:ascii="Arial" w:eastAsia="Times New Roman" w:hAnsi="Arial" w:cs="Arial"/>
          <w:color w:val="000000" w:themeColor="text1"/>
          <w:sz w:val="24"/>
          <w:szCs w:val="24"/>
          <w:shd w:val="clear" w:color="auto" w:fill="FFFFFF"/>
        </w:rPr>
        <w:t xml:space="preserve"> al, 2016). </w:t>
      </w:r>
    </w:p>
    <w:p w14:paraId="5F5CCA92" w14:textId="77777777" w:rsidR="005B3CA3" w:rsidRPr="00BE1C4A" w:rsidRDefault="005B3CA3" w:rsidP="00BE1C4A">
      <w:pPr>
        <w:spacing w:line="480" w:lineRule="auto"/>
        <w:rPr>
          <w:rFonts w:ascii="Arial" w:eastAsia="Times New Roman" w:hAnsi="Arial" w:cs="Arial"/>
          <w:color w:val="000000" w:themeColor="text1"/>
          <w:sz w:val="24"/>
          <w:szCs w:val="24"/>
          <w:shd w:val="clear" w:color="auto" w:fill="FFFFFF"/>
        </w:rPr>
      </w:pPr>
    </w:p>
    <w:p w14:paraId="0E0169A0" w14:textId="3FF06049" w:rsidR="00AB083D" w:rsidRPr="00BE1C4A" w:rsidRDefault="0085523D"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t>Cook et al (2016) says d</w:t>
      </w:r>
      <w:r w:rsidR="003E2ACF" w:rsidRPr="00BE1C4A">
        <w:rPr>
          <w:rFonts w:ascii="Arial" w:eastAsia="Times New Roman" w:hAnsi="Arial" w:cs="Arial"/>
          <w:color w:val="000000" w:themeColor="text1"/>
          <w:sz w:val="24"/>
          <w:szCs w:val="24"/>
          <w:shd w:val="clear" w:color="auto" w:fill="FFFFFF"/>
        </w:rPr>
        <w:t>espite all crime scenes having different variations and factors</w:t>
      </w:r>
      <w:r w:rsidR="00830A0D" w:rsidRPr="00BE1C4A">
        <w:rPr>
          <w:rFonts w:ascii="Arial" w:eastAsia="Times New Roman" w:hAnsi="Arial" w:cs="Arial"/>
          <w:color w:val="000000" w:themeColor="text1"/>
          <w:sz w:val="24"/>
          <w:szCs w:val="24"/>
          <w:shd w:val="clear" w:color="auto" w:fill="FFFFFF"/>
        </w:rPr>
        <w:t>, a</w:t>
      </w:r>
      <w:r w:rsidR="00AB083D" w:rsidRPr="00BE1C4A">
        <w:rPr>
          <w:rFonts w:ascii="Arial" w:eastAsia="Times New Roman" w:hAnsi="Arial" w:cs="Arial"/>
          <w:color w:val="000000" w:themeColor="text1"/>
          <w:sz w:val="24"/>
          <w:szCs w:val="24"/>
          <w:shd w:val="clear" w:color="auto" w:fill="FFFFFF"/>
        </w:rPr>
        <w:t xml:space="preserve">fter an incident has taken place, the period straight after this is </w:t>
      </w:r>
      <w:r w:rsidR="00983DFB" w:rsidRPr="00BE1C4A">
        <w:rPr>
          <w:rFonts w:ascii="Arial" w:eastAsia="Times New Roman" w:hAnsi="Arial" w:cs="Arial"/>
          <w:color w:val="000000" w:themeColor="text1"/>
          <w:sz w:val="24"/>
          <w:szCs w:val="24"/>
          <w:shd w:val="clear" w:color="auto" w:fill="FFFFFF"/>
        </w:rPr>
        <w:t xml:space="preserve">sometimes </w:t>
      </w:r>
      <w:r w:rsidR="00AB083D" w:rsidRPr="00BE1C4A">
        <w:rPr>
          <w:rFonts w:ascii="Arial" w:eastAsia="Times New Roman" w:hAnsi="Arial" w:cs="Arial"/>
          <w:color w:val="000000" w:themeColor="text1"/>
          <w:sz w:val="24"/>
          <w:szCs w:val="24"/>
          <w:shd w:val="clear" w:color="auto" w:fill="FFFFFF"/>
        </w:rPr>
        <w:t xml:space="preserve">known as the golden hour. </w:t>
      </w:r>
      <w:r w:rsidR="00830A0D" w:rsidRPr="00BE1C4A">
        <w:rPr>
          <w:rFonts w:ascii="Arial" w:eastAsia="Times New Roman" w:hAnsi="Arial" w:cs="Arial"/>
          <w:color w:val="000000" w:themeColor="text1"/>
          <w:sz w:val="24"/>
          <w:szCs w:val="24"/>
          <w:shd w:val="clear" w:color="auto" w:fill="FFFFFF"/>
        </w:rPr>
        <w:t xml:space="preserve">This is the period of time in which any witnesses should be </w:t>
      </w:r>
      <w:r w:rsidR="003724A2" w:rsidRPr="00BE1C4A">
        <w:rPr>
          <w:rFonts w:ascii="Arial" w:eastAsia="Times New Roman" w:hAnsi="Arial" w:cs="Arial"/>
          <w:color w:val="000000" w:themeColor="text1"/>
          <w:sz w:val="24"/>
          <w:szCs w:val="24"/>
          <w:shd w:val="clear" w:color="auto" w:fill="FFFFFF"/>
        </w:rPr>
        <w:t>identified</w:t>
      </w:r>
      <w:r w:rsidR="00830A0D" w:rsidRPr="00BE1C4A">
        <w:rPr>
          <w:rFonts w:ascii="Arial" w:eastAsia="Times New Roman" w:hAnsi="Arial" w:cs="Arial"/>
          <w:color w:val="000000" w:themeColor="text1"/>
          <w:sz w:val="24"/>
          <w:szCs w:val="24"/>
          <w:shd w:val="clear" w:color="auto" w:fill="FFFFFF"/>
        </w:rPr>
        <w:t xml:space="preserve"> and interviewed</w:t>
      </w:r>
      <w:r w:rsidR="00CC6A27" w:rsidRPr="00BE1C4A">
        <w:rPr>
          <w:rFonts w:ascii="Arial" w:eastAsia="Times New Roman" w:hAnsi="Arial" w:cs="Arial"/>
          <w:color w:val="000000" w:themeColor="text1"/>
          <w:sz w:val="24"/>
          <w:szCs w:val="24"/>
          <w:shd w:val="clear" w:color="auto" w:fill="FFFFFF"/>
        </w:rPr>
        <w:t xml:space="preserve"> and the scene should be preserved in order to </w:t>
      </w:r>
      <w:r w:rsidR="00226360" w:rsidRPr="00BE1C4A">
        <w:rPr>
          <w:rFonts w:ascii="Arial" w:eastAsia="Times New Roman" w:hAnsi="Arial" w:cs="Arial"/>
          <w:color w:val="000000" w:themeColor="text1"/>
          <w:sz w:val="24"/>
          <w:szCs w:val="24"/>
          <w:shd w:val="clear" w:color="auto" w:fill="FFFFFF"/>
        </w:rPr>
        <w:t>protect</w:t>
      </w:r>
      <w:r w:rsidR="00CC6A27" w:rsidRPr="00BE1C4A">
        <w:rPr>
          <w:rFonts w:ascii="Arial" w:eastAsia="Times New Roman" w:hAnsi="Arial" w:cs="Arial"/>
          <w:color w:val="000000" w:themeColor="text1"/>
          <w:sz w:val="24"/>
          <w:szCs w:val="24"/>
          <w:shd w:val="clear" w:color="auto" w:fill="FFFFFF"/>
        </w:rPr>
        <w:t xml:space="preserve"> any evidence</w:t>
      </w:r>
      <w:r w:rsidR="009C44A1" w:rsidRPr="00BE1C4A">
        <w:rPr>
          <w:rFonts w:ascii="Arial" w:eastAsia="Times New Roman" w:hAnsi="Arial" w:cs="Arial"/>
          <w:color w:val="000000" w:themeColor="text1"/>
          <w:sz w:val="24"/>
          <w:szCs w:val="24"/>
          <w:shd w:val="clear" w:color="auto" w:fill="FFFFFF"/>
        </w:rPr>
        <w:t xml:space="preserve"> while it is undisturbed by officers and paramedics. </w:t>
      </w:r>
      <w:r w:rsidR="00AA3A62" w:rsidRPr="00BE1C4A">
        <w:rPr>
          <w:rFonts w:ascii="Arial" w:eastAsia="Times New Roman" w:hAnsi="Arial" w:cs="Arial"/>
          <w:color w:val="000000" w:themeColor="text1"/>
          <w:sz w:val="24"/>
          <w:szCs w:val="24"/>
          <w:shd w:val="clear" w:color="auto" w:fill="FFFFFF"/>
        </w:rPr>
        <w:t xml:space="preserve">An </w:t>
      </w:r>
      <w:r w:rsidR="00226360" w:rsidRPr="00BE1C4A">
        <w:rPr>
          <w:rFonts w:ascii="Arial" w:eastAsia="Times New Roman" w:hAnsi="Arial" w:cs="Arial"/>
          <w:color w:val="000000" w:themeColor="text1"/>
          <w:sz w:val="24"/>
          <w:szCs w:val="24"/>
          <w:shd w:val="clear" w:color="auto" w:fill="FFFFFF"/>
        </w:rPr>
        <w:t>example</w:t>
      </w:r>
      <w:r w:rsidR="00AA3A62" w:rsidRPr="00BE1C4A">
        <w:rPr>
          <w:rFonts w:ascii="Arial" w:eastAsia="Times New Roman" w:hAnsi="Arial" w:cs="Arial"/>
          <w:color w:val="000000" w:themeColor="text1"/>
          <w:sz w:val="24"/>
          <w:szCs w:val="24"/>
          <w:shd w:val="clear" w:color="auto" w:fill="FFFFFF"/>
        </w:rPr>
        <w:t xml:space="preserve"> of this could be, if there are any blood stains at a scene then these should be </w:t>
      </w:r>
      <w:r w:rsidR="0086080B" w:rsidRPr="00BE1C4A">
        <w:rPr>
          <w:rFonts w:ascii="Arial" w:eastAsia="Times New Roman" w:hAnsi="Arial" w:cs="Arial"/>
          <w:color w:val="000000" w:themeColor="text1"/>
          <w:sz w:val="24"/>
          <w:szCs w:val="24"/>
          <w:shd w:val="clear" w:color="auto" w:fill="FFFFFF"/>
        </w:rPr>
        <w:t>collected for sampling or protect</w:t>
      </w:r>
      <w:r w:rsidR="0087026D" w:rsidRPr="00BE1C4A">
        <w:rPr>
          <w:rFonts w:ascii="Arial" w:eastAsia="Times New Roman" w:hAnsi="Arial" w:cs="Arial"/>
          <w:color w:val="000000" w:themeColor="text1"/>
          <w:sz w:val="24"/>
          <w:szCs w:val="24"/>
          <w:shd w:val="clear" w:color="auto" w:fill="FFFFFF"/>
        </w:rPr>
        <w:t xml:space="preserve">ed in case of them being diluted by any rain. </w:t>
      </w:r>
    </w:p>
    <w:p w14:paraId="36D4A4DB"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2F0B0BC0" w14:textId="05D42679" w:rsidR="006707EA" w:rsidRPr="00BE1C4A" w:rsidRDefault="006707EA"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t>In order to protect a crime scene</w:t>
      </w:r>
      <w:r w:rsidR="00EC3B38" w:rsidRPr="00BE1C4A">
        <w:rPr>
          <w:rFonts w:ascii="Arial" w:eastAsia="Times New Roman" w:hAnsi="Arial" w:cs="Arial"/>
          <w:color w:val="000000" w:themeColor="text1"/>
          <w:sz w:val="24"/>
          <w:szCs w:val="24"/>
          <w:shd w:val="clear" w:color="auto" w:fill="FFFFFF"/>
        </w:rPr>
        <w:t xml:space="preserve"> and the evidence within from cross contamination</w:t>
      </w:r>
      <w:r w:rsidRPr="00BE1C4A">
        <w:rPr>
          <w:rFonts w:ascii="Arial" w:eastAsia="Times New Roman" w:hAnsi="Arial" w:cs="Arial"/>
          <w:color w:val="000000" w:themeColor="text1"/>
          <w:sz w:val="24"/>
          <w:szCs w:val="24"/>
          <w:shd w:val="clear" w:color="auto" w:fill="FFFFFF"/>
        </w:rPr>
        <w:t>, the first attending officer</w:t>
      </w:r>
      <w:r w:rsidR="00EC3B38" w:rsidRPr="00BE1C4A">
        <w:rPr>
          <w:rFonts w:ascii="Arial" w:eastAsia="Times New Roman" w:hAnsi="Arial" w:cs="Arial"/>
          <w:color w:val="000000" w:themeColor="text1"/>
          <w:sz w:val="24"/>
          <w:szCs w:val="24"/>
          <w:shd w:val="clear" w:color="auto" w:fill="FFFFFF"/>
        </w:rPr>
        <w:t xml:space="preserve"> may have to set up a </w:t>
      </w:r>
      <w:r w:rsidR="00226360" w:rsidRPr="00BE1C4A">
        <w:rPr>
          <w:rFonts w:ascii="Arial" w:eastAsia="Times New Roman" w:hAnsi="Arial" w:cs="Arial"/>
          <w:color w:val="000000" w:themeColor="text1"/>
          <w:sz w:val="24"/>
          <w:szCs w:val="24"/>
          <w:shd w:val="clear" w:color="auto" w:fill="FFFFFF"/>
        </w:rPr>
        <w:t>cordon</w:t>
      </w:r>
      <w:r w:rsidR="00EC3B38" w:rsidRPr="00BE1C4A">
        <w:rPr>
          <w:rFonts w:ascii="Arial" w:eastAsia="Times New Roman" w:hAnsi="Arial" w:cs="Arial"/>
          <w:color w:val="000000" w:themeColor="text1"/>
          <w:sz w:val="24"/>
          <w:szCs w:val="24"/>
          <w:shd w:val="clear" w:color="auto" w:fill="FFFFFF"/>
        </w:rPr>
        <w:t xml:space="preserve"> to ensure only </w:t>
      </w:r>
      <w:r w:rsidR="00226360" w:rsidRPr="00BE1C4A">
        <w:rPr>
          <w:rFonts w:ascii="Arial" w:eastAsia="Times New Roman" w:hAnsi="Arial" w:cs="Arial"/>
          <w:color w:val="000000" w:themeColor="text1"/>
          <w:sz w:val="24"/>
          <w:szCs w:val="24"/>
          <w:shd w:val="clear" w:color="auto" w:fill="FFFFFF"/>
        </w:rPr>
        <w:t>authorized</w:t>
      </w:r>
      <w:r w:rsidR="00EC3B38" w:rsidRPr="00BE1C4A">
        <w:rPr>
          <w:rFonts w:ascii="Arial" w:eastAsia="Times New Roman" w:hAnsi="Arial" w:cs="Arial"/>
          <w:color w:val="000000" w:themeColor="text1"/>
          <w:sz w:val="24"/>
          <w:szCs w:val="24"/>
          <w:shd w:val="clear" w:color="auto" w:fill="FFFFFF"/>
        </w:rPr>
        <w:t xml:space="preserve"> personnel </w:t>
      </w:r>
      <w:r w:rsidR="00EC3B38" w:rsidRPr="00BE1C4A">
        <w:rPr>
          <w:rFonts w:ascii="Arial" w:eastAsia="Times New Roman" w:hAnsi="Arial" w:cs="Arial"/>
          <w:color w:val="000000" w:themeColor="text1"/>
          <w:sz w:val="24"/>
          <w:szCs w:val="24"/>
          <w:shd w:val="clear" w:color="auto" w:fill="FFFFFF"/>
        </w:rPr>
        <w:lastRenderedPageBreak/>
        <w:t xml:space="preserve">can access the crime </w:t>
      </w:r>
      <w:r w:rsidR="00226360" w:rsidRPr="00BE1C4A">
        <w:rPr>
          <w:rFonts w:ascii="Arial" w:eastAsia="Times New Roman" w:hAnsi="Arial" w:cs="Arial"/>
          <w:color w:val="000000" w:themeColor="text1"/>
          <w:sz w:val="24"/>
          <w:szCs w:val="24"/>
          <w:shd w:val="clear" w:color="auto" w:fill="FFFFFF"/>
        </w:rPr>
        <w:t>scene</w:t>
      </w:r>
      <w:r w:rsidR="00EC3B38" w:rsidRPr="00BE1C4A">
        <w:rPr>
          <w:rFonts w:ascii="Arial" w:eastAsia="Times New Roman" w:hAnsi="Arial" w:cs="Arial"/>
          <w:color w:val="000000" w:themeColor="text1"/>
          <w:sz w:val="24"/>
          <w:szCs w:val="24"/>
          <w:shd w:val="clear" w:color="auto" w:fill="FFFFFF"/>
        </w:rPr>
        <w:t xml:space="preserve">. </w:t>
      </w:r>
      <w:r w:rsidR="002E6F85" w:rsidRPr="00BE1C4A">
        <w:rPr>
          <w:rFonts w:ascii="Arial" w:eastAsia="Times New Roman" w:hAnsi="Arial" w:cs="Arial"/>
          <w:color w:val="000000" w:themeColor="text1"/>
          <w:sz w:val="24"/>
          <w:szCs w:val="24"/>
          <w:shd w:val="clear" w:color="auto" w:fill="FFFFFF"/>
        </w:rPr>
        <w:t>The cordon set up needs to be a visible barrier</w:t>
      </w:r>
      <w:r w:rsidR="003069B0" w:rsidRPr="00BE1C4A">
        <w:rPr>
          <w:rFonts w:ascii="Arial" w:eastAsia="Times New Roman" w:hAnsi="Arial" w:cs="Arial"/>
          <w:color w:val="000000" w:themeColor="text1"/>
          <w:sz w:val="24"/>
          <w:szCs w:val="24"/>
          <w:shd w:val="clear" w:color="auto" w:fill="FFFFFF"/>
        </w:rPr>
        <w:t xml:space="preserve">, such as </w:t>
      </w:r>
      <w:r w:rsidR="007A0152" w:rsidRPr="00BE1C4A">
        <w:rPr>
          <w:rFonts w:ascii="Arial" w:eastAsia="Times New Roman" w:hAnsi="Arial" w:cs="Arial"/>
          <w:color w:val="000000" w:themeColor="text1"/>
          <w:sz w:val="24"/>
          <w:szCs w:val="24"/>
          <w:shd w:val="clear" w:color="auto" w:fill="FFFFFF"/>
        </w:rPr>
        <w:t xml:space="preserve">police tape, </w:t>
      </w:r>
      <w:r w:rsidR="002E6F85" w:rsidRPr="00BE1C4A">
        <w:rPr>
          <w:rFonts w:ascii="Arial" w:eastAsia="Times New Roman" w:hAnsi="Arial" w:cs="Arial"/>
          <w:color w:val="000000" w:themeColor="text1"/>
          <w:sz w:val="24"/>
          <w:szCs w:val="24"/>
          <w:shd w:val="clear" w:color="auto" w:fill="FFFFFF"/>
        </w:rPr>
        <w:t xml:space="preserve">around the outside of the scene </w:t>
      </w:r>
      <w:r w:rsidR="00AC2895" w:rsidRPr="00BE1C4A">
        <w:rPr>
          <w:rFonts w:ascii="Arial" w:eastAsia="Times New Roman" w:hAnsi="Arial" w:cs="Arial"/>
          <w:color w:val="000000" w:themeColor="text1"/>
          <w:sz w:val="24"/>
          <w:szCs w:val="24"/>
          <w:shd w:val="clear" w:color="auto" w:fill="FFFFFF"/>
        </w:rPr>
        <w:t>to prevent access to the public and media personnel.</w:t>
      </w:r>
      <w:r w:rsidR="002442CB" w:rsidRPr="00BE1C4A">
        <w:rPr>
          <w:rFonts w:ascii="Arial" w:eastAsia="Times New Roman" w:hAnsi="Arial" w:cs="Arial"/>
          <w:color w:val="000000" w:themeColor="text1"/>
          <w:sz w:val="24"/>
          <w:szCs w:val="24"/>
          <w:shd w:val="clear" w:color="auto" w:fill="FFFFFF"/>
        </w:rPr>
        <w:t xml:space="preserve"> The cor</w:t>
      </w:r>
      <w:r w:rsidR="00DE13FD" w:rsidRPr="00BE1C4A">
        <w:rPr>
          <w:rFonts w:ascii="Arial" w:eastAsia="Times New Roman" w:hAnsi="Arial" w:cs="Arial"/>
          <w:color w:val="000000" w:themeColor="text1"/>
          <w:sz w:val="24"/>
          <w:szCs w:val="24"/>
          <w:shd w:val="clear" w:color="auto" w:fill="FFFFFF"/>
        </w:rPr>
        <w:t xml:space="preserve">don set up could be around a large area than is completely </w:t>
      </w:r>
      <w:r w:rsidR="00226360" w:rsidRPr="00BE1C4A">
        <w:rPr>
          <w:rFonts w:ascii="Arial" w:eastAsia="Times New Roman" w:hAnsi="Arial" w:cs="Arial"/>
          <w:color w:val="000000" w:themeColor="text1"/>
          <w:sz w:val="24"/>
          <w:szCs w:val="24"/>
          <w:shd w:val="clear" w:color="auto" w:fill="FFFFFF"/>
        </w:rPr>
        <w:t>necessary</w:t>
      </w:r>
      <w:r w:rsidR="00DE13FD" w:rsidRPr="00BE1C4A">
        <w:rPr>
          <w:rFonts w:ascii="Arial" w:eastAsia="Times New Roman" w:hAnsi="Arial" w:cs="Arial"/>
          <w:color w:val="000000" w:themeColor="text1"/>
          <w:sz w:val="24"/>
          <w:szCs w:val="24"/>
          <w:shd w:val="clear" w:color="auto" w:fill="FFFFFF"/>
        </w:rPr>
        <w:t xml:space="preserve"> in order to protect any evidence that may be further away from the scene and should be attached to a fixed object that does not need to be used to collect evidence from</w:t>
      </w:r>
      <w:r w:rsidR="004A3AE7" w:rsidRPr="00BE1C4A">
        <w:rPr>
          <w:rFonts w:ascii="Arial" w:eastAsia="Times New Roman" w:hAnsi="Arial" w:cs="Arial"/>
          <w:color w:val="000000" w:themeColor="text1"/>
          <w:sz w:val="24"/>
          <w:szCs w:val="24"/>
          <w:shd w:val="clear" w:color="auto" w:fill="FFFFFF"/>
        </w:rPr>
        <w:t xml:space="preserve">. For example, a post that has a blood stain on should not be used to secure police tape too incase the blood stain is affected by the tape. </w:t>
      </w:r>
      <w:r w:rsidR="0085523D" w:rsidRPr="00BE1C4A">
        <w:rPr>
          <w:rFonts w:ascii="Arial" w:eastAsia="Times New Roman" w:hAnsi="Arial" w:cs="Arial"/>
          <w:color w:val="000000" w:themeColor="text1"/>
          <w:sz w:val="24"/>
          <w:szCs w:val="24"/>
          <w:shd w:val="clear" w:color="auto" w:fill="FFFFFF"/>
        </w:rPr>
        <w:t xml:space="preserve">(Cook et al, 2016). </w:t>
      </w:r>
    </w:p>
    <w:p w14:paraId="297CADF3"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7721B13F" w14:textId="16C5488B" w:rsidR="00D019FB" w:rsidRPr="00BE1C4A" w:rsidRDefault="005756CC"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t xml:space="preserve">After the </w:t>
      </w:r>
      <w:r w:rsidR="00226360" w:rsidRPr="00BE1C4A">
        <w:rPr>
          <w:rFonts w:ascii="Arial" w:eastAsia="Times New Roman" w:hAnsi="Arial" w:cs="Arial"/>
          <w:color w:val="000000" w:themeColor="text1"/>
          <w:sz w:val="24"/>
          <w:szCs w:val="24"/>
          <w:shd w:val="clear" w:color="auto" w:fill="FFFFFF"/>
        </w:rPr>
        <w:t>cordon</w:t>
      </w:r>
      <w:r w:rsidRPr="00BE1C4A">
        <w:rPr>
          <w:rFonts w:ascii="Arial" w:eastAsia="Times New Roman" w:hAnsi="Arial" w:cs="Arial"/>
          <w:color w:val="000000" w:themeColor="text1"/>
          <w:sz w:val="24"/>
          <w:szCs w:val="24"/>
          <w:shd w:val="clear" w:color="auto" w:fill="FFFFFF"/>
        </w:rPr>
        <w:t xml:space="preserve"> has been s</w:t>
      </w:r>
      <w:r w:rsidR="00A24D65" w:rsidRPr="00BE1C4A">
        <w:rPr>
          <w:rFonts w:ascii="Arial" w:eastAsia="Times New Roman" w:hAnsi="Arial" w:cs="Arial"/>
          <w:color w:val="000000" w:themeColor="text1"/>
          <w:sz w:val="24"/>
          <w:szCs w:val="24"/>
          <w:shd w:val="clear" w:color="auto" w:fill="FFFFFF"/>
        </w:rPr>
        <w:t xml:space="preserve">et up there a </w:t>
      </w:r>
      <w:r w:rsidR="00226360" w:rsidRPr="00BE1C4A">
        <w:rPr>
          <w:rFonts w:ascii="Arial" w:eastAsia="Times New Roman" w:hAnsi="Arial" w:cs="Arial"/>
          <w:color w:val="000000" w:themeColor="text1"/>
          <w:sz w:val="24"/>
          <w:szCs w:val="24"/>
          <w:shd w:val="clear" w:color="auto" w:fill="FFFFFF"/>
        </w:rPr>
        <w:t>rendezvous</w:t>
      </w:r>
      <w:r w:rsidR="00A24D65" w:rsidRPr="00BE1C4A">
        <w:rPr>
          <w:rFonts w:ascii="Arial" w:eastAsia="Times New Roman" w:hAnsi="Arial" w:cs="Arial"/>
          <w:color w:val="000000" w:themeColor="text1"/>
          <w:sz w:val="24"/>
          <w:szCs w:val="24"/>
          <w:shd w:val="clear" w:color="auto" w:fill="FFFFFF"/>
        </w:rPr>
        <w:t xml:space="preserve"> point will also need to be selected</w:t>
      </w:r>
      <w:r w:rsidR="00CA48FE" w:rsidRPr="00BE1C4A">
        <w:rPr>
          <w:rFonts w:ascii="Arial" w:eastAsia="Times New Roman" w:hAnsi="Arial" w:cs="Arial"/>
          <w:color w:val="000000" w:themeColor="text1"/>
          <w:sz w:val="24"/>
          <w:szCs w:val="24"/>
          <w:shd w:val="clear" w:color="auto" w:fill="FFFFFF"/>
        </w:rPr>
        <w:t xml:space="preserve">. </w:t>
      </w:r>
      <w:r w:rsidR="00226360" w:rsidRPr="00BE1C4A">
        <w:rPr>
          <w:rFonts w:ascii="Arial" w:eastAsia="Times New Roman" w:hAnsi="Arial" w:cs="Arial"/>
          <w:color w:val="000000" w:themeColor="text1"/>
          <w:sz w:val="24"/>
          <w:szCs w:val="24"/>
          <w:shd w:val="clear" w:color="auto" w:fill="FFFFFF"/>
        </w:rPr>
        <w:t>Choosing</w:t>
      </w:r>
      <w:r w:rsidR="00CA48FE" w:rsidRPr="00BE1C4A">
        <w:rPr>
          <w:rFonts w:ascii="Arial" w:eastAsia="Times New Roman" w:hAnsi="Arial" w:cs="Arial"/>
          <w:color w:val="000000" w:themeColor="text1"/>
          <w:sz w:val="24"/>
          <w:szCs w:val="24"/>
          <w:shd w:val="clear" w:color="auto" w:fill="FFFFFF"/>
        </w:rPr>
        <w:t xml:space="preserve"> a suitable area for the </w:t>
      </w:r>
      <w:r w:rsidR="00226360" w:rsidRPr="00BE1C4A">
        <w:rPr>
          <w:rFonts w:ascii="Arial" w:eastAsia="Times New Roman" w:hAnsi="Arial" w:cs="Arial"/>
          <w:color w:val="000000" w:themeColor="text1"/>
          <w:sz w:val="24"/>
          <w:szCs w:val="24"/>
          <w:shd w:val="clear" w:color="auto" w:fill="FFFFFF"/>
        </w:rPr>
        <w:t>rendezvous</w:t>
      </w:r>
      <w:r w:rsidR="00CA48FE" w:rsidRPr="00BE1C4A">
        <w:rPr>
          <w:rFonts w:ascii="Arial" w:eastAsia="Times New Roman" w:hAnsi="Arial" w:cs="Arial"/>
          <w:color w:val="000000" w:themeColor="text1"/>
          <w:sz w:val="24"/>
          <w:szCs w:val="24"/>
          <w:shd w:val="clear" w:color="auto" w:fill="FFFFFF"/>
        </w:rPr>
        <w:t xml:space="preserve"> point should be done as early as possible </w:t>
      </w:r>
      <w:r w:rsidR="004B554F" w:rsidRPr="00BE1C4A">
        <w:rPr>
          <w:rFonts w:ascii="Arial" w:eastAsia="Times New Roman" w:hAnsi="Arial" w:cs="Arial"/>
          <w:color w:val="000000" w:themeColor="text1"/>
          <w:sz w:val="24"/>
          <w:szCs w:val="24"/>
          <w:shd w:val="clear" w:color="auto" w:fill="FFFFFF"/>
        </w:rPr>
        <w:t xml:space="preserve">which will also help the investigation run as </w:t>
      </w:r>
      <w:r w:rsidR="00226360" w:rsidRPr="00BE1C4A">
        <w:rPr>
          <w:rFonts w:ascii="Arial" w:eastAsia="Times New Roman" w:hAnsi="Arial" w:cs="Arial"/>
          <w:color w:val="000000" w:themeColor="text1"/>
          <w:sz w:val="24"/>
          <w:szCs w:val="24"/>
          <w:shd w:val="clear" w:color="auto" w:fill="FFFFFF"/>
        </w:rPr>
        <w:t>smoothly</w:t>
      </w:r>
      <w:r w:rsidR="004B554F" w:rsidRPr="00BE1C4A">
        <w:rPr>
          <w:rFonts w:ascii="Arial" w:eastAsia="Times New Roman" w:hAnsi="Arial" w:cs="Arial"/>
          <w:color w:val="000000" w:themeColor="text1"/>
          <w:sz w:val="24"/>
          <w:szCs w:val="24"/>
          <w:shd w:val="clear" w:color="auto" w:fill="FFFFFF"/>
        </w:rPr>
        <w:t xml:space="preserve"> as possibly. </w:t>
      </w:r>
      <w:r w:rsidR="008A3121" w:rsidRPr="00BE1C4A">
        <w:rPr>
          <w:rFonts w:ascii="Arial" w:eastAsia="Times New Roman" w:hAnsi="Arial" w:cs="Arial"/>
          <w:color w:val="000000" w:themeColor="text1"/>
          <w:sz w:val="24"/>
          <w:szCs w:val="24"/>
          <w:shd w:val="clear" w:color="auto" w:fill="FFFFFF"/>
        </w:rPr>
        <w:t xml:space="preserve">This point may be required to store emergency </w:t>
      </w:r>
      <w:r w:rsidR="00226360" w:rsidRPr="00BE1C4A">
        <w:rPr>
          <w:rFonts w:ascii="Arial" w:eastAsia="Times New Roman" w:hAnsi="Arial" w:cs="Arial"/>
          <w:color w:val="000000" w:themeColor="text1"/>
          <w:sz w:val="24"/>
          <w:szCs w:val="24"/>
          <w:shd w:val="clear" w:color="auto" w:fill="FFFFFF"/>
        </w:rPr>
        <w:t>vehicles</w:t>
      </w:r>
      <w:r w:rsidR="008A3121" w:rsidRPr="00BE1C4A">
        <w:rPr>
          <w:rFonts w:ascii="Arial" w:eastAsia="Times New Roman" w:hAnsi="Arial" w:cs="Arial"/>
          <w:color w:val="000000" w:themeColor="text1"/>
          <w:sz w:val="24"/>
          <w:szCs w:val="24"/>
          <w:shd w:val="clear" w:color="auto" w:fill="FFFFFF"/>
        </w:rPr>
        <w:t xml:space="preserve">, rest stations for </w:t>
      </w:r>
      <w:r w:rsidR="00226360" w:rsidRPr="00BE1C4A">
        <w:rPr>
          <w:rFonts w:ascii="Arial" w:eastAsia="Times New Roman" w:hAnsi="Arial" w:cs="Arial"/>
          <w:color w:val="000000" w:themeColor="text1"/>
          <w:sz w:val="24"/>
          <w:szCs w:val="24"/>
          <w:shd w:val="clear" w:color="auto" w:fill="FFFFFF"/>
        </w:rPr>
        <w:t>personnel</w:t>
      </w:r>
      <w:r w:rsidR="008A3121" w:rsidRPr="00BE1C4A">
        <w:rPr>
          <w:rFonts w:ascii="Arial" w:eastAsia="Times New Roman" w:hAnsi="Arial" w:cs="Arial"/>
          <w:color w:val="000000" w:themeColor="text1"/>
          <w:sz w:val="24"/>
          <w:szCs w:val="24"/>
          <w:shd w:val="clear" w:color="auto" w:fill="FFFFFF"/>
        </w:rPr>
        <w:t xml:space="preserve"> and </w:t>
      </w:r>
      <w:r w:rsidR="00940085" w:rsidRPr="00BE1C4A">
        <w:rPr>
          <w:rFonts w:ascii="Arial" w:eastAsia="Times New Roman" w:hAnsi="Arial" w:cs="Arial"/>
          <w:color w:val="000000" w:themeColor="text1"/>
          <w:sz w:val="24"/>
          <w:szCs w:val="24"/>
          <w:shd w:val="clear" w:color="auto" w:fill="FFFFFF"/>
        </w:rPr>
        <w:t xml:space="preserve">sometimes a command </w:t>
      </w:r>
      <w:r w:rsidR="00160117" w:rsidRPr="00BE1C4A">
        <w:rPr>
          <w:rFonts w:ascii="Arial" w:eastAsia="Times New Roman" w:hAnsi="Arial" w:cs="Arial"/>
          <w:color w:val="000000" w:themeColor="text1"/>
          <w:sz w:val="24"/>
          <w:szCs w:val="24"/>
          <w:shd w:val="clear" w:color="auto" w:fill="FFFFFF"/>
        </w:rPr>
        <w:t>center</w:t>
      </w:r>
      <w:r w:rsidR="00940085" w:rsidRPr="00BE1C4A">
        <w:rPr>
          <w:rFonts w:ascii="Arial" w:eastAsia="Times New Roman" w:hAnsi="Arial" w:cs="Arial"/>
          <w:color w:val="000000" w:themeColor="text1"/>
          <w:sz w:val="24"/>
          <w:szCs w:val="24"/>
          <w:shd w:val="clear" w:color="auto" w:fill="FFFFFF"/>
        </w:rPr>
        <w:t xml:space="preserve"> during major incidents. The </w:t>
      </w:r>
      <w:r w:rsidR="00160117" w:rsidRPr="00BE1C4A">
        <w:rPr>
          <w:rFonts w:ascii="Arial" w:eastAsia="Times New Roman" w:hAnsi="Arial" w:cs="Arial"/>
          <w:color w:val="000000" w:themeColor="text1"/>
          <w:sz w:val="24"/>
          <w:szCs w:val="24"/>
          <w:shd w:val="clear" w:color="auto" w:fill="FFFFFF"/>
        </w:rPr>
        <w:t>rendezvous</w:t>
      </w:r>
      <w:r w:rsidR="00940085" w:rsidRPr="00BE1C4A">
        <w:rPr>
          <w:rFonts w:ascii="Arial" w:eastAsia="Times New Roman" w:hAnsi="Arial" w:cs="Arial"/>
          <w:color w:val="000000" w:themeColor="text1"/>
          <w:sz w:val="24"/>
          <w:szCs w:val="24"/>
          <w:shd w:val="clear" w:color="auto" w:fill="FFFFFF"/>
        </w:rPr>
        <w:t xml:space="preserve"> point should be in an open area </w:t>
      </w:r>
      <w:r w:rsidR="00566BEE" w:rsidRPr="00BE1C4A">
        <w:rPr>
          <w:rFonts w:ascii="Arial" w:eastAsia="Times New Roman" w:hAnsi="Arial" w:cs="Arial"/>
          <w:color w:val="000000" w:themeColor="text1"/>
          <w:sz w:val="24"/>
          <w:szCs w:val="24"/>
          <w:shd w:val="clear" w:color="auto" w:fill="FFFFFF"/>
        </w:rPr>
        <w:t xml:space="preserve">of land which has a good access point for the different </w:t>
      </w:r>
      <w:r w:rsidR="00160117" w:rsidRPr="00BE1C4A">
        <w:rPr>
          <w:rFonts w:ascii="Arial" w:eastAsia="Times New Roman" w:hAnsi="Arial" w:cs="Arial"/>
          <w:color w:val="000000" w:themeColor="text1"/>
          <w:sz w:val="24"/>
          <w:szCs w:val="24"/>
          <w:shd w:val="clear" w:color="auto" w:fill="FFFFFF"/>
        </w:rPr>
        <w:t>vehicles</w:t>
      </w:r>
      <w:r w:rsidR="00566BEE" w:rsidRPr="00BE1C4A">
        <w:rPr>
          <w:rFonts w:ascii="Arial" w:eastAsia="Times New Roman" w:hAnsi="Arial" w:cs="Arial"/>
          <w:color w:val="000000" w:themeColor="text1"/>
          <w:sz w:val="24"/>
          <w:szCs w:val="24"/>
          <w:shd w:val="clear" w:color="auto" w:fill="FFFFFF"/>
        </w:rPr>
        <w:t xml:space="preserve"> that will be coming in and out and </w:t>
      </w:r>
      <w:r w:rsidR="00160117" w:rsidRPr="00BE1C4A">
        <w:rPr>
          <w:rFonts w:ascii="Arial" w:eastAsia="Times New Roman" w:hAnsi="Arial" w:cs="Arial"/>
          <w:color w:val="000000" w:themeColor="text1"/>
          <w:sz w:val="24"/>
          <w:szCs w:val="24"/>
          <w:shd w:val="clear" w:color="auto" w:fill="FFFFFF"/>
        </w:rPr>
        <w:t>should</w:t>
      </w:r>
      <w:r w:rsidR="00566BEE" w:rsidRPr="00BE1C4A">
        <w:rPr>
          <w:rFonts w:ascii="Arial" w:eastAsia="Times New Roman" w:hAnsi="Arial" w:cs="Arial"/>
          <w:color w:val="000000" w:themeColor="text1"/>
          <w:sz w:val="24"/>
          <w:szCs w:val="24"/>
          <w:shd w:val="clear" w:color="auto" w:fill="FFFFFF"/>
        </w:rPr>
        <w:t xml:space="preserve"> also be near a road that is not too narrow </w:t>
      </w:r>
      <w:r w:rsidR="000E1F7C" w:rsidRPr="00BE1C4A">
        <w:rPr>
          <w:rFonts w:ascii="Arial" w:eastAsia="Times New Roman" w:hAnsi="Arial" w:cs="Arial"/>
          <w:color w:val="000000" w:themeColor="text1"/>
          <w:sz w:val="24"/>
          <w:szCs w:val="24"/>
          <w:shd w:val="clear" w:color="auto" w:fill="FFFFFF"/>
        </w:rPr>
        <w:t xml:space="preserve">that may restrict access. The area in which the </w:t>
      </w:r>
      <w:r w:rsidR="00160117" w:rsidRPr="00BE1C4A">
        <w:rPr>
          <w:rFonts w:ascii="Arial" w:eastAsia="Times New Roman" w:hAnsi="Arial" w:cs="Arial"/>
          <w:color w:val="000000" w:themeColor="text1"/>
          <w:sz w:val="24"/>
          <w:szCs w:val="24"/>
          <w:shd w:val="clear" w:color="auto" w:fill="FFFFFF"/>
        </w:rPr>
        <w:t>rendezvous</w:t>
      </w:r>
      <w:r w:rsidR="000E1F7C" w:rsidRPr="00BE1C4A">
        <w:rPr>
          <w:rFonts w:ascii="Arial" w:eastAsia="Times New Roman" w:hAnsi="Arial" w:cs="Arial"/>
          <w:color w:val="000000" w:themeColor="text1"/>
          <w:sz w:val="24"/>
          <w:szCs w:val="24"/>
          <w:shd w:val="clear" w:color="auto" w:fill="FFFFFF"/>
        </w:rPr>
        <w:t xml:space="preserve"> point is situated in, should be </w:t>
      </w:r>
      <w:r w:rsidR="0035737A" w:rsidRPr="00BE1C4A">
        <w:rPr>
          <w:rFonts w:ascii="Arial" w:eastAsia="Times New Roman" w:hAnsi="Arial" w:cs="Arial"/>
          <w:color w:val="000000" w:themeColor="text1"/>
          <w:sz w:val="24"/>
          <w:szCs w:val="24"/>
          <w:shd w:val="clear" w:color="auto" w:fill="FFFFFF"/>
        </w:rPr>
        <w:t xml:space="preserve">unconnected to the crime scene as </w:t>
      </w:r>
      <w:r w:rsidR="00160117" w:rsidRPr="00BE1C4A">
        <w:rPr>
          <w:rFonts w:ascii="Arial" w:eastAsia="Times New Roman" w:hAnsi="Arial" w:cs="Arial"/>
          <w:color w:val="000000" w:themeColor="text1"/>
          <w:sz w:val="24"/>
          <w:szCs w:val="24"/>
          <w:shd w:val="clear" w:color="auto" w:fill="FFFFFF"/>
        </w:rPr>
        <w:t>vehicles</w:t>
      </w:r>
      <w:r w:rsidR="0035737A" w:rsidRPr="00BE1C4A">
        <w:rPr>
          <w:rFonts w:ascii="Arial" w:eastAsia="Times New Roman" w:hAnsi="Arial" w:cs="Arial"/>
          <w:color w:val="000000" w:themeColor="text1"/>
          <w:sz w:val="24"/>
          <w:szCs w:val="24"/>
          <w:shd w:val="clear" w:color="auto" w:fill="FFFFFF"/>
        </w:rPr>
        <w:t xml:space="preserve"> constantly moving and a large number of </w:t>
      </w:r>
      <w:r w:rsidR="00160117" w:rsidRPr="00BE1C4A">
        <w:rPr>
          <w:rFonts w:ascii="Arial" w:eastAsia="Times New Roman" w:hAnsi="Arial" w:cs="Arial"/>
          <w:color w:val="000000" w:themeColor="text1"/>
          <w:sz w:val="24"/>
          <w:szCs w:val="24"/>
          <w:shd w:val="clear" w:color="auto" w:fill="FFFFFF"/>
        </w:rPr>
        <w:t>personnel</w:t>
      </w:r>
      <w:r w:rsidR="0035737A" w:rsidRPr="00BE1C4A">
        <w:rPr>
          <w:rFonts w:ascii="Arial" w:eastAsia="Times New Roman" w:hAnsi="Arial" w:cs="Arial"/>
          <w:color w:val="000000" w:themeColor="text1"/>
          <w:sz w:val="24"/>
          <w:szCs w:val="24"/>
          <w:shd w:val="clear" w:color="auto" w:fill="FFFFFF"/>
        </w:rPr>
        <w:t xml:space="preserve"> could disrupt vital pieces of evidence. </w:t>
      </w:r>
      <w:r w:rsidR="000F0A02" w:rsidRPr="00BE1C4A">
        <w:rPr>
          <w:rFonts w:ascii="Arial" w:eastAsia="Times New Roman" w:hAnsi="Arial" w:cs="Arial"/>
          <w:color w:val="000000" w:themeColor="text1"/>
          <w:sz w:val="24"/>
          <w:szCs w:val="24"/>
          <w:shd w:val="clear" w:color="auto" w:fill="FFFFFF"/>
        </w:rPr>
        <w:t>(Cook et al, 2016)</w:t>
      </w:r>
    </w:p>
    <w:p w14:paraId="7CFF6154"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07840E39" w14:textId="2F2A189F" w:rsidR="005A1004" w:rsidRPr="00BE1C4A" w:rsidRDefault="000F0A02"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t>According to Cook et al (2016), t</w:t>
      </w:r>
      <w:r w:rsidR="002B1F9C" w:rsidRPr="00BE1C4A">
        <w:rPr>
          <w:rFonts w:ascii="Arial" w:eastAsia="Times New Roman" w:hAnsi="Arial" w:cs="Arial"/>
          <w:color w:val="000000" w:themeColor="text1"/>
          <w:sz w:val="24"/>
          <w:szCs w:val="24"/>
          <w:shd w:val="clear" w:color="auto" w:fill="FFFFFF"/>
        </w:rPr>
        <w:t xml:space="preserve">here should also be a common approach path set out by the first attending officer. This is to show any other personnel that may need to enter the scene which route they should take when travelling around the scene. There are a </w:t>
      </w:r>
      <w:r w:rsidR="002B1F9C" w:rsidRPr="00BE1C4A">
        <w:rPr>
          <w:rFonts w:ascii="Arial" w:eastAsia="Times New Roman" w:hAnsi="Arial" w:cs="Arial"/>
          <w:color w:val="000000" w:themeColor="text1"/>
          <w:sz w:val="24"/>
          <w:szCs w:val="24"/>
          <w:shd w:val="clear" w:color="auto" w:fill="FFFFFF"/>
        </w:rPr>
        <w:lastRenderedPageBreak/>
        <w:t xml:space="preserve">number of different factors that need to be considered when planning an approach path which include: </w:t>
      </w:r>
      <w:r w:rsidR="00793484" w:rsidRPr="00BE1C4A">
        <w:rPr>
          <w:rFonts w:ascii="Arial" w:eastAsia="Times New Roman" w:hAnsi="Arial" w:cs="Arial"/>
          <w:color w:val="000000" w:themeColor="text1"/>
          <w:sz w:val="24"/>
          <w:szCs w:val="24"/>
          <w:shd w:val="clear" w:color="auto" w:fill="FFFFFF"/>
        </w:rPr>
        <w:t xml:space="preserve">the path should not be the same route that a victim or suspect could have taken, </w:t>
      </w:r>
      <w:r w:rsidR="00B72429" w:rsidRPr="00BE1C4A">
        <w:rPr>
          <w:rFonts w:ascii="Arial" w:eastAsia="Times New Roman" w:hAnsi="Arial" w:cs="Arial"/>
          <w:color w:val="000000" w:themeColor="text1"/>
          <w:sz w:val="24"/>
          <w:szCs w:val="24"/>
          <w:shd w:val="clear" w:color="auto" w:fill="FFFFFF"/>
        </w:rPr>
        <w:t xml:space="preserve">the path should not be the same route that the first attending officer took when they arrived at the scene, </w:t>
      </w:r>
      <w:r w:rsidR="00242E2B" w:rsidRPr="00BE1C4A">
        <w:rPr>
          <w:rFonts w:ascii="Arial" w:eastAsia="Times New Roman" w:hAnsi="Arial" w:cs="Arial"/>
          <w:color w:val="000000" w:themeColor="text1"/>
          <w:sz w:val="24"/>
          <w:szCs w:val="24"/>
          <w:shd w:val="clear" w:color="auto" w:fill="FFFFFF"/>
        </w:rPr>
        <w:t xml:space="preserve">the path should be on solid ground if possible and </w:t>
      </w:r>
      <w:r w:rsidR="00B72429" w:rsidRPr="00BE1C4A">
        <w:rPr>
          <w:rFonts w:ascii="Arial" w:eastAsia="Times New Roman" w:hAnsi="Arial" w:cs="Arial"/>
          <w:color w:val="000000" w:themeColor="text1"/>
          <w:sz w:val="24"/>
          <w:szCs w:val="24"/>
          <w:shd w:val="clear" w:color="auto" w:fill="FFFFFF"/>
        </w:rPr>
        <w:t xml:space="preserve">the path should </w:t>
      </w:r>
      <w:r w:rsidR="00160117" w:rsidRPr="00BE1C4A">
        <w:rPr>
          <w:rFonts w:ascii="Arial" w:eastAsia="Times New Roman" w:hAnsi="Arial" w:cs="Arial"/>
          <w:color w:val="000000" w:themeColor="text1"/>
          <w:sz w:val="24"/>
          <w:szCs w:val="24"/>
          <w:shd w:val="clear" w:color="auto" w:fill="FFFFFF"/>
        </w:rPr>
        <w:t>minimize</w:t>
      </w:r>
      <w:r w:rsidR="00F931FF" w:rsidRPr="00BE1C4A">
        <w:rPr>
          <w:rFonts w:ascii="Arial" w:eastAsia="Times New Roman" w:hAnsi="Arial" w:cs="Arial"/>
          <w:color w:val="000000" w:themeColor="text1"/>
          <w:sz w:val="24"/>
          <w:szCs w:val="24"/>
          <w:shd w:val="clear" w:color="auto" w:fill="FFFFFF"/>
        </w:rPr>
        <w:t xml:space="preserve"> the risk that evidence could be destroyed or damaged</w:t>
      </w:r>
      <w:r w:rsidR="00242E2B" w:rsidRPr="00BE1C4A">
        <w:rPr>
          <w:rFonts w:ascii="Arial" w:eastAsia="Times New Roman" w:hAnsi="Arial" w:cs="Arial"/>
          <w:color w:val="000000" w:themeColor="text1"/>
          <w:sz w:val="24"/>
          <w:szCs w:val="24"/>
          <w:shd w:val="clear" w:color="auto" w:fill="FFFFFF"/>
        </w:rPr>
        <w:t xml:space="preserve">. An example of this could be if there are </w:t>
      </w:r>
      <w:r w:rsidR="002F4759" w:rsidRPr="00BE1C4A">
        <w:rPr>
          <w:rFonts w:ascii="Arial" w:eastAsia="Times New Roman" w:hAnsi="Arial" w:cs="Arial"/>
          <w:color w:val="000000" w:themeColor="text1"/>
          <w:sz w:val="24"/>
          <w:szCs w:val="24"/>
          <w:shd w:val="clear" w:color="auto" w:fill="FFFFFF"/>
        </w:rPr>
        <w:t>small bits of blood or shoe prints on the floor of the scene</w:t>
      </w:r>
      <w:r w:rsidR="00317E11" w:rsidRPr="00BE1C4A">
        <w:rPr>
          <w:rFonts w:ascii="Arial" w:eastAsia="Times New Roman" w:hAnsi="Arial" w:cs="Arial"/>
          <w:color w:val="000000" w:themeColor="text1"/>
          <w:sz w:val="24"/>
          <w:szCs w:val="24"/>
          <w:shd w:val="clear" w:color="auto" w:fill="FFFFFF"/>
        </w:rPr>
        <w:t xml:space="preserve"> that have not yet been discovered and marked</w:t>
      </w:r>
      <w:r w:rsidR="002F4759" w:rsidRPr="00BE1C4A">
        <w:rPr>
          <w:rFonts w:ascii="Arial" w:eastAsia="Times New Roman" w:hAnsi="Arial" w:cs="Arial"/>
          <w:color w:val="000000" w:themeColor="text1"/>
          <w:sz w:val="24"/>
          <w:szCs w:val="24"/>
          <w:shd w:val="clear" w:color="auto" w:fill="FFFFFF"/>
        </w:rPr>
        <w:t xml:space="preserve">, </w:t>
      </w:r>
      <w:r w:rsidR="00317E11" w:rsidRPr="00BE1C4A">
        <w:rPr>
          <w:rFonts w:ascii="Arial" w:eastAsia="Times New Roman" w:hAnsi="Arial" w:cs="Arial"/>
          <w:color w:val="000000" w:themeColor="text1"/>
          <w:sz w:val="24"/>
          <w:szCs w:val="24"/>
          <w:shd w:val="clear" w:color="auto" w:fill="FFFFFF"/>
        </w:rPr>
        <w:t xml:space="preserve">then </w:t>
      </w:r>
      <w:r w:rsidR="00160117" w:rsidRPr="00BE1C4A">
        <w:rPr>
          <w:rFonts w:ascii="Arial" w:eastAsia="Times New Roman" w:hAnsi="Arial" w:cs="Arial"/>
          <w:color w:val="000000" w:themeColor="text1"/>
          <w:sz w:val="24"/>
          <w:szCs w:val="24"/>
          <w:shd w:val="clear" w:color="auto" w:fill="FFFFFF"/>
        </w:rPr>
        <w:t>personnel</w:t>
      </w:r>
      <w:r w:rsidR="002F4759" w:rsidRPr="00BE1C4A">
        <w:rPr>
          <w:rFonts w:ascii="Arial" w:eastAsia="Times New Roman" w:hAnsi="Arial" w:cs="Arial"/>
          <w:color w:val="000000" w:themeColor="text1"/>
          <w:sz w:val="24"/>
          <w:szCs w:val="24"/>
          <w:shd w:val="clear" w:color="auto" w:fill="FFFFFF"/>
        </w:rPr>
        <w:t xml:space="preserve"> travelling close to </w:t>
      </w:r>
      <w:r w:rsidR="003F5DA5" w:rsidRPr="00BE1C4A">
        <w:rPr>
          <w:rFonts w:ascii="Arial" w:eastAsia="Times New Roman" w:hAnsi="Arial" w:cs="Arial"/>
          <w:color w:val="000000" w:themeColor="text1"/>
          <w:sz w:val="24"/>
          <w:szCs w:val="24"/>
          <w:shd w:val="clear" w:color="auto" w:fill="FFFFFF"/>
        </w:rPr>
        <w:t xml:space="preserve">this evidence may step on and </w:t>
      </w:r>
      <w:r w:rsidR="00160117" w:rsidRPr="00BE1C4A">
        <w:rPr>
          <w:rFonts w:ascii="Arial" w:eastAsia="Times New Roman" w:hAnsi="Arial" w:cs="Arial"/>
          <w:color w:val="000000" w:themeColor="text1"/>
          <w:sz w:val="24"/>
          <w:szCs w:val="24"/>
          <w:shd w:val="clear" w:color="auto" w:fill="FFFFFF"/>
        </w:rPr>
        <w:t>contaminate</w:t>
      </w:r>
      <w:r w:rsidR="003F5DA5" w:rsidRPr="00BE1C4A">
        <w:rPr>
          <w:rFonts w:ascii="Arial" w:eastAsia="Times New Roman" w:hAnsi="Arial" w:cs="Arial"/>
          <w:color w:val="000000" w:themeColor="text1"/>
          <w:sz w:val="24"/>
          <w:szCs w:val="24"/>
          <w:shd w:val="clear" w:color="auto" w:fill="FFFFFF"/>
        </w:rPr>
        <w:t xml:space="preserve"> the evidence without knowing. </w:t>
      </w:r>
    </w:p>
    <w:p w14:paraId="1FE3F101"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609EA685" w14:textId="53708D27" w:rsidR="00275C8B" w:rsidRPr="00BE1C4A" w:rsidRDefault="000713A6"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t xml:space="preserve">More common issues that are related to setting out a common approach path could be: </w:t>
      </w:r>
      <w:r w:rsidR="0004725F" w:rsidRPr="00BE1C4A">
        <w:rPr>
          <w:rFonts w:ascii="Arial" w:eastAsia="Times New Roman" w:hAnsi="Arial" w:cs="Arial"/>
          <w:color w:val="000000" w:themeColor="text1"/>
          <w:sz w:val="24"/>
          <w:szCs w:val="24"/>
          <w:shd w:val="clear" w:color="auto" w:fill="FFFFFF"/>
        </w:rPr>
        <w:t xml:space="preserve">if the common approach path is set up at the rear of the property or personnel need to enter through a door which is </w:t>
      </w:r>
      <w:r w:rsidR="00160117" w:rsidRPr="00BE1C4A">
        <w:rPr>
          <w:rFonts w:ascii="Arial" w:eastAsia="Times New Roman" w:hAnsi="Arial" w:cs="Arial"/>
          <w:color w:val="000000" w:themeColor="text1"/>
          <w:sz w:val="24"/>
          <w:szCs w:val="24"/>
          <w:shd w:val="clear" w:color="auto" w:fill="FFFFFF"/>
        </w:rPr>
        <w:t>originally</w:t>
      </w:r>
      <w:r w:rsidR="0004725F" w:rsidRPr="00BE1C4A">
        <w:rPr>
          <w:rFonts w:ascii="Arial" w:eastAsia="Times New Roman" w:hAnsi="Arial" w:cs="Arial"/>
          <w:color w:val="000000" w:themeColor="text1"/>
          <w:sz w:val="24"/>
          <w:szCs w:val="24"/>
          <w:shd w:val="clear" w:color="auto" w:fill="FFFFFF"/>
        </w:rPr>
        <w:t xml:space="preserve"> locked, then searching around a property in order to find a key to the door may destroy other bits of vital evidence</w:t>
      </w:r>
      <w:r w:rsidR="005D6608" w:rsidRPr="00BE1C4A">
        <w:rPr>
          <w:rFonts w:ascii="Arial" w:eastAsia="Times New Roman" w:hAnsi="Arial" w:cs="Arial"/>
          <w:color w:val="000000" w:themeColor="text1"/>
          <w:sz w:val="24"/>
          <w:szCs w:val="24"/>
          <w:shd w:val="clear" w:color="auto" w:fill="FFFFFF"/>
        </w:rPr>
        <w:t>. I</w:t>
      </w:r>
      <w:r w:rsidR="009A3025" w:rsidRPr="00BE1C4A">
        <w:rPr>
          <w:rFonts w:ascii="Arial" w:eastAsia="Times New Roman" w:hAnsi="Arial" w:cs="Arial"/>
          <w:color w:val="000000" w:themeColor="text1"/>
          <w:sz w:val="24"/>
          <w:szCs w:val="24"/>
          <w:shd w:val="clear" w:color="auto" w:fill="FFFFFF"/>
        </w:rPr>
        <w:t>f there was a crime scene in an area with no fixed points or features like an empty field</w:t>
      </w:r>
      <w:r w:rsidR="005D6608" w:rsidRPr="00BE1C4A">
        <w:rPr>
          <w:rFonts w:ascii="Arial" w:eastAsia="Times New Roman" w:hAnsi="Arial" w:cs="Arial"/>
          <w:color w:val="000000" w:themeColor="text1"/>
          <w:sz w:val="24"/>
          <w:szCs w:val="24"/>
          <w:shd w:val="clear" w:color="auto" w:fill="FFFFFF"/>
        </w:rPr>
        <w:t xml:space="preserve">, </w:t>
      </w:r>
      <w:r w:rsidR="009A3025" w:rsidRPr="00BE1C4A">
        <w:rPr>
          <w:rFonts w:ascii="Arial" w:eastAsia="Times New Roman" w:hAnsi="Arial" w:cs="Arial"/>
          <w:color w:val="000000" w:themeColor="text1"/>
          <w:sz w:val="24"/>
          <w:szCs w:val="24"/>
          <w:shd w:val="clear" w:color="auto" w:fill="FFFFFF"/>
        </w:rPr>
        <w:t>then setting up a common approach path may be difficult</w:t>
      </w:r>
      <w:r w:rsidR="005D6608" w:rsidRPr="00BE1C4A">
        <w:rPr>
          <w:rFonts w:ascii="Arial" w:eastAsia="Times New Roman" w:hAnsi="Arial" w:cs="Arial"/>
          <w:color w:val="000000" w:themeColor="text1"/>
          <w:sz w:val="24"/>
          <w:szCs w:val="24"/>
          <w:shd w:val="clear" w:color="auto" w:fill="FFFFFF"/>
        </w:rPr>
        <w:t xml:space="preserve">. </w:t>
      </w:r>
      <w:r w:rsidR="00EA6A31" w:rsidRPr="00BE1C4A">
        <w:rPr>
          <w:rFonts w:ascii="Arial" w:eastAsia="Times New Roman" w:hAnsi="Arial" w:cs="Arial"/>
          <w:color w:val="000000" w:themeColor="text1"/>
          <w:sz w:val="24"/>
          <w:szCs w:val="24"/>
          <w:shd w:val="clear" w:color="auto" w:fill="FFFFFF"/>
        </w:rPr>
        <w:t xml:space="preserve">Also, if a building only has one </w:t>
      </w:r>
      <w:r w:rsidR="00160117" w:rsidRPr="00BE1C4A">
        <w:rPr>
          <w:rFonts w:ascii="Arial" w:eastAsia="Times New Roman" w:hAnsi="Arial" w:cs="Arial"/>
          <w:color w:val="000000" w:themeColor="text1"/>
          <w:sz w:val="24"/>
          <w:szCs w:val="24"/>
          <w:shd w:val="clear" w:color="auto" w:fill="FFFFFF"/>
        </w:rPr>
        <w:t>entrance</w:t>
      </w:r>
      <w:r w:rsidR="00EA6A31" w:rsidRPr="00BE1C4A">
        <w:rPr>
          <w:rFonts w:ascii="Arial" w:eastAsia="Times New Roman" w:hAnsi="Arial" w:cs="Arial"/>
          <w:color w:val="000000" w:themeColor="text1"/>
          <w:sz w:val="24"/>
          <w:szCs w:val="24"/>
          <w:shd w:val="clear" w:color="auto" w:fill="FFFFFF"/>
        </w:rPr>
        <w:t xml:space="preserve"> and exit then this will need to be the </w:t>
      </w:r>
      <w:r w:rsidR="00A85630" w:rsidRPr="00BE1C4A">
        <w:rPr>
          <w:rFonts w:ascii="Arial" w:eastAsia="Times New Roman" w:hAnsi="Arial" w:cs="Arial"/>
          <w:color w:val="000000" w:themeColor="text1"/>
          <w:sz w:val="24"/>
          <w:szCs w:val="24"/>
          <w:shd w:val="clear" w:color="auto" w:fill="FFFFFF"/>
        </w:rPr>
        <w:t xml:space="preserve">common approach path as no other way is possible. </w:t>
      </w:r>
      <w:r w:rsidR="00DB0751" w:rsidRPr="00BE1C4A">
        <w:rPr>
          <w:rFonts w:ascii="Arial" w:eastAsia="Times New Roman" w:hAnsi="Arial" w:cs="Arial"/>
          <w:color w:val="000000" w:themeColor="text1"/>
          <w:sz w:val="24"/>
          <w:szCs w:val="24"/>
          <w:shd w:val="clear" w:color="auto" w:fill="FFFFFF"/>
        </w:rPr>
        <w:t xml:space="preserve">(Cook et al, 2016). </w:t>
      </w:r>
    </w:p>
    <w:p w14:paraId="7AC7A2B2"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6137DB9A" w14:textId="06A1730E" w:rsidR="00316FD9" w:rsidRPr="00BE1C4A" w:rsidRDefault="00BC03D4"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t>As well as</w:t>
      </w:r>
      <w:r w:rsidR="00AF0203" w:rsidRPr="00BE1C4A">
        <w:rPr>
          <w:rFonts w:ascii="Arial" w:eastAsia="Times New Roman" w:hAnsi="Arial" w:cs="Arial"/>
          <w:color w:val="000000" w:themeColor="text1"/>
          <w:sz w:val="24"/>
          <w:szCs w:val="24"/>
          <w:shd w:val="clear" w:color="auto" w:fill="FFFFFF"/>
        </w:rPr>
        <w:t xml:space="preserve"> the first attending officer</w:t>
      </w:r>
      <w:r w:rsidRPr="00BE1C4A">
        <w:rPr>
          <w:rFonts w:ascii="Arial" w:eastAsia="Times New Roman" w:hAnsi="Arial" w:cs="Arial"/>
          <w:color w:val="000000" w:themeColor="text1"/>
          <w:sz w:val="24"/>
          <w:szCs w:val="24"/>
          <w:shd w:val="clear" w:color="auto" w:fill="FFFFFF"/>
        </w:rPr>
        <w:t xml:space="preserve"> </w:t>
      </w:r>
      <w:r w:rsidR="00160117" w:rsidRPr="00BE1C4A">
        <w:rPr>
          <w:rFonts w:ascii="Arial" w:eastAsia="Times New Roman" w:hAnsi="Arial" w:cs="Arial"/>
          <w:color w:val="000000" w:themeColor="text1"/>
          <w:sz w:val="24"/>
          <w:szCs w:val="24"/>
          <w:shd w:val="clear" w:color="auto" w:fill="FFFFFF"/>
        </w:rPr>
        <w:t>defending</w:t>
      </w:r>
      <w:r w:rsidRPr="00BE1C4A">
        <w:rPr>
          <w:rFonts w:ascii="Arial" w:eastAsia="Times New Roman" w:hAnsi="Arial" w:cs="Arial"/>
          <w:color w:val="000000" w:themeColor="text1"/>
          <w:sz w:val="24"/>
          <w:szCs w:val="24"/>
          <w:shd w:val="clear" w:color="auto" w:fill="FFFFFF"/>
        </w:rPr>
        <w:t xml:space="preserve"> possible suspects, identifying </w:t>
      </w:r>
      <w:r w:rsidR="00160117" w:rsidRPr="00BE1C4A">
        <w:rPr>
          <w:rFonts w:ascii="Arial" w:eastAsia="Times New Roman" w:hAnsi="Arial" w:cs="Arial"/>
          <w:color w:val="000000" w:themeColor="text1"/>
          <w:sz w:val="24"/>
          <w:szCs w:val="24"/>
          <w:shd w:val="clear" w:color="auto" w:fill="FFFFFF"/>
        </w:rPr>
        <w:t>potential</w:t>
      </w:r>
      <w:r w:rsidRPr="00BE1C4A">
        <w:rPr>
          <w:rFonts w:ascii="Arial" w:eastAsia="Times New Roman" w:hAnsi="Arial" w:cs="Arial"/>
          <w:color w:val="000000" w:themeColor="text1"/>
          <w:sz w:val="24"/>
          <w:szCs w:val="24"/>
          <w:shd w:val="clear" w:color="auto" w:fill="FFFFFF"/>
        </w:rPr>
        <w:t xml:space="preserve"> </w:t>
      </w:r>
      <w:r w:rsidR="00160117" w:rsidRPr="00BE1C4A">
        <w:rPr>
          <w:rFonts w:ascii="Arial" w:eastAsia="Times New Roman" w:hAnsi="Arial" w:cs="Arial"/>
          <w:color w:val="000000" w:themeColor="text1"/>
          <w:sz w:val="24"/>
          <w:szCs w:val="24"/>
          <w:shd w:val="clear" w:color="auto" w:fill="FFFFFF"/>
        </w:rPr>
        <w:t>witnesses</w:t>
      </w:r>
      <w:r w:rsidR="00AF0203" w:rsidRPr="00BE1C4A">
        <w:rPr>
          <w:rFonts w:ascii="Arial" w:eastAsia="Times New Roman" w:hAnsi="Arial" w:cs="Arial"/>
          <w:color w:val="000000" w:themeColor="text1"/>
          <w:sz w:val="24"/>
          <w:szCs w:val="24"/>
          <w:shd w:val="clear" w:color="auto" w:fill="FFFFFF"/>
        </w:rPr>
        <w:t xml:space="preserve"> and accessing the scene upon their arrival, there are a number of </w:t>
      </w:r>
      <w:r w:rsidR="009353E7" w:rsidRPr="00BE1C4A">
        <w:rPr>
          <w:rFonts w:ascii="Arial" w:eastAsia="Times New Roman" w:hAnsi="Arial" w:cs="Arial"/>
          <w:color w:val="000000" w:themeColor="text1"/>
          <w:sz w:val="24"/>
          <w:szCs w:val="24"/>
          <w:shd w:val="clear" w:color="auto" w:fill="FFFFFF"/>
        </w:rPr>
        <w:t xml:space="preserve">actions the first attending officer could take in order to preserve a crime scene as best as possible while </w:t>
      </w:r>
      <w:r w:rsidR="00160117" w:rsidRPr="00BE1C4A">
        <w:rPr>
          <w:rFonts w:ascii="Arial" w:eastAsia="Times New Roman" w:hAnsi="Arial" w:cs="Arial"/>
          <w:color w:val="000000" w:themeColor="text1"/>
          <w:sz w:val="24"/>
          <w:szCs w:val="24"/>
          <w:shd w:val="clear" w:color="auto" w:fill="FFFFFF"/>
        </w:rPr>
        <w:t>waiting</w:t>
      </w:r>
      <w:r w:rsidR="009353E7" w:rsidRPr="00BE1C4A">
        <w:rPr>
          <w:rFonts w:ascii="Arial" w:eastAsia="Times New Roman" w:hAnsi="Arial" w:cs="Arial"/>
          <w:color w:val="000000" w:themeColor="text1"/>
          <w:sz w:val="24"/>
          <w:szCs w:val="24"/>
          <w:shd w:val="clear" w:color="auto" w:fill="FFFFFF"/>
        </w:rPr>
        <w:t xml:space="preserve"> for other officers and crime scene investigators to arrive. These actions </w:t>
      </w:r>
      <w:r w:rsidR="009353E7" w:rsidRPr="00BE1C4A">
        <w:rPr>
          <w:rFonts w:ascii="Arial" w:eastAsia="Times New Roman" w:hAnsi="Arial" w:cs="Arial"/>
          <w:color w:val="000000" w:themeColor="text1"/>
          <w:sz w:val="24"/>
          <w:szCs w:val="24"/>
          <w:shd w:val="clear" w:color="auto" w:fill="FFFFFF"/>
        </w:rPr>
        <w:lastRenderedPageBreak/>
        <w:t xml:space="preserve">taken by the first responding </w:t>
      </w:r>
      <w:r w:rsidR="00160117" w:rsidRPr="00BE1C4A">
        <w:rPr>
          <w:rFonts w:ascii="Arial" w:eastAsia="Times New Roman" w:hAnsi="Arial" w:cs="Arial"/>
          <w:color w:val="000000" w:themeColor="text1"/>
          <w:sz w:val="24"/>
          <w:szCs w:val="24"/>
          <w:shd w:val="clear" w:color="auto" w:fill="FFFFFF"/>
        </w:rPr>
        <w:t>officer</w:t>
      </w:r>
      <w:r w:rsidR="009353E7" w:rsidRPr="00BE1C4A">
        <w:rPr>
          <w:rFonts w:ascii="Arial" w:eastAsia="Times New Roman" w:hAnsi="Arial" w:cs="Arial"/>
          <w:color w:val="000000" w:themeColor="text1"/>
          <w:sz w:val="24"/>
          <w:szCs w:val="24"/>
          <w:shd w:val="clear" w:color="auto" w:fill="FFFFFF"/>
        </w:rPr>
        <w:t xml:space="preserve"> could include </w:t>
      </w:r>
      <w:r w:rsidR="005C6777" w:rsidRPr="00BE1C4A">
        <w:rPr>
          <w:rFonts w:ascii="Arial" w:eastAsia="Times New Roman" w:hAnsi="Arial" w:cs="Arial"/>
          <w:color w:val="000000" w:themeColor="text1"/>
          <w:sz w:val="24"/>
          <w:szCs w:val="24"/>
          <w:shd w:val="clear" w:color="auto" w:fill="FFFFFF"/>
        </w:rPr>
        <w:t xml:space="preserve">controlling children or pets who could </w:t>
      </w:r>
      <w:r w:rsidR="00160117" w:rsidRPr="00BE1C4A">
        <w:rPr>
          <w:rFonts w:ascii="Arial" w:eastAsia="Times New Roman" w:hAnsi="Arial" w:cs="Arial"/>
          <w:color w:val="000000" w:themeColor="text1"/>
          <w:sz w:val="24"/>
          <w:szCs w:val="24"/>
          <w:shd w:val="clear" w:color="auto" w:fill="FFFFFF"/>
        </w:rPr>
        <w:t>disrupt</w:t>
      </w:r>
      <w:r w:rsidR="005C6777" w:rsidRPr="00BE1C4A">
        <w:rPr>
          <w:rFonts w:ascii="Arial" w:eastAsia="Times New Roman" w:hAnsi="Arial" w:cs="Arial"/>
          <w:color w:val="000000" w:themeColor="text1"/>
          <w:sz w:val="24"/>
          <w:szCs w:val="24"/>
          <w:shd w:val="clear" w:color="auto" w:fill="FFFFFF"/>
        </w:rPr>
        <w:t xml:space="preserve"> the scene in a separate around, </w:t>
      </w:r>
      <w:r w:rsidR="009353E7" w:rsidRPr="00BE1C4A">
        <w:rPr>
          <w:rFonts w:ascii="Arial" w:eastAsia="Times New Roman" w:hAnsi="Arial" w:cs="Arial"/>
          <w:color w:val="000000" w:themeColor="text1"/>
          <w:sz w:val="24"/>
          <w:szCs w:val="24"/>
          <w:shd w:val="clear" w:color="auto" w:fill="FFFFFF"/>
        </w:rPr>
        <w:t>clos</w:t>
      </w:r>
      <w:r w:rsidR="00ED0529" w:rsidRPr="00BE1C4A">
        <w:rPr>
          <w:rFonts w:ascii="Arial" w:eastAsia="Times New Roman" w:hAnsi="Arial" w:cs="Arial"/>
          <w:color w:val="000000" w:themeColor="text1"/>
          <w:sz w:val="24"/>
          <w:szCs w:val="24"/>
          <w:shd w:val="clear" w:color="auto" w:fill="FFFFFF"/>
        </w:rPr>
        <w:t>e</w:t>
      </w:r>
      <w:r w:rsidR="009353E7" w:rsidRPr="00BE1C4A">
        <w:rPr>
          <w:rFonts w:ascii="Arial" w:eastAsia="Times New Roman" w:hAnsi="Arial" w:cs="Arial"/>
          <w:color w:val="000000" w:themeColor="text1"/>
          <w:sz w:val="24"/>
          <w:szCs w:val="24"/>
          <w:shd w:val="clear" w:color="auto" w:fill="FFFFFF"/>
        </w:rPr>
        <w:t xml:space="preserve"> door </w:t>
      </w:r>
      <w:r w:rsidR="00ED0529" w:rsidRPr="00BE1C4A">
        <w:rPr>
          <w:rFonts w:ascii="Arial" w:eastAsia="Times New Roman" w:hAnsi="Arial" w:cs="Arial"/>
          <w:color w:val="000000" w:themeColor="text1"/>
          <w:sz w:val="24"/>
          <w:szCs w:val="24"/>
          <w:shd w:val="clear" w:color="auto" w:fill="FFFFFF"/>
        </w:rPr>
        <w:t xml:space="preserve">and </w:t>
      </w:r>
      <w:r w:rsidR="009353E7" w:rsidRPr="00BE1C4A">
        <w:rPr>
          <w:rFonts w:ascii="Arial" w:eastAsia="Times New Roman" w:hAnsi="Arial" w:cs="Arial"/>
          <w:color w:val="000000" w:themeColor="text1"/>
          <w:sz w:val="24"/>
          <w:szCs w:val="24"/>
          <w:shd w:val="clear" w:color="auto" w:fill="FFFFFF"/>
        </w:rPr>
        <w:t>window</w:t>
      </w:r>
      <w:r w:rsidR="00ED0529" w:rsidRPr="00BE1C4A">
        <w:rPr>
          <w:rFonts w:ascii="Arial" w:eastAsia="Times New Roman" w:hAnsi="Arial" w:cs="Arial"/>
          <w:color w:val="000000" w:themeColor="text1"/>
          <w:sz w:val="24"/>
          <w:szCs w:val="24"/>
          <w:shd w:val="clear" w:color="auto" w:fill="FFFFFF"/>
        </w:rPr>
        <w:t>s or even board them up during bad weather such as heavy rain pour which could affect evidence from the scene such as blood stains or shoe prints</w:t>
      </w:r>
      <w:r w:rsidR="00C96A8B" w:rsidRPr="00BE1C4A">
        <w:rPr>
          <w:rFonts w:ascii="Arial" w:eastAsia="Times New Roman" w:hAnsi="Arial" w:cs="Arial"/>
          <w:color w:val="000000" w:themeColor="text1"/>
          <w:sz w:val="24"/>
          <w:szCs w:val="24"/>
          <w:shd w:val="clear" w:color="auto" w:fill="FFFFFF"/>
        </w:rPr>
        <w:t xml:space="preserve">. Shoe marks could also be preserved by placing a big object such as a chair over it </w:t>
      </w:r>
      <w:r w:rsidR="005F5981" w:rsidRPr="00BE1C4A">
        <w:rPr>
          <w:rFonts w:ascii="Arial" w:eastAsia="Times New Roman" w:hAnsi="Arial" w:cs="Arial"/>
          <w:color w:val="000000" w:themeColor="text1"/>
          <w:sz w:val="24"/>
          <w:szCs w:val="24"/>
          <w:shd w:val="clear" w:color="auto" w:fill="FFFFFF"/>
        </w:rPr>
        <w:t>to ensure that this object is not blown away by any wind which could happen if a piece of paper was used to protect the shoe print</w:t>
      </w:r>
      <w:r w:rsidR="00675831" w:rsidRPr="00BE1C4A">
        <w:rPr>
          <w:rFonts w:ascii="Arial" w:eastAsia="Times New Roman" w:hAnsi="Arial" w:cs="Arial"/>
          <w:color w:val="000000" w:themeColor="text1"/>
          <w:sz w:val="24"/>
          <w:szCs w:val="24"/>
          <w:shd w:val="clear" w:color="auto" w:fill="FFFFFF"/>
        </w:rPr>
        <w:t>.</w:t>
      </w:r>
      <w:r w:rsidR="005B0221" w:rsidRPr="00BE1C4A">
        <w:rPr>
          <w:rFonts w:ascii="Arial" w:eastAsia="Times New Roman" w:hAnsi="Arial" w:cs="Arial"/>
          <w:color w:val="000000" w:themeColor="text1"/>
          <w:sz w:val="24"/>
          <w:szCs w:val="24"/>
          <w:shd w:val="clear" w:color="auto" w:fill="FFFFFF"/>
        </w:rPr>
        <w:t xml:space="preserve"> </w:t>
      </w:r>
      <w:r w:rsidR="00160117" w:rsidRPr="00BE1C4A">
        <w:rPr>
          <w:rFonts w:ascii="Arial" w:eastAsia="Times New Roman" w:hAnsi="Arial" w:cs="Arial"/>
          <w:color w:val="000000" w:themeColor="text1"/>
          <w:sz w:val="24"/>
          <w:szCs w:val="24"/>
          <w:shd w:val="clear" w:color="auto" w:fill="FFFFFF"/>
        </w:rPr>
        <w:t>Tire</w:t>
      </w:r>
      <w:r w:rsidR="0062436B" w:rsidRPr="00BE1C4A">
        <w:rPr>
          <w:rFonts w:ascii="Arial" w:eastAsia="Times New Roman" w:hAnsi="Arial" w:cs="Arial"/>
          <w:color w:val="000000" w:themeColor="text1"/>
          <w:sz w:val="24"/>
          <w:szCs w:val="24"/>
          <w:shd w:val="clear" w:color="auto" w:fill="FFFFFF"/>
        </w:rPr>
        <w:t xml:space="preserve"> and shoe marks could also be protected when outside by using different objects like boxes over them </w:t>
      </w:r>
      <w:r w:rsidR="00F86E03" w:rsidRPr="00BE1C4A">
        <w:rPr>
          <w:rFonts w:ascii="Arial" w:eastAsia="Times New Roman" w:hAnsi="Arial" w:cs="Arial"/>
          <w:color w:val="000000" w:themeColor="text1"/>
          <w:sz w:val="24"/>
          <w:szCs w:val="24"/>
          <w:shd w:val="clear" w:color="auto" w:fill="FFFFFF"/>
        </w:rPr>
        <w:t xml:space="preserve">to affect them from possible bad weather such as rain or wind but should also be </w:t>
      </w:r>
      <w:r w:rsidR="00132265" w:rsidRPr="00BE1C4A">
        <w:rPr>
          <w:rFonts w:ascii="Arial" w:eastAsia="Times New Roman" w:hAnsi="Arial" w:cs="Arial"/>
          <w:color w:val="000000" w:themeColor="text1"/>
          <w:sz w:val="24"/>
          <w:szCs w:val="24"/>
          <w:shd w:val="clear" w:color="auto" w:fill="FFFFFF"/>
        </w:rPr>
        <w:t>covered</w:t>
      </w:r>
      <w:r w:rsidR="00F86E03" w:rsidRPr="00BE1C4A">
        <w:rPr>
          <w:rFonts w:ascii="Arial" w:eastAsia="Times New Roman" w:hAnsi="Arial" w:cs="Arial"/>
          <w:color w:val="000000" w:themeColor="text1"/>
          <w:sz w:val="24"/>
          <w:szCs w:val="24"/>
          <w:shd w:val="clear" w:color="auto" w:fill="FFFFFF"/>
        </w:rPr>
        <w:t xml:space="preserve"> during fine weather</w:t>
      </w:r>
      <w:r w:rsidR="00132265" w:rsidRPr="00BE1C4A">
        <w:rPr>
          <w:rFonts w:ascii="Arial" w:eastAsia="Times New Roman" w:hAnsi="Arial" w:cs="Arial"/>
          <w:color w:val="000000" w:themeColor="text1"/>
          <w:sz w:val="24"/>
          <w:szCs w:val="24"/>
          <w:shd w:val="clear" w:color="auto" w:fill="FFFFFF"/>
        </w:rPr>
        <w:t xml:space="preserve"> just in case an officer steps in the mark that is left and ruins the possible evidence.</w:t>
      </w:r>
      <w:r w:rsidR="00DB0751" w:rsidRPr="00BE1C4A">
        <w:rPr>
          <w:rFonts w:ascii="Arial" w:eastAsia="Times New Roman" w:hAnsi="Arial" w:cs="Arial"/>
          <w:color w:val="000000" w:themeColor="text1"/>
          <w:sz w:val="24"/>
          <w:szCs w:val="24"/>
          <w:shd w:val="clear" w:color="auto" w:fill="FFFFFF"/>
        </w:rPr>
        <w:t xml:space="preserve"> (Cook et al, 2016).</w:t>
      </w:r>
    </w:p>
    <w:p w14:paraId="007846DB" w14:textId="77777777" w:rsidR="005B3CA3" w:rsidRDefault="005B3CA3" w:rsidP="00BE1C4A">
      <w:pPr>
        <w:spacing w:line="480" w:lineRule="auto"/>
        <w:rPr>
          <w:rFonts w:ascii="Arial" w:eastAsia="Times New Roman" w:hAnsi="Arial" w:cs="Arial"/>
          <w:color w:val="000000" w:themeColor="text1"/>
          <w:sz w:val="24"/>
          <w:szCs w:val="24"/>
          <w:shd w:val="clear" w:color="auto" w:fill="FFFFFF"/>
        </w:rPr>
      </w:pPr>
    </w:p>
    <w:p w14:paraId="5953C520" w14:textId="57B972DC" w:rsidR="003E339E" w:rsidRPr="00BE1C4A" w:rsidRDefault="005B0221" w:rsidP="00BE1C4A">
      <w:pPr>
        <w:spacing w:line="480" w:lineRule="auto"/>
        <w:rPr>
          <w:rFonts w:ascii="Arial" w:eastAsia="Times New Roman" w:hAnsi="Arial" w:cs="Arial"/>
          <w:color w:val="000000" w:themeColor="text1"/>
          <w:sz w:val="24"/>
          <w:szCs w:val="24"/>
          <w:shd w:val="clear" w:color="auto" w:fill="FFFFFF"/>
        </w:rPr>
      </w:pPr>
      <w:r w:rsidRPr="00BE1C4A">
        <w:rPr>
          <w:rFonts w:ascii="Arial" w:eastAsia="Times New Roman" w:hAnsi="Arial" w:cs="Arial"/>
          <w:color w:val="000000" w:themeColor="text1"/>
          <w:sz w:val="24"/>
          <w:szCs w:val="24"/>
          <w:shd w:val="clear" w:color="auto" w:fill="FFFFFF"/>
        </w:rPr>
        <w:t>The first responding officer may also</w:t>
      </w:r>
      <w:r w:rsidR="00B32A30" w:rsidRPr="00BE1C4A">
        <w:rPr>
          <w:rFonts w:ascii="Arial" w:eastAsia="Times New Roman" w:hAnsi="Arial" w:cs="Arial"/>
          <w:color w:val="000000" w:themeColor="text1"/>
          <w:sz w:val="24"/>
          <w:szCs w:val="24"/>
          <w:shd w:val="clear" w:color="auto" w:fill="FFFFFF"/>
        </w:rPr>
        <w:t xml:space="preserve"> need to wear and mask and gloves to ensure they do not disturb the evidence in a crime scene while they are first on the scene going about their </w:t>
      </w:r>
      <w:r w:rsidR="000303B1" w:rsidRPr="00BE1C4A">
        <w:rPr>
          <w:rFonts w:ascii="Arial" w:eastAsia="Times New Roman" w:hAnsi="Arial" w:cs="Arial"/>
          <w:color w:val="000000" w:themeColor="text1"/>
          <w:sz w:val="24"/>
          <w:szCs w:val="24"/>
          <w:shd w:val="clear" w:color="auto" w:fill="FFFFFF"/>
        </w:rPr>
        <w:t>duties</w:t>
      </w:r>
      <w:r w:rsidR="00B32A30" w:rsidRPr="00BE1C4A">
        <w:rPr>
          <w:rFonts w:ascii="Arial" w:eastAsia="Times New Roman" w:hAnsi="Arial" w:cs="Arial"/>
          <w:color w:val="000000" w:themeColor="text1"/>
          <w:sz w:val="24"/>
          <w:szCs w:val="24"/>
          <w:shd w:val="clear" w:color="auto" w:fill="FFFFFF"/>
        </w:rPr>
        <w:t>.</w:t>
      </w:r>
      <w:r w:rsidR="007D36D4" w:rsidRPr="00BE1C4A">
        <w:rPr>
          <w:rFonts w:ascii="Arial" w:eastAsia="Times New Roman" w:hAnsi="Arial" w:cs="Arial"/>
          <w:color w:val="000000" w:themeColor="text1"/>
          <w:sz w:val="24"/>
          <w:szCs w:val="24"/>
          <w:shd w:val="clear" w:color="auto" w:fill="FFFFFF"/>
        </w:rPr>
        <w:t xml:space="preserve"> However, the first responding </w:t>
      </w:r>
      <w:r w:rsidR="000303B1" w:rsidRPr="00BE1C4A">
        <w:rPr>
          <w:rFonts w:ascii="Arial" w:eastAsia="Times New Roman" w:hAnsi="Arial" w:cs="Arial"/>
          <w:color w:val="000000" w:themeColor="text1"/>
          <w:sz w:val="24"/>
          <w:szCs w:val="24"/>
          <w:shd w:val="clear" w:color="auto" w:fill="FFFFFF"/>
        </w:rPr>
        <w:t>officer</w:t>
      </w:r>
      <w:r w:rsidR="007D36D4" w:rsidRPr="00BE1C4A">
        <w:rPr>
          <w:rFonts w:ascii="Arial" w:eastAsia="Times New Roman" w:hAnsi="Arial" w:cs="Arial"/>
          <w:color w:val="000000" w:themeColor="text1"/>
          <w:sz w:val="24"/>
          <w:szCs w:val="24"/>
          <w:shd w:val="clear" w:color="auto" w:fill="FFFFFF"/>
        </w:rPr>
        <w:t xml:space="preserve"> should be aware that even with gloves on </w:t>
      </w:r>
      <w:r w:rsidR="00A13C78" w:rsidRPr="00BE1C4A">
        <w:rPr>
          <w:rFonts w:ascii="Arial" w:eastAsia="Times New Roman" w:hAnsi="Arial" w:cs="Arial"/>
          <w:color w:val="000000" w:themeColor="text1"/>
          <w:sz w:val="24"/>
          <w:szCs w:val="24"/>
          <w:shd w:val="clear" w:color="auto" w:fill="FFFFFF"/>
        </w:rPr>
        <w:t xml:space="preserve">while going about their </w:t>
      </w:r>
      <w:r w:rsidR="000303B1" w:rsidRPr="00BE1C4A">
        <w:rPr>
          <w:rFonts w:ascii="Arial" w:eastAsia="Times New Roman" w:hAnsi="Arial" w:cs="Arial"/>
          <w:color w:val="000000" w:themeColor="text1"/>
          <w:sz w:val="24"/>
          <w:szCs w:val="24"/>
          <w:shd w:val="clear" w:color="auto" w:fill="FFFFFF"/>
        </w:rPr>
        <w:t>duties</w:t>
      </w:r>
      <w:r w:rsidR="00A13C78" w:rsidRPr="00BE1C4A">
        <w:rPr>
          <w:rFonts w:ascii="Arial" w:eastAsia="Times New Roman" w:hAnsi="Arial" w:cs="Arial"/>
          <w:color w:val="000000" w:themeColor="text1"/>
          <w:sz w:val="24"/>
          <w:szCs w:val="24"/>
          <w:shd w:val="clear" w:color="auto" w:fill="FFFFFF"/>
        </w:rPr>
        <w:t xml:space="preserve"> at a crime scene, the gloves will not protect fingerprints that may be on objects from being destroyed. With this in </w:t>
      </w:r>
      <w:r w:rsidR="002B16CF" w:rsidRPr="00BE1C4A">
        <w:rPr>
          <w:rFonts w:ascii="Arial" w:eastAsia="Times New Roman" w:hAnsi="Arial" w:cs="Arial"/>
          <w:color w:val="000000" w:themeColor="text1"/>
          <w:sz w:val="24"/>
          <w:szCs w:val="24"/>
          <w:shd w:val="clear" w:color="auto" w:fill="FFFFFF"/>
        </w:rPr>
        <w:t>consideration</w:t>
      </w:r>
      <w:r w:rsidR="00A13C78" w:rsidRPr="00BE1C4A">
        <w:rPr>
          <w:rFonts w:ascii="Arial" w:eastAsia="Times New Roman" w:hAnsi="Arial" w:cs="Arial"/>
          <w:color w:val="000000" w:themeColor="text1"/>
          <w:sz w:val="24"/>
          <w:szCs w:val="24"/>
          <w:shd w:val="clear" w:color="auto" w:fill="FFFFFF"/>
        </w:rPr>
        <w:t>, the first responding officer should move as minimum as possible and if they are required to move an object, then they should do so</w:t>
      </w:r>
      <w:r w:rsidR="00357E9A" w:rsidRPr="00BE1C4A">
        <w:rPr>
          <w:rFonts w:ascii="Arial" w:eastAsia="Times New Roman" w:hAnsi="Arial" w:cs="Arial"/>
          <w:color w:val="000000" w:themeColor="text1"/>
          <w:sz w:val="24"/>
          <w:szCs w:val="24"/>
          <w:shd w:val="clear" w:color="auto" w:fill="FFFFFF"/>
        </w:rPr>
        <w:t xml:space="preserve"> </w:t>
      </w:r>
      <w:r w:rsidR="002B16CF" w:rsidRPr="00BE1C4A">
        <w:rPr>
          <w:rFonts w:ascii="Arial" w:eastAsia="Times New Roman" w:hAnsi="Arial" w:cs="Arial"/>
          <w:color w:val="000000" w:themeColor="text1"/>
          <w:sz w:val="24"/>
          <w:szCs w:val="24"/>
          <w:shd w:val="clear" w:color="auto" w:fill="FFFFFF"/>
        </w:rPr>
        <w:t>by</w:t>
      </w:r>
      <w:r w:rsidR="00357E9A" w:rsidRPr="00BE1C4A">
        <w:rPr>
          <w:rFonts w:ascii="Arial" w:eastAsia="Times New Roman" w:hAnsi="Arial" w:cs="Arial"/>
          <w:color w:val="000000" w:themeColor="text1"/>
          <w:sz w:val="24"/>
          <w:szCs w:val="24"/>
          <w:shd w:val="clear" w:color="auto" w:fill="FFFFFF"/>
        </w:rPr>
        <w:t xml:space="preserve"> handling it very carefully. </w:t>
      </w:r>
      <w:r w:rsidR="00DB0751" w:rsidRPr="00BE1C4A">
        <w:rPr>
          <w:rFonts w:ascii="Arial" w:eastAsia="Times New Roman" w:hAnsi="Arial" w:cs="Arial"/>
          <w:color w:val="000000" w:themeColor="text1"/>
          <w:sz w:val="24"/>
          <w:szCs w:val="24"/>
          <w:shd w:val="clear" w:color="auto" w:fill="FFFFFF"/>
        </w:rPr>
        <w:t>(Cook et al, 2016).</w:t>
      </w:r>
    </w:p>
    <w:p w14:paraId="507CB330" w14:textId="5AF310A0" w:rsidR="00180F09" w:rsidRPr="00BE1C4A" w:rsidRDefault="00180F09" w:rsidP="00BE1C4A">
      <w:pPr>
        <w:spacing w:line="480" w:lineRule="auto"/>
        <w:rPr>
          <w:rFonts w:ascii="Arial" w:eastAsia="Times New Roman" w:hAnsi="Arial" w:cs="Arial"/>
          <w:color w:val="000000" w:themeColor="text1"/>
          <w:sz w:val="24"/>
          <w:szCs w:val="24"/>
          <w:shd w:val="clear" w:color="auto" w:fill="FFFFFF"/>
        </w:rPr>
      </w:pPr>
    </w:p>
    <w:p w14:paraId="39D1C250" w14:textId="072AA118" w:rsidR="00180F09" w:rsidRPr="00BE1C4A" w:rsidRDefault="00470B83"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When recovering and examining fore</w:t>
      </w:r>
      <w:r w:rsidR="00E139C6" w:rsidRPr="00BE1C4A">
        <w:rPr>
          <w:rFonts w:ascii="Arial" w:hAnsi="Arial" w:cs="Arial"/>
          <w:color w:val="000000" w:themeColor="text1"/>
          <w:sz w:val="24"/>
          <w:szCs w:val="24"/>
        </w:rPr>
        <w:t>nsic evidence from a crime scene the first prior</w:t>
      </w:r>
      <w:r w:rsidR="00703B21" w:rsidRPr="00BE1C4A">
        <w:rPr>
          <w:rFonts w:ascii="Arial" w:hAnsi="Arial" w:cs="Arial"/>
          <w:color w:val="000000" w:themeColor="text1"/>
          <w:sz w:val="24"/>
          <w:szCs w:val="24"/>
        </w:rPr>
        <w:t xml:space="preserve">ity should be to prevent </w:t>
      </w:r>
      <w:r w:rsidR="002B16CF" w:rsidRPr="00BE1C4A">
        <w:rPr>
          <w:rFonts w:ascii="Arial" w:hAnsi="Arial" w:cs="Arial"/>
          <w:color w:val="000000" w:themeColor="text1"/>
          <w:sz w:val="24"/>
          <w:szCs w:val="24"/>
        </w:rPr>
        <w:t>contamination</w:t>
      </w:r>
      <w:r w:rsidR="00703B21" w:rsidRPr="00BE1C4A">
        <w:rPr>
          <w:rFonts w:ascii="Arial" w:hAnsi="Arial" w:cs="Arial"/>
          <w:color w:val="000000" w:themeColor="text1"/>
          <w:sz w:val="24"/>
          <w:szCs w:val="24"/>
        </w:rPr>
        <w:t xml:space="preserve"> as best as possible. Contamination</w:t>
      </w:r>
      <w:r w:rsidR="00984790" w:rsidRPr="00BE1C4A">
        <w:rPr>
          <w:rFonts w:ascii="Arial" w:hAnsi="Arial" w:cs="Arial"/>
          <w:color w:val="000000" w:themeColor="text1"/>
          <w:sz w:val="24"/>
          <w:szCs w:val="24"/>
        </w:rPr>
        <w:t xml:space="preserve"> could be described as the damage done to evidence or when evidence is altered from its original </w:t>
      </w:r>
      <w:r w:rsidR="00984790" w:rsidRPr="00BE1C4A">
        <w:rPr>
          <w:rFonts w:ascii="Arial" w:hAnsi="Arial" w:cs="Arial"/>
          <w:color w:val="000000" w:themeColor="text1"/>
          <w:sz w:val="24"/>
          <w:szCs w:val="24"/>
        </w:rPr>
        <w:lastRenderedPageBreak/>
        <w:t xml:space="preserve">state </w:t>
      </w:r>
      <w:r w:rsidR="00DE41DF" w:rsidRPr="00BE1C4A">
        <w:rPr>
          <w:rFonts w:ascii="Arial" w:hAnsi="Arial" w:cs="Arial"/>
          <w:color w:val="000000" w:themeColor="text1"/>
          <w:sz w:val="24"/>
          <w:szCs w:val="24"/>
        </w:rPr>
        <w:t>in any way that is not required in or</w:t>
      </w:r>
      <w:r w:rsidR="0096521E" w:rsidRPr="00BE1C4A">
        <w:rPr>
          <w:rFonts w:ascii="Arial" w:hAnsi="Arial" w:cs="Arial"/>
          <w:color w:val="000000" w:themeColor="text1"/>
          <w:sz w:val="24"/>
          <w:szCs w:val="24"/>
        </w:rPr>
        <w:t>d</w:t>
      </w:r>
      <w:r w:rsidR="00DE41DF" w:rsidRPr="00BE1C4A">
        <w:rPr>
          <w:rFonts w:ascii="Arial" w:hAnsi="Arial" w:cs="Arial"/>
          <w:color w:val="000000" w:themeColor="text1"/>
          <w:sz w:val="24"/>
          <w:szCs w:val="24"/>
        </w:rPr>
        <w:t xml:space="preserve">er to preserve it. Contamination </w:t>
      </w:r>
      <w:proofErr w:type="gramStart"/>
      <w:r w:rsidR="00DE41DF" w:rsidRPr="00BE1C4A">
        <w:rPr>
          <w:rFonts w:ascii="Arial" w:hAnsi="Arial" w:cs="Arial"/>
          <w:color w:val="000000" w:themeColor="text1"/>
          <w:sz w:val="24"/>
          <w:szCs w:val="24"/>
        </w:rPr>
        <w:t>doe</w:t>
      </w:r>
      <w:proofErr w:type="gramEnd"/>
      <w:r w:rsidR="00DE41DF" w:rsidRPr="00BE1C4A">
        <w:rPr>
          <w:rFonts w:ascii="Arial" w:hAnsi="Arial" w:cs="Arial"/>
          <w:color w:val="000000" w:themeColor="text1"/>
          <w:sz w:val="24"/>
          <w:szCs w:val="24"/>
        </w:rPr>
        <w:t xml:space="preserve"> not just happen with evidence </w:t>
      </w:r>
      <w:r w:rsidR="002B16CF" w:rsidRPr="00BE1C4A">
        <w:rPr>
          <w:rFonts w:ascii="Arial" w:hAnsi="Arial" w:cs="Arial"/>
          <w:color w:val="000000" w:themeColor="text1"/>
          <w:sz w:val="24"/>
          <w:szCs w:val="24"/>
        </w:rPr>
        <w:t>exhibits</w:t>
      </w:r>
      <w:r w:rsidR="00DE41DF" w:rsidRPr="00BE1C4A">
        <w:rPr>
          <w:rFonts w:ascii="Arial" w:hAnsi="Arial" w:cs="Arial"/>
          <w:color w:val="000000" w:themeColor="text1"/>
          <w:sz w:val="24"/>
          <w:szCs w:val="24"/>
        </w:rPr>
        <w:t xml:space="preserve"> such as a weapon and finger prints around a crime scene, </w:t>
      </w:r>
      <w:r w:rsidR="00856667" w:rsidRPr="00BE1C4A">
        <w:rPr>
          <w:rFonts w:ascii="Arial" w:hAnsi="Arial" w:cs="Arial"/>
          <w:color w:val="000000" w:themeColor="text1"/>
          <w:sz w:val="24"/>
          <w:szCs w:val="24"/>
        </w:rPr>
        <w:t xml:space="preserve">it can also happen within vehicles, suspects and other colleagues while working together. An example of this could be if an officer </w:t>
      </w:r>
      <w:r w:rsidR="00742F8F" w:rsidRPr="00BE1C4A">
        <w:rPr>
          <w:rFonts w:ascii="Arial" w:hAnsi="Arial" w:cs="Arial"/>
          <w:color w:val="000000" w:themeColor="text1"/>
          <w:sz w:val="24"/>
          <w:szCs w:val="24"/>
        </w:rPr>
        <w:t xml:space="preserve">has been at the crime scene then they are sent to question a possible suspect, they could transfer evidence from </w:t>
      </w:r>
      <w:r w:rsidR="00372B8B" w:rsidRPr="00BE1C4A">
        <w:rPr>
          <w:rFonts w:ascii="Arial" w:hAnsi="Arial" w:cs="Arial"/>
          <w:color w:val="000000" w:themeColor="text1"/>
          <w:sz w:val="24"/>
          <w:szCs w:val="24"/>
        </w:rPr>
        <w:t xml:space="preserve">the scene to the suspect and vis versa such as </w:t>
      </w:r>
      <w:r w:rsidR="002B16CF" w:rsidRPr="00BE1C4A">
        <w:rPr>
          <w:rFonts w:ascii="Arial" w:hAnsi="Arial" w:cs="Arial"/>
          <w:color w:val="000000" w:themeColor="text1"/>
          <w:sz w:val="24"/>
          <w:szCs w:val="24"/>
        </w:rPr>
        <w:t>transferring</w:t>
      </w:r>
      <w:r w:rsidR="00372B8B" w:rsidRPr="00BE1C4A">
        <w:rPr>
          <w:rFonts w:ascii="Arial" w:hAnsi="Arial" w:cs="Arial"/>
          <w:color w:val="000000" w:themeColor="text1"/>
          <w:sz w:val="24"/>
          <w:szCs w:val="24"/>
        </w:rPr>
        <w:t xml:space="preserve"> clothing fibers between the two areas. </w:t>
      </w:r>
      <w:r w:rsidR="00AD263C" w:rsidRPr="00BE1C4A">
        <w:rPr>
          <w:rFonts w:ascii="Arial" w:hAnsi="Arial" w:cs="Arial"/>
          <w:color w:val="000000" w:themeColor="text1"/>
          <w:sz w:val="24"/>
          <w:szCs w:val="24"/>
        </w:rPr>
        <w:t xml:space="preserve">They could also mean that if the suspect had been at the crime scene, the officer transferring evidence from the scene to the suspect may reduce the value of evidence found. </w:t>
      </w:r>
      <w:r w:rsidR="00DB0751" w:rsidRPr="00BE1C4A">
        <w:rPr>
          <w:rFonts w:ascii="Arial" w:eastAsia="Times New Roman" w:hAnsi="Arial" w:cs="Arial"/>
          <w:color w:val="000000" w:themeColor="text1"/>
          <w:sz w:val="24"/>
          <w:szCs w:val="24"/>
          <w:shd w:val="clear" w:color="auto" w:fill="FFFFFF"/>
        </w:rPr>
        <w:t>(Cook et al, 2016).</w:t>
      </w:r>
    </w:p>
    <w:p w14:paraId="1E8CA7CD" w14:textId="77777777" w:rsidR="005B3CA3" w:rsidRDefault="005B3CA3" w:rsidP="00BE1C4A">
      <w:pPr>
        <w:spacing w:line="480" w:lineRule="auto"/>
        <w:rPr>
          <w:rFonts w:ascii="Arial" w:hAnsi="Arial" w:cs="Arial"/>
          <w:color w:val="000000" w:themeColor="text1"/>
          <w:sz w:val="24"/>
          <w:szCs w:val="24"/>
        </w:rPr>
      </w:pPr>
    </w:p>
    <w:p w14:paraId="2C3F7C30" w14:textId="2142E660" w:rsidR="0050523B" w:rsidRPr="00BE1C4A" w:rsidRDefault="000077FE"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 xml:space="preserve">If there is a </w:t>
      </w:r>
      <w:r w:rsidR="002B16CF" w:rsidRPr="00BE1C4A">
        <w:rPr>
          <w:rFonts w:ascii="Arial" w:hAnsi="Arial" w:cs="Arial"/>
          <w:color w:val="000000" w:themeColor="text1"/>
          <w:sz w:val="24"/>
          <w:szCs w:val="24"/>
        </w:rPr>
        <w:t>possibility</w:t>
      </w:r>
      <w:r w:rsidRPr="00BE1C4A">
        <w:rPr>
          <w:rFonts w:ascii="Arial" w:hAnsi="Arial" w:cs="Arial"/>
          <w:color w:val="000000" w:themeColor="text1"/>
          <w:sz w:val="24"/>
          <w:szCs w:val="24"/>
        </w:rPr>
        <w:t xml:space="preserve"> of </w:t>
      </w:r>
      <w:r w:rsidR="002B16CF" w:rsidRPr="00BE1C4A">
        <w:rPr>
          <w:rFonts w:ascii="Arial" w:hAnsi="Arial" w:cs="Arial"/>
          <w:color w:val="000000" w:themeColor="text1"/>
          <w:sz w:val="24"/>
          <w:szCs w:val="24"/>
        </w:rPr>
        <w:t>contamination</w:t>
      </w:r>
      <w:r w:rsidR="000254C6" w:rsidRPr="00BE1C4A">
        <w:rPr>
          <w:rFonts w:ascii="Arial" w:hAnsi="Arial" w:cs="Arial"/>
          <w:color w:val="000000" w:themeColor="text1"/>
          <w:sz w:val="24"/>
          <w:szCs w:val="24"/>
        </w:rPr>
        <w:t xml:space="preserve"> of evidence during an investigation then this evidence should be subject to </w:t>
      </w:r>
      <w:r w:rsidR="002B16CF" w:rsidRPr="00BE1C4A">
        <w:rPr>
          <w:rFonts w:ascii="Arial" w:hAnsi="Arial" w:cs="Arial"/>
          <w:color w:val="000000" w:themeColor="text1"/>
          <w:sz w:val="24"/>
          <w:szCs w:val="24"/>
        </w:rPr>
        <w:t>scrutiny</w:t>
      </w:r>
      <w:r w:rsidR="000254C6" w:rsidRPr="00BE1C4A">
        <w:rPr>
          <w:rFonts w:ascii="Arial" w:hAnsi="Arial" w:cs="Arial"/>
          <w:color w:val="000000" w:themeColor="text1"/>
          <w:sz w:val="24"/>
          <w:szCs w:val="24"/>
        </w:rPr>
        <w:t xml:space="preserve"> </w:t>
      </w:r>
      <w:r w:rsidR="0015637A" w:rsidRPr="00BE1C4A">
        <w:rPr>
          <w:rFonts w:ascii="Arial" w:hAnsi="Arial" w:cs="Arial"/>
          <w:color w:val="000000" w:themeColor="text1"/>
          <w:sz w:val="24"/>
          <w:szCs w:val="24"/>
        </w:rPr>
        <w:t xml:space="preserve">by the </w:t>
      </w:r>
      <w:r w:rsidR="002B16CF" w:rsidRPr="00BE1C4A">
        <w:rPr>
          <w:rFonts w:ascii="Arial" w:hAnsi="Arial" w:cs="Arial"/>
          <w:color w:val="000000" w:themeColor="text1"/>
          <w:sz w:val="24"/>
          <w:szCs w:val="24"/>
        </w:rPr>
        <w:t>defense</w:t>
      </w:r>
      <w:r w:rsidR="0015637A" w:rsidRPr="00BE1C4A">
        <w:rPr>
          <w:rFonts w:ascii="Arial" w:hAnsi="Arial" w:cs="Arial"/>
          <w:color w:val="000000" w:themeColor="text1"/>
          <w:sz w:val="24"/>
          <w:szCs w:val="24"/>
        </w:rPr>
        <w:t xml:space="preserve"> when the case is in court</w:t>
      </w:r>
      <w:r w:rsidR="00986F29" w:rsidRPr="00BE1C4A">
        <w:rPr>
          <w:rFonts w:ascii="Arial" w:hAnsi="Arial" w:cs="Arial"/>
          <w:color w:val="000000" w:themeColor="text1"/>
          <w:sz w:val="24"/>
          <w:szCs w:val="24"/>
        </w:rPr>
        <w:t xml:space="preserve"> in order to test the overall integrity of a piece of evidence and even get the judge to </w:t>
      </w:r>
      <w:r w:rsidR="00B95251" w:rsidRPr="00BE1C4A">
        <w:rPr>
          <w:rFonts w:ascii="Arial" w:hAnsi="Arial" w:cs="Arial"/>
          <w:color w:val="000000" w:themeColor="text1"/>
          <w:sz w:val="24"/>
          <w:szCs w:val="24"/>
        </w:rPr>
        <w:t xml:space="preserve">disallow the evidence to be used in court. In order to reduce contamination then </w:t>
      </w:r>
      <w:r w:rsidR="00F02FC9" w:rsidRPr="00BE1C4A">
        <w:rPr>
          <w:rFonts w:ascii="Arial" w:hAnsi="Arial" w:cs="Arial"/>
          <w:color w:val="000000" w:themeColor="text1"/>
          <w:sz w:val="24"/>
          <w:szCs w:val="24"/>
        </w:rPr>
        <w:t xml:space="preserve">officers and </w:t>
      </w:r>
      <w:r w:rsidR="00D94A28" w:rsidRPr="00BE1C4A">
        <w:rPr>
          <w:rFonts w:ascii="Arial" w:hAnsi="Arial" w:cs="Arial"/>
          <w:color w:val="000000" w:themeColor="text1"/>
          <w:sz w:val="24"/>
          <w:szCs w:val="24"/>
        </w:rPr>
        <w:t>personnel</w:t>
      </w:r>
      <w:r w:rsidR="00F02FC9" w:rsidRPr="00BE1C4A">
        <w:rPr>
          <w:rFonts w:ascii="Arial" w:hAnsi="Arial" w:cs="Arial"/>
          <w:color w:val="000000" w:themeColor="text1"/>
          <w:sz w:val="24"/>
          <w:szCs w:val="24"/>
        </w:rPr>
        <w:t xml:space="preserve"> at a scene could follow </w:t>
      </w:r>
      <w:r w:rsidR="00E8350F" w:rsidRPr="00BE1C4A">
        <w:rPr>
          <w:rFonts w:ascii="Arial" w:hAnsi="Arial" w:cs="Arial"/>
          <w:color w:val="000000" w:themeColor="text1"/>
          <w:sz w:val="24"/>
          <w:szCs w:val="24"/>
        </w:rPr>
        <w:t>general advice such as</w:t>
      </w:r>
      <w:r w:rsidR="004A226A" w:rsidRPr="00BE1C4A">
        <w:rPr>
          <w:rFonts w:ascii="Arial" w:hAnsi="Arial" w:cs="Arial"/>
          <w:color w:val="000000" w:themeColor="text1"/>
          <w:sz w:val="24"/>
          <w:szCs w:val="24"/>
        </w:rPr>
        <w:t xml:space="preserve"> </w:t>
      </w:r>
      <w:r w:rsidR="00E8350F" w:rsidRPr="00BE1C4A">
        <w:rPr>
          <w:rFonts w:ascii="Arial" w:hAnsi="Arial" w:cs="Arial"/>
          <w:color w:val="000000" w:themeColor="text1"/>
          <w:sz w:val="24"/>
          <w:szCs w:val="24"/>
        </w:rPr>
        <w:t xml:space="preserve">wearing </w:t>
      </w:r>
      <w:r w:rsidR="004A226A" w:rsidRPr="00BE1C4A">
        <w:rPr>
          <w:rFonts w:ascii="Arial" w:hAnsi="Arial" w:cs="Arial"/>
          <w:color w:val="000000" w:themeColor="text1"/>
          <w:sz w:val="24"/>
          <w:szCs w:val="24"/>
        </w:rPr>
        <w:t xml:space="preserve">two pair of gloves </w:t>
      </w:r>
      <w:r w:rsidR="0081048F" w:rsidRPr="00BE1C4A">
        <w:rPr>
          <w:rFonts w:ascii="Arial" w:hAnsi="Arial" w:cs="Arial"/>
          <w:color w:val="000000" w:themeColor="text1"/>
          <w:sz w:val="24"/>
          <w:szCs w:val="24"/>
        </w:rPr>
        <w:t xml:space="preserve">in case one of them break when they are handling evidence or touching objects around a scene, </w:t>
      </w:r>
      <w:r w:rsidR="00872724" w:rsidRPr="00BE1C4A">
        <w:rPr>
          <w:rFonts w:ascii="Arial" w:hAnsi="Arial" w:cs="Arial"/>
          <w:color w:val="000000" w:themeColor="text1"/>
          <w:sz w:val="24"/>
          <w:szCs w:val="24"/>
        </w:rPr>
        <w:t xml:space="preserve">wearing a mask in and around a scene </w:t>
      </w:r>
      <w:r w:rsidR="009A2FFA" w:rsidRPr="00BE1C4A">
        <w:rPr>
          <w:rFonts w:ascii="Arial" w:hAnsi="Arial" w:cs="Arial"/>
          <w:color w:val="000000" w:themeColor="text1"/>
          <w:sz w:val="24"/>
          <w:szCs w:val="24"/>
        </w:rPr>
        <w:t>or if this is not possible then coughing should be avoided where possible when in or around a scene, storing ex</w:t>
      </w:r>
      <w:r w:rsidR="00117B2F" w:rsidRPr="00BE1C4A">
        <w:rPr>
          <w:rFonts w:ascii="Arial" w:hAnsi="Arial" w:cs="Arial"/>
          <w:color w:val="000000" w:themeColor="text1"/>
          <w:sz w:val="24"/>
          <w:szCs w:val="24"/>
        </w:rPr>
        <w:t xml:space="preserve">hibits in an </w:t>
      </w:r>
      <w:r w:rsidR="00D94A28" w:rsidRPr="00BE1C4A">
        <w:rPr>
          <w:rFonts w:ascii="Arial" w:hAnsi="Arial" w:cs="Arial"/>
          <w:color w:val="000000" w:themeColor="text1"/>
          <w:sz w:val="24"/>
          <w:szCs w:val="24"/>
        </w:rPr>
        <w:t>appropriate</w:t>
      </w:r>
      <w:r w:rsidR="00117B2F" w:rsidRPr="00BE1C4A">
        <w:rPr>
          <w:rFonts w:ascii="Arial" w:hAnsi="Arial" w:cs="Arial"/>
          <w:color w:val="000000" w:themeColor="text1"/>
          <w:sz w:val="24"/>
          <w:szCs w:val="24"/>
        </w:rPr>
        <w:t xml:space="preserve"> manner which means storing them in a cool and dry area in order to prevent them from decaying or getting </w:t>
      </w:r>
      <w:r w:rsidR="00D94A28" w:rsidRPr="00BE1C4A">
        <w:rPr>
          <w:rFonts w:ascii="Arial" w:hAnsi="Arial" w:cs="Arial"/>
          <w:color w:val="000000" w:themeColor="text1"/>
          <w:sz w:val="24"/>
          <w:szCs w:val="24"/>
        </w:rPr>
        <w:t>damaged</w:t>
      </w:r>
      <w:r w:rsidR="00426A6E" w:rsidRPr="00BE1C4A">
        <w:rPr>
          <w:rFonts w:ascii="Arial" w:hAnsi="Arial" w:cs="Arial"/>
          <w:color w:val="000000" w:themeColor="text1"/>
          <w:sz w:val="24"/>
          <w:szCs w:val="24"/>
        </w:rPr>
        <w:t xml:space="preserve"> and not placing a </w:t>
      </w:r>
      <w:r w:rsidR="00D94A28" w:rsidRPr="00BE1C4A">
        <w:rPr>
          <w:rFonts w:ascii="Arial" w:hAnsi="Arial" w:cs="Arial"/>
          <w:color w:val="000000" w:themeColor="text1"/>
          <w:sz w:val="24"/>
          <w:szCs w:val="24"/>
        </w:rPr>
        <w:t>suspect</w:t>
      </w:r>
      <w:r w:rsidR="00CF4E14" w:rsidRPr="00BE1C4A">
        <w:rPr>
          <w:rFonts w:ascii="Arial" w:hAnsi="Arial" w:cs="Arial"/>
          <w:color w:val="000000" w:themeColor="text1"/>
          <w:sz w:val="24"/>
          <w:szCs w:val="24"/>
        </w:rPr>
        <w:t xml:space="preserve"> in a cell unless it has been </w:t>
      </w:r>
      <w:r w:rsidR="00D94A28" w:rsidRPr="00BE1C4A">
        <w:rPr>
          <w:rFonts w:ascii="Arial" w:hAnsi="Arial" w:cs="Arial"/>
          <w:color w:val="000000" w:themeColor="text1"/>
          <w:sz w:val="24"/>
          <w:szCs w:val="24"/>
        </w:rPr>
        <w:t>thoroughly</w:t>
      </w:r>
      <w:r w:rsidR="00CF4E14" w:rsidRPr="00BE1C4A">
        <w:rPr>
          <w:rFonts w:ascii="Arial" w:hAnsi="Arial" w:cs="Arial"/>
          <w:color w:val="000000" w:themeColor="text1"/>
          <w:sz w:val="24"/>
          <w:szCs w:val="24"/>
        </w:rPr>
        <w:t xml:space="preserve"> cleaned. </w:t>
      </w:r>
      <w:r w:rsidR="0050523B" w:rsidRPr="00BE1C4A">
        <w:rPr>
          <w:rFonts w:ascii="Arial" w:hAnsi="Arial" w:cs="Arial"/>
          <w:color w:val="000000" w:themeColor="text1"/>
          <w:sz w:val="24"/>
          <w:szCs w:val="24"/>
        </w:rPr>
        <w:t xml:space="preserve">Not only should the crime scene be treated with care in order to reduce the risk of contamination but </w:t>
      </w:r>
      <w:r w:rsidR="00CA77FB" w:rsidRPr="00BE1C4A">
        <w:rPr>
          <w:rFonts w:ascii="Arial" w:hAnsi="Arial" w:cs="Arial"/>
          <w:color w:val="000000" w:themeColor="text1"/>
          <w:sz w:val="24"/>
          <w:szCs w:val="24"/>
        </w:rPr>
        <w:t xml:space="preserve">so should </w:t>
      </w:r>
      <w:proofErr w:type="gramStart"/>
      <w:r w:rsidR="00CA77FB" w:rsidRPr="00BE1C4A">
        <w:rPr>
          <w:rFonts w:ascii="Arial" w:hAnsi="Arial" w:cs="Arial"/>
          <w:color w:val="000000" w:themeColor="text1"/>
          <w:sz w:val="24"/>
          <w:szCs w:val="24"/>
        </w:rPr>
        <w:t>possible</w:t>
      </w:r>
      <w:proofErr w:type="gramEnd"/>
      <w:r w:rsidR="00CA77FB" w:rsidRPr="00BE1C4A">
        <w:rPr>
          <w:rFonts w:ascii="Arial" w:hAnsi="Arial" w:cs="Arial"/>
          <w:color w:val="000000" w:themeColor="text1"/>
          <w:sz w:val="24"/>
          <w:szCs w:val="24"/>
        </w:rPr>
        <w:t xml:space="preserve"> suspects and victims. An example of this could be not transferring a victim and suspect </w:t>
      </w:r>
      <w:r w:rsidR="009347B5" w:rsidRPr="00BE1C4A">
        <w:rPr>
          <w:rFonts w:ascii="Arial" w:hAnsi="Arial" w:cs="Arial"/>
          <w:color w:val="000000" w:themeColor="text1"/>
          <w:sz w:val="24"/>
          <w:szCs w:val="24"/>
        </w:rPr>
        <w:t xml:space="preserve">in the same vehicle after </w:t>
      </w:r>
      <w:r w:rsidR="009347B5" w:rsidRPr="00BE1C4A">
        <w:rPr>
          <w:rFonts w:ascii="Arial" w:hAnsi="Arial" w:cs="Arial"/>
          <w:color w:val="000000" w:themeColor="text1"/>
          <w:sz w:val="24"/>
          <w:szCs w:val="24"/>
        </w:rPr>
        <w:lastRenderedPageBreak/>
        <w:t xml:space="preserve">each other because this will increase the chances of evidence being transferred between the two of them. </w:t>
      </w:r>
      <w:r w:rsidR="00B879A1" w:rsidRPr="00BE1C4A">
        <w:rPr>
          <w:rFonts w:ascii="Arial" w:hAnsi="Arial" w:cs="Arial"/>
          <w:color w:val="000000" w:themeColor="text1"/>
          <w:sz w:val="24"/>
          <w:szCs w:val="24"/>
        </w:rPr>
        <w:t xml:space="preserve">Vehicles should also be cleaned </w:t>
      </w:r>
      <w:r w:rsidR="00D94A28" w:rsidRPr="00BE1C4A">
        <w:rPr>
          <w:rFonts w:ascii="Arial" w:hAnsi="Arial" w:cs="Arial"/>
          <w:color w:val="000000" w:themeColor="text1"/>
          <w:sz w:val="24"/>
          <w:szCs w:val="24"/>
        </w:rPr>
        <w:t>thoroughly</w:t>
      </w:r>
      <w:r w:rsidR="00B879A1" w:rsidRPr="00BE1C4A">
        <w:rPr>
          <w:rFonts w:ascii="Arial" w:hAnsi="Arial" w:cs="Arial"/>
          <w:color w:val="000000" w:themeColor="text1"/>
          <w:sz w:val="24"/>
          <w:szCs w:val="24"/>
        </w:rPr>
        <w:t xml:space="preserve"> </w:t>
      </w:r>
      <w:r w:rsidR="00D94A28" w:rsidRPr="00BE1C4A">
        <w:rPr>
          <w:rFonts w:ascii="Arial" w:hAnsi="Arial" w:cs="Arial"/>
          <w:color w:val="000000" w:themeColor="text1"/>
          <w:sz w:val="24"/>
          <w:szCs w:val="24"/>
        </w:rPr>
        <w:t>especially</w:t>
      </w:r>
      <w:r w:rsidR="00B879A1" w:rsidRPr="00BE1C4A">
        <w:rPr>
          <w:rFonts w:ascii="Arial" w:hAnsi="Arial" w:cs="Arial"/>
          <w:color w:val="000000" w:themeColor="text1"/>
          <w:sz w:val="24"/>
          <w:szCs w:val="24"/>
        </w:rPr>
        <w:t xml:space="preserve"> when they contain evidence such as blood </w:t>
      </w:r>
      <w:r w:rsidR="00FA417A" w:rsidRPr="00BE1C4A">
        <w:rPr>
          <w:rFonts w:ascii="Arial" w:hAnsi="Arial" w:cs="Arial"/>
          <w:color w:val="000000" w:themeColor="text1"/>
          <w:sz w:val="24"/>
          <w:szCs w:val="24"/>
        </w:rPr>
        <w:t xml:space="preserve">or clothing </w:t>
      </w:r>
      <w:r w:rsidR="0010689A" w:rsidRPr="00BE1C4A">
        <w:rPr>
          <w:rFonts w:ascii="Arial" w:hAnsi="Arial" w:cs="Arial"/>
          <w:color w:val="000000" w:themeColor="text1"/>
          <w:sz w:val="24"/>
          <w:szCs w:val="24"/>
        </w:rPr>
        <w:t>fibers</w:t>
      </w:r>
      <w:r w:rsidR="00FA417A" w:rsidRPr="00BE1C4A">
        <w:rPr>
          <w:rFonts w:ascii="Arial" w:hAnsi="Arial" w:cs="Arial"/>
          <w:color w:val="000000" w:themeColor="text1"/>
          <w:sz w:val="24"/>
          <w:szCs w:val="24"/>
        </w:rPr>
        <w:t xml:space="preserve">. </w:t>
      </w:r>
      <w:r w:rsidR="004B1500" w:rsidRPr="00BE1C4A">
        <w:rPr>
          <w:rFonts w:ascii="Arial" w:eastAsia="Times New Roman" w:hAnsi="Arial" w:cs="Arial"/>
          <w:color w:val="000000" w:themeColor="text1"/>
          <w:sz w:val="24"/>
          <w:szCs w:val="24"/>
          <w:shd w:val="clear" w:color="auto" w:fill="FFFFFF"/>
        </w:rPr>
        <w:t>(Cook et al, 2016).</w:t>
      </w:r>
    </w:p>
    <w:p w14:paraId="4A1D70D2" w14:textId="667DFFA7" w:rsidR="007F0C9C" w:rsidRPr="00BE1C4A" w:rsidRDefault="007F0C9C" w:rsidP="00BE1C4A">
      <w:pPr>
        <w:spacing w:line="480" w:lineRule="auto"/>
        <w:rPr>
          <w:rFonts w:ascii="Arial" w:hAnsi="Arial" w:cs="Arial"/>
          <w:color w:val="000000" w:themeColor="text1"/>
          <w:sz w:val="24"/>
          <w:szCs w:val="24"/>
        </w:rPr>
      </w:pPr>
    </w:p>
    <w:p w14:paraId="0AC5A1EE" w14:textId="126AE4A8" w:rsidR="007F0C9C" w:rsidRPr="00BE1C4A" w:rsidRDefault="00F347D2"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 xml:space="preserve">In order to </w:t>
      </w:r>
      <w:r w:rsidR="008B0D75" w:rsidRPr="00BE1C4A">
        <w:rPr>
          <w:rFonts w:ascii="Arial" w:hAnsi="Arial" w:cs="Arial"/>
          <w:color w:val="000000" w:themeColor="text1"/>
          <w:sz w:val="24"/>
          <w:szCs w:val="24"/>
        </w:rPr>
        <w:t>recover and examine possible evidence from a crime scene then this has t</w:t>
      </w:r>
      <w:r w:rsidR="00513376" w:rsidRPr="00BE1C4A">
        <w:rPr>
          <w:rFonts w:ascii="Arial" w:hAnsi="Arial" w:cs="Arial"/>
          <w:color w:val="000000" w:themeColor="text1"/>
          <w:sz w:val="24"/>
          <w:szCs w:val="24"/>
        </w:rPr>
        <w:t xml:space="preserve">o be exhibited first which means </w:t>
      </w:r>
      <w:r w:rsidR="002E1A45" w:rsidRPr="00BE1C4A">
        <w:rPr>
          <w:rFonts w:ascii="Arial" w:hAnsi="Arial" w:cs="Arial"/>
          <w:color w:val="000000" w:themeColor="text1"/>
          <w:sz w:val="24"/>
          <w:szCs w:val="24"/>
        </w:rPr>
        <w:t xml:space="preserve">details about the object should be recorded before being recovered. If </w:t>
      </w:r>
      <w:proofErr w:type="gramStart"/>
      <w:r w:rsidR="002E1A45" w:rsidRPr="00BE1C4A">
        <w:rPr>
          <w:rFonts w:ascii="Arial" w:hAnsi="Arial" w:cs="Arial"/>
          <w:color w:val="000000" w:themeColor="text1"/>
          <w:sz w:val="24"/>
          <w:szCs w:val="24"/>
        </w:rPr>
        <w:t>possible</w:t>
      </w:r>
      <w:proofErr w:type="gramEnd"/>
      <w:r w:rsidR="002E1A45" w:rsidRPr="00BE1C4A">
        <w:rPr>
          <w:rFonts w:ascii="Arial" w:hAnsi="Arial" w:cs="Arial"/>
          <w:color w:val="000000" w:themeColor="text1"/>
          <w:sz w:val="24"/>
          <w:szCs w:val="24"/>
        </w:rPr>
        <w:t xml:space="preserve"> evidence is found by a member of the public and not a police officer then </w:t>
      </w:r>
      <w:r w:rsidR="004A16A6" w:rsidRPr="00BE1C4A">
        <w:rPr>
          <w:rFonts w:ascii="Arial" w:hAnsi="Arial" w:cs="Arial"/>
          <w:color w:val="000000" w:themeColor="text1"/>
          <w:sz w:val="24"/>
          <w:szCs w:val="24"/>
        </w:rPr>
        <w:t xml:space="preserve">it is the police </w:t>
      </w:r>
      <w:r w:rsidR="003724A2" w:rsidRPr="00BE1C4A">
        <w:rPr>
          <w:rFonts w:ascii="Arial" w:hAnsi="Arial" w:cs="Arial"/>
          <w:color w:val="000000" w:themeColor="text1"/>
          <w:sz w:val="24"/>
          <w:szCs w:val="24"/>
        </w:rPr>
        <w:t>officer’s</w:t>
      </w:r>
      <w:r w:rsidR="004A16A6" w:rsidRPr="00BE1C4A">
        <w:rPr>
          <w:rFonts w:ascii="Arial" w:hAnsi="Arial" w:cs="Arial"/>
          <w:color w:val="000000" w:themeColor="text1"/>
          <w:sz w:val="24"/>
          <w:szCs w:val="24"/>
        </w:rPr>
        <w:t xml:space="preserve"> responsibility to record </w:t>
      </w:r>
      <w:r w:rsidR="00DC43BE" w:rsidRPr="00BE1C4A">
        <w:rPr>
          <w:rFonts w:ascii="Arial" w:hAnsi="Arial" w:cs="Arial"/>
          <w:color w:val="000000" w:themeColor="text1"/>
          <w:sz w:val="24"/>
          <w:szCs w:val="24"/>
        </w:rPr>
        <w:t xml:space="preserve">the name of the finder on the exhibit label and take a statement from the finder in order to find out how they found it and where it was </w:t>
      </w:r>
      <w:r w:rsidR="0010689A" w:rsidRPr="00BE1C4A">
        <w:rPr>
          <w:rFonts w:ascii="Arial" w:hAnsi="Arial" w:cs="Arial"/>
          <w:color w:val="000000" w:themeColor="text1"/>
          <w:sz w:val="24"/>
          <w:szCs w:val="24"/>
        </w:rPr>
        <w:t>originally</w:t>
      </w:r>
      <w:r w:rsidR="00DC43BE" w:rsidRPr="00BE1C4A">
        <w:rPr>
          <w:rFonts w:ascii="Arial" w:hAnsi="Arial" w:cs="Arial"/>
          <w:color w:val="000000" w:themeColor="text1"/>
          <w:sz w:val="24"/>
          <w:szCs w:val="24"/>
        </w:rPr>
        <w:t xml:space="preserve"> when they found it. </w:t>
      </w:r>
      <w:r w:rsidR="00856E89" w:rsidRPr="00BE1C4A">
        <w:rPr>
          <w:rFonts w:ascii="Arial" w:hAnsi="Arial" w:cs="Arial"/>
          <w:color w:val="000000" w:themeColor="text1"/>
          <w:sz w:val="24"/>
          <w:szCs w:val="24"/>
        </w:rPr>
        <w:t xml:space="preserve">In order to prevent contamination, officers and investigators should not </w:t>
      </w:r>
      <w:r w:rsidR="0010689A" w:rsidRPr="00BE1C4A">
        <w:rPr>
          <w:rFonts w:ascii="Arial" w:hAnsi="Arial" w:cs="Arial"/>
          <w:color w:val="000000" w:themeColor="text1"/>
          <w:sz w:val="24"/>
          <w:szCs w:val="24"/>
        </w:rPr>
        <w:t>accept</w:t>
      </w:r>
      <w:r w:rsidR="00856E89" w:rsidRPr="00BE1C4A">
        <w:rPr>
          <w:rFonts w:ascii="Arial" w:hAnsi="Arial" w:cs="Arial"/>
          <w:color w:val="000000" w:themeColor="text1"/>
          <w:sz w:val="24"/>
          <w:szCs w:val="24"/>
        </w:rPr>
        <w:t xml:space="preserve"> any possible evi</w:t>
      </w:r>
      <w:r w:rsidR="00CE1295" w:rsidRPr="00BE1C4A">
        <w:rPr>
          <w:rFonts w:ascii="Arial" w:hAnsi="Arial" w:cs="Arial"/>
          <w:color w:val="000000" w:themeColor="text1"/>
          <w:sz w:val="24"/>
          <w:szCs w:val="24"/>
        </w:rPr>
        <w:t xml:space="preserve">dence unless it is a package exhibit or being brought forward by a member of the public. </w:t>
      </w:r>
      <w:r w:rsidR="009D3EFF" w:rsidRPr="00BE1C4A">
        <w:rPr>
          <w:rFonts w:ascii="Arial" w:hAnsi="Arial" w:cs="Arial"/>
          <w:color w:val="000000" w:themeColor="text1"/>
          <w:sz w:val="24"/>
          <w:szCs w:val="24"/>
        </w:rPr>
        <w:t xml:space="preserve">When packaging exhibits </w:t>
      </w:r>
      <w:r w:rsidR="0010689A" w:rsidRPr="00BE1C4A">
        <w:rPr>
          <w:rFonts w:ascii="Arial" w:hAnsi="Arial" w:cs="Arial"/>
          <w:color w:val="000000" w:themeColor="text1"/>
          <w:sz w:val="24"/>
          <w:szCs w:val="24"/>
        </w:rPr>
        <w:t>there</w:t>
      </w:r>
      <w:r w:rsidR="009D3EFF" w:rsidRPr="00BE1C4A">
        <w:rPr>
          <w:rFonts w:ascii="Arial" w:hAnsi="Arial" w:cs="Arial"/>
          <w:color w:val="000000" w:themeColor="text1"/>
          <w:sz w:val="24"/>
          <w:szCs w:val="24"/>
        </w:rPr>
        <w:t xml:space="preserve"> are a number of details that will need to be filled in by an officer on the label on the front of the </w:t>
      </w:r>
      <w:r w:rsidR="0010689A" w:rsidRPr="00BE1C4A">
        <w:rPr>
          <w:rFonts w:ascii="Arial" w:hAnsi="Arial" w:cs="Arial"/>
          <w:color w:val="000000" w:themeColor="text1"/>
          <w:sz w:val="24"/>
          <w:szCs w:val="24"/>
        </w:rPr>
        <w:t>package</w:t>
      </w:r>
      <w:r w:rsidR="009D3EFF" w:rsidRPr="00BE1C4A">
        <w:rPr>
          <w:rFonts w:ascii="Arial" w:hAnsi="Arial" w:cs="Arial"/>
          <w:color w:val="000000" w:themeColor="text1"/>
          <w:sz w:val="24"/>
          <w:szCs w:val="24"/>
        </w:rPr>
        <w:t>. Th</w:t>
      </w:r>
      <w:r w:rsidR="00D375A1" w:rsidRPr="00BE1C4A">
        <w:rPr>
          <w:rFonts w:ascii="Arial" w:hAnsi="Arial" w:cs="Arial"/>
          <w:color w:val="000000" w:themeColor="text1"/>
          <w:sz w:val="24"/>
          <w:szCs w:val="24"/>
        </w:rPr>
        <w:t>e</w:t>
      </w:r>
      <w:r w:rsidR="009D3EFF" w:rsidRPr="00BE1C4A">
        <w:rPr>
          <w:rFonts w:ascii="Arial" w:hAnsi="Arial" w:cs="Arial"/>
          <w:color w:val="000000" w:themeColor="text1"/>
          <w:sz w:val="24"/>
          <w:szCs w:val="24"/>
        </w:rPr>
        <w:t xml:space="preserve"> details may include the name of the finder</w:t>
      </w:r>
      <w:r w:rsidR="007B1DA0" w:rsidRPr="00BE1C4A">
        <w:rPr>
          <w:rFonts w:ascii="Arial" w:hAnsi="Arial" w:cs="Arial"/>
          <w:color w:val="000000" w:themeColor="text1"/>
          <w:sz w:val="24"/>
          <w:szCs w:val="24"/>
        </w:rPr>
        <w:t xml:space="preserve">, given an exhibit number in order to be </w:t>
      </w:r>
      <w:r w:rsidR="003724A2" w:rsidRPr="00BE1C4A">
        <w:rPr>
          <w:rFonts w:ascii="Arial" w:hAnsi="Arial" w:cs="Arial"/>
          <w:color w:val="000000" w:themeColor="text1"/>
          <w:sz w:val="24"/>
          <w:szCs w:val="24"/>
        </w:rPr>
        <w:t>identified</w:t>
      </w:r>
      <w:r w:rsidR="007B1DA0" w:rsidRPr="00BE1C4A">
        <w:rPr>
          <w:rFonts w:ascii="Arial" w:hAnsi="Arial" w:cs="Arial"/>
          <w:color w:val="000000" w:themeColor="text1"/>
          <w:sz w:val="24"/>
          <w:szCs w:val="24"/>
        </w:rPr>
        <w:t xml:space="preserve">, given a short </w:t>
      </w:r>
      <w:r w:rsidR="0010689A" w:rsidRPr="00BE1C4A">
        <w:rPr>
          <w:rFonts w:ascii="Arial" w:hAnsi="Arial" w:cs="Arial"/>
          <w:color w:val="000000" w:themeColor="text1"/>
          <w:sz w:val="24"/>
          <w:szCs w:val="24"/>
        </w:rPr>
        <w:t>description</w:t>
      </w:r>
      <w:r w:rsidR="007B1DA0" w:rsidRPr="00BE1C4A">
        <w:rPr>
          <w:rFonts w:ascii="Arial" w:hAnsi="Arial" w:cs="Arial"/>
          <w:color w:val="000000" w:themeColor="text1"/>
          <w:sz w:val="24"/>
          <w:szCs w:val="24"/>
        </w:rPr>
        <w:t xml:space="preserve"> of what the exhibit is or may be and the date, time and </w:t>
      </w:r>
      <w:r w:rsidR="0010689A" w:rsidRPr="00BE1C4A">
        <w:rPr>
          <w:rFonts w:ascii="Arial" w:hAnsi="Arial" w:cs="Arial"/>
          <w:color w:val="000000" w:themeColor="text1"/>
          <w:sz w:val="24"/>
          <w:szCs w:val="24"/>
        </w:rPr>
        <w:t>location</w:t>
      </w:r>
      <w:r w:rsidR="007B1DA0" w:rsidRPr="00BE1C4A">
        <w:rPr>
          <w:rFonts w:ascii="Arial" w:hAnsi="Arial" w:cs="Arial"/>
          <w:color w:val="000000" w:themeColor="text1"/>
          <w:sz w:val="24"/>
          <w:szCs w:val="24"/>
        </w:rPr>
        <w:t xml:space="preserve"> of where the exhibit was found. </w:t>
      </w:r>
      <w:r w:rsidR="004B1500" w:rsidRPr="00BE1C4A">
        <w:rPr>
          <w:rFonts w:ascii="Arial" w:eastAsia="Times New Roman" w:hAnsi="Arial" w:cs="Arial"/>
          <w:color w:val="000000" w:themeColor="text1"/>
          <w:sz w:val="24"/>
          <w:szCs w:val="24"/>
          <w:shd w:val="clear" w:color="auto" w:fill="FFFFFF"/>
        </w:rPr>
        <w:t>(Cook et al, 2016).</w:t>
      </w:r>
    </w:p>
    <w:p w14:paraId="5B1E4CA8" w14:textId="77777777" w:rsidR="005B3CA3" w:rsidRDefault="005B3CA3" w:rsidP="00BE1C4A">
      <w:pPr>
        <w:spacing w:line="480" w:lineRule="auto"/>
        <w:rPr>
          <w:rFonts w:ascii="Arial" w:hAnsi="Arial" w:cs="Arial"/>
          <w:color w:val="000000" w:themeColor="text1"/>
          <w:sz w:val="24"/>
          <w:szCs w:val="24"/>
        </w:rPr>
      </w:pPr>
    </w:p>
    <w:p w14:paraId="688C627A" w14:textId="150E27EC" w:rsidR="00331FA8" w:rsidRPr="00BE1C4A" w:rsidRDefault="00331FA8"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 xml:space="preserve">There should be detailed notes taken of an exhibit in order to </w:t>
      </w:r>
      <w:r w:rsidR="0010689A" w:rsidRPr="00BE1C4A">
        <w:rPr>
          <w:rFonts w:ascii="Arial" w:hAnsi="Arial" w:cs="Arial"/>
          <w:color w:val="000000" w:themeColor="text1"/>
          <w:sz w:val="24"/>
          <w:szCs w:val="24"/>
        </w:rPr>
        <w:t>assist</w:t>
      </w:r>
      <w:r w:rsidRPr="00BE1C4A">
        <w:rPr>
          <w:rFonts w:ascii="Arial" w:hAnsi="Arial" w:cs="Arial"/>
          <w:color w:val="000000" w:themeColor="text1"/>
          <w:sz w:val="24"/>
          <w:szCs w:val="24"/>
        </w:rPr>
        <w:t xml:space="preserve"> anyone who may later look at the exhibit. If these detail</w:t>
      </w:r>
      <w:r w:rsidR="00142FB0" w:rsidRPr="00BE1C4A">
        <w:rPr>
          <w:rFonts w:ascii="Arial" w:hAnsi="Arial" w:cs="Arial"/>
          <w:color w:val="000000" w:themeColor="text1"/>
          <w:sz w:val="24"/>
          <w:szCs w:val="24"/>
        </w:rPr>
        <w:t xml:space="preserve">ed notes are not taken then the next person who handles the </w:t>
      </w:r>
      <w:r w:rsidR="0010689A" w:rsidRPr="00BE1C4A">
        <w:rPr>
          <w:rFonts w:ascii="Arial" w:hAnsi="Arial" w:cs="Arial"/>
          <w:color w:val="000000" w:themeColor="text1"/>
          <w:sz w:val="24"/>
          <w:szCs w:val="24"/>
        </w:rPr>
        <w:t>exhibit</w:t>
      </w:r>
      <w:r w:rsidR="00142FB0" w:rsidRPr="00BE1C4A">
        <w:rPr>
          <w:rFonts w:ascii="Arial" w:hAnsi="Arial" w:cs="Arial"/>
          <w:color w:val="000000" w:themeColor="text1"/>
          <w:sz w:val="24"/>
          <w:szCs w:val="24"/>
        </w:rPr>
        <w:t xml:space="preserve"> may open it and </w:t>
      </w:r>
      <w:r w:rsidR="0010689A" w:rsidRPr="00BE1C4A">
        <w:rPr>
          <w:rFonts w:ascii="Arial" w:hAnsi="Arial" w:cs="Arial"/>
          <w:color w:val="000000" w:themeColor="text1"/>
          <w:sz w:val="24"/>
          <w:szCs w:val="24"/>
        </w:rPr>
        <w:t>therefore</w:t>
      </w:r>
      <w:r w:rsidR="00142FB0" w:rsidRPr="00BE1C4A">
        <w:rPr>
          <w:rFonts w:ascii="Arial" w:hAnsi="Arial" w:cs="Arial"/>
          <w:color w:val="000000" w:themeColor="text1"/>
          <w:sz w:val="24"/>
          <w:szCs w:val="24"/>
        </w:rPr>
        <w:t xml:space="preserve"> increase the chance of contamination. </w:t>
      </w:r>
      <w:r w:rsidR="00105DDF" w:rsidRPr="00BE1C4A">
        <w:rPr>
          <w:rFonts w:ascii="Arial" w:hAnsi="Arial" w:cs="Arial"/>
          <w:color w:val="000000" w:themeColor="text1"/>
          <w:sz w:val="24"/>
          <w:szCs w:val="24"/>
        </w:rPr>
        <w:t xml:space="preserve">These </w:t>
      </w:r>
      <w:r w:rsidR="0010689A" w:rsidRPr="00BE1C4A">
        <w:rPr>
          <w:rFonts w:ascii="Arial" w:hAnsi="Arial" w:cs="Arial"/>
          <w:color w:val="000000" w:themeColor="text1"/>
          <w:sz w:val="24"/>
          <w:szCs w:val="24"/>
        </w:rPr>
        <w:t>detailed</w:t>
      </w:r>
      <w:r w:rsidR="00105DDF" w:rsidRPr="00BE1C4A">
        <w:rPr>
          <w:rFonts w:ascii="Arial" w:hAnsi="Arial" w:cs="Arial"/>
          <w:color w:val="000000" w:themeColor="text1"/>
          <w:sz w:val="24"/>
          <w:szCs w:val="24"/>
        </w:rPr>
        <w:t xml:space="preserve"> notes should include any marks on the exhibit, size of the exhibit if it is a </w:t>
      </w:r>
      <w:r w:rsidR="00105DDF" w:rsidRPr="00BE1C4A">
        <w:rPr>
          <w:rFonts w:ascii="Arial" w:hAnsi="Arial" w:cs="Arial"/>
          <w:color w:val="000000" w:themeColor="text1"/>
          <w:sz w:val="24"/>
          <w:szCs w:val="24"/>
        </w:rPr>
        <w:lastRenderedPageBreak/>
        <w:t>clothing item</w:t>
      </w:r>
      <w:r w:rsidR="00B461D2" w:rsidRPr="00BE1C4A">
        <w:rPr>
          <w:rFonts w:ascii="Arial" w:hAnsi="Arial" w:cs="Arial"/>
          <w:color w:val="000000" w:themeColor="text1"/>
          <w:sz w:val="24"/>
          <w:szCs w:val="24"/>
        </w:rPr>
        <w:t>, any damage to the exhibit or other details that may need to be known at a later date</w:t>
      </w:r>
      <w:r w:rsidR="00704D64" w:rsidRPr="00BE1C4A">
        <w:rPr>
          <w:rFonts w:ascii="Arial" w:hAnsi="Arial" w:cs="Arial"/>
          <w:color w:val="000000" w:themeColor="text1"/>
          <w:sz w:val="24"/>
          <w:szCs w:val="24"/>
        </w:rPr>
        <w:t xml:space="preserve"> such as the exact location the exhibit was found. </w:t>
      </w:r>
      <w:r w:rsidR="004B1500" w:rsidRPr="00BE1C4A">
        <w:rPr>
          <w:rFonts w:ascii="Arial" w:eastAsia="Times New Roman" w:hAnsi="Arial" w:cs="Arial"/>
          <w:color w:val="000000" w:themeColor="text1"/>
          <w:sz w:val="24"/>
          <w:szCs w:val="24"/>
          <w:shd w:val="clear" w:color="auto" w:fill="FFFFFF"/>
        </w:rPr>
        <w:t>(Cook et al, 2016).</w:t>
      </w:r>
    </w:p>
    <w:p w14:paraId="3AAF7C3C" w14:textId="77777777" w:rsidR="005B3CA3" w:rsidRDefault="005B3CA3" w:rsidP="00BE1C4A">
      <w:pPr>
        <w:spacing w:line="480" w:lineRule="auto"/>
        <w:rPr>
          <w:rFonts w:ascii="Arial" w:hAnsi="Arial" w:cs="Arial"/>
          <w:color w:val="000000" w:themeColor="text1"/>
          <w:sz w:val="24"/>
          <w:szCs w:val="24"/>
        </w:rPr>
      </w:pPr>
    </w:p>
    <w:p w14:paraId="04DC6717" w14:textId="346FA8E7" w:rsidR="00A633D1" w:rsidRPr="00BE1C4A" w:rsidRDefault="00863146"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Fryer</w:t>
      </w:r>
      <w:r w:rsidR="00236DDE" w:rsidRPr="00BE1C4A">
        <w:rPr>
          <w:rFonts w:ascii="Arial" w:hAnsi="Arial" w:cs="Arial"/>
          <w:color w:val="000000" w:themeColor="text1"/>
          <w:sz w:val="24"/>
          <w:szCs w:val="24"/>
        </w:rPr>
        <w:t xml:space="preserve"> (2012) says that o</w:t>
      </w:r>
      <w:r w:rsidR="00115493" w:rsidRPr="00BE1C4A">
        <w:rPr>
          <w:rFonts w:ascii="Arial" w:hAnsi="Arial" w:cs="Arial"/>
          <w:color w:val="000000" w:themeColor="text1"/>
          <w:sz w:val="24"/>
          <w:szCs w:val="24"/>
        </w:rPr>
        <w:t>nce an item of evidence has been packaged and exhibited there are certain precautions which can be taken which will no</w:t>
      </w:r>
      <w:r w:rsidR="00171BAC" w:rsidRPr="00BE1C4A">
        <w:rPr>
          <w:rFonts w:ascii="Arial" w:hAnsi="Arial" w:cs="Arial"/>
          <w:color w:val="000000" w:themeColor="text1"/>
          <w:sz w:val="24"/>
          <w:szCs w:val="24"/>
        </w:rPr>
        <w:t xml:space="preserve">t only reduce the risk of contamination and </w:t>
      </w:r>
      <w:r w:rsidR="0010689A" w:rsidRPr="00BE1C4A">
        <w:rPr>
          <w:rFonts w:ascii="Arial" w:hAnsi="Arial" w:cs="Arial"/>
          <w:color w:val="000000" w:themeColor="text1"/>
          <w:sz w:val="24"/>
          <w:szCs w:val="24"/>
        </w:rPr>
        <w:t>degradation</w:t>
      </w:r>
      <w:r w:rsidR="00171BAC" w:rsidRPr="00BE1C4A">
        <w:rPr>
          <w:rFonts w:ascii="Arial" w:hAnsi="Arial" w:cs="Arial"/>
          <w:color w:val="000000" w:themeColor="text1"/>
          <w:sz w:val="24"/>
          <w:szCs w:val="24"/>
        </w:rPr>
        <w:t xml:space="preserve"> but will also protect the integrity of the piece of evidence</w:t>
      </w:r>
      <w:r w:rsidR="004E58F7" w:rsidRPr="00BE1C4A">
        <w:rPr>
          <w:rFonts w:ascii="Arial" w:hAnsi="Arial" w:cs="Arial"/>
          <w:color w:val="000000" w:themeColor="text1"/>
          <w:sz w:val="24"/>
          <w:szCs w:val="24"/>
        </w:rPr>
        <w:t>. These precautions could include the container o</w:t>
      </w:r>
      <w:r w:rsidR="007B0654" w:rsidRPr="00BE1C4A">
        <w:rPr>
          <w:rFonts w:ascii="Arial" w:hAnsi="Arial" w:cs="Arial"/>
          <w:color w:val="000000" w:themeColor="text1"/>
          <w:sz w:val="24"/>
          <w:szCs w:val="24"/>
        </w:rPr>
        <w:t>r</w:t>
      </w:r>
      <w:r w:rsidR="004E58F7" w:rsidRPr="00BE1C4A">
        <w:rPr>
          <w:rFonts w:ascii="Arial" w:hAnsi="Arial" w:cs="Arial"/>
          <w:color w:val="000000" w:themeColor="text1"/>
          <w:sz w:val="24"/>
          <w:szCs w:val="24"/>
        </w:rPr>
        <w:t xml:space="preserve"> bag that contains the evidence being sealed </w:t>
      </w:r>
      <w:r w:rsidR="007876E8" w:rsidRPr="00BE1C4A">
        <w:rPr>
          <w:rFonts w:ascii="Arial" w:hAnsi="Arial" w:cs="Arial"/>
          <w:color w:val="000000" w:themeColor="text1"/>
          <w:sz w:val="24"/>
          <w:szCs w:val="24"/>
        </w:rPr>
        <w:t xml:space="preserve">by a tamper sticker which will show signs of anyone tampering with the evidence, </w:t>
      </w:r>
      <w:r w:rsidR="0010689A" w:rsidRPr="00BE1C4A">
        <w:rPr>
          <w:rFonts w:ascii="Arial" w:hAnsi="Arial" w:cs="Arial"/>
          <w:color w:val="000000" w:themeColor="text1"/>
          <w:sz w:val="24"/>
          <w:szCs w:val="24"/>
        </w:rPr>
        <w:t>securely</w:t>
      </w:r>
      <w:r w:rsidR="005C45F9" w:rsidRPr="00BE1C4A">
        <w:rPr>
          <w:rFonts w:ascii="Arial" w:hAnsi="Arial" w:cs="Arial"/>
          <w:color w:val="000000" w:themeColor="text1"/>
          <w:sz w:val="24"/>
          <w:szCs w:val="24"/>
        </w:rPr>
        <w:t xml:space="preserve"> </w:t>
      </w:r>
      <w:r w:rsidR="007876E8" w:rsidRPr="00BE1C4A">
        <w:rPr>
          <w:rFonts w:ascii="Arial" w:hAnsi="Arial" w:cs="Arial"/>
          <w:color w:val="000000" w:themeColor="text1"/>
          <w:sz w:val="24"/>
          <w:szCs w:val="24"/>
        </w:rPr>
        <w:t xml:space="preserve">sealing </w:t>
      </w:r>
      <w:r w:rsidR="005C45F9" w:rsidRPr="00BE1C4A">
        <w:rPr>
          <w:rFonts w:ascii="Arial" w:hAnsi="Arial" w:cs="Arial"/>
          <w:color w:val="000000" w:themeColor="text1"/>
          <w:sz w:val="24"/>
          <w:szCs w:val="24"/>
        </w:rPr>
        <w:t xml:space="preserve">and protecting </w:t>
      </w:r>
      <w:r w:rsidR="007B0654" w:rsidRPr="00BE1C4A">
        <w:rPr>
          <w:rFonts w:ascii="Arial" w:hAnsi="Arial" w:cs="Arial"/>
          <w:color w:val="000000" w:themeColor="text1"/>
          <w:sz w:val="24"/>
          <w:szCs w:val="24"/>
        </w:rPr>
        <w:t xml:space="preserve">the container or bag that holds the evidence </w:t>
      </w:r>
      <w:r w:rsidR="005C45F9" w:rsidRPr="00BE1C4A">
        <w:rPr>
          <w:rFonts w:ascii="Arial" w:hAnsi="Arial" w:cs="Arial"/>
          <w:color w:val="000000" w:themeColor="text1"/>
          <w:sz w:val="24"/>
          <w:szCs w:val="24"/>
        </w:rPr>
        <w:t xml:space="preserve">for transportation </w:t>
      </w:r>
      <w:r w:rsidR="0059550A" w:rsidRPr="00BE1C4A">
        <w:rPr>
          <w:rFonts w:ascii="Arial" w:hAnsi="Arial" w:cs="Arial"/>
          <w:color w:val="000000" w:themeColor="text1"/>
          <w:sz w:val="24"/>
          <w:szCs w:val="24"/>
        </w:rPr>
        <w:t xml:space="preserve">to </w:t>
      </w:r>
      <w:r w:rsidR="004538B3" w:rsidRPr="00BE1C4A">
        <w:rPr>
          <w:rFonts w:ascii="Arial" w:hAnsi="Arial" w:cs="Arial"/>
          <w:color w:val="000000" w:themeColor="text1"/>
          <w:sz w:val="24"/>
          <w:szCs w:val="24"/>
        </w:rPr>
        <w:t xml:space="preserve">reduce the risk of contamination or damage to the piece of evidence. </w:t>
      </w:r>
      <w:r w:rsidR="00BD000B" w:rsidRPr="00BE1C4A">
        <w:rPr>
          <w:rFonts w:ascii="Arial" w:hAnsi="Arial" w:cs="Arial"/>
          <w:color w:val="000000" w:themeColor="text1"/>
          <w:sz w:val="24"/>
          <w:szCs w:val="24"/>
        </w:rPr>
        <w:t xml:space="preserve">Also, evidence could be </w:t>
      </w:r>
      <w:r w:rsidR="00CF2643" w:rsidRPr="00BE1C4A">
        <w:rPr>
          <w:rFonts w:ascii="Arial" w:hAnsi="Arial" w:cs="Arial"/>
          <w:color w:val="000000" w:themeColor="text1"/>
          <w:sz w:val="24"/>
          <w:szCs w:val="24"/>
        </w:rPr>
        <w:t>checked</w:t>
      </w:r>
      <w:r w:rsidR="00BD000B" w:rsidRPr="00BE1C4A">
        <w:rPr>
          <w:rFonts w:ascii="Arial" w:hAnsi="Arial" w:cs="Arial"/>
          <w:color w:val="000000" w:themeColor="text1"/>
          <w:sz w:val="24"/>
          <w:szCs w:val="24"/>
        </w:rPr>
        <w:t xml:space="preserve"> throughout every stage </w:t>
      </w:r>
      <w:r w:rsidR="00CF2643" w:rsidRPr="00BE1C4A">
        <w:rPr>
          <w:rFonts w:ascii="Arial" w:hAnsi="Arial" w:cs="Arial"/>
          <w:color w:val="000000" w:themeColor="text1"/>
          <w:sz w:val="24"/>
          <w:szCs w:val="24"/>
        </w:rPr>
        <w:t xml:space="preserve">of custody from the moment it is collected in order to inspect its integrity. </w:t>
      </w:r>
    </w:p>
    <w:p w14:paraId="3D4A3EC9" w14:textId="77777777" w:rsidR="005B3CA3" w:rsidRDefault="005B3CA3" w:rsidP="00BE1C4A">
      <w:pPr>
        <w:spacing w:line="480" w:lineRule="auto"/>
        <w:rPr>
          <w:rFonts w:ascii="Arial" w:hAnsi="Arial" w:cs="Arial"/>
          <w:color w:val="000000" w:themeColor="text1"/>
          <w:sz w:val="24"/>
          <w:szCs w:val="24"/>
        </w:rPr>
      </w:pPr>
    </w:p>
    <w:p w14:paraId="58AC8CA3" w14:textId="77777777" w:rsidR="005B3CA3" w:rsidRDefault="00E67DF2"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 xml:space="preserve">Any items of evidence that are recovered from a crime scene and need to be forensically examined will later be </w:t>
      </w:r>
      <w:r w:rsidR="003724A2" w:rsidRPr="00BE1C4A">
        <w:rPr>
          <w:rFonts w:ascii="Arial" w:hAnsi="Arial" w:cs="Arial"/>
          <w:color w:val="000000" w:themeColor="text1"/>
          <w:sz w:val="24"/>
          <w:szCs w:val="24"/>
        </w:rPr>
        <w:t>identified</w:t>
      </w:r>
      <w:r w:rsidRPr="00BE1C4A">
        <w:rPr>
          <w:rFonts w:ascii="Arial" w:hAnsi="Arial" w:cs="Arial"/>
          <w:color w:val="000000" w:themeColor="text1"/>
          <w:sz w:val="24"/>
          <w:szCs w:val="24"/>
        </w:rPr>
        <w:t xml:space="preserve"> </w:t>
      </w:r>
      <w:r w:rsidR="00216053" w:rsidRPr="00BE1C4A">
        <w:rPr>
          <w:rFonts w:ascii="Arial" w:hAnsi="Arial" w:cs="Arial"/>
          <w:color w:val="000000" w:themeColor="text1"/>
          <w:sz w:val="24"/>
          <w:szCs w:val="24"/>
        </w:rPr>
        <w:t xml:space="preserve">by the crime scene manager </w:t>
      </w:r>
      <w:r w:rsidR="00E9228F" w:rsidRPr="00BE1C4A">
        <w:rPr>
          <w:rFonts w:ascii="Arial" w:hAnsi="Arial" w:cs="Arial"/>
          <w:color w:val="000000" w:themeColor="text1"/>
          <w:sz w:val="24"/>
          <w:szCs w:val="24"/>
        </w:rPr>
        <w:t>and an evidence recovery plan will be made for each piece of evidence. In a case where they are mul</w:t>
      </w:r>
      <w:r w:rsidR="005C0A21" w:rsidRPr="00BE1C4A">
        <w:rPr>
          <w:rFonts w:ascii="Arial" w:hAnsi="Arial" w:cs="Arial"/>
          <w:color w:val="000000" w:themeColor="text1"/>
          <w:sz w:val="24"/>
          <w:szCs w:val="24"/>
        </w:rPr>
        <w:t xml:space="preserve">tiple items of evidence that required further examination then the priority of each </w:t>
      </w:r>
      <w:r w:rsidR="00C31B8C" w:rsidRPr="00BE1C4A">
        <w:rPr>
          <w:rFonts w:ascii="Arial" w:hAnsi="Arial" w:cs="Arial"/>
          <w:color w:val="000000" w:themeColor="text1"/>
          <w:sz w:val="24"/>
          <w:szCs w:val="24"/>
        </w:rPr>
        <w:t>piece</w:t>
      </w:r>
      <w:r w:rsidR="005C0A21" w:rsidRPr="00BE1C4A">
        <w:rPr>
          <w:rFonts w:ascii="Arial" w:hAnsi="Arial" w:cs="Arial"/>
          <w:color w:val="000000" w:themeColor="text1"/>
          <w:sz w:val="24"/>
          <w:szCs w:val="24"/>
        </w:rPr>
        <w:t xml:space="preserve"> of evidence will need to be considered. </w:t>
      </w:r>
      <w:r w:rsidR="000C7AA0" w:rsidRPr="00BE1C4A">
        <w:rPr>
          <w:rFonts w:ascii="Arial" w:hAnsi="Arial" w:cs="Arial"/>
          <w:color w:val="000000" w:themeColor="text1"/>
          <w:sz w:val="24"/>
          <w:szCs w:val="24"/>
        </w:rPr>
        <w:t xml:space="preserve">When </w:t>
      </w:r>
      <w:r w:rsidR="00D84E41" w:rsidRPr="00BE1C4A">
        <w:rPr>
          <w:rFonts w:ascii="Arial" w:hAnsi="Arial" w:cs="Arial"/>
          <w:color w:val="000000" w:themeColor="text1"/>
          <w:sz w:val="24"/>
          <w:szCs w:val="24"/>
        </w:rPr>
        <w:t>multiple pieces</w:t>
      </w:r>
      <w:r w:rsidR="000C7AA0" w:rsidRPr="00BE1C4A">
        <w:rPr>
          <w:rFonts w:ascii="Arial" w:hAnsi="Arial" w:cs="Arial"/>
          <w:color w:val="000000" w:themeColor="text1"/>
          <w:sz w:val="24"/>
          <w:szCs w:val="24"/>
        </w:rPr>
        <w:t xml:space="preserve"> of evidence require further examination then </w:t>
      </w:r>
      <w:r w:rsidR="00010D27" w:rsidRPr="00BE1C4A">
        <w:rPr>
          <w:rFonts w:ascii="Arial" w:hAnsi="Arial" w:cs="Arial"/>
          <w:color w:val="000000" w:themeColor="text1"/>
          <w:sz w:val="24"/>
          <w:szCs w:val="24"/>
        </w:rPr>
        <w:t xml:space="preserve">it is suggested that all the pieces of evidence from a crime scene relating to one person are examined </w:t>
      </w:r>
      <w:r w:rsidR="0022006D" w:rsidRPr="00BE1C4A">
        <w:rPr>
          <w:rFonts w:ascii="Arial" w:hAnsi="Arial" w:cs="Arial"/>
          <w:color w:val="000000" w:themeColor="text1"/>
          <w:sz w:val="24"/>
          <w:szCs w:val="24"/>
        </w:rPr>
        <w:t>separately</w:t>
      </w:r>
      <w:r w:rsidR="00010D27" w:rsidRPr="00BE1C4A">
        <w:rPr>
          <w:rFonts w:ascii="Arial" w:hAnsi="Arial" w:cs="Arial"/>
          <w:color w:val="000000" w:themeColor="text1"/>
          <w:sz w:val="24"/>
          <w:szCs w:val="24"/>
        </w:rPr>
        <w:t xml:space="preserve"> to those of another person involved in the same incident, this will decrease the chances of contamination during the examination stages. </w:t>
      </w:r>
      <w:r w:rsidR="00934B4F" w:rsidRPr="00BE1C4A">
        <w:rPr>
          <w:rFonts w:ascii="Arial" w:hAnsi="Arial" w:cs="Arial"/>
          <w:color w:val="000000" w:themeColor="text1"/>
          <w:sz w:val="24"/>
          <w:szCs w:val="24"/>
        </w:rPr>
        <w:t xml:space="preserve">(Fryer, 2012). </w:t>
      </w:r>
    </w:p>
    <w:p w14:paraId="2B789C2E" w14:textId="77777777" w:rsidR="00AD2A05" w:rsidRDefault="00AD2A05" w:rsidP="00BE1C4A">
      <w:pPr>
        <w:spacing w:line="480" w:lineRule="auto"/>
        <w:rPr>
          <w:rFonts w:ascii="Arial" w:hAnsi="Arial" w:cs="Arial"/>
          <w:color w:val="000000" w:themeColor="text1"/>
          <w:sz w:val="24"/>
          <w:szCs w:val="24"/>
        </w:rPr>
      </w:pPr>
    </w:p>
    <w:p w14:paraId="4716CBE3" w14:textId="30BBB0C1" w:rsidR="00DB7769" w:rsidRPr="00BE1C4A" w:rsidRDefault="00DB7769"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College of Policing</w:t>
      </w:r>
      <w:r w:rsidR="00C860C9" w:rsidRPr="00BE1C4A">
        <w:rPr>
          <w:rFonts w:ascii="Arial" w:hAnsi="Arial" w:cs="Arial"/>
          <w:color w:val="000000" w:themeColor="text1"/>
          <w:sz w:val="24"/>
          <w:szCs w:val="24"/>
        </w:rPr>
        <w:t xml:space="preserve">. (2016). </w:t>
      </w:r>
      <w:r w:rsidR="00C860C9" w:rsidRPr="00BE1C4A">
        <w:rPr>
          <w:rFonts w:ascii="Arial" w:hAnsi="Arial" w:cs="Arial"/>
          <w:i/>
          <w:iCs/>
          <w:color w:val="000000" w:themeColor="text1"/>
          <w:sz w:val="24"/>
          <w:szCs w:val="24"/>
        </w:rPr>
        <w:t>Major investigation and public protection</w:t>
      </w:r>
      <w:r w:rsidR="00C860C9" w:rsidRPr="00BE1C4A">
        <w:rPr>
          <w:rFonts w:ascii="Arial" w:hAnsi="Arial" w:cs="Arial"/>
          <w:color w:val="000000" w:themeColor="text1"/>
          <w:sz w:val="24"/>
          <w:szCs w:val="24"/>
        </w:rPr>
        <w:t xml:space="preserve">. </w:t>
      </w:r>
      <w:r w:rsidR="00B470CE" w:rsidRPr="00BE1C4A">
        <w:rPr>
          <w:rFonts w:ascii="Arial" w:hAnsi="Arial" w:cs="Arial"/>
          <w:color w:val="000000" w:themeColor="text1"/>
          <w:sz w:val="24"/>
          <w:szCs w:val="24"/>
        </w:rPr>
        <w:t>Available at -</w:t>
      </w:r>
      <w:r w:rsidR="00676FE3" w:rsidRPr="00BE1C4A">
        <w:rPr>
          <w:rFonts w:ascii="Arial" w:hAnsi="Arial" w:cs="Arial"/>
          <w:color w:val="000000" w:themeColor="text1"/>
          <w:sz w:val="24"/>
          <w:szCs w:val="24"/>
        </w:rPr>
        <w:t xml:space="preserve"> </w:t>
      </w:r>
      <w:hyperlink r:id="rId4" w:anchor="actions-on-arrival-at-the-scene" w:history="1">
        <w:r w:rsidR="00676FE3" w:rsidRPr="00BE1C4A">
          <w:rPr>
            <w:rStyle w:val="Hyperlink"/>
            <w:rFonts w:ascii="Arial" w:hAnsi="Arial" w:cs="Arial"/>
            <w:color w:val="000000" w:themeColor="text1"/>
            <w:sz w:val="24"/>
            <w:szCs w:val="24"/>
          </w:rPr>
          <w:t>https://www.app.college.police.uk/app-content/major-investigation-and-public-protection/domestic-abuse/first-response/#actions-on-arrival-at-the-scene</w:t>
        </w:r>
      </w:hyperlink>
      <w:r w:rsidR="00676FE3" w:rsidRPr="00BE1C4A">
        <w:rPr>
          <w:rFonts w:ascii="Arial" w:hAnsi="Arial" w:cs="Arial"/>
          <w:color w:val="000000" w:themeColor="text1"/>
          <w:sz w:val="24"/>
          <w:szCs w:val="24"/>
        </w:rPr>
        <w:t xml:space="preserve">. </w:t>
      </w:r>
      <w:r w:rsidR="00B470CE" w:rsidRPr="00BE1C4A">
        <w:rPr>
          <w:rFonts w:ascii="Arial" w:hAnsi="Arial" w:cs="Arial"/>
          <w:color w:val="000000" w:themeColor="text1"/>
          <w:sz w:val="24"/>
          <w:szCs w:val="24"/>
        </w:rPr>
        <w:t>Last Accessed – 6</w:t>
      </w:r>
      <w:r w:rsidR="00B470CE" w:rsidRPr="00BE1C4A">
        <w:rPr>
          <w:rFonts w:ascii="Arial" w:hAnsi="Arial" w:cs="Arial"/>
          <w:color w:val="000000" w:themeColor="text1"/>
          <w:sz w:val="24"/>
          <w:szCs w:val="24"/>
          <w:vertAlign w:val="superscript"/>
        </w:rPr>
        <w:t>th</w:t>
      </w:r>
      <w:r w:rsidR="00B470CE" w:rsidRPr="00BE1C4A">
        <w:rPr>
          <w:rFonts w:ascii="Arial" w:hAnsi="Arial" w:cs="Arial"/>
          <w:color w:val="000000" w:themeColor="text1"/>
          <w:sz w:val="24"/>
          <w:szCs w:val="24"/>
        </w:rPr>
        <w:t xml:space="preserve"> November 2020. </w:t>
      </w:r>
    </w:p>
    <w:p w14:paraId="5DA8D319" w14:textId="0EA4106D" w:rsidR="00F3164B" w:rsidRPr="00BE1C4A" w:rsidRDefault="00F3164B"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 xml:space="preserve">Cook T, </w:t>
      </w:r>
      <w:proofErr w:type="spellStart"/>
      <w:r w:rsidRPr="00BE1C4A">
        <w:rPr>
          <w:rFonts w:ascii="Arial" w:hAnsi="Arial" w:cs="Arial"/>
          <w:color w:val="000000" w:themeColor="text1"/>
          <w:sz w:val="24"/>
          <w:szCs w:val="24"/>
        </w:rPr>
        <w:t>Hibbitt</w:t>
      </w:r>
      <w:proofErr w:type="spellEnd"/>
      <w:r w:rsidRPr="00BE1C4A">
        <w:rPr>
          <w:rFonts w:ascii="Arial" w:hAnsi="Arial" w:cs="Arial"/>
          <w:color w:val="000000" w:themeColor="text1"/>
          <w:sz w:val="24"/>
          <w:szCs w:val="24"/>
        </w:rPr>
        <w:t xml:space="preserve"> S, and Hill M. (2016). </w:t>
      </w:r>
      <w:r w:rsidR="00505C65" w:rsidRPr="00BE1C4A">
        <w:rPr>
          <w:rFonts w:ascii="Arial" w:hAnsi="Arial" w:cs="Arial"/>
          <w:i/>
          <w:iCs/>
          <w:color w:val="000000" w:themeColor="text1"/>
          <w:sz w:val="24"/>
          <w:szCs w:val="24"/>
        </w:rPr>
        <w:t xml:space="preserve">Blackstone’s </w:t>
      </w:r>
      <w:r w:rsidRPr="00BE1C4A">
        <w:rPr>
          <w:rFonts w:ascii="Arial" w:hAnsi="Arial" w:cs="Arial"/>
          <w:i/>
          <w:iCs/>
          <w:color w:val="000000" w:themeColor="text1"/>
          <w:sz w:val="24"/>
          <w:szCs w:val="24"/>
        </w:rPr>
        <w:t>Crime Investigators’ Handbook</w:t>
      </w:r>
      <w:r w:rsidR="00505C65" w:rsidRPr="00BE1C4A">
        <w:rPr>
          <w:rFonts w:ascii="Arial" w:hAnsi="Arial" w:cs="Arial"/>
          <w:color w:val="000000" w:themeColor="text1"/>
          <w:sz w:val="24"/>
          <w:szCs w:val="24"/>
        </w:rPr>
        <w:t>. 2</w:t>
      </w:r>
      <w:r w:rsidR="00505C65" w:rsidRPr="00BE1C4A">
        <w:rPr>
          <w:rFonts w:ascii="Arial" w:hAnsi="Arial" w:cs="Arial"/>
          <w:color w:val="000000" w:themeColor="text1"/>
          <w:sz w:val="24"/>
          <w:szCs w:val="24"/>
          <w:vertAlign w:val="superscript"/>
        </w:rPr>
        <w:t>nd</w:t>
      </w:r>
      <w:r w:rsidR="00505C65" w:rsidRPr="00BE1C4A">
        <w:rPr>
          <w:rFonts w:ascii="Arial" w:hAnsi="Arial" w:cs="Arial"/>
          <w:color w:val="000000" w:themeColor="text1"/>
          <w:sz w:val="24"/>
          <w:szCs w:val="24"/>
        </w:rPr>
        <w:t xml:space="preserve"> Edition. Oxford. OUP Oxford. </w:t>
      </w:r>
    </w:p>
    <w:p w14:paraId="6EEF809D" w14:textId="539E3AD1" w:rsidR="00236DDE" w:rsidRPr="00BE1C4A" w:rsidRDefault="00236DDE" w:rsidP="00BE1C4A">
      <w:pPr>
        <w:spacing w:line="480" w:lineRule="auto"/>
        <w:rPr>
          <w:rFonts w:ascii="Arial" w:hAnsi="Arial" w:cs="Arial"/>
          <w:color w:val="000000" w:themeColor="text1"/>
          <w:sz w:val="24"/>
          <w:szCs w:val="24"/>
        </w:rPr>
      </w:pPr>
      <w:r w:rsidRPr="00BE1C4A">
        <w:rPr>
          <w:rFonts w:ascii="Arial" w:hAnsi="Arial" w:cs="Arial"/>
          <w:color w:val="000000" w:themeColor="text1"/>
          <w:sz w:val="24"/>
          <w:szCs w:val="24"/>
        </w:rPr>
        <w:t xml:space="preserve">Fryer K. (2012). </w:t>
      </w:r>
      <w:r w:rsidR="004D51EC" w:rsidRPr="00BE1C4A">
        <w:rPr>
          <w:rFonts w:ascii="Arial" w:hAnsi="Arial" w:cs="Arial"/>
          <w:i/>
          <w:iCs/>
          <w:color w:val="000000" w:themeColor="text1"/>
          <w:sz w:val="24"/>
          <w:szCs w:val="24"/>
        </w:rPr>
        <w:t>Scenes of Crime Examination Best Practi</w:t>
      </w:r>
      <w:r w:rsidR="001A43D5" w:rsidRPr="00BE1C4A">
        <w:rPr>
          <w:rFonts w:ascii="Arial" w:hAnsi="Arial" w:cs="Arial"/>
          <w:i/>
          <w:iCs/>
          <w:color w:val="000000" w:themeColor="text1"/>
          <w:sz w:val="24"/>
          <w:szCs w:val="24"/>
        </w:rPr>
        <w:t>c</w:t>
      </w:r>
      <w:r w:rsidR="004D51EC" w:rsidRPr="00BE1C4A">
        <w:rPr>
          <w:rFonts w:ascii="Arial" w:hAnsi="Arial" w:cs="Arial"/>
          <w:i/>
          <w:iCs/>
          <w:color w:val="000000" w:themeColor="text1"/>
          <w:sz w:val="24"/>
          <w:szCs w:val="24"/>
        </w:rPr>
        <w:t>e Manual</w:t>
      </w:r>
      <w:r w:rsidR="004D51EC" w:rsidRPr="00BE1C4A">
        <w:rPr>
          <w:rFonts w:ascii="Arial" w:hAnsi="Arial" w:cs="Arial"/>
          <w:color w:val="000000" w:themeColor="text1"/>
          <w:sz w:val="24"/>
          <w:szCs w:val="24"/>
        </w:rPr>
        <w:t xml:space="preserve">. </w:t>
      </w:r>
      <w:r w:rsidR="00650734" w:rsidRPr="00BE1C4A">
        <w:rPr>
          <w:rFonts w:ascii="Arial" w:hAnsi="Arial" w:cs="Arial"/>
          <w:color w:val="000000" w:themeColor="text1"/>
          <w:sz w:val="24"/>
          <w:szCs w:val="24"/>
        </w:rPr>
        <w:t xml:space="preserve">ENSFI Scenes of Crime Working Group. Available at - </w:t>
      </w:r>
      <w:hyperlink r:id="rId5" w:history="1">
        <w:r w:rsidR="0014152A" w:rsidRPr="00BE1C4A">
          <w:rPr>
            <w:rStyle w:val="Hyperlink"/>
            <w:rFonts w:ascii="Arial" w:hAnsi="Arial" w:cs="Arial"/>
            <w:color w:val="000000" w:themeColor="text1"/>
            <w:sz w:val="24"/>
            <w:szCs w:val="24"/>
          </w:rPr>
          <w:t>http://library.college.police.uk/docs/appref/ENFSI-BPM-v1_0.pdf</w:t>
        </w:r>
      </w:hyperlink>
      <w:r w:rsidR="0014152A" w:rsidRPr="00BE1C4A">
        <w:rPr>
          <w:rFonts w:ascii="Arial" w:hAnsi="Arial" w:cs="Arial"/>
          <w:color w:val="000000" w:themeColor="text1"/>
          <w:sz w:val="24"/>
          <w:szCs w:val="24"/>
        </w:rPr>
        <w:t>. Last Accessed – 6</w:t>
      </w:r>
      <w:r w:rsidR="0014152A" w:rsidRPr="00BE1C4A">
        <w:rPr>
          <w:rFonts w:ascii="Arial" w:hAnsi="Arial" w:cs="Arial"/>
          <w:color w:val="000000" w:themeColor="text1"/>
          <w:sz w:val="24"/>
          <w:szCs w:val="24"/>
          <w:vertAlign w:val="superscript"/>
        </w:rPr>
        <w:t>th</w:t>
      </w:r>
      <w:r w:rsidR="0014152A" w:rsidRPr="00BE1C4A">
        <w:rPr>
          <w:rFonts w:ascii="Arial" w:hAnsi="Arial" w:cs="Arial"/>
          <w:color w:val="000000" w:themeColor="text1"/>
          <w:sz w:val="24"/>
          <w:szCs w:val="24"/>
        </w:rPr>
        <w:t xml:space="preserve"> November 2020. </w:t>
      </w:r>
    </w:p>
    <w:p w14:paraId="78434867" w14:textId="550D1876" w:rsidR="00A667B2" w:rsidRPr="00BE1C4A" w:rsidRDefault="00A667B2" w:rsidP="00BE1C4A">
      <w:pPr>
        <w:spacing w:line="480" w:lineRule="auto"/>
        <w:rPr>
          <w:rFonts w:ascii="Arial" w:eastAsia="Times New Roman" w:hAnsi="Arial" w:cs="Arial"/>
          <w:color w:val="000000" w:themeColor="text1"/>
          <w:sz w:val="24"/>
          <w:szCs w:val="24"/>
          <w:shd w:val="clear" w:color="auto" w:fill="FFFFFF"/>
        </w:rPr>
      </w:pPr>
      <w:proofErr w:type="spellStart"/>
      <w:r w:rsidRPr="00BE1C4A">
        <w:rPr>
          <w:rFonts w:ascii="Arial" w:eastAsia="Times New Roman" w:hAnsi="Arial" w:cs="Arial"/>
          <w:color w:val="000000" w:themeColor="text1"/>
          <w:sz w:val="24"/>
          <w:szCs w:val="24"/>
          <w:shd w:val="clear" w:color="auto" w:fill="FFFFFF"/>
        </w:rPr>
        <w:t>Helmus</w:t>
      </w:r>
      <w:proofErr w:type="spellEnd"/>
      <w:r w:rsidRPr="00BE1C4A">
        <w:rPr>
          <w:rFonts w:ascii="Arial" w:eastAsia="Times New Roman" w:hAnsi="Arial" w:cs="Arial"/>
          <w:color w:val="000000" w:themeColor="text1"/>
          <w:sz w:val="24"/>
          <w:szCs w:val="24"/>
          <w:shd w:val="clear" w:color="auto" w:fill="FFFFFF"/>
        </w:rPr>
        <w:t xml:space="preserve">, J. (2018.) </w:t>
      </w:r>
      <w:r w:rsidRPr="00BE1C4A">
        <w:rPr>
          <w:rFonts w:ascii="Arial" w:eastAsia="Times New Roman" w:hAnsi="Arial" w:cs="Arial"/>
          <w:i/>
          <w:iCs/>
          <w:color w:val="000000" w:themeColor="text1"/>
          <w:sz w:val="24"/>
          <w:szCs w:val="24"/>
          <w:shd w:val="clear" w:color="auto" w:fill="FFFFFF"/>
        </w:rPr>
        <w:t>Unintentional effects of cleaning a crime scene—when the sponge becomes an accomplice in DNA transfer</w:t>
      </w:r>
      <w:r w:rsidRPr="00BE1C4A">
        <w:rPr>
          <w:rFonts w:ascii="Arial" w:eastAsia="Times New Roman" w:hAnsi="Arial" w:cs="Arial"/>
          <w:color w:val="000000" w:themeColor="text1"/>
          <w:sz w:val="24"/>
          <w:szCs w:val="24"/>
          <w:shd w:val="clear" w:color="auto" w:fill="FFFFFF"/>
        </w:rPr>
        <w:t xml:space="preserve">. International journal of legal medicine. </w:t>
      </w:r>
    </w:p>
    <w:p w14:paraId="72704580" w14:textId="71627523" w:rsidR="00ED7575" w:rsidRPr="00BE1C4A" w:rsidRDefault="00ED7575" w:rsidP="00BE1C4A">
      <w:pPr>
        <w:spacing w:line="480" w:lineRule="auto"/>
        <w:rPr>
          <w:rFonts w:ascii="Arial" w:eastAsia="Times New Roman" w:hAnsi="Arial" w:cs="Arial"/>
          <w:color w:val="000000" w:themeColor="text1"/>
          <w:sz w:val="24"/>
          <w:szCs w:val="24"/>
          <w:shd w:val="clear" w:color="auto" w:fill="FFFFFF"/>
        </w:rPr>
      </w:pPr>
      <w:proofErr w:type="spellStart"/>
      <w:r w:rsidRPr="00BE1C4A">
        <w:rPr>
          <w:rFonts w:ascii="Arial" w:eastAsia="Times New Roman" w:hAnsi="Arial" w:cs="Arial"/>
          <w:color w:val="000000" w:themeColor="text1"/>
          <w:sz w:val="24"/>
          <w:szCs w:val="24"/>
          <w:shd w:val="clear" w:color="auto" w:fill="FFFFFF"/>
        </w:rPr>
        <w:t>Márquez</w:t>
      </w:r>
      <w:proofErr w:type="spellEnd"/>
      <w:r w:rsidRPr="00BE1C4A">
        <w:rPr>
          <w:rFonts w:ascii="Arial" w:eastAsia="Times New Roman" w:hAnsi="Arial" w:cs="Arial"/>
          <w:color w:val="000000" w:themeColor="text1"/>
          <w:sz w:val="24"/>
          <w:szCs w:val="24"/>
          <w:shd w:val="clear" w:color="auto" w:fill="FFFFFF"/>
        </w:rPr>
        <w:t>-Grant. (2012). </w:t>
      </w:r>
      <w:r w:rsidRPr="00BE1C4A">
        <w:rPr>
          <w:rFonts w:ascii="Arial" w:eastAsia="Times New Roman" w:hAnsi="Arial" w:cs="Arial"/>
          <w:i/>
          <w:iCs/>
          <w:color w:val="000000" w:themeColor="text1"/>
          <w:sz w:val="24"/>
          <w:szCs w:val="24"/>
          <w:shd w:val="clear" w:color="auto" w:fill="FFFFFF"/>
        </w:rPr>
        <w:t xml:space="preserve">Forensic ecology </w:t>
      </w:r>
      <w:proofErr w:type="gramStart"/>
      <w:r w:rsidRPr="00BE1C4A">
        <w:rPr>
          <w:rFonts w:ascii="Arial" w:eastAsia="Times New Roman" w:hAnsi="Arial" w:cs="Arial"/>
          <w:i/>
          <w:iCs/>
          <w:color w:val="000000" w:themeColor="text1"/>
          <w:sz w:val="24"/>
          <w:szCs w:val="24"/>
          <w:shd w:val="clear" w:color="auto" w:fill="FFFFFF"/>
        </w:rPr>
        <w:t>handbook :</w:t>
      </w:r>
      <w:proofErr w:type="gramEnd"/>
      <w:r w:rsidRPr="00BE1C4A">
        <w:rPr>
          <w:rFonts w:ascii="Arial" w:eastAsia="Times New Roman" w:hAnsi="Arial" w:cs="Arial"/>
          <w:i/>
          <w:iCs/>
          <w:color w:val="000000" w:themeColor="text1"/>
          <w:sz w:val="24"/>
          <w:szCs w:val="24"/>
          <w:shd w:val="clear" w:color="auto" w:fill="FFFFFF"/>
        </w:rPr>
        <w:t xml:space="preserve"> from crime scene to court</w:t>
      </w:r>
      <w:r w:rsidRPr="00BE1C4A">
        <w:rPr>
          <w:rFonts w:ascii="Arial" w:eastAsia="Times New Roman" w:hAnsi="Arial" w:cs="Arial"/>
          <w:color w:val="000000" w:themeColor="text1"/>
          <w:sz w:val="24"/>
          <w:szCs w:val="24"/>
          <w:shd w:val="clear" w:color="auto" w:fill="FFFFFF"/>
        </w:rPr>
        <w:t>. West Sussex. Wiley Blackwell.</w:t>
      </w:r>
    </w:p>
    <w:p w14:paraId="262D546D" w14:textId="6988D3AA" w:rsidR="005B7FCB" w:rsidRPr="00BE1C4A" w:rsidRDefault="005B7FCB" w:rsidP="00BE1C4A">
      <w:pPr>
        <w:spacing w:line="480" w:lineRule="auto"/>
        <w:rPr>
          <w:rFonts w:ascii="Arial" w:eastAsia="Times New Roman" w:hAnsi="Arial" w:cs="Arial"/>
          <w:color w:val="000000" w:themeColor="text1"/>
          <w:sz w:val="24"/>
          <w:szCs w:val="24"/>
          <w:shd w:val="clear" w:color="auto" w:fill="FFFFFF"/>
        </w:rPr>
      </w:pPr>
      <w:r w:rsidRPr="00BE1C4A">
        <w:rPr>
          <w:rFonts w:ascii="Arial" w:hAnsi="Arial" w:cs="Arial"/>
          <w:color w:val="000000" w:themeColor="text1"/>
          <w:sz w:val="24"/>
          <w:szCs w:val="24"/>
        </w:rPr>
        <w:t xml:space="preserve">The </w:t>
      </w:r>
      <w:r w:rsidR="009753A7" w:rsidRPr="00BE1C4A">
        <w:rPr>
          <w:rFonts w:ascii="Arial" w:hAnsi="Arial" w:cs="Arial"/>
          <w:color w:val="000000" w:themeColor="text1"/>
          <w:sz w:val="24"/>
          <w:szCs w:val="24"/>
        </w:rPr>
        <w:t xml:space="preserve">Forensics Library. (2014). </w:t>
      </w:r>
      <w:r w:rsidR="009753A7" w:rsidRPr="00BE1C4A">
        <w:rPr>
          <w:rFonts w:ascii="Arial" w:hAnsi="Arial" w:cs="Arial"/>
          <w:i/>
          <w:iCs/>
          <w:color w:val="000000" w:themeColor="text1"/>
          <w:sz w:val="24"/>
          <w:szCs w:val="24"/>
        </w:rPr>
        <w:t>Crime Scenes</w:t>
      </w:r>
      <w:r w:rsidR="009753A7" w:rsidRPr="00BE1C4A">
        <w:rPr>
          <w:rFonts w:ascii="Arial" w:hAnsi="Arial" w:cs="Arial"/>
          <w:color w:val="000000" w:themeColor="text1"/>
          <w:sz w:val="24"/>
          <w:szCs w:val="24"/>
        </w:rPr>
        <w:t xml:space="preserve">. Available at - </w:t>
      </w:r>
      <w:hyperlink r:id="rId6" w:history="1">
        <w:r w:rsidR="009753A7" w:rsidRPr="00BE1C4A">
          <w:rPr>
            <w:rStyle w:val="Hyperlink"/>
            <w:rFonts w:ascii="Arial" w:eastAsia="Times New Roman" w:hAnsi="Arial" w:cs="Arial"/>
            <w:color w:val="000000" w:themeColor="text1"/>
            <w:sz w:val="24"/>
            <w:szCs w:val="24"/>
            <w:shd w:val="clear" w:color="auto" w:fill="FFFFFF"/>
          </w:rPr>
          <w:t>https://aboutforensics.co.uk/crime-scenes/</w:t>
        </w:r>
      </w:hyperlink>
      <w:r w:rsidR="009753A7" w:rsidRPr="00BE1C4A">
        <w:rPr>
          <w:rFonts w:ascii="Arial" w:eastAsia="Times New Roman" w:hAnsi="Arial" w:cs="Arial"/>
          <w:color w:val="000000" w:themeColor="text1"/>
          <w:sz w:val="24"/>
          <w:szCs w:val="24"/>
          <w:shd w:val="clear" w:color="auto" w:fill="FFFFFF"/>
        </w:rPr>
        <w:t>. Last Accessed – 6</w:t>
      </w:r>
      <w:r w:rsidR="009753A7" w:rsidRPr="00BE1C4A">
        <w:rPr>
          <w:rFonts w:ascii="Arial" w:eastAsia="Times New Roman" w:hAnsi="Arial" w:cs="Arial"/>
          <w:color w:val="000000" w:themeColor="text1"/>
          <w:sz w:val="24"/>
          <w:szCs w:val="24"/>
          <w:shd w:val="clear" w:color="auto" w:fill="FFFFFF"/>
          <w:vertAlign w:val="superscript"/>
        </w:rPr>
        <w:t>th</w:t>
      </w:r>
      <w:r w:rsidR="009753A7" w:rsidRPr="00BE1C4A">
        <w:rPr>
          <w:rFonts w:ascii="Arial" w:eastAsia="Times New Roman" w:hAnsi="Arial" w:cs="Arial"/>
          <w:color w:val="000000" w:themeColor="text1"/>
          <w:sz w:val="24"/>
          <w:szCs w:val="24"/>
          <w:shd w:val="clear" w:color="auto" w:fill="FFFFFF"/>
        </w:rPr>
        <w:t xml:space="preserve"> November 2020. </w:t>
      </w:r>
    </w:p>
    <w:p w14:paraId="412D2262" w14:textId="126202AB" w:rsidR="0084079E" w:rsidRDefault="0084079E">
      <w:pPr>
        <w:rPr>
          <w:rFonts w:ascii="Source Sans Pro" w:eastAsia="Times New Roman" w:hAnsi="Source Sans Pro"/>
          <w:color w:val="3A3A3A"/>
          <w:sz w:val="23"/>
          <w:szCs w:val="23"/>
          <w:shd w:val="clear" w:color="auto" w:fill="FFFFFF"/>
        </w:rPr>
      </w:pPr>
    </w:p>
    <w:p w14:paraId="03F90ADF" w14:textId="51406B25" w:rsidR="0068383F" w:rsidRPr="009753A7" w:rsidRDefault="0068383F">
      <w:pPr>
        <w:rPr>
          <w:rFonts w:ascii="Arial" w:eastAsia="Times New Roman" w:hAnsi="Arial" w:cs="Arial"/>
          <w:color w:val="111111"/>
          <w:sz w:val="23"/>
          <w:szCs w:val="23"/>
          <w:shd w:val="clear" w:color="auto" w:fill="FFFFFF"/>
        </w:rPr>
      </w:pPr>
    </w:p>
    <w:p w14:paraId="5D318FE8" w14:textId="26932C02" w:rsidR="00B15405" w:rsidRDefault="00B15405"/>
    <w:sectPr w:rsidR="00B154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39E"/>
    <w:rsid w:val="000077FE"/>
    <w:rsid w:val="00010D27"/>
    <w:rsid w:val="00011663"/>
    <w:rsid w:val="00013191"/>
    <w:rsid w:val="00022EFF"/>
    <w:rsid w:val="000254C6"/>
    <w:rsid w:val="000303B1"/>
    <w:rsid w:val="0004725F"/>
    <w:rsid w:val="0006593B"/>
    <w:rsid w:val="000713A6"/>
    <w:rsid w:val="00076174"/>
    <w:rsid w:val="000C2319"/>
    <w:rsid w:val="000C7AA0"/>
    <w:rsid w:val="000E1F7C"/>
    <w:rsid w:val="000E259F"/>
    <w:rsid w:val="000F0A02"/>
    <w:rsid w:val="000F2BEA"/>
    <w:rsid w:val="00105DDF"/>
    <w:rsid w:val="0010689A"/>
    <w:rsid w:val="00115493"/>
    <w:rsid w:val="00117B2F"/>
    <w:rsid w:val="00132265"/>
    <w:rsid w:val="001356DB"/>
    <w:rsid w:val="001374C1"/>
    <w:rsid w:val="0014152A"/>
    <w:rsid w:val="00142FB0"/>
    <w:rsid w:val="0015400F"/>
    <w:rsid w:val="0015637A"/>
    <w:rsid w:val="00160117"/>
    <w:rsid w:val="00170E96"/>
    <w:rsid w:val="00171BAC"/>
    <w:rsid w:val="00180F09"/>
    <w:rsid w:val="001A0022"/>
    <w:rsid w:val="001A43D5"/>
    <w:rsid w:val="001B2F35"/>
    <w:rsid w:val="001B5801"/>
    <w:rsid w:val="00216053"/>
    <w:rsid w:val="0022006D"/>
    <w:rsid w:val="00226360"/>
    <w:rsid w:val="00236DDE"/>
    <w:rsid w:val="00242E2B"/>
    <w:rsid w:val="002442CB"/>
    <w:rsid w:val="00246F94"/>
    <w:rsid w:val="002630C9"/>
    <w:rsid w:val="00275C8B"/>
    <w:rsid w:val="00277506"/>
    <w:rsid w:val="00291257"/>
    <w:rsid w:val="002B16CF"/>
    <w:rsid w:val="002B1F9C"/>
    <w:rsid w:val="002B7972"/>
    <w:rsid w:val="002E1A45"/>
    <w:rsid w:val="002E6F85"/>
    <w:rsid w:val="002F4759"/>
    <w:rsid w:val="003069B0"/>
    <w:rsid w:val="00306FAD"/>
    <w:rsid w:val="00316FD9"/>
    <w:rsid w:val="00317E11"/>
    <w:rsid w:val="00331FA8"/>
    <w:rsid w:val="003404F8"/>
    <w:rsid w:val="0035737A"/>
    <w:rsid w:val="00357E9A"/>
    <w:rsid w:val="00371EC7"/>
    <w:rsid w:val="003724A2"/>
    <w:rsid w:val="00372B8B"/>
    <w:rsid w:val="003E2ACF"/>
    <w:rsid w:val="003E339E"/>
    <w:rsid w:val="003F5DA5"/>
    <w:rsid w:val="00426A6E"/>
    <w:rsid w:val="00436677"/>
    <w:rsid w:val="004538B3"/>
    <w:rsid w:val="00463CC8"/>
    <w:rsid w:val="00470B83"/>
    <w:rsid w:val="004738A0"/>
    <w:rsid w:val="0049335F"/>
    <w:rsid w:val="004A16A6"/>
    <w:rsid w:val="004A226A"/>
    <w:rsid w:val="004A3AE7"/>
    <w:rsid w:val="004B1500"/>
    <w:rsid w:val="004B554F"/>
    <w:rsid w:val="004D51EC"/>
    <w:rsid w:val="004E58F7"/>
    <w:rsid w:val="004F368E"/>
    <w:rsid w:val="0050523B"/>
    <w:rsid w:val="00505C65"/>
    <w:rsid w:val="00513376"/>
    <w:rsid w:val="00525EC2"/>
    <w:rsid w:val="00562540"/>
    <w:rsid w:val="00566BEE"/>
    <w:rsid w:val="005756CC"/>
    <w:rsid w:val="0059550A"/>
    <w:rsid w:val="005A1004"/>
    <w:rsid w:val="005B0221"/>
    <w:rsid w:val="005B3CA3"/>
    <w:rsid w:val="005B7FCB"/>
    <w:rsid w:val="005C0A21"/>
    <w:rsid w:val="005C45F9"/>
    <w:rsid w:val="005C6777"/>
    <w:rsid w:val="005D6608"/>
    <w:rsid w:val="005F332C"/>
    <w:rsid w:val="005F5981"/>
    <w:rsid w:val="0062436B"/>
    <w:rsid w:val="00650734"/>
    <w:rsid w:val="006707EA"/>
    <w:rsid w:val="00675831"/>
    <w:rsid w:val="00675F7C"/>
    <w:rsid w:val="00676FE3"/>
    <w:rsid w:val="0068383F"/>
    <w:rsid w:val="006A4A88"/>
    <w:rsid w:val="006C75FD"/>
    <w:rsid w:val="006F484D"/>
    <w:rsid w:val="00703B21"/>
    <w:rsid w:val="00704D64"/>
    <w:rsid w:val="00720DEA"/>
    <w:rsid w:val="00732995"/>
    <w:rsid w:val="00742F8F"/>
    <w:rsid w:val="007440FC"/>
    <w:rsid w:val="007721BC"/>
    <w:rsid w:val="007876E8"/>
    <w:rsid w:val="00793484"/>
    <w:rsid w:val="007A0152"/>
    <w:rsid w:val="007B0654"/>
    <w:rsid w:val="007B1DA0"/>
    <w:rsid w:val="007D36D4"/>
    <w:rsid w:val="007E66AC"/>
    <w:rsid w:val="007F0C9C"/>
    <w:rsid w:val="0081048F"/>
    <w:rsid w:val="00830A0D"/>
    <w:rsid w:val="008332A9"/>
    <w:rsid w:val="0084079E"/>
    <w:rsid w:val="0085523D"/>
    <w:rsid w:val="00856667"/>
    <w:rsid w:val="00856E89"/>
    <w:rsid w:val="0086080B"/>
    <w:rsid w:val="00863146"/>
    <w:rsid w:val="0087026D"/>
    <w:rsid w:val="00872724"/>
    <w:rsid w:val="00884433"/>
    <w:rsid w:val="008A3121"/>
    <w:rsid w:val="008B0D75"/>
    <w:rsid w:val="008C5A95"/>
    <w:rsid w:val="008E527C"/>
    <w:rsid w:val="008F54E7"/>
    <w:rsid w:val="00906058"/>
    <w:rsid w:val="009347B5"/>
    <w:rsid w:val="00934B4F"/>
    <w:rsid w:val="009353E7"/>
    <w:rsid w:val="00940085"/>
    <w:rsid w:val="00952DC5"/>
    <w:rsid w:val="0095599C"/>
    <w:rsid w:val="0096521E"/>
    <w:rsid w:val="009753A7"/>
    <w:rsid w:val="00983DFB"/>
    <w:rsid w:val="00984790"/>
    <w:rsid w:val="00986F29"/>
    <w:rsid w:val="009A2FFA"/>
    <w:rsid w:val="009A3025"/>
    <w:rsid w:val="009C44A1"/>
    <w:rsid w:val="009D3EFF"/>
    <w:rsid w:val="00A01894"/>
    <w:rsid w:val="00A13C78"/>
    <w:rsid w:val="00A24D65"/>
    <w:rsid w:val="00A633D1"/>
    <w:rsid w:val="00A664B3"/>
    <w:rsid w:val="00A667B2"/>
    <w:rsid w:val="00A70CD3"/>
    <w:rsid w:val="00A7500C"/>
    <w:rsid w:val="00A75F1D"/>
    <w:rsid w:val="00A8244B"/>
    <w:rsid w:val="00A85630"/>
    <w:rsid w:val="00AA3A62"/>
    <w:rsid w:val="00AB083D"/>
    <w:rsid w:val="00AC2895"/>
    <w:rsid w:val="00AD0695"/>
    <w:rsid w:val="00AD263C"/>
    <w:rsid w:val="00AD2A05"/>
    <w:rsid w:val="00AF0203"/>
    <w:rsid w:val="00B15405"/>
    <w:rsid w:val="00B32A30"/>
    <w:rsid w:val="00B41EBC"/>
    <w:rsid w:val="00B461D2"/>
    <w:rsid w:val="00B470CE"/>
    <w:rsid w:val="00B67C62"/>
    <w:rsid w:val="00B70A75"/>
    <w:rsid w:val="00B72429"/>
    <w:rsid w:val="00B879A1"/>
    <w:rsid w:val="00B95251"/>
    <w:rsid w:val="00BA3541"/>
    <w:rsid w:val="00BC03D4"/>
    <w:rsid w:val="00BD000B"/>
    <w:rsid w:val="00BD6E08"/>
    <w:rsid w:val="00BE1C4A"/>
    <w:rsid w:val="00BE6578"/>
    <w:rsid w:val="00C31B8C"/>
    <w:rsid w:val="00C35D17"/>
    <w:rsid w:val="00C42B16"/>
    <w:rsid w:val="00C860C9"/>
    <w:rsid w:val="00C96A8B"/>
    <w:rsid w:val="00CA15BF"/>
    <w:rsid w:val="00CA48FE"/>
    <w:rsid w:val="00CA77FB"/>
    <w:rsid w:val="00CC6A27"/>
    <w:rsid w:val="00CE1295"/>
    <w:rsid w:val="00CE512C"/>
    <w:rsid w:val="00CF2643"/>
    <w:rsid w:val="00CF4E14"/>
    <w:rsid w:val="00D019FB"/>
    <w:rsid w:val="00D3533B"/>
    <w:rsid w:val="00D37554"/>
    <w:rsid w:val="00D375A1"/>
    <w:rsid w:val="00D738F0"/>
    <w:rsid w:val="00D763FF"/>
    <w:rsid w:val="00D84E41"/>
    <w:rsid w:val="00D8542B"/>
    <w:rsid w:val="00D94A28"/>
    <w:rsid w:val="00DB0751"/>
    <w:rsid w:val="00DB7769"/>
    <w:rsid w:val="00DC2C42"/>
    <w:rsid w:val="00DC43BE"/>
    <w:rsid w:val="00DE13FD"/>
    <w:rsid w:val="00DE41DF"/>
    <w:rsid w:val="00E139C6"/>
    <w:rsid w:val="00E61F5E"/>
    <w:rsid w:val="00E67DF2"/>
    <w:rsid w:val="00E71D09"/>
    <w:rsid w:val="00E8350F"/>
    <w:rsid w:val="00E9228F"/>
    <w:rsid w:val="00E9278D"/>
    <w:rsid w:val="00EA6A31"/>
    <w:rsid w:val="00EC3B38"/>
    <w:rsid w:val="00ED0529"/>
    <w:rsid w:val="00ED7575"/>
    <w:rsid w:val="00F02FC9"/>
    <w:rsid w:val="00F11DFA"/>
    <w:rsid w:val="00F3164B"/>
    <w:rsid w:val="00F347D2"/>
    <w:rsid w:val="00F842E1"/>
    <w:rsid w:val="00F86E03"/>
    <w:rsid w:val="00F931FF"/>
    <w:rsid w:val="00FA417A"/>
    <w:rsid w:val="00FC29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F0ADE6B"/>
  <w15:chartTrackingRefBased/>
  <w15:docId w15:val="{454F9599-EA8E-3449-957F-DDE4AE0BD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5A95"/>
    <w:rPr>
      <w:color w:val="0563C1" w:themeColor="hyperlink"/>
      <w:u w:val="single"/>
    </w:rPr>
  </w:style>
  <w:style w:type="character" w:styleId="UnresolvedMention">
    <w:name w:val="Unresolved Mention"/>
    <w:basedOn w:val="DefaultParagraphFont"/>
    <w:uiPriority w:val="99"/>
    <w:semiHidden/>
    <w:unhideWhenUsed/>
    <w:rsid w:val="008C5A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aboutforensics.co.uk/crime-scenes/" TargetMode="External" /><Relationship Id="rId5" Type="http://schemas.openxmlformats.org/officeDocument/2006/relationships/hyperlink" Target="http://library.college.police.uk/docs/appref/ENFSI-BPM-v1_0.pdf" TargetMode="External" /><Relationship Id="rId4" Type="http://schemas.openxmlformats.org/officeDocument/2006/relationships/hyperlink" Target="https://www.app.college.police.uk/app-content/major-investigation-and-public-protection/domestic-abuse/first-respons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2209</Words>
  <Characters>12596</Characters>
  <Application>Microsoft Office Word</Application>
  <DocSecurity>0</DocSecurity>
  <Lines>104</Lines>
  <Paragraphs>29</Paragraphs>
  <ScaleCrop>false</ScaleCrop>
  <Company/>
  <LinksUpToDate>false</LinksUpToDate>
  <CharactersWithSpaces>14776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Guest User</dc:creator>
  <cp:keywords/>
  <dc:description/>
  <cp:lastModifiedBy>Brandon Ali (1801601)</cp:lastModifiedBy>
  <cp:revision>2</cp:revision>
  <dcterms:created xsi:type="dcterms:W3CDTF">2020-11-06T17:47:00Z</dcterms:created>
  <dcterms:modified xsi:type="dcterms:W3CDTF">2020-11-06T17:47:00Z</dcterms:modified>
</cp:coreProperties>
</file>