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C7056C" w14:textId="0D599F7D" w:rsidR="00CB54F8" w:rsidRDefault="00CB54F8" w:rsidP="00CB54F8">
      <w:pPr>
        <w:jc w:val="left"/>
      </w:pPr>
      <w:r>
        <w:rPr>
          <w:noProof/>
          <w14:ligatures w14:val="standardContextual"/>
        </w:rPr>
        <w:tab/>
      </w:r>
      <w:r>
        <w:rPr>
          <w:noProof/>
          <w14:ligatures w14:val="standardContextual"/>
        </w:rPr>
        <w:tab/>
      </w:r>
      <w:r>
        <w:rPr>
          <w:noProof/>
          <w14:ligatures w14:val="standardContextual"/>
        </w:rPr>
        <w:tab/>
      </w:r>
      <w:r>
        <w:rPr>
          <w:noProof/>
          <w14:ligatures w14:val="standardContextual"/>
        </w:rPr>
        <w:tab/>
      </w:r>
      <w:r>
        <w:rPr>
          <w:noProof/>
          <w14:ligatures w14:val="standardContextual"/>
        </w:rPr>
        <w:tab/>
      </w:r>
      <w:r>
        <w:rPr>
          <w:noProof/>
          <w14:ligatures w14:val="standardContextual"/>
        </w:rPr>
        <w:tab/>
      </w:r>
      <w:r>
        <w:rPr>
          <w:noProof/>
          <w14:ligatures w14:val="standardContextual"/>
        </w:rPr>
        <w:tab/>
      </w:r>
      <w:r>
        <w:rPr>
          <w:noProof/>
          <w14:ligatures w14:val="standardContextual"/>
        </w:rPr>
        <w:tab/>
      </w:r>
      <w:r>
        <w:rPr>
          <w:noProof/>
          <w14:ligatures w14:val="standardContextual"/>
        </w:rPr>
        <w:tab/>
      </w:r>
      <w:r>
        <w:rPr>
          <w:noProof/>
          <w14:ligatures w14:val="standardContextual"/>
        </w:rPr>
        <w:tab/>
      </w:r>
      <w:r>
        <w:rPr>
          <w:noProof/>
          <w14:ligatures w14:val="standardContextual"/>
        </w:rPr>
        <w:tab/>
      </w:r>
      <w:r>
        <w:rPr>
          <w:noProof/>
          <w14:ligatures w14:val="standardContextual"/>
        </w:rPr>
        <w:tab/>
      </w:r>
      <w:r>
        <w:rPr>
          <w:noProof/>
          <w14:ligatures w14:val="standardContextual"/>
        </w:rPr>
        <w:tab/>
      </w:r>
      <w:r>
        <w:rPr>
          <w:noProof/>
          <w14:ligatures w14:val="standardContextual"/>
        </w:rPr>
        <w:tab/>
      </w:r>
      <w:r>
        <w:rPr>
          <w:noProof/>
          <w14:ligatures w14:val="standardContextual"/>
        </w:rPr>
        <w:drawing>
          <wp:inline distT="0" distB="0" distL="0" distR="0" wp14:anchorId="424832B6" wp14:editId="52B685CA">
            <wp:extent cx="1981200" cy="1895475"/>
            <wp:effectExtent l="0" t="0" r="0" b="9525"/>
            <wp:docPr id="15031282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128286" name="Picture 1503128286"/>
                    <pic:cNvPicPr/>
                  </pic:nvPicPr>
                  <pic:blipFill>
                    <a:blip r:embed="rId8">
                      <a:extLst>
                        <a:ext uri="{28A0092B-C50C-407E-A947-70E740481C1C}">
                          <a14:useLocalDpi xmlns:a14="http://schemas.microsoft.com/office/drawing/2010/main" val="0"/>
                        </a:ext>
                      </a:extLst>
                    </a:blip>
                    <a:stretch>
                      <a:fillRect/>
                    </a:stretch>
                  </pic:blipFill>
                  <pic:spPr>
                    <a:xfrm>
                      <a:off x="0" y="0"/>
                      <a:ext cx="1981272" cy="1895544"/>
                    </a:xfrm>
                    <a:prstGeom prst="rect">
                      <a:avLst/>
                    </a:prstGeom>
                  </pic:spPr>
                </pic:pic>
              </a:graphicData>
            </a:graphic>
          </wp:inline>
        </w:drawing>
      </w:r>
    </w:p>
    <w:p w14:paraId="48AA58D7" w14:textId="77777777" w:rsidR="00CB54F8" w:rsidRDefault="00CB54F8" w:rsidP="000C6498">
      <w:pPr>
        <w:jc w:val="center"/>
      </w:pPr>
    </w:p>
    <w:p w14:paraId="24126E7D" w14:textId="5ECF7C29" w:rsidR="00CB54F8" w:rsidRDefault="00CB54F8" w:rsidP="00CB54F8">
      <w:pPr>
        <w:jc w:val="left"/>
      </w:pPr>
      <w:r>
        <w:t>Student Name: Christiana Addo Fynn</w:t>
      </w:r>
    </w:p>
    <w:p w14:paraId="6B5C3033" w14:textId="238A6C08" w:rsidR="00CB54F8" w:rsidRDefault="00CB54F8" w:rsidP="00CB54F8">
      <w:pPr>
        <w:jc w:val="left"/>
      </w:pPr>
      <w:r>
        <w:t>Student ID:       2336424</w:t>
      </w:r>
    </w:p>
    <w:p w14:paraId="79312E82" w14:textId="77777777" w:rsidR="008D0EC7" w:rsidRDefault="00CB54F8" w:rsidP="00CB54F8">
      <w:pPr>
        <w:jc w:val="left"/>
      </w:pPr>
      <w:r>
        <w:t>Module</w:t>
      </w:r>
      <w:r w:rsidR="008D0EC7">
        <w:t xml:space="preserve"> no</w:t>
      </w:r>
      <w:r>
        <w:t xml:space="preserve">:      </w:t>
      </w:r>
      <w:r w:rsidR="008D0EC7">
        <w:t>BMHP6029</w:t>
      </w:r>
    </w:p>
    <w:p w14:paraId="2DCACEDC" w14:textId="294B48B9" w:rsidR="00CB54F8" w:rsidRDefault="008D0EC7" w:rsidP="00CB54F8">
      <w:pPr>
        <w:jc w:val="left"/>
      </w:pPr>
      <w:r>
        <w:t>Tutor:               Bianca Sanfilippo</w:t>
      </w:r>
      <w:r w:rsidR="00CB54F8">
        <w:t xml:space="preserve">    </w:t>
      </w:r>
    </w:p>
    <w:p w14:paraId="209BFEA1" w14:textId="77777777" w:rsidR="00CB54F8" w:rsidRDefault="00CB54F8" w:rsidP="000C6498">
      <w:pPr>
        <w:jc w:val="center"/>
      </w:pPr>
    </w:p>
    <w:p w14:paraId="385D4DF4" w14:textId="77777777" w:rsidR="00CB54F8" w:rsidRDefault="00CB54F8" w:rsidP="000C6498">
      <w:pPr>
        <w:jc w:val="center"/>
      </w:pPr>
    </w:p>
    <w:p w14:paraId="6434A208" w14:textId="77777777" w:rsidR="00CB54F8" w:rsidRDefault="00CB54F8" w:rsidP="000C6498">
      <w:pPr>
        <w:jc w:val="center"/>
      </w:pPr>
    </w:p>
    <w:p w14:paraId="6E7CE216" w14:textId="77777777" w:rsidR="00CB54F8" w:rsidRDefault="00CB54F8" w:rsidP="000C6498">
      <w:pPr>
        <w:jc w:val="center"/>
      </w:pPr>
    </w:p>
    <w:p w14:paraId="6BC222D3" w14:textId="77777777" w:rsidR="00CB54F8" w:rsidRDefault="00CB54F8" w:rsidP="000C6498">
      <w:pPr>
        <w:jc w:val="center"/>
      </w:pPr>
    </w:p>
    <w:p w14:paraId="6210CCC3" w14:textId="77777777" w:rsidR="00CB54F8" w:rsidRDefault="00CB54F8" w:rsidP="000C6498">
      <w:pPr>
        <w:jc w:val="center"/>
      </w:pPr>
    </w:p>
    <w:p w14:paraId="52A83238" w14:textId="77777777" w:rsidR="00CB54F8" w:rsidRDefault="00CB54F8" w:rsidP="000C6498">
      <w:pPr>
        <w:jc w:val="center"/>
      </w:pPr>
    </w:p>
    <w:p w14:paraId="78C51295" w14:textId="77777777" w:rsidR="00CB54F8" w:rsidRDefault="00CB54F8" w:rsidP="000C6498">
      <w:pPr>
        <w:jc w:val="center"/>
      </w:pPr>
    </w:p>
    <w:p w14:paraId="717276F8" w14:textId="77777777" w:rsidR="00CB54F8" w:rsidRDefault="00CB54F8" w:rsidP="000C6498">
      <w:pPr>
        <w:jc w:val="center"/>
      </w:pPr>
    </w:p>
    <w:p w14:paraId="0B7EC976" w14:textId="77777777" w:rsidR="00CB54F8" w:rsidRDefault="00CB54F8" w:rsidP="000C6498">
      <w:pPr>
        <w:jc w:val="center"/>
      </w:pPr>
    </w:p>
    <w:p w14:paraId="11977603" w14:textId="77777777" w:rsidR="00CB54F8" w:rsidRDefault="00CB54F8" w:rsidP="000C6498">
      <w:pPr>
        <w:jc w:val="center"/>
      </w:pPr>
    </w:p>
    <w:p w14:paraId="0FADD3CE" w14:textId="77777777" w:rsidR="00CB54F8" w:rsidRDefault="00CB54F8" w:rsidP="000C6498">
      <w:pPr>
        <w:jc w:val="center"/>
      </w:pPr>
    </w:p>
    <w:p w14:paraId="107D15E1" w14:textId="7A970BD5" w:rsidR="00372072" w:rsidRDefault="00FE283F" w:rsidP="000C6498">
      <w:pPr>
        <w:jc w:val="center"/>
      </w:pPr>
      <w:r w:rsidRPr="00FE283F">
        <w:t>Autism Spectrum Disorder (6A02): A Critical Examination of Classification, Treatment, and Neuro</w:t>
      </w:r>
      <w:r w:rsidR="00C77731">
        <w:t>-</w:t>
      </w:r>
      <w:r w:rsidRPr="00FE283F">
        <w:t>divergence Debates</w:t>
      </w:r>
    </w:p>
    <w:p w14:paraId="64CB9450" w14:textId="77777777" w:rsidR="000C6498" w:rsidRDefault="000C6498" w:rsidP="000C6498">
      <w:pPr>
        <w:pStyle w:val="Normal1"/>
      </w:pPr>
    </w:p>
    <w:p w14:paraId="7105BF64" w14:textId="77777777" w:rsidR="000C6498" w:rsidRDefault="000C6498" w:rsidP="000C6498">
      <w:pPr>
        <w:pStyle w:val="Normal1"/>
      </w:pPr>
    </w:p>
    <w:p w14:paraId="048C429D" w14:textId="77777777" w:rsidR="000C6498" w:rsidRDefault="000C6498" w:rsidP="000C6498">
      <w:pPr>
        <w:pStyle w:val="Normal1"/>
      </w:pPr>
    </w:p>
    <w:p w14:paraId="13E42813" w14:textId="77777777" w:rsidR="000C6498" w:rsidRDefault="000C6498" w:rsidP="000C6498">
      <w:pPr>
        <w:pStyle w:val="Normal1"/>
      </w:pPr>
    </w:p>
    <w:p w14:paraId="32E22CBB" w14:textId="77777777" w:rsidR="000C6498" w:rsidRDefault="000C6498" w:rsidP="000C6498">
      <w:pPr>
        <w:pStyle w:val="Normal1"/>
      </w:pPr>
    </w:p>
    <w:p w14:paraId="29DAD4E2" w14:textId="77777777" w:rsidR="000C6498" w:rsidRDefault="000C6498" w:rsidP="000C6498">
      <w:pPr>
        <w:pStyle w:val="Normal1"/>
      </w:pPr>
    </w:p>
    <w:p w14:paraId="4B259880" w14:textId="77777777" w:rsidR="000C6498" w:rsidRDefault="000C6498" w:rsidP="000C6498">
      <w:pPr>
        <w:pStyle w:val="Normal1"/>
      </w:pPr>
    </w:p>
    <w:p w14:paraId="7C583B64" w14:textId="77777777" w:rsidR="000C6498" w:rsidRDefault="000C6498" w:rsidP="000C6498">
      <w:pPr>
        <w:pStyle w:val="Normal1"/>
      </w:pPr>
    </w:p>
    <w:p w14:paraId="5FEB63D0" w14:textId="77777777" w:rsidR="000C6498" w:rsidRDefault="000C6498" w:rsidP="000C6498">
      <w:pPr>
        <w:pStyle w:val="Normal1"/>
      </w:pPr>
    </w:p>
    <w:p w14:paraId="6460FF66" w14:textId="77777777" w:rsidR="000C6498" w:rsidRDefault="000C6498" w:rsidP="000C6498">
      <w:pPr>
        <w:pStyle w:val="Normal1"/>
      </w:pPr>
    </w:p>
    <w:p w14:paraId="7832C7EA" w14:textId="77777777" w:rsidR="000C6498" w:rsidRDefault="000C6498" w:rsidP="000C6498">
      <w:pPr>
        <w:pStyle w:val="Normal1"/>
      </w:pPr>
    </w:p>
    <w:p w14:paraId="4F2C505F" w14:textId="77777777" w:rsidR="000C6498" w:rsidRDefault="000C6498" w:rsidP="000C6498">
      <w:pPr>
        <w:pStyle w:val="Normal1"/>
      </w:pPr>
    </w:p>
    <w:p w14:paraId="721429CB" w14:textId="77777777" w:rsidR="000C6498" w:rsidRDefault="000C6498" w:rsidP="000C6498">
      <w:pPr>
        <w:pStyle w:val="Normal1"/>
      </w:pPr>
    </w:p>
    <w:p w14:paraId="0A94566C" w14:textId="77777777" w:rsidR="000C6498" w:rsidRDefault="000C6498" w:rsidP="000C6498">
      <w:pPr>
        <w:pStyle w:val="Normal1"/>
      </w:pPr>
    </w:p>
    <w:p w14:paraId="77C42281" w14:textId="77777777" w:rsidR="000C6498" w:rsidRDefault="000C6498" w:rsidP="000C6498">
      <w:pPr>
        <w:pStyle w:val="Normal1"/>
      </w:pPr>
    </w:p>
    <w:p w14:paraId="3A6CB4B0" w14:textId="77777777" w:rsidR="000C6498" w:rsidRDefault="000C6498" w:rsidP="000C6498">
      <w:pPr>
        <w:pStyle w:val="Normal1"/>
      </w:pPr>
    </w:p>
    <w:p w14:paraId="775C8725" w14:textId="77777777" w:rsidR="000C6498" w:rsidRDefault="000C6498" w:rsidP="000C6498">
      <w:pPr>
        <w:pStyle w:val="Normal1"/>
      </w:pPr>
    </w:p>
    <w:p w14:paraId="33B99406" w14:textId="77777777" w:rsidR="000C6498" w:rsidRDefault="000C6498" w:rsidP="000C6498">
      <w:pPr>
        <w:pStyle w:val="Normal1"/>
      </w:pPr>
    </w:p>
    <w:p w14:paraId="71706E23" w14:textId="77777777" w:rsidR="000C6498" w:rsidRDefault="000C6498" w:rsidP="000C6498">
      <w:pPr>
        <w:pStyle w:val="Normal1"/>
      </w:pPr>
    </w:p>
    <w:p w14:paraId="013E2B41" w14:textId="77777777" w:rsidR="000C6498" w:rsidRDefault="000C6498" w:rsidP="000C6498">
      <w:pPr>
        <w:pStyle w:val="Normal1"/>
      </w:pPr>
    </w:p>
    <w:p w14:paraId="490E1DBA" w14:textId="77777777" w:rsidR="000C6498" w:rsidRDefault="000C6498" w:rsidP="000C6498">
      <w:pPr>
        <w:pStyle w:val="Normal1"/>
      </w:pPr>
    </w:p>
    <w:p w14:paraId="3D973C7E" w14:textId="77777777" w:rsidR="000C6498" w:rsidRDefault="000C6498" w:rsidP="000C6498">
      <w:pPr>
        <w:pStyle w:val="Normal1"/>
      </w:pPr>
    </w:p>
    <w:p w14:paraId="6DF87D7F" w14:textId="77777777" w:rsidR="000C6498" w:rsidRDefault="000C6498" w:rsidP="000C6498">
      <w:pPr>
        <w:pStyle w:val="Normal1"/>
      </w:pPr>
    </w:p>
    <w:p w14:paraId="70F3552A" w14:textId="77777777" w:rsidR="000C6498" w:rsidRDefault="000C6498" w:rsidP="000C6498">
      <w:pPr>
        <w:pStyle w:val="Normal1"/>
      </w:pPr>
    </w:p>
    <w:p w14:paraId="421718FB" w14:textId="77777777" w:rsidR="000C6498" w:rsidRDefault="000C6498" w:rsidP="000C6498">
      <w:pPr>
        <w:pStyle w:val="Normal1"/>
      </w:pPr>
    </w:p>
    <w:p w14:paraId="5062E7D2" w14:textId="77777777" w:rsidR="000C6498" w:rsidRDefault="000C6498" w:rsidP="000C6498">
      <w:pPr>
        <w:pStyle w:val="Normal1"/>
      </w:pPr>
    </w:p>
    <w:p w14:paraId="7D643F13" w14:textId="77777777" w:rsidR="000C6498" w:rsidRDefault="000C6498" w:rsidP="000C6498">
      <w:pPr>
        <w:pStyle w:val="Normal1"/>
      </w:pPr>
    </w:p>
    <w:p w14:paraId="09D4A94D" w14:textId="77777777" w:rsidR="000C6498" w:rsidRDefault="000C6498" w:rsidP="000C6498">
      <w:pPr>
        <w:pStyle w:val="Normal1"/>
      </w:pPr>
    </w:p>
    <w:p w14:paraId="72D27803" w14:textId="77777777" w:rsidR="000C6498" w:rsidRDefault="000C6498" w:rsidP="000C6498">
      <w:pPr>
        <w:pStyle w:val="Normal1"/>
      </w:pPr>
    </w:p>
    <w:p w14:paraId="0F52EF92" w14:textId="77777777" w:rsidR="000C6498" w:rsidRDefault="000C6498" w:rsidP="000C6498">
      <w:pPr>
        <w:pStyle w:val="Normal1"/>
      </w:pPr>
    </w:p>
    <w:p w14:paraId="7BBD7DD7" w14:textId="77777777" w:rsidR="000C6498" w:rsidRDefault="000C6498" w:rsidP="000C6498">
      <w:pPr>
        <w:pStyle w:val="Normal1"/>
      </w:pPr>
    </w:p>
    <w:p w14:paraId="2F919E16" w14:textId="77777777" w:rsidR="000C6498" w:rsidRDefault="000C6498" w:rsidP="000C6498">
      <w:pPr>
        <w:pStyle w:val="Normal1"/>
      </w:pPr>
    </w:p>
    <w:p w14:paraId="0B261E3E" w14:textId="5C77966B" w:rsidR="000C6498" w:rsidRPr="000C6498" w:rsidRDefault="000C6498" w:rsidP="000C6498">
      <w:pPr>
        <w:pStyle w:val="Normal1"/>
        <w:rPr>
          <w:b/>
        </w:rPr>
      </w:pPr>
      <w:r w:rsidRPr="000C6498">
        <w:rPr>
          <w:b/>
        </w:rPr>
        <w:t>Table of Contents</w:t>
      </w:r>
    </w:p>
    <w:p w14:paraId="386BD625" w14:textId="30A3403E" w:rsidR="000C6498" w:rsidRPr="000C6498" w:rsidRDefault="000C6498" w:rsidP="000C6498">
      <w:pPr>
        <w:pStyle w:val="TOC1"/>
        <w:tabs>
          <w:tab w:val="right" w:leader="dot" w:pos="9016"/>
        </w:tabs>
        <w:spacing w:line="360" w:lineRule="auto"/>
        <w:jc w:val="both"/>
        <w:rPr>
          <w:rFonts w:ascii="Times New Roman" w:eastAsiaTheme="minorEastAsia" w:hAnsi="Times New Roman" w:cs="Times New Roman"/>
          <w:b w:val="0"/>
          <w:bCs w:val="0"/>
          <w:caps w:val="0"/>
          <w:noProof/>
          <w:kern w:val="0"/>
          <w:sz w:val="24"/>
          <w:szCs w:val="24"/>
          <w:lang w:val="en-US"/>
        </w:rPr>
      </w:pPr>
      <w:r w:rsidRPr="000C6498">
        <w:rPr>
          <w:rFonts w:ascii="Times New Roman" w:hAnsi="Times New Roman" w:cs="Times New Roman"/>
          <w:sz w:val="24"/>
          <w:szCs w:val="24"/>
        </w:rPr>
        <w:fldChar w:fldCharType="begin"/>
      </w:r>
      <w:r w:rsidRPr="000C6498">
        <w:rPr>
          <w:rFonts w:ascii="Times New Roman" w:hAnsi="Times New Roman" w:cs="Times New Roman"/>
          <w:sz w:val="24"/>
          <w:szCs w:val="24"/>
        </w:rPr>
        <w:instrText xml:space="preserve"> TOC \o "1-3" \h \z \u </w:instrText>
      </w:r>
      <w:r w:rsidRPr="000C6498">
        <w:rPr>
          <w:rFonts w:ascii="Times New Roman" w:hAnsi="Times New Roman" w:cs="Times New Roman"/>
          <w:sz w:val="24"/>
          <w:szCs w:val="24"/>
        </w:rPr>
        <w:fldChar w:fldCharType="separate"/>
      </w:r>
      <w:hyperlink w:anchor="_Toc237276621" w:history="1">
        <w:r w:rsidRPr="000C6498">
          <w:rPr>
            <w:rStyle w:val="Hyperlink"/>
            <w:rFonts w:ascii="Times New Roman" w:hAnsi="Times New Roman" w:cs="Times New Roman"/>
            <w:caps w:val="0"/>
            <w:noProof/>
            <w:sz w:val="24"/>
            <w:szCs w:val="24"/>
          </w:rPr>
          <w:t>1.0. Introduction</w:t>
        </w:r>
        <w:r w:rsidRPr="000C6498">
          <w:rPr>
            <w:rFonts w:ascii="Times New Roman" w:hAnsi="Times New Roman" w:cs="Times New Roman"/>
            <w:caps w:val="0"/>
            <w:noProof/>
            <w:webHidden/>
            <w:sz w:val="24"/>
            <w:szCs w:val="24"/>
          </w:rPr>
          <w:tab/>
        </w:r>
        <w:r w:rsidRPr="000C6498">
          <w:rPr>
            <w:rFonts w:ascii="Times New Roman" w:hAnsi="Times New Roman" w:cs="Times New Roman"/>
            <w:noProof/>
            <w:webHidden/>
            <w:sz w:val="24"/>
            <w:szCs w:val="24"/>
          </w:rPr>
          <w:fldChar w:fldCharType="begin"/>
        </w:r>
        <w:r w:rsidRPr="000C6498">
          <w:rPr>
            <w:rFonts w:ascii="Times New Roman" w:hAnsi="Times New Roman" w:cs="Times New Roman"/>
            <w:noProof/>
            <w:webHidden/>
            <w:sz w:val="24"/>
            <w:szCs w:val="24"/>
          </w:rPr>
          <w:instrText xml:space="preserve"> PAGEREF _Toc237276621 \h </w:instrText>
        </w:r>
        <w:r w:rsidRPr="000C6498">
          <w:rPr>
            <w:rFonts w:ascii="Times New Roman" w:hAnsi="Times New Roman" w:cs="Times New Roman"/>
            <w:noProof/>
            <w:webHidden/>
            <w:sz w:val="24"/>
            <w:szCs w:val="24"/>
          </w:rPr>
        </w:r>
        <w:r w:rsidRPr="000C6498">
          <w:rPr>
            <w:rFonts w:ascii="Times New Roman" w:hAnsi="Times New Roman" w:cs="Times New Roman"/>
            <w:noProof/>
            <w:webHidden/>
            <w:sz w:val="24"/>
            <w:szCs w:val="24"/>
          </w:rPr>
          <w:fldChar w:fldCharType="separate"/>
        </w:r>
        <w:r w:rsidR="00B86A0F">
          <w:rPr>
            <w:rFonts w:ascii="Times New Roman" w:hAnsi="Times New Roman" w:cs="Times New Roman"/>
            <w:noProof/>
            <w:webHidden/>
            <w:sz w:val="24"/>
            <w:szCs w:val="24"/>
          </w:rPr>
          <w:t>1</w:t>
        </w:r>
        <w:r w:rsidRPr="000C6498">
          <w:rPr>
            <w:rFonts w:ascii="Times New Roman" w:hAnsi="Times New Roman" w:cs="Times New Roman"/>
            <w:noProof/>
            <w:webHidden/>
            <w:sz w:val="24"/>
            <w:szCs w:val="24"/>
          </w:rPr>
          <w:fldChar w:fldCharType="end"/>
        </w:r>
      </w:hyperlink>
    </w:p>
    <w:p w14:paraId="1C032BC0" w14:textId="0D442DD8" w:rsidR="000C6498" w:rsidRPr="000C6498" w:rsidRDefault="000C6498" w:rsidP="000C6498">
      <w:pPr>
        <w:pStyle w:val="TOC1"/>
        <w:tabs>
          <w:tab w:val="right" w:leader="dot" w:pos="9016"/>
        </w:tabs>
        <w:spacing w:line="360" w:lineRule="auto"/>
        <w:jc w:val="both"/>
        <w:rPr>
          <w:rFonts w:ascii="Times New Roman" w:eastAsiaTheme="minorEastAsia" w:hAnsi="Times New Roman" w:cs="Times New Roman"/>
          <w:b w:val="0"/>
          <w:bCs w:val="0"/>
          <w:caps w:val="0"/>
          <w:noProof/>
          <w:kern w:val="0"/>
          <w:sz w:val="24"/>
          <w:szCs w:val="24"/>
          <w:lang w:val="en-US"/>
        </w:rPr>
      </w:pPr>
      <w:hyperlink w:anchor="_Toc237276622" w:history="1">
        <w:r w:rsidRPr="000C6498">
          <w:rPr>
            <w:rStyle w:val="Hyperlink"/>
            <w:rFonts w:ascii="Times New Roman" w:hAnsi="Times New Roman" w:cs="Times New Roman"/>
            <w:caps w:val="0"/>
            <w:noProof/>
            <w:sz w:val="24"/>
            <w:szCs w:val="24"/>
          </w:rPr>
          <w:t>2.0 Classification And Diagnosis</w:t>
        </w:r>
        <w:r w:rsidRPr="000C6498">
          <w:rPr>
            <w:rFonts w:ascii="Times New Roman" w:hAnsi="Times New Roman" w:cs="Times New Roman"/>
            <w:caps w:val="0"/>
            <w:noProof/>
            <w:webHidden/>
            <w:sz w:val="24"/>
            <w:szCs w:val="24"/>
          </w:rPr>
          <w:tab/>
        </w:r>
        <w:r w:rsidRPr="000C6498">
          <w:rPr>
            <w:rFonts w:ascii="Times New Roman" w:hAnsi="Times New Roman" w:cs="Times New Roman"/>
            <w:noProof/>
            <w:webHidden/>
            <w:sz w:val="24"/>
            <w:szCs w:val="24"/>
          </w:rPr>
          <w:fldChar w:fldCharType="begin"/>
        </w:r>
        <w:r w:rsidRPr="000C6498">
          <w:rPr>
            <w:rFonts w:ascii="Times New Roman" w:hAnsi="Times New Roman" w:cs="Times New Roman"/>
            <w:noProof/>
            <w:webHidden/>
            <w:sz w:val="24"/>
            <w:szCs w:val="24"/>
          </w:rPr>
          <w:instrText xml:space="preserve"> PAGEREF _Toc237276622 \h </w:instrText>
        </w:r>
        <w:r w:rsidRPr="000C6498">
          <w:rPr>
            <w:rFonts w:ascii="Times New Roman" w:hAnsi="Times New Roman" w:cs="Times New Roman"/>
            <w:noProof/>
            <w:webHidden/>
            <w:sz w:val="24"/>
            <w:szCs w:val="24"/>
          </w:rPr>
        </w:r>
        <w:r w:rsidRPr="000C6498">
          <w:rPr>
            <w:rFonts w:ascii="Times New Roman" w:hAnsi="Times New Roman" w:cs="Times New Roman"/>
            <w:noProof/>
            <w:webHidden/>
            <w:sz w:val="24"/>
            <w:szCs w:val="24"/>
          </w:rPr>
          <w:fldChar w:fldCharType="separate"/>
        </w:r>
        <w:r w:rsidR="00B86A0F">
          <w:rPr>
            <w:rFonts w:ascii="Times New Roman" w:hAnsi="Times New Roman" w:cs="Times New Roman"/>
            <w:noProof/>
            <w:webHidden/>
            <w:sz w:val="24"/>
            <w:szCs w:val="24"/>
          </w:rPr>
          <w:t>1</w:t>
        </w:r>
        <w:r w:rsidRPr="000C6498">
          <w:rPr>
            <w:rFonts w:ascii="Times New Roman" w:hAnsi="Times New Roman" w:cs="Times New Roman"/>
            <w:noProof/>
            <w:webHidden/>
            <w:sz w:val="24"/>
            <w:szCs w:val="24"/>
          </w:rPr>
          <w:fldChar w:fldCharType="end"/>
        </w:r>
      </w:hyperlink>
    </w:p>
    <w:p w14:paraId="40B22437" w14:textId="18639935" w:rsidR="000C6498" w:rsidRPr="000C6498" w:rsidRDefault="000C6498" w:rsidP="000C6498">
      <w:pPr>
        <w:pStyle w:val="TOC2"/>
        <w:tabs>
          <w:tab w:val="right" w:leader="dot" w:pos="9016"/>
        </w:tabs>
        <w:spacing w:line="360" w:lineRule="auto"/>
        <w:jc w:val="both"/>
        <w:rPr>
          <w:rFonts w:ascii="Times New Roman" w:eastAsiaTheme="minorEastAsia" w:hAnsi="Times New Roman" w:cs="Times New Roman"/>
          <w:smallCaps w:val="0"/>
          <w:noProof/>
          <w:kern w:val="0"/>
          <w:sz w:val="24"/>
          <w:szCs w:val="24"/>
          <w:lang w:val="en-US"/>
        </w:rPr>
      </w:pPr>
      <w:hyperlink w:anchor="_Toc237276623" w:history="1">
        <w:r w:rsidRPr="000C6498">
          <w:rPr>
            <w:rStyle w:val="Hyperlink"/>
            <w:rFonts w:ascii="Times New Roman" w:hAnsi="Times New Roman" w:cs="Times New Roman"/>
            <w:noProof/>
            <w:sz w:val="24"/>
            <w:szCs w:val="24"/>
          </w:rPr>
          <w:t>2.1 Icd-11 Classification Of Autism Spectrum Disorder</w:t>
        </w:r>
        <w:r w:rsidRPr="000C6498">
          <w:rPr>
            <w:rFonts w:ascii="Times New Roman" w:hAnsi="Times New Roman" w:cs="Times New Roman"/>
            <w:noProof/>
            <w:webHidden/>
            <w:sz w:val="24"/>
            <w:szCs w:val="24"/>
          </w:rPr>
          <w:tab/>
        </w:r>
        <w:r w:rsidRPr="000C6498">
          <w:rPr>
            <w:rFonts w:ascii="Times New Roman" w:hAnsi="Times New Roman" w:cs="Times New Roman"/>
            <w:noProof/>
            <w:webHidden/>
            <w:sz w:val="24"/>
            <w:szCs w:val="24"/>
          </w:rPr>
          <w:fldChar w:fldCharType="begin"/>
        </w:r>
        <w:r w:rsidRPr="000C6498">
          <w:rPr>
            <w:rFonts w:ascii="Times New Roman" w:hAnsi="Times New Roman" w:cs="Times New Roman"/>
            <w:noProof/>
            <w:webHidden/>
            <w:sz w:val="24"/>
            <w:szCs w:val="24"/>
          </w:rPr>
          <w:instrText xml:space="preserve"> PAGEREF _Toc237276623 \h </w:instrText>
        </w:r>
        <w:r w:rsidRPr="000C6498">
          <w:rPr>
            <w:rFonts w:ascii="Times New Roman" w:hAnsi="Times New Roman" w:cs="Times New Roman"/>
            <w:noProof/>
            <w:webHidden/>
            <w:sz w:val="24"/>
            <w:szCs w:val="24"/>
          </w:rPr>
        </w:r>
        <w:r w:rsidRPr="000C6498">
          <w:rPr>
            <w:rFonts w:ascii="Times New Roman" w:hAnsi="Times New Roman" w:cs="Times New Roman"/>
            <w:noProof/>
            <w:webHidden/>
            <w:sz w:val="24"/>
            <w:szCs w:val="24"/>
          </w:rPr>
          <w:fldChar w:fldCharType="separate"/>
        </w:r>
        <w:r w:rsidR="00B86A0F">
          <w:rPr>
            <w:rFonts w:ascii="Times New Roman" w:hAnsi="Times New Roman" w:cs="Times New Roman"/>
            <w:noProof/>
            <w:webHidden/>
            <w:sz w:val="24"/>
            <w:szCs w:val="24"/>
          </w:rPr>
          <w:t>1</w:t>
        </w:r>
        <w:r w:rsidRPr="000C6498">
          <w:rPr>
            <w:rFonts w:ascii="Times New Roman" w:hAnsi="Times New Roman" w:cs="Times New Roman"/>
            <w:noProof/>
            <w:webHidden/>
            <w:sz w:val="24"/>
            <w:szCs w:val="24"/>
          </w:rPr>
          <w:fldChar w:fldCharType="end"/>
        </w:r>
      </w:hyperlink>
    </w:p>
    <w:p w14:paraId="0D24260E" w14:textId="512AC540" w:rsidR="000C6498" w:rsidRPr="000C6498" w:rsidRDefault="000C6498" w:rsidP="000C6498">
      <w:pPr>
        <w:pStyle w:val="TOC2"/>
        <w:tabs>
          <w:tab w:val="right" w:leader="dot" w:pos="9016"/>
        </w:tabs>
        <w:spacing w:line="360" w:lineRule="auto"/>
        <w:jc w:val="both"/>
        <w:rPr>
          <w:rFonts w:ascii="Times New Roman" w:eastAsiaTheme="minorEastAsia" w:hAnsi="Times New Roman" w:cs="Times New Roman"/>
          <w:smallCaps w:val="0"/>
          <w:noProof/>
          <w:kern w:val="0"/>
          <w:sz w:val="24"/>
          <w:szCs w:val="24"/>
          <w:lang w:val="en-US"/>
        </w:rPr>
      </w:pPr>
      <w:hyperlink w:anchor="_Toc237276624" w:history="1">
        <w:r w:rsidRPr="000C6498">
          <w:rPr>
            <w:rStyle w:val="Hyperlink"/>
            <w:rFonts w:ascii="Times New Roman" w:hAnsi="Times New Roman" w:cs="Times New Roman"/>
            <w:noProof/>
            <w:sz w:val="24"/>
            <w:szCs w:val="24"/>
          </w:rPr>
          <w:t>2.2 Diagnostic Criteria</w:t>
        </w:r>
        <w:r w:rsidRPr="000C6498">
          <w:rPr>
            <w:rFonts w:ascii="Times New Roman" w:hAnsi="Times New Roman" w:cs="Times New Roman"/>
            <w:noProof/>
            <w:webHidden/>
            <w:sz w:val="24"/>
            <w:szCs w:val="24"/>
          </w:rPr>
          <w:tab/>
        </w:r>
        <w:r w:rsidRPr="000C6498">
          <w:rPr>
            <w:rFonts w:ascii="Times New Roman" w:hAnsi="Times New Roman" w:cs="Times New Roman"/>
            <w:noProof/>
            <w:webHidden/>
            <w:sz w:val="24"/>
            <w:szCs w:val="24"/>
          </w:rPr>
          <w:fldChar w:fldCharType="begin"/>
        </w:r>
        <w:r w:rsidRPr="000C6498">
          <w:rPr>
            <w:rFonts w:ascii="Times New Roman" w:hAnsi="Times New Roman" w:cs="Times New Roman"/>
            <w:noProof/>
            <w:webHidden/>
            <w:sz w:val="24"/>
            <w:szCs w:val="24"/>
          </w:rPr>
          <w:instrText xml:space="preserve"> PAGEREF _Toc237276624 \h </w:instrText>
        </w:r>
        <w:r w:rsidRPr="000C6498">
          <w:rPr>
            <w:rFonts w:ascii="Times New Roman" w:hAnsi="Times New Roman" w:cs="Times New Roman"/>
            <w:noProof/>
            <w:webHidden/>
            <w:sz w:val="24"/>
            <w:szCs w:val="24"/>
          </w:rPr>
        </w:r>
        <w:r w:rsidRPr="000C6498">
          <w:rPr>
            <w:rFonts w:ascii="Times New Roman" w:hAnsi="Times New Roman" w:cs="Times New Roman"/>
            <w:noProof/>
            <w:webHidden/>
            <w:sz w:val="24"/>
            <w:szCs w:val="24"/>
          </w:rPr>
          <w:fldChar w:fldCharType="separate"/>
        </w:r>
        <w:r w:rsidR="00B86A0F">
          <w:rPr>
            <w:rFonts w:ascii="Times New Roman" w:hAnsi="Times New Roman" w:cs="Times New Roman"/>
            <w:noProof/>
            <w:webHidden/>
            <w:sz w:val="24"/>
            <w:szCs w:val="24"/>
          </w:rPr>
          <w:t>2</w:t>
        </w:r>
        <w:r w:rsidRPr="000C6498">
          <w:rPr>
            <w:rFonts w:ascii="Times New Roman" w:hAnsi="Times New Roman" w:cs="Times New Roman"/>
            <w:noProof/>
            <w:webHidden/>
            <w:sz w:val="24"/>
            <w:szCs w:val="24"/>
          </w:rPr>
          <w:fldChar w:fldCharType="end"/>
        </w:r>
      </w:hyperlink>
    </w:p>
    <w:p w14:paraId="3ED492EB" w14:textId="5C7363C6" w:rsidR="000C6498" w:rsidRPr="000C6498" w:rsidRDefault="000C6498" w:rsidP="000C6498">
      <w:pPr>
        <w:pStyle w:val="TOC2"/>
        <w:tabs>
          <w:tab w:val="right" w:leader="dot" w:pos="9016"/>
        </w:tabs>
        <w:spacing w:line="360" w:lineRule="auto"/>
        <w:jc w:val="both"/>
        <w:rPr>
          <w:rFonts w:ascii="Times New Roman" w:eastAsiaTheme="minorEastAsia" w:hAnsi="Times New Roman" w:cs="Times New Roman"/>
          <w:smallCaps w:val="0"/>
          <w:noProof/>
          <w:kern w:val="0"/>
          <w:sz w:val="24"/>
          <w:szCs w:val="24"/>
          <w:lang w:val="en-US"/>
        </w:rPr>
      </w:pPr>
      <w:hyperlink w:anchor="_Toc237276625" w:history="1">
        <w:r w:rsidRPr="000C6498">
          <w:rPr>
            <w:rStyle w:val="Hyperlink"/>
            <w:rFonts w:ascii="Times New Roman" w:hAnsi="Times New Roman" w:cs="Times New Roman"/>
            <w:noProof/>
            <w:sz w:val="24"/>
            <w:szCs w:val="24"/>
          </w:rPr>
          <w:t>2.3 Heterogeneity Of Autism</w:t>
        </w:r>
        <w:r w:rsidRPr="000C6498">
          <w:rPr>
            <w:rFonts w:ascii="Times New Roman" w:hAnsi="Times New Roman" w:cs="Times New Roman"/>
            <w:noProof/>
            <w:webHidden/>
            <w:sz w:val="24"/>
            <w:szCs w:val="24"/>
          </w:rPr>
          <w:tab/>
        </w:r>
        <w:r w:rsidRPr="000C6498">
          <w:rPr>
            <w:rFonts w:ascii="Times New Roman" w:hAnsi="Times New Roman" w:cs="Times New Roman"/>
            <w:noProof/>
            <w:webHidden/>
            <w:sz w:val="24"/>
            <w:szCs w:val="24"/>
          </w:rPr>
          <w:fldChar w:fldCharType="begin"/>
        </w:r>
        <w:r w:rsidRPr="000C6498">
          <w:rPr>
            <w:rFonts w:ascii="Times New Roman" w:hAnsi="Times New Roman" w:cs="Times New Roman"/>
            <w:noProof/>
            <w:webHidden/>
            <w:sz w:val="24"/>
            <w:szCs w:val="24"/>
          </w:rPr>
          <w:instrText xml:space="preserve"> PAGEREF _Toc237276625 \h </w:instrText>
        </w:r>
        <w:r w:rsidRPr="000C6498">
          <w:rPr>
            <w:rFonts w:ascii="Times New Roman" w:hAnsi="Times New Roman" w:cs="Times New Roman"/>
            <w:noProof/>
            <w:webHidden/>
            <w:sz w:val="24"/>
            <w:szCs w:val="24"/>
          </w:rPr>
        </w:r>
        <w:r w:rsidRPr="000C6498">
          <w:rPr>
            <w:rFonts w:ascii="Times New Roman" w:hAnsi="Times New Roman" w:cs="Times New Roman"/>
            <w:noProof/>
            <w:webHidden/>
            <w:sz w:val="24"/>
            <w:szCs w:val="24"/>
          </w:rPr>
          <w:fldChar w:fldCharType="separate"/>
        </w:r>
        <w:r w:rsidR="00B86A0F">
          <w:rPr>
            <w:rFonts w:ascii="Times New Roman" w:hAnsi="Times New Roman" w:cs="Times New Roman"/>
            <w:noProof/>
            <w:webHidden/>
            <w:sz w:val="24"/>
            <w:szCs w:val="24"/>
          </w:rPr>
          <w:t>2</w:t>
        </w:r>
        <w:r w:rsidRPr="000C6498">
          <w:rPr>
            <w:rFonts w:ascii="Times New Roman" w:hAnsi="Times New Roman" w:cs="Times New Roman"/>
            <w:noProof/>
            <w:webHidden/>
            <w:sz w:val="24"/>
            <w:szCs w:val="24"/>
          </w:rPr>
          <w:fldChar w:fldCharType="end"/>
        </w:r>
      </w:hyperlink>
    </w:p>
    <w:p w14:paraId="7C15252C" w14:textId="603B4418" w:rsidR="000C6498" w:rsidRPr="000C6498" w:rsidRDefault="000C6498" w:rsidP="000C6498">
      <w:pPr>
        <w:pStyle w:val="TOC2"/>
        <w:tabs>
          <w:tab w:val="right" w:leader="dot" w:pos="9016"/>
        </w:tabs>
        <w:spacing w:line="360" w:lineRule="auto"/>
        <w:jc w:val="both"/>
        <w:rPr>
          <w:rFonts w:ascii="Times New Roman" w:eastAsiaTheme="minorEastAsia" w:hAnsi="Times New Roman" w:cs="Times New Roman"/>
          <w:smallCaps w:val="0"/>
          <w:noProof/>
          <w:kern w:val="0"/>
          <w:sz w:val="24"/>
          <w:szCs w:val="24"/>
          <w:lang w:val="en-US"/>
        </w:rPr>
      </w:pPr>
      <w:hyperlink w:anchor="_Toc237276626" w:history="1">
        <w:r w:rsidRPr="000C6498">
          <w:rPr>
            <w:rStyle w:val="Hyperlink"/>
            <w:rFonts w:ascii="Times New Roman" w:hAnsi="Times New Roman" w:cs="Times New Roman"/>
            <w:noProof/>
            <w:sz w:val="24"/>
            <w:szCs w:val="24"/>
          </w:rPr>
          <w:t>2.4 Language And Its Implications</w:t>
        </w:r>
        <w:r w:rsidRPr="000C6498">
          <w:rPr>
            <w:rFonts w:ascii="Times New Roman" w:hAnsi="Times New Roman" w:cs="Times New Roman"/>
            <w:noProof/>
            <w:webHidden/>
            <w:sz w:val="24"/>
            <w:szCs w:val="24"/>
          </w:rPr>
          <w:tab/>
        </w:r>
        <w:r w:rsidRPr="000C6498">
          <w:rPr>
            <w:rFonts w:ascii="Times New Roman" w:hAnsi="Times New Roman" w:cs="Times New Roman"/>
            <w:noProof/>
            <w:webHidden/>
            <w:sz w:val="24"/>
            <w:szCs w:val="24"/>
          </w:rPr>
          <w:fldChar w:fldCharType="begin"/>
        </w:r>
        <w:r w:rsidRPr="000C6498">
          <w:rPr>
            <w:rFonts w:ascii="Times New Roman" w:hAnsi="Times New Roman" w:cs="Times New Roman"/>
            <w:noProof/>
            <w:webHidden/>
            <w:sz w:val="24"/>
            <w:szCs w:val="24"/>
          </w:rPr>
          <w:instrText xml:space="preserve"> PAGEREF _Toc237276626 \h </w:instrText>
        </w:r>
        <w:r w:rsidRPr="000C6498">
          <w:rPr>
            <w:rFonts w:ascii="Times New Roman" w:hAnsi="Times New Roman" w:cs="Times New Roman"/>
            <w:noProof/>
            <w:webHidden/>
            <w:sz w:val="24"/>
            <w:szCs w:val="24"/>
          </w:rPr>
        </w:r>
        <w:r w:rsidRPr="000C6498">
          <w:rPr>
            <w:rFonts w:ascii="Times New Roman" w:hAnsi="Times New Roman" w:cs="Times New Roman"/>
            <w:noProof/>
            <w:webHidden/>
            <w:sz w:val="24"/>
            <w:szCs w:val="24"/>
          </w:rPr>
          <w:fldChar w:fldCharType="separate"/>
        </w:r>
        <w:r w:rsidR="00B86A0F">
          <w:rPr>
            <w:rFonts w:ascii="Times New Roman" w:hAnsi="Times New Roman" w:cs="Times New Roman"/>
            <w:noProof/>
            <w:webHidden/>
            <w:sz w:val="24"/>
            <w:szCs w:val="24"/>
          </w:rPr>
          <w:t>2</w:t>
        </w:r>
        <w:r w:rsidRPr="000C6498">
          <w:rPr>
            <w:rFonts w:ascii="Times New Roman" w:hAnsi="Times New Roman" w:cs="Times New Roman"/>
            <w:noProof/>
            <w:webHidden/>
            <w:sz w:val="24"/>
            <w:szCs w:val="24"/>
          </w:rPr>
          <w:fldChar w:fldCharType="end"/>
        </w:r>
      </w:hyperlink>
    </w:p>
    <w:p w14:paraId="52400717" w14:textId="3D8A8B74" w:rsidR="000C6498" w:rsidRPr="000C6498" w:rsidRDefault="000C6498" w:rsidP="000C6498">
      <w:pPr>
        <w:pStyle w:val="TOC1"/>
        <w:tabs>
          <w:tab w:val="right" w:leader="dot" w:pos="9016"/>
        </w:tabs>
        <w:spacing w:line="360" w:lineRule="auto"/>
        <w:jc w:val="both"/>
        <w:rPr>
          <w:rFonts w:ascii="Times New Roman" w:eastAsiaTheme="minorEastAsia" w:hAnsi="Times New Roman" w:cs="Times New Roman"/>
          <w:b w:val="0"/>
          <w:bCs w:val="0"/>
          <w:caps w:val="0"/>
          <w:noProof/>
          <w:kern w:val="0"/>
          <w:sz w:val="24"/>
          <w:szCs w:val="24"/>
          <w:lang w:val="en-US"/>
        </w:rPr>
      </w:pPr>
      <w:hyperlink w:anchor="_Toc237276627" w:history="1">
        <w:r w:rsidRPr="000C6498">
          <w:rPr>
            <w:rStyle w:val="Hyperlink"/>
            <w:rFonts w:ascii="Times New Roman" w:hAnsi="Times New Roman" w:cs="Times New Roman"/>
            <w:caps w:val="0"/>
            <w:noProof/>
            <w:sz w:val="24"/>
            <w:szCs w:val="24"/>
          </w:rPr>
          <w:t>3.0 Treatment And Rehabilitation</w:t>
        </w:r>
        <w:r w:rsidRPr="000C6498">
          <w:rPr>
            <w:rFonts w:ascii="Times New Roman" w:hAnsi="Times New Roman" w:cs="Times New Roman"/>
            <w:caps w:val="0"/>
            <w:noProof/>
            <w:webHidden/>
            <w:sz w:val="24"/>
            <w:szCs w:val="24"/>
          </w:rPr>
          <w:tab/>
        </w:r>
        <w:r w:rsidRPr="000C6498">
          <w:rPr>
            <w:rFonts w:ascii="Times New Roman" w:hAnsi="Times New Roman" w:cs="Times New Roman"/>
            <w:noProof/>
            <w:webHidden/>
            <w:sz w:val="24"/>
            <w:szCs w:val="24"/>
          </w:rPr>
          <w:fldChar w:fldCharType="begin"/>
        </w:r>
        <w:r w:rsidRPr="000C6498">
          <w:rPr>
            <w:rFonts w:ascii="Times New Roman" w:hAnsi="Times New Roman" w:cs="Times New Roman"/>
            <w:noProof/>
            <w:webHidden/>
            <w:sz w:val="24"/>
            <w:szCs w:val="24"/>
          </w:rPr>
          <w:instrText xml:space="preserve"> PAGEREF _Toc237276627 \h </w:instrText>
        </w:r>
        <w:r w:rsidRPr="000C6498">
          <w:rPr>
            <w:rFonts w:ascii="Times New Roman" w:hAnsi="Times New Roman" w:cs="Times New Roman"/>
            <w:noProof/>
            <w:webHidden/>
            <w:sz w:val="24"/>
            <w:szCs w:val="24"/>
          </w:rPr>
        </w:r>
        <w:r w:rsidRPr="000C6498">
          <w:rPr>
            <w:rFonts w:ascii="Times New Roman" w:hAnsi="Times New Roman" w:cs="Times New Roman"/>
            <w:noProof/>
            <w:webHidden/>
            <w:sz w:val="24"/>
            <w:szCs w:val="24"/>
          </w:rPr>
          <w:fldChar w:fldCharType="separate"/>
        </w:r>
        <w:r w:rsidR="00B86A0F">
          <w:rPr>
            <w:rFonts w:ascii="Times New Roman" w:hAnsi="Times New Roman" w:cs="Times New Roman"/>
            <w:noProof/>
            <w:webHidden/>
            <w:sz w:val="24"/>
            <w:szCs w:val="24"/>
          </w:rPr>
          <w:t>3</w:t>
        </w:r>
        <w:r w:rsidRPr="000C6498">
          <w:rPr>
            <w:rFonts w:ascii="Times New Roman" w:hAnsi="Times New Roman" w:cs="Times New Roman"/>
            <w:noProof/>
            <w:webHidden/>
            <w:sz w:val="24"/>
            <w:szCs w:val="24"/>
          </w:rPr>
          <w:fldChar w:fldCharType="end"/>
        </w:r>
      </w:hyperlink>
    </w:p>
    <w:p w14:paraId="7D5CCBCD" w14:textId="5374C5BA" w:rsidR="000C6498" w:rsidRPr="000C6498" w:rsidRDefault="000C6498" w:rsidP="000C6498">
      <w:pPr>
        <w:pStyle w:val="TOC2"/>
        <w:tabs>
          <w:tab w:val="right" w:leader="dot" w:pos="9016"/>
        </w:tabs>
        <w:spacing w:line="360" w:lineRule="auto"/>
        <w:jc w:val="both"/>
        <w:rPr>
          <w:rFonts w:ascii="Times New Roman" w:eastAsiaTheme="minorEastAsia" w:hAnsi="Times New Roman" w:cs="Times New Roman"/>
          <w:smallCaps w:val="0"/>
          <w:noProof/>
          <w:kern w:val="0"/>
          <w:sz w:val="24"/>
          <w:szCs w:val="24"/>
          <w:lang w:val="en-US"/>
        </w:rPr>
      </w:pPr>
      <w:hyperlink w:anchor="_Toc237276628" w:history="1">
        <w:r w:rsidRPr="000C6498">
          <w:rPr>
            <w:rStyle w:val="Hyperlink"/>
            <w:rFonts w:ascii="Times New Roman" w:hAnsi="Times New Roman" w:cs="Times New Roman"/>
            <w:noProof/>
            <w:sz w:val="24"/>
            <w:szCs w:val="24"/>
          </w:rPr>
          <w:t>3.1 Historical Context</w:t>
        </w:r>
        <w:r w:rsidRPr="000C6498">
          <w:rPr>
            <w:rFonts w:ascii="Times New Roman" w:hAnsi="Times New Roman" w:cs="Times New Roman"/>
            <w:noProof/>
            <w:webHidden/>
            <w:sz w:val="24"/>
            <w:szCs w:val="24"/>
          </w:rPr>
          <w:tab/>
        </w:r>
        <w:r w:rsidRPr="000C6498">
          <w:rPr>
            <w:rFonts w:ascii="Times New Roman" w:hAnsi="Times New Roman" w:cs="Times New Roman"/>
            <w:noProof/>
            <w:webHidden/>
            <w:sz w:val="24"/>
            <w:szCs w:val="24"/>
          </w:rPr>
          <w:fldChar w:fldCharType="begin"/>
        </w:r>
        <w:r w:rsidRPr="000C6498">
          <w:rPr>
            <w:rFonts w:ascii="Times New Roman" w:hAnsi="Times New Roman" w:cs="Times New Roman"/>
            <w:noProof/>
            <w:webHidden/>
            <w:sz w:val="24"/>
            <w:szCs w:val="24"/>
          </w:rPr>
          <w:instrText xml:space="preserve"> PAGEREF _Toc237276628 \h </w:instrText>
        </w:r>
        <w:r w:rsidRPr="000C6498">
          <w:rPr>
            <w:rFonts w:ascii="Times New Roman" w:hAnsi="Times New Roman" w:cs="Times New Roman"/>
            <w:noProof/>
            <w:webHidden/>
            <w:sz w:val="24"/>
            <w:szCs w:val="24"/>
          </w:rPr>
        </w:r>
        <w:r w:rsidRPr="000C6498">
          <w:rPr>
            <w:rFonts w:ascii="Times New Roman" w:hAnsi="Times New Roman" w:cs="Times New Roman"/>
            <w:noProof/>
            <w:webHidden/>
            <w:sz w:val="24"/>
            <w:szCs w:val="24"/>
          </w:rPr>
          <w:fldChar w:fldCharType="separate"/>
        </w:r>
        <w:r w:rsidR="00B86A0F">
          <w:rPr>
            <w:rFonts w:ascii="Times New Roman" w:hAnsi="Times New Roman" w:cs="Times New Roman"/>
            <w:noProof/>
            <w:webHidden/>
            <w:sz w:val="24"/>
            <w:szCs w:val="24"/>
          </w:rPr>
          <w:t>3</w:t>
        </w:r>
        <w:r w:rsidRPr="000C6498">
          <w:rPr>
            <w:rFonts w:ascii="Times New Roman" w:hAnsi="Times New Roman" w:cs="Times New Roman"/>
            <w:noProof/>
            <w:webHidden/>
            <w:sz w:val="24"/>
            <w:szCs w:val="24"/>
          </w:rPr>
          <w:fldChar w:fldCharType="end"/>
        </w:r>
      </w:hyperlink>
    </w:p>
    <w:p w14:paraId="6C037E7E" w14:textId="75EBE7EC" w:rsidR="000C6498" w:rsidRPr="000C6498" w:rsidRDefault="000C6498" w:rsidP="000C6498">
      <w:pPr>
        <w:pStyle w:val="TOC2"/>
        <w:tabs>
          <w:tab w:val="right" w:leader="dot" w:pos="9016"/>
        </w:tabs>
        <w:spacing w:line="360" w:lineRule="auto"/>
        <w:jc w:val="both"/>
        <w:rPr>
          <w:rFonts w:ascii="Times New Roman" w:eastAsiaTheme="minorEastAsia" w:hAnsi="Times New Roman" w:cs="Times New Roman"/>
          <w:smallCaps w:val="0"/>
          <w:noProof/>
          <w:kern w:val="0"/>
          <w:sz w:val="24"/>
          <w:szCs w:val="24"/>
          <w:lang w:val="en-US"/>
        </w:rPr>
      </w:pPr>
      <w:hyperlink w:anchor="_Toc237276629" w:history="1">
        <w:r w:rsidRPr="000C6498">
          <w:rPr>
            <w:rStyle w:val="Hyperlink"/>
            <w:rFonts w:ascii="Times New Roman" w:hAnsi="Times New Roman" w:cs="Times New Roman"/>
            <w:noProof/>
            <w:sz w:val="24"/>
            <w:szCs w:val="24"/>
          </w:rPr>
          <w:t>3.2 Evidence-Based Interventions</w:t>
        </w:r>
        <w:r w:rsidRPr="000C6498">
          <w:rPr>
            <w:rFonts w:ascii="Times New Roman" w:hAnsi="Times New Roman" w:cs="Times New Roman"/>
            <w:noProof/>
            <w:webHidden/>
            <w:sz w:val="24"/>
            <w:szCs w:val="24"/>
          </w:rPr>
          <w:tab/>
        </w:r>
        <w:r w:rsidRPr="000C6498">
          <w:rPr>
            <w:rFonts w:ascii="Times New Roman" w:hAnsi="Times New Roman" w:cs="Times New Roman"/>
            <w:noProof/>
            <w:webHidden/>
            <w:sz w:val="24"/>
            <w:szCs w:val="24"/>
          </w:rPr>
          <w:fldChar w:fldCharType="begin"/>
        </w:r>
        <w:r w:rsidRPr="000C6498">
          <w:rPr>
            <w:rFonts w:ascii="Times New Roman" w:hAnsi="Times New Roman" w:cs="Times New Roman"/>
            <w:noProof/>
            <w:webHidden/>
            <w:sz w:val="24"/>
            <w:szCs w:val="24"/>
          </w:rPr>
          <w:instrText xml:space="preserve"> PAGEREF _Toc237276629 \h </w:instrText>
        </w:r>
        <w:r w:rsidRPr="000C6498">
          <w:rPr>
            <w:rFonts w:ascii="Times New Roman" w:hAnsi="Times New Roman" w:cs="Times New Roman"/>
            <w:noProof/>
            <w:webHidden/>
            <w:sz w:val="24"/>
            <w:szCs w:val="24"/>
          </w:rPr>
        </w:r>
        <w:r w:rsidRPr="000C6498">
          <w:rPr>
            <w:rFonts w:ascii="Times New Roman" w:hAnsi="Times New Roman" w:cs="Times New Roman"/>
            <w:noProof/>
            <w:webHidden/>
            <w:sz w:val="24"/>
            <w:szCs w:val="24"/>
          </w:rPr>
          <w:fldChar w:fldCharType="separate"/>
        </w:r>
        <w:r w:rsidR="00B86A0F">
          <w:rPr>
            <w:rFonts w:ascii="Times New Roman" w:hAnsi="Times New Roman" w:cs="Times New Roman"/>
            <w:noProof/>
            <w:webHidden/>
            <w:sz w:val="24"/>
            <w:szCs w:val="24"/>
          </w:rPr>
          <w:t>3</w:t>
        </w:r>
        <w:r w:rsidRPr="000C6498">
          <w:rPr>
            <w:rFonts w:ascii="Times New Roman" w:hAnsi="Times New Roman" w:cs="Times New Roman"/>
            <w:noProof/>
            <w:webHidden/>
            <w:sz w:val="24"/>
            <w:szCs w:val="24"/>
          </w:rPr>
          <w:fldChar w:fldCharType="end"/>
        </w:r>
      </w:hyperlink>
    </w:p>
    <w:p w14:paraId="5D188DC0" w14:textId="42FCE50A" w:rsidR="000C6498" w:rsidRPr="000C6498" w:rsidRDefault="000C6498" w:rsidP="000C6498">
      <w:pPr>
        <w:pStyle w:val="TOC3"/>
        <w:tabs>
          <w:tab w:val="right" w:leader="dot" w:pos="9016"/>
        </w:tabs>
        <w:spacing w:line="360" w:lineRule="auto"/>
        <w:jc w:val="both"/>
        <w:rPr>
          <w:rFonts w:ascii="Times New Roman" w:eastAsiaTheme="minorEastAsia" w:hAnsi="Times New Roman" w:cs="Times New Roman"/>
          <w:i w:val="0"/>
          <w:iCs w:val="0"/>
          <w:noProof/>
          <w:kern w:val="0"/>
          <w:sz w:val="24"/>
          <w:szCs w:val="24"/>
          <w:lang w:val="en-US"/>
        </w:rPr>
      </w:pPr>
      <w:hyperlink w:anchor="_Toc237276630" w:history="1">
        <w:r w:rsidRPr="000C6498">
          <w:rPr>
            <w:rStyle w:val="Hyperlink"/>
            <w:rFonts w:ascii="Times New Roman" w:hAnsi="Times New Roman" w:cs="Times New Roman"/>
            <w:i w:val="0"/>
            <w:noProof/>
            <w:sz w:val="24"/>
            <w:szCs w:val="24"/>
          </w:rPr>
          <w:t>3.2.1 Applied Behaviour Analysis</w:t>
        </w:r>
        <w:r w:rsidRPr="000C6498">
          <w:rPr>
            <w:rFonts w:ascii="Times New Roman" w:hAnsi="Times New Roman" w:cs="Times New Roman"/>
            <w:i w:val="0"/>
            <w:noProof/>
            <w:webHidden/>
            <w:sz w:val="24"/>
            <w:szCs w:val="24"/>
          </w:rPr>
          <w:tab/>
        </w:r>
        <w:r w:rsidRPr="000C6498">
          <w:rPr>
            <w:rFonts w:ascii="Times New Roman" w:hAnsi="Times New Roman" w:cs="Times New Roman"/>
            <w:i w:val="0"/>
            <w:noProof/>
            <w:webHidden/>
            <w:sz w:val="24"/>
            <w:szCs w:val="24"/>
          </w:rPr>
          <w:fldChar w:fldCharType="begin"/>
        </w:r>
        <w:r w:rsidRPr="000C6498">
          <w:rPr>
            <w:rFonts w:ascii="Times New Roman" w:hAnsi="Times New Roman" w:cs="Times New Roman"/>
            <w:i w:val="0"/>
            <w:noProof/>
            <w:webHidden/>
            <w:sz w:val="24"/>
            <w:szCs w:val="24"/>
          </w:rPr>
          <w:instrText xml:space="preserve"> PAGEREF _Toc237276630 \h </w:instrText>
        </w:r>
        <w:r w:rsidRPr="000C6498">
          <w:rPr>
            <w:rFonts w:ascii="Times New Roman" w:hAnsi="Times New Roman" w:cs="Times New Roman"/>
            <w:i w:val="0"/>
            <w:noProof/>
            <w:webHidden/>
            <w:sz w:val="24"/>
            <w:szCs w:val="24"/>
          </w:rPr>
        </w:r>
        <w:r w:rsidRPr="000C6498">
          <w:rPr>
            <w:rFonts w:ascii="Times New Roman" w:hAnsi="Times New Roman" w:cs="Times New Roman"/>
            <w:i w:val="0"/>
            <w:noProof/>
            <w:webHidden/>
            <w:sz w:val="24"/>
            <w:szCs w:val="24"/>
          </w:rPr>
          <w:fldChar w:fldCharType="separate"/>
        </w:r>
        <w:r w:rsidR="00B86A0F">
          <w:rPr>
            <w:rFonts w:ascii="Times New Roman" w:hAnsi="Times New Roman" w:cs="Times New Roman"/>
            <w:i w:val="0"/>
            <w:noProof/>
            <w:webHidden/>
            <w:sz w:val="24"/>
            <w:szCs w:val="24"/>
          </w:rPr>
          <w:t>3</w:t>
        </w:r>
        <w:r w:rsidRPr="000C6498">
          <w:rPr>
            <w:rFonts w:ascii="Times New Roman" w:hAnsi="Times New Roman" w:cs="Times New Roman"/>
            <w:i w:val="0"/>
            <w:noProof/>
            <w:webHidden/>
            <w:sz w:val="24"/>
            <w:szCs w:val="24"/>
          </w:rPr>
          <w:fldChar w:fldCharType="end"/>
        </w:r>
      </w:hyperlink>
    </w:p>
    <w:p w14:paraId="1202E0D6" w14:textId="67B3E816" w:rsidR="000C6498" w:rsidRPr="000C6498" w:rsidRDefault="000C6498" w:rsidP="000C6498">
      <w:pPr>
        <w:pStyle w:val="TOC3"/>
        <w:tabs>
          <w:tab w:val="right" w:leader="dot" w:pos="9016"/>
        </w:tabs>
        <w:spacing w:line="360" w:lineRule="auto"/>
        <w:jc w:val="both"/>
        <w:rPr>
          <w:rFonts w:ascii="Times New Roman" w:eastAsiaTheme="minorEastAsia" w:hAnsi="Times New Roman" w:cs="Times New Roman"/>
          <w:i w:val="0"/>
          <w:iCs w:val="0"/>
          <w:noProof/>
          <w:kern w:val="0"/>
          <w:sz w:val="24"/>
          <w:szCs w:val="24"/>
          <w:lang w:val="en-US"/>
        </w:rPr>
      </w:pPr>
      <w:hyperlink w:anchor="_Toc237276631" w:history="1">
        <w:r w:rsidRPr="000C6498">
          <w:rPr>
            <w:rStyle w:val="Hyperlink"/>
            <w:rFonts w:ascii="Times New Roman" w:hAnsi="Times New Roman" w:cs="Times New Roman"/>
            <w:i w:val="0"/>
            <w:noProof/>
            <w:sz w:val="24"/>
            <w:szCs w:val="24"/>
          </w:rPr>
          <w:t>3.2.2 Early Intensive Intervention</w:t>
        </w:r>
        <w:r w:rsidRPr="000C6498">
          <w:rPr>
            <w:rFonts w:ascii="Times New Roman" w:hAnsi="Times New Roman" w:cs="Times New Roman"/>
            <w:i w:val="0"/>
            <w:noProof/>
            <w:webHidden/>
            <w:sz w:val="24"/>
            <w:szCs w:val="24"/>
          </w:rPr>
          <w:tab/>
        </w:r>
        <w:r w:rsidRPr="000C6498">
          <w:rPr>
            <w:rFonts w:ascii="Times New Roman" w:hAnsi="Times New Roman" w:cs="Times New Roman"/>
            <w:i w:val="0"/>
            <w:noProof/>
            <w:webHidden/>
            <w:sz w:val="24"/>
            <w:szCs w:val="24"/>
          </w:rPr>
          <w:fldChar w:fldCharType="begin"/>
        </w:r>
        <w:r w:rsidRPr="000C6498">
          <w:rPr>
            <w:rFonts w:ascii="Times New Roman" w:hAnsi="Times New Roman" w:cs="Times New Roman"/>
            <w:i w:val="0"/>
            <w:noProof/>
            <w:webHidden/>
            <w:sz w:val="24"/>
            <w:szCs w:val="24"/>
          </w:rPr>
          <w:instrText xml:space="preserve"> PAGEREF _Toc237276631 \h </w:instrText>
        </w:r>
        <w:r w:rsidRPr="000C6498">
          <w:rPr>
            <w:rFonts w:ascii="Times New Roman" w:hAnsi="Times New Roman" w:cs="Times New Roman"/>
            <w:i w:val="0"/>
            <w:noProof/>
            <w:webHidden/>
            <w:sz w:val="24"/>
            <w:szCs w:val="24"/>
          </w:rPr>
        </w:r>
        <w:r w:rsidRPr="000C6498">
          <w:rPr>
            <w:rFonts w:ascii="Times New Roman" w:hAnsi="Times New Roman" w:cs="Times New Roman"/>
            <w:i w:val="0"/>
            <w:noProof/>
            <w:webHidden/>
            <w:sz w:val="24"/>
            <w:szCs w:val="24"/>
          </w:rPr>
          <w:fldChar w:fldCharType="separate"/>
        </w:r>
        <w:r w:rsidR="00B86A0F">
          <w:rPr>
            <w:rFonts w:ascii="Times New Roman" w:hAnsi="Times New Roman" w:cs="Times New Roman"/>
            <w:i w:val="0"/>
            <w:noProof/>
            <w:webHidden/>
            <w:sz w:val="24"/>
            <w:szCs w:val="24"/>
          </w:rPr>
          <w:t>3</w:t>
        </w:r>
        <w:r w:rsidRPr="000C6498">
          <w:rPr>
            <w:rFonts w:ascii="Times New Roman" w:hAnsi="Times New Roman" w:cs="Times New Roman"/>
            <w:i w:val="0"/>
            <w:noProof/>
            <w:webHidden/>
            <w:sz w:val="24"/>
            <w:szCs w:val="24"/>
          </w:rPr>
          <w:fldChar w:fldCharType="end"/>
        </w:r>
      </w:hyperlink>
    </w:p>
    <w:p w14:paraId="13781C4E" w14:textId="3C810180" w:rsidR="000C6498" w:rsidRPr="000C6498" w:rsidRDefault="000C6498" w:rsidP="000C6498">
      <w:pPr>
        <w:pStyle w:val="TOC3"/>
        <w:tabs>
          <w:tab w:val="right" w:leader="dot" w:pos="9016"/>
        </w:tabs>
        <w:spacing w:line="360" w:lineRule="auto"/>
        <w:jc w:val="both"/>
        <w:rPr>
          <w:rFonts w:ascii="Times New Roman" w:eastAsiaTheme="minorEastAsia" w:hAnsi="Times New Roman" w:cs="Times New Roman"/>
          <w:i w:val="0"/>
          <w:iCs w:val="0"/>
          <w:noProof/>
          <w:kern w:val="0"/>
          <w:sz w:val="24"/>
          <w:szCs w:val="24"/>
          <w:lang w:val="en-US"/>
        </w:rPr>
      </w:pPr>
      <w:hyperlink w:anchor="_Toc237276632" w:history="1">
        <w:r w:rsidRPr="000C6498">
          <w:rPr>
            <w:rStyle w:val="Hyperlink"/>
            <w:rFonts w:ascii="Times New Roman" w:hAnsi="Times New Roman" w:cs="Times New Roman"/>
            <w:i w:val="0"/>
            <w:noProof/>
            <w:sz w:val="24"/>
            <w:szCs w:val="24"/>
          </w:rPr>
          <w:t>3.2.3 Speech And Language Therapy</w:t>
        </w:r>
        <w:r w:rsidRPr="000C6498">
          <w:rPr>
            <w:rFonts w:ascii="Times New Roman" w:hAnsi="Times New Roman" w:cs="Times New Roman"/>
            <w:i w:val="0"/>
            <w:noProof/>
            <w:webHidden/>
            <w:sz w:val="24"/>
            <w:szCs w:val="24"/>
          </w:rPr>
          <w:tab/>
        </w:r>
        <w:r w:rsidRPr="000C6498">
          <w:rPr>
            <w:rFonts w:ascii="Times New Roman" w:hAnsi="Times New Roman" w:cs="Times New Roman"/>
            <w:i w:val="0"/>
            <w:noProof/>
            <w:webHidden/>
            <w:sz w:val="24"/>
            <w:szCs w:val="24"/>
          </w:rPr>
          <w:fldChar w:fldCharType="begin"/>
        </w:r>
        <w:r w:rsidRPr="000C6498">
          <w:rPr>
            <w:rFonts w:ascii="Times New Roman" w:hAnsi="Times New Roman" w:cs="Times New Roman"/>
            <w:i w:val="0"/>
            <w:noProof/>
            <w:webHidden/>
            <w:sz w:val="24"/>
            <w:szCs w:val="24"/>
          </w:rPr>
          <w:instrText xml:space="preserve"> PAGEREF _Toc237276632 \h </w:instrText>
        </w:r>
        <w:r w:rsidRPr="000C6498">
          <w:rPr>
            <w:rFonts w:ascii="Times New Roman" w:hAnsi="Times New Roman" w:cs="Times New Roman"/>
            <w:i w:val="0"/>
            <w:noProof/>
            <w:webHidden/>
            <w:sz w:val="24"/>
            <w:szCs w:val="24"/>
          </w:rPr>
        </w:r>
        <w:r w:rsidRPr="000C6498">
          <w:rPr>
            <w:rFonts w:ascii="Times New Roman" w:hAnsi="Times New Roman" w:cs="Times New Roman"/>
            <w:i w:val="0"/>
            <w:noProof/>
            <w:webHidden/>
            <w:sz w:val="24"/>
            <w:szCs w:val="24"/>
          </w:rPr>
          <w:fldChar w:fldCharType="separate"/>
        </w:r>
        <w:r w:rsidR="00B86A0F">
          <w:rPr>
            <w:rFonts w:ascii="Times New Roman" w:hAnsi="Times New Roman" w:cs="Times New Roman"/>
            <w:i w:val="0"/>
            <w:noProof/>
            <w:webHidden/>
            <w:sz w:val="24"/>
            <w:szCs w:val="24"/>
          </w:rPr>
          <w:t>3</w:t>
        </w:r>
        <w:r w:rsidRPr="000C6498">
          <w:rPr>
            <w:rFonts w:ascii="Times New Roman" w:hAnsi="Times New Roman" w:cs="Times New Roman"/>
            <w:i w:val="0"/>
            <w:noProof/>
            <w:webHidden/>
            <w:sz w:val="24"/>
            <w:szCs w:val="24"/>
          </w:rPr>
          <w:fldChar w:fldCharType="end"/>
        </w:r>
      </w:hyperlink>
    </w:p>
    <w:p w14:paraId="01E29669" w14:textId="42444E13" w:rsidR="000C6498" w:rsidRPr="000C6498" w:rsidRDefault="000C6498" w:rsidP="000C6498">
      <w:pPr>
        <w:pStyle w:val="TOC3"/>
        <w:tabs>
          <w:tab w:val="right" w:leader="dot" w:pos="9016"/>
        </w:tabs>
        <w:spacing w:line="360" w:lineRule="auto"/>
        <w:jc w:val="both"/>
        <w:rPr>
          <w:rFonts w:ascii="Times New Roman" w:eastAsiaTheme="minorEastAsia" w:hAnsi="Times New Roman" w:cs="Times New Roman"/>
          <w:i w:val="0"/>
          <w:iCs w:val="0"/>
          <w:noProof/>
          <w:kern w:val="0"/>
          <w:sz w:val="24"/>
          <w:szCs w:val="24"/>
          <w:lang w:val="en-US"/>
        </w:rPr>
      </w:pPr>
      <w:hyperlink w:anchor="_Toc237276633" w:history="1">
        <w:r w:rsidRPr="000C6498">
          <w:rPr>
            <w:rStyle w:val="Hyperlink"/>
            <w:rFonts w:ascii="Times New Roman" w:hAnsi="Times New Roman" w:cs="Times New Roman"/>
            <w:i w:val="0"/>
            <w:noProof/>
            <w:sz w:val="24"/>
            <w:szCs w:val="24"/>
          </w:rPr>
          <w:t>3.2.4 Emerging Interventions</w:t>
        </w:r>
        <w:r w:rsidRPr="000C6498">
          <w:rPr>
            <w:rFonts w:ascii="Times New Roman" w:hAnsi="Times New Roman" w:cs="Times New Roman"/>
            <w:i w:val="0"/>
            <w:noProof/>
            <w:webHidden/>
            <w:sz w:val="24"/>
            <w:szCs w:val="24"/>
          </w:rPr>
          <w:tab/>
        </w:r>
        <w:r w:rsidRPr="000C6498">
          <w:rPr>
            <w:rFonts w:ascii="Times New Roman" w:hAnsi="Times New Roman" w:cs="Times New Roman"/>
            <w:i w:val="0"/>
            <w:noProof/>
            <w:webHidden/>
            <w:sz w:val="24"/>
            <w:szCs w:val="24"/>
          </w:rPr>
          <w:fldChar w:fldCharType="begin"/>
        </w:r>
        <w:r w:rsidRPr="000C6498">
          <w:rPr>
            <w:rFonts w:ascii="Times New Roman" w:hAnsi="Times New Roman" w:cs="Times New Roman"/>
            <w:i w:val="0"/>
            <w:noProof/>
            <w:webHidden/>
            <w:sz w:val="24"/>
            <w:szCs w:val="24"/>
          </w:rPr>
          <w:instrText xml:space="preserve"> PAGEREF _Toc237276633 \h </w:instrText>
        </w:r>
        <w:r w:rsidRPr="000C6498">
          <w:rPr>
            <w:rFonts w:ascii="Times New Roman" w:hAnsi="Times New Roman" w:cs="Times New Roman"/>
            <w:i w:val="0"/>
            <w:noProof/>
            <w:webHidden/>
            <w:sz w:val="24"/>
            <w:szCs w:val="24"/>
          </w:rPr>
        </w:r>
        <w:r w:rsidRPr="000C6498">
          <w:rPr>
            <w:rFonts w:ascii="Times New Roman" w:hAnsi="Times New Roman" w:cs="Times New Roman"/>
            <w:i w:val="0"/>
            <w:noProof/>
            <w:webHidden/>
            <w:sz w:val="24"/>
            <w:szCs w:val="24"/>
          </w:rPr>
          <w:fldChar w:fldCharType="separate"/>
        </w:r>
        <w:r w:rsidR="00B86A0F">
          <w:rPr>
            <w:rFonts w:ascii="Times New Roman" w:hAnsi="Times New Roman" w:cs="Times New Roman"/>
            <w:i w:val="0"/>
            <w:noProof/>
            <w:webHidden/>
            <w:sz w:val="24"/>
            <w:szCs w:val="24"/>
          </w:rPr>
          <w:t>4</w:t>
        </w:r>
        <w:r w:rsidRPr="000C6498">
          <w:rPr>
            <w:rFonts w:ascii="Times New Roman" w:hAnsi="Times New Roman" w:cs="Times New Roman"/>
            <w:i w:val="0"/>
            <w:noProof/>
            <w:webHidden/>
            <w:sz w:val="24"/>
            <w:szCs w:val="24"/>
          </w:rPr>
          <w:fldChar w:fldCharType="end"/>
        </w:r>
      </w:hyperlink>
    </w:p>
    <w:p w14:paraId="6CB0E4DA" w14:textId="394638F8" w:rsidR="000C6498" w:rsidRPr="000C6498" w:rsidRDefault="000C6498" w:rsidP="000C6498">
      <w:pPr>
        <w:pStyle w:val="TOC2"/>
        <w:tabs>
          <w:tab w:val="right" w:leader="dot" w:pos="9016"/>
        </w:tabs>
        <w:spacing w:line="360" w:lineRule="auto"/>
        <w:jc w:val="both"/>
        <w:rPr>
          <w:rFonts w:ascii="Times New Roman" w:eastAsiaTheme="minorEastAsia" w:hAnsi="Times New Roman" w:cs="Times New Roman"/>
          <w:smallCaps w:val="0"/>
          <w:noProof/>
          <w:kern w:val="0"/>
          <w:sz w:val="24"/>
          <w:szCs w:val="24"/>
          <w:lang w:val="en-US"/>
        </w:rPr>
      </w:pPr>
      <w:hyperlink w:anchor="_Toc237276634" w:history="1">
        <w:r w:rsidRPr="000C6498">
          <w:rPr>
            <w:rStyle w:val="Hyperlink"/>
            <w:rFonts w:ascii="Times New Roman" w:hAnsi="Times New Roman" w:cs="Times New Roman"/>
            <w:noProof/>
            <w:sz w:val="24"/>
            <w:szCs w:val="24"/>
          </w:rPr>
          <w:t>3.3 Critical Evaluation Of Current Services</w:t>
        </w:r>
        <w:r w:rsidRPr="000C6498">
          <w:rPr>
            <w:rFonts w:ascii="Times New Roman" w:hAnsi="Times New Roman" w:cs="Times New Roman"/>
            <w:noProof/>
            <w:webHidden/>
            <w:sz w:val="24"/>
            <w:szCs w:val="24"/>
          </w:rPr>
          <w:tab/>
        </w:r>
        <w:r w:rsidRPr="000C6498">
          <w:rPr>
            <w:rFonts w:ascii="Times New Roman" w:hAnsi="Times New Roman" w:cs="Times New Roman"/>
            <w:noProof/>
            <w:webHidden/>
            <w:sz w:val="24"/>
            <w:szCs w:val="24"/>
          </w:rPr>
          <w:fldChar w:fldCharType="begin"/>
        </w:r>
        <w:r w:rsidRPr="000C6498">
          <w:rPr>
            <w:rFonts w:ascii="Times New Roman" w:hAnsi="Times New Roman" w:cs="Times New Roman"/>
            <w:noProof/>
            <w:webHidden/>
            <w:sz w:val="24"/>
            <w:szCs w:val="24"/>
          </w:rPr>
          <w:instrText xml:space="preserve"> PAGEREF _Toc237276634 \h </w:instrText>
        </w:r>
        <w:r w:rsidRPr="000C6498">
          <w:rPr>
            <w:rFonts w:ascii="Times New Roman" w:hAnsi="Times New Roman" w:cs="Times New Roman"/>
            <w:noProof/>
            <w:webHidden/>
            <w:sz w:val="24"/>
            <w:szCs w:val="24"/>
          </w:rPr>
        </w:r>
        <w:r w:rsidRPr="000C6498">
          <w:rPr>
            <w:rFonts w:ascii="Times New Roman" w:hAnsi="Times New Roman" w:cs="Times New Roman"/>
            <w:noProof/>
            <w:webHidden/>
            <w:sz w:val="24"/>
            <w:szCs w:val="24"/>
          </w:rPr>
          <w:fldChar w:fldCharType="separate"/>
        </w:r>
        <w:r w:rsidR="00B86A0F">
          <w:rPr>
            <w:rFonts w:ascii="Times New Roman" w:hAnsi="Times New Roman" w:cs="Times New Roman"/>
            <w:noProof/>
            <w:webHidden/>
            <w:sz w:val="24"/>
            <w:szCs w:val="24"/>
          </w:rPr>
          <w:t>4</w:t>
        </w:r>
        <w:r w:rsidRPr="000C6498">
          <w:rPr>
            <w:rFonts w:ascii="Times New Roman" w:hAnsi="Times New Roman" w:cs="Times New Roman"/>
            <w:noProof/>
            <w:webHidden/>
            <w:sz w:val="24"/>
            <w:szCs w:val="24"/>
          </w:rPr>
          <w:fldChar w:fldCharType="end"/>
        </w:r>
      </w:hyperlink>
    </w:p>
    <w:p w14:paraId="59486D91" w14:textId="5535BEDD" w:rsidR="000C6498" w:rsidRPr="000C6498" w:rsidRDefault="000C6498" w:rsidP="000C6498">
      <w:pPr>
        <w:pStyle w:val="TOC1"/>
        <w:tabs>
          <w:tab w:val="right" w:leader="dot" w:pos="9016"/>
        </w:tabs>
        <w:spacing w:line="360" w:lineRule="auto"/>
        <w:jc w:val="both"/>
        <w:rPr>
          <w:rFonts w:ascii="Times New Roman" w:eastAsiaTheme="minorEastAsia" w:hAnsi="Times New Roman" w:cs="Times New Roman"/>
          <w:b w:val="0"/>
          <w:bCs w:val="0"/>
          <w:caps w:val="0"/>
          <w:noProof/>
          <w:kern w:val="0"/>
          <w:sz w:val="24"/>
          <w:szCs w:val="24"/>
          <w:lang w:val="en-US"/>
        </w:rPr>
      </w:pPr>
      <w:hyperlink w:anchor="_Toc237276635" w:history="1">
        <w:r w:rsidRPr="000C6498">
          <w:rPr>
            <w:rStyle w:val="Hyperlink"/>
            <w:rFonts w:ascii="Times New Roman" w:hAnsi="Times New Roman" w:cs="Times New Roman"/>
            <w:caps w:val="0"/>
            <w:noProof/>
            <w:sz w:val="24"/>
            <w:szCs w:val="24"/>
          </w:rPr>
          <w:t>4.0 Current Debates And Emerging Issues</w:t>
        </w:r>
        <w:r w:rsidRPr="000C6498">
          <w:rPr>
            <w:rFonts w:ascii="Times New Roman" w:hAnsi="Times New Roman" w:cs="Times New Roman"/>
            <w:caps w:val="0"/>
            <w:noProof/>
            <w:webHidden/>
            <w:sz w:val="24"/>
            <w:szCs w:val="24"/>
          </w:rPr>
          <w:tab/>
        </w:r>
        <w:r w:rsidRPr="000C6498">
          <w:rPr>
            <w:rFonts w:ascii="Times New Roman" w:hAnsi="Times New Roman" w:cs="Times New Roman"/>
            <w:noProof/>
            <w:webHidden/>
            <w:sz w:val="24"/>
            <w:szCs w:val="24"/>
          </w:rPr>
          <w:fldChar w:fldCharType="begin"/>
        </w:r>
        <w:r w:rsidRPr="000C6498">
          <w:rPr>
            <w:rFonts w:ascii="Times New Roman" w:hAnsi="Times New Roman" w:cs="Times New Roman"/>
            <w:noProof/>
            <w:webHidden/>
            <w:sz w:val="24"/>
            <w:szCs w:val="24"/>
          </w:rPr>
          <w:instrText xml:space="preserve"> PAGEREF _Toc237276635 \h </w:instrText>
        </w:r>
        <w:r w:rsidRPr="000C6498">
          <w:rPr>
            <w:rFonts w:ascii="Times New Roman" w:hAnsi="Times New Roman" w:cs="Times New Roman"/>
            <w:noProof/>
            <w:webHidden/>
            <w:sz w:val="24"/>
            <w:szCs w:val="24"/>
          </w:rPr>
        </w:r>
        <w:r w:rsidRPr="000C6498">
          <w:rPr>
            <w:rFonts w:ascii="Times New Roman" w:hAnsi="Times New Roman" w:cs="Times New Roman"/>
            <w:noProof/>
            <w:webHidden/>
            <w:sz w:val="24"/>
            <w:szCs w:val="24"/>
          </w:rPr>
          <w:fldChar w:fldCharType="separate"/>
        </w:r>
        <w:r w:rsidR="00B86A0F">
          <w:rPr>
            <w:rFonts w:ascii="Times New Roman" w:hAnsi="Times New Roman" w:cs="Times New Roman"/>
            <w:noProof/>
            <w:webHidden/>
            <w:sz w:val="24"/>
            <w:szCs w:val="24"/>
          </w:rPr>
          <w:t>4</w:t>
        </w:r>
        <w:r w:rsidRPr="000C6498">
          <w:rPr>
            <w:rFonts w:ascii="Times New Roman" w:hAnsi="Times New Roman" w:cs="Times New Roman"/>
            <w:noProof/>
            <w:webHidden/>
            <w:sz w:val="24"/>
            <w:szCs w:val="24"/>
          </w:rPr>
          <w:fldChar w:fldCharType="end"/>
        </w:r>
      </w:hyperlink>
    </w:p>
    <w:p w14:paraId="4AA03382" w14:textId="7027701A" w:rsidR="000C6498" w:rsidRPr="000C6498" w:rsidRDefault="000C6498" w:rsidP="000C6498">
      <w:pPr>
        <w:pStyle w:val="TOC2"/>
        <w:tabs>
          <w:tab w:val="right" w:leader="dot" w:pos="9016"/>
        </w:tabs>
        <w:spacing w:line="360" w:lineRule="auto"/>
        <w:jc w:val="both"/>
        <w:rPr>
          <w:rFonts w:ascii="Times New Roman" w:eastAsiaTheme="minorEastAsia" w:hAnsi="Times New Roman" w:cs="Times New Roman"/>
          <w:smallCaps w:val="0"/>
          <w:noProof/>
          <w:kern w:val="0"/>
          <w:sz w:val="24"/>
          <w:szCs w:val="24"/>
          <w:lang w:val="en-US"/>
        </w:rPr>
      </w:pPr>
      <w:hyperlink w:anchor="_Toc237276636" w:history="1">
        <w:r w:rsidRPr="000C6498">
          <w:rPr>
            <w:rStyle w:val="Hyperlink"/>
            <w:rFonts w:ascii="Times New Roman" w:hAnsi="Times New Roman" w:cs="Times New Roman"/>
            <w:noProof/>
            <w:sz w:val="24"/>
            <w:szCs w:val="24"/>
          </w:rPr>
          <w:t>4.1 The Neurodiversity Paradigm</w:t>
        </w:r>
        <w:r w:rsidRPr="000C6498">
          <w:rPr>
            <w:rFonts w:ascii="Times New Roman" w:hAnsi="Times New Roman" w:cs="Times New Roman"/>
            <w:noProof/>
            <w:webHidden/>
            <w:sz w:val="24"/>
            <w:szCs w:val="24"/>
          </w:rPr>
          <w:tab/>
        </w:r>
        <w:r w:rsidRPr="000C6498">
          <w:rPr>
            <w:rFonts w:ascii="Times New Roman" w:hAnsi="Times New Roman" w:cs="Times New Roman"/>
            <w:noProof/>
            <w:webHidden/>
            <w:sz w:val="24"/>
            <w:szCs w:val="24"/>
          </w:rPr>
          <w:fldChar w:fldCharType="begin"/>
        </w:r>
        <w:r w:rsidRPr="000C6498">
          <w:rPr>
            <w:rFonts w:ascii="Times New Roman" w:hAnsi="Times New Roman" w:cs="Times New Roman"/>
            <w:noProof/>
            <w:webHidden/>
            <w:sz w:val="24"/>
            <w:szCs w:val="24"/>
          </w:rPr>
          <w:instrText xml:space="preserve"> PAGEREF _Toc237276636 \h </w:instrText>
        </w:r>
        <w:r w:rsidRPr="000C6498">
          <w:rPr>
            <w:rFonts w:ascii="Times New Roman" w:hAnsi="Times New Roman" w:cs="Times New Roman"/>
            <w:noProof/>
            <w:webHidden/>
            <w:sz w:val="24"/>
            <w:szCs w:val="24"/>
          </w:rPr>
        </w:r>
        <w:r w:rsidRPr="000C6498">
          <w:rPr>
            <w:rFonts w:ascii="Times New Roman" w:hAnsi="Times New Roman" w:cs="Times New Roman"/>
            <w:noProof/>
            <w:webHidden/>
            <w:sz w:val="24"/>
            <w:szCs w:val="24"/>
          </w:rPr>
          <w:fldChar w:fldCharType="separate"/>
        </w:r>
        <w:r w:rsidR="00B86A0F">
          <w:rPr>
            <w:rFonts w:ascii="Times New Roman" w:hAnsi="Times New Roman" w:cs="Times New Roman"/>
            <w:noProof/>
            <w:webHidden/>
            <w:sz w:val="24"/>
            <w:szCs w:val="24"/>
          </w:rPr>
          <w:t>4</w:t>
        </w:r>
        <w:r w:rsidRPr="000C6498">
          <w:rPr>
            <w:rFonts w:ascii="Times New Roman" w:hAnsi="Times New Roman" w:cs="Times New Roman"/>
            <w:noProof/>
            <w:webHidden/>
            <w:sz w:val="24"/>
            <w:szCs w:val="24"/>
          </w:rPr>
          <w:fldChar w:fldCharType="end"/>
        </w:r>
      </w:hyperlink>
    </w:p>
    <w:p w14:paraId="7EE4E846" w14:textId="3E7FA1A3" w:rsidR="000C6498" w:rsidRPr="000C6498" w:rsidRDefault="000C6498" w:rsidP="000C6498">
      <w:pPr>
        <w:pStyle w:val="TOC2"/>
        <w:tabs>
          <w:tab w:val="right" w:leader="dot" w:pos="9016"/>
        </w:tabs>
        <w:spacing w:line="360" w:lineRule="auto"/>
        <w:jc w:val="both"/>
        <w:rPr>
          <w:rFonts w:ascii="Times New Roman" w:eastAsiaTheme="minorEastAsia" w:hAnsi="Times New Roman" w:cs="Times New Roman"/>
          <w:smallCaps w:val="0"/>
          <w:noProof/>
          <w:kern w:val="0"/>
          <w:sz w:val="24"/>
          <w:szCs w:val="24"/>
          <w:lang w:val="en-US"/>
        </w:rPr>
      </w:pPr>
      <w:hyperlink w:anchor="_Toc237276637" w:history="1">
        <w:r w:rsidRPr="000C6498">
          <w:rPr>
            <w:rStyle w:val="Hyperlink"/>
            <w:rFonts w:ascii="Times New Roman" w:hAnsi="Times New Roman" w:cs="Times New Roman"/>
            <w:noProof/>
            <w:sz w:val="24"/>
            <w:szCs w:val="24"/>
          </w:rPr>
          <w:t>4.2 Reclassification And Transdiagnostic Frameworks</w:t>
        </w:r>
        <w:r w:rsidRPr="000C6498">
          <w:rPr>
            <w:rFonts w:ascii="Times New Roman" w:hAnsi="Times New Roman" w:cs="Times New Roman"/>
            <w:noProof/>
            <w:webHidden/>
            <w:sz w:val="24"/>
            <w:szCs w:val="24"/>
          </w:rPr>
          <w:tab/>
        </w:r>
        <w:r w:rsidRPr="000C6498">
          <w:rPr>
            <w:rFonts w:ascii="Times New Roman" w:hAnsi="Times New Roman" w:cs="Times New Roman"/>
            <w:noProof/>
            <w:webHidden/>
            <w:sz w:val="24"/>
            <w:szCs w:val="24"/>
          </w:rPr>
          <w:fldChar w:fldCharType="begin"/>
        </w:r>
        <w:r w:rsidRPr="000C6498">
          <w:rPr>
            <w:rFonts w:ascii="Times New Roman" w:hAnsi="Times New Roman" w:cs="Times New Roman"/>
            <w:noProof/>
            <w:webHidden/>
            <w:sz w:val="24"/>
            <w:szCs w:val="24"/>
          </w:rPr>
          <w:instrText xml:space="preserve"> PAGEREF _Toc237276637 \h </w:instrText>
        </w:r>
        <w:r w:rsidRPr="000C6498">
          <w:rPr>
            <w:rFonts w:ascii="Times New Roman" w:hAnsi="Times New Roman" w:cs="Times New Roman"/>
            <w:noProof/>
            <w:webHidden/>
            <w:sz w:val="24"/>
            <w:szCs w:val="24"/>
          </w:rPr>
        </w:r>
        <w:r w:rsidRPr="000C6498">
          <w:rPr>
            <w:rFonts w:ascii="Times New Roman" w:hAnsi="Times New Roman" w:cs="Times New Roman"/>
            <w:noProof/>
            <w:webHidden/>
            <w:sz w:val="24"/>
            <w:szCs w:val="24"/>
          </w:rPr>
          <w:fldChar w:fldCharType="separate"/>
        </w:r>
        <w:r w:rsidR="00B86A0F">
          <w:rPr>
            <w:rFonts w:ascii="Times New Roman" w:hAnsi="Times New Roman" w:cs="Times New Roman"/>
            <w:noProof/>
            <w:webHidden/>
            <w:sz w:val="24"/>
            <w:szCs w:val="24"/>
          </w:rPr>
          <w:t>4</w:t>
        </w:r>
        <w:r w:rsidRPr="000C6498">
          <w:rPr>
            <w:rFonts w:ascii="Times New Roman" w:hAnsi="Times New Roman" w:cs="Times New Roman"/>
            <w:noProof/>
            <w:webHidden/>
            <w:sz w:val="24"/>
            <w:szCs w:val="24"/>
          </w:rPr>
          <w:fldChar w:fldCharType="end"/>
        </w:r>
      </w:hyperlink>
    </w:p>
    <w:p w14:paraId="2EAFD4C5" w14:textId="3A1824D5" w:rsidR="000C6498" w:rsidRPr="000C6498" w:rsidRDefault="000C6498" w:rsidP="000C6498">
      <w:pPr>
        <w:pStyle w:val="TOC1"/>
        <w:tabs>
          <w:tab w:val="right" w:leader="dot" w:pos="9016"/>
        </w:tabs>
        <w:spacing w:line="360" w:lineRule="auto"/>
        <w:jc w:val="both"/>
        <w:rPr>
          <w:rFonts w:ascii="Times New Roman" w:eastAsiaTheme="minorEastAsia" w:hAnsi="Times New Roman" w:cs="Times New Roman"/>
          <w:b w:val="0"/>
          <w:bCs w:val="0"/>
          <w:caps w:val="0"/>
          <w:noProof/>
          <w:kern w:val="0"/>
          <w:sz w:val="24"/>
          <w:szCs w:val="24"/>
          <w:lang w:val="en-US"/>
        </w:rPr>
      </w:pPr>
      <w:hyperlink w:anchor="_Toc237276638" w:history="1">
        <w:r w:rsidRPr="000C6498">
          <w:rPr>
            <w:rStyle w:val="Hyperlink"/>
            <w:rFonts w:ascii="Times New Roman" w:hAnsi="Times New Roman" w:cs="Times New Roman"/>
            <w:caps w:val="0"/>
            <w:noProof/>
            <w:sz w:val="24"/>
            <w:szCs w:val="24"/>
          </w:rPr>
          <w:t>5.0 Recommendations</w:t>
        </w:r>
        <w:r w:rsidRPr="000C6498">
          <w:rPr>
            <w:rFonts w:ascii="Times New Roman" w:hAnsi="Times New Roman" w:cs="Times New Roman"/>
            <w:caps w:val="0"/>
            <w:noProof/>
            <w:webHidden/>
            <w:sz w:val="24"/>
            <w:szCs w:val="24"/>
          </w:rPr>
          <w:tab/>
        </w:r>
        <w:r w:rsidRPr="000C6498">
          <w:rPr>
            <w:rFonts w:ascii="Times New Roman" w:hAnsi="Times New Roman" w:cs="Times New Roman"/>
            <w:noProof/>
            <w:webHidden/>
            <w:sz w:val="24"/>
            <w:szCs w:val="24"/>
          </w:rPr>
          <w:fldChar w:fldCharType="begin"/>
        </w:r>
        <w:r w:rsidRPr="000C6498">
          <w:rPr>
            <w:rFonts w:ascii="Times New Roman" w:hAnsi="Times New Roman" w:cs="Times New Roman"/>
            <w:noProof/>
            <w:webHidden/>
            <w:sz w:val="24"/>
            <w:szCs w:val="24"/>
          </w:rPr>
          <w:instrText xml:space="preserve"> PAGEREF _Toc237276638 \h </w:instrText>
        </w:r>
        <w:r w:rsidRPr="000C6498">
          <w:rPr>
            <w:rFonts w:ascii="Times New Roman" w:hAnsi="Times New Roman" w:cs="Times New Roman"/>
            <w:noProof/>
            <w:webHidden/>
            <w:sz w:val="24"/>
            <w:szCs w:val="24"/>
          </w:rPr>
        </w:r>
        <w:r w:rsidRPr="000C6498">
          <w:rPr>
            <w:rFonts w:ascii="Times New Roman" w:hAnsi="Times New Roman" w:cs="Times New Roman"/>
            <w:noProof/>
            <w:webHidden/>
            <w:sz w:val="24"/>
            <w:szCs w:val="24"/>
          </w:rPr>
          <w:fldChar w:fldCharType="separate"/>
        </w:r>
        <w:r w:rsidR="00B86A0F">
          <w:rPr>
            <w:rFonts w:ascii="Times New Roman" w:hAnsi="Times New Roman" w:cs="Times New Roman"/>
            <w:noProof/>
            <w:webHidden/>
            <w:sz w:val="24"/>
            <w:szCs w:val="24"/>
          </w:rPr>
          <w:t>5</w:t>
        </w:r>
        <w:r w:rsidRPr="000C6498">
          <w:rPr>
            <w:rFonts w:ascii="Times New Roman" w:hAnsi="Times New Roman" w:cs="Times New Roman"/>
            <w:noProof/>
            <w:webHidden/>
            <w:sz w:val="24"/>
            <w:szCs w:val="24"/>
          </w:rPr>
          <w:fldChar w:fldCharType="end"/>
        </w:r>
      </w:hyperlink>
    </w:p>
    <w:p w14:paraId="2A824F7A" w14:textId="3FF05CF9" w:rsidR="000C6498" w:rsidRPr="000C6498" w:rsidRDefault="000C6498" w:rsidP="000C6498">
      <w:pPr>
        <w:pStyle w:val="TOC2"/>
        <w:tabs>
          <w:tab w:val="right" w:leader="dot" w:pos="9016"/>
        </w:tabs>
        <w:spacing w:line="360" w:lineRule="auto"/>
        <w:jc w:val="both"/>
        <w:rPr>
          <w:rFonts w:ascii="Times New Roman" w:eastAsiaTheme="minorEastAsia" w:hAnsi="Times New Roman" w:cs="Times New Roman"/>
          <w:smallCaps w:val="0"/>
          <w:noProof/>
          <w:kern w:val="0"/>
          <w:sz w:val="24"/>
          <w:szCs w:val="24"/>
          <w:lang w:val="en-US"/>
        </w:rPr>
      </w:pPr>
      <w:hyperlink w:anchor="_Toc237276639" w:history="1">
        <w:r w:rsidRPr="000C6498">
          <w:rPr>
            <w:rStyle w:val="Hyperlink"/>
            <w:rFonts w:ascii="Times New Roman" w:hAnsi="Times New Roman" w:cs="Times New Roman"/>
            <w:noProof/>
            <w:sz w:val="24"/>
            <w:szCs w:val="24"/>
          </w:rPr>
          <w:t>5.1 Recommendation 1: Improve Diagnostic Access</w:t>
        </w:r>
        <w:r w:rsidRPr="000C6498">
          <w:rPr>
            <w:rFonts w:ascii="Times New Roman" w:hAnsi="Times New Roman" w:cs="Times New Roman"/>
            <w:noProof/>
            <w:webHidden/>
            <w:sz w:val="24"/>
            <w:szCs w:val="24"/>
          </w:rPr>
          <w:tab/>
        </w:r>
        <w:r w:rsidRPr="000C6498">
          <w:rPr>
            <w:rFonts w:ascii="Times New Roman" w:hAnsi="Times New Roman" w:cs="Times New Roman"/>
            <w:noProof/>
            <w:webHidden/>
            <w:sz w:val="24"/>
            <w:szCs w:val="24"/>
          </w:rPr>
          <w:fldChar w:fldCharType="begin"/>
        </w:r>
        <w:r w:rsidRPr="000C6498">
          <w:rPr>
            <w:rFonts w:ascii="Times New Roman" w:hAnsi="Times New Roman" w:cs="Times New Roman"/>
            <w:noProof/>
            <w:webHidden/>
            <w:sz w:val="24"/>
            <w:szCs w:val="24"/>
          </w:rPr>
          <w:instrText xml:space="preserve"> PAGEREF _Toc237276639 \h </w:instrText>
        </w:r>
        <w:r w:rsidRPr="000C6498">
          <w:rPr>
            <w:rFonts w:ascii="Times New Roman" w:hAnsi="Times New Roman" w:cs="Times New Roman"/>
            <w:noProof/>
            <w:webHidden/>
            <w:sz w:val="24"/>
            <w:szCs w:val="24"/>
          </w:rPr>
        </w:r>
        <w:r w:rsidRPr="000C6498">
          <w:rPr>
            <w:rFonts w:ascii="Times New Roman" w:hAnsi="Times New Roman" w:cs="Times New Roman"/>
            <w:noProof/>
            <w:webHidden/>
            <w:sz w:val="24"/>
            <w:szCs w:val="24"/>
          </w:rPr>
          <w:fldChar w:fldCharType="separate"/>
        </w:r>
        <w:r w:rsidR="00B86A0F">
          <w:rPr>
            <w:rFonts w:ascii="Times New Roman" w:hAnsi="Times New Roman" w:cs="Times New Roman"/>
            <w:noProof/>
            <w:webHidden/>
            <w:sz w:val="24"/>
            <w:szCs w:val="24"/>
          </w:rPr>
          <w:t>5</w:t>
        </w:r>
        <w:r w:rsidRPr="000C6498">
          <w:rPr>
            <w:rFonts w:ascii="Times New Roman" w:hAnsi="Times New Roman" w:cs="Times New Roman"/>
            <w:noProof/>
            <w:webHidden/>
            <w:sz w:val="24"/>
            <w:szCs w:val="24"/>
          </w:rPr>
          <w:fldChar w:fldCharType="end"/>
        </w:r>
      </w:hyperlink>
    </w:p>
    <w:p w14:paraId="642FC0DA" w14:textId="69189A35" w:rsidR="000C6498" w:rsidRPr="000C6498" w:rsidRDefault="000C6498" w:rsidP="000C6498">
      <w:pPr>
        <w:pStyle w:val="TOC2"/>
        <w:tabs>
          <w:tab w:val="right" w:leader="dot" w:pos="9016"/>
        </w:tabs>
        <w:spacing w:line="360" w:lineRule="auto"/>
        <w:jc w:val="both"/>
        <w:rPr>
          <w:rFonts w:ascii="Times New Roman" w:eastAsiaTheme="minorEastAsia" w:hAnsi="Times New Roman" w:cs="Times New Roman"/>
          <w:smallCaps w:val="0"/>
          <w:noProof/>
          <w:kern w:val="0"/>
          <w:sz w:val="24"/>
          <w:szCs w:val="24"/>
          <w:lang w:val="en-US"/>
        </w:rPr>
      </w:pPr>
      <w:hyperlink w:anchor="_Toc237276640" w:history="1">
        <w:r w:rsidRPr="000C6498">
          <w:rPr>
            <w:rStyle w:val="Hyperlink"/>
            <w:rFonts w:ascii="Times New Roman" w:hAnsi="Times New Roman" w:cs="Times New Roman"/>
            <w:noProof/>
            <w:sz w:val="24"/>
            <w:szCs w:val="24"/>
          </w:rPr>
          <w:t>5.2 Recommendation 2: Develop Personalised Interventions</w:t>
        </w:r>
        <w:r w:rsidRPr="000C6498">
          <w:rPr>
            <w:rFonts w:ascii="Times New Roman" w:hAnsi="Times New Roman" w:cs="Times New Roman"/>
            <w:noProof/>
            <w:webHidden/>
            <w:sz w:val="24"/>
            <w:szCs w:val="24"/>
          </w:rPr>
          <w:tab/>
        </w:r>
        <w:r w:rsidRPr="000C6498">
          <w:rPr>
            <w:rFonts w:ascii="Times New Roman" w:hAnsi="Times New Roman" w:cs="Times New Roman"/>
            <w:noProof/>
            <w:webHidden/>
            <w:sz w:val="24"/>
            <w:szCs w:val="24"/>
          </w:rPr>
          <w:fldChar w:fldCharType="begin"/>
        </w:r>
        <w:r w:rsidRPr="000C6498">
          <w:rPr>
            <w:rFonts w:ascii="Times New Roman" w:hAnsi="Times New Roman" w:cs="Times New Roman"/>
            <w:noProof/>
            <w:webHidden/>
            <w:sz w:val="24"/>
            <w:szCs w:val="24"/>
          </w:rPr>
          <w:instrText xml:space="preserve"> PAGEREF _Toc237276640 \h </w:instrText>
        </w:r>
        <w:r w:rsidRPr="000C6498">
          <w:rPr>
            <w:rFonts w:ascii="Times New Roman" w:hAnsi="Times New Roman" w:cs="Times New Roman"/>
            <w:noProof/>
            <w:webHidden/>
            <w:sz w:val="24"/>
            <w:szCs w:val="24"/>
          </w:rPr>
        </w:r>
        <w:r w:rsidRPr="000C6498">
          <w:rPr>
            <w:rFonts w:ascii="Times New Roman" w:hAnsi="Times New Roman" w:cs="Times New Roman"/>
            <w:noProof/>
            <w:webHidden/>
            <w:sz w:val="24"/>
            <w:szCs w:val="24"/>
          </w:rPr>
          <w:fldChar w:fldCharType="separate"/>
        </w:r>
        <w:r w:rsidR="00B86A0F">
          <w:rPr>
            <w:rFonts w:ascii="Times New Roman" w:hAnsi="Times New Roman" w:cs="Times New Roman"/>
            <w:noProof/>
            <w:webHidden/>
            <w:sz w:val="24"/>
            <w:szCs w:val="24"/>
          </w:rPr>
          <w:t>5</w:t>
        </w:r>
        <w:r w:rsidRPr="000C6498">
          <w:rPr>
            <w:rFonts w:ascii="Times New Roman" w:hAnsi="Times New Roman" w:cs="Times New Roman"/>
            <w:noProof/>
            <w:webHidden/>
            <w:sz w:val="24"/>
            <w:szCs w:val="24"/>
          </w:rPr>
          <w:fldChar w:fldCharType="end"/>
        </w:r>
      </w:hyperlink>
    </w:p>
    <w:p w14:paraId="17065A9E" w14:textId="24EE73FE" w:rsidR="000C6498" w:rsidRPr="000C6498" w:rsidRDefault="000C6498" w:rsidP="000C6498">
      <w:pPr>
        <w:pStyle w:val="TOC2"/>
        <w:tabs>
          <w:tab w:val="right" w:leader="dot" w:pos="9016"/>
        </w:tabs>
        <w:spacing w:line="360" w:lineRule="auto"/>
        <w:jc w:val="both"/>
        <w:rPr>
          <w:rFonts w:ascii="Times New Roman" w:eastAsiaTheme="minorEastAsia" w:hAnsi="Times New Roman" w:cs="Times New Roman"/>
          <w:smallCaps w:val="0"/>
          <w:noProof/>
          <w:kern w:val="0"/>
          <w:sz w:val="24"/>
          <w:szCs w:val="24"/>
          <w:lang w:val="en-US"/>
        </w:rPr>
      </w:pPr>
      <w:hyperlink w:anchor="_Toc237276641" w:history="1">
        <w:r w:rsidRPr="000C6498">
          <w:rPr>
            <w:rStyle w:val="Hyperlink"/>
            <w:rFonts w:ascii="Times New Roman" w:hAnsi="Times New Roman" w:cs="Times New Roman"/>
            <w:noProof/>
            <w:sz w:val="24"/>
            <w:szCs w:val="24"/>
          </w:rPr>
          <w:t>5.3 Recommendation 3: Bridging Service Shortfalls For Adults</w:t>
        </w:r>
        <w:r w:rsidRPr="000C6498">
          <w:rPr>
            <w:rFonts w:ascii="Times New Roman" w:hAnsi="Times New Roman" w:cs="Times New Roman"/>
            <w:noProof/>
            <w:webHidden/>
            <w:sz w:val="24"/>
            <w:szCs w:val="24"/>
          </w:rPr>
          <w:tab/>
        </w:r>
        <w:r w:rsidRPr="000C6498">
          <w:rPr>
            <w:rFonts w:ascii="Times New Roman" w:hAnsi="Times New Roman" w:cs="Times New Roman"/>
            <w:noProof/>
            <w:webHidden/>
            <w:sz w:val="24"/>
            <w:szCs w:val="24"/>
          </w:rPr>
          <w:fldChar w:fldCharType="begin"/>
        </w:r>
        <w:r w:rsidRPr="000C6498">
          <w:rPr>
            <w:rFonts w:ascii="Times New Roman" w:hAnsi="Times New Roman" w:cs="Times New Roman"/>
            <w:noProof/>
            <w:webHidden/>
            <w:sz w:val="24"/>
            <w:szCs w:val="24"/>
          </w:rPr>
          <w:instrText xml:space="preserve"> PAGEREF _Toc237276641 \h </w:instrText>
        </w:r>
        <w:r w:rsidRPr="000C6498">
          <w:rPr>
            <w:rFonts w:ascii="Times New Roman" w:hAnsi="Times New Roman" w:cs="Times New Roman"/>
            <w:noProof/>
            <w:webHidden/>
            <w:sz w:val="24"/>
            <w:szCs w:val="24"/>
          </w:rPr>
        </w:r>
        <w:r w:rsidRPr="000C6498">
          <w:rPr>
            <w:rFonts w:ascii="Times New Roman" w:hAnsi="Times New Roman" w:cs="Times New Roman"/>
            <w:noProof/>
            <w:webHidden/>
            <w:sz w:val="24"/>
            <w:szCs w:val="24"/>
          </w:rPr>
          <w:fldChar w:fldCharType="separate"/>
        </w:r>
        <w:r w:rsidR="00B86A0F">
          <w:rPr>
            <w:rFonts w:ascii="Times New Roman" w:hAnsi="Times New Roman" w:cs="Times New Roman"/>
            <w:noProof/>
            <w:webHidden/>
            <w:sz w:val="24"/>
            <w:szCs w:val="24"/>
          </w:rPr>
          <w:t>5</w:t>
        </w:r>
        <w:r w:rsidRPr="000C6498">
          <w:rPr>
            <w:rFonts w:ascii="Times New Roman" w:hAnsi="Times New Roman" w:cs="Times New Roman"/>
            <w:noProof/>
            <w:webHidden/>
            <w:sz w:val="24"/>
            <w:szCs w:val="24"/>
          </w:rPr>
          <w:fldChar w:fldCharType="end"/>
        </w:r>
      </w:hyperlink>
    </w:p>
    <w:p w14:paraId="69CF16B1" w14:textId="70A37717" w:rsidR="000C6498" w:rsidRPr="000C6498" w:rsidRDefault="000C6498" w:rsidP="000C6498">
      <w:pPr>
        <w:pStyle w:val="TOC1"/>
        <w:tabs>
          <w:tab w:val="right" w:leader="dot" w:pos="9016"/>
        </w:tabs>
        <w:spacing w:line="360" w:lineRule="auto"/>
        <w:jc w:val="both"/>
        <w:rPr>
          <w:rFonts w:ascii="Times New Roman" w:eastAsiaTheme="minorEastAsia" w:hAnsi="Times New Roman" w:cs="Times New Roman"/>
          <w:b w:val="0"/>
          <w:bCs w:val="0"/>
          <w:caps w:val="0"/>
          <w:noProof/>
          <w:kern w:val="0"/>
          <w:sz w:val="24"/>
          <w:szCs w:val="24"/>
          <w:lang w:val="en-US"/>
        </w:rPr>
      </w:pPr>
      <w:hyperlink w:anchor="_Toc237276642" w:history="1">
        <w:r w:rsidRPr="000C6498">
          <w:rPr>
            <w:rStyle w:val="Hyperlink"/>
            <w:rFonts w:ascii="Times New Roman" w:hAnsi="Times New Roman" w:cs="Times New Roman"/>
            <w:caps w:val="0"/>
            <w:noProof/>
            <w:sz w:val="24"/>
            <w:szCs w:val="24"/>
          </w:rPr>
          <w:t>6.0 Conclusion</w:t>
        </w:r>
        <w:r w:rsidRPr="000C6498">
          <w:rPr>
            <w:rFonts w:ascii="Times New Roman" w:hAnsi="Times New Roman" w:cs="Times New Roman"/>
            <w:caps w:val="0"/>
            <w:noProof/>
            <w:webHidden/>
            <w:sz w:val="24"/>
            <w:szCs w:val="24"/>
          </w:rPr>
          <w:tab/>
        </w:r>
        <w:r w:rsidRPr="000C6498">
          <w:rPr>
            <w:rFonts w:ascii="Times New Roman" w:hAnsi="Times New Roman" w:cs="Times New Roman"/>
            <w:noProof/>
            <w:webHidden/>
            <w:sz w:val="24"/>
            <w:szCs w:val="24"/>
          </w:rPr>
          <w:fldChar w:fldCharType="begin"/>
        </w:r>
        <w:r w:rsidRPr="000C6498">
          <w:rPr>
            <w:rFonts w:ascii="Times New Roman" w:hAnsi="Times New Roman" w:cs="Times New Roman"/>
            <w:noProof/>
            <w:webHidden/>
            <w:sz w:val="24"/>
            <w:szCs w:val="24"/>
          </w:rPr>
          <w:instrText xml:space="preserve"> PAGEREF _Toc237276642 \h </w:instrText>
        </w:r>
        <w:r w:rsidRPr="000C6498">
          <w:rPr>
            <w:rFonts w:ascii="Times New Roman" w:hAnsi="Times New Roman" w:cs="Times New Roman"/>
            <w:noProof/>
            <w:webHidden/>
            <w:sz w:val="24"/>
            <w:szCs w:val="24"/>
          </w:rPr>
        </w:r>
        <w:r w:rsidRPr="000C6498">
          <w:rPr>
            <w:rFonts w:ascii="Times New Roman" w:hAnsi="Times New Roman" w:cs="Times New Roman"/>
            <w:noProof/>
            <w:webHidden/>
            <w:sz w:val="24"/>
            <w:szCs w:val="24"/>
          </w:rPr>
          <w:fldChar w:fldCharType="separate"/>
        </w:r>
        <w:r w:rsidR="00B86A0F">
          <w:rPr>
            <w:rFonts w:ascii="Times New Roman" w:hAnsi="Times New Roman" w:cs="Times New Roman"/>
            <w:noProof/>
            <w:webHidden/>
            <w:sz w:val="24"/>
            <w:szCs w:val="24"/>
          </w:rPr>
          <w:t>5</w:t>
        </w:r>
        <w:r w:rsidRPr="000C6498">
          <w:rPr>
            <w:rFonts w:ascii="Times New Roman" w:hAnsi="Times New Roman" w:cs="Times New Roman"/>
            <w:noProof/>
            <w:webHidden/>
            <w:sz w:val="24"/>
            <w:szCs w:val="24"/>
          </w:rPr>
          <w:fldChar w:fldCharType="end"/>
        </w:r>
      </w:hyperlink>
    </w:p>
    <w:p w14:paraId="48A68673" w14:textId="274AA9F1" w:rsidR="000C6498" w:rsidRPr="000C6498" w:rsidRDefault="000C6498" w:rsidP="000C6498">
      <w:pPr>
        <w:pStyle w:val="TOC2"/>
        <w:tabs>
          <w:tab w:val="right" w:leader="dot" w:pos="9016"/>
        </w:tabs>
        <w:spacing w:line="360" w:lineRule="auto"/>
        <w:jc w:val="both"/>
        <w:rPr>
          <w:rFonts w:ascii="Times New Roman" w:eastAsiaTheme="minorEastAsia" w:hAnsi="Times New Roman" w:cs="Times New Roman"/>
          <w:smallCaps w:val="0"/>
          <w:noProof/>
          <w:kern w:val="0"/>
          <w:sz w:val="24"/>
          <w:szCs w:val="24"/>
          <w:lang w:val="en-US"/>
        </w:rPr>
      </w:pPr>
      <w:hyperlink w:anchor="_Toc237276643" w:history="1">
        <w:r w:rsidRPr="000C6498">
          <w:rPr>
            <w:rStyle w:val="Hyperlink"/>
            <w:rFonts w:ascii="Times New Roman" w:hAnsi="Times New Roman" w:cs="Times New Roman"/>
            <w:noProof/>
            <w:sz w:val="24"/>
            <w:szCs w:val="24"/>
            <w:shd w:val="clear" w:color="auto" w:fill="FFFFFF"/>
          </w:rPr>
          <w:t>Reference</w:t>
        </w:r>
        <w:r w:rsidRPr="000C6498">
          <w:rPr>
            <w:rFonts w:ascii="Times New Roman" w:hAnsi="Times New Roman" w:cs="Times New Roman"/>
            <w:noProof/>
            <w:webHidden/>
            <w:sz w:val="24"/>
            <w:szCs w:val="24"/>
          </w:rPr>
          <w:tab/>
        </w:r>
        <w:r w:rsidRPr="000C6498">
          <w:rPr>
            <w:rFonts w:ascii="Times New Roman" w:hAnsi="Times New Roman" w:cs="Times New Roman"/>
            <w:noProof/>
            <w:webHidden/>
            <w:sz w:val="24"/>
            <w:szCs w:val="24"/>
          </w:rPr>
          <w:fldChar w:fldCharType="begin"/>
        </w:r>
        <w:r w:rsidRPr="000C6498">
          <w:rPr>
            <w:rFonts w:ascii="Times New Roman" w:hAnsi="Times New Roman" w:cs="Times New Roman"/>
            <w:noProof/>
            <w:webHidden/>
            <w:sz w:val="24"/>
            <w:szCs w:val="24"/>
          </w:rPr>
          <w:instrText xml:space="preserve"> PAGEREF _Toc237276643 \h </w:instrText>
        </w:r>
        <w:r w:rsidRPr="000C6498">
          <w:rPr>
            <w:rFonts w:ascii="Times New Roman" w:hAnsi="Times New Roman" w:cs="Times New Roman"/>
            <w:noProof/>
            <w:webHidden/>
            <w:sz w:val="24"/>
            <w:szCs w:val="24"/>
          </w:rPr>
        </w:r>
        <w:r w:rsidRPr="000C6498">
          <w:rPr>
            <w:rFonts w:ascii="Times New Roman" w:hAnsi="Times New Roman" w:cs="Times New Roman"/>
            <w:noProof/>
            <w:webHidden/>
            <w:sz w:val="24"/>
            <w:szCs w:val="24"/>
          </w:rPr>
          <w:fldChar w:fldCharType="separate"/>
        </w:r>
        <w:r w:rsidR="00B86A0F">
          <w:rPr>
            <w:rFonts w:ascii="Times New Roman" w:hAnsi="Times New Roman" w:cs="Times New Roman"/>
            <w:noProof/>
            <w:webHidden/>
            <w:sz w:val="24"/>
            <w:szCs w:val="24"/>
          </w:rPr>
          <w:t>7</w:t>
        </w:r>
        <w:r w:rsidRPr="000C6498">
          <w:rPr>
            <w:rFonts w:ascii="Times New Roman" w:hAnsi="Times New Roman" w:cs="Times New Roman"/>
            <w:noProof/>
            <w:webHidden/>
            <w:sz w:val="24"/>
            <w:szCs w:val="24"/>
          </w:rPr>
          <w:fldChar w:fldCharType="end"/>
        </w:r>
      </w:hyperlink>
    </w:p>
    <w:p w14:paraId="29BD0134" w14:textId="77777777" w:rsidR="00372072" w:rsidRPr="000C6498" w:rsidRDefault="000C6498" w:rsidP="000C6498">
      <w:pPr>
        <w:pStyle w:val="Normal1"/>
        <w:rPr>
          <w:rFonts w:cs="Times New Roman"/>
          <w:szCs w:val="24"/>
        </w:rPr>
      </w:pPr>
      <w:r w:rsidRPr="000C6498">
        <w:rPr>
          <w:rFonts w:cs="Times New Roman"/>
          <w:szCs w:val="24"/>
        </w:rPr>
        <w:fldChar w:fldCharType="end"/>
      </w:r>
    </w:p>
    <w:p w14:paraId="52E3DEAA" w14:textId="77777777" w:rsidR="00372072" w:rsidRPr="000C6498" w:rsidRDefault="00372072" w:rsidP="000C6498">
      <w:pPr>
        <w:pStyle w:val="Normal1"/>
        <w:rPr>
          <w:rFonts w:cs="Times New Roman"/>
          <w:szCs w:val="24"/>
        </w:rPr>
      </w:pPr>
    </w:p>
    <w:p w14:paraId="0AE1F122" w14:textId="77777777" w:rsidR="00372072" w:rsidRPr="000C6498" w:rsidRDefault="00372072" w:rsidP="000C6498">
      <w:pPr>
        <w:pStyle w:val="Normal1"/>
        <w:rPr>
          <w:rFonts w:cs="Times New Roman"/>
          <w:szCs w:val="24"/>
        </w:rPr>
      </w:pPr>
    </w:p>
    <w:p w14:paraId="18EC62DF" w14:textId="77777777" w:rsidR="00372072" w:rsidRPr="000C6498" w:rsidRDefault="00372072" w:rsidP="000C6498">
      <w:pPr>
        <w:pStyle w:val="Normal1"/>
        <w:rPr>
          <w:rFonts w:cs="Times New Roman"/>
          <w:szCs w:val="24"/>
        </w:rPr>
      </w:pPr>
    </w:p>
    <w:p w14:paraId="3F99BD5C" w14:textId="77777777" w:rsidR="00372072" w:rsidRPr="000C6498" w:rsidRDefault="00372072" w:rsidP="000C6498">
      <w:pPr>
        <w:pStyle w:val="Normal1"/>
        <w:rPr>
          <w:rFonts w:cs="Times New Roman"/>
          <w:szCs w:val="24"/>
        </w:rPr>
      </w:pPr>
    </w:p>
    <w:p w14:paraId="08023CAE" w14:textId="77777777" w:rsidR="00372072" w:rsidRPr="000C6498" w:rsidRDefault="00372072" w:rsidP="000C6498">
      <w:pPr>
        <w:pStyle w:val="Normal1"/>
        <w:rPr>
          <w:rFonts w:cs="Times New Roman"/>
          <w:szCs w:val="24"/>
        </w:rPr>
      </w:pPr>
    </w:p>
    <w:p w14:paraId="58DE92E9" w14:textId="77777777" w:rsidR="00372072" w:rsidRPr="000C6498" w:rsidRDefault="00372072" w:rsidP="000C6498">
      <w:pPr>
        <w:pStyle w:val="Normal1"/>
        <w:rPr>
          <w:rFonts w:cs="Times New Roman"/>
          <w:szCs w:val="24"/>
        </w:rPr>
      </w:pPr>
    </w:p>
    <w:p w14:paraId="6DB6DB38" w14:textId="77777777" w:rsidR="00372072" w:rsidRPr="000C6498" w:rsidRDefault="00372072" w:rsidP="000C6498">
      <w:pPr>
        <w:pStyle w:val="Normal1"/>
        <w:rPr>
          <w:rFonts w:cs="Times New Roman"/>
          <w:szCs w:val="24"/>
        </w:rPr>
      </w:pPr>
    </w:p>
    <w:p w14:paraId="164B02F2" w14:textId="77777777" w:rsidR="00372072" w:rsidRPr="000C6498" w:rsidRDefault="00372072" w:rsidP="000C6498">
      <w:pPr>
        <w:pStyle w:val="Normal1"/>
        <w:rPr>
          <w:rFonts w:cs="Times New Roman"/>
          <w:szCs w:val="24"/>
        </w:rPr>
      </w:pPr>
    </w:p>
    <w:p w14:paraId="6EFD9C8A" w14:textId="77777777" w:rsidR="003A10C5" w:rsidRPr="000C6498" w:rsidRDefault="003A10C5" w:rsidP="000C6498">
      <w:pPr>
        <w:pStyle w:val="Normal1"/>
        <w:rPr>
          <w:rFonts w:cs="Times New Roman"/>
          <w:szCs w:val="24"/>
        </w:rPr>
      </w:pPr>
    </w:p>
    <w:p w14:paraId="1B04E6BC" w14:textId="77777777" w:rsidR="00372072" w:rsidRPr="000C6498" w:rsidRDefault="00372072" w:rsidP="000C6498">
      <w:pPr>
        <w:pStyle w:val="Normal1"/>
        <w:rPr>
          <w:rFonts w:cs="Times New Roman"/>
          <w:szCs w:val="24"/>
        </w:rPr>
      </w:pPr>
    </w:p>
    <w:p w14:paraId="261489A6" w14:textId="77777777" w:rsidR="00372072" w:rsidRPr="000C6498" w:rsidRDefault="00372072" w:rsidP="000C6498">
      <w:pPr>
        <w:pStyle w:val="Normal1"/>
        <w:rPr>
          <w:rFonts w:cs="Times New Roman"/>
          <w:szCs w:val="24"/>
        </w:rPr>
      </w:pPr>
    </w:p>
    <w:p w14:paraId="7CF1667D" w14:textId="77777777" w:rsidR="00372072" w:rsidRPr="000C6498" w:rsidRDefault="00372072" w:rsidP="000C6498">
      <w:pPr>
        <w:pStyle w:val="Normal1"/>
        <w:rPr>
          <w:rFonts w:cs="Times New Roman"/>
          <w:szCs w:val="24"/>
        </w:rPr>
      </w:pPr>
    </w:p>
    <w:p w14:paraId="53F5CAA9" w14:textId="77777777" w:rsidR="00372072" w:rsidRPr="000C6498" w:rsidRDefault="00372072" w:rsidP="000C6498">
      <w:pPr>
        <w:pStyle w:val="Normal1"/>
        <w:rPr>
          <w:rFonts w:cs="Times New Roman"/>
          <w:szCs w:val="24"/>
        </w:rPr>
      </w:pPr>
    </w:p>
    <w:p w14:paraId="5FCFA8EC" w14:textId="77777777" w:rsidR="000C6498" w:rsidRDefault="000C6498" w:rsidP="000C6498">
      <w:pPr>
        <w:pStyle w:val="Normal1"/>
        <w:sectPr w:rsidR="000C6498" w:rsidSect="000C6498">
          <w:footerReference w:type="even" r:id="rId9"/>
          <w:footerReference w:type="default" r:id="rId10"/>
          <w:pgSz w:w="11906" w:h="16838"/>
          <w:pgMar w:top="1440" w:right="1440" w:bottom="1440" w:left="1440" w:header="708" w:footer="708" w:gutter="0"/>
          <w:pgNumType w:fmt="lowerRoman" w:start="1"/>
          <w:cols w:space="708"/>
          <w:docGrid w:linePitch="360"/>
        </w:sectPr>
      </w:pPr>
    </w:p>
    <w:p w14:paraId="193D1004" w14:textId="533E6DD5" w:rsidR="00FE283F" w:rsidRPr="00FE283F" w:rsidRDefault="00FE283F" w:rsidP="000C6498">
      <w:pPr>
        <w:pStyle w:val="Heading1"/>
      </w:pPr>
      <w:bookmarkStart w:id="0" w:name="_Toc237210033"/>
      <w:bookmarkStart w:id="1" w:name="_Toc237276621"/>
      <w:r w:rsidRPr="00FE283F">
        <w:lastRenderedPageBreak/>
        <w:t>1.0</w:t>
      </w:r>
      <w:r w:rsidR="00AA546A">
        <w:t>.</w:t>
      </w:r>
      <w:r w:rsidRPr="00FE283F">
        <w:t xml:space="preserve"> Introduction</w:t>
      </w:r>
      <w:bookmarkEnd w:id="0"/>
      <w:bookmarkEnd w:id="1"/>
    </w:p>
    <w:p w14:paraId="7F4DDF87" w14:textId="2B7958C0" w:rsidR="00FE283F" w:rsidRPr="00FE283F" w:rsidRDefault="00FE283F" w:rsidP="000C6498">
      <w:pPr>
        <w:pStyle w:val="Normal1"/>
      </w:pPr>
      <w:bookmarkStart w:id="2" w:name="_Toc237210034"/>
      <w:r w:rsidRPr="00FE283F">
        <w:t>Autism Spectrum Disorder (ICD-11 code 6A02) is a type of neurodevelopmental disorder classified as Chapter 6, Mental, Behavioural or Neurodevelopmental Disorders, in the International Classification of Diseases, 11th Revision (ICD-11). Specifically, ASD refers to significant challenges in social interaction and communication together with the presence of limited and repetitive interests or behaviours observed in multiple situations (World Health Organization, 2024). This mental illness manifests in infancy or early childhood and has a strong impact on an individual's daily life.</w:t>
      </w:r>
      <w:r>
        <w:t xml:space="preserve"> </w:t>
      </w:r>
      <w:r w:rsidRPr="00FE283F">
        <w:t xml:space="preserve">Internationally, 1% of the global population is affected by autism (Roy &amp; Strate, 2023). The World Health Organization (2025) indicates that increased awareness has become one of the main factors responsible for the increasing prevalence rate of </w:t>
      </w:r>
      <w:proofErr w:type="gramStart"/>
      <w:r w:rsidRPr="00FE283F">
        <w:t>the disorder</w:t>
      </w:r>
      <w:proofErr w:type="gramEnd"/>
      <w:r w:rsidRPr="00FE283F">
        <w:t xml:space="preserve"> among various populations. In its development history, autism moved through several paradigms that reflected </w:t>
      </w:r>
      <w:proofErr w:type="gramStart"/>
      <w:r w:rsidRPr="00FE283F">
        <w:t>the society's</w:t>
      </w:r>
      <w:proofErr w:type="gramEnd"/>
      <w:r w:rsidRPr="00FE283F">
        <w:t xml:space="preserve"> perceptions from psychological too biological and too neurodiverse perspectives, </w:t>
      </w:r>
      <w:proofErr w:type="gramStart"/>
      <w:r w:rsidRPr="00FE283F">
        <w:t>at the moment</w:t>
      </w:r>
      <w:proofErr w:type="gramEnd"/>
      <w:r w:rsidRPr="00FE283F">
        <w:t>.</w:t>
      </w:r>
      <w:bookmarkEnd w:id="2"/>
    </w:p>
    <w:p w14:paraId="2B3375DB" w14:textId="5B9EBBA9" w:rsidR="00FE283F" w:rsidRPr="00FE283F" w:rsidRDefault="00FE283F" w:rsidP="000C6498">
      <w:pPr>
        <w:pStyle w:val="Normal1"/>
      </w:pPr>
      <w:bookmarkStart w:id="3" w:name="_Toc237210035"/>
      <w:r w:rsidRPr="00FE283F">
        <w:t>The current report provides a critical analysis of autism spectrum disorder’s classifications, diagnosing, and treatment and rehabilitation process as stated in ICD-11. More specifically, the paper explores neurodiversity, variability, and the issues associated with the reclassification of the disorder.</w:t>
      </w:r>
      <w:bookmarkEnd w:id="3"/>
    </w:p>
    <w:p w14:paraId="703D11F2" w14:textId="77777777" w:rsidR="00FE283F" w:rsidRPr="00FE283F" w:rsidRDefault="00FE283F" w:rsidP="000C6498">
      <w:pPr>
        <w:pStyle w:val="Heading1"/>
      </w:pPr>
      <w:bookmarkStart w:id="4" w:name="_Toc237210036"/>
      <w:bookmarkStart w:id="5" w:name="_Toc237276622"/>
      <w:r w:rsidRPr="00FE283F">
        <w:t>2.0 Classification and Diagnosis</w:t>
      </w:r>
      <w:bookmarkEnd w:id="4"/>
      <w:bookmarkEnd w:id="5"/>
    </w:p>
    <w:p w14:paraId="71E66460" w14:textId="77777777" w:rsidR="00FE283F" w:rsidRPr="00FE283F" w:rsidRDefault="00FE283F" w:rsidP="00FE283F">
      <w:pPr>
        <w:pStyle w:val="Heading2"/>
      </w:pPr>
      <w:bookmarkStart w:id="6" w:name="_Toc237210037"/>
      <w:bookmarkStart w:id="7" w:name="_Toc237276623"/>
      <w:r w:rsidRPr="00FE283F">
        <w:t>2.1 ICD-11 Classification of Autism Spectrum Disorder</w:t>
      </w:r>
      <w:bookmarkEnd w:id="6"/>
      <w:bookmarkEnd w:id="7"/>
    </w:p>
    <w:p w14:paraId="76053A53" w14:textId="77777777" w:rsidR="00FE283F" w:rsidRPr="00FE283F" w:rsidRDefault="00FE283F" w:rsidP="000C6498">
      <w:pPr>
        <w:pStyle w:val="Normal1"/>
      </w:pPr>
      <w:bookmarkStart w:id="8" w:name="_Toc237210038"/>
      <w:r w:rsidRPr="00FE283F">
        <w:t>Autism spectrum disorder (ICD-11 code 6A02) is classified as a neurodevelopmental disorder under ICD-11 Chapter 6: Mental, Behavioral or Neurodevelopmental Disorders. ASD entails difficulties with social interaction and communication skills and/or highly restricted/repetitive interests or behaviors that significantly impair daily functioning (World Health Organization, 2024). The condition develops in infants and early childhood.</w:t>
      </w:r>
      <w:bookmarkEnd w:id="8"/>
    </w:p>
    <w:p w14:paraId="1B66CDCF" w14:textId="27B60E25" w:rsidR="00FE283F" w:rsidRPr="00FE283F" w:rsidRDefault="00FE283F" w:rsidP="000C6498">
      <w:pPr>
        <w:pStyle w:val="Normal1"/>
      </w:pPr>
      <w:bookmarkStart w:id="9" w:name="_Toc237210039"/>
      <w:r w:rsidRPr="00FE283F">
        <w:t>Around the world, about 1% of people have autism (Roy &amp; Strate, 2023). Increased public awareness partially explains why the incidence is growing. The nature of autism spectrum disorder has evolved across different paradigms, from psychology to biology, and now to neurodiversity.</w:t>
      </w:r>
      <w:r>
        <w:t xml:space="preserve"> </w:t>
      </w:r>
      <w:r w:rsidRPr="00FE283F">
        <w:t>This report critically discusses autism spectrum disorder classification, diagnosis, and treatment/rehabilitation in the context of ICD-11, focusing on the topic of neurodiversity.</w:t>
      </w:r>
      <w:bookmarkEnd w:id="9"/>
    </w:p>
    <w:p w14:paraId="51F24D8C" w14:textId="77777777" w:rsidR="00FE283F" w:rsidRPr="00FE283F" w:rsidRDefault="00FE283F" w:rsidP="00FE283F">
      <w:pPr>
        <w:pStyle w:val="Heading2"/>
      </w:pPr>
      <w:bookmarkStart w:id="10" w:name="_Toc237210040"/>
      <w:bookmarkStart w:id="11" w:name="_Toc237276624"/>
      <w:r w:rsidRPr="00FE283F">
        <w:lastRenderedPageBreak/>
        <w:t>2.2 Diagnostic Criteria</w:t>
      </w:r>
      <w:bookmarkEnd w:id="10"/>
      <w:bookmarkEnd w:id="11"/>
    </w:p>
    <w:p w14:paraId="4622CD3F" w14:textId="77777777" w:rsidR="00FE283F" w:rsidRPr="00FE283F" w:rsidRDefault="00FE283F" w:rsidP="000C6498">
      <w:pPr>
        <w:pStyle w:val="Normal1"/>
      </w:pPr>
      <w:bookmarkStart w:id="12" w:name="_Toc237210041"/>
      <w:r w:rsidRPr="00FE283F">
        <w:t>Autism spectrum disorder (ICD-11 code 6A02) is classified as a neurodevelopmental disorder under ICD-11 Chapter 6: Mental, Behavioural or Neurodevelopmental Disorders. ASD entails difficulties with social interaction and communication skills and/or highly restricted/repetitive interests or behaviours that significantly impair daily functioning (World Health Organisation, 2024). The condition develops in infants and early childhood.</w:t>
      </w:r>
      <w:bookmarkEnd w:id="12"/>
    </w:p>
    <w:p w14:paraId="7F32E768" w14:textId="5DF64DCB" w:rsidR="00FE283F" w:rsidRPr="00FE283F" w:rsidRDefault="00FE283F" w:rsidP="000C6498">
      <w:pPr>
        <w:pStyle w:val="Normal1"/>
      </w:pPr>
      <w:bookmarkStart w:id="13" w:name="_Toc237210042"/>
      <w:r w:rsidRPr="00FE283F">
        <w:t>Around the world, about 1% of people have autism (Roy &amp; Strate, 2023). Increased public awareness partially explains why the incidence is growing. The nature of autism spectrum disorder has evolved across different paradigms, from psychology to biology, and now to neurodiversity.</w:t>
      </w:r>
      <w:r>
        <w:t xml:space="preserve"> </w:t>
      </w:r>
      <w:r w:rsidRPr="00FE283F">
        <w:t>This report critically discusses autism spectrum disorder classification, diagnosis, and treatment/rehabilitation in the context of ICD-11, focusing on the topic of neurodiversity.</w:t>
      </w:r>
      <w:bookmarkEnd w:id="13"/>
    </w:p>
    <w:p w14:paraId="5EE46D33" w14:textId="77777777" w:rsidR="00FE283F" w:rsidRPr="00FE283F" w:rsidRDefault="00FE283F" w:rsidP="00FE283F">
      <w:pPr>
        <w:pStyle w:val="Heading2"/>
      </w:pPr>
      <w:bookmarkStart w:id="14" w:name="_Toc237210043"/>
      <w:bookmarkStart w:id="15" w:name="_Toc237276625"/>
      <w:r w:rsidRPr="00FE283F">
        <w:t>2.3 Heterogeneity of Autism</w:t>
      </w:r>
      <w:bookmarkEnd w:id="14"/>
      <w:bookmarkEnd w:id="15"/>
    </w:p>
    <w:p w14:paraId="5CB054E2" w14:textId="32CEAE24" w:rsidR="00FE283F" w:rsidRPr="00FE283F" w:rsidRDefault="00FE283F" w:rsidP="000C6498">
      <w:pPr>
        <w:pStyle w:val="Normal1"/>
      </w:pPr>
      <w:bookmarkStart w:id="16" w:name="_Toc237210044"/>
      <w:r w:rsidRPr="00FE283F">
        <w:t xml:space="preserve">Autism has been shown to exhibit heterogeneity with respect to its behaviour as well as cause, thereby contradicting conventional perspectives of the disease. Levy (2021), addressing both </w:t>
      </w:r>
      <w:proofErr w:type="spellStart"/>
      <w:r w:rsidRPr="00FE283F">
        <w:t>Happé</w:t>
      </w:r>
      <w:proofErr w:type="spellEnd"/>
      <w:r w:rsidRPr="00FE283F">
        <w:t xml:space="preserve"> &amp; Frith (2020) and </w:t>
      </w:r>
      <w:proofErr w:type="spellStart"/>
      <w:r w:rsidRPr="00FE283F">
        <w:t>Sonuga</w:t>
      </w:r>
      <w:proofErr w:type="spellEnd"/>
      <w:r w:rsidRPr="00FE283F">
        <w:t xml:space="preserve">-Barke (2020), mentions several causal pathways, and blurring of lines with other diseases. He says that "the p-factor reflects the long-known co-existence of symptomatology, intragroup heterogeneity, </w:t>
      </w:r>
      <w:proofErr w:type="spellStart"/>
      <w:r w:rsidRPr="00FE283F">
        <w:t>nonspecificity</w:t>
      </w:r>
      <w:proofErr w:type="spellEnd"/>
      <w:r w:rsidRPr="00FE283F">
        <w:t xml:space="preserve"> of developmental trajectories, shared and rare mutations, pleiotropy, and inconclusive brain-imaging findings," thereby indicating diffuse or absent boundaries amongst the different neurodevelopmental disorders (Levy, 2021, p. 1043). However, he mentions that finding a novel perspective towards ASD might not be easy and that “this could lead to some unfavourable consequences for the clinical and the patient community” if present categories are thrown away (Levy, 2021, p. 1044). Such a change has huge repercussions on the diagnosis of autism. Bertollo et al. (2025) move forward by considering the biological ties between neurodevelopmental and mood disorders.</w:t>
      </w:r>
      <w:bookmarkEnd w:id="16"/>
    </w:p>
    <w:p w14:paraId="73B5374B" w14:textId="77777777" w:rsidR="00FE283F" w:rsidRPr="00FE283F" w:rsidRDefault="00FE283F" w:rsidP="00FE283F">
      <w:pPr>
        <w:pStyle w:val="Heading2"/>
      </w:pPr>
      <w:bookmarkStart w:id="17" w:name="_Toc237210045"/>
      <w:bookmarkStart w:id="18" w:name="_Toc237276626"/>
      <w:r w:rsidRPr="00FE283F">
        <w:t>2.4 Language and Its Implications</w:t>
      </w:r>
      <w:bookmarkEnd w:id="17"/>
      <w:bookmarkEnd w:id="18"/>
    </w:p>
    <w:p w14:paraId="5ABC183D" w14:textId="77777777" w:rsidR="00FE283F" w:rsidRPr="00FE283F" w:rsidRDefault="00FE283F" w:rsidP="000C6498">
      <w:pPr>
        <w:pStyle w:val="Normal1"/>
      </w:pPr>
      <w:bookmarkStart w:id="19" w:name="_Toc237210046"/>
      <w:r w:rsidRPr="00FE283F">
        <w:t xml:space="preserve">The usage of 'disorder' in ICD-11 bears profound clinical and societal implications. Describing autism as a disorder implies that there is a pathology requiring treatment, </w:t>
      </w:r>
      <w:proofErr w:type="gramStart"/>
      <w:r w:rsidRPr="00FE283F">
        <w:t>similar to</w:t>
      </w:r>
      <w:proofErr w:type="gramEnd"/>
      <w:r w:rsidRPr="00FE283F">
        <w:t xml:space="preserve"> the biomedicine approach that aims at symptom reduction. </w:t>
      </w:r>
      <w:proofErr w:type="spellStart"/>
      <w:r w:rsidRPr="00FE283F">
        <w:t>Criticising</w:t>
      </w:r>
      <w:proofErr w:type="spellEnd"/>
      <w:r w:rsidRPr="00FE283F">
        <w:t xml:space="preserve"> this description implies that the process of labelling is </w:t>
      </w:r>
      <w:proofErr w:type="spellStart"/>
      <w:r w:rsidRPr="00FE283F">
        <w:t>pathologising</w:t>
      </w:r>
      <w:proofErr w:type="spellEnd"/>
      <w:r w:rsidRPr="00FE283F">
        <w:t xml:space="preserve"> natural differences in neurodevelopment by implying that autistic people are 'disordered', rather than simply different.</w:t>
      </w:r>
      <w:bookmarkEnd w:id="19"/>
    </w:p>
    <w:p w14:paraId="16B342BD" w14:textId="02A7C5EB" w:rsidR="00FE283F" w:rsidRPr="00FE283F" w:rsidRDefault="00FE283F" w:rsidP="000C6498">
      <w:pPr>
        <w:pStyle w:val="Normal1"/>
      </w:pPr>
      <w:bookmarkStart w:id="20" w:name="_Toc237210047"/>
      <w:r w:rsidRPr="00FE283F">
        <w:t xml:space="preserve">Neurodiversity theory suggests that autism is not necessarily a disorder but is an important natural difference instead (Hughes, 2021). On the contrary, Hughes (2021) refutes that autism cannot be a disorder, since it is not a harmful thing in its essence, stating that behaviour </w:t>
      </w:r>
      <w:r w:rsidRPr="00FE283F">
        <w:lastRenderedPageBreak/>
        <w:t>diversity in autism includes harm independent of discrimination or society. Guldberg (2020) addresses neurodiversity theory in the education sphere, recognising critiques.</w:t>
      </w:r>
      <w:bookmarkEnd w:id="20"/>
    </w:p>
    <w:p w14:paraId="76140C92" w14:textId="77777777" w:rsidR="00FE283F" w:rsidRPr="00FE283F" w:rsidRDefault="00FE283F" w:rsidP="000C6498">
      <w:pPr>
        <w:pStyle w:val="Heading1"/>
      </w:pPr>
      <w:bookmarkStart w:id="21" w:name="_Toc237210048"/>
      <w:bookmarkStart w:id="22" w:name="_Toc237276627"/>
      <w:r w:rsidRPr="00FE283F">
        <w:t>3.0 Treatment and Rehabilitation</w:t>
      </w:r>
      <w:bookmarkEnd w:id="21"/>
      <w:bookmarkEnd w:id="22"/>
    </w:p>
    <w:p w14:paraId="7A333AEA" w14:textId="77777777" w:rsidR="00FE283F" w:rsidRPr="00FE283F" w:rsidRDefault="00FE283F" w:rsidP="00FE283F">
      <w:pPr>
        <w:pStyle w:val="Heading2"/>
      </w:pPr>
      <w:bookmarkStart w:id="23" w:name="_Toc237210049"/>
      <w:bookmarkStart w:id="24" w:name="_Toc237276628"/>
      <w:r w:rsidRPr="00FE283F">
        <w:t>3.1 Historical Context</w:t>
      </w:r>
      <w:bookmarkEnd w:id="23"/>
      <w:bookmarkEnd w:id="24"/>
    </w:p>
    <w:p w14:paraId="29019605" w14:textId="484C2672" w:rsidR="00FE283F" w:rsidRPr="00FE283F" w:rsidRDefault="00FE283F" w:rsidP="000C6498">
      <w:pPr>
        <w:pStyle w:val="Normal1"/>
      </w:pPr>
      <w:bookmarkStart w:id="25" w:name="_Toc237210050"/>
      <w:r w:rsidRPr="00FE283F">
        <w:t xml:space="preserve">Autism treatment throughout history has seen a dramatic change in its perception. Autism was viewed through illnesses such as childhood schizophrenia during the 1940s – 60s by Kanner, and psychological factors were the basis of his theory. The “refrigerator mothers” hypothesis proposed by </w:t>
      </w:r>
      <w:proofErr w:type="spellStart"/>
      <w:r w:rsidRPr="00FE283F">
        <w:t>Bettleheim</w:t>
      </w:r>
      <w:proofErr w:type="spellEnd"/>
      <w:r w:rsidRPr="00FE283F">
        <w:t xml:space="preserve"> saw the involvement of emotionally cold environment in autism, resulting in stigmatization of mothers. Treatment approaches in those times were behavioral (aversion therapy using electric shock and punishment) psychoanalysis therapy for maternal neglect, and institutionalization.</w:t>
      </w:r>
      <w:bookmarkEnd w:id="25"/>
    </w:p>
    <w:p w14:paraId="3CE50766" w14:textId="77777777" w:rsidR="00FE283F" w:rsidRPr="00FE283F" w:rsidRDefault="00FE283F" w:rsidP="00FE283F">
      <w:pPr>
        <w:pStyle w:val="Heading2"/>
      </w:pPr>
      <w:bookmarkStart w:id="26" w:name="_Toc237210051"/>
      <w:bookmarkStart w:id="27" w:name="_Toc237276629"/>
      <w:r w:rsidRPr="00FE283F">
        <w:t>3.2 Evidence-Based Interventions</w:t>
      </w:r>
      <w:bookmarkEnd w:id="26"/>
      <w:bookmarkEnd w:id="27"/>
    </w:p>
    <w:p w14:paraId="395995C4" w14:textId="77777777" w:rsidR="00FE283F" w:rsidRPr="00FE283F" w:rsidRDefault="00FE283F" w:rsidP="00AA546A">
      <w:pPr>
        <w:pStyle w:val="Heading3"/>
      </w:pPr>
      <w:bookmarkStart w:id="28" w:name="_Toc237210052"/>
      <w:bookmarkStart w:id="29" w:name="_Toc237276630"/>
      <w:r w:rsidRPr="00FE283F">
        <w:t>3.2.1 Applied Behaviour Analysis</w:t>
      </w:r>
      <w:bookmarkEnd w:id="28"/>
      <w:bookmarkEnd w:id="29"/>
    </w:p>
    <w:p w14:paraId="14E9F5E2" w14:textId="549E9865" w:rsidR="00FE283F" w:rsidRPr="00FE283F" w:rsidRDefault="00FE283F" w:rsidP="000C6498">
      <w:pPr>
        <w:pStyle w:val="Normal1"/>
      </w:pPr>
      <w:bookmarkStart w:id="30" w:name="_Toc237210053"/>
      <w:r w:rsidRPr="00FE283F">
        <w:t xml:space="preserve">Approaches to autism treatment using applied behaviour analysis (ABA) continue to attract much attention. One systematic review of 14 randomised trials conducted among 555 participants examined the effectiveness of ABA for children with autism spectrum disorder (Yu et al., 2020). According to the review, positive outcomes are possible regarding the improvement of </w:t>
      </w:r>
      <w:proofErr w:type="spellStart"/>
      <w:r w:rsidRPr="00FE283F">
        <w:t>socialising</w:t>
      </w:r>
      <w:proofErr w:type="spellEnd"/>
      <w:r w:rsidRPr="00FE283F">
        <w:t>, communication, and expressiveness, but no significant changes in core autism symptomatology, receptive language, adaptive behaviour, functional performance, and cognitive intelligence (Yu et al., 2020). At the same time, the researchers stated that the number of randomised controlled trials was too small to compare ABA with ESDM, PECS, and DTT approaches for ASD (Yu et al., 2020).</w:t>
      </w:r>
      <w:bookmarkEnd w:id="30"/>
    </w:p>
    <w:p w14:paraId="6E8AA7C8" w14:textId="77777777" w:rsidR="00FE283F" w:rsidRPr="00FE283F" w:rsidRDefault="00FE283F" w:rsidP="00AA546A">
      <w:pPr>
        <w:pStyle w:val="Heading3"/>
      </w:pPr>
      <w:bookmarkStart w:id="31" w:name="_Toc237210054"/>
      <w:bookmarkStart w:id="32" w:name="_Toc237276631"/>
      <w:r w:rsidRPr="00FE283F">
        <w:t>3.2.2 Early Intensive Intervention</w:t>
      </w:r>
      <w:bookmarkEnd w:id="31"/>
      <w:bookmarkEnd w:id="32"/>
    </w:p>
    <w:p w14:paraId="171BF636" w14:textId="0E327F85" w:rsidR="00FE283F" w:rsidRPr="00FE283F" w:rsidRDefault="00FE283F" w:rsidP="000C6498">
      <w:pPr>
        <w:pStyle w:val="Normal1"/>
      </w:pPr>
      <w:bookmarkStart w:id="33" w:name="_Toc237210055"/>
      <w:r w:rsidRPr="00FE283F">
        <w:t xml:space="preserve">The ESDM has been subject to extensive research. Rogers et al. (2021) carried out a multi-site study involving randomized comparison of interventions styles and intensity in children </w:t>
      </w:r>
      <w:proofErr w:type="gramStart"/>
      <w:r w:rsidRPr="00FE283F">
        <w:t>under age</w:t>
      </w:r>
      <w:proofErr w:type="gramEnd"/>
      <w:r w:rsidRPr="00FE283F">
        <w:t xml:space="preserve"> of three years old suffering from autism spectrum disorder. They found that neither the treatment style nor its intensity impacted the outcome in terms of improvements in four measured domains. The initial level of severity was not a good predictor of improved response to a specific treatment style, while the evidence of the benefits associated with initial severity in relation to 25 versus 15 hours per week was extremely weak.</w:t>
      </w:r>
      <w:bookmarkEnd w:id="33"/>
    </w:p>
    <w:p w14:paraId="26C141BF" w14:textId="77777777" w:rsidR="00FE283F" w:rsidRPr="00FE283F" w:rsidRDefault="00FE283F" w:rsidP="00AA546A">
      <w:pPr>
        <w:pStyle w:val="Heading3"/>
      </w:pPr>
      <w:bookmarkStart w:id="34" w:name="_Toc237210056"/>
      <w:bookmarkStart w:id="35" w:name="_Toc237276632"/>
      <w:r w:rsidRPr="00FE283F">
        <w:t>3.2.3 Speech and Language Therapy</w:t>
      </w:r>
      <w:bookmarkEnd w:id="34"/>
      <w:bookmarkEnd w:id="35"/>
    </w:p>
    <w:p w14:paraId="5F0404D7" w14:textId="38DF948C" w:rsidR="00FE283F" w:rsidRPr="00AA546A" w:rsidRDefault="00FE283F" w:rsidP="000C6498">
      <w:pPr>
        <w:pStyle w:val="Normal1"/>
      </w:pPr>
      <w:bookmarkStart w:id="36" w:name="_Toc237210057"/>
      <w:r w:rsidRPr="00AA546A">
        <w:t xml:space="preserve">Generalization following social communication interventions for young children diagnosed with autism spectrum disorder was reviewed by Carruthers et al. (2020). Generalization refers to the extent of application of skills acquired during therapy to real-life situations. The </w:t>
      </w:r>
      <w:r w:rsidRPr="00AA546A">
        <w:lastRenderedPageBreak/>
        <w:t>authors identify issues related to the design of measures as well as emphasize the need for more ecologically sound generalization measures given the nature of standard procedures of measurement.</w:t>
      </w:r>
      <w:bookmarkEnd w:id="36"/>
    </w:p>
    <w:p w14:paraId="383A9EBF" w14:textId="77777777" w:rsidR="00FE283F" w:rsidRPr="00FE283F" w:rsidRDefault="00FE283F" w:rsidP="00AA546A">
      <w:pPr>
        <w:pStyle w:val="Heading3"/>
      </w:pPr>
      <w:bookmarkStart w:id="37" w:name="_Toc237210058"/>
      <w:bookmarkStart w:id="38" w:name="_Toc237276633"/>
      <w:r w:rsidRPr="00FE283F">
        <w:t>3.2.4 Emerging Interventions</w:t>
      </w:r>
      <w:bookmarkEnd w:id="37"/>
      <w:bookmarkEnd w:id="38"/>
    </w:p>
    <w:p w14:paraId="3BE8DBC8" w14:textId="1C8E2ED4" w:rsidR="00FE283F" w:rsidRPr="00FE283F" w:rsidRDefault="00FE283F" w:rsidP="000C6498">
      <w:pPr>
        <w:pStyle w:val="Normal1"/>
      </w:pPr>
      <w:bookmarkStart w:id="39" w:name="_Toc237210059"/>
      <w:r w:rsidRPr="00FE283F">
        <w:t xml:space="preserve">Generalization Following Social Communication Interventions in Young Children </w:t>
      </w:r>
      <w:proofErr w:type="gramStart"/>
      <w:r w:rsidRPr="00FE283F">
        <w:t>With</w:t>
      </w:r>
      <w:proofErr w:type="gramEnd"/>
      <w:r w:rsidRPr="00FE283F">
        <w:t xml:space="preserve"> Autism Spectrum Disorder was a systematic review conducted by Carruthers et al. (2020). Generalization refers to an application of acquired skills from intervention to real-world settings. This study pointed out some methodological aspects regarding generalization measures design.</w:t>
      </w:r>
      <w:bookmarkEnd w:id="39"/>
    </w:p>
    <w:p w14:paraId="6F444BB0" w14:textId="77777777" w:rsidR="00FE283F" w:rsidRPr="00FE283F" w:rsidRDefault="00FE283F" w:rsidP="00760D93">
      <w:pPr>
        <w:pStyle w:val="Heading2"/>
      </w:pPr>
      <w:bookmarkStart w:id="40" w:name="_Toc237210060"/>
      <w:bookmarkStart w:id="41" w:name="_Toc237276634"/>
      <w:r w:rsidRPr="00FE283F">
        <w:t>3.3 Critical Evaluation of Current Services</w:t>
      </w:r>
      <w:bookmarkEnd w:id="40"/>
      <w:bookmarkEnd w:id="41"/>
    </w:p>
    <w:p w14:paraId="6BC14FA0" w14:textId="41306864" w:rsidR="00FE283F" w:rsidRPr="00FE283F" w:rsidRDefault="00FE283F" w:rsidP="000C6498">
      <w:pPr>
        <w:pStyle w:val="Normal1"/>
      </w:pPr>
      <w:bookmarkStart w:id="42" w:name="_Toc237210061"/>
      <w:r w:rsidRPr="00FE283F">
        <w:t xml:space="preserve">Despite some progress, there </w:t>
      </w:r>
      <w:proofErr w:type="gramStart"/>
      <w:r w:rsidRPr="00FE283F">
        <w:t>is</w:t>
      </w:r>
      <w:proofErr w:type="gramEnd"/>
      <w:r w:rsidRPr="00FE283F">
        <w:t xml:space="preserve"> still a lot of obstacles </w:t>
      </w:r>
      <w:proofErr w:type="gramStart"/>
      <w:r w:rsidRPr="00FE283F">
        <w:t>with regard to</w:t>
      </w:r>
      <w:proofErr w:type="gramEnd"/>
      <w:r w:rsidRPr="00FE283F">
        <w:t xml:space="preserve"> autism service delivery. Roy &amp; Strate (2023) highlight prognosis issues that include a lack of occupation (54% unemployment) and the fact that mortality rate is 2.9 times greater than among the rest of the population (Roy and Strate, 2023)</w:t>
      </w:r>
      <w:r>
        <w:t>. Special</w:t>
      </w:r>
      <w:r w:rsidRPr="00FE283F">
        <w:t xml:space="preserve"> education, health, and social care guidelines for practice are presented by Tutt &amp; Williams (2023) and include the necessity for an integrated person-focused system to be established, as the existing one cannot cope with this problem.</w:t>
      </w:r>
      <w:bookmarkEnd w:id="42"/>
    </w:p>
    <w:p w14:paraId="373399E5" w14:textId="703D3184" w:rsidR="00FE283F" w:rsidRPr="00FE283F" w:rsidRDefault="00FE283F" w:rsidP="000C6498">
      <w:pPr>
        <w:pStyle w:val="Normal1"/>
      </w:pPr>
      <w:bookmarkStart w:id="43" w:name="_Toc237210062"/>
      <w:r w:rsidRPr="00FE283F">
        <w:t>There is the bio-psycho-social-insider model that is advocated by Guldberg (2020), which involves the inclusion of autistic perspectives along with biological, psychological and social ones.</w:t>
      </w:r>
      <w:bookmarkEnd w:id="43"/>
    </w:p>
    <w:p w14:paraId="51A3BE15" w14:textId="77777777" w:rsidR="00FE283F" w:rsidRPr="00FE283F" w:rsidRDefault="00FE283F" w:rsidP="000C6498">
      <w:pPr>
        <w:pStyle w:val="Heading1"/>
      </w:pPr>
      <w:bookmarkStart w:id="44" w:name="_Toc237210063"/>
      <w:bookmarkStart w:id="45" w:name="_Toc237276635"/>
      <w:r w:rsidRPr="00FE283F">
        <w:t>4.0 Current Debates and Emerging Issues</w:t>
      </w:r>
      <w:bookmarkEnd w:id="44"/>
      <w:bookmarkEnd w:id="45"/>
    </w:p>
    <w:p w14:paraId="11C007F2" w14:textId="77777777" w:rsidR="00FE283F" w:rsidRPr="00FE283F" w:rsidRDefault="00FE283F" w:rsidP="00FE283F">
      <w:pPr>
        <w:pStyle w:val="Heading2"/>
      </w:pPr>
      <w:bookmarkStart w:id="46" w:name="_Toc237210064"/>
      <w:bookmarkStart w:id="47" w:name="_Toc237276636"/>
      <w:r w:rsidRPr="00FE283F">
        <w:t>4.1 The Neurodiversity Paradigm</w:t>
      </w:r>
      <w:bookmarkEnd w:id="46"/>
      <w:bookmarkEnd w:id="47"/>
    </w:p>
    <w:p w14:paraId="41F16DA3" w14:textId="3FCD77C8" w:rsidR="00FE283F" w:rsidRPr="00FE283F" w:rsidRDefault="00FE283F" w:rsidP="000C6498">
      <w:pPr>
        <w:pStyle w:val="Normal1"/>
      </w:pPr>
      <w:bookmarkStart w:id="48" w:name="_Toc237210065"/>
      <w:r w:rsidRPr="00FE283F">
        <w:t>Neurodiversity has completely altered the discussion on autism. According to Hughes (2021), there are three main assertions in the neurodiversity model: autism and all other neurodevelopmental issues are not conditions because they are not always dangerous, they are important, they are normal and natural, and therefore part of a healthy range of neurological differences. However, Hughes (2021) argues against these assertions by pointing out the diverse nature of the behaviour of individuals who have autism, with the view that some of the ways of being of an individual with autism can be problematic apart from discrimination or social systems that create it. He analyses different ways of addressing this issue such as dividing people with high and low-functioning autism, separating autism from other problems that exist, and seeing autism as part of one’s identity.</w:t>
      </w:r>
      <w:bookmarkEnd w:id="48"/>
    </w:p>
    <w:p w14:paraId="6607D0D7" w14:textId="77777777" w:rsidR="00FE283F" w:rsidRPr="00FE283F" w:rsidRDefault="00FE283F" w:rsidP="00760D93">
      <w:pPr>
        <w:pStyle w:val="Heading2"/>
      </w:pPr>
      <w:bookmarkStart w:id="49" w:name="_Toc237210066"/>
      <w:bookmarkStart w:id="50" w:name="_Toc237276637"/>
      <w:r w:rsidRPr="00FE283F">
        <w:t>4.2 Reclassification and Transdiagnostic Frameworks</w:t>
      </w:r>
      <w:bookmarkEnd w:id="49"/>
      <w:bookmarkEnd w:id="50"/>
    </w:p>
    <w:p w14:paraId="2579DE5F" w14:textId="7F3BC5C0" w:rsidR="00FE283F" w:rsidRPr="00FE283F" w:rsidRDefault="00FE283F" w:rsidP="000C6498">
      <w:pPr>
        <w:pStyle w:val="Normal1"/>
      </w:pPr>
      <w:bookmarkStart w:id="51" w:name="_Toc237210067"/>
      <w:r w:rsidRPr="00FE283F">
        <w:t xml:space="preserve">In recent times, the link between autism spectrum disorder and other neurodevelopmental syndromes has been shown. According to Levy (2021), “the p-factor represents the enduring </w:t>
      </w:r>
      <w:r w:rsidRPr="00FE283F">
        <w:lastRenderedPageBreak/>
        <w:t xml:space="preserve">symptom overlap, within-disorder heterogeneity, lack of discrete developmental trajectories, common genetics, pleiotropy, and inconsistent neuroimaging findings in these conditions” showing the unclear distinction of these conditions from each other (p. 1043). However, initiatives aimed at changing the research paradigm are ineffective because “even though </w:t>
      </w:r>
      <w:proofErr w:type="spellStart"/>
      <w:r w:rsidRPr="00FE283F">
        <w:t>RDoC</w:t>
      </w:r>
      <w:proofErr w:type="spellEnd"/>
      <w:r w:rsidRPr="00FE283F">
        <w:t xml:space="preserve"> has shifted some researchers away from syndromic research, it has not yet supplanted the old paradigm” (Levy, 2021).</w:t>
      </w:r>
      <w:bookmarkEnd w:id="51"/>
    </w:p>
    <w:p w14:paraId="033E4459" w14:textId="118613C8" w:rsidR="00FE283F" w:rsidRPr="00FE283F" w:rsidRDefault="00FE283F" w:rsidP="000C6498">
      <w:pPr>
        <w:pStyle w:val="Normal1"/>
      </w:pPr>
      <w:bookmarkStart w:id="52" w:name="_Toc237210068"/>
      <w:r w:rsidRPr="00FE283F">
        <w:t>In Bertollo et al. (2025) paper, the relationship between neurodevelopmental and mood disorders in neurobiological terms is considered. They show overlapping mechanisms in brain activity and genetics of patients suffering from different types of neuropsychiatric diseases.</w:t>
      </w:r>
      <w:bookmarkEnd w:id="52"/>
    </w:p>
    <w:p w14:paraId="06D0C6E1" w14:textId="77777777" w:rsidR="00FE283F" w:rsidRPr="00FE283F" w:rsidRDefault="00FE283F" w:rsidP="000C6498">
      <w:pPr>
        <w:pStyle w:val="Heading1"/>
      </w:pPr>
      <w:bookmarkStart w:id="53" w:name="_Toc237210069"/>
      <w:bookmarkStart w:id="54" w:name="_Toc237276638"/>
      <w:r w:rsidRPr="00FE283F">
        <w:t>5.0 Recommendations</w:t>
      </w:r>
      <w:bookmarkEnd w:id="53"/>
      <w:bookmarkEnd w:id="54"/>
    </w:p>
    <w:p w14:paraId="126A503A" w14:textId="77777777" w:rsidR="00FE283F" w:rsidRPr="00FE283F" w:rsidRDefault="00FE283F" w:rsidP="00FE283F">
      <w:pPr>
        <w:pStyle w:val="Heading2"/>
      </w:pPr>
      <w:bookmarkStart w:id="55" w:name="_Toc237210070"/>
      <w:bookmarkStart w:id="56" w:name="_Toc237276639"/>
      <w:r w:rsidRPr="00FE283F">
        <w:t>5.1 Recommendation 1: Improve Diagnostic Access</w:t>
      </w:r>
      <w:bookmarkEnd w:id="55"/>
      <w:bookmarkEnd w:id="56"/>
    </w:p>
    <w:p w14:paraId="13948B2B" w14:textId="04BA4AE5" w:rsidR="00FE283F" w:rsidRPr="00FE283F" w:rsidRDefault="00FE283F" w:rsidP="000C6498">
      <w:pPr>
        <w:pStyle w:val="Normal1"/>
      </w:pPr>
      <w:bookmarkStart w:id="57" w:name="_Toc237210071"/>
      <w:r w:rsidRPr="00FE283F">
        <w:t>Considering the limitations with diagnostic validity for adults (Roy &amp; Strate, 2023), improvements need to be made to ensure that they are better and more available to people. The key areas for this will involve education in specialists and the use of age-validated methods. Implications include increased funding for diagnostic facilities and education. Freitag (2021) highlights the need for the guidelines for the transition from ICD-10 to ICD-11.</w:t>
      </w:r>
      <w:bookmarkEnd w:id="57"/>
    </w:p>
    <w:p w14:paraId="44ABAD80" w14:textId="77777777" w:rsidR="00FE283F" w:rsidRPr="00FE283F" w:rsidRDefault="00FE283F" w:rsidP="00FE283F">
      <w:pPr>
        <w:pStyle w:val="Heading2"/>
      </w:pPr>
      <w:bookmarkStart w:id="58" w:name="_Toc237210072"/>
      <w:bookmarkStart w:id="59" w:name="_Toc237276640"/>
      <w:r w:rsidRPr="00FE283F">
        <w:t>5.2 Recommendation 2: Develop Personalised Interventions</w:t>
      </w:r>
      <w:bookmarkEnd w:id="58"/>
      <w:bookmarkEnd w:id="59"/>
    </w:p>
    <w:p w14:paraId="092BE487" w14:textId="66FC5B9B" w:rsidR="00FE283F" w:rsidRPr="00FE283F" w:rsidRDefault="00FE283F" w:rsidP="000C6498">
      <w:pPr>
        <w:pStyle w:val="Normal1"/>
      </w:pPr>
      <w:bookmarkStart w:id="60" w:name="_Toc237210073"/>
      <w:proofErr w:type="gramStart"/>
      <w:r w:rsidRPr="00FE283F">
        <w:t>In light of</w:t>
      </w:r>
      <w:proofErr w:type="gramEnd"/>
      <w:r w:rsidRPr="00FE283F">
        <w:t xml:space="preserve"> the varied nature of the spectrum, personalized care must be adopted. No dose size and not a single method was superior, suggesting the ineffectiveness of a universal method (Rogers et al., 2021). Action plan: personalization of </w:t>
      </w:r>
      <w:proofErr w:type="gramStart"/>
      <w:r w:rsidRPr="00FE283F">
        <w:t>each individual’s</w:t>
      </w:r>
      <w:proofErr w:type="gramEnd"/>
      <w:r w:rsidRPr="00FE283F">
        <w:t xml:space="preserve"> treatment procedure. Further research is essential </w:t>
      </w:r>
      <w:proofErr w:type="gramStart"/>
      <w:r w:rsidRPr="00FE283F">
        <w:t>in order to</w:t>
      </w:r>
      <w:proofErr w:type="gramEnd"/>
      <w:r w:rsidRPr="00FE283F">
        <w:t xml:space="preserve"> determine the effectiveness of various treatments (Yu et al., 2020; </w:t>
      </w:r>
      <w:proofErr w:type="spellStart"/>
      <w:r w:rsidRPr="00FE283F">
        <w:t>Daniolou</w:t>
      </w:r>
      <w:proofErr w:type="spellEnd"/>
      <w:r w:rsidRPr="00FE283F">
        <w:t xml:space="preserve"> et al., 2022).</w:t>
      </w:r>
      <w:bookmarkEnd w:id="60"/>
    </w:p>
    <w:p w14:paraId="7F88CFC0" w14:textId="77777777" w:rsidR="00FE283F" w:rsidRPr="00FE283F" w:rsidRDefault="00FE283F" w:rsidP="00FE283F">
      <w:pPr>
        <w:pStyle w:val="Heading2"/>
      </w:pPr>
      <w:bookmarkStart w:id="61" w:name="_Toc237210074"/>
      <w:bookmarkStart w:id="62" w:name="_Toc237276641"/>
      <w:r w:rsidRPr="00FE283F">
        <w:t>5.3 Recommendation 3: Bridging Service Shortfalls for Adults</w:t>
      </w:r>
      <w:bookmarkEnd w:id="61"/>
      <w:bookmarkEnd w:id="62"/>
    </w:p>
    <w:p w14:paraId="41C24FD6" w14:textId="2FEE2AB1" w:rsidR="00FE283F" w:rsidRPr="00FE283F" w:rsidRDefault="00FE283F" w:rsidP="000C6498">
      <w:pPr>
        <w:pStyle w:val="Normal1"/>
      </w:pPr>
      <w:bookmarkStart w:id="63" w:name="_Toc237210075"/>
      <w:r w:rsidRPr="00FE283F">
        <w:t>Autistic adults are highly unemployed (54%</w:t>
      </w:r>
      <w:proofErr w:type="gramStart"/>
      <w:r w:rsidRPr="00FE283F">
        <w:t>), and</w:t>
      </w:r>
      <w:proofErr w:type="gramEnd"/>
      <w:r w:rsidRPr="00FE283F">
        <w:t xml:space="preserve"> have 2.9 times increased risk of mortality (Roy &amp; Strate, 2023). Focus on employment, transition assistance, and mental health, following Tutt &amp; Williams (2023).</w:t>
      </w:r>
      <w:bookmarkEnd w:id="63"/>
    </w:p>
    <w:p w14:paraId="17247986" w14:textId="77777777" w:rsidR="00FE283F" w:rsidRPr="00FE283F" w:rsidRDefault="00FE283F" w:rsidP="000C6498">
      <w:pPr>
        <w:pStyle w:val="Heading1"/>
      </w:pPr>
      <w:bookmarkStart w:id="64" w:name="_Toc237210076"/>
      <w:bookmarkStart w:id="65" w:name="_Toc237276642"/>
      <w:r w:rsidRPr="00FE283F">
        <w:t>6.0 Conclusion</w:t>
      </w:r>
      <w:bookmarkEnd w:id="64"/>
      <w:bookmarkEnd w:id="65"/>
    </w:p>
    <w:p w14:paraId="41308A2A" w14:textId="77777777" w:rsidR="00FE283F" w:rsidRPr="00FE283F" w:rsidRDefault="00FE283F" w:rsidP="000C6498">
      <w:pPr>
        <w:pStyle w:val="Normal1"/>
      </w:pPr>
      <w:bookmarkStart w:id="66" w:name="_Toc237210077"/>
      <w:r w:rsidRPr="00FE283F">
        <w:t>Autism spectrum disorder (ICD-11 6A02) is a common neurodevelopmental disorder affecting about 1% of the world population (Roy &amp; Strate, 2023). While the dimensional perspective adopted by the ICD-11 recognises the diversity of experiences and characteristics associated with autism, diagnosis, treatments and services remain challenging.</w:t>
      </w:r>
      <w:bookmarkEnd w:id="66"/>
    </w:p>
    <w:p w14:paraId="413F95C0" w14:textId="467B107F" w:rsidR="00FE283F" w:rsidRPr="00FE283F" w:rsidRDefault="00FE283F" w:rsidP="000C6498">
      <w:pPr>
        <w:pStyle w:val="Normal1"/>
      </w:pPr>
      <w:bookmarkStart w:id="67" w:name="_Toc237210078"/>
      <w:r w:rsidRPr="00FE283F">
        <w:lastRenderedPageBreak/>
        <w:t>While there are evidence-based interventions such as ABA and early interventions which promise improvements, these are constrained in several ways. Evidence from meta-analyses points towards some degree of succ</w:t>
      </w:r>
      <w:r w:rsidR="00760D93">
        <w:t>ess for improvements in socializ</w:t>
      </w:r>
      <w:r w:rsidRPr="00FE283F">
        <w:t xml:space="preserve">ation, communication and expressive language; however, other outcomes show small or no differences (Yu et al., 2020). Treatment duration or style was not found to influence the results in any reliable way, questioning the early and intensive treatment model (Rogers et al., 2021). The </w:t>
      </w:r>
      <w:proofErr w:type="spellStart"/>
      <w:r w:rsidRPr="00FE283F">
        <w:t>generalisation</w:t>
      </w:r>
      <w:proofErr w:type="spellEnd"/>
      <w:r w:rsidRPr="00FE283F">
        <w:t xml:space="preserve"> of treatment outcomes to natural environments requires further development (Carruthers et al., 2020).</w:t>
      </w:r>
      <w:bookmarkEnd w:id="67"/>
    </w:p>
    <w:p w14:paraId="7B620E33" w14:textId="06C8A3D0" w:rsidR="00FE283F" w:rsidRPr="00FE283F" w:rsidRDefault="00FE283F" w:rsidP="000C6498">
      <w:pPr>
        <w:pStyle w:val="Normal1"/>
      </w:pPr>
      <w:bookmarkStart w:id="68" w:name="_Toc237210079"/>
      <w:r w:rsidRPr="00FE283F">
        <w:t xml:space="preserve">However, the paradigm of neurodiversity changes the discourse related to autism, advocating for greater acceptance and inclusion; </w:t>
      </w:r>
      <w:proofErr w:type="gramStart"/>
      <w:r w:rsidRPr="00FE283F">
        <w:t>but,</w:t>
      </w:r>
      <w:proofErr w:type="gramEnd"/>
      <w:r w:rsidRPr="00FE283F">
        <w:t xml:space="preserve"> the diversity of experience and cause at the behavioral and causality level renders this approach difficult because not all autistics experience harmful situations due to discriminatory behavior alone (Hughes, 2021). There are blurring of boundaries among neurodevelopmental disorders, implying transdiagnosis as an alternative approach (Levy, 2021, p. 1043). Neurobiological similarities between neurodevelopmental and mood disorders as reported by Bertollo et al. (2025) also challenge traditional boundaries for diagnoses. Interventions being developed (e.g. probiotics; </w:t>
      </w:r>
      <w:proofErr w:type="spellStart"/>
      <w:r w:rsidRPr="00FE283F">
        <w:t>Soleimanpour</w:t>
      </w:r>
      <w:proofErr w:type="spellEnd"/>
      <w:r w:rsidRPr="00FE283F">
        <w:t xml:space="preserve"> et al., 2024) add to the growing body of evidence.</w:t>
      </w:r>
      <w:bookmarkEnd w:id="68"/>
    </w:p>
    <w:p w14:paraId="5F418717" w14:textId="08E6BEAD" w:rsidR="00FE283F" w:rsidRPr="00FE283F" w:rsidRDefault="00FE283F">
      <w:pPr>
        <w:spacing w:line="278" w:lineRule="auto"/>
        <w:jc w:val="left"/>
        <w:outlineLvl w:val="9"/>
        <w:rPr>
          <w:rFonts w:cs="Times New Roman"/>
          <w:szCs w:val="24"/>
        </w:rPr>
      </w:pPr>
      <w:r>
        <w:rPr>
          <w:rFonts w:cs="Times New Roman"/>
          <w:szCs w:val="24"/>
        </w:rPr>
        <w:br w:type="page"/>
      </w:r>
    </w:p>
    <w:p w14:paraId="2D707ECD" w14:textId="77777777" w:rsidR="00FE283F" w:rsidRDefault="00FE283F" w:rsidP="00FE283F">
      <w:pPr>
        <w:pStyle w:val="Heading2"/>
        <w:rPr>
          <w:shd w:val="clear" w:color="auto" w:fill="FFFFFF"/>
        </w:rPr>
      </w:pPr>
      <w:bookmarkStart w:id="69" w:name="_Toc237210080"/>
      <w:bookmarkStart w:id="70" w:name="_Toc237276643"/>
      <w:r>
        <w:rPr>
          <w:shd w:val="clear" w:color="auto" w:fill="FFFFFF"/>
        </w:rPr>
        <w:lastRenderedPageBreak/>
        <w:t>Reference</w:t>
      </w:r>
      <w:bookmarkEnd w:id="69"/>
      <w:bookmarkEnd w:id="70"/>
    </w:p>
    <w:p w14:paraId="69B9C950" w14:textId="77777777" w:rsidR="00FE283F" w:rsidRDefault="00FE283F" w:rsidP="000C6498">
      <w:pPr>
        <w:pStyle w:val="Normal1"/>
        <w:rPr>
          <w:shd w:val="clear" w:color="auto" w:fill="FFFFFF"/>
        </w:rPr>
      </w:pPr>
      <w:bookmarkStart w:id="71" w:name="_Toc237210081"/>
      <w:r w:rsidRPr="00FE283F">
        <w:rPr>
          <w:shd w:val="clear" w:color="auto" w:fill="FFFFFF"/>
        </w:rPr>
        <w:t>Bertollo, A.G., Puntel, C.F., da Silva, B.V., Martins, M., Bagatini, M.D. and Ignácio, Z.M.,</w:t>
      </w:r>
      <w:bookmarkEnd w:id="71"/>
      <w:r w:rsidRPr="00FE283F">
        <w:rPr>
          <w:shd w:val="clear" w:color="auto" w:fill="FFFFFF"/>
        </w:rPr>
        <w:t xml:space="preserve"> </w:t>
      </w:r>
    </w:p>
    <w:p w14:paraId="43B2D94E" w14:textId="09ADC060" w:rsidR="00FE283F" w:rsidRPr="00FE283F" w:rsidRDefault="00FE283F" w:rsidP="000C6498">
      <w:pPr>
        <w:pStyle w:val="Normal1"/>
        <w:rPr>
          <w:shd w:val="clear" w:color="auto" w:fill="FFFFFF"/>
        </w:rPr>
      </w:pPr>
      <w:bookmarkStart w:id="72" w:name="_Toc237210082"/>
      <w:r w:rsidRPr="00FE283F">
        <w:rPr>
          <w:shd w:val="clear" w:color="auto" w:fill="FFFFFF"/>
        </w:rPr>
        <w:t>2025. Neurobiological relationships between neurodevelopmental disorders and mood disorders. </w:t>
      </w:r>
      <w:r w:rsidRPr="00FE283F">
        <w:rPr>
          <w:i/>
          <w:iCs/>
          <w:shd w:val="clear" w:color="auto" w:fill="FFFFFF"/>
        </w:rPr>
        <w:t>Brain sciences</w:t>
      </w:r>
      <w:r w:rsidRPr="00FE283F">
        <w:rPr>
          <w:shd w:val="clear" w:color="auto" w:fill="FFFFFF"/>
        </w:rPr>
        <w:t>, </w:t>
      </w:r>
      <w:r w:rsidRPr="00FE283F">
        <w:rPr>
          <w:i/>
          <w:iCs/>
          <w:shd w:val="clear" w:color="auto" w:fill="FFFFFF"/>
        </w:rPr>
        <w:t>15</w:t>
      </w:r>
      <w:r w:rsidRPr="00FE283F">
        <w:rPr>
          <w:shd w:val="clear" w:color="auto" w:fill="FFFFFF"/>
        </w:rPr>
        <w:t>(3), p.307.</w:t>
      </w:r>
      <w:bookmarkEnd w:id="72"/>
    </w:p>
    <w:p w14:paraId="0D535DB2" w14:textId="77777777" w:rsidR="00FE283F" w:rsidRDefault="00FE283F" w:rsidP="000C6498">
      <w:pPr>
        <w:pStyle w:val="Normal1"/>
        <w:rPr>
          <w:shd w:val="clear" w:color="auto" w:fill="FFFFFF"/>
        </w:rPr>
      </w:pPr>
      <w:bookmarkStart w:id="73" w:name="_Toc237210083"/>
      <w:r w:rsidRPr="00FE283F">
        <w:rPr>
          <w:shd w:val="clear" w:color="auto" w:fill="FFFFFF"/>
        </w:rPr>
        <w:t xml:space="preserve">Carruthers, S., Pickles, A., </w:t>
      </w:r>
      <w:proofErr w:type="spellStart"/>
      <w:r w:rsidRPr="00FE283F">
        <w:rPr>
          <w:shd w:val="clear" w:color="auto" w:fill="FFFFFF"/>
        </w:rPr>
        <w:t>Slonims</w:t>
      </w:r>
      <w:proofErr w:type="spellEnd"/>
      <w:r w:rsidRPr="00FE283F">
        <w:rPr>
          <w:shd w:val="clear" w:color="auto" w:fill="FFFFFF"/>
        </w:rPr>
        <w:t>, V., Howlin, P. and Charman, T., 2020. Beyond intervention</w:t>
      </w:r>
      <w:bookmarkEnd w:id="73"/>
      <w:r w:rsidRPr="00FE283F">
        <w:rPr>
          <w:shd w:val="clear" w:color="auto" w:fill="FFFFFF"/>
        </w:rPr>
        <w:t xml:space="preserve"> </w:t>
      </w:r>
    </w:p>
    <w:p w14:paraId="2F3ADD1C" w14:textId="4EFE5017" w:rsidR="00FE283F" w:rsidRPr="00FE283F" w:rsidRDefault="00FE283F" w:rsidP="000C6498">
      <w:pPr>
        <w:pStyle w:val="Normal1"/>
        <w:rPr>
          <w:rFonts w:eastAsia="Times New Roman"/>
          <w:lang w:eastAsia="en-GB"/>
        </w:rPr>
      </w:pPr>
      <w:bookmarkStart w:id="74" w:name="_Toc237210084"/>
      <w:r w:rsidRPr="00FE283F">
        <w:rPr>
          <w:shd w:val="clear" w:color="auto" w:fill="FFFFFF"/>
        </w:rPr>
        <w:t xml:space="preserve">into daily life: A systematic review of </w:t>
      </w:r>
      <w:proofErr w:type="spellStart"/>
      <w:r w:rsidRPr="00FE283F">
        <w:rPr>
          <w:shd w:val="clear" w:color="auto" w:fill="FFFFFF"/>
        </w:rPr>
        <w:t>generalisation</w:t>
      </w:r>
      <w:proofErr w:type="spellEnd"/>
      <w:r w:rsidRPr="00FE283F">
        <w:rPr>
          <w:shd w:val="clear" w:color="auto" w:fill="FFFFFF"/>
        </w:rPr>
        <w:t xml:space="preserve"> following social communication interventions for young children with autism. </w:t>
      </w:r>
      <w:r w:rsidRPr="00FE283F">
        <w:rPr>
          <w:i/>
          <w:iCs/>
          <w:shd w:val="clear" w:color="auto" w:fill="FFFFFF"/>
        </w:rPr>
        <w:t>Autism Research</w:t>
      </w:r>
      <w:r w:rsidRPr="00FE283F">
        <w:rPr>
          <w:shd w:val="clear" w:color="auto" w:fill="FFFFFF"/>
        </w:rPr>
        <w:t>, </w:t>
      </w:r>
      <w:r w:rsidRPr="00FE283F">
        <w:rPr>
          <w:i/>
          <w:iCs/>
          <w:shd w:val="clear" w:color="auto" w:fill="FFFFFF"/>
        </w:rPr>
        <w:t>13</w:t>
      </w:r>
      <w:r w:rsidRPr="00FE283F">
        <w:rPr>
          <w:shd w:val="clear" w:color="auto" w:fill="FFFFFF"/>
        </w:rPr>
        <w:t>(4), pp.506-522.</w:t>
      </w:r>
      <w:bookmarkEnd w:id="74"/>
    </w:p>
    <w:p w14:paraId="2D1AD66D" w14:textId="77777777" w:rsidR="00FE283F" w:rsidRDefault="00FE283F" w:rsidP="000C6498">
      <w:pPr>
        <w:pStyle w:val="Normal1"/>
        <w:rPr>
          <w:shd w:val="clear" w:color="auto" w:fill="FFFFFF"/>
        </w:rPr>
      </w:pPr>
      <w:bookmarkStart w:id="75" w:name="_Toc237210085"/>
      <w:r w:rsidRPr="00FE283F">
        <w:rPr>
          <w:shd w:val="clear" w:color="auto" w:fill="FFFFFF"/>
        </w:rPr>
        <w:t xml:space="preserve">Daniolou, S., </w:t>
      </w:r>
      <w:proofErr w:type="spellStart"/>
      <w:r w:rsidRPr="00FE283F">
        <w:rPr>
          <w:shd w:val="clear" w:color="auto" w:fill="FFFFFF"/>
        </w:rPr>
        <w:t>Pandis</w:t>
      </w:r>
      <w:proofErr w:type="spellEnd"/>
      <w:r w:rsidRPr="00FE283F">
        <w:rPr>
          <w:shd w:val="clear" w:color="auto" w:fill="FFFFFF"/>
        </w:rPr>
        <w:t xml:space="preserve">, N. and </w:t>
      </w:r>
      <w:proofErr w:type="spellStart"/>
      <w:r w:rsidRPr="00FE283F">
        <w:rPr>
          <w:shd w:val="clear" w:color="auto" w:fill="FFFFFF"/>
        </w:rPr>
        <w:t>Znoj</w:t>
      </w:r>
      <w:proofErr w:type="spellEnd"/>
      <w:r w:rsidRPr="00FE283F">
        <w:rPr>
          <w:shd w:val="clear" w:color="auto" w:fill="FFFFFF"/>
        </w:rPr>
        <w:t>, H., 2022. The efficacy of early interventions for children</w:t>
      </w:r>
      <w:bookmarkEnd w:id="75"/>
      <w:r w:rsidRPr="00FE283F">
        <w:rPr>
          <w:shd w:val="clear" w:color="auto" w:fill="FFFFFF"/>
        </w:rPr>
        <w:t xml:space="preserve"> </w:t>
      </w:r>
    </w:p>
    <w:p w14:paraId="742F3522" w14:textId="77777777" w:rsidR="003A10C5" w:rsidRDefault="00FE283F" w:rsidP="000C6498">
      <w:pPr>
        <w:pStyle w:val="Normal1"/>
        <w:rPr>
          <w:shd w:val="clear" w:color="auto" w:fill="FFFFFF"/>
        </w:rPr>
      </w:pPr>
      <w:bookmarkStart w:id="76" w:name="_Toc237210086"/>
      <w:r w:rsidRPr="00FE283F">
        <w:rPr>
          <w:shd w:val="clear" w:color="auto" w:fill="FFFFFF"/>
        </w:rPr>
        <w:t>with autism spectrum disorders: A systematic review and meta-analysis. </w:t>
      </w:r>
      <w:r w:rsidRPr="00FE283F">
        <w:rPr>
          <w:i/>
          <w:iCs/>
          <w:shd w:val="clear" w:color="auto" w:fill="FFFFFF"/>
        </w:rPr>
        <w:t>Journal of clinical medicine</w:t>
      </w:r>
      <w:r w:rsidRPr="00FE283F">
        <w:rPr>
          <w:shd w:val="clear" w:color="auto" w:fill="FFFFFF"/>
        </w:rPr>
        <w:t>, </w:t>
      </w:r>
      <w:r w:rsidRPr="00FE283F">
        <w:rPr>
          <w:i/>
          <w:iCs/>
          <w:shd w:val="clear" w:color="auto" w:fill="FFFFFF"/>
        </w:rPr>
        <w:t>11</w:t>
      </w:r>
      <w:r w:rsidRPr="00FE283F">
        <w:rPr>
          <w:shd w:val="clear" w:color="auto" w:fill="FFFFFF"/>
        </w:rPr>
        <w:t>(17), p.5100.</w:t>
      </w:r>
      <w:bookmarkStart w:id="77" w:name="_Toc237210087"/>
      <w:bookmarkEnd w:id="76"/>
    </w:p>
    <w:p w14:paraId="06E6602E" w14:textId="52164FAA" w:rsidR="00FE283F" w:rsidRDefault="00FE283F" w:rsidP="000C6498">
      <w:pPr>
        <w:pStyle w:val="Normal1"/>
        <w:rPr>
          <w:shd w:val="clear" w:color="auto" w:fill="FFFFFF"/>
        </w:rPr>
      </w:pPr>
      <w:r w:rsidRPr="00FE283F">
        <w:rPr>
          <w:shd w:val="clear" w:color="auto" w:fill="FFFFFF"/>
        </w:rPr>
        <w:t xml:space="preserve">Freitag, C.M., 2021. </w:t>
      </w:r>
      <w:proofErr w:type="spellStart"/>
      <w:r w:rsidRPr="00FE283F">
        <w:rPr>
          <w:shd w:val="clear" w:color="auto" w:fill="FFFFFF"/>
        </w:rPr>
        <w:t>Autismus</w:t>
      </w:r>
      <w:proofErr w:type="spellEnd"/>
      <w:r w:rsidRPr="00FE283F">
        <w:rPr>
          <w:shd w:val="clear" w:color="auto" w:fill="FFFFFF"/>
        </w:rPr>
        <w:t>-Spektrum-</w:t>
      </w:r>
      <w:proofErr w:type="spellStart"/>
      <w:r w:rsidRPr="00FE283F">
        <w:rPr>
          <w:shd w:val="clear" w:color="auto" w:fill="FFFFFF"/>
        </w:rPr>
        <w:t>Störung</w:t>
      </w:r>
      <w:proofErr w:type="spellEnd"/>
      <w:r w:rsidRPr="00FE283F">
        <w:rPr>
          <w:shd w:val="clear" w:color="auto" w:fill="FFFFFF"/>
        </w:rPr>
        <w:t>. </w:t>
      </w:r>
      <w:r w:rsidRPr="00FE283F">
        <w:rPr>
          <w:i/>
          <w:iCs/>
          <w:shd w:val="clear" w:color="auto" w:fill="FFFFFF"/>
        </w:rPr>
        <w:t xml:space="preserve">Kinder-und </w:t>
      </w:r>
      <w:proofErr w:type="spellStart"/>
      <w:r w:rsidRPr="00FE283F">
        <w:rPr>
          <w:i/>
          <w:iCs/>
          <w:shd w:val="clear" w:color="auto" w:fill="FFFFFF"/>
        </w:rPr>
        <w:t>Jugendmedizin</w:t>
      </w:r>
      <w:proofErr w:type="spellEnd"/>
      <w:r w:rsidRPr="00FE283F">
        <w:rPr>
          <w:shd w:val="clear" w:color="auto" w:fill="FFFFFF"/>
        </w:rPr>
        <w:t>, </w:t>
      </w:r>
      <w:r w:rsidRPr="00FE283F">
        <w:rPr>
          <w:i/>
          <w:iCs/>
          <w:shd w:val="clear" w:color="auto" w:fill="FFFFFF"/>
        </w:rPr>
        <w:t>21</w:t>
      </w:r>
      <w:r w:rsidRPr="00FE283F">
        <w:rPr>
          <w:shd w:val="clear" w:color="auto" w:fill="FFFFFF"/>
        </w:rPr>
        <w:t>(02),</w:t>
      </w:r>
      <w:bookmarkEnd w:id="77"/>
      <w:r w:rsidRPr="00FE283F">
        <w:rPr>
          <w:shd w:val="clear" w:color="auto" w:fill="FFFFFF"/>
        </w:rPr>
        <w:t xml:space="preserve"> </w:t>
      </w:r>
    </w:p>
    <w:p w14:paraId="42E25803" w14:textId="77777777" w:rsidR="003A10C5" w:rsidRDefault="00FE283F" w:rsidP="000C6498">
      <w:pPr>
        <w:pStyle w:val="Normal1"/>
        <w:rPr>
          <w:rFonts w:eastAsia="Times New Roman"/>
          <w:lang w:eastAsia="en-GB"/>
        </w:rPr>
      </w:pPr>
      <w:bookmarkStart w:id="78" w:name="_Toc237210088"/>
      <w:proofErr w:type="gramStart"/>
      <w:r w:rsidRPr="00FE283F">
        <w:rPr>
          <w:shd w:val="clear" w:color="auto" w:fill="FFFFFF"/>
        </w:rPr>
        <w:t>pp</w:t>
      </w:r>
      <w:proofErr w:type="gramEnd"/>
      <w:r w:rsidRPr="00FE283F">
        <w:rPr>
          <w:shd w:val="clear" w:color="auto" w:fill="FFFFFF"/>
        </w:rPr>
        <w:t>.109-115.</w:t>
      </w:r>
      <w:bookmarkStart w:id="79" w:name="_Toc237210089"/>
      <w:bookmarkEnd w:id="78"/>
    </w:p>
    <w:p w14:paraId="26885215" w14:textId="005731FA" w:rsidR="00FE283F" w:rsidRPr="003A10C5" w:rsidRDefault="00FE283F" w:rsidP="000C6498">
      <w:pPr>
        <w:pStyle w:val="Normal1"/>
        <w:rPr>
          <w:rFonts w:eastAsia="Times New Roman"/>
          <w:lang w:eastAsia="en-GB"/>
        </w:rPr>
      </w:pPr>
      <w:r w:rsidRPr="00FE283F">
        <w:rPr>
          <w:shd w:val="clear" w:color="auto" w:fill="FFFFFF"/>
        </w:rPr>
        <w:t>Guldberg, K., 2020. Developing excellence in autism practice: Making a difference in</w:t>
      </w:r>
      <w:bookmarkEnd w:id="79"/>
      <w:r w:rsidRPr="00FE283F">
        <w:rPr>
          <w:shd w:val="clear" w:color="auto" w:fill="FFFFFF"/>
        </w:rPr>
        <w:t xml:space="preserve"> </w:t>
      </w:r>
    </w:p>
    <w:p w14:paraId="38BAED57" w14:textId="77777777" w:rsidR="003A10C5" w:rsidRDefault="00FE283F" w:rsidP="000C6498">
      <w:pPr>
        <w:pStyle w:val="Normal1"/>
        <w:rPr>
          <w:rFonts w:eastAsia="Times New Roman"/>
          <w:lang w:eastAsia="en-GB"/>
        </w:rPr>
      </w:pPr>
      <w:bookmarkStart w:id="80" w:name="_Toc237210090"/>
      <w:r w:rsidRPr="00FE283F">
        <w:rPr>
          <w:i/>
          <w:iCs/>
          <w:shd w:val="clear" w:color="auto" w:fill="FFFFFF"/>
        </w:rPr>
        <w:t>education</w:t>
      </w:r>
      <w:r w:rsidRPr="00FE283F">
        <w:rPr>
          <w:shd w:val="clear" w:color="auto" w:fill="FFFFFF"/>
        </w:rPr>
        <w:t>. Routledge.</w:t>
      </w:r>
      <w:bookmarkStart w:id="81" w:name="_Toc237210091"/>
      <w:bookmarkEnd w:id="80"/>
    </w:p>
    <w:p w14:paraId="0FF20A4E" w14:textId="762FE91C" w:rsidR="00FE283F" w:rsidRPr="003A10C5" w:rsidRDefault="00FE283F" w:rsidP="000C6498">
      <w:pPr>
        <w:pStyle w:val="Normal1"/>
        <w:rPr>
          <w:rFonts w:eastAsia="Times New Roman"/>
          <w:lang w:eastAsia="en-GB"/>
        </w:rPr>
      </w:pPr>
      <w:r w:rsidRPr="00FE283F">
        <w:rPr>
          <w:shd w:val="clear" w:color="auto" w:fill="FFFFFF"/>
        </w:rPr>
        <w:t xml:space="preserve">Hughes, J.A., 2021. Does the heterogeneity of autism undermine </w:t>
      </w:r>
      <w:proofErr w:type="gramStart"/>
      <w:r w:rsidRPr="00FE283F">
        <w:rPr>
          <w:shd w:val="clear" w:color="auto" w:fill="FFFFFF"/>
        </w:rPr>
        <w:t>the neurodiversity</w:t>
      </w:r>
      <w:bookmarkEnd w:id="81"/>
      <w:proofErr w:type="gramEnd"/>
      <w:r w:rsidRPr="00FE283F">
        <w:rPr>
          <w:shd w:val="clear" w:color="auto" w:fill="FFFFFF"/>
        </w:rPr>
        <w:t xml:space="preserve"> </w:t>
      </w:r>
    </w:p>
    <w:p w14:paraId="6AC1C959" w14:textId="7A1EF035" w:rsidR="00FE283F" w:rsidRPr="00FE283F" w:rsidRDefault="00FE283F" w:rsidP="000C6498">
      <w:pPr>
        <w:pStyle w:val="Normal1"/>
        <w:rPr>
          <w:rFonts w:eastAsia="Times New Roman"/>
          <w:lang w:eastAsia="en-GB"/>
        </w:rPr>
      </w:pPr>
      <w:bookmarkStart w:id="82" w:name="_Toc237210092"/>
      <w:proofErr w:type="gramStart"/>
      <w:r w:rsidRPr="00FE283F">
        <w:rPr>
          <w:shd w:val="clear" w:color="auto" w:fill="FFFFFF"/>
        </w:rPr>
        <w:t>paradigm?.</w:t>
      </w:r>
      <w:proofErr w:type="gramEnd"/>
      <w:r w:rsidRPr="00FE283F">
        <w:rPr>
          <w:shd w:val="clear" w:color="auto" w:fill="FFFFFF"/>
        </w:rPr>
        <w:t> </w:t>
      </w:r>
      <w:r w:rsidRPr="00FE283F">
        <w:rPr>
          <w:i/>
          <w:iCs/>
          <w:shd w:val="clear" w:color="auto" w:fill="FFFFFF"/>
        </w:rPr>
        <w:t>Bioethics</w:t>
      </w:r>
      <w:r w:rsidRPr="00FE283F">
        <w:rPr>
          <w:shd w:val="clear" w:color="auto" w:fill="FFFFFF"/>
        </w:rPr>
        <w:t>, </w:t>
      </w:r>
      <w:r w:rsidRPr="00FE283F">
        <w:rPr>
          <w:i/>
          <w:iCs/>
          <w:shd w:val="clear" w:color="auto" w:fill="FFFFFF"/>
        </w:rPr>
        <w:t>35</w:t>
      </w:r>
      <w:r w:rsidRPr="00FE283F">
        <w:rPr>
          <w:shd w:val="clear" w:color="auto" w:fill="FFFFFF"/>
        </w:rPr>
        <w:t>(1), pp.47-60</w:t>
      </w:r>
      <w:r w:rsidRPr="00FE283F">
        <w:rPr>
          <w:rFonts w:eastAsia="Times New Roman"/>
          <w:lang w:eastAsia="en-GB"/>
        </w:rPr>
        <w:t>.</w:t>
      </w:r>
      <w:bookmarkEnd w:id="82"/>
    </w:p>
    <w:p w14:paraId="6599A06D" w14:textId="77777777" w:rsidR="00FE283F" w:rsidRDefault="00FE283F" w:rsidP="000C6498">
      <w:pPr>
        <w:pStyle w:val="Normal1"/>
        <w:rPr>
          <w:shd w:val="clear" w:color="auto" w:fill="FFFFFF"/>
        </w:rPr>
      </w:pPr>
      <w:bookmarkStart w:id="83" w:name="_Toc237210093"/>
      <w:r w:rsidRPr="00FE283F">
        <w:rPr>
          <w:shd w:val="clear" w:color="auto" w:fill="FFFFFF"/>
        </w:rPr>
        <w:t>Levy, Y., 2021. Commentary: Time to reconceptualize ASD? comments on Happe and Frith</w:t>
      </w:r>
      <w:bookmarkEnd w:id="83"/>
      <w:r w:rsidRPr="00FE283F">
        <w:rPr>
          <w:shd w:val="clear" w:color="auto" w:fill="FFFFFF"/>
        </w:rPr>
        <w:t xml:space="preserve"> </w:t>
      </w:r>
    </w:p>
    <w:p w14:paraId="27563EC4" w14:textId="01B05AD7" w:rsidR="00FE283F" w:rsidRPr="00FE283F" w:rsidRDefault="00FE283F" w:rsidP="000C6498">
      <w:pPr>
        <w:pStyle w:val="Normal1"/>
        <w:rPr>
          <w:rFonts w:eastAsia="Times New Roman"/>
          <w:lang w:eastAsia="en-GB"/>
        </w:rPr>
      </w:pPr>
      <w:bookmarkStart w:id="84" w:name="_Toc237210094"/>
      <w:r w:rsidRPr="00FE283F">
        <w:rPr>
          <w:shd w:val="clear" w:color="auto" w:fill="FFFFFF"/>
        </w:rPr>
        <w:t xml:space="preserve">(2020) and </w:t>
      </w:r>
      <w:proofErr w:type="spellStart"/>
      <w:r w:rsidRPr="00FE283F">
        <w:rPr>
          <w:shd w:val="clear" w:color="auto" w:fill="FFFFFF"/>
        </w:rPr>
        <w:t>Sonuga</w:t>
      </w:r>
      <w:proofErr w:type="spellEnd"/>
      <w:r w:rsidRPr="00FE283F">
        <w:rPr>
          <w:rFonts w:ascii="Cambria Math" w:hAnsi="Cambria Math" w:cs="Cambria Math"/>
          <w:shd w:val="clear" w:color="auto" w:fill="FFFFFF"/>
        </w:rPr>
        <w:t>‐</w:t>
      </w:r>
      <w:r w:rsidRPr="00FE283F">
        <w:rPr>
          <w:shd w:val="clear" w:color="auto" w:fill="FFFFFF"/>
        </w:rPr>
        <w:t>Barke (2020).</w:t>
      </w:r>
      <w:r w:rsidRPr="00FE283F">
        <w:rPr>
          <w:rFonts w:ascii="Arial" w:hAnsi="Arial" w:cs="Arial"/>
          <w:shd w:val="clear" w:color="auto" w:fill="FFFFFF"/>
        </w:rPr>
        <w:t> </w:t>
      </w:r>
      <w:r w:rsidRPr="00FE283F">
        <w:rPr>
          <w:i/>
          <w:iCs/>
          <w:shd w:val="clear" w:color="auto" w:fill="FFFFFF"/>
        </w:rPr>
        <w:t>Journal of Child Psychology and Psychiatry</w:t>
      </w:r>
      <w:r w:rsidRPr="00FE283F">
        <w:rPr>
          <w:shd w:val="clear" w:color="auto" w:fill="FFFFFF"/>
        </w:rPr>
        <w:t>, </w:t>
      </w:r>
      <w:r w:rsidRPr="00FE283F">
        <w:rPr>
          <w:i/>
          <w:iCs/>
          <w:shd w:val="clear" w:color="auto" w:fill="FFFFFF"/>
        </w:rPr>
        <w:t>62</w:t>
      </w:r>
      <w:r w:rsidRPr="00FE283F">
        <w:rPr>
          <w:shd w:val="clear" w:color="auto" w:fill="FFFFFF"/>
        </w:rPr>
        <w:t>(8), pp.1042-1044.</w:t>
      </w:r>
      <w:bookmarkEnd w:id="84"/>
    </w:p>
    <w:p w14:paraId="5E6716B5" w14:textId="77777777" w:rsidR="00FE283F" w:rsidRDefault="00FE283F" w:rsidP="000C6498">
      <w:pPr>
        <w:pStyle w:val="Normal1"/>
        <w:rPr>
          <w:shd w:val="clear" w:color="auto" w:fill="FFFFFF"/>
        </w:rPr>
      </w:pPr>
      <w:bookmarkStart w:id="85" w:name="_Toc237210095"/>
      <w:r w:rsidRPr="00FE283F">
        <w:rPr>
          <w:shd w:val="clear" w:color="auto" w:fill="FFFFFF"/>
        </w:rPr>
        <w:t>Rogers, S.J., Yoder, P., Estes, A., Warren, Z., McEachin, J., Munson, J., Rocha, M., Greenson,</w:t>
      </w:r>
      <w:bookmarkEnd w:id="85"/>
      <w:r w:rsidRPr="00FE283F">
        <w:rPr>
          <w:shd w:val="clear" w:color="auto" w:fill="FFFFFF"/>
        </w:rPr>
        <w:t xml:space="preserve"> </w:t>
      </w:r>
    </w:p>
    <w:p w14:paraId="32B29A1B" w14:textId="33DF1783" w:rsidR="00FE283F" w:rsidRPr="00FE283F" w:rsidRDefault="00FE283F" w:rsidP="000C6498">
      <w:pPr>
        <w:pStyle w:val="Normal1"/>
        <w:rPr>
          <w:rFonts w:eastAsia="Times New Roman"/>
          <w:lang w:eastAsia="en-GB"/>
        </w:rPr>
      </w:pPr>
      <w:bookmarkStart w:id="86" w:name="_Toc237210096"/>
      <w:r w:rsidRPr="00FE283F">
        <w:rPr>
          <w:shd w:val="clear" w:color="auto" w:fill="FFFFFF"/>
        </w:rPr>
        <w:t xml:space="preserve">J., Wallace, L., Gardner, E. and Dawson, G., 2021. A </w:t>
      </w:r>
      <w:proofErr w:type="gramStart"/>
      <w:r w:rsidRPr="00FE283F">
        <w:rPr>
          <w:shd w:val="clear" w:color="auto" w:fill="FFFFFF"/>
        </w:rPr>
        <w:t>multisite</w:t>
      </w:r>
      <w:proofErr w:type="gramEnd"/>
      <w:r w:rsidRPr="00FE283F">
        <w:rPr>
          <w:shd w:val="clear" w:color="auto" w:fill="FFFFFF"/>
        </w:rPr>
        <w:t xml:space="preserve"> randomized controlled trial comparing the effects of intervention intensity and intervention style on outcomes for young children with autism. </w:t>
      </w:r>
      <w:r w:rsidRPr="00FE283F">
        <w:rPr>
          <w:i/>
          <w:iCs/>
          <w:shd w:val="clear" w:color="auto" w:fill="FFFFFF"/>
        </w:rPr>
        <w:t>Journal of the American Academy of Child &amp; Adolescent Psychiatry</w:t>
      </w:r>
      <w:r w:rsidRPr="00FE283F">
        <w:rPr>
          <w:shd w:val="clear" w:color="auto" w:fill="FFFFFF"/>
        </w:rPr>
        <w:t>, </w:t>
      </w:r>
      <w:r w:rsidRPr="00FE283F">
        <w:rPr>
          <w:i/>
          <w:iCs/>
          <w:shd w:val="clear" w:color="auto" w:fill="FFFFFF"/>
        </w:rPr>
        <w:t>60</w:t>
      </w:r>
      <w:r w:rsidRPr="00FE283F">
        <w:rPr>
          <w:shd w:val="clear" w:color="auto" w:fill="FFFFFF"/>
        </w:rPr>
        <w:t>(6), pp.710-722.</w:t>
      </w:r>
      <w:bookmarkEnd w:id="86"/>
    </w:p>
    <w:p w14:paraId="604460A3" w14:textId="77777777" w:rsidR="00FE283F" w:rsidRDefault="00FE283F" w:rsidP="000C6498">
      <w:pPr>
        <w:pStyle w:val="Normal1"/>
        <w:rPr>
          <w:shd w:val="clear" w:color="auto" w:fill="FFFFFF"/>
        </w:rPr>
      </w:pPr>
      <w:bookmarkStart w:id="87" w:name="_Toc237210097"/>
      <w:r w:rsidRPr="00FE283F">
        <w:rPr>
          <w:shd w:val="clear" w:color="auto" w:fill="FFFFFF"/>
        </w:rPr>
        <w:t>Roy, M. and Strate, P., 2023. Autism spectrum disorders in adulthood symptoms, diagnosis,</w:t>
      </w:r>
      <w:bookmarkEnd w:id="87"/>
      <w:r w:rsidRPr="00FE283F">
        <w:rPr>
          <w:shd w:val="clear" w:color="auto" w:fill="FFFFFF"/>
        </w:rPr>
        <w:t xml:space="preserve"> </w:t>
      </w:r>
    </w:p>
    <w:p w14:paraId="08CEBA6E" w14:textId="1095DCCD" w:rsidR="00FE283F" w:rsidRPr="00FE283F" w:rsidRDefault="00FE283F" w:rsidP="000C6498">
      <w:pPr>
        <w:pStyle w:val="Normal1"/>
        <w:rPr>
          <w:rFonts w:eastAsia="Times New Roman"/>
          <w:lang w:eastAsia="en-GB"/>
        </w:rPr>
      </w:pPr>
      <w:bookmarkStart w:id="88" w:name="_Toc237210098"/>
      <w:r w:rsidRPr="00FE283F">
        <w:rPr>
          <w:shd w:val="clear" w:color="auto" w:fill="FFFFFF"/>
        </w:rPr>
        <w:t>and treatment. </w:t>
      </w:r>
      <w:proofErr w:type="spellStart"/>
      <w:r w:rsidRPr="00FE283F">
        <w:rPr>
          <w:shd w:val="clear" w:color="auto" w:fill="FFFFFF"/>
        </w:rPr>
        <w:t>Deutsches</w:t>
      </w:r>
      <w:proofErr w:type="spellEnd"/>
      <w:r w:rsidRPr="00FE283F">
        <w:rPr>
          <w:shd w:val="clear" w:color="auto" w:fill="FFFFFF"/>
        </w:rPr>
        <w:t xml:space="preserve"> </w:t>
      </w:r>
      <w:proofErr w:type="spellStart"/>
      <w:r w:rsidRPr="00FE283F">
        <w:rPr>
          <w:shd w:val="clear" w:color="auto" w:fill="FFFFFF"/>
        </w:rPr>
        <w:t>Ärzteblatt</w:t>
      </w:r>
      <w:proofErr w:type="spellEnd"/>
      <w:r w:rsidRPr="00FE283F">
        <w:rPr>
          <w:shd w:val="clear" w:color="auto" w:fill="FFFFFF"/>
        </w:rPr>
        <w:t xml:space="preserve"> International, 120(6), p.87.</w:t>
      </w:r>
      <w:bookmarkEnd w:id="88"/>
    </w:p>
    <w:p w14:paraId="35A0FCFC" w14:textId="77777777" w:rsidR="00FE283F" w:rsidRDefault="00FE283F" w:rsidP="000C6498">
      <w:pPr>
        <w:pStyle w:val="Normal1"/>
        <w:rPr>
          <w:shd w:val="clear" w:color="auto" w:fill="FFFFFF"/>
        </w:rPr>
      </w:pPr>
      <w:bookmarkStart w:id="89" w:name="_Toc237210099"/>
      <w:proofErr w:type="spellStart"/>
      <w:r w:rsidRPr="00FE283F">
        <w:rPr>
          <w:shd w:val="clear" w:color="auto" w:fill="FFFFFF"/>
        </w:rPr>
        <w:t>Soleimanpour</w:t>
      </w:r>
      <w:proofErr w:type="spellEnd"/>
      <w:r w:rsidRPr="00FE283F">
        <w:rPr>
          <w:shd w:val="clear" w:color="auto" w:fill="FFFFFF"/>
        </w:rPr>
        <w:t xml:space="preserve">, S., </w:t>
      </w:r>
      <w:proofErr w:type="spellStart"/>
      <w:r w:rsidRPr="00FE283F">
        <w:rPr>
          <w:shd w:val="clear" w:color="auto" w:fill="FFFFFF"/>
        </w:rPr>
        <w:t>Abavisani</w:t>
      </w:r>
      <w:proofErr w:type="spellEnd"/>
      <w:r w:rsidRPr="00FE283F">
        <w:rPr>
          <w:shd w:val="clear" w:color="auto" w:fill="FFFFFF"/>
        </w:rPr>
        <w:t xml:space="preserve">, M., </w:t>
      </w:r>
      <w:proofErr w:type="spellStart"/>
      <w:r w:rsidRPr="00FE283F">
        <w:rPr>
          <w:shd w:val="clear" w:color="auto" w:fill="FFFFFF"/>
        </w:rPr>
        <w:t>Khoshrou</w:t>
      </w:r>
      <w:proofErr w:type="spellEnd"/>
      <w:r w:rsidRPr="00FE283F">
        <w:rPr>
          <w:shd w:val="clear" w:color="auto" w:fill="FFFFFF"/>
        </w:rPr>
        <w:t xml:space="preserve">, A. and </w:t>
      </w:r>
      <w:proofErr w:type="spellStart"/>
      <w:r w:rsidRPr="00FE283F">
        <w:rPr>
          <w:shd w:val="clear" w:color="auto" w:fill="FFFFFF"/>
        </w:rPr>
        <w:t>Sahebkar</w:t>
      </w:r>
      <w:proofErr w:type="spellEnd"/>
      <w:r w:rsidRPr="00FE283F">
        <w:rPr>
          <w:shd w:val="clear" w:color="auto" w:fill="FFFFFF"/>
        </w:rPr>
        <w:t>, A., 2024. Probiotics for autism</w:t>
      </w:r>
      <w:bookmarkEnd w:id="89"/>
      <w:r w:rsidRPr="00FE283F">
        <w:rPr>
          <w:shd w:val="clear" w:color="auto" w:fill="FFFFFF"/>
        </w:rPr>
        <w:t xml:space="preserve"> </w:t>
      </w:r>
    </w:p>
    <w:p w14:paraId="7DD2BF69" w14:textId="3A3C47F3" w:rsidR="00FE283F" w:rsidRPr="00FE283F" w:rsidRDefault="00FE283F" w:rsidP="000C6498">
      <w:pPr>
        <w:pStyle w:val="Normal1"/>
        <w:rPr>
          <w:rFonts w:eastAsia="Times New Roman"/>
          <w:lang w:eastAsia="en-GB"/>
        </w:rPr>
      </w:pPr>
      <w:bookmarkStart w:id="90" w:name="_Toc237210100"/>
      <w:r w:rsidRPr="00FE283F">
        <w:rPr>
          <w:shd w:val="clear" w:color="auto" w:fill="FFFFFF"/>
        </w:rPr>
        <w:t>spectrum disorder: An updated systematic review and meta-analysis of effects on symptoms. </w:t>
      </w:r>
      <w:r w:rsidRPr="00FE283F">
        <w:rPr>
          <w:i/>
          <w:iCs/>
          <w:shd w:val="clear" w:color="auto" w:fill="FFFFFF"/>
        </w:rPr>
        <w:t>Journal of Psychiatric Research</w:t>
      </w:r>
      <w:r w:rsidRPr="00FE283F">
        <w:rPr>
          <w:shd w:val="clear" w:color="auto" w:fill="FFFFFF"/>
        </w:rPr>
        <w:t>, </w:t>
      </w:r>
      <w:r w:rsidRPr="00FE283F">
        <w:rPr>
          <w:i/>
          <w:iCs/>
          <w:shd w:val="clear" w:color="auto" w:fill="FFFFFF"/>
        </w:rPr>
        <w:t>179</w:t>
      </w:r>
      <w:r w:rsidRPr="00FE283F">
        <w:rPr>
          <w:shd w:val="clear" w:color="auto" w:fill="FFFFFF"/>
        </w:rPr>
        <w:t>, pp.92-104.</w:t>
      </w:r>
      <w:bookmarkEnd w:id="90"/>
    </w:p>
    <w:p w14:paraId="784477E3" w14:textId="77777777" w:rsidR="00FE283F" w:rsidRDefault="00FE283F" w:rsidP="000C6498">
      <w:pPr>
        <w:pStyle w:val="Normal1"/>
        <w:rPr>
          <w:shd w:val="clear" w:color="auto" w:fill="FFFFFF"/>
        </w:rPr>
      </w:pPr>
      <w:bookmarkStart w:id="91" w:name="_Toc237210101"/>
      <w:r w:rsidRPr="00FE283F">
        <w:rPr>
          <w:shd w:val="clear" w:color="auto" w:fill="FFFFFF"/>
        </w:rPr>
        <w:t>Tutt, R. and Williams, P., 2023. A guide to best practice in special education, health and social</w:t>
      </w:r>
      <w:bookmarkEnd w:id="91"/>
      <w:r w:rsidRPr="00FE283F">
        <w:rPr>
          <w:shd w:val="clear" w:color="auto" w:fill="FFFFFF"/>
        </w:rPr>
        <w:t xml:space="preserve"> </w:t>
      </w:r>
    </w:p>
    <w:p w14:paraId="19061ADB" w14:textId="7C1622DD" w:rsidR="00FE283F" w:rsidRPr="00FE283F" w:rsidRDefault="00FE283F" w:rsidP="000C6498">
      <w:pPr>
        <w:pStyle w:val="Normal1"/>
        <w:rPr>
          <w:rFonts w:eastAsia="Times New Roman"/>
          <w:lang w:eastAsia="en-GB"/>
        </w:rPr>
      </w:pPr>
      <w:bookmarkStart w:id="92" w:name="_Toc237210102"/>
      <w:r w:rsidRPr="00FE283F">
        <w:rPr>
          <w:shd w:val="clear" w:color="auto" w:fill="FFFFFF"/>
        </w:rPr>
        <w:lastRenderedPageBreak/>
        <w:t>care: making the system work to meet the needs of children, young people and their families. Routledge</w:t>
      </w:r>
      <w:r w:rsidRPr="00FE283F">
        <w:rPr>
          <w:rFonts w:eastAsia="Times New Roman"/>
          <w:lang w:eastAsia="en-GB"/>
        </w:rPr>
        <w:t>.</w:t>
      </w:r>
      <w:bookmarkEnd w:id="92"/>
    </w:p>
    <w:p w14:paraId="349E00D7" w14:textId="77777777" w:rsidR="00FE283F" w:rsidRDefault="00FE283F" w:rsidP="000C6498">
      <w:pPr>
        <w:pStyle w:val="Normal1"/>
        <w:rPr>
          <w:shd w:val="clear" w:color="auto" w:fill="FFFFFF"/>
        </w:rPr>
      </w:pPr>
      <w:bookmarkStart w:id="93" w:name="_Toc237210103"/>
      <w:r w:rsidRPr="00FE283F">
        <w:rPr>
          <w:shd w:val="clear" w:color="auto" w:fill="FFFFFF"/>
        </w:rPr>
        <w:t>World Health Organization, 2024. Clinical descriptions and diagnostic requirements for ICD-</w:t>
      </w:r>
      <w:bookmarkEnd w:id="93"/>
    </w:p>
    <w:p w14:paraId="1A40F2D7" w14:textId="75B82630" w:rsidR="00FE283F" w:rsidRPr="00FE283F" w:rsidRDefault="00FE283F" w:rsidP="000C6498">
      <w:pPr>
        <w:pStyle w:val="Normal1"/>
        <w:rPr>
          <w:rFonts w:eastAsia="Times New Roman"/>
          <w:lang w:eastAsia="en-GB"/>
        </w:rPr>
      </w:pPr>
      <w:bookmarkStart w:id="94" w:name="_Toc237210104"/>
      <w:r w:rsidRPr="00FE283F">
        <w:rPr>
          <w:shd w:val="clear" w:color="auto" w:fill="FFFFFF"/>
        </w:rPr>
        <w:t>11 mental, behavioural and neurodevelopmental disorders. World Health Organization.</w:t>
      </w:r>
      <w:bookmarkEnd w:id="94"/>
    </w:p>
    <w:p w14:paraId="48B0ED2F" w14:textId="77777777" w:rsidR="00FE283F" w:rsidRPr="00FE283F" w:rsidRDefault="00FE283F" w:rsidP="000C6498">
      <w:pPr>
        <w:pStyle w:val="Normal1"/>
        <w:rPr>
          <w:rFonts w:eastAsia="Times New Roman"/>
          <w:lang w:eastAsia="en-GB"/>
        </w:rPr>
      </w:pPr>
      <w:bookmarkStart w:id="95" w:name="_Toc237210105"/>
      <w:r w:rsidRPr="00FE283F">
        <w:rPr>
          <w:shd w:val="clear" w:color="auto" w:fill="FFFFFF"/>
        </w:rPr>
        <w:t>World Health Organization, 2025. </w:t>
      </w:r>
      <w:r w:rsidRPr="00FE283F">
        <w:rPr>
          <w:i/>
          <w:iCs/>
          <w:shd w:val="clear" w:color="auto" w:fill="FFFFFF"/>
        </w:rPr>
        <w:t>Mental health atlas 2024</w:t>
      </w:r>
      <w:r w:rsidRPr="00FE283F">
        <w:rPr>
          <w:shd w:val="clear" w:color="auto" w:fill="FFFFFF"/>
        </w:rPr>
        <w:t>. World Health Organization.</w:t>
      </w:r>
      <w:bookmarkEnd w:id="95"/>
    </w:p>
    <w:p w14:paraId="1D288D61" w14:textId="77777777" w:rsidR="00FE283F" w:rsidRDefault="00FE283F" w:rsidP="000C6498">
      <w:pPr>
        <w:pStyle w:val="Normal1"/>
        <w:rPr>
          <w:shd w:val="clear" w:color="auto" w:fill="FFFFFF"/>
        </w:rPr>
      </w:pPr>
      <w:bookmarkStart w:id="96" w:name="_Toc237210106"/>
      <w:r w:rsidRPr="00FE283F">
        <w:rPr>
          <w:shd w:val="clear" w:color="auto" w:fill="FFFFFF"/>
        </w:rPr>
        <w:t>Yu, Q., Li, E., Li, L. and Liang, W., 2020. Efficacy of interventions based on applied behavior</w:t>
      </w:r>
      <w:bookmarkEnd w:id="96"/>
      <w:r w:rsidRPr="00FE283F">
        <w:rPr>
          <w:shd w:val="clear" w:color="auto" w:fill="FFFFFF"/>
        </w:rPr>
        <w:t xml:space="preserve"> </w:t>
      </w:r>
    </w:p>
    <w:p w14:paraId="4687FE10" w14:textId="707A4150" w:rsidR="00FE283F" w:rsidRPr="00FE283F" w:rsidRDefault="00FE283F" w:rsidP="000C6498">
      <w:pPr>
        <w:pStyle w:val="Normal1"/>
        <w:rPr>
          <w:rFonts w:eastAsia="Times New Roman"/>
          <w:lang w:eastAsia="en-GB"/>
        </w:rPr>
      </w:pPr>
      <w:bookmarkStart w:id="97" w:name="_Toc237210107"/>
      <w:r w:rsidRPr="00FE283F">
        <w:rPr>
          <w:shd w:val="clear" w:color="auto" w:fill="FFFFFF"/>
        </w:rPr>
        <w:t>analysis for autism spectrum disorder: a meta-analysis. </w:t>
      </w:r>
      <w:r w:rsidRPr="00FE283F">
        <w:rPr>
          <w:i/>
          <w:iCs/>
          <w:shd w:val="clear" w:color="auto" w:fill="FFFFFF"/>
        </w:rPr>
        <w:t>Psychiatry investigation</w:t>
      </w:r>
      <w:r w:rsidRPr="00FE283F">
        <w:rPr>
          <w:shd w:val="clear" w:color="auto" w:fill="FFFFFF"/>
        </w:rPr>
        <w:t>, </w:t>
      </w:r>
      <w:r w:rsidRPr="00FE283F">
        <w:rPr>
          <w:i/>
          <w:iCs/>
          <w:shd w:val="clear" w:color="auto" w:fill="FFFFFF"/>
        </w:rPr>
        <w:t>17</w:t>
      </w:r>
      <w:r w:rsidRPr="00FE283F">
        <w:rPr>
          <w:shd w:val="clear" w:color="auto" w:fill="FFFFFF"/>
        </w:rPr>
        <w:t>(5), p.432.</w:t>
      </w:r>
      <w:bookmarkEnd w:id="97"/>
    </w:p>
    <w:p w14:paraId="15E19503" w14:textId="77777777" w:rsidR="00C24E47" w:rsidRPr="00FE283F" w:rsidRDefault="00C24E47" w:rsidP="000C6498">
      <w:pPr>
        <w:pStyle w:val="Normal1"/>
      </w:pPr>
    </w:p>
    <w:sectPr w:rsidR="00C24E47" w:rsidRPr="00FE283F" w:rsidSect="000C649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E85A86" w14:textId="77777777" w:rsidR="00450D90" w:rsidRDefault="00450D90" w:rsidP="00BF01DC">
      <w:pPr>
        <w:spacing w:after="0"/>
      </w:pPr>
      <w:r>
        <w:separator/>
      </w:r>
    </w:p>
  </w:endnote>
  <w:endnote w:type="continuationSeparator" w:id="0">
    <w:p w14:paraId="4A331D37" w14:textId="77777777" w:rsidR="00450D90" w:rsidRDefault="00450D90" w:rsidP="00BF01DC">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89013887"/>
      <w:docPartObj>
        <w:docPartGallery w:val="Page Numbers (Bottom of Page)"/>
        <w:docPartUnique/>
      </w:docPartObj>
    </w:sdtPr>
    <w:sdtContent>
      <w:p w14:paraId="196C5DAD" w14:textId="0D37EB7C" w:rsidR="00BF01DC" w:rsidRDefault="00BF01DC" w:rsidP="008D2ED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A62BFFE" w14:textId="77777777" w:rsidR="00BF01DC" w:rsidRDefault="00BF01D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42920718"/>
      <w:docPartObj>
        <w:docPartGallery w:val="Page Numbers (Bottom of Page)"/>
        <w:docPartUnique/>
      </w:docPartObj>
    </w:sdtPr>
    <w:sdtContent>
      <w:p w14:paraId="5BA6BBCA" w14:textId="022D9601" w:rsidR="00BF01DC" w:rsidRDefault="00BF01DC" w:rsidP="008D2ED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B86A0F">
          <w:rPr>
            <w:rStyle w:val="PageNumber"/>
            <w:noProof/>
          </w:rPr>
          <w:t>i</w:t>
        </w:r>
        <w:r>
          <w:rPr>
            <w:rStyle w:val="PageNumber"/>
          </w:rPr>
          <w:fldChar w:fldCharType="end"/>
        </w:r>
      </w:p>
    </w:sdtContent>
  </w:sdt>
  <w:p w14:paraId="13090237" w14:textId="77777777" w:rsidR="00BF01DC" w:rsidRDefault="00BF01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ADC3AE" w14:textId="77777777" w:rsidR="00450D90" w:rsidRDefault="00450D90" w:rsidP="00BF01DC">
      <w:pPr>
        <w:spacing w:after="0"/>
      </w:pPr>
      <w:r>
        <w:separator/>
      </w:r>
    </w:p>
  </w:footnote>
  <w:footnote w:type="continuationSeparator" w:id="0">
    <w:p w14:paraId="23EAD443" w14:textId="77777777" w:rsidR="00450D90" w:rsidRDefault="00450D90" w:rsidP="00BF01DC">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19"/>
    <w:multiLevelType w:val="multilevel"/>
    <w:tmpl w:val="5FC228AE"/>
    <w:lvl w:ilvl="0">
      <w:start w:val="2"/>
      <w:numFmt w:val="decimal"/>
      <w:lvlText w:val="%1"/>
      <w:lvlJc w:val="left"/>
      <w:pPr>
        <w:ind w:left="600" w:hanging="600"/>
      </w:pPr>
      <w:rPr>
        <w:rFonts w:hint="default"/>
      </w:rPr>
    </w:lvl>
    <w:lvl w:ilvl="1">
      <w:start w:val="1"/>
      <w:numFmt w:val="decimal"/>
      <w:lvlText w:val="%1.%2"/>
      <w:lvlJc w:val="left"/>
      <w:pPr>
        <w:ind w:left="600" w:hanging="60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00457CCD"/>
    <w:multiLevelType w:val="multilevel"/>
    <w:tmpl w:val="11868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54615833">
    <w:abstractNumId w:val="1"/>
  </w:num>
  <w:num w:numId="2" w16cid:durableId="1415739048">
    <w:abstractNumId w:val="0"/>
  </w:num>
  <w:num w:numId="3" w16cid:durableId="1476794221">
    <w:abstractNumId w:val="0"/>
  </w:num>
  <w:num w:numId="4" w16cid:durableId="14601517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2677"/>
    <w:rsid w:val="000352EC"/>
    <w:rsid w:val="000551B2"/>
    <w:rsid w:val="000A0253"/>
    <w:rsid w:val="000B19CD"/>
    <w:rsid w:val="000C6498"/>
    <w:rsid w:val="001D3EE3"/>
    <w:rsid w:val="001F2FB1"/>
    <w:rsid w:val="00262C8B"/>
    <w:rsid w:val="002F7B3D"/>
    <w:rsid w:val="0030436B"/>
    <w:rsid w:val="003177D3"/>
    <w:rsid w:val="003378DB"/>
    <w:rsid w:val="00372072"/>
    <w:rsid w:val="003A10C5"/>
    <w:rsid w:val="00400855"/>
    <w:rsid w:val="004418D7"/>
    <w:rsid w:val="00450D90"/>
    <w:rsid w:val="00466ABE"/>
    <w:rsid w:val="00485C78"/>
    <w:rsid w:val="004D51B4"/>
    <w:rsid w:val="004E3AC7"/>
    <w:rsid w:val="004F1E66"/>
    <w:rsid w:val="0050653C"/>
    <w:rsid w:val="00516B20"/>
    <w:rsid w:val="00543543"/>
    <w:rsid w:val="00554572"/>
    <w:rsid w:val="005703D7"/>
    <w:rsid w:val="0057146C"/>
    <w:rsid w:val="00577B8D"/>
    <w:rsid w:val="005A6547"/>
    <w:rsid w:val="00665B90"/>
    <w:rsid w:val="00681B16"/>
    <w:rsid w:val="00697D2F"/>
    <w:rsid w:val="006A3604"/>
    <w:rsid w:val="007021CA"/>
    <w:rsid w:val="00713792"/>
    <w:rsid w:val="007370B6"/>
    <w:rsid w:val="00760D93"/>
    <w:rsid w:val="007A0CE6"/>
    <w:rsid w:val="00807D66"/>
    <w:rsid w:val="0081561E"/>
    <w:rsid w:val="00835FB8"/>
    <w:rsid w:val="00872677"/>
    <w:rsid w:val="008B0FC8"/>
    <w:rsid w:val="008D0EC7"/>
    <w:rsid w:val="008D2731"/>
    <w:rsid w:val="00933A37"/>
    <w:rsid w:val="009C72BE"/>
    <w:rsid w:val="009E7DEA"/>
    <w:rsid w:val="00A4313D"/>
    <w:rsid w:val="00A64EEC"/>
    <w:rsid w:val="00AA546A"/>
    <w:rsid w:val="00AF1127"/>
    <w:rsid w:val="00B86A0F"/>
    <w:rsid w:val="00B97CAF"/>
    <w:rsid w:val="00BE7828"/>
    <w:rsid w:val="00BF01DC"/>
    <w:rsid w:val="00C24E47"/>
    <w:rsid w:val="00C46641"/>
    <w:rsid w:val="00C55F19"/>
    <w:rsid w:val="00C77731"/>
    <w:rsid w:val="00CA497C"/>
    <w:rsid w:val="00CB54F8"/>
    <w:rsid w:val="00CC0C0F"/>
    <w:rsid w:val="00D00CCF"/>
    <w:rsid w:val="00D719F9"/>
    <w:rsid w:val="00DB4328"/>
    <w:rsid w:val="00DD310B"/>
    <w:rsid w:val="00DF07EB"/>
    <w:rsid w:val="00DF2CCC"/>
    <w:rsid w:val="00E44A99"/>
    <w:rsid w:val="00E5516F"/>
    <w:rsid w:val="00E831C1"/>
    <w:rsid w:val="00E96661"/>
    <w:rsid w:val="00EA1E07"/>
    <w:rsid w:val="00EC44CB"/>
    <w:rsid w:val="00F00C2E"/>
    <w:rsid w:val="00F25F0B"/>
    <w:rsid w:val="00FA583C"/>
    <w:rsid w:val="00FE28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63E983"/>
  <w15:docId w15:val="{1A59F17F-412D-4594-98D4-06F6431D24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ptos"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10C5"/>
    <w:pPr>
      <w:spacing w:line="240" w:lineRule="auto"/>
      <w:jc w:val="both"/>
      <w:outlineLvl w:val="2"/>
    </w:pPr>
    <w:rPr>
      <w:rFonts w:ascii="Times New Roman" w:hAnsi="Times New Roman" w:cs="Arial"/>
      <w:bCs/>
      <w:szCs w:val="28"/>
      <w14:ligatures w14:val="none"/>
    </w:rPr>
  </w:style>
  <w:style w:type="paragraph" w:styleId="Heading1">
    <w:name w:val="heading 1"/>
    <w:basedOn w:val="Normal"/>
    <w:link w:val="Heading1Char"/>
    <w:autoRedefine/>
    <w:uiPriority w:val="9"/>
    <w:qFormat/>
    <w:rsid w:val="000C6498"/>
    <w:pPr>
      <w:spacing w:before="100" w:beforeAutospacing="1" w:after="100" w:afterAutospacing="1"/>
      <w:outlineLvl w:val="0"/>
    </w:pPr>
    <w:rPr>
      <w:rFonts w:eastAsia="Times New Roman" w:cs="Times New Roman"/>
      <w:b/>
      <w:kern w:val="36"/>
      <w:szCs w:val="48"/>
      <w:lang w:eastAsia="en-GB"/>
      <w14:ligatures w14:val="standardContextual"/>
    </w:rPr>
  </w:style>
  <w:style w:type="paragraph" w:styleId="Heading2">
    <w:name w:val="heading 2"/>
    <w:basedOn w:val="Normal"/>
    <w:next w:val="Normal"/>
    <w:link w:val="Heading2Char"/>
    <w:autoRedefine/>
    <w:uiPriority w:val="9"/>
    <w:unhideWhenUsed/>
    <w:qFormat/>
    <w:rsid w:val="00760D93"/>
    <w:pPr>
      <w:keepNext/>
      <w:keepLines/>
      <w:shd w:val="clear" w:color="auto" w:fill="FFFFFF"/>
      <w:spacing w:after="0"/>
      <w:outlineLvl w:val="1"/>
    </w:pPr>
    <w:rPr>
      <w:rFonts w:eastAsiaTheme="majorEastAsia" w:cs="Segoe UI"/>
      <w:b/>
      <w:bCs w:val="0"/>
      <w:szCs w:val="33"/>
      <w14:ligatures w14:val="standardContextual"/>
    </w:rPr>
  </w:style>
  <w:style w:type="paragraph" w:styleId="Heading3">
    <w:name w:val="heading 3"/>
    <w:basedOn w:val="Normal"/>
    <w:next w:val="Normal"/>
    <w:link w:val="Heading3Char"/>
    <w:autoRedefine/>
    <w:uiPriority w:val="9"/>
    <w:unhideWhenUsed/>
    <w:qFormat/>
    <w:rsid w:val="008B0FC8"/>
    <w:pPr>
      <w:keepNext/>
      <w:spacing w:after="0"/>
    </w:pPr>
    <w:rPr>
      <w:rFonts w:cstheme="minorBidi"/>
      <w:b/>
      <w:szCs w:val="26"/>
      <w:lang w:eastAsia="zh-CN"/>
      <w14:ligatures w14:val="standardContextual"/>
    </w:rPr>
  </w:style>
  <w:style w:type="paragraph" w:styleId="Heading4">
    <w:name w:val="heading 4"/>
    <w:basedOn w:val="Normal"/>
    <w:next w:val="Normal"/>
    <w:link w:val="Heading4Char"/>
    <w:uiPriority w:val="9"/>
    <w:semiHidden/>
    <w:unhideWhenUsed/>
    <w:qFormat/>
    <w:rsid w:val="00872677"/>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72677"/>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7267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7267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7267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7267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autoRedefine/>
    <w:qFormat/>
    <w:rsid w:val="00B86A0F"/>
    <w:pPr>
      <w:spacing w:after="0" w:line="360" w:lineRule="auto"/>
      <w:jc w:val="both"/>
    </w:pPr>
    <w:rPr>
      <w:rFonts w:ascii="Times New Roman" w:eastAsia="Calibri" w:hAnsi="Times New Roman" w:cs="Calibri"/>
      <w:kern w:val="0"/>
      <w:szCs w:val="22"/>
      <w:lang w:val="en-US"/>
      <w14:ligatures w14:val="none"/>
    </w:rPr>
  </w:style>
  <w:style w:type="character" w:customStyle="1" w:styleId="Heading1Char">
    <w:name w:val="Heading 1 Char"/>
    <w:basedOn w:val="DefaultParagraphFont"/>
    <w:link w:val="Heading1"/>
    <w:uiPriority w:val="9"/>
    <w:rsid w:val="000C6498"/>
    <w:rPr>
      <w:rFonts w:ascii="Times New Roman" w:eastAsia="Times New Roman" w:hAnsi="Times New Roman" w:cs="Times New Roman"/>
      <w:b/>
      <w:bCs/>
      <w:kern w:val="36"/>
      <w:szCs w:val="48"/>
      <w:lang w:eastAsia="en-GB"/>
    </w:rPr>
  </w:style>
  <w:style w:type="character" w:customStyle="1" w:styleId="Heading2Char">
    <w:name w:val="Heading 2 Char"/>
    <w:basedOn w:val="DefaultParagraphFont"/>
    <w:link w:val="Heading2"/>
    <w:uiPriority w:val="9"/>
    <w:rsid w:val="00760D93"/>
    <w:rPr>
      <w:rFonts w:ascii="Times New Roman" w:eastAsiaTheme="majorEastAsia" w:hAnsi="Times New Roman" w:cs="Segoe UI"/>
      <w:b/>
      <w:szCs w:val="33"/>
      <w:shd w:val="clear" w:color="auto" w:fill="FFFFFF"/>
    </w:rPr>
  </w:style>
  <w:style w:type="character" w:customStyle="1" w:styleId="Heading3Char">
    <w:name w:val="Heading 3 Char"/>
    <w:link w:val="Heading3"/>
    <w:uiPriority w:val="9"/>
    <w:rsid w:val="008B0FC8"/>
    <w:rPr>
      <w:rFonts w:ascii="Times New Roman" w:hAnsi="Times New Roman"/>
      <w:b/>
      <w:bCs/>
      <w:szCs w:val="26"/>
      <w:lang w:eastAsia="zh-CN"/>
    </w:rPr>
  </w:style>
  <w:style w:type="paragraph" w:styleId="NormalWeb">
    <w:name w:val="Normal (Web)"/>
    <w:basedOn w:val="Normal"/>
    <w:uiPriority w:val="99"/>
    <w:semiHidden/>
    <w:unhideWhenUsed/>
    <w:rsid w:val="00BE7828"/>
    <w:rPr>
      <w:rFonts w:cs="Times New Roman"/>
    </w:rPr>
  </w:style>
  <w:style w:type="paragraph" w:styleId="BodyText">
    <w:name w:val="Body Text"/>
    <w:basedOn w:val="Normal"/>
    <w:link w:val="BodyTextChar"/>
    <w:uiPriority w:val="99"/>
    <w:semiHidden/>
    <w:unhideWhenUsed/>
    <w:rsid w:val="00F25F0B"/>
    <w:pPr>
      <w:spacing w:after="120"/>
    </w:pPr>
  </w:style>
  <w:style w:type="character" w:customStyle="1" w:styleId="BodyTextChar">
    <w:name w:val="Body Text Char"/>
    <w:basedOn w:val="DefaultParagraphFont"/>
    <w:link w:val="BodyText"/>
    <w:uiPriority w:val="99"/>
    <w:semiHidden/>
    <w:rsid w:val="00F25F0B"/>
  </w:style>
  <w:style w:type="paragraph" w:styleId="Title">
    <w:name w:val="Title"/>
    <w:basedOn w:val="Heading1"/>
    <w:next w:val="Normal"/>
    <w:link w:val="TitleChar"/>
    <w:autoRedefine/>
    <w:uiPriority w:val="10"/>
    <w:qFormat/>
    <w:rsid w:val="00D00CCF"/>
  </w:style>
  <w:style w:type="character" w:customStyle="1" w:styleId="TitleChar">
    <w:name w:val="Title Char"/>
    <w:basedOn w:val="DefaultParagraphFont"/>
    <w:link w:val="Title"/>
    <w:uiPriority w:val="10"/>
    <w:rsid w:val="00D00CCF"/>
    <w:rPr>
      <w:rFonts w:ascii="Times New Roman" w:eastAsia="Calibri" w:hAnsi="Times New Roman" w:cs="Calibri"/>
      <w:b/>
      <w:kern w:val="0"/>
      <w14:ligatures w14:val="none"/>
    </w:rPr>
  </w:style>
  <w:style w:type="paragraph" w:styleId="NoSpacing">
    <w:name w:val="No Spacing"/>
    <w:link w:val="NoSpacingChar"/>
    <w:autoRedefine/>
    <w:uiPriority w:val="1"/>
    <w:qFormat/>
    <w:rsid w:val="006A3604"/>
    <w:pPr>
      <w:spacing w:after="0" w:line="240" w:lineRule="auto"/>
      <w:jc w:val="both"/>
    </w:pPr>
    <w:rPr>
      <w:rFonts w:ascii="Times New Roman" w:eastAsiaTheme="minorEastAsia" w:hAnsi="Times New Roman"/>
      <w:b/>
      <w:kern w:val="0"/>
      <w:szCs w:val="22"/>
      <w:lang w:val="en-US" w:eastAsia="zh-CN"/>
      <w14:ligatures w14:val="none"/>
    </w:rPr>
  </w:style>
  <w:style w:type="character" w:customStyle="1" w:styleId="NoSpacingChar">
    <w:name w:val="No Spacing Char"/>
    <w:basedOn w:val="DefaultParagraphFont"/>
    <w:link w:val="NoSpacing"/>
    <w:uiPriority w:val="1"/>
    <w:rsid w:val="006A3604"/>
    <w:rPr>
      <w:rFonts w:ascii="Times New Roman" w:eastAsiaTheme="minorEastAsia" w:hAnsi="Times New Roman"/>
      <w:b/>
      <w:kern w:val="0"/>
      <w:szCs w:val="22"/>
      <w:lang w:val="en-US" w:eastAsia="zh-CN"/>
      <w14:ligatures w14:val="none"/>
    </w:rPr>
  </w:style>
  <w:style w:type="character" w:customStyle="1" w:styleId="Heading4Char">
    <w:name w:val="Heading 4 Char"/>
    <w:basedOn w:val="DefaultParagraphFont"/>
    <w:link w:val="Heading4"/>
    <w:uiPriority w:val="9"/>
    <w:semiHidden/>
    <w:rsid w:val="00872677"/>
    <w:rPr>
      <w:rFonts w:eastAsiaTheme="majorEastAsia" w:cstheme="majorBidi"/>
      <w:bCs/>
      <w:i/>
      <w:iCs/>
      <w:color w:val="0F4761" w:themeColor="accent1" w:themeShade="BF"/>
      <w:sz w:val="22"/>
      <w:szCs w:val="28"/>
      <w14:ligatures w14:val="none"/>
    </w:rPr>
  </w:style>
  <w:style w:type="character" w:customStyle="1" w:styleId="Heading5Char">
    <w:name w:val="Heading 5 Char"/>
    <w:basedOn w:val="DefaultParagraphFont"/>
    <w:link w:val="Heading5"/>
    <w:uiPriority w:val="9"/>
    <w:semiHidden/>
    <w:rsid w:val="00872677"/>
    <w:rPr>
      <w:rFonts w:eastAsiaTheme="majorEastAsia" w:cstheme="majorBidi"/>
      <w:bCs/>
      <w:color w:val="0F4761" w:themeColor="accent1" w:themeShade="BF"/>
      <w:sz w:val="22"/>
      <w:szCs w:val="28"/>
      <w14:ligatures w14:val="none"/>
    </w:rPr>
  </w:style>
  <w:style w:type="character" w:customStyle="1" w:styleId="Heading6Char">
    <w:name w:val="Heading 6 Char"/>
    <w:basedOn w:val="DefaultParagraphFont"/>
    <w:link w:val="Heading6"/>
    <w:uiPriority w:val="9"/>
    <w:semiHidden/>
    <w:rsid w:val="00872677"/>
    <w:rPr>
      <w:rFonts w:eastAsiaTheme="majorEastAsia" w:cstheme="majorBidi"/>
      <w:bCs/>
      <w:i/>
      <w:iCs/>
      <w:color w:val="595959" w:themeColor="text1" w:themeTint="A6"/>
      <w:sz w:val="22"/>
      <w:szCs w:val="28"/>
      <w14:ligatures w14:val="none"/>
    </w:rPr>
  </w:style>
  <w:style w:type="character" w:customStyle="1" w:styleId="Heading7Char">
    <w:name w:val="Heading 7 Char"/>
    <w:basedOn w:val="DefaultParagraphFont"/>
    <w:link w:val="Heading7"/>
    <w:uiPriority w:val="9"/>
    <w:semiHidden/>
    <w:rsid w:val="00872677"/>
    <w:rPr>
      <w:rFonts w:eastAsiaTheme="majorEastAsia" w:cstheme="majorBidi"/>
      <w:bCs/>
      <w:color w:val="595959" w:themeColor="text1" w:themeTint="A6"/>
      <w:sz w:val="22"/>
      <w:szCs w:val="28"/>
      <w14:ligatures w14:val="none"/>
    </w:rPr>
  </w:style>
  <w:style w:type="character" w:customStyle="1" w:styleId="Heading8Char">
    <w:name w:val="Heading 8 Char"/>
    <w:basedOn w:val="DefaultParagraphFont"/>
    <w:link w:val="Heading8"/>
    <w:uiPriority w:val="9"/>
    <w:semiHidden/>
    <w:rsid w:val="00872677"/>
    <w:rPr>
      <w:rFonts w:eastAsiaTheme="majorEastAsia" w:cstheme="majorBidi"/>
      <w:bCs/>
      <w:i/>
      <w:iCs/>
      <w:color w:val="272727" w:themeColor="text1" w:themeTint="D8"/>
      <w:sz w:val="22"/>
      <w:szCs w:val="28"/>
      <w14:ligatures w14:val="none"/>
    </w:rPr>
  </w:style>
  <w:style w:type="character" w:customStyle="1" w:styleId="Heading9Char">
    <w:name w:val="Heading 9 Char"/>
    <w:basedOn w:val="DefaultParagraphFont"/>
    <w:link w:val="Heading9"/>
    <w:uiPriority w:val="9"/>
    <w:semiHidden/>
    <w:rsid w:val="00872677"/>
    <w:rPr>
      <w:rFonts w:eastAsiaTheme="majorEastAsia" w:cstheme="majorBidi"/>
      <w:bCs/>
      <w:color w:val="272727" w:themeColor="text1" w:themeTint="D8"/>
      <w:sz w:val="22"/>
      <w:szCs w:val="28"/>
      <w14:ligatures w14:val="none"/>
    </w:rPr>
  </w:style>
  <w:style w:type="paragraph" w:styleId="Subtitle">
    <w:name w:val="Subtitle"/>
    <w:basedOn w:val="Normal"/>
    <w:next w:val="Normal"/>
    <w:link w:val="SubtitleChar"/>
    <w:uiPriority w:val="11"/>
    <w:qFormat/>
    <w:rsid w:val="00872677"/>
    <w:pPr>
      <w:numPr>
        <w:ilvl w:val="1"/>
      </w:numPr>
    </w:pPr>
    <w:rPr>
      <w:rFonts w:asciiTheme="minorHAnsi" w:eastAsiaTheme="majorEastAsia" w:hAnsiTheme="minorHAnsi" w:cstheme="majorBidi"/>
      <w:color w:val="595959" w:themeColor="text1" w:themeTint="A6"/>
      <w:spacing w:val="15"/>
      <w:sz w:val="28"/>
    </w:rPr>
  </w:style>
  <w:style w:type="character" w:customStyle="1" w:styleId="SubtitleChar">
    <w:name w:val="Subtitle Char"/>
    <w:basedOn w:val="DefaultParagraphFont"/>
    <w:link w:val="Subtitle"/>
    <w:uiPriority w:val="11"/>
    <w:rsid w:val="00872677"/>
    <w:rPr>
      <w:rFonts w:eastAsiaTheme="majorEastAsia" w:cstheme="majorBidi"/>
      <w:bCs/>
      <w:color w:val="595959" w:themeColor="text1" w:themeTint="A6"/>
      <w:spacing w:val="15"/>
      <w:sz w:val="28"/>
      <w:szCs w:val="28"/>
      <w14:ligatures w14:val="none"/>
    </w:rPr>
  </w:style>
  <w:style w:type="paragraph" w:styleId="Quote">
    <w:name w:val="Quote"/>
    <w:basedOn w:val="Normal"/>
    <w:next w:val="Normal"/>
    <w:link w:val="QuoteChar"/>
    <w:uiPriority w:val="29"/>
    <w:qFormat/>
    <w:rsid w:val="00872677"/>
    <w:pPr>
      <w:spacing w:before="160"/>
      <w:jc w:val="center"/>
    </w:pPr>
    <w:rPr>
      <w:i/>
      <w:iCs/>
      <w:color w:val="404040" w:themeColor="text1" w:themeTint="BF"/>
    </w:rPr>
  </w:style>
  <w:style w:type="character" w:customStyle="1" w:styleId="QuoteChar">
    <w:name w:val="Quote Char"/>
    <w:basedOn w:val="DefaultParagraphFont"/>
    <w:link w:val="Quote"/>
    <w:uiPriority w:val="29"/>
    <w:rsid w:val="00872677"/>
    <w:rPr>
      <w:rFonts w:ascii="Arial" w:hAnsi="Arial" w:cs="Arial"/>
      <w:bCs/>
      <w:i/>
      <w:iCs/>
      <w:color w:val="404040" w:themeColor="text1" w:themeTint="BF"/>
      <w:sz w:val="22"/>
      <w:szCs w:val="28"/>
      <w14:ligatures w14:val="none"/>
    </w:rPr>
  </w:style>
  <w:style w:type="paragraph" w:styleId="ListParagraph">
    <w:name w:val="List Paragraph"/>
    <w:basedOn w:val="Normal"/>
    <w:uiPriority w:val="34"/>
    <w:qFormat/>
    <w:rsid w:val="00872677"/>
    <w:pPr>
      <w:ind w:left="720"/>
      <w:contextualSpacing/>
    </w:pPr>
  </w:style>
  <w:style w:type="character" w:styleId="IntenseEmphasis">
    <w:name w:val="Intense Emphasis"/>
    <w:basedOn w:val="DefaultParagraphFont"/>
    <w:uiPriority w:val="21"/>
    <w:qFormat/>
    <w:rsid w:val="00872677"/>
    <w:rPr>
      <w:i/>
      <w:iCs/>
      <w:color w:val="0F4761" w:themeColor="accent1" w:themeShade="BF"/>
    </w:rPr>
  </w:style>
  <w:style w:type="paragraph" w:styleId="IntenseQuote">
    <w:name w:val="Intense Quote"/>
    <w:basedOn w:val="Normal"/>
    <w:next w:val="Normal"/>
    <w:link w:val="IntenseQuoteChar"/>
    <w:uiPriority w:val="30"/>
    <w:qFormat/>
    <w:rsid w:val="008726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2677"/>
    <w:rPr>
      <w:rFonts w:ascii="Arial" w:hAnsi="Arial" w:cs="Arial"/>
      <w:bCs/>
      <w:i/>
      <w:iCs/>
      <w:color w:val="0F4761" w:themeColor="accent1" w:themeShade="BF"/>
      <w:sz w:val="22"/>
      <w:szCs w:val="28"/>
      <w14:ligatures w14:val="none"/>
    </w:rPr>
  </w:style>
  <w:style w:type="character" w:styleId="IntenseReference">
    <w:name w:val="Intense Reference"/>
    <w:basedOn w:val="DefaultParagraphFont"/>
    <w:uiPriority w:val="32"/>
    <w:qFormat/>
    <w:rsid w:val="00872677"/>
    <w:rPr>
      <w:b/>
      <w:bCs/>
      <w:smallCaps/>
      <w:color w:val="0F4761" w:themeColor="accent1" w:themeShade="BF"/>
      <w:spacing w:val="5"/>
    </w:rPr>
  </w:style>
  <w:style w:type="paragraph" w:customStyle="1" w:styleId="ds-markdown-paragraph">
    <w:name w:val="ds-markdown-paragraph"/>
    <w:basedOn w:val="Normal"/>
    <w:rsid w:val="00872677"/>
    <w:pPr>
      <w:spacing w:before="100" w:beforeAutospacing="1" w:after="100" w:afterAutospacing="1"/>
      <w:jc w:val="left"/>
      <w:outlineLvl w:val="9"/>
    </w:pPr>
    <w:rPr>
      <w:rFonts w:eastAsia="Times New Roman" w:cs="Times New Roman"/>
      <w:bCs w:val="0"/>
      <w:kern w:val="0"/>
      <w:szCs w:val="24"/>
      <w:lang w:eastAsia="en-GB"/>
    </w:rPr>
  </w:style>
  <w:style w:type="character" w:styleId="Emphasis">
    <w:name w:val="Emphasis"/>
    <w:basedOn w:val="DefaultParagraphFont"/>
    <w:uiPriority w:val="20"/>
    <w:qFormat/>
    <w:rsid w:val="00872677"/>
    <w:rPr>
      <w:i/>
      <w:iCs/>
    </w:rPr>
  </w:style>
  <w:style w:type="character" w:styleId="Strong">
    <w:name w:val="Strong"/>
    <w:basedOn w:val="DefaultParagraphFont"/>
    <w:uiPriority w:val="22"/>
    <w:qFormat/>
    <w:rsid w:val="00FE283F"/>
    <w:rPr>
      <w:b/>
      <w:bCs/>
    </w:rPr>
  </w:style>
  <w:style w:type="paragraph" w:styleId="TOCHeading">
    <w:name w:val="TOC Heading"/>
    <w:basedOn w:val="Heading1"/>
    <w:next w:val="Normal"/>
    <w:uiPriority w:val="39"/>
    <w:unhideWhenUsed/>
    <w:qFormat/>
    <w:rsid w:val="00FE283F"/>
    <w:pPr>
      <w:keepNext/>
      <w:keepLines/>
      <w:spacing w:before="480" w:beforeAutospacing="0" w:after="0" w:afterAutospacing="0" w:line="276" w:lineRule="auto"/>
      <w:jc w:val="left"/>
      <w:outlineLvl w:val="9"/>
    </w:pPr>
    <w:rPr>
      <w:rFonts w:asciiTheme="majorHAnsi" w:eastAsiaTheme="majorEastAsia" w:hAnsiTheme="majorHAnsi" w:cstheme="majorBidi"/>
      <w:color w:val="0F4761" w:themeColor="accent1" w:themeShade="BF"/>
      <w:kern w:val="0"/>
      <w:sz w:val="28"/>
      <w:szCs w:val="28"/>
      <w:lang w:val="en-US" w:eastAsia="en-US"/>
      <w14:ligatures w14:val="none"/>
    </w:rPr>
  </w:style>
  <w:style w:type="paragraph" w:styleId="TOC2">
    <w:name w:val="toc 2"/>
    <w:basedOn w:val="Normal"/>
    <w:next w:val="Normal"/>
    <w:autoRedefine/>
    <w:uiPriority w:val="39"/>
    <w:unhideWhenUsed/>
    <w:rsid w:val="00FE283F"/>
    <w:pPr>
      <w:spacing w:after="0"/>
      <w:ind w:left="220"/>
      <w:jc w:val="left"/>
    </w:pPr>
    <w:rPr>
      <w:rFonts w:asciiTheme="minorHAnsi" w:hAnsiTheme="minorHAnsi"/>
      <w:bCs w:val="0"/>
      <w:smallCaps/>
      <w:sz w:val="20"/>
      <w:szCs w:val="20"/>
    </w:rPr>
  </w:style>
  <w:style w:type="paragraph" w:styleId="TOC3">
    <w:name w:val="toc 3"/>
    <w:basedOn w:val="Normal"/>
    <w:next w:val="Normal"/>
    <w:autoRedefine/>
    <w:uiPriority w:val="39"/>
    <w:unhideWhenUsed/>
    <w:rsid w:val="00FE283F"/>
    <w:pPr>
      <w:spacing w:after="0"/>
      <w:ind w:left="440"/>
      <w:jc w:val="left"/>
    </w:pPr>
    <w:rPr>
      <w:rFonts w:asciiTheme="minorHAnsi" w:hAnsiTheme="minorHAnsi"/>
      <w:bCs w:val="0"/>
      <w:i/>
      <w:iCs/>
      <w:sz w:val="20"/>
      <w:szCs w:val="20"/>
    </w:rPr>
  </w:style>
  <w:style w:type="character" w:styleId="Hyperlink">
    <w:name w:val="Hyperlink"/>
    <w:basedOn w:val="DefaultParagraphFont"/>
    <w:uiPriority w:val="99"/>
    <w:unhideWhenUsed/>
    <w:rsid w:val="00FE283F"/>
    <w:rPr>
      <w:color w:val="467886" w:themeColor="hyperlink"/>
      <w:u w:val="single"/>
    </w:rPr>
  </w:style>
  <w:style w:type="paragraph" w:styleId="TOC1">
    <w:name w:val="toc 1"/>
    <w:basedOn w:val="Normal"/>
    <w:next w:val="Normal"/>
    <w:autoRedefine/>
    <w:uiPriority w:val="39"/>
    <w:unhideWhenUsed/>
    <w:rsid w:val="00FE283F"/>
    <w:pPr>
      <w:spacing w:before="120" w:after="120"/>
      <w:jc w:val="left"/>
    </w:pPr>
    <w:rPr>
      <w:rFonts w:asciiTheme="minorHAnsi" w:hAnsiTheme="minorHAnsi"/>
      <w:b/>
      <w:caps/>
      <w:sz w:val="20"/>
      <w:szCs w:val="20"/>
    </w:rPr>
  </w:style>
  <w:style w:type="paragraph" w:styleId="TOC4">
    <w:name w:val="toc 4"/>
    <w:basedOn w:val="Normal"/>
    <w:next w:val="Normal"/>
    <w:autoRedefine/>
    <w:uiPriority w:val="39"/>
    <w:semiHidden/>
    <w:unhideWhenUsed/>
    <w:rsid w:val="00FE283F"/>
    <w:pPr>
      <w:spacing w:after="0"/>
      <w:ind w:left="660"/>
      <w:jc w:val="left"/>
    </w:pPr>
    <w:rPr>
      <w:rFonts w:asciiTheme="minorHAnsi" w:hAnsiTheme="minorHAnsi"/>
      <w:bCs w:val="0"/>
      <w:sz w:val="18"/>
      <w:szCs w:val="18"/>
    </w:rPr>
  </w:style>
  <w:style w:type="paragraph" w:styleId="TOC5">
    <w:name w:val="toc 5"/>
    <w:basedOn w:val="Normal"/>
    <w:next w:val="Normal"/>
    <w:autoRedefine/>
    <w:uiPriority w:val="39"/>
    <w:semiHidden/>
    <w:unhideWhenUsed/>
    <w:rsid w:val="00FE283F"/>
    <w:pPr>
      <w:spacing w:after="0"/>
      <w:ind w:left="880"/>
      <w:jc w:val="left"/>
    </w:pPr>
    <w:rPr>
      <w:rFonts w:asciiTheme="minorHAnsi" w:hAnsiTheme="minorHAnsi"/>
      <w:bCs w:val="0"/>
      <w:sz w:val="18"/>
      <w:szCs w:val="18"/>
    </w:rPr>
  </w:style>
  <w:style w:type="paragraph" w:styleId="TOC6">
    <w:name w:val="toc 6"/>
    <w:basedOn w:val="Normal"/>
    <w:next w:val="Normal"/>
    <w:autoRedefine/>
    <w:uiPriority w:val="39"/>
    <w:semiHidden/>
    <w:unhideWhenUsed/>
    <w:rsid w:val="00FE283F"/>
    <w:pPr>
      <w:spacing w:after="0"/>
      <w:ind w:left="1100"/>
      <w:jc w:val="left"/>
    </w:pPr>
    <w:rPr>
      <w:rFonts w:asciiTheme="minorHAnsi" w:hAnsiTheme="minorHAnsi"/>
      <w:bCs w:val="0"/>
      <w:sz w:val="18"/>
      <w:szCs w:val="18"/>
    </w:rPr>
  </w:style>
  <w:style w:type="paragraph" w:styleId="TOC7">
    <w:name w:val="toc 7"/>
    <w:basedOn w:val="Normal"/>
    <w:next w:val="Normal"/>
    <w:autoRedefine/>
    <w:uiPriority w:val="39"/>
    <w:semiHidden/>
    <w:unhideWhenUsed/>
    <w:rsid w:val="00FE283F"/>
    <w:pPr>
      <w:spacing w:after="0"/>
      <w:ind w:left="1320"/>
      <w:jc w:val="left"/>
    </w:pPr>
    <w:rPr>
      <w:rFonts w:asciiTheme="minorHAnsi" w:hAnsiTheme="minorHAnsi"/>
      <w:bCs w:val="0"/>
      <w:sz w:val="18"/>
      <w:szCs w:val="18"/>
    </w:rPr>
  </w:style>
  <w:style w:type="paragraph" w:styleId="TOC8">
    <w:name w:val="toc 8"/>
    <w:basedOn w:val="Normal"/>
    <w:next w:val="Normal"/>
    <w:autoRedefine/>
    <w:uiPriority w:val="39"/>
    <w:semiHidden/>
    <w:unhideWhenUsed/>
    <w:rsid w:val="00FE283F"/>
    <w:pPr>
      <w:spacing w:after="0"/>
      <w:ind w:left="1540"/>
      <w:jc w:val="left"/>
    </w:pPr>
    <w:rPr>
      <w:rFonts w:asciiTheme="minorHAnsi" w:hAnsiTheme="minorHAnsi"/>
      <w:bCs w:val="0"/>
      <w:sz w:val="18"/>
      <w:szCs w:val="18"/>
    </w:rPr>
  </w:style>
  <w:style w:type="paragraph" w:styleId="TOC9">
    <w:name w:val="toc 9"/>
    <w:basedOn w:val="Normal"/>
    <w:next w:val="Normal"/>
    <w:autoRedefine/>
    <w:uiPriority w:val="39"/>
    <w:semiHidden/>
    <w:unhideWhenUsed/>
    <w:rsid w:val="00FE283F"/>
    <w:pPr>
      <w:spacing w:after="0"/>
      <w:ind w:left="1760"/>
      <w:jc w:val="left"/>
    </w:pPr>
    <w:rPr>
      <w:rFonts w:asciiTheme="minorHAnsi" w:hAnsiTheme="minorHAnsi"/>
      <w:bCs w:val="0"/>
      <w:sz w:val="18"/>
      <w:szCs w:val="18"/>
    </w:rPr>
  </w:style>
  <w:style w:type="paragraph" w:styleId="Footer">
    <w:name w:val="footer"/>
    <w:basedOn w:val="Normal"/>
    <w:link w:val="FooterChar"/>
    <w:uiPriority w:val="99"/>
    <w:unhideWhenUsed/>
    <w:rsid w:val="00BF01DC"/>
    <w:pPr>
      <w:tabs>
        <w:tab w:val="center" w:pos="4513"/>
        <w:tab w:val="right" w:pos="9026"/>
      </w:tabs>
      <w:spacing w:after="0"/>
    </w:pPr>
  </w:style>
  <w:style w:type="character" w:customStyle="1" w:styleId="FooterChar">
    <w:name w:val="Footer Char"/>
    <w:basedOn w:val="DefaultParagraphFont"/>
    <w:link w:val="Footer"/>
    <w:uiPriority w:val="99"/>
    <w:rsid w:val="00BF01DC"/>
    <w:rPr>
      <w:rFonts w:ascii="Arial" w:hAnsi="Arial" w:cs="Arial"/>
      <w:bCs/>
      <w:sz w:val="22"/>
      <w:szCs w:val="28"/>
      <w14:ligatures w14:val="none"/>
    </w:rPr>
  </w:style>
  <w:style w:type="character" w:styleId="PageNumber">
    <w:name w:val="page number"/>
    <w:basedOn w:val="DefaultParagraphFont"/>
    <w:uiPriority w:val="99"/>
    <w:semiHidden/>
    <w:unhideWhenUsed/>
    <w:rsid w:val="00BF01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8FDE33-1B29-44DA-B724-9EE2CC4EB9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2896</Words>
  <Characters>16511</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oduniyi</dc:creator>
  <cp:keywords/>
  <dc:description/>
  <cp:lastModifiedBy>Christiana Addo Fynn (2336424)</cp:lastModifiedBy>
  <cp:revision>2</cp:revision>
  <dcterms:created xsi:type="dcterms:W3CDTF">2026-08-10T21:54:00Z</dcterms:created>
  <dcterms:modified xsi:type="dcterms:W3CDTF">2026-08-10T21:54:00Z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a9ccfaa1-8b11-43ed-b5a0-56e44c08da33</vt:lpwstr>
  </property>
</Properties>
</file>