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7874" w:rsidRPr="00A87874" w:rsidRDefault="00A87874" w:rsidP="00B44622">
      <w:pPr>
        <w:pStyle w:val="Heading1"/>
        <w:rPr>
          <w:rStyle w:val="Strong"/>
          <w:sz w:val="70"/>
          <w:szCs w:val="70"/>
        </w:rPr>
      </w:pPr>
      <w:bookmarkStart w:id="0" w:name="_Toc60990500"/>
      <w:r w:rsidRPr="00A87874">
        <w:rPr>
          <w:rStyle w:val="Strong"/>
          <w:sz w:val="70"/>
          <w:szCs w:val="70"/>
        </w:rPr>
        <w:t>ACMA4003</w:t>
      </w:r>
      <w:bookmarkEnd w:id="0"/>
    </w:p>
    <w:p w:rsidR="00980DD2" w:rsidRPr="00A87874" w:rsidRDefault="00A87874" w:rsidP="00B44622">
      <w:pPr>
        <w:pStyle w:val="Heading1"/>
        <w:rPr>
          <w:rStyle w:val="Strong"/>
          <w:sz w:val="70"/>
          <w:szCs w:val="70"/>
        </w:rPr>
      </w:pPr>
      <w:bookmarkStart w:id="1" w:name="_Toc60990501"/>
      <w:r w:rsidRPr="00A87874">
        <w:rPr>
          <w:rStyle w:val="Strong"/>
          <w:sz w:val="70"/>
          <w:szCs w:val="70"/>
        </w:rPr>
        <w:t>L4 Quality &amp; Business Improvement</w:t>
      </w:r>
      <w:bookmarkEnd w:id="1"/>
    </w:p>
    <w:p w:rsidR="00A87874" w:rsidRPr="00B44622" w:rsidRDefault="00A87874" w:rsidP="00B44622">
      <w:pPr>
        <w:pStyle w:val="Heading2"/>
        <w:rPr>
          <w:rStyle w:val="Strong"/>
          <w:color w:val="FF0000"/>
          <w:sz w:val="40"/>
          <w:szCs w:val="40"/>
        </w:rPr>
      </w:pPr>
      <w:bookmarkStart w:id="2" w:name="_Toc60990502"/>
      <w:r w:rsidRPr="00B44622">
        <w:rPr>
          <w:sz w:val="40"/>
          <w:szCs w:val="40"/>
          <w:lang w:val="en-US"/>
        </w:rPr>
        <w:t>Replacement of B</w:t>
      </w:r>
      <w:r w:rsidR="00F7404F" w:rsidRPr="00B44622">
        <w:rPr>
          <w:sz w:val="40"/>
          <w:szCs w:val="40"/>
          <w:lang w:val="en-US"/>
        </w:rPr>
        <w:t>7</w:t>
      </w:r>
      <w:r w:rsidRPr="00B44622">
        <w:rPr>
          <w:sz w:val="40"/>
          <w:szCs w:val="40"/>
          <w:lang w:val="en-US"/>
        </w:rPr>
        <w:t xml:space="preserve"> reheater desuperheater spray water flow control valve (FCV)</w:t>
      </w:r>
      <w:bookmarkEnd w:id="2"/>
    </w:p>
    <w:p w:rsidR="00A87874" w:rsidRDefault="00A87874" w:rsidP="00A87874">
      <w:pPr>
        <w:jc w:val="center"/>
        <w:rPr>
          <w:rStyle w:val="Strong"/>
          <w:sz w:val="90"/>
          <w:szCs w:val="90"/>
        </w:rPr>
      </w:pPr>
    </w:p>
    <w:p w:rsidR="00A87874" w:rsidRDefault="00A87874" w:rsidP="00A87874">
      <w:pPr>
        <w:jc w:val="center"/>
        <w:rPr>
          <w:rStyle w:val="Strong"/>
          <w:sz w:val="90"/>
          <w:szCs w:val="90"/>
        </w:rPr>
      </w:pPr>
    </w:p>
    <w:p w:rsidR="00A87874" w:rsidRDefault="00A87874" w:rsidP="00A87874">
      <w:pPr>
        <w:jc w:val="center"/>
        <w:rPr>
          <w:rStyle w:val="Strong"/>
          <w:sz w:val="90"/>
          <w:szCs w:val="90"/>
        </w:rPr>
      </w:pPr>
    </w:p>
    <w:p w:rsidR="00A87874" w:rsidRDefault="00A87874" w:rsidP="00A87874">
      <w:pPr>
        <w:jc w:val="center"/>
        <w:rPr>
          <w:rStyle w:val="Strong"/>
          <w:sz w:val="90"/>
          <w:szCs w:val="90"/>
        </w:rPr>
      </w:pPr>
    </w:p>
    <w:p w:rsidR="00A87874" w:rsidRDefault="00A87874" w:rsidP="00A87874">
      <w:pPr>
        <w:jc w:val="center"/>
        <w:rPr>
          <w:rStyle w:val="Strong"/>
          <w:sz w:val="90"/>
          <w:szCs w:val="90"/>
        </w:rPr>
      </w:pPr>
    </w:p>
    <w:p w:rsidR="00AA1CC4" w:rsidRDefault="00AA1CC4" w:rsidP="00A87874">
      <w:pPr>
        <w:jc w:val="center"/>
        <w:rPr>
          <w:rStyle w:val="Strong"/>
          <w:sz w:val="90"/>
          <w:szCs w:val="90"/>
        </w:rPr>
      </w:pPr>
    </w:p>
    <w:p w:rsidR="00A87874" w:rsidRDefault="00A87874" w:rsidP="00B44622">
      <w:pPr>
        <w:pStyle w:val="Heading3"/>
        <w:rPr>
          <w:rStyle w:val="Strong"/>
          <w:sz w:val="60"/>
          <w:szCs w:val="60"/>
        </w:rPr>
      </w:pPr>
      <w:bookmarkStart w:id="3" w:name="_Toc60990503"/>
      <w:r w:rsidRPr="00A87874">
        <w:rPr>
          <w:rStyle w:val="Strong"/>
          <w:sz w:val="60"/>
          <w:szCs w:val="60"/>
        </w:rPr>
        <w:t>Lecturer: R Morgan</w:t>
      </w:r>
      <w:bookmarkEnd w:id="3"/>
    </w:p>
    <w:p w:rsidR="00F15866" w:rsidRDefault="00F15866" w:rsidP="00A87874">
      <w:pPr>
        <w:jc w:val="center"/>
        <w:rPr>
          <w:rStyle w:val="Strong"/>
          <w:sz w:val="60"/>
          <w:szCs w:val="60"/>
        </w:rPr>
      </w:pPr>
    </w:p>
    <w:p w:rsidR="00F15866" w:rsidRDefault="00F15866" w:rsidP="00A87874">
      <w:pPr>
        <w:jc w:val="center"/>
        <w:rPr>
          <w:rStyle w:val="Strong"/>
          <w:sz w:val="60"/>
          <w:szCs w:val="60"/>
        </w:rPr>
      </w:pPr>
    </w:p>
    <w:sdt>
      <w:sdtPr>
        <w:rPr>
          <w:rFonts w:eastAsiaTheme="minorHAnsi"/>
          <w:b/>
          <w:bCs/>
          <w:caps w:val="0"/>
          <w:color w:val="auto"/>
          <w:spacing w:val="0"/>
          <w:sz w:val="20"/>
          <w:szCs w:val="20"/>
        </w:rPr>
        <w:id w:val="-560322112"/>
        <w:docPartObj>
          <w:docPartGallery w:val="Table of Contents"/>
          <w:docPartUnique/>
        </w:docPartObj>
      </w:sdtPr>
      <w:sdtEndPr>
        <w:rPr>
          <w:rFonts w:eastAsiaTheme="minorEastAsia"/>
          <w:noProof/>
        </w:rPr>
      </w:sdtEndPr>
      <w:sdtContent>
        <w:p w:rsidR="00171490" w:rsidRDefault="00171490">
          <w:pPr>
            <w:pStyle w:val="TOCHeading"/>
          </w:pPr>
          <w:r>
            <w:t>Contents</w:t>
          </w:r>
        </w:p>
        <w:p w:rsidR="00AA1CC4" w:rsidRDefault="00171490">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60990500" w:history="1">
            <w:r w:rsidR="00AA1CC4" w:rsidRPr="00FC0D6C">
              <w:rPr>
                <w:rStyle w:val="Hyperlink"/>
                <w:b/>
                <w:bCs/>
                <w:noProof/>
              </w:rPr>
              <w:t>ACMA4003</w:t>
            </w:r>
            <w:r w:rsidR="00AA1CC4">
              <w:rPr>
                <w:noProof/>
                <w:webHidden/>
              </w:rPr>
              <w:tab/>
            </w:r>
            <w:r w:rsidR="00AA1CC4">
              <w:rPr>
                <w:noProof/>
                <w:webHidden/>
              </w:rPr>
              <w:fldChar w:fldCharType="begin"/>
            </w:r>
            <w:r w:rsidR="00AA1CC4">
              <w:rPr>
                <w:noProof/>
                <w:webHidden/>
              </w:rPr>
              <w:instrText xml:space="preserve"> PAGEREF _Toc60990500 \h </w:instrText>
            </w:r>
            <w:r w:rsidR="00AA1CC4">
              <w:rPr>
                <w:noProof/>
                <w:webHidden/>
              </w:rPr>
            </w:r>
            <w:r w:rsidR="00AA1CC4">
              <w:rPr>
                <w:noProof/>
                <w:webHidden/>
              </w:rPr>
              <w:fldChar w:fldCharType="separate"/>
            </w:r>
            <w:r w:rsidR="00AA1CC4">
              <w:rPr>
                <w:noProof/>
                <w:webHidden/>
              </w:rPr>
              <w:t>1</w:t>
            </w:r>
            <w:r w:rsidR="00AA1CC4">
              <w:rPr>
                <w:noProof/>
                <w:webHidden/>
              </w:rPr>
              <w:fldChar w:fldCharType="end"/>
            </w:r>
          </w:hyperlink>
        </w:p>
        <w:p w:rsidR="00AA1CC4" w:rsidRDefault="009D0494">
          <w:pPr>
            <w:pStyle w:val="TOC1"/>
            <w:tabs>
              <w:tab w:val="right" w:leader="dot" w:pos="9016"/>
            </w:tabs>
            <w:rPr>
              <w:noProof/>
              <w:sz w:val="22"/>
              <w:szCs w:val="22"/>
              <w:lang w:eastAsia="en-GB"/>
            </w:rPr>
          </w:pPr>
          <w:hyperlink w:anchor="_Toc60990501" w:history="1">
            <w:r w:rsidR="00AA1CC4" w:rsidRPr="00FC0D6C">
              <w:rPr>
                <w:rStyle w:val="Hyperlink"/>
                <w:b/>
                <w:bCs/>
                <w:noProof/>
              </w:rPr>
              <w:t>L4 Quality &amp; Business Improvement</w:t>
            </w:r>
            <w:r w:rsidR="00AA1CC4">
              <w:rPr>
                <w:noProof/>
                <w:webHidden/>
              </w:rPr>
              <w:tab/>
            </w:r>
            <w:r w:rsidR="00AA1CC4">
              <w:rPr>
                <w:noProof/>
                <w:webHidden/>
              </w:rPr>
              <w:fldChar w:fldCharType="begin"/>
            </w:r>
            <w:r w:rsidR="00AA1CC4">
              <w:rPr>
                <w:noProof/>
                <w:webHidden/>
              </w:rPr>
              <w:instrText xml:space="preserve"> PAGEREF _Toc60990501 \h </w:instrText>
            </w:r>
            <w:r w:rsidR="00AA1CC4">
              <w:rPr>
                <w:noProof/>
                <w:webHidden/>
              </w:rPr>
            </w:r>
            <w:r w:rsidR="00AA1CC4">
              <w:rPr>
                <w:noProof/>
                <w:webHidden/>
              </w:rPr>
              <w:fldChar w:fldCharType="separate"/>
            </w:r>
            <w:r w:rsidR="00AA1CC4">
              <w:rPr>
                <w:noProof/>
                <w:webHidden/>
              </w:rPr>
              <w:t>1</w:t>
            </w:r>
            <w:r w:rsidR="00AA1CC4">
              <w:rPr>
                <w:noProof/>
                <w:webHidden/>
              </w:rPr>
              <w:fldChar w:fldCharType="end"/>
            </w:r>
          </w:hyperlink>
        </w:p>
        <w:p w:rsidR="00AA1CC4" w:rsidRDefault="009D0494">
          <w:pPr>
            <w:pStyle w:val="TOC2"/>
            <w:tabs>
              <w:tab w:val="right" w:leader="dot" w:pos="9016"/>
            </w:tabs>
            <w:rPr>
              <w:noProof/>
              <w:sz w:val="22"/>
              <w:szCs w:val="22"/>
              <w:lang w:eastAsia="en-GB"/>
            </w:rPr>
          </w:pPr>
          <w:hyperlink w:anchor="_Toc60990502" w:history="1">
            <w:r w:rsidR="00AA1CC4" w:rsidRPr="00FC0D6C">
              <w:rPr>
                <w:rStyle w:val="Hyperlink"/>
                <w:noProof/>
                <w:lang w:val="en-US"/>
              </w:rPr>
              <w:t>Replacement of B7 reheater desuperheater spray water flow control valve (FCV)</w:t>
            </w:r>
            <w:r w:rsidR="00AA1CC4">
              <w:rPr>
                <w:noProof/>
                <w:webHidden/>
              </w:rPr>
              <w:tab/>
            </w:r>
            <w:r w:rsidR="00AA1CC4">
              <w:rPr>
                <w:noProof/>
                <w:webHidden/>
              </w:rPr>
              <w:fldChar w:fldCharType="begin"/>
            </w:r>
            <w:r w:rsidR="00AA1CC4">
              <w:rPr>
                <w:noProof/>
                <w:webHidden/>
              </w:rPr>
              <w:instrText xml:space="preserve"> PAGEREF _Toc60990502 \h </w:instrText>
            </w:r>
            <w:r w:rsidR="00AA1CC4">
              <w:rPr>
                <w:noProof/>
                <w:webHidden/>
              </w:rPr>
            </w:r>
            <w:r w:rsidR="00AA1CC4">
              <w:rPr>
                <w:noProof/>
                <w:webHidden/>
              </w:rPr>
              <w:fldChar w:fldCharType="separate"/>
            </w:r>
            <w:r w:rsidR="00AA1CC4">
              <w:rPr>
                <w:noProof/>
                <w:webHidden/>
              </w:rPr>
              <w:t>1</w:t>
            </w:r>
            <w:r w:rsidR="00AA1CC4">
              <w:rPr>
                <w:noProof/>
                <w:webHidden/>
              </w:rPr>
              <w:fldChar w:fldCharType="end"/>
            </w:r>
          </w:hyperlink>
        </w:p>
        <w:p w:rsidR="00AA1CC4" w:rsidRDefault="009D0494">
          <w:pPr>
            <w:pStyle w:val="TOC3"/>
            <w:tabs>
              <w:tab w:val="right" w:leader="dot" w:pos="9016"/>
            </w:tabs>
            <w:rPr>
              <w:noProof/>
            </w:rPr>
          </w:pPr>
          <w:hyperlink w:anchor="_Toc60990503" w:history="1">
            <w:r w:rsidR="00AA1CC4" w:rsidRPr="00FC0D6C">
              <w:rPr>
                <w:rStyle w:val="Hyperlink"/>
                <w:b/>
                <w:bCs/>
                <w:noProof/>
              </w:rPr>
              <w:t>Lecturer: R Morgan</w:t>
            </w:r>
            <w:r w:rsidR="00AA1CC4">
              <w:rPr>
                <w:noProof/>
                <w:webHidden/>
              </w:rPr>
              <w:tab/>
            </w:r>
            <w:r w:rsidR="00AA1CC4">
              <w:rPr>
                <w:noProof/>
                <w:webHidden/>
              </w:rPr>
              <w:fldChar w:fldCharType="begin"/>
            </w:r>
            <w:r w:rsidR="00AA1CC4">
              <w:rPr>
                <w:noProof/>
                <w:webHidden/>
              </w:rPr>
              <w:instrText xml:space="preserve"> PAGEREF _Toc60990503 \h </w:instrText>
            </w:r>
            <w:r w:rsidR="00AA1CC4">
              <w:rPr>
                <w:noProof/>
                <w:webHidden/>
              </w:rPr>
            </w:r>
            <w:r w:rsidR="00AA1CC4">
              <w:rPr>
                <w:noProof/>
                <w:webHidden/>
              </w:rPr>
              <w:fldChar w:fldCharType="separate"/>
            </w:r>
            <w:r w:rsidR="00AA1CC4">
              <w:rPr>
                <w:noProof/>
                <w:webHidden/>
              </w:rPr>
              <w:t>1</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04" w:history="1">
            <w:r w:rsidR="00AA1CC4" w:rsidRPr="00FC0D6C">
              <w:rPr>
                <w:rStyle w:val="Hyperlink"/>
                <w:b/>
                <w:bCs/>
                <w:noProof/>
              </w:rPr>
              <w:t>1.</w:t>
            </w:r>
            <w:r w:rsidR="00AA1CC4">
              <w:rPr>
                <w:noProof/>
                <w:sz w:val="22"/>
                <w:szCs w:val="22"/>
                <w:lang w:eastAsia="en-GB"/>
              </w:rPr>
              <w:tab/>
            </w:r>
            <w:r w:rsidR="00AA1CC4" w:rsidRPr="00FC0D6C">
              <w:rPr>
                <w:rStyle w:val="Hyperlink"/>
                <w:b/>
                <w:bCs/>
                <w:noProof/>
              </w:rPr>
              <w:t>Background/ Process</w:t>
            </w:r>
            <w:r w:rsidR="00AA1CC4">
              <w:rPr>
                <w:noProof/>
                <w:webHidden/>
              </w:rPr>
              <w:tab/>
            </w:r>
            <w:r w:rsidR="00AA1CC4">
              <w:rPr>
                <w:noProof/>
                <w:webHidden/>
              </w:rPr>
              <w:fldChar w:fldCharType="begin"/>
            </w:r>
            <w:r w:rsidR="00AA1CC4">
              <w:rPr>
                <w:noProof/>
                <w:webHidden/>
              </w:rPr>
              <w:instrText xml:space="preserve"> PAGEREF _Toc60990504 \h </w:instrText>
            </w:r>
            <w:r w:rsidR="00AA1CC4">
              <w:rPr>
                <w:noProof/>
                <w:webHidden/>
              </w:rPr>
            </w:r>
            <w:r w:rsidR="00AA1CC4">
              <w:rPr>
                <w:noProof/>
                <w:webHidden/>
              </w:rPr>
              <w:fldChar w:fldCharType="separate"/>
            </w:r>
            <w:r w:rsidR="00AA1CC4">
              <w:rPr>
                <w:noProof/>
                <w:webHidden/>
              </w:rPr>
              <w:t>3</w:t>
            </w:r>
            <w:r w:rsidR="00AA1CC4">
              <w:rPr>
                <w:noProof/>
                <w:webHidden/>
              </w:rPr>
              <w:fldChar w:fldCharType="end"/>
            </w:r>
          </w:hyperlink>
        </w:p>
        <w:p w:rsidR="00AA1CC4" w:rsidRDefault="009D0494">
          <w:pPr>
            <w:pStyle w:val="TOC2"/>
            <w:tabs>
              <w:tab w:val="right" w:leader="dot" w:pos="9016"/>
            </w:tabs>
            <w:rPr>
              <w:noProof/>
              <w:sz w:val="22"/>
              <w:szCs w:val="22"/>
              <w:lang w:eastAsia="en-GB"/>
            </w:rPr>
          </w:pPr>
          <w:hyperlink w:anchor="_Toc60990505" w:history="1">
            <w:r w:rsidR="00AA1CC4" w:rsidRPr="00FC0D6C">
              <w:rPr>
                <w:rStyle w:val="Hyperlink"/>
                <w:noProof/>
              </w:rPr>
              <w:t>1.1 overveiew Diagram</w:t>
            </w:r>
            <w:r w:rsidR="00AA1CC4">
              <w:rPr>
                <w:noProof/>
                <w:webHidden/>
              </w:rPr>
              <w:tab/>
            </w:r>
            <w:r w:rsidR="00AA1CC4">
              <w:rPr>
                <w:noProof/>
                <w:webHidden/>
              </w:rPr>
              <w:fldChar w:fldCharType="begin"/>
            </w:r>
            <w:r w:rsidR="00AA1CC4">
              <w:rPr>
                <w:noProof/>
                <w:webHidden/>
              </w:rPr>
              <w:instrText xml:space="preserve"> PAGEREF _Toc60990505 \h </w:instrText>
            </w:r>
            <w:r w:rsidR="00AA1CC4">
              <w:rPr>
                <w:noProof/>
                <w:webHidden/>
              </w:rPr>
            </w:r>
            <w:r w:rsidR="00AA1CC4">
              <w:rPr>
                <w:noProof/>
                <w:webHidden/>
              </w:rPr>
              <w:fldChar w:fldCharType="separate"/>
            </w:r>
            <w:r w:rsidR="00AA1CC4">
              <w:rPr>
                <w:noProof/>
                <w:webHidden/>
              </w:rPr>
              <w:t>3</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06" w:history="1">
            <w:r w:rsidR="00AA1CC4" w:rsidRPr="00FC0D6C">
              <w:rPr>
                <w:rStyle w:val="Hyperlink"/>
                <w:b/>
                <w:bCs/>
                <w:noProof/>
              </w:rPr>
              <w:t>2.</w:t>
            </w:r>
            <w:r w:rsidR="00AA1CC4">
              <w:rPr>
                <w:noProof/>
                <w:sz w:val="22"/>
                <w:szCs w:val="22"/>
                <w:lang w:eastAsia="en-GB"/>
              </w:rPr>
              <w:tab/>
            </w:r>
            <w:r w:rsidR="00AA1CC4" w:rsidRPr="00FC0D6C">
              <w:rPr>
                <w:rStyle w:val="Hyperlink"/>
                <w:b/>
                <w:bCs/>
                <w:noProof/>
              </w:rPr>
              <w:t>Problem identification/ Problem Statement</w:t>
            </w:r>
            <w:r w:rsidR="00AA1CC4">
              <w:rPr>
                <w:noProof/>
                <w:webHidden/>
              </w:rPr>
              <w:tab/>
            </w:r>
            <w:r w:rsidR="00AA1CC4">
              <w:rPr>
                <w:noProof/>
                <w:webHidden/>
              </w:rPr>
              <w:fldChar w:fldCharType="begin"/>
            </w:r>
            <w:r w:rsidR="00AA1CC4">
              <w:rPr>
                <w:noProof/>
                <w:webHidden/>
              </w:rPr>
              <w:instrText xml:space="preserve"> PAGEREF _Toc60990506 \h </w:instrText>
            </w:r>
            <w:r w:rsidR="00AA1CC4">
              <w:rPr>
                <w:noProof/>
                <w:webHidden/>
              </w:rPr>
            </w:r>
            <w:r w:rsidR="00AA1CC4">
              <w:rPr>
                <w:noProof/>
                <w:webHidden/>
              </w:rPr>
              <w:fldChar w:fldCharType="separate"/>
            </w:r>
            <w:r w:rsidR="00AA1CC4">
              <w:rPr>
                <w:noProof/>
                <w:webHidden/>
              </w:rPr>
              <w:t>4</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07" w:history="1">
            <w:r w:rsidR="00AA1CC4" w:rsidRPr="00FC0D6C">
              <w:rPr>
                <w:rStyle w:val="Hyperlink"/>
                <w:b/>
                <w:bCs/>
                <w:noProof/>
              </w:rPr>
              <w:t>3.</w:t>
            </w:r>
            <w:r w:rsidR="00AA1CC4">
              <w:rPr>
                <w:noProof/>
                <w:sz w:val="22"/>
                <w:szCs w:val="22"/>
                <w:lang w:eastAsia="en-GB"/>
              </w:rPr>
              <w:tab/>
            </w:r>
            <w:r w:rsidR="00AA1CC4" w:rsidRPr="00FC0D6C">
              <w:rPr>
                <w:rStyle w:val="Hyperlink"/>
                <w:b/>
                <w:bCs/>
                <w:noProof/>
              </w:rPr>
              <w:t>Effect on process</w:t>
            </w:r>
            <w:r w:rsidR="00AA1CC4">
              <w:rPr>
                <w:noProof/>
                <w:webHidden/>
              </w:rPr>
              <w:tab/>
            </w:r>
            <w:r w:rsidR="00AA1CC4">
              <w:rPr>
                <w:noProof/>
                <w:webHidden/>
              </w:rPr>
              <w:fldChar w:fldCharType="begin"/>
            </w:r>
            <w:r w:rsidR="00AA1CC4">
              <w:rPr>
                <w:noProof/>
                <w:webHidden/>
              </w:rPr>
              <w:instrText xml:space="preserve"> PAGEREF _Toc60990507 \h </w:instrText>
            </w:r>
            <w:r w:rsidR="00AA1CC4">
              <w:rPr>
                <w:noProof/>
                <w:webHidden/>
              </w:rPr>
            </w:r>
            <w:r w:rsidR="00AA1CC4">
              <w:rPr>
                <w:noProof/>
                <w:webHidden/>
              </w:rPr>
              <w:fldChar w:fldCharType="separate"/>
            </w:r>
            <w:r w:rsidR="00AA1CC4">
              <w:rPr>
                <w:noProof/>
                <w:webHidden/>
              </w:rPr>
              <w:t>6</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08" w:history="1">
            <w:r w:rsidR="00AA1CC4" w:rsidRPr="00FC0D6C">
              <w:rPr>
                <w:rStyle w:val="Hyperlink"/>
                <w:b/>
                <w:bCs/>
                <w:noProof/>
              </w:rPr>
              <w:t>4.</w:t>
            </w:r>
            <w:r w:rsidR="00AA1CC4">
              <w:rPr>
                <w:noProof/>
                <w:sz w:val="22"/>
                <w:szCs w:val="22"/>
                <w:lang w:eastAsia="en-GB"/>
              </w:rPr>
              <w:tab/>
            </w:r>
            <w:r w:rsidR="00AA1CC4" w:rsidRPr="00FC0D6C">
              <w:rPr>
                <w:rStyle w:val="Hyperlink"/>
                <w:b/>
                <w:bCs/>
                <w:noProof/>
              </w:rPr>
              <w:t>Data Collection</w:t>
            </w:r>
            <w:r w:rsidR="00AA1CC4">
              <w:rPr>
                <w:noProof/>
                <w:webHidden/>
              </w:rPr>
              <w:tab/>
            </w:r>
            <w:r w:rsidR="00AA1CC4">
              <w:rPr>
                <w:noProof/>
                <w:webHidden/>
              </w:rPr>
              <w:fldChar w:fldCharType="begin"/>
            </w:r>
            <w:r w:rsidR="00AA1CC4">
              <w:rPr>
                <w:noProof/>
                <w:webHidden/>
              </w:rPr>
              <w:instrText xml:space="preserve"> PAGEREF _Toc60990508 \h </w:instrText>
            </w:r>
            <w:r w:rsidR="00AA1CC4">
              <w:rPr>
                <w:noProof/>
                <w:webHidden/>
              </w:rPr>
            </w:r>
            <w:r w:rsidR="00AA1CC4">
              <w:rPr>
                <w:noProof/>
                <w:webHidden/>
              </w:rPr>
              <w:fldChar w:fldCharType="separate"/>
            </w:r>
            <w:r w:rsidR="00AA1CC4">
              <w:rPr>
                <w:noProof/>
                <w:webHidden/>
              </w:rPr>
              <w:t>6</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09" w:history="1">
            <w:r w:rsidR="00AA1CC4" w:rsidRPr="00FC0D6C">
              <w:rPr>
                <w:rStyle w:val="Hyperlink"/>
                <w:b/>
                <w:bCs/>
                <w:noProof/>
                <w:lang w:val="en-US"/>
              </w:rPr>
              <w:t>5.</w:t>
            </w:r>
            <w:r w:rsidR="00AA1CC4">
              <w:rPr>
                <w:noProof/>
                <w:sz w:val="22"/>
                <w:szCs w:val="22"/>
                <w:lang w:eastAsia="en-GB"/>
              </w:rPr>
              <w:tab/>
            </w:r>
            <w:r w:rsidR="00AA1CC4" w:rsidRPr="00FC0D6C">
              <w:rPr>
                <w:rStyle w:val="Hyperlink"/>
                <w:b/>
                <w:bCs/>
                <w:noProof/>
                <w:lang w:val="en-US"/>
              </w:rPr>
              <w:t>Data Analysis</w:t>
            </w:r>
            <w:r w:rsidR="00AA1CC4">
              <w:rPr>
                <w:noProof/>
                <w:webHidden/>
              </w:rPr>
              <w:tab/>
            </w:r>
            <w:r w:rsidR="00AA1CC4">
              <w:rPr>
                <w:noProof/>
                <w:webHidden/>
              </w:rPr>
              <w:fldChar w:fldCharType="begin"/>
            </w:r>
            <w:r w:rsidR="00AA1CC4">
              <w:rPr>
                <w:noProof/>
                <w:webHidden/>
              </w:rPr>
              <w:instrText xml:space="preserve"> PAGEREF _Toc60990509 \h </w:instrText>
            </w:r>
            <w:r w:rsidR="00AA1CC4">
              <w:rPr>
                <w:noProof/>
                <w:webHidden/>
              </w:rPr>
            </w:r>
            <w:r w:rsidR="00AA1CC4">
              <w:rPr>
                <w:noProof/>
                <w:webHidden/>
              </w:rPr>
              <w:fldChar w:fldCharType="separate"/>
            </w:r>
            <w:r w:rsidR="00AA1CC4">
              <w:rPr>
                <w:noProof/>
                <w:webHidden/>
              </w:rPr>
              <w:t>11</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10" w:history="1">
            <w:r w:rsidR="00AA1CC4" w:rsidRPr="00FC0D6C">
              <w:rPr>
                <w:rStyle w:val="Hyperlink"/>
                <w:b/>
                <w:bCs/>
                <w:noProof/>
              </w:rPr>
              <w:t>6</w:t>
            </w:r>
            <w:r w:rsidR="00AA1CC4" w:rsidRPr="009D0494">
              <w:rPr>
                <w:rStyle w:val="Hyperlink"/>
                <w:b/>
                <w:bCs/>
                <w:noProof/>
              </w:rPr>
              <w:t>.</w:t>
            </w:r>
            <w:r w:rsidR="00AA1CC4" w:rsidRPr="009D0494">
              <w:rPr>
                <w:noProof/>
                <w:sz w:val="22"/>
                <w:szCs w:val="22"/>
                <w:lang w:eastAsia="en-GB"/>
              </w:rPr>
              <w:tab/>
            </w:r>
            <w:r w:rsidR="00AA1CC4" w:rsidRPr="009D0494">
              <w:rPr>
                <w:rStyle w:val="Hyperlink"/>
                <w:b/>
                <w:bCs/>
                <w:noProof/>
                <w:shd w:val="clear" w:color="auto" w:fill="4472C4" w:themeFill="accent1"/>
              </w:rPr>
              <w:t>Root cause analysis</w:t>
            </w:r>
            <w:r w:rsidR="00AA1CC4">
              <w:rPr>
                <w:noProof/>
                <w:webHidden/>
              </w:rPr>
              <w:tab/>
            </w:r>
            <w:r w:rsidR="00AA1CC4">
              <w:rPr>
                <w:noProof/>
                <w:webHidden/>
              </w:rPr>
              <w:fldChar w:fldCharType="begin"/>
            </w:r>
            <w:r w:rsidR="00AA1CC4">
              <w:rPr>
                <w:noProof/>
                <w:webHidden/>
              </w:rPr>
              <w:instrText xml:space="preserve"> PAGEREF _Toc60990510 \h </w:instrText>
            </w:r>
            <w:r w:rsidR="00AA1CC4">
              <w:rPr>
                <w:noProof/>
                <w:webHidden/>
              </w:rPr>
            </w:r>
            <w:r w:rsidR="00AA1CC4">
              <w:rPr>
                <w:noProof/>
                <w:webHidden/>
              </w:rPr>
              <w:fldChar w:fldCharType="separate"/>
            </w:r>
            <w:r w:rsidR="00AA1CC4">
              <w:rPr>
                <w:noProof/>
                <w:webHidden/>
              </w:rPr>
              <w:t>15</w:t>
            </w:r>
            <w:r w:rsidR="00AA1CC4">
              <w:rPr>
                <w:noProof/>
                <w:webHidden/>
              </w:rPr>
              <w:fldChar w:fldCharType="end"/>
            </w:r>
          </w:hyperlink>
        </w:p>
        <w:p w:rsidR="00AA1CC4" w:rsidRDefault="009D0494">
          <w:pPr>
            <w:pStyle w:val="TOC2"/>
            <w:tabs>
              <w:tab w:val="left" w:pos="880"/>
              <w:tab w:val="right" w:leader="dot" w:pos="9016"/>
            </w:tabs>
            <w:rPr>
              <w:noProof/>
              <w:sz w:val="22"/>
              <w:szCs w:val="22"/>
              <w:lang w:eastAsia="en-GB"/>
            </w:rPr>
          </w:pPr>
          <w:hyperlink w:anchor="_Toc60990511" w:history="1">
            <w:r w:rsidR="00AA1CC4" w:rsidRPr="00FC0D6C">
              <w:rPr>
                <w:rStyle w:val="Hyperlink"/>
                <w:b/>
                <w:bCs/>
                <w:noProof/>
              </w:rPr>
              <w:t>6.1</w:t>
            </w:r>
            <w:r w:rsidR="00AA1CC4">
              <w:rPr>
                <w:noProof/>
                <w:sz w:val="22"/>
                <w:szCs w:val="22"/>
                <w:lang w:eastAsia="en-GB"/>
              </w:rPr>
              <w:tab/>
            </w:r>
            <w:r w:rsidR="00AA1CC4" w:rsidRPr="00FC0D6C">
              <w:rPr>
                <w:rStyle w:val="Hyperlink"/>
                <w:b/>
                <w:bCs/>
                <w:noProof/>
              </w:rPr>
              <w:t>5 Whys?</w:t>
            </w:r>
            <w:r w:rsidR="00AA1CC4">
              <w:rPr>
                <w:noProof/>
                <w:webHidden/>
              </w:rPr>
              <w:tab/>
            </w:r>
            <w:r w:rsidR="00AA1CC4">
              <w:rPr>
                <w:noProof/>
                <w:webHidden/>
              </w:rPr>
              <w:fldChar w:fldCharType="begin"/>
            </w:r>
            <w:r w:rsidR="00AA1CC4">
              <w:rPr>
                <w:noProof/>
                <w:webHidden/>
              </w:rPr>
              <w:instrText xml:space="preserve"> PAGEREF _Toc60990511 \h </w:instrText>
            </w:r>
            <w:r w:rsidR="00AA1CC4">
              <w:rPr>
                <w:noProof/>
                <w:webHidden/>
              </w:rPr>
            </w:r>
            <w:r w:rsidR="00AA1CC4">
              <w:rPr>
                <w:noProof/>
                <w:webHidden/>
              </w:rPr>
              <w:fldChar w:fldCharType="separate"/>
            </w:r>
            <w:r w:rsidR="00AA1CC4">
              <w:rPr>
                <w:noProof/>
                <w:webHidden/>
              </w:rPr>
              <w:t>15</w:t>
            </w:r>
            <w:r w:rsidR="00AA1CC4">
              <w:rPr>
                <w:noProof/>
                <w:webHidden/>
              </w:rPr>
              <w:fldChar w:fldCharType="end"/>
            </w:r>
          </w:hyperlink>
        </w:p>
        <w:p w:rsidR="00AA1CC4" w:rsidRDefault="009D0494">
          <w:pPr>
            <w:pStyle w:val="TOC2"/>
            <w:tabs>
              <w:tab w:val="left" w:pos="880"/>
              <w:tab w:val="right" w:leader="dot" w:pos="9016"/>
            </w:tabs>
            <w:rPr>
              <w:noProof/>
              <w:sz w:val="22"/>
              <w:szCs w:val="22"/>
              <w:lang w:eastAsia="en-GB"/>
            </w:rPr>
          </w:pPr>
          <w:hyperlink w:anchor="_Toc60990512" w:history="1">
            <w:r w:rsidR="00AA1CC4" w:rsidRPr="00FC0D6C">
              <w:rPr>
                <w:rStyle w:val="Hyperlink"/>
                <w:b/>
                <w:bCs/>
                <w:noProof/>
              </w:rPr>
              <w:t>6.2</w:t>
            </w:r>
            <w:r w:rsidR="00AA1CC4">
              <w:rPr>
                <w:noProof/>
                <w:sz w:val="22"/>
                <w:szCs w:val="22"/>
                <w:lang w:eastAsia="en-GB"/>
              </w:rPr>
              <w:tab/>
            </w:r>
            <w:r w:rsidR="00AA1CC4" w:rsidRPr="00FC0D6C">
              <w:rPr>
                <w:rStyle w:val="Hyperlink"/>
                <w:b/>
                <w:bCs/>
                <w:noProof/>
              </w:rPr>
              <w:t>Fishbone diagram</w:t>
            </w:r>
            <w:r w:rsidR="00AA1CC4">
              <w:rPr>
                <w:noProof/>
                <w:webHidden/>
              </w:rPr>
              <w:tab/>
            </w:r>
            <w:r w:rsidR="00AA1CC4">
              <w:rPr>
                <w:noProof/>
                <w:webHidden/>
              </w:rPr>
              <w:fldChar w:fldCharType="begin"/>
            </w:r>
            <w:r w:rsidR="00AA1CC4">
              <w:rPr>
                <w:noProof/>
                <w:webHidden/>
              </w:rPr>
              <w:instrText xml:space="preserve"> PAGEREF _Toc60990512 \h </w:instrText>
            </w:r>
            <w:r w:rsidR="00AA1CC4">
              <w:rPr>
                <w:noProof/>
                <w:webHidden/>
              </w:rPr>
            </w:r>
            <w:r w:rsidR="00AA1CC4">
              <w:rPr>
                <w:noProof/>
                <w:webHidden/>
              </w:rPr>
              <w:fldChar w:fldCharType="separate"/>
            </w:r>
            <w:r w:rsidR="00AA1CC4">
              <w:rPr>
                <w:noProof/>
                <w:webHidden/>
              </w:rPr>
              <w:t>15</w:t>
            </w:r>
            <w:r w:rsidR="00AA1CC4">
              <w:rPr>
                <w:noProof/>
                <w:webHidden/>
              </w:rPr>
              <w:fldChar w:fldCharType="end"/>
            </w:r>
          </w:hyperlink>
        </w:p>
        <w:p w:rsidR="00AA1CC4" w:rsidRDefault="009D0494">
          <w:pPr>
            <w:pStyle w:val="TOC2"/>
            <w:tabs>
              <w:tab w:val="left" w:pos="880"/>
              <w:tab w:val="right" w:leader="dot" w:pos="9016"/>
            </w:tabs>
            <w:rPr>
              <w:noProof/>
              <w:sz w:val="22"/>
              <w:szCs w:val="22"/>
              <w:lang w:eastAsia="en-GB"/>
            </w:rPr>
          </w:pPr>
          <w:hyperlink w:anchor="_Toc60990513" w:history="1">
            <w:r w:rsidR="00AA1CC4" w:rsidRPr="00FC0D6C">
              <w:rPr>
                <w:rStyle w:val="Hyperlink"/>
                <w:b/>
                <w:bCs/>
                <w:noProof/>
              </w:rPr>
              <w:t>6.3</w:t>
            </w:r>
            <w:r w:rsidR="00AA1CC4">
              <w:rPr>
                <w:noProof/>
                <w:sz w:val="22"/>
                <w:szCs w:val="22"/>
                <w:lang w:eastAsia="en-GB"/>
              </w:rPr>
              <w:tab/>
            </w:r>
            <w:r w:rsidR="00AA1CC4" w:rsidRPr="00FC0D6C">
              <w:rPr>
                <w:rStyle w:val="Hyperlink"/>
                <w:b/>
                <w:bCs/>
                <w:noProof/>
              </w:rPr>
              <w:t>Flow Chart</w:t>
            </w:r>
            <w:r w:rsidR="00AA1CC4">
              <w:rPr>
                <w:noProof/>
                <w:webHidden/>
              </w:rPr>
              <w:tab/>
            </w:r>
            <w:r w:rsidR="00AA1CC4">
              <w:rPr>
                <w:noProof/>
                <w:webHidden/>
              </w:rPr>
              <w:fldChar w:fldCharType="begin"/>
            </w:r>
            <w:r w:rsidR="00AA1CC4">
              <w:rPr>
                <w:noProof/>
                <w:webHidden/>
              </w:rPr>
              <w:instrText xml:space="preserve"> PAGEREF _Toc60990513 \h </w:instrText>
            </w:r>
            <w:r w:rsidR="00AA1CC4">
              <w:rPr>
                <w:noProof/>
                <w:webHidden/>
              </w:rPr>
            </w:r>
            <w:r w:rsidR="00AA1CC4">
              <w:rPr>
                <w:noProof/>
                <w:webHidden/>
              </w:rPr>
              <w:fldChar w:fldCharType="separate"/>
            </w:r>
            <w:r w:rsidR="00AA1CC4">
              <w:rPr>
                <w:noProof/>
                <w:webHidden/>
              </w:rPr>
              <w:t>16</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14" w:history="1">
            <w:r w:rsidR="00AA1CC4" w:rsidRPr="00FC0D6C">
              <w:rPr>
                <w:rStyle w:val="Hyperlink"/>
                <w:b/>
                <w:bCs/>
                <w:noProof/>
              </w:rPr>
              <w:t>7.</w:t>
            </w:r>
            <w:r w:rsidR="00AA1CC4">
              <w:rPr>
                <w:noProof/>
                <w:sz w:val="22"/>
                <w:szCs w:val="22"/>
                <w:lang w:eastAsia="en-GB"/>
              </w:rPr>
              <w:tab/>
            </w:r>
            <w:r w:rsidR="00AA1CC4" w:rsidRPr="00FC0D6C">
              <w:rPr>
                <w:rStyle w:val="Hyperlink"/>
                <w:b/>
                <w:bCs/>
                <w:noProof/>
              </w:rPr>
              <w:t>Action plan</w:t>
            </w:r>
            <w:r w:rsidR="00AA1CC4">
              <w:rPr>
                <w:noProof/>
                <w:webHidden/>
              </w:rPr>
              <w:tab/>
            </w:r>
            <w:r w:rsidR="00AA1CC4">
              <w:rPr>
                <w:noProof/>
                <w:webHidden/>
              </w:rPr>
              <w:fldChar w:fldCharType="begin"/>
            </w:r>
            <w:r w:rsidR="00AA1CC4">
              <w:rPr>
                <w:noProof/>
                <w:webHidden/>
              </w:rPr>
              <w:instrText xml:space="preserve"> PAGEREF _Toc60990514 \h </w:instrText>
            </w:r>
            <w:r w:rsidR="00AA1CC4">
              <w:rPr>
                <w:noProof/>
                <w:webHidden/>
              </w:rPr>
            </w:r>
            <w:r w:rsidR="00AA1CC4">
              <w:rPr>
                <w:noProof/>
                <w:webHidden/>
              </w:rPr>
              <w:fldChar w:fldCharType="separate"/>
            </w:r>
            <w:r w:rsidR="00AA1CC4">
              <w:rPr>
                <w:noProof/>
                <w:webHidden/>
              </w:rPr>
              <w:t>17</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15" w:history="1">
            <w:r w:rsidR="00AA1CC4" w:rsidRPr="00FC0D6C">
              <w:rPr>
                <w:rStyle w:val="Hyperlink"/>
                <w:b/>
                <w:bCs/>
                <w:noProof/>
                <w:lang w:val="en-US"/>
              </w:rPr>
              <w:t>8.</w:t>
            </w:r>
            <w:r w:rsidR="00AA1CC4">
              <w:rPr>
                <w:noProof/>
                <w:sz w:val="22"/>
                <w:szCs w:val="22"/>
                <w:lang w:eastAsia="en-GB"/>
              </w:rPr>
              <w:tab/>
            </w:r>
            <w:r w:rsidR="00AA1CC4" w:rsidRPr="00FC0D6C">
              <w:rPr>
                <w:rStyle w:val="Hyperlink"/>
                <w:b/>
                <w:bCs/>
                <w:noProof/>
                <w:lang w:val="en-US"/>
              </w:rPr>
              <w:t>Risk Management considerations</w:t>
            </w:r>
            <w:r w:rsidR="00AA1CC4">
              <w:rPr>
                <w:noProof/>
                <w:webHidden/>
              </w:rPr>
              <w:tab/>
            </w:r>
            <w:r w:rsidR="00AA1CC4">
              <w:rPr>
                <w:noProof/>
                <w:webHidden/>
              </w:rPr>
              <w:fldChar w:fldCharType="begin"/>
            </w:r>
            <w:r w:rsidR="00AA1CC4">
              <w:rPr>
                <w:noProof/>
                <w:webHidden/>
              </w:rPr>
              <w:instrText xml:space="preserve"> PAGEREF _Toc60990515 \h </w:instrText>
            </w:r>
            <w:r w:rsidR="00AA1CC4">
              <w:rPr>
                <w:noProof/>
                <w:webHidden/>
              </w:rPr>
            </w:r>
            <w:r w:rsidR="00AA1CC4">
              <w:rPr>
                <w:noProof/>
                <w:webHidden/>
              </w:rPr>
              <w:fldChar w:fldCharType="separate"/>
            </w:r>
            <w:r w:rsidR="00AA1CC4">
              <w:rPr>
                <w:noProof/>
                <w:webHidden/>
              </w:rPr>
              <w:t>18</w:t>
            </w:r>
            <w:r w:rsidR="00AA1CC4">
              <w:rPr>
                <w:noProof/>
                <w:webHidden/>
              </w:rPr>
              <w:fldChar w:fldCharType="end"/>
            </w:r>
          </w:hyperlink>
        </w:p>
        <w:p w:rsidR="00AA1CC4" w:rsidRDefault="009D0494">
          <w:pPr>
            <w:pStyle w:val="TOC2"/>
            <w:tabs>
              <w:tab w:val="right" w:leader="dot" w:pos="9016"/>
            </w:tabs>
            <w:rPr>
              <w:noProof/>
              <w:sz w:val="22"/>
              <w:szCs w:val="22"/>
              <w:lang w:eastAsia="en-GB"/>
            </w:rPr>
          </w:pPr>
          <w:hyperlink w:anchor="_Toc60990516" w:history="1">
            <w:r w:rsidR="00AA1CC4" w:rsidRPr="00FC0D6C">
              <w:rPr>
                <w:rStyle w:val="Hyperlink"/>
                <w:noProof/>
                <w:lang w:val="en-US"/>
              </w:rPr>
              <w:t>Risk Assessment</w:t>
            </w:r>
            <w:r w:rsidR="00AA1CC4">
              <w:rPr>
                <w:noProof/>
                <w:webHidden/>
              </w:rPr>
              <w:tab/>
            </w:r>
            <w:r w:rsidR="00AA1CC4">
              <w:rPr>
                <w:noProof/>
                <w:webHidden/>
              </w:rPr>
              <w:fldChar w:fldCharType="begin"/>
            </w:r>
            <w:r w:rsidR="00AA1CC4">
              <w:rPr>
                <w:noProof/>
                <w:webHidden/>
              </w:rPr>
              <w:instrText xml:space="preserve"> PAGEREF _Toc60990516 \h </w:instrText>
            </w:r>
            <w:r w:rsidR="00AA1CC4">
              <w:rPr>
                <w:noProof/>
                <w:webHidden/>
              </w:rPr>
            </w:r>
            <w:r w:rsidR="00AA1CC4">
              <w:rPr>
                <w:noProof/>
                <w:webHidden/>
              </w:rPr>
              <w:fldChar w:fldCharType="separate"/>
            </w:r>
            <w:r w:rsidR="00AA1CC4">
              <w:rPr>
                <w:noProof/>
                <w:webHidden/>
              </w:rPr>
              <w:t>18</w:t>
            </w:r>
            <w:r w:rsidR="00AA1CC4">
              <w:rPr>
                <w:noProof/>
                <w:webHidden/>
              </w:rPr>
              <w:fldChar w:fldCharType="end"/>
            </w:r>
          </w:hyperlink>
        </w:p>
        <w:p w:rsidR="00AA1CC4" w:rsidRDefault="009D0494">
          <w:pPr>
            <w:pStyle w:val="TOC1"/>
            <w:tabs>
              <w:tab w:val="left" w:pos="400"/>
              <w:tab w:val="right" w:leader="dot" w:pos="9016"/>
            </w:tabs>
            <w:rPr>
              <w:noProof/>
              <w:sz w:val="22"/>
              <w:szCs w:val="22"/>
              <w:lang w:eastAsia="en-GB"/>
            </w:rPr>
          </w:pPr>
          <w:hyperlink w:anchor="_Toc60990517" w:history="1">
            <w:r w:rsidR="00AA1CC4" w:rsidRPr="00FC0D6C">
              <w:rPr>
                <w:rStyle w:val="Hyperlink"/>
                <w:b/>
                <w:bCs/>
                <w:noProof/>
                <w:lang w:val="en-US"/>
              </w:rPr>
              <w:t>9.</w:t>
            </w:r>
            <w:r w:rsidR="00AA1CC4">
              <w:rPr>
                <w:noProof/>
                <w:sz w:val="22"/>
                <w:szCs w:val="22"/>
                <w:lang w:eastAsia="en-GB"/>
              </w:rPr>
              <w:tab/>
            </w:r>
            <w:r w:rsidR="00AA1CC4" w:rsidRPr="00FC0D6C">
              <w:rPr>
                <w:rStyle w:val="Hyperlink"/>
                <w:b/>
                <w:bCs/>
                <w:noProof/>
                <w:lang w:val="en-US"/>
              </w:rPr>
              <w:t>Background Reading</w:t>
            </w:r>
            <w:r w:rsidR="00AA1CC4">
              <w:rPr>
                <w:noProof/>
                <w:webHidden/>
              </w:rPr>
              <w:tab/>
            </w:r>
            <w:r w:rsidR="00AA1CC4">
              <w:rPr>
                <w:noProof/>
                <w:webHidden/>
              </w:rPr>
              <w:fldChar w:fldCharType="begin"/>
            </w:r>
            <w:r w:rsidR="00AA1CC4">
              <w:rPr>
                <w:noProof/>
                <w:webHidden/>
              </w:rPr>
              <w:instrText xml:space="preserve"> PAGEREF _Toc60990517 \h </w:instrText>
            </w:r>
            <w:r w:rsidR="00AA1CC4">
              <w:rPr>
                <w:noProof/>
                <w:webHidden/>
              </w:rPr>
            </w:r>
            <w:r w:rsidR="00AA1CC4">
              <w:rPr>
                <w:noProof/>
                <w:webHidden/>
              </w:rPr>
              <w:fldChar w:fldCharType="separate"/>
            </w:r>
            <w:r w:rsidR="00AA1CC4">
              <w:rPr>
                <w:noProof/>
                <w:webHidden/>
              </w:rPr>
              <w:t>19</w:t>
            </w:r>
            <w:r w:rsidR="00AA1CC4">
              <w:rPr>
                <w:noProof/>
                <w:webHidden/>
              </w:rPr>
              <w:fldChar w:fldCharType="end"/>
            </w:r>
          </w:hyperlink>
        </w:p>
        <w:p w:rsidR="00171490" w:rsidRDefault="00171490">
          <w:r>
            <w:rPr>
              <w:b/>
              <w:bCs/>
              <w:noProof/>
            </w:rPr>
            <w:fldChar w:fldCharType="end"/>
          </w:r>
        </w:p>
      </w:sdtContent>
    </w:sdt>
    <w:p w:rsidR="006B2B41" w:rsidRDefault="006B2B41" w:rsidP="00A87874">
      <w:pPr>
        <w:jc w:val="center"/>
        <w:rPr>
          <w:rStyle w:val="Strong"/>
          <w:sz w:val="60"/>
          <w:szCs w:val="60"/>
        </w:rPr>
      </w:pPr>
    </w:p>
    <w:p w:rsidR="006B2B41" w:rsidRDefault="006B2B41" w:rsidP="00A87874">
      <w:pPr>
        <w:jc w:val="center"/>
        <w:rPr>
          <w:rStyle w:val="Strong"/>
          <w:sz w:val="60"/>
          <w:szCs w:val="60"/>
        </w:rPr>
      </w:pPr>
    </w:p>
    <w:p w:rsidR="006B2B41" w:rsidRDefault="006B2B41" w:rsidP="00A87874">
      <w:pPr>
        <w:jc w:val="center"/>
        <w:rPr>
          <w:rStyle w:val="Strong"/>
          <w:sz w:val="60"/>
          <w:szCs w:val="60"/>
        </w:rPr>
      </w:pPr>
    </w:p>
    <w:p w:rsidR="006B2B41" w:rsidRDefault="006B2B41" w:rsidP="00A87874">
      <w:pPr>
        <w:jc w:val="center"/>
        <w:rPr>
          <w:rStyle w:val="Strong"/>
          <w:sz w:val="60"/>
          <w:szCs w:val="60"/>
        </w:rPr>
      </w:pPr>
    </w:p>
    <w:p w:rsidR="006B2B41" w:rsidRDefault="006B2B41" w:rsidP="00A87874">
      <w:pPr>
        <w:jc w:val="center"/>
        <w:rPr>
          <w:rStyle w:val="Strong"/>
          <w:sz w:val="60"/>
          <w:szCs w:val="60"/>
        </w:rPr>
      </w:pPr>
    </w:p>
    <w:p w:rsidR="006B2B41" w:rsidRDefault="006B2B41" w:rsidP="006B2B41">
      <w:pPr>
        <w:pStyle w:val="Heading1"/>
        <w:numPr>
          <w:ilvl w:val="0"/>
          <w:numId w:val="3"/>
        </w:numPr>
        <w:rPr>
          <w:rStyle w:val="Strong"/>
        </w:rPr>
      </w:pPr>
      <w:bookmarkStart w:id="4" w:name="_Toc60990504"/>
      <w:r w:rsidRPr="00664B91">
        <w:rPr>
          <w:rStyle w:val="Strong"/>
        </w:rPr>
        <w:lastRenderedPageBreak/>
        <w:t>Background/ Process</w:t>
      </w:r>
      <w:bookmarkEnd w:id="4"/>
      <w:r w:rsidRPr="00664B91">
        <w:rPr>
          <w:rStyle w:val="Strong"/>
        </w:rPr>
        <w:t xml:space="preserve"> </w:t>
      </w:r>
    </w:p>
    <w:p w:rsidR="006B2B41" w:rsidRPr="006B2B41" w:rsidRDefault="006B2B41" w:rsidP="00B44622">
      <w:pPr>
        <w:jc w:val="both"/>
      </w:pPr>
    </w:p>
    <w:p w:rsidR="006B2B41" w:rsidRPr="006B2B41" w:rsidRDefault="006B2B41" w:rsidP="00B44622">
      <w:pPr>
        <w:jc w:val="both"/>
      </w:pPr>
      <w:r w:rsidRPr="00664B91">
        <w:t>No7 EHP boiler at Margam C was manufactured by NEI international combustion ltd and has been in service since the early 1980’s. It is a natural circulation boiler, with a MCR capacity of 44Kgs of steam at 127bar and 538°C.</w:t>
      </w:r>
      <w:r w:rsidR="00AA1CC4">
        <w:t xml:space="preserve"> </w:t>
      </w:r>
      <w:r w:rsidRPr="00664B91">
        <w:t xml:space="preserve">This steam </w:t>
      </w:r>
      <w:r w:rsidR="00AA1CC4">
        <w:t>supplies</w:t>
      </w:r>
      <w:r w:rsidRPr="00664B91">
        <w:t xml:space="preserve"> No</w:t>
      </w:r>
      <w:r>
        <w:t>7</w:t>
      </w:r>
      <w:r w:rsidRPr="00664B91">
        <w:t xml:space="preserve"> turbine alternator and exhausts at 44bar</w:t>
      </w:r>
      <w:r>
        <w:t xml:space="preserve"> where a de-superheater spray </w:t>
      </w:r>
      <w:r w:rsidR="00AA1CC4">
        <w:t xml:space="preserve">reduces </w:t>
      </w:r>
      <w:r>
        <w:t>the temperature ready for the steam to pass</w:t>
      </w:r>
      <w:r w:rsidRPr="00664B91">
        <w:t xml:space="preserve"> back through a re-heater section</w:t>
      </w:r>
      <w:r>
        <w:t xml:space="preserve"> of the boiler. After this reheater section the steam exits the boiler and enters</w:t>
      </w:r>
      <w:r w:rsidRPr="00664B91">
        <w:t xml:space="preserve"> 44bar main range at 44bar and </w:t>
      </w:r>
      <w:r>
        <w:t xml:space="preserve">the temperature should be </w:t>
      </w:r>
      <w:r w:rsidRPr="00664B91">
        <w:t>4</w:t>
      </w:r>
      <w:r>
        <w:t>38</w:t>
      </w:r>
      <w:r w:rsidRPr="00664B91">
        <w:t xml:space="preserve">°C. This in turn feeds the blowers at Margam B and the turbines at Margam A as well as some smaller </w:t>
      </w:r>
      <w:r w:rsidRPr="006B2B41">
        <w:t>auxiliaries.</w:t>
      </w:r>
    </w:p>
    <w:p w:rsidR="006B2B41" w:rsidRPr="006B2B41" w:rsidRDefault="006B2B41" w:rsidP="00B44622">
      <w:pPr>
        <w:jc w:val="both"/>
        <w:rPr>
          <w:sz w:val="22"/>
          <w:szCs w:val="22"/>
        </w:rPr>
      </w:pPr>
      <w:r w:rsidRPr="006B2B41">
        <w:t xml:space="preserve">Water for the boiler is taken from Margam C demin plant, which in turn gets its water from The Afan and Frwydd rivers as well as domestic water. The water is treated to remove all impurities and oxygen to prevent damage and inefficiency in the boiler. </w:t>
      </w:r>
    </w:p>
    <w:p w:rsidR="006B2B41" w:rsidRDefault="006B2B41" w:rsidP="00B44622">
      <w:pPr>
        <w:jc w:val="both"/>
      </w:pPr>
      <w:r w:rsidRPr="006B2B41">
        <w:t>The fuels used in the boiler are Blast Furnace Gas (BFG), Coke Oven Gas (COG), Natural Gas (NG) and Heavy Fuel Oil (HFO). BFG and COG are indigenous by-products of steel and coke making facilities on site, so are much more cost effective to use where possible. NG and HFO are used to supplement BFG and COG if required. Basic Oxygen Steelmaking</w:t>
      </w:r>
      <w:r>
        <w:t xml:space="preserve"> (BOS)</w:t>
      </w:r>
      <w:r w:rsidRPr="006B2B41">
        <w:t xml:space="preserve"> Gas is another of the by-products of the site we use</w:t>
      </w:r>
      <w:r>
        <w:t xml:space="preserve"> but only for enrichment. </w:t>
      </w:r>
    </w:p>
    <w:p w:rsidR="00171490" w:rsidRDefault="00B44622" w:rsidP="00B44622">
      <w:pPr>
        <w:pStyle w:val="Heading2"/>
      </w:pPr>
      <w:bookmarkStart w:id="5" w:name="_Toc60990505"/>
      <w:r>
        <w:t>1.1 overveiew Diagram</w:t>
      </w:r>
      <w:bookmarkEnd w:id="5"/>
      <w:r>
        <w:t xml:space="preserve"> </w:t>
      </w:r>
    </w:p>
    <w:p w:rsidR="00171490" w:rsidRDefault="00B44622" w:rsidP="006B2B41">
      <w:pPr>
        <w:jc w:val="both"/>
      </w:pPr>
      <w:r>
        <w:rPr>
          <w:noProof/>
        </w:rPr>
        <mc:AlternateContent>
          <mc:Choice Requires="wps">
            <w:drawing>
              <wp:anchor distT="0" distB="0" distL="114300" distR="114300" simplePos="0" relativeHeight="251708416" behindDoc="0" locked="0" layoutInCell="1" allowOverlap="1">
                <wp:simplePos x="0" y="0"/>
                <wp:positionH relativeFrom="column">
                  <wp:posOffset>-129654</wp:posOffset>
                </wp:positionH>
                <wp:positionV relativeFrom="paragraph">
                  <wp:posOffset>3096563</wp:posOffset>
                </wp:positionV>
                <wp:extent cx="1508078" cy="409433"/>
                <wp:effectExtent l="19050" t="19050" r="16510" b="10160"/>
                <wp:wrapNone/>
                <wp:docPr id="57" name="Flowchart: Process 57"/>
                <wp:cNvGraphicFramePr/>
                <a:graphic xmlns:a="http://schemas.openxmlformats.org/drawingml/2006/main">
                  <a:graphicData uri="http://schemas.microsoft.com/office/word/2010/wordprocessingShape">
                    <wps:wsp>
                      <wps:cNvSpPr/>
                      <wps:spPr>
                        <a:xfrm>
                          <a:off x="0" y="0"/>
                          <a:ext cx="1508078" cy="409433"/>
                        </a:xfrm>
                        <a:prstGeom prst="flowChartProcess">
                          <a:avLst/>
                        </a:pr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47C3A3" id="_x0000_t109" coordsize="21600,21600" o:spt="109" path="m,l,21600r21600,l21600,xe">
                <v:stroke joinstyle="miter"/>
                <v:path gradientshapeok="t" o:connecttype="rect"/>
              </v:shapetype>
              <v:shape id="Flowchart: Process 57" o:spid="_x0000_s1026" type="#_x0000_t109" style="position:absolute;margin-left:-10.2pt;margin-top:243.8pt;width:118.75pt;height:32.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" filled="f" strokecolor="#0070c0" strokeweight="3pt"/>
            </w:pict>
          </mc:Fallback>
        </mc:AlternateContent>
      </w:r>
      <w:r>
        <w:rPr>
          <w:noProof/>
        </w:rPr>
        <w:drawing>
          <wp:anchor distT="0" distB="0" distL="114300" distR="114300" simplePos="0" relativeHeight="251707392" behindDoc="0" locked="0" layoutInCell="1" allowOverlap="1" wp14:anchorId="7D0F6660">
            <wp:simplePos x="0" y="0"/>
            <wp:positionH relativeFrom="margin">
              <wp:align>center</wp:align>
            </wp:positionH>
            <wp:positionV relativeFrom="paragraph">
              <wp:posOffset>358462</wp:posOffset>
            </wp:positionV>
            <wp:extent cx="6075173" cy="3600000"/>
            <wp:effectExtent l="0" t="0" r="1905" b="63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l="-499" t="-740"/>
                    <a:stretch>
                      <a:fillRect/>
                    </a:stretch>
                  </pic:blipFill>
                  <pic:spPr bwMode="auto">
                    <a:xfrm>
                      <a:off x="0" y="0"/>
                      <a:ext cx="6075173" cy="360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4622" w:rsidRDefault="00B44622" w:rsidP="006B2B41">
      <w:pPr>
        <w:jc w:val="both"/>
      </w:pPr>
    </w:p>
    <w:p w:rsidR="00B44622" w:rsidRDefault="00B44622" w:rsidP="006B2B41">
      <w:pPr>
        <w:jc w:val="both"/>
      </w:pPr>
    </w:p>
    <w:p w:rsidR="00B44622" w:rsidRDefault="00B44622" w:rsidP="006B2B41">
      <w:pPr>
        <w:jc w:val="both"/>
      </w:pPr>
    </w:p>
    <w:p w:rsidR="00B44622" w:rsidRDefault="00B44622" w:rsidP="006B2B41">
      <w:pPr>
        <w:jc w:val="both"/>
      </w:pPr>
    </w:p>
    <w:p w:rsidR="00B44622" w:rsidRDefault="00B44622" w:rsidP="006B2B41">
      <w:pPr>
        <w:jc w:val="both"/>
      </w:pPr>
    </w:p>
    <w:p w:rsidR="00B44622" w:rsidRDefault="00B44622" w:rsidP="006B2B41">
      <w:pPr>
        <w:jc w:val="both"/>
      </w:pPr>
      <w:r>
        <w:rPr>
          <w:noProof/>
        </w:rPr>
        <w:lastRenderedPageBreak/>
        <mc:AlternateContent>
          <mc:Choice Requires="wps">
            <w:drawing>
              <wp:anchor distT="0" distB="0" distL="114300" distR="114300" simplePos="0" relativeHeight="251709440" behindDoc="0" locked="0" layoutInCell="1" allowOverlap="1">
                <wp:simplePos x="0" y="0"/>
                <wp:positionH relativeFrom="column">
                  <wp:posOffset>5104263</wp:posOffset>
                </wp:positionH>
                <wp:positionV relativeFrom="paragraph">
                  <wp:posOffset>1509698</wp:posOffset>
                </wp:positionV>
                <wp:extent cx="729691" cy="873457"/>
                <wp:effectExtent l="19050" t="19050" r="13335" b="22225"/>
                <wp:wrapNone/>
                <wp:docPr id="58" name="Flowchart: Process 58"/>
                <wp:cNvGraphicFramePr/>
                <a:graphic xmlns:a="http://schemas.openxmlformats.org/drawingml/2006/main">
                  <a:graphicData uri="http://schemas.microsoft.com/office/word/2010/wordprocessingShape">
                    <wps:wsp>
                      <wps:cNvSpPr/>
                      <wps:spPr>
                        <a:xfrm>
                          <a:off x="0" y="0"/>
                          <a:ext cx="729691" cy="873457"/>
                        </a:xfrm>
                        <a:prstGeom prst="flowChartProcess">
                          <a:avLst/>
                        </a:pr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8DEDF" id="Flowchart: Process 58" o:spid="_x0000_s1026" type="#_x0000_t109" style="position:absolute;margin-left:401.9pt;margin-top:118.85pt;width:57.45pt;height:68.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" filled="f" strokecolor="#0070c0" strokeweight="3pt"/>
            </w:pict>
          </mc:Fallback>
        </mc:AlternateContent>
      </w:r>
      <w:r>
        <w:rPr>
          <w:noProof/>
        </w:rPr>
        <w:drawing>
          <wp:inline distT="0" distB="0" distL="0" distR="0" wp14:anchorId="60B6E97A" wp14:editId="6427CC7A">
            <wp:extent cx="5680710" cy="344605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3" t="-754" r="-1" b="4295"/>
                    <a:stretch/>
                  </pic:blipFill>
                  <pic:spPr bwMode="auto">
                    <a:xfrm>
                      <a:off x="0" y="0"/>
                      <a:ext cx="5683829" cy="3447951"/>
                    </a:xfrm>
                    <a:prstGeom prst="rect">
                      <a:avLst/>
                    </a:prstGeom>
                    <a:noFill/>
                    <a:ln>
                      <a:noFill/>
                    </a:ln>
                    <a:extLst>
                      <a:ext uri="{53640926-AAD7-44D8-BBD7-CCE9431645EC}">
                        <a14:shadowObscured xmlns:a14="http://schemas.microsoft.com/office/drawing/2010/main"/>
                      </a:ext>
                    </a:extLst>
                  </pic:spPr>
                </pic:pic>
              </a:graphicData>
            </a:graphic>
          </wp:inline>
        </w:drawing>
      </w:r>
    </w:p>
    <w:p w:rsidR="00171490" w:rsidRDefault="00171490" w:rsidP="006B2B41">
      <w:pPr>
        <w:jc w:val="both"/>
      </w:pPr>
    </w:p>
    <w:p w:rsidR="00A87874" w:rsidRPr="006B2B41" w:rsidRDefault="00A87874" w:rsidP="006B2B41">
      <w:pPr>
        <w:pStyle w:val="Heading1"/>
        <w:numPr>
          <w:ilvl w:val="0"/>
          <w:numId w:val="3"/>
        </w:numPr>
        <w:rPr>
          <w:rStyle w:val="Strong"/>
        </w:rPr>
      </w:pPr>
      <w:bookmarkStart w:id="6" w:name="_Toc60990506"/>
      <w:r w:rsidRPr="006B2B41">
        <w:rPr>
          <w:rStyle w:val="Strong"/>
        </w:rPr>
        <w:t>Problem identification/ Problem Statement</w:t>
      </w:r>
      <w:bookmarkEnd w:id="6"/>
      <w:r w:rsidRPr="006B2B41">
        <w:rPr>
          <w:rStyle w:val="Strong"/>
        </w:rPr>
        <w:t xml:space="preserve"> </w:t>
      </w:r>
    </w:p>
    <w:p w:rsidR="00A87874" w:rsidRDefault="00A87874" w:rsidP="00B44622">
      <w:pPr>
        <w:jc w:val="both"/>
      </w:pPr>
    </w:p>
    <w:p w:rsidR="00F7404F" w:rsidRDefault="00F7404F" w:rsidP="00B44622">
      <w:pPr>
        <w:jc w:val="both"/>
      </w:pPr>
      <w:r>
        <w:t>The current average steam outlet temperature for number 7 boiler is 42</w:t>
      </w:r>
      <w:r w:rsidR="00417B49">
        <w:t>0</w:t>
      </w:r>
      <w:r>
        <w:rPr>
          <w:rFonts w:cs="Arial"/>
        </w:rPr>
        <w:t>⁰</w:t>
      </w:r>
      <w:r>
        <w:t>C</w:t>
      </w:r>
      <w:r w:rsidR="004940B5">
        <w:t xml:space="preserve"> </w:t>
      </w:r>
      <w:r>
        <w:t>against a design temperature of 438</w:t>
      </w:r>
      <w:r>
        <w:rPr>
          <w:rFonts w:cs="Arial"/>
        </w:rPr>
        <w:t>⁰</w:t>
      </w:r>
      <w:r>
        <w:t xml:space="preserve">C. The current spray control valve seems to be unfit for purpose and has several faults or variations in operation which cause the system to deviate away from the required outlet temperature. </w:t>
      </w:r>
    </w:p>
    <w:p w:rsidR="001F1865" w:rsidRDefault="00F7404F" w:rsidP="00B44622">
      <w:pPr>
        <w:jc w:val="both"/>
      </w:pPr>
      <w:r>
        <w:t xml:space="preserve">There are occasions where this temperature has gone as low as </w:t>
      </w:r>
      <w:r w:rsidRPr="007268E4">
        <w:t>404</w:t>
      </w:r>
      <w:r w:rsidRPr="007268E4">
        <w:rPr>
          <w:rFonts w:cs="Arial"/>
        </w:rPr>
        <w:t>⁰</w:t>
      </w:r>
      <w:r w:rsidRPr="007268E4">
        <w:t>C</w:t>
      </w:r>
      <w:r>
        <w:t xml:space="preserve">. This is a valuable loss of thermal energy output from the boiler which reduces the 44bar header temperature. There would be significant gains to be made in the efficiency if a new reheater spray valve was to be </w:t>
      </w:r>
      <w:r w:rsidR="00980DD2">
        <w:t>installed</w:t>
      </w:r>
      <w:r>
        <w:t xml:space="preserve">. </w:t>
      </w:r>
      <w:r w:rsidR="001F1865">
        <w:t>It is suspected that the main reasons for the fault of this valve is the type of valve, age of valve, current set up of system (such as manual isolation valve set up)</w:t>
      </w:r>
      <w:r w:rsidR="009175C1">
        <w:t xml:space="preserve"> </w:t>
      </w:r>
      <w:r w:rsidR="009175C1" w:rsidRPr="009175C1">
        <w:rPr>
          <w:color w:val="FF0000"/>
        </w:rPr>
        <w:fldChar w:fldCharType="begin"/>
      </w:r>
      <w:r w:rsidR="009175C1" w:rsidRPr="009175C1">
        <w:rPr>
          <w:color w:val="FF0000"/>
        </w:rPr>
        <w:instrText xml:space="preserve"> REF _Ref60492867 \h </w:instrText>
      </w:r>
      <w:r w:rsidR="00B44622">
        <w:rPr>
          <w:color w:val="FF0000"/>
        </w:rPr>
        <w:instrText xml:space="preserve"> \* MERGEFORMAT </w:instrText>
      </w:r>
      <w:r w:rsidR="009175C1" w:rsidRPr="009175C1">
        <w:rPr>
          <w:color w:val="FF0000"/>
        </w:rPr>
      </w:r>
      <w:r w:rsidR="009175C1" w:rsidRPr="009175C1">
        <w:rPr>
          <w:color w:val="FF0000"/>
        </w:rPr>
        <w:fldChar w:fldCharType="separate"/>
      </w:r>
      <w:r w:rsidR="009175C1" w:rsidRPr="009175C1">
        <w:rPr>
          <w:color w:val="FF0000"/>
        </w:rPr>
        <w:t xml:space="preserve">Fig. </w:t>
      </w:r>
      <w:r w:rsidR="009175C1" w:rsidRPr="009175C1">
        <w:rPr>
          <w:noProof/>
          <w:color w:val="FF0000"/>
        </w:rPr>
        <w:t>2</w:t>
      </w:r>
      <w:r w:rsidR="009175C1" w:rsidRPr="009175C1">
        <w:rPr>
          <w:color w:val="FF0000"/>
        </w:rPr>
        <w:fldChar w:fldCharType="end"/>
      </w:r>
      <w:r w:rsidR="001F1865">
        <w:t xml:space="preserve">, valve tuning as well as different issues which will be picked up in this assignment. </w:t>
      </w:r>
    </w:p>
    <w:p w:rsidR="00134C77" w:rsidRDefault="00417B49" w:rsidP="00B44622">
      <w:pPr>
        <w:jc w:val="both"/>
      </w:pPr>
      <w:r>
        <w:t>The Boiler works at various loads(steam Output) which are dependent of the fuels available and the demand on the Port Talbot site. Due to the 14 kg/s swing in demand of the boiler the manual isolation valves need to be used to alter the spray required. After these have been set up at a certain load it has then been left when the load drops back causing a loss in steam</w:t>
      </w:r>
      <w:r w:rsidR="00134C77">
        <w:t xml:space="preserve"> </w:t>
      </w:r>
      <w:r>
        <w:t xml:space="preserve">temperature. </w:t>
      </w:r>
    </w:p>
    <w:p w:rsidR="00134C77" w:rsidRPr="00134C77" w:rsidRDefault="00134C77" w:rsidP="00B44622">
      <w:pPr>
        <w:jc w:val="both"/>
      </w:pPr>
      <w:r w:rsidRPr="00134C77">
        <w:rPr>
          <w:color w:val="FF0000"/>
        </w:rPr>
        <w:fldChar w:fldCharType="begin"/>
      </w:r>
      <w:r w:rsidRPr="00134C77">
        <w:rPr>
          <w:color w:val="FF0000"/>
        </w:rPr>
        <w:instrText xml:space="preserve"> REF _Ref60492474 \h </w:instrText>
      </w:r>
      <w:r w:rsidR="00B44622">
        <w:rPr>
          <w:color w:val="FF0000"/>
        </w:rPr>
        <w:instrText xml:space="preserve"> \* MERGEFORMAT </w:instrText>
      </w:r>
      <w:r w:rsidRPr="00134C77">
        <w:rPr>
          <w:color w:val="FF0000"/>
        </w:rPr>
      </w:r>
      <w:r w:rsidRPr="00134C77">
        <w:rPr>
          <w:color w:val="FF0000"/>
        </w:rPr>
        <w:fldChar w:fldCharType="separate"/>
      </w:r>
      <w:r w:rsidRPr="00134C77">
        <w:rPr>
          <w:color w:val="FF0000"/>
        </w:rPr>
        <w:t xml:space="preserve">Fig. </w:t>
      </w:r>
      <w:r w:rsidRPr="00134C77">
        <w:rPr>
          <w:noProof/>
          <w:color w:val="FF0000"/>
        </w:rPr>
        <w:t>1</w:t>
      </w:r>
      <w:r w:rsidRPr="00134C77">
        <w:rPr>
          <w:color w:val="FF0000"/>
        </w:rPr>
        <w:fldChar w:fldCharType="end"/>
      </w:r>
      <w:r>
        <w:rPr>
          <w:color w:val="FF0000"/>
        </w:rPr>
        <w:t xml:space="preserve"> </w:t>
      </w:r>
      <w:r w:rsidRPr="00134C77">
        <w:t xml:space="preserve">(bellow) </w:t>
      </w:r>
      <w:r>
        <w:t xml:space="preserve">is a screen shot of the system and the operations page the operators use to complete operate the boiler. Highlighted are the areas of the boiler being focused on.  </w:t>
      </w:r>
    </w:p>
    <w:p w:rsidR="00417B49" w:rsidRDefault="00134C77" w:rsidP="00664B91">
      <w:pPr>
        <w:jc w:val="both"/>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3303270</wp:posOffset>
                </wp:positionH>
                <wp:positionV relativeFrom="paragraph">
                  <wp:posOffset>860425</wp:posOffset>
                </wp:positionV>
                <wp:extent cx="925830" cy="377190"/>
                <wp:effectExtent l="0" t="0" r="26670" b="22860"/>
                <wp:wrapNone/>
                <wp:docPr id="5" name="Rectangle 5"/>
                <wp:cNvGraphicFramePr/>
                <a:graphic xmlns:a="http://schemas.openxmlformats.org/drawingml/2006/main">
                  <a:graphicData uri="http://schemas.microsoft.com/office/word/2010/wordprocessingShape">
                    <wps:wsp>
                      <wps:cNvSpPr/>
                      <wps:spPr>
                        <a:xfrm>
                          <a:off x="0" y="0"/>
                          <a:ext cx="925830" cy="37719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326F60" id="Rectangle 5" o:spid="_x0000_s1026" style="position:absolute;margin-left:260.1pt;margin-top:67.75pt;width:72.9pt;height:2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" filled="f" strokecolor="red" strokeweight="1p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2148840</wp:posOffset>
                </wp:positionH>
                <wp:positionV relativeFrom="paragraph">
                  <wp:posOffset>1900555</wp:posOffset>
                </wp:positionV>
                <wp:extent cx="960120" cy="1104900"/>
                <wp:effectExtent l="0" t="0" r="11430" b="19050"/>
                <wp:wrapNone/>
                <wp:docPr id="4" name="Rectangle 4"/>
                <wp:cNvGraphicFramePr/>
                <a:graphic xmlns:a="http://schemas.openxmlformats.org/drawingml/2006/main">
                  <a:graphicData uri="http://schemas.microsoft.com/office/word/2010/wordprocessingShape">
                    <wps:wsp>
                      <wps:cNvSpPr/>
                      <wps:spPr>
                        <a:xfrm>
                          <a:off x="0" y="0"/>
                          <a:ext cx="960120" cy="11049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99E0CE" id="Rectangle 4" o:spid="_x0000_s1026" style="position:absolute;margin-left:169.2pt;margin-top:149.65pt;width:75.6pt;height:8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" filled="f" strokecolor="red" strokeweight="1pt"/>
            </w:pict>
          </mc:Fallback>
        </mc:AlternateContent>
      </w:r>
      <w:r>
        <w:rPr>
          <w:noProof/>
        </w:rPr>
        <w:drawing>
          <wp:inline distT="0" distB="0" distL="0" distR="0" wp14:anchorId="4CBDE394" wp14:editId="2BD07F5B">
            <wp:extent cx="5731510" cy="30124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12440"/>
                    </a:xfrm>
                    <a:prstGeom prst="rect">
                      <a:avLst/>
                    </a:prstGeom>
                  </pic:spPr>
                </pic:pic>
              </a:graphicData>
            </a:graphic>
          </wp:inline>
        </w:drawing>
      </w:r>
    </w:p>
    <w:p w:rsidR="00134C77" w:rsidRDefault="00134C77" w:rsidP="002D50BF">
      <w:pPr>
        <w:pStyle w:val="Caption"/>
        <w:rPr>
          <w:noProof/>
        </w:rPr>
      </w:pPr>
      <w:bookmarkStart w:id="7" w:name="_Ref60492474"/>
      <w:r>
        <w:t xml:space="preserve">Fig. </w:t>
      </w:r>
      <w:fldSimple w:instr=" SEQ Fig. \* ARABIC ">
        <w:r w:rsidR="00680078">
          <w:rPr>
            <w:noProof/>
          </w:rPr>
          <w:t>1</w:t>
        </w:r>
      </w:fldSimple>
      <w:bookmarkEnd w:id="7"/>
    </w:p>
    <w:p w:rsidR="00C44E59" w:rsidRPr="00C44E59" w:rsidRDefault="00C44E59" w:rsidP="00C44E59"/>
    <w:p w:rsidR="00134C77" w:rsidRDefault="00134C77" w:rsidP="00134C77">
      <w:r>
        <w:rPr>
          <w:noProof/>
        </w:rPr>
        <mc:AlternateContent>
          <mc:Choice Requires="wps">
            <w:drawing>
              <wp:anchor distT="0" distB="0" distL="114300" distR="114300" simplePos="0" relativeHeight="251665408" behindDoc="0" locked="0" layoutInCell="1" allowOverlap="1">
                <wp:simplePos x="0" y="0"/>
                <wp:positionH relativeFrom="column">
                  <wp:posOffset>4079174</wp:posOffset>
                </wp:positionH>
                <wp:positionV relativeFrom="paragraph">
                  <wp:posOffset>823842</wp:posOffset>
                </wp:positionV>
                <wp:extent cx="124691" cy="2945081"/>
                <wp:effectExtent l="0" t="38100" r="66040" b="27305"/>
                <wp:wrapNone/>
                <wp:docPr id="10" name="Straight Arrow Connector 10"/>
                <wp:cNvGraphicFramePr/>
                <a:graphic xmlns:a="http://schemas.openxmlformats.org/drawingml/2006/main">
                  <a:graphicData uri="http://schemas.microsoft.com/office/word/2010/wordprocessingShape">
                    <wps:wsp>
                      <wps:cNvCnPr/>
                      <wps:spPr>
                        <a:xfrm flipV="1">
                          <a:off x="0" y="0"/>
                          <a:ext cx="124691" cy="294508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2FB0769" id="_x0000_t32" coordsize="21600,21600" o:spt="32" o:oned="t" path="m,l21600,21600e" filled="f">
                <v:path arrowok="t" fillok="f" o:connecttype="none"/>
                <o:lock v:ext="edit" shapetype="t"/>
              </v:shapetype>
              <v:shape id="Straight Arrow Connector 10" o:spid="_x0000_s1026" type="#_x0000_t32" style="position:absolute;margin-left:321.2pt;margin-top:64.85pt;width:9.8pt;height:231.9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" strokecolor="red"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1258784</wp:posOffset>
                </wp:positionH>
                <wp:positionV relativeFrom="paragraph">
                  <wp:posOffset>3887676</wp:posOffset>
                </wp:positionV>
                <wp:extent cx="2677886" cy="106878"/>
                <wp:effectExtent l="0" t="76200" r="0" b="26670"/>
                <wp:wrapNone/>
                <wp:docPr id="9" name="Straight Arrow Connector 9"/>
                <wp:cNvGraphicFramePr/>
                <a:graphic xmlns:a="http://schemas.openxmlformats.org/drawingml/2006/main">
                  <a:graphicData uri="http://schemas.microsoft.com/office/word/2010/wordprocessingShape">
                    <wps:wsp>
                      <wps:cNvCnPr/>
                      <wps:spPr>
                        <a:xfrm flipV="1">
                          <a:off x="0" y="0"/>
                          <a:ext cx="2677886" cy="10687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78F11C" id="Straight Arrow Connector 9" o:spid="_x0000_s1026" type="#_x0000_t32" style="position:absolute;margin-left:99.1pt;margin-top:306.1pt;width:210.85pt;height:8.4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" strokecolor="red"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1045029</wp:posOffset>
                </wp:positionH>
                <wp:positionV relativeFrom="paragraph">
                  <wp:posOffset>1536362</wp:posOffset>
                </wp:positionV>
                <wp:extent cx="77189" cy="2286000"/>
                <wp:effectExtent l="0" t="0" r="75565" b="57150"/>
                <wp:wrapNone/>
                <wp:docPr id="8" name="Straight Arrow Connector 8"/>
                <wp:cNvGraphicFramePr/>
                <a:graphic xmlns:a="http://schemas.openxmlformats.org/drawingml/2006/main">
                  <a:graphicData uri="http://schemas.microsoft.com/office/word/2010/wordprocessingShape">
                    <wps:wsp>
                      <wps:cNvCnPr/>
                      <wps:spPr>
                        <a:xfrm>
                          <a:off x="0" y="0"/>
                          <a:ext cx="77189" cy="22860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B6700A" id="Straight Arrow Connector 8" o:spid="_x0000_s1026" type="#_x0000_t32" style="position:absolute;margin-left:82.3pt;margin-top:120.95pt;width:6.1pt;height:180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" strokecolor="red"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350322</wp:posOffset>
                </wp:positionH>
                <wp:positionV relativeFrom="paragraph">
                  <wp:posOffset>390393</wp:posOffset>
                </wp:positionV>
                <wp:extent cx="1229096" cy="1110343"/>
                <wp:effectExtent l="0" t="0" r="28575" b="13970"/>
                <wp:wrapNone/>
                <wp:docPr id="7" name="Rectangle 7"/>
                <wp:cNvGraphicFramePr/>
                <a:graphic xmlns:a="http://schemas.openxmlformats.org/drawingml/2006/main">
                  <a:graphicData uri="http://schemas.microsoft.com/office/word/2010/wordprocessingShape">
                    <wps:wsp>
                      <wps:cNvSpPr/>
                      <wps:spPr>
                        <a:xfrm>
                          <a:off x="0" y="0"/>
                          <a:ext cx="1229096" cy="111034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21044" id="Rectangle 7" o:spid="_x0000_s1026" style="position:absolute;margin-left:27.6pt;margin-top:30.75pt;width:96.8pt;height:8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" filled="f" strokecolor="red" strokeweight="1pt"/>
            </w:pict>
          </mc:Fallback>
        </mc:AlternateContent>
      </w:r>
      <w:r>
        <w:rPr>
          <w:noProof/>
        </w:rPr>
        <w:drawing>
          <wp:inline distT="0" distB="0" distL="0" distR="0" wp14:anchorId="222E3CA2" wp14:editId="2DFF4503">
            <wp:extent cx="5731510" cy="47580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758055"/>
                    </a:xfrm>
                    <a:prstGeom prst="rect">
                      <a:avLst/>
                    </a:prstGeom>
                  </pic:spPr>
                </pic:pic>
              </a:graphicData>
            </a:graphic>
          </wp:inline>
        </w:drawing>
      </w:r>
    </w:p>
    <w:p w:rsidR="00134C77" w:rsidRDefault="00134C77" w:rsidP="00134C77">
      <w:pPr>
        <w:pStyle w:val="Caption"/>
        <w:rPr>
          <w:noProof/>
        </w:rPr>
      </w:pPr>
      <w:bookmarkStart w:id="8" w:name="_Ref60492867"/>
      <w:r>
        <w:t xml:space="preserve">Fig. </w:t>
      </w:r>
      <w:fldSimple w:instr=" SEQ Fig. \* ARABIC ">
        <w:r w:rsidR="00680078">
          <w:rPr>
            <w:noProof/>
          </w:rPr>
          <w:t>2</w:t>
        </w:r>
      </w:fldSimple>
      <w:bookmarkEnd w:id="8"/>
    </w:p>
    <w:p w:rsidR="002D50BF" w:rsidRDefault="002D50BF" w:rsidP="002D50BF"/>
    <w:p w:rsidR="002D50BF" w:rsidRDefault="002D50BF" w:rsidP="002D50BF"/>
    <w:p w:rsidR="002D50BF" w:rsidRPr="002D50BF" w:rsidRDefault="002D50BF" w:rsidP="002D50BF"/>
    <w:p w:rsidR="00664B91" w:rsidRPr="00F15866" w:rsidRDefault="006B2B41" w:rsidP="006B2B41">
      <w:pPr>
        <w:pStyle w:val="Heading1"/>
        <w:numPr>
          <w:ilvl w:val="0"/>
          <w:numId w:val="3"/>
        </w:numPr>
        <w:rPr>
          <w:rStyle w:val="Strong"/>
        </w:rPr>
      </w:pPr>
      <w:bookmarkStart w:id="9" w:name="_Toc60990507"/>
      <w:r w:rsidRPr="00F15866">
        <w:rPr>
          <w:rStyle w:val="Strong"/>
        </w:rPr>
        <w:t>Effect on process</w:t>
      </w:r>
      <w:bookmarkEnd w:id="9"/>
      <w:r w:rsidRPr="00F15866">
        <w:rPr>
          <w:rStyle w:val="Strong"/>
        </w:rPr>
        <w:t xml:space="preserve">  </w:t>
      </w:r>
    </w:p>
    <w:p w:rsidR="00AA1CC4" w:rsidRDefault="00AA1CC4" w:rsidP="006B2B41">
      <w:pPr>
        <w:jc w:val="both"/>
      </w:pPr>
    </w:p>
    <w:p w:rsidR="006B2B41" w:rsidRDefault="006B2B41" w:rsidP="006B2B41">
      <w:pPr>
        <w:jc w:val="both"/>
      </w:pPr>
      <w:r>
        <w:t xml:space="preserve">Due to the steam temperature being low coming from the re-heater, the Margam A, B and C 44 bar headers are working below the required standard and as a result this effects the efficiencies and if put right significant savings can be achieved through steam outlet temperature increase by increasing thermal input in the 44 bar header which would reflect in increased power generation at no additional cost. </w:t>
      </w:r>
    </w:p>
    <w:p w:rsidR="00AA1CC4" w:rsidRDefault="00AA1CC4" w:rsidP="006B2B41">
      <w:pPr>
        <w:jc w:val="both"/>
      </w:pPr>
    </w:p>
    <w:p w:rsidR="006B2B41" w:rsidRPr="006B2B41" w:rsidRDefault="00C61490" w:rsidP="006B2B41">
      <w:pPr>
        <w:pStyle w:val="Heading1"/>
        <w:numPr>
          <w:ilvl w:val="0"/>
          <w:numId w:val="3"/>
        </w:numPr>
        <w:rPr>
          <w:b/>
          <w:bCs/>
        </w:rPr>
      </w:pPr>
      <w:bookmarkStart w:id="10" w:name="_Toc60990508"/>
      <w:r>
        <w:rPr>
          <w:b/>
          <w:bCs/>
        </w:rPr>
        <w:t>D</w:t>
      </w:r>
      <w:r w:rsidR="006B2B41" w:rsidRPr="006B2B41">
        <w:rPr>
          <w:b/>
          <w:bCs/>
        </w:rPr>
        <w:t>ata Collection</w:t>
      </w:r>
      <w:bookmarkEnd w:id="10"/>
    </w:p>
    <w:p w:rsidR="00F7404F" w:rsidRDefault="00F7404F" w:rsidP="00F7404F">
      <w:pPr>
        <w:pStyle w:val="NoSpacing"/>
        <w:rPr>
          <w:lang w:val="en-US"/>
        </w:rPr>
      </w:pPr>
    </w:p>
    <w:p w:rsidR="006B2B41" w:rsidRPr="006B2B41" w:rsidRDefault="006B2B41" w:rsidP="00F7404F">
      <w:pPr>
        <w:pStyle w:val="NoSpacing"/>
        <w:rPr>
          <w:lang w:val="en-US"/>
        </w:rPr>
      </w:pPr>
      <w:r w:rsidRPr="006B2B41">
        <w:rPr>
          <w:lang w:val="en-US"/>
        </w:rPr>
        <w:t xml:space="preserve">The </w:t>
      </w:r>
      <w:r>
        <w:rPr>
          <w:lang w:val="en-US"/>
        </w:rPr>
        <w:t>D</w:t>
      </w:r>
      <w:r w:rsidRPr="006B2B41">
        <w:rPr>
          <w:lang w:val="en-US"/>
        </w:rPr>
        <w:t xml:space="preserve">elta V system used on the boiler has a historian function allowing graphs and data to be extracted from the system. Data was taken from a 12 </w:t>
      </w:r>
      <w:r>
        <w:rPr>
          <w:lang w:val="en-US"/>
        </w:rPr>
        <w:t>hour</w:t>
      </w:r>
      <w:r w:rsidRPr="006B2B41">
        <w:rPr>
          <w:lang w:val="en-US"/>
        </w:rPr>
        <w:t xml:space="preserve"> period where 2 trials took place to identify how the control valve was performing and how the movement of the manual isolation valves were effecting the process.</w:t>
      </w:r>
      <w:r w:rsidR="00DA476B">
        <w:rPr>
          <w:lang w:val="en-US"/>
        </w:rPr>
        <w:t xml:space="preserve"> </w:t>
      </w:r>
      <w:r w:rsidR="00DA476B" w:rsidRPr="00E7260B">
        <w:rPr>
          <w:b/>
          <w:bCs/>
          <w:color w:val="FF0000"/>
          <w:lang w:val="en-US"/>
        </w:rPr>
        <w:fldChar w:fldCharType="begin"/>
      </w:r>
      <w:r w:rsidR="00DA476B" w:rsidRPr="00E7260B">
        <w:rPr>
          <w:b/>
          <w:bCs/>
          <w:color w:val="FF0000"/>
          <w:lang w:val="en-US"/>
        </w:rPr>
        <w:instrText xml:space="preserve"> REF _Ref60490965 \h  \* MERGEFORMAT </w:instrText>
      </w:r>
      <w:r w:rsidR="00DA476B" w:rsidRPr="00E7260B">
        <w:rPr>
          <w:b/>
          <w:bCs/>
          <w:color w:val="FF0000"/>
          <w:lang w:val="en-US"/>
        </w:rPr>
      </w:r>
      <w:r w:rsidR="00DA476B" w:rsidRPr="00E7260B">
        <w:rPr>
          <w:b/>
          <w:bCs/>
          <w:color w:val="FF0000"/>
          <w:lang w:val="en-US"/>
        </w:rPr>
        <w:fldChar w:fldCharType="separate"/>
      </w:r>
      <w:r w:rsidR="00DA476B" w:rsidRPr="00E7260B">
        <w:rPr>
          <w:rFonts w:cs="Arial"/>
          <w:b/>
          <w:bCs/>
          <w:color w:val="FF0000"/>
        </w:rPr>
        <w:t>Table</w:t>
      </w:r>
      <w:r w:rsidR="00DA476B" w:rsidRPr="00E7260B">
        <w:rPr>
          <w:rFonts w:cs="Arial"/>
          <w:color w:val="FF0000"/>
        </w:rPr>
        <w:t xml:space="preserve"> </w:t>
      </w:r>
      <w:r w:rsidR="00DA476B" w:rsidRPr="00E7260B">
        <w:rPr>
          <w:rFonts w:cs="Arial"/>
          <w:noProof/>
          <w:color w:val="FF0000"/>
        </w:rPr>
        <w:t>1</w:t>
      </w:r>
      <w:r w:rsidR="00DA476B" w:rsidRPr="00E7260B">
        <w:rPr>
          <w:color w:val="FF0000"/>
          <w:lang w:val="en-US"/>
        </w:rPr>
        <w:fldChar w:fldCharType="end"/>
      </w:r>
      <w:r w:rsidRPr="00E7260B">
        <w:rPr>
          <w:color w:val="FF0000"/>
          <w:lang w:val="en-US"/>
        </w:rPr>
        <w:t xml:space="preserve"> </w:t>
      </w:r>
    </w:p>
    <w:p w:rsidR="00DA476B" w:rsidRDefault="00DA476B" w:rsidP="00F7404F">
      <w:pPr>
        <w:pStyle w:val="NoSpacing"/>
        <w:rPr>
          <w:lang w:val="en-US"/>
        </w:rPr>
      </w:pPr>
    </w:p>
    <w:p w:rsidR="00DA476B" w:rsidRPr="006B2B41" w:rsidRDefault="00DA476B" w:rsidP="00F7404F">
      <w:pPr>
        <w:pStyle w:val="NoSpacing"/>
        <w:rPr>
          <w:lang w:val="en-US"/>
        </w:rPr>
      </w:pPr>
      <w:r>
        <w:rPr>
          <w:lang w:val="en-US"/>
        </w:rPr>
        <w:t xml:space="preserve">Data </w:t>
      </w:r>
      <w:r w:rsidR="00E7260B">
        <w:rPr>
          <w:lang w:val="en-US"/>
        </w:rPr>
        <w:t>w</w:t>
      </w:r>
      <w:r>
        <w:rPr>
          <w:lang w:val="en-US"/>
        </w:rPr>
        <w:t>as also collected to identify the control</w:t>
      </w:r>
      <w:r w:rsidR="00E7260B">
        <w:rPr>
          <w:lang w:val="en-US"/>
        </w:rPr>
        <w:t xml:space="preserve"> </w:t>
      </w:r>
      <w:r>
        <w:rPr>
          <w:lang w:val="en-US"/>
        </w:rPr>
        <w:t xml:space="preserve">standards of the </w:t>
      </w:r>
      <w:r w:rsidR="00E7260B">
        <w:rPr>
          <w:lang w:val="en-US"/>
        </w:rPr>
        <w:t xml:space="preserve">steam for each turbine. This enables the set point to be increased to improve efficiencies whilst not over heating the steam. </w:t>
      </w:r>
      <w:r w:rsidR="00E7260B" w:rsidRPr="00E7260B">
        <w:rPr>
          <w:b/>
          <w:bCs/>
          <w:color w:val="FF0000"/>
          <w:lang w:val="en-US"/>
        </w:rPr>
        <w:fldChar w:fldCharType="begin"/>
      </w:r>
      <w:r w:rsidR="00E7260B" w:rsidRPr="00E7260B">
        <w:rPr>
          <w:b/>
          <w:bCs/>
          <w:color w:val="FF0000"/>
          <w:lang w:val="en-US"/>
        </w:rPr>
        <w:instrText xml:space="preserve"> REF _Ref60491117 \h </w:instrText>
      </w:r>
      <w:r w:rsidR="00E7260B">
        <w:rPr>
          <w:b/>
          <w:bCs/>
          <w:color w:val="FF0000"/>
          <w:lang w:val="en-US"/>
        </w:rPr>
        <w:instrText xml:space="preserve"> \* MERGEFORMAT </w:instrText>
      </w:r>
      <w:r w:rsidR="00E7260B" w:rsidRPr="00E7260B">
        <w:rPr>
          <w:b/>
          <w:bCs/>
          <w:color w:val="FF0000"/>
          <w:lang w:val="en-US"/>
        </w:rPr>
      </w:r>
      <w:r w:rsidR="00E7260B" w:rsidRPr="00E7260B">
        <w:rPr>
          <w:b/>
          <w:bCs/>
          <w:color w:val="FF0000"/>
          <w:lang w:val="en-US"/>
        </w:rPr>
        <w:fldChar w:fldCharType="separate"/>
      </w:r>
      <w:r w:rsidR="00E7260B" w:rsidRPr="00E7260B">
        <w:rPr>
          <w:b/>
          <w:bCs/>
          <w:color w:val="FF0000"/>
        </w:rPr>
        <w:t xml:space="preserve">Table </w:t>
      </w:r>
      <w:r w:rsidR="00E7260B" w:rsidRPr="00E7260B">
        <w:rPr>
          <w:b/>
          <w:bCs/>
          <w:noProof/>
          <w:color w:val="FF0000"/>
        </w:rPr>
        <w:t>2</w:t>
      </w:r>
      <w:r w:rsidR="00E7260B" w:rsidRPr="00E7260B">
        <w:rPr>
          <w:b/>
          <w:bCs/>
          <w:color w:val="FF0000"/>
          <w:lang w:val="en-US"/>
        </w:rPr>
        <w:fldChar w:fldCharType="end"/>
      </w:r>
      <w:r w:rsidR="00E7260B" w:rsidRPr="00E7260B">
        <w:rPr>
          <w:color w:val="FF0000"/>
          <w:lang w:val="en-US"/>
        </w:rPr>
        <w:t xml:space="preserve"> </w:t>
      </w:r>
    </w:p>
    <w:p w:rsidR="006B2B41" w:rsidRPr="006B2B41" w:rsidRDefault="006B2B41" w:rsidP="00F7404F">
      <w:pPr>
        <w:pStyle w:val="NoSpacing"/>
        <w:rPr>
          <w:lang w:val="en-US"/>
        </w:rPr>
      </w:pPr>
    </w:p>
    <w:p w:rsidR="006B2B41" w:rsidRDefault="00E7260B" w:rsidP="00F7404F">
      <w:pPr>
        <w:pStyle w:val="NoSpacing"/>
        <w:rPr>
          <w:b/>
          <w:bCs/>
          <w:color w:val="FF0000"/>
          <w:lang w:val="en-US"/>
        </w:rPr>
      </w:pPr>
      <w:r>
        <w:rPr>
          <w:lang w:val="en-US"/>
        </w:rPr>
        <w:t xml:space="preserve">Data </w:t>
      </w:r>
      <w:r w:rsidR="002A240C">
        <w:rPr>
          <w:lang w:val="en-US"/>
        </w:rPr>
        <w:t>w</w:t>
      </w:r>
      <w:r>
        <w:rPr>
          <w:lang w:val="en-US"/>
        </w:rPr>
        <w:t xml:space="preserve">as then collected to identify the effects of the steam increase on 7 Boiler and what effects it has on the steam turbine inlet temperatures. </w:t>
      </w:r>
      <w:r w:rsidRPr="00E7260B">
        <w:rPr>
          <w:b/>
          <w:bCs/>
          <w:color w:val="FF0000"/>
          <w:lang w:val="en-US"/>
        </w:rPr>
        <w:fldChar w:fldCharType="begin"/>
      </w:r>
      <w:r w:rsidRPr="00E7260B">
        <w:rPr>
          <w:b/>
          <w:bCs/>
          <w:color w:val="FF0000"/>
          <w:lang w:val="en-US"/>
        </w:rPr>
        <w:instrText xml:space="preserve"> REF _Ref60491219 \h </w:instrText>
      </w:r>
      <w:r>
        <w:rPr>
          <w:b/>
          <w:bCs/>
          <w:color w:val="FF0000"/>
          <w:lang w:val="en-US"/>
        </w:rPr>
        <w:instrText xml:space="preserve"> \* MERGEFORMAT </w:instrText>
      </w:r>
      <w:r w:rsidRPr="00E7260B">
        <w:rPr>
          <w:b/>
          <w:bCs/>
          <w:color w:val="FF0000"/>
          <w:lang w:val="en-US"/>
        </w:rPr>
      </w:r>
      <w:r w:rsidRPr="00E7260B">
        <w:rPr>
          <w:b/>
          <w:bCs/>
          <w:color w:val="FF0000"/>
          <w:lang w:val="en-US"/>
        </w:rPr>
        <w:fldChar w:fldCharType="separate"/>
      </w:r>
      <w:r w:rsidRPr="00E7260B">
        <w:rPr>
          <w:b/>
          <w:bCs/>
          <w:color w:val="FF0000"/>
        </w:rPr>
        <w:t xml:space="preserve">Table </w:t>
      </w:r>
      <w:r w:rsidRPr="00E7260B">
        <w:rPr>
          <w:b/>
          <w:bCs/>
          <w:noProof/>
          <w:color w:val="FF0000"/>
        </w:rPr>
        <w:t>3</w:t>
      </w:r>
      <w:r w:rsidRPr="00E7260B">
        <w:rPr>
          <w:b/>
          <w:bCs/>
          <w:color w:val="FF0000"/>
          <w:lang w:val="en-US"/>
        </w:rPr>
        <w:fldChar w:fldCharType="end"/>
      </w:r>
    </w:p>
    <w:p w:rsidR="002D51A1" w:rsidRDefault="002D51A1" w:rsidP="00F7404F">
      <w:pPr>
        <w:pStyle w:val="NoSpacing"/>
        <w:rPr>
          <w:lang w:val="en-US"/>
        </w:rPr>
      </w:pPr>
    </w:p>
    <w:tbl>
      <w:tblPr>
        <w:tblW w:w="9198"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1139"/>
        <w:gridCol w:w="1030"/>
        <w:gridCol w:w="885"/>
        <w:gridCol w:w="1066"/>
        <w:gridCol w:w="856"/>
        <w:gridCol w:w="856"/>
        <w:gridCol w:w="856"/>
        <w:gridCol w:w="1469"/>
      </w:tblGrid>
      <w:tr w:rsidR="0016113E" w:rsidRPr="006B2B41" w:rsidTr="00B44622">
        <w:trPr>
          <w:trHeight w:val="200"/>
        </w:trPr>
        <w:tc>
          <w:tcPr>
            <w:tcW w:w="1041"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139"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Start</w:t>
            </w:r>
          </w:p>
        </w:tc>
        <w:tc>
          <w:tcPr>
            <w:tcW w:w="1030"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11/12/2020</w:t>
            </w:r>
          </w:p>
        </w:tc>
        <w:tc>
          <w:tcPr>
            <w:tcW w:w="885"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06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469"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r>
      <w:tr w:rsidR="0016113E" w:rsidRPr="006B2B41" w:rsidTr="00B44622">
        <w:trPr>
          <w:trHeight w:val="200"/>
        </w:trPr>
        <w:tc>
          <w:tcPr>
            <w:tcW w:w="1041"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139"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Interval - MINS</w:t>
            </w:r>
          </w:p>
        </w:tc>
        <w:tc>
          <w:tcPr>
            <w:tcW w:w="1030"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w:t>
            </w:r>
          </w:p>
        </w:tc>
        <w:tc>
          <w:tcPr>
            <w:tcW w:w="885"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06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469"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r>
      <w:tr w:rsidR="006D0869" w:rsidRPr="006D0869" w:rsidTr="00B44622">
        <w:trPr>
          <w:trHeight w:val="805"/>
        </w:trPr>
        <w:tc>
          <w:tcPr>
            <w:tcW w:w="1041"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139"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 Final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Steam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Temp</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Control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Output</w:t>
            </w:r>
          </w:p>
        </w:tc>
        <w:tc>
          <w:tcPr>
            <w:tcW w:w="1030"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 Final Steam Temp Control Feedback</w:t>
            </w:r>
          </w:p>
        </w:tc>
        <w:tc>
          <w:tcPr>
            <w:tcW w:w="885"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B7 Final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Steam Mode</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Temp Control Feedback</w:t>
            </w:r>
          </w:p>
        </w:tc>
        <w:tc>
          <w:tcPr>
            <w:tcW w:w="106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B7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Superheater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Spray</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 Valve</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 Flow</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B7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Reheater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Steam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Inlet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Temp</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B7 Final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Steam Temp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Control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Set Point </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Final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Steam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Temp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Control </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Output</w:t>
            </w:r>
          </w:p>
        </w:tc>
        <w:tc>
          <w:tcPr>
            <w:tcW w:w="1469"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 Reheater Steam Outlet Flow</w:t>
            </w:r>
          </w:p>
        </w:tc>
      </w:tr>
      <w:tr w:rsidR="006D0869" w:rsidRPr="006D0869" w:rsidTr="00B44622">
        <w:trPr>
          <w:trHeight w:val="401"/>
        </w:trPr>
        <w:tc>
          <w:tcPr>
            <w:tcW w:w="1041" w:type="dxa"/>
            <w:shd w:val="clear" w:color="auto" w:fill="auto"/>
            <w:noWrap/>
            <w:vAlign w:val="bottom"/>
            <w:hideMark/>
          </w:tcPr>
          <w:p w:rsidR="006D0869" w:rsidRPr="00B44622" w:rsidRDefault="006D0869" w:rsidP="00B44622">
            <w:pPr>
              <w:pStyle w:val="NoSpacing"/>
            </w:pPr>
            <w:r w:rsidRPr="00B44622">
              <w:t> </w:t>
            </w:r>
          </w:p>
        </w:tc>
        <w:tc>
          <w:tcPr>
            <w:tcW w:w="1139" w:type="dxa"/>
            <w:shd w:val="clear" w:color="auto" w:fill="auto"/>
            <w:vAlign w:val="bottom"/>
            <w:hideMark/>
          </w:tcPr>
          <w:p w:rsidR="006D0869" w:rsidRPr="00B44622" w:rsidRDefault="006D0869" w:rsidP="00B44622">
            <w:pPr>
              <w:pStyle w:val="NoSpacing"/>
              <w:rPr>
                <w:sz w:val="16"/>
                <w:szCs w:val="16"/>
              </w:rPr>
            </w:pPr>
            <w:r w:rsidRPr="00B44622">
              <w:rPr>
                <w:sz w:val="16"/>
                <w:szCs w:val="16"/>
              </w:rPr>
              <w:t xml:space="preserve">What </w:t>
            </w:r>
          </w:p>
          <w:p w:rsidR="006D0869" w:rsidRPr="00B44622" w:rsidRDefault="006D0869" w:rsidP="00B44622">
            <w:pPr>
              <w:pStyle w:val="NoSpacing"/>
              <w:rPr>
                <w:sz w:val="16"/>
                <w:szCs w:val="16"/>
              </w:rPr>
            </w:pPr>
            <w:r w:rsidRPr="00B44622">
              <w:rPr>
                <w:sz w:val="16"/>
                <w:szCs w:val="16"/>
              </w:rPr>
              <w:t xml:space="preserve">the </w:t>
            </w:r>
          </w:p>
          <w:p w:rsidR="006D0869" w:rsidRPr="00B44622" w:rsidRDefault="006D0869" w:rsidP="00B44622">
            <w:pPr>
              <w:pStyle w:val="NoSpacing"/>
              <w:rPr>
                <w:sz w:val="16"/>
                <w:szCs w:val="16"/>
              </w:rPr>
            </w:pPr>
            <w:r w:rsidRPr="00B44622">
              <w:rPr>
                <w:sz w:val="16"/>
                <w:szCs w:val="16"/>
              </w:rPr>
              <w:t>System</w:t>
            </w:r>
          </w:p>
          <w:p w:rsidR="006D0869" w:rsidRPr="00B44622" w:rsidRDefault="006D0869" w:rsidP="00B44622">
            <w:pPr>
              <w:pStyle w:val="NoSpacing"/>
              <w:rPr>
                <w:sz w:val="16"/>
                <w:szCs w:val="16"/>
              </w:rPr>
            </w:pPr>
            <w:r w:rsidRPr="00B44622">
              <w:rPr>
                <w:sz w:val="16"/>
                <w:szCs w:val="16"/>
              </w:rPr>
              <w:t xml:space="preserve">is asking for </w:t>
            </w:r>
          </w:p>
        </w:tc>
        <w:tc>
          <w:tcPr>
            <w:tcW w:w="1030" w:type="dxa"/>
            <w:shd w:val="clear" w:color="auto" w:fill="auto"/>
            <w:vAlign w:val="bottom"/>
            <w:hideMark/>
          </w:tcPr>
          <w:p w:rsidR="006D0869" w:rsidRPr="00B44622" w:rsidRDefault="006D0869" w:rsidP="00B44622">
            <w:pPr>
              <w:pStyle w:val="NoSpacing"/>
              <w:rPr>
                <w:rFonts w:eastAsia="Times New Roman"/>
                <w:color w:val="4472C4"/>
                <w:sz w:val="16"/>
                <w:szCs w:val="16"/>
                <w:lang w:eastAsia="en-GB"/>
              </w:rPr>
            </w:pPr>
            <w:r w:rsidRPr="00B44622">
              <w:rPr>
                <w:rFonts w:eastAsia="Times New Roman"/>
                <w:color w:val="4472C4"/>
                <w:sz w:val="16"/>
                <w:szCs w:val="16"/>
                <w:lang w:eastAsia="en-GB"/>
              </w:rPr>
              <w:t xml:space="preserve">Actual Position of the valve </w:t>
            </w:r>
          </w:p>
        </w:tc>
        <w:tc>
          <w:tcPr>
            <w:tcW w:w="885"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06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469"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r>
      <w:tr w:rsidR="006D0869" w:rsidRPr="006D0869" w:rsidTr="00B44622">
        <w:trPr>
          <w:trHeight w:val="401"/>
        </w:trPr>
        <w:tc>
          <w:tcPr>
            <w:tcW w:w="1041"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139"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B7_</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TC2524</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/PID1/</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OUT.CV</w:t>
            </w:r>
          </w:p>
        </w:tc>
        <w:tc>
          <w:tcPr>
            <w:tcW w:w="1030"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B7_</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TC2524</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/AO1/</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PV.CV</w:t>
            </w:r>
          </w:p>
        </w:tc>
        <w:tc>
          <w:tcPr>
            <w:tcW w:w="885"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B7_</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TC2524</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/PID1</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/MODE.</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ACTUAL</w:t>
            </w:r>
          </w:p>
        </w:tc>
        <w:tc>
          <w:tcPr>
            <w:tcW w:w="106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B7_</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FI2323</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/PV.CV</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B7_</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TI2521/</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PV.CV</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B7_</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TC2524/</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PID1/</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SP.CV</w:t>
            </w:r>
          </w:p>
        </w:tc>
        <w:tc>
          <w:tcPr>
            <w:tcW w:w="856"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_TC2524</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/PID1/</w:t>
            </w:r>
          </w:p>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PV.CV</w:t>
            </w:r>
          </w:p>
        </w:tc>
        <w:tc>
          <w:tcPr>
            <w:tcW w:w="1469" w:type="dxa"/>
            <w:shd w:val="clear" w:color="auto" w:fill="auto"/>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B7_FI2529/PV.CV</w:t>
            </w:r>
          </w:p>
        </w:tc>
      </w:tr>
      <w:tr w:rsidR="006D0869" w:rsidRPr="006D0869" w:rsidTr="00B44622">
        <w:trPr>
          <w:trHeight w:val="200"/>
        </w:trPr>
        <w:tc>
          <w:tcPr>
            <w:tcW w:w="1041"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w:t>
            </w:r>
          </w:p>
        </w:tc>
        <w:tc>
          <w:tcPr>
            <w:tcW w:w="1139"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w:t>
            </w:r>
          </w:p>
        </w:tc>
        <w:tc>
          <w:tcPr>
            <w:tcW w:w="1030"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w:t>
            </w:r>
          </w:p>
        </w:tc>
        <w:tc>
          <w:tcPr>
            <w:tcW w:w="885"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MODE</w:t>
            </w:r>
          </w:p>
        </w:tc>
        <w:tc>
          <w:tcPr>
            <w:tcW w:w="106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Km3/h</w:t>
            </w:r>
          </w:p>
        </w:tc>
        <w:tc>
          <w:tcPr>
            <w:tcW w:w="856" w:type="dxa"/>
            <w:shd w:val="clear" w:color="auto" w:fill="auto"/>
            <w:noWrap/>
            <w:vAlign w:val="bottom"/>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⁰C</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⁰C</w:t>
            </w:r>
          </w:p>
        </w:tc>
        <w:tc>
          <w:tcPr>
            <w:tcW w:w="856" w:type="dxa"/>
            <w:shd w:val="clear" w:color="auto" w:fill="auto"/>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⁰C</w:t>
            </w:r>
          </w:p>
        </w:tc>
        <w:tc>
          <w:tcPr>
            <w:tcW w:w="1469" w:type="dxa"/>
            <w:shd w:val="clear" w:color="auto" w:fill="auto"/>
            <w:noWrap/>
            <w:vAlign w:val="bottom"/>
            <w:hideMark/>
          </w:tcPr>
          <w:p w:rsidR="006D0869" w:rsidRPr="00B44622" w:rsidRDefault="00242649" w:rsidP="00B44622">
            <w:pPr>
              <w:pStyle w:val="NoSpacing"/>
              <w:rPr>
                <w:rFonts w:eastAsia="Times New Roman"/>
                <w:sz w:val="16"/>
                <w:szCs w:val="16"/>
                <w:lang w:eastAsia="en-GB"/>
              </w:rPr>
            </w:pPr>
            <w:r w:rsidRPr="00B44622">
              <w:rPr>
                <w:rFonts w:eastAsia="Times New Roman"/>
                <w:sz w:val="16"/>
                <w:szCs w:val="16"/>
                <w:lang w:eastAsia="en-GB"/>
              </w:rPr>
              <w:t>KM3/H</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08:00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352.22</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431.79</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41.49</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08:10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352.18</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430.94</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41.48</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08:20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21.85</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352.32</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432.32</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41.47</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08:30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21.84</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352.06</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430.62</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41.46</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08:40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21.84</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348.19</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431.58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41.22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08:50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21.83</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350.11</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427.69</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42.38</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09:00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21.83</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351.67</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429.67</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42.04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09:10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21.83</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350.98</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429.42</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41.51</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lastRenderedPageBreak/>
              <w:t>09:20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21.82</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352.94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431.47</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41.39</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09:30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21.83</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352.22</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431.23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41.30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09:40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21.83</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353.19</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430.39</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41.20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09:50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21.84</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352.96</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431.33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41.11</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10:00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21.85</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351.36</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428.62</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41.01</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10:10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21.86</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352.20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429.59</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41.02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10:20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353.35</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431.09</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41.24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10:30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353.30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431.88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41.28</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10:40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353.04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430.08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41.31</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10:50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350.45</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429.03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41.35</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11:00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353.32</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432.31</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41.38</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11:10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21.89</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351.28</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429.30</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11:20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351.84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429.18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41.45</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11:30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353.39</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431.18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41.49</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11:40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352.53</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429.62</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41.56</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11:50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351.98</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429.90</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41.64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12:00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353.26</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430.93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41.72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12:10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352.67</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430.06</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41.80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12:20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351.88</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430.23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41.66</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12:30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21.86</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352.48</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430.43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41.45</w:t>
            </w:r>
          </w:p>
        </w:tc>
      </w:tr>
      <w:tr w:rsidR="00B44622" w:rsidRPr="006B2B41" w:rsidTr="00B44622">
        <w:trPr>
          <w:trHeight w:val="126"/>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12:40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21.85</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352.53</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431.53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41.25</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12:50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21.86</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351.49</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429.88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41.04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13:00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21.86</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352.22</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431.25</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41.03</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13:10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352.81</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431.66</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41.09</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13:20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352.93</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432.02</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40.91</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13:30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351.55</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430.08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40.73</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13:40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350.23</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419.58</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38.48</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13:50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21.87</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341.44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414.50</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34.03</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14:00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21.88</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338.54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407.64</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31.90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14:10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22.01</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341.51</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411.72</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31.82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14:20</w:t>
            </w:r>
          </w:p>
        </w:tc>
        <w:tc>
          <w:tcPr>
            <w:tcW w:w="113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22.02</w:t>
            </w:r>
          </w:p>
        </w:tc>
        <w:tc>
          <w:tcPr>
            <w:tcW w:w="885"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340.26</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411.23</w:t>
            </w:r>
          </w:p>
        </w:tc>
        <w:tc>
          <w:tcPr>
            <w:tcW w:w="1469"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31.74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14:30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10.02</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14.47</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349.27</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419.37</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31.66</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14:40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12.57</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350.69</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421.50</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31.58</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14:50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12.57</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348.07</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420.41</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31.50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15:00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26.16</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26.08</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1.86</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377.70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436.91</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30.32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15:10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28.12</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28.06</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1.87</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379.49</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437.53</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30.22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15:20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32.43</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32.39</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1.89</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380.71</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439.34</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30.27</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15:30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35.82</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35.80</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380.00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439.19</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30.31</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15:40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39.47</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39.47</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1.92</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380.00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440.47</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30.36</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15:50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42.83</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42.83</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1.93</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379.81</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437.62</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30.40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16:00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45.93</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45.95</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1.95</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379.34</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438.24</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30.45</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16:10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48.85</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48.85</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1.96</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379.61</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439.63</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30.50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16:20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52.77</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52.76</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1.97</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380.32</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437.20</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30.30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16:30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55.67</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55.66</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1.97</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378.93</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437.28</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30.19</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16:40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57.92</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57.91</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1.96</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378.73</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436.42</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30.07</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16:50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60.92</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60.93</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1.96</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378.68</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436.19</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29.95</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17:00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62.48</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62.50</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1.96</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377.98</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437.35</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29.84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17:10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65.36</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65.36</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1.95</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379.25</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439.42</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30.60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17:20</w:t>
            </w:r>
          </w:p>
        </w:tc>
        <w:tc>
          <w:tcPr>
            <w:tcW w:w="113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70.60</w:t>
            </w:r>
          </w:p>
        </w:tc>
        <w:tc>
          <w:tcPr>
            <w:tcW w:w="1030"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70.62</w:t>
            </w:r>
          </w:p>
        </w:tc>
        <w:tc>
          <w:tcPr>
            <w:tcW w:w="885"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AUT</w:t>
            </w:r>
          </w:p>
        </w:tc>
        <w:tc>
          <w:tcPr>
            <w:tcW w:w="106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1.95</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377.91</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440.35</w:t>
            </w:r>
          </w:p>
        </w:tc>
        <w:tc>
          <w:tcPr>
            <w:tcW w:w="1469" w:type="dxa"/>
            <w:shd w:val="clear" w:color="000000" w:fill="92D05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36.47</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lastRenderedPageBreak/>
              <w:t>17:30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350.36</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428.81</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39.27</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17:40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350.59</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428.28</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39.25</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17:50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350.20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428.25</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39.24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18:00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351.97</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430.41</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40.24</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18:10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21.77</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350.99</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428.19</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40.36</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18:20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351.14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427.82</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40.23</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18:30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351.39</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428.35</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40.07</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18:40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350.21</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428.32</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39.92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18:50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351.07</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427.21</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39.76</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19:00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351.25</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428.99</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39.77</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19:10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351.70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428.95</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39.78</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19:20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21.78</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351.06</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428.45</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39.79</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19:30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21.77</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351.11</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430.12</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39.80</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19:40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21.76</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351.10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430.28</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39.82</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19:50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0.01</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21.76</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348.97</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426.90</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39.85</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20:00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21.76</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344.51</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418.80</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34.51</w:t>
            </w:r>
          </w:p>
        </w:tc>
      </w:tr>
      <w:tr w:rsidR="00B44622" w:rsidRPr="006B2B41" w:rsidTr="00B44622">
        <w:trPr>
          <w:trHeight w:val="200"/>
        </w:trPr>
        <w:tc>
          <w:tcPr>
            <w:tcW w:w="1041" w:type="dxa"/>
            <w:shd w:val="clear" w:color="000000" w:fill="FFFF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20:10</w:t>
            </w:r>
          </w:p>
        </w:tc>
        <w:tc>
          <w:tcPr>
            <w:tcW w:w="113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0.00</w:t>
            </w:r>
          </w:p>
        </w:tc>
        <w:tc>
          <w:tcPr>
            <w:tcW w:w="1030"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21.76</w:t>
            </w:r>
          </w:p>
        </w:tc>
        <w:tc>
          <w:tcPr>
            <w:tcW w:w="885"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 xml:space="preserve">MAN </w:t>
            </w:r>
          </w:p>
        </w:tc>
        <w:tc>
          <w:tcPr>
            <w:tcW w:w="106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2.54</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340.07</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438.00</w:t>
            </w:r>
          </w:p>
        </w:tc>
        <w:tc>
          <w:tcPr>
            <w:tcW w:w="856"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416.54</w:t>
            </w:r>
          </w:p>
        </w:tc>
        <w:tc>
          <w:tcPr>
            <w:tcW w:w="1469" w:type="dxa"/>
            <w:shd w:val="clear" w:color="000000" w:fill="FF0000"/>
            <w:noWrap/>
            <w:vAlign w:val="bottom"/>
            <w:hideMark/>
          </w:tcPr>
          <w:p w:rsidR="006D0869" w:rsidRPr="00B44622" w:rsidRDefault="006D0869" w:rsidP="00B44622">
            <w:pPr>
              <w:pStyle w:val="NoSpacing"/>
              <w:rPr>
                <w:rFonts w:eastAsia="Times New Roman"/>
                <w:sz w:val="16"/>
                <w:szCs w:val="16"/>
                <w:lang w:eastAsia="en-GB"/>
              </w:rPr>
            </w:pPr>
            <w:r w:rsidRPr="00B44622">
              <w:rPr>
                <w:rFonts w:eastAsia="Times New Roman"/>
                <w:sz w:val="16"/>
                <w:szCs w:val="16"/>
                <w:lang w:eastAsia="en-GB"/>
              </w:rPr>
              <w:t>33.53</w:t>
            </w:r>
          </w:p>
        </w:tc>
      </w:tr>
    </w:tbl>
    <w:p w:rsidR="006B2B41" w:rsidRPr="00DA476B" w:rsidRDefault="00955770" w:rsidP="00DA476B">
      <w:pPr>
        <w:pStyle w:val="Caption"/>
        <w:jc w:val="center"/>
        <w:rPr>
          <w:rFonts w:cs="Arial"/>
          <w:lang w:val="en-US"/>
        </w:rPr>
      </w:pPr>
      <w:bookmarkStart w:id="11" w:name="_Ref60490965"/>
      <w:r>
        <w:rPr>
          <w:rFonts w:cs="Arial"/>
        </w:rPr>
        <w:t>T</w:t>
      </w:r>
      <w:r w:rsidR="00DA476B" w:rsidRPr="00DA476B">
        <w:rPr>
          <w:rFonts w:cs="Arial"/>
        </w:rPr>
        <w:t xml:space="preserve">able </w:t>
      </w:r>
      <w:r w:rsidR="00DA476B" w:rsidRPr="00DA476B">
        <w:rPr>
          <w:rFonts w:cs="Arial"/>
        </w:rPr>
        <w:fldChar w:fldCharType="begin"/>
      </w:r>
      <w:r w:rsidR="00DA476B" w:rsidRPr="00DA476B">
        <w:rPr>
          <w:rFonts w:cs="Arial"/>
        </w:rPr>
        <w:instrText xml:space="preserve"> SEQ Table \* ARABIC </w:instrText>
      </w:r>
      <w:r w:rsidR="00DA476B" w:rsidRPr="00DA476B">
        <w:rPr>
          <w:rFonts w:cs="Arial"/>
        </w:rPr>
        <w:fldChar w:fldCharType="separate"/>
      </w:r>
      <w:r w:rsidR="00444611">
        <w:rPr>
          <w:rFonts w:cs="Arial"/>
          <w:noProof/>
        </w:rPr>
        <w:t>1</w:t>
      </w:r>
      <w:r w:rsidR="00DA476B" w:rsidRPr="00DA476B">
        <w:rPr>
          <w:rFonts w:cs="Arial"/>
        </w:rPr>
        <w:fldChar w:fldCharType="end"/>
      </w:r>
      <w:bookmarkEnd w:id="11"/>
    </w:p>
    <w:tbl>
      <w:tblPr>
        <w:tblW w:w="9540" w:type="dxa"/>
        <w:tblLook w:val="04A0" w:firstRow="1" w:lastRow="0" w:firstColumn="1" w:lastColumn="0" w:noHBand="0" w:noVBand="1"/>
      </w:tblPr>
      <w:tblGrid>
        <w:gridCol w:w="2740"/>
        <w:gridCol w:w="4180"/>
        <w:gridCol w:w="2620"/>
      </w:tblGrid>
      <w:tr w:rsidR="006D0869" w:rsidRPr="006D0869" w:rsidTr="006D0869">
        <w:trPr>
          <w:trHeight w:val="315"/>
        </w:trPr>
        <w:tc>
          <w:tcPr>
            <w:tcW w:w="274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rPr>
                <w:rFonts w:eastAsia="Times New Roman" w:cs="Arial"/>
                <w:b/>
                <w:bCs/>
                <w:color w:val="000000"/>
                <w:sz w:val="16"/>
                <w:szCs w:val="16"/>
                <w:lang w:eastAsia="en-GB"/>
              </w:rPr>
            </w:pPr>
            <w:r w:rsidRPr="00B44622">
              <w:rPr>
                <w:rFonts w:eastAsia="Times New Roman" w:cs="Arial"/>
                <w:b/>
                <w:bCs/>
                <w:color w:val="000000"/>
                <w:sz w:val="16"/>
                <w:szCs w:val="16"/>
                <w:lang w:eastAsia="en-GB"/>
              </w:rPr>
              <w:t>Asset</w:t>
            </w:r>
          </w:p>
        </w:tc>
        <w:tc>
          <w:tcPr>
            <w:tcW w:w="4180" w:type="dxa"/>
            <w:tcBorders>
              <w:top w:val="single" w:sz="8" w:space="0" w:color="auto"/>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b/>
                <w:bCs/>
                <w:sz w:val="16"/>
                <w:szCs w:val="16"/>
                <w:lang w:eastAsia="en-GB"/>
              </w:rPr>
            </w:pPr>
            <w:r w:rsidRPr="00B44622">
              <w:rPr>
                <w:rFonts w:eastAsia="Times New Roman" w:cs="Arial"/>
                <w:b/>
                <w:bCs/>
                <w:sz w:val="16"/>
                <w:szCs w:val="16"/>
                <w:lang w:eastAsia="en-GB"/>
              </w:rPr>
              <w:t xml:space="preserve">Design Pressure </w:t>
            </w:r>
          </w:p>
        </w:tc>
        <w:tc>
          <w:tcPr>
            <w:tcW w:w="2620" w:type="dxa"/>
            <w:tcBorders>
              <w:top w:val="single" w:sz="8" w:space="0" w:color="auto"/>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b/>
                <w:bCs/>
                <w:sz w:val="16"/>
                <w:szCs w:val="16"/>
                <w:lang w:eastAsia="en-GB"/>
              </w:rPr>
            </w:pPr>
            <w:r w:rsidRPr="00B44622">
              <w:rPr>
                <w:rFonts w:eastAsia="Times New Roman" w:cs="Arial"/>
                <w:b/>
                <w:bCs/>
                <w:sz w:val="16"/>
                <w:szCs w:val="16"/>
                <w:lang w:eastAsia="en-GB"/>
              </w:rPr>
              <w:t>Design Temperature</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C6E0B4"/>
            <w:noWrap/>
            <w:vAlign w:val="bottom"/>
            <w:hideMark/>
          </w:tcPr>
          <w:p w:rsidR="006D0869" w:rsidRPr="00B44622" w:rsidRDefault="006D0869" w:rsidP="006D0869">
            <w:pPr>
              <w:spacing w:after="0" w:line="240" w:lineRule="auto"/>
              <w:rPr>
                <w:rFonts w:eastAsia="Times New Roman" w:cs="Arial"/>
                <w:color w:val="000000"/>
                <w:sz w:val="16"/>
                <w:szCs w:val="16"/>
                <w:lang w:eastAsia="en-GB"/>
              </w:rPr>
            </w:pPr>
            <w:r w:rsidRPr="00B44622">
              <w:rPr>
                <w:rFonts w:eastAsia="Times New Roman" w:cs="Arial"/>
                <w:color w:val="000000"/>
                <w:sz w:val="16"/>
                <w:szCs w:val="16"/>
                <w:lang w:eastAsia="en-GB"/>
              </w:rPr>
              <w:t>Boiler 3</w:t>
            </w:r>
          </w:p>
        </w:tc>
        <w:tc>
          <w:tcPr>
            <w:tcW w:w="4180" w:type="dxa"/>
            <w:tcBorders>
              <w:top w:val="single" w:sz="8" w:space="0" w:color="auto"/>
              <w:left w:val="single" w:sz="8" w:space="0" w:color="auto"/>
              <w:bottom w:val="single" w:sz="8" w:space="0" w:color="auto"/>
              <w:right w:val="single" w:sz="8" w:space="0" w:color="auto"/>
            </w:tcBorders>
            <w:shd w:val="clear" w:color="000000" w:fill="C6E0B4"/>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44.8 bar (a)</w:t>
            </w:r>
          </w:p>
        </w:tc>
        <w:tc>
          <w:tcPr>
            <w:tcW w:w="2620" w:type="dxa"/>
            <w:tcBorders>
              <w:top w:val="single" w:sz="8" w:space="0" w:color="auto"/>
              <w:left w:val="nil"/>
              <w:bottom w:val="single" w:sz="8" w:space="0" w:color="auto"/>
              <w:right w:val="single" w:sz="8" w:space="0" w:color="auto"/>
            </w:tcBorders>
            <w:shd w:val="clear" w:color="000000" w:fill="C6E0B4"/>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455°C</w:t>
            </w:r>
          </w:p>
        </w:tc>
      </w:tr>
      <w:tr w:rsidR="006D0869" w:rsidRPr="006D0869" w:rsidTr="006D0869">
        <w:trPr>
          <w:trHeight w:val="300"/>
        </w:trPr>
        <w:tc>
          <w:tcPr>
            <w:tcW w:w="2740" w:type="dxa"/>
            <w:tcBorders>
              <w:top w:val="nil"/>
              <w:left w:val="single" w:sz="8" w:space="0" w:color="auto"/>
              <w:bottom w:val="nil"/>
              <w:right w:val="nil"/>
            </w:tcBorders>
            <w:shd w:val="clear" w:color="000000" w:fill="FFFFFF"/>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Boiler 5</w:t>
            </w:r>
          </w:p>
        </w:tc>
        <w:tc>
          <w:tcPr>
            <w:tcW w:w="4180" w:type="dxa"/>
            <w:tcBorders>
              <w:top w:val="nil"/>
              <w:left w:val="single" w:sz="8" w:space="0" w:color="auto"/>
              <w:bottom w:val="nil"/>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 xml:space="preserve">43.4 bar(g) </w:t>
            </w:r>
          </w:p>
        </w:tc>
        <w:tc>
          <w:tcPr>
            <w:tcW w:w="2620" w:type="dxa"/>
            <w:tcBorders>
              <w:top w:val="nil"/>
              <w:left w:val="nil"/>
              <w:bottom w:val="nil"/>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443°C</w:t>
            </w:r>
          </w:p>
        </w:tc>
      </w:tr>
      <w:tr w:rsidR="006D0869" w:rsidRPr="006D0869" w:rsidTr="006D0869">
        <w:trPr>
          <w:trHeight w:val="300"/>
        </w:trPr>
        <w:tc>
          <w:tcPr>
            <w:tcW w:w="274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Boiler 6 / TA6</w:t>
            </w:r>
          </w:p>
        </w:tc>
        <w:tc>
          <w:tcPr>
            <w:tcW w:w="4180" w:type="dxa"/>
            <w:tcBorders>
              <w:top w:val="single" w:sz="8" w:space="0" w:color="auto"/>
              <w:left w:val="nil"/>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43.1 bar(g)</w:t>
            </w:r>
          </w:p>
        </w:tc>
        <w:tc>
          <w:tcPr>
            <w:tcW w:w="2620" w:type="dxa"/>
            <w:tcBorders>
              <w:top w:val="single" w:sz="8" w:space="0" w:color="auto"/>
              <w:left w:val="nil"/>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538/438°C</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FFFFFF"/>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Boiler 7 / TA7</w:t>
            </w:r>
          </w:p>
        </w:tc>
        <w:tc>
          <w:tcPr>
            <w:tcW w:w="4180" w:type="dxa"/>
            <w:tcBorders>
              <w:top w:val="nil"/>
              <w:left w:val="single" w:sz="8" w:space="0" w:color="auto"/>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43.1 bar(g)</w:t>
            </w:r>
          </w:p>
        </w:tc>
        <w:tc>
          <w:tcPr>
            <w:tcW w:w="2620" w:type="dxa"/>
            <w:tcBorders>
              <w:top w:val="nil"/>
              <w:left w:val="nil"/>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538/438°C</w:t>
            </w:r>
          </w:p>
        </w:tc>
      </w:tr>
      <w:tr w:rsidR="006D0869" w:rsidRPr="006D0869" w:rsidTr="006D0869">
        <w:trPr>
          <w:trHeight w:val="300"/>
        </w:trPr>
        <w:tc>
          <w:tcPr>
            <w:tcW w:w="2740" w:type="dxa"/>
            <w:tcBorders>
              <w:top w:val="nil"/>
              <w:left w:val="single" w:sz="8" w:space="0" w:color="auto"/>
              <w:bottom w:val="nil"/>
              <w:right w:val="nil"/>
            </w:tcBorders>
            <w:shd w:val="clear" w:color="000000" w:fill="FFFFFF"/>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Mitchell Boiler</w:t>
            </w:r>
          </w:p>
        </w:tc>
        <w:tc>
          <w:tcPr>
            <w:tcW w:w="4180" w:type="dxa"/>
            <w:tcBorders>
              <w:top w:val="nil"/>
              <w:left w:val="single" w:sz="8" w:space="0" w:color="auto"/>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44.8 bar(g)</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449 °C</w:t>
            </w:r>
          </w:p>
        </w:tc>
      </w:tr>
      <w:tr w:rsidR="006D0869" w:rsidRPr="006D0869" w:rsidTr="006D0869">
        <w:trPr>
          <w:trHeight w:val="300"/>
        </w:trPr>
        <w:tc>
          <w:tcPr>
            <w:tcW w:w="2740" w:type="dxa"/>
            <w:tcBorders>
              <w:top w:val="single" w:sz="8" w:space="0" w:color="auto"/>
              <w:left w:val="single" w:sz="8" w:space="0" w:color="auto"/>
              <w:bottom w:val="single" w:sz="8" w:space="0" w:color="auto"/>
              <w:right w:val="single" w:sz="8" w:space="0" w:color="auto"/>
            </w:tcBorders>
            <w:shd w:val="clear" w:color="000000" w:fill="FF0000"/>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TAB1</w:t>
            </w:r>
          </w:p>
        </w:tc>
        <w:tc>
          <w:tcPr>
            <w:tcW w:w="4180" w:type="dxa"/>
            <w:tcBorders>
              <w:top w:val="nil"/>
              <w:left w:val="nil"/>
              <w:bottom w:val="single" w:sz="8" w:space="0" w:color="auto"/>
              <w:right w:val="single" w:sz="8" w:space="0" w:color="auto"/>
            </w:tcBorders>
            <w:shd w:val="clear" w:color="000000" w:fill="FF0000"/>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na</w:t>
            </w:r>
          </w:p>
        </w:tc>
        <w:tc>
          <w:tcPr>
            <w:tcW w:w="2620" w:type="dxa"/>
            <w:tcBorders>
              <w:top w:val="nil"/>
              <w:left w:val="nil"/>
              <w:bottom w:val="single" w:sz="8" w:space="0" w:color="auto"/>
              <w:right w:val="single" w:sz="8" w:space="0" w:color="auto"/>
            </w:tcBorders>
            <w:shd w:val="clear" w:color="000000" w:fill="FF0000"/>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na</w:t>
            </w:r>
          </w:p>
        </w:tc>
      </w:tr>
      <w:tr w:rsidR="006D0869" w:rsidRPr="006D0869" w:rsidTr="006D0869">
        <w:trPr>
          <w:trHeight w:val="300"/>
        </w:trPr>
        <w:tc>
          <w:tcPr>
            <w:tcW w:w="2740" w:type="dxa"/>
            <w:tcBorders>
              <w:top w:val="nil"/>
              <w:left w:val="single" w:sz="8" w:space="0" w:color="auto"/>
              <w:bottom w:val="nil"/>
              <w:right w:val="nil"/>
            </w:tcBorders>
            <w:shd w:val="clear" w:color="000000" w:fill="C6E0B4"/>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TA2</w:t>
            </w:r>
          </w:p>
        </w:tc>
        <w:tc>
          <w:tcPr>
            <w:tcW w:w="4180" w:type="dxa"/>
            <w:tcBorders>
              <w:top w:val="nil"/>
              <w:left w:val="single" w:sz="8" w:space="0" w:color="auto"/>
              <w:bottom w:val="single" w:sz="8" w:space="0" w:color="auto"/>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na</w:t>
            </w:r>
          </w:p>
        </w:tc>
        <w:tc>
          <w:tcPr>
            <w:tcW w:w="2620" w:type="dxa"/>
            <w:tcBorders>
              <w:top w:val="nil"/>
              <w:left w:val="nil"/>
              <w:bottom w:val="single" w:sz="8" w:space="0" w:color="auto"/>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na</w:t>
            </w:r>
          </w:p>
        </w:tc>
      </w:tr>
      <w:tr w:rsidR="006D0869" w:rsidRPr="006D0869" w:rsidTr="006D0869">
        <w:trPr>
          <w:trHeight w:val="300"/>
        </w:trPr>
        <w:tc>
          <w:tcPr>
            <w:tcW w:w="2740" w:type="dxa"/>
            <w:tcBorders>
              <w:top w:val="single" w:sz="8" w:space="0" w:color="auto"/>
              <w:left w:val="single" w:sz="8" w:space="0" w:color="auto"/>
              <w:bottom w:val="nil"/>
              <w:right w:val="single" w:sz="8" w:space="0" w:color="auto"/>
            </w:tcBorders>
            <w:shd w:val="clear" w:color="000000" w:fill="C6E0B4"/>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TA3</w:t>
            </w:r>
          </w:p>
        </w:tc>
        <w:tc>
          <w:tcPr>
            <w:tcW w:w="4180" w:type="dxa"/>
            <w:tcBorders>
              <w:top w:val="nil"/>
              <w:left w:val="nil"/>
              <w:bottom w:val="nil"/>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na</w:t>
            </w:r>
          </w:p>
        </w:tc>
        <w:tc>
          <w:tcPr>
            <w:tcW w:w="2620" w:type="dxa"/>
            <w:tcBorders>
              <w:top w:val="nil"/>
              <w:left w:val="nil"/>
              <w:bottom w:val="nil"/>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na</w:t>
            </w:r>
          </w:p>
        </w:tc>
      </w:tr>
      <w:tr w:rsidR="006D0869" w:rsidRPr="006D0869" w:rsidTr="006D0869">
        <w:trPr>
          <w:trHeight w:val="285"/>
        </w:trPr>
        <w:tc>
          <w:tcPr>
            <w:tcW w:w="2740" w:type="dxa"/>
            <w:tcBorders>
              <w:top w:val="single" w:sz="8" w:space="0" w:color="auto"/>
              <w:left w:val="single" w:sz="8" w:space="0" w:color="auto"/>
              <w:bottom w:val="nil"/>
              <w:right w:val="nil"/>
            </w:tcBorders>
            <w:shd w:val="clear" w:color="000000" w:fill="FFFFFF"/>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TA4 (FY</w:t>
            </w:r>
            <w:r w:rsidR="00DA476B" w:rsidRPr="00B44622">
              <w:rPr>
                <w:rFonts w:eastAsia="Times New Roman" w:cs="Arial"/>
                <w:sz w:val="16"/>
                <w:szCs w:val="16"/>
                <w:lang w:eastAsia="en-GB"/>
              </w:rPr>
              <w:t>20</w:t>
            </w:r>
            <w:r w:rsidRPr="00B44622">
              <w:rPr>
                <w:rFonts w:eastAsia="Times New Roman" w:cs="Arial"/>
                <w:sz w:val="16"/>
                <w:szCs w:val="16"/>
                <w:lang w:eastAsia="en-GB"/>
              </w:rPr>
              <w:t>/2</w:t>
            </w:r>
            <w:r w:rsidR="00DA476B" w:rsidRPr="00B44622">
              <w:rPr>
                <w:rFonts w:eastAsia="Times New Roman" w:cs="Arial"/>
                <w:sz w:val="16"/>
                <w:szCs w:val="16"/>
                <w:lang w:eastAsia="en-GB"/>
              </w:rPr>
              <w:t>1</w:t>
            </w:r>
            <w:r w:rsidRPr="00B44622">
              <w:rPr>
                <w:rFonts w:eastAsia="Times New Roman" w:cs="Arial"/>
                <w:sz w:val="16"/>
                <w:szCs w:val="16"/>
                <w:lang w:eastAsia="en-GB"/>
              </w:rPr>
              <w:t>)</w:t>
            </w:r>
          </w:p>
        </w:tc>
        <w:tc>
          <w:tcPr>
            <w:tcW w:w="4180" w:type="dxa"/>
            <w:tcBorders>
              <w:top w:val="single" w:sz="8" w:space="0" w:color="auto"/>
              <w:left w:val="single" w:sz="8" w:space="0" w:color="auto"/>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 bar(g)</w:t>
            </w:r>
          </w:p>
        </w:tc>
        <w:tc>
          <w:tcPr>
            <w:tcW w:w="2620" w:type="dxa"/>
            <w:tcBorders>
              <w:top w:val="single" w:sz="8" w:space="0" w:color="auto"/>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430°C (Max)</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FFFFFF"/>
            <w:noWrap/>
            <w:vAlign w:val="bottom"/>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 </w:t>
            </w:r>
          </w:p>
        </w:tc>
        <w:tc>
          <w:tcPr>
            <w:tcW w:w="4180" w:type="dxa"/>
            <w:tcBorders>
              <w:top w:val="nil"/>
              <w:left w:val="single" w:sz="8" w:space="0" w:color="auto"/>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41.65 bar(g) (Min)</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417 °C (Normal)</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FFFFFF"/>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TA8</w:t>
            </w:r>
          </w:p>
        </w:tc>
        <w:tc>
          <w:tcPr>
            <w:tcW w:w="4180" w:type="dxa"/>
            <w:tcBorders>
              <w:top w:val="nil"/>
              <w:left w:val="single" w:sz="8" w:space="0" w:color="auto"/>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43.09 bar(g)</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437 °C</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C6E0B4"/>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TA9</w:t>
            </w:r>
          </w:p>
        </w:tc>
        <w:tc>
          <w:tcPr>
            <w:tcW w:w="4180" w:type="dxa"/>
            <w:tcBorders>
              <w:top w:val="nil"/>
              <w:left w:val="single" w:sz="8" w:space="0" w:color="auto"/>
              <w:bottom w:val="single" w:sz="8" w:space="0" w:color="auto"/>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 bar(g)</w:t>
            </w:r>
          </w:p>
        </w:tc>
        <w:tc>
          <w:tcPr>
            <w:tcW w:w="2620" w:type="dxa"/>
            <w:tcBorders>
              <w:top w:val="nil"/>
              <w:left w:val="nil"/>
              <w:bottom w:val="single" w:sz="8" w:space="0" w:color="auto"/>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440 °C</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C6E0B4"/>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TA10</w:t>
            </w:r>
          </w:p>
        </w:tc>
        <w:tc>
          <w:tcPr>
            <w:tcW w:w="4180" w:type="dxa"/>
            <w:tcBorders>
              <w:top w:val="nil"/>
              <w:left w:val="single" w:sz="8" w:space="0" w:color="auto"/>
              <w:bottom w:val="single" w:sz="8" w:space="0" w:color="auto"/>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 bar(g)</w:t>
            </w:r>
          </w:p>
        </w:tc>
        <w:tc>
          <w:tcPr>
            <w:tcW w:w="2620" w:type="dxa"/>
            <w:tcBorders>
              <w:top w:val="nil"/>
              <w:left w:val="nil"/>
              <w:bottom w:val="single" w:sz="8" w:space="0" w:color="auto"/>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443 °C</w:t>
            </w:r>
          </w:p>
        </w:tc>
      </w:tr>
      <w:tr w:rsidR="006D0869" w:rsidRPr="006D0869" w:rsidTr="006D0869">
        <w:trPr>
          <w:trHeight w:val="285"/>
        </w:trPr>
        <w:tc>
          <w:tcPr>
            <w:tcW w:w="2740" w:type="dxa"/>
            <w:vMerge w:val="restart"/>
            <w:tcBorders>
              <w:top w:val="nil"/>
              <w:left w:val="single" w:sz="8" w:space="0" w:color="auto"/>
              <w:bottom w:val="nil"/>
              <w:right w:val="nil"/>
            </w:tcBorders>
            <w:shd w:val="clear" w:color="000000" w:fill="FFFFFF"/>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TB3</w:t>
            </w:r>
          </w:p>
        </w:tc>
        <w:tc>
          <w:tcPr>
            <w:tcW w:w="4180" w:type="dxa"/>
            <w:tcBorders>
              <w:top w:val="nil"/>
              <w:left w:val="single" w:sz="8" w:space="0" w:color="auto"/>
              <w:bottom w:val="nil"/>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44 bar(a) (Max)</w:t>
            </w:r>
          </w:p>
        </w:tc>
        <w:tc>
          <w:tcPr>
            <w:tcW w:w="2620" w:type="dxa"/>
            <w:tcBorders>
              <w:top w:val="nil"/>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430°C (Max)</w:t>
            </w:r>
          </w:p>
        </w:tc>
      </w:tr>
      <w:tr w:rsidR="006D0869" w:rsidRPr="006D0869" w:rsidTr="006D0869">
        <w:trPr>
          <w:trHeight w:val="285"/>
        </w:trPr>
        <w:tc>
          <w:tcPr>
            <w:tcW w:w="2740" w:type="dxa"/>
            <w:vMerge/>
            <w:tcBorders>
              <w:top w:val="nil"/>
              <w:left w:val="single" w:sz="8" w:space="0" w:color="auto"/>
              <w:bottom w:val="nil"/>
              <w:right w:val="nil"/>
            </w:tcBorders>
            <w:vAlign w:val="center"/>
            <w:hideMark/>
          </w:tcPr>
          <w:p w:rsidR="006D0869" w:rsidRPr="00B44622" w:rsidRDefault="006D0869" w:rsidP="006D0869">
            <w:pPr>
              <w:spacing w:after="0" w:line="240" w:lineRule="auto"/>
              <w:rPr>
                <w:rFonts w:eastAsia="Times New Roman" w:cs="Arial"/>
                <w:sz w:val="16"/>
                <w:szCs w:val="16"/>
                <w:lang w:eastAsia="en-GB"/>
              </w:rPr>
            </w:pPr>
          </w:p>
        </w:tc>
        <w:tc>
          <w:tcPr>
            <w:tcW w:w="4180" w:type="dxa"/>
            <w:tcBorders>
              <w:top w:val="nil"/>
              <w:left w:val="single" w:sz="8" w:space="0" w:color="auto"/>
              <w:bottom w:val="nil"/>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42 bar(a) (Normal)</w:t>
            </w:r>
          </w:p>
        </w:tc>
        <w:tc>
          <w:tcPr>
            <w:tcW w:w="2620" w:type="dxa"/>
            <w:tcBorders>
              <w:top w:val="nil"/>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405°C (Normal)</w:t>
            </w:r>
          </w:p>
        </w:tc>
      </w:tr>
      <w:tr w:rsidR="006D0869" w:rsidRPr="006D0869" w:rsidTr="006D0869">
        <w:trPr>
          <w:trHeight w:val="300"/>
        </w:trPr>
        <w:tc>
          <w:tcPr>
            <w:tcW w:w="2740" w:type="dxa"/>
            <w:vMerge/>
            <w:tcBorders>
              <w:top w:val="nil"/>
              <w:left w:val="single" w:sz="8" w:space="0" w:color="auto"/>
              <w:bottom w:val="nil"/>
              <w:right w:val="nil"/>
            </w:tcBorders>
            <w:vAlign w:val="center"/>
            <w:hideMark/>
          </w:tcPr>
          <w:p w:rsidR="006D0869" w:rsidRPr="00B44622" w:rsidRDefault="006D0869" w:rsidP="006D0869">
            <w:pPr>
              <w:spacing w:after="0" w:line="240" w:lineRule="auto"/>
              <w:rPr>
                <w:rFonts w:eastAsia="Times New Roman" w:cs="Arial"/>
                <w:sz w:val="16"/>
                <w:szCs w:val="16"/>
                <w:lang w:eastAsia="en-GB"/>
              </w:rPr>
            </w:pPr>
          </w:p>
        </w:tc>
        <w:tc>
          <w:tcPr>
            <w:tcW w:w="4180" w:type="dxa"/>
            <w:tcBorders>
              <w:top w:val="nil"/>
              <w:left w:val="single" w:sz="8" w:space="0" w:color="auto"/>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40 bar(a) (Min)</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380°C (Min )</w:t>
            </w:r>
          </w:p>
        </w:tc>
      </w:tr>
      <w:tr w:rsidR="006D0869" w:rsidRPr="006D0869" w:rsidTr="006D0869">
        <w:trPr>
          <w:trHeight w:val="285"/>
        </w:trPr>
        <w:tc>
          <w:tcPr>
            <w:tcW w:w="2740" w:type="dxa"/>
            <w:vMerge w:val="restart"/>
            <w:tcBorders>
              <w:top w:val="single" w:sz="8" w:space="0" w:color="auto"/>
              <w:left w:val="single" w:sz="8" w:space="0" w:color="auto"/>
              <w:bottom w:val="nil"/>
              <w:right w:val="nil"/>
            </w:tcBorders>
            <w:shd w:val="clear" w:color="000000" w:fill="FFFFFF"/>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TB5</w:t>
            </w:r>
          </w:p>
        </w:tc>
        <w:tc>
          <w:tcPr>
            <w:tcW w:w="4180" w:type="dxa"/>
            <w:tcBorders>
              <w:top w:val="nil"/>
              <w:left w:val="single" w:sz="8" w:space="0" w:color="auto"/>
              <w:bottom w:val="nil"/>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44 bar(a) (Max)</w:t>
            </w:r>
          </w:p>
        </w:tc>
        <w:tc>
          <w:tcPr>
            <w:tcW w:w="2620" w:type="dxa"/>
            <w:tcBorders>
              <w:top w:val="nil"/>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430°C (Max)</w:t>
            </w:r>
          </w:p>
        </w:tc>
      </w:tr>
      <w:tr w:rsidR="006D0869" w:rsidRPr="006D0869" w:rsidTr="006D0869">
        <w:trPr>
          <w:trHeight w:val="285"/>
        </w:trPr>
        <w:tc>
          <w:tcPr>
            <w:tcW w:w="2740" w:type="dxa"/>
            <w:vMerge/>
            <w:tcBorders>
              <w:top w:val="single" w:sz="8" w:space="0" w:color="auto"/>
              <w:left w:val="single" w:sz="8" w:space="0" w:color="auto"/>
              <w:bottom w:val="nil"/>
              <w:right w:val="nil"/>
            </w:tcBorders>
            <w:vAlign w:val="center"/>
            <w:hideMark/>
          </w:tcPr>
          <w:p w:rsidR="006D0869" w:rsidRPr="00B44622" w:rsidRDefault="006D0869" w:rsidP="006D0869">
            <w:pPr>
              <w:spacing w:after="0" w:line="240" w:lineRule="auto"/>
              <w:rPr>
                <w:rFonts w:eastAsia="Times New Roman" w:cs="Arial"/>
                <w:sz w:val="16"/>
                <w:szCs w:val="16"/>
                <w:lang w:eastAsia="en-GB"/>
              </w:rPr>
            </w:pPr>
          </w:p>
        </w:tc>
        <w:tc>
          <w:tcPr>
            <w:tcW w:w="4180" w:type="dxa"/>
            <w:tcBorders>
              <w:top w:val="nil"/>
              <w:left w:val="single" w:sz="8" w:space="0" w:color="auto"/>
              <w:bottom w:val="nil"/>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42 bar(a) (Normal)</w:t>
            </w:r>
          </w:p>
        </w:tc>
        <w:tc>
          <w:tcPr>
            <w:tcW w:w="2620" w:type="dxa"/>
            <w:tcBorders>
              <w:top w:val="nil"/>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405°C (Normal)</w:t>
            </w:r>
          </w:p>
        </w:tc>
      </w:tr>
      <w:tr w:rsidR="006D0869" w:rsidRPr="006D0869" w:rsidTr="006D0869">
        <w:trPr>
          <w:trHeight w:val="300"/>
        </w:trPr>
        <w:tc>
          <w:tcPr>
            <w:tcW w:w="2740" w:type="dxa"/>
            <w:vMerge/>
            <w:tcBorders>
              <w:top w:val="single" w:sz="8" w:space="0" w:color="auto"/>
              <w:left w:val="single" w:sz="8" w:space="0" w:color="auto"/>
              <w:bottom w:val="nil"/>
              <w:right w:val="nil"/>
            </w:tcBorders>
            <w:vAlign w:val="center"/>
            <w:hideMark/>
          </w:tcPr>
          <w:p w:rsidR="006D0869" w:rsidRPr="00B44622" w:rsidRDefault="006D0869" w:rsidP="006D0869">
            <w:pPr>
              <w:spacing w:after="0" w:line="240" w:lineRule="auto"/>
              <w:rPr>
                <w:rFonts w:eastAsia="Times New Roman" w:cs="Arial"/>
                <w:sz w:val="16"/>
                <w:szCs w:val="16"/>
                <w:lang w:eastAsia="en-GB"/>
              </w:rPr>
            </w:pPr>
          </w:p>
        </w:tc>
        <w:tc>
          <w:tcPr>
            <w:tcW w:w="4180" w:type="dxa"/>
            <w:tcBorders>
              <w:top w:val="nil"/>
              <w:left w:val="single" w:sz="8" w:space="0" w:color="auto"/>
              <w:bottom w:val="single" w:sz="8" w:space="0" w:color="auto"/>
              <w:right w:val="single" w:sz="8" w:space="0" w:color="auto"/>
            </w:tcBorders>
            <w:shd w:val="clear" w:color="000000" w:fill="FFFFFF"/>
            <w:noWrap/>
            <w:vAlign w:val="bottom"/>
            <w:hideMark/>
          </w:tcPr>
          <w:p w:rsidR="006D0869" w:rsidRPr="00B44622" w:rsidRDefault="006D0869" w:rsidP="006D0869">
            <w:pPr>
              <w:spacing w:after="0" w:line="240" w:lineRule="auto"/>
              <w:jc w:val="center"/>
              <w:rPr>
                <w:rFonts w:eastAsia="Times New Roman" w:cs="Arial"/>
                <w:color w:val="000000"/>
                <w:sz w:val="16"/>
                <w:szCs w:val="16"/>
                <w:lang w:eastAsia="en-GB"/>
              </w:rPr>
            </w:pPr>
            <w:r w:rsidRPr="00B44622">
              <w:rPr>
                <w:rFonts w:eastAsia="Times New Roman" w:cs="Arial"/>
                <w:color w:val="000000"/>
                <w:sz w:val="16"/>
                <w:szCs w:val="16"/>
                <w:lang w:eastAsia="en-GB"/>
              </w:rPr>
              <w:t>40 bar(a) (Min)</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380°C (Min )</w:t>
            </w:r>
          </w:p>
        </w:tc>
      </w:tr>
      <w:tr w:rsidR="006D0869" w:rsidRPr="006D0869" w:rsidTr="006D0869">
        <w:trPr>
          <w:trHeight w:val="285"/>
        </w:trPr>
        <w:tc>
          <w:tcPr>
            <w:tcW w:w="2740" w:type="dxa"/>
            <w:vMerge w:val="restart"/>
            <w:tcBorders>
              <w:top w:val="single" w:sz="8" w:space="0" w:color="auto"/>
              <w:left w:val="single" w:sz="8" w:space="0" w:color="auto"/>
              <w:bottom w:val="single" w:sz="8" w:space="0" w:color="000000"/>
              <w:right w:val="nil"/>
            </w:tcBorders>
            <w:shd w:val="clear" w:color="000000" w:fill="FFFFFF"/>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HLP1</w:t>
            </w:r>
          </w:p>
        </w:tc>
        <w:tc>
          <w:tcPr>
            <w:tcW w:w="4180" w:type="dxa"/>
            <w:tcBorders>
              <w:top w:val="nil"/>
              <w:left w:val="single" w:sz="8" w:space="0" w:color="auto"/>
              <w:bottom w:val="nil"/>
              <w:right w:val="nil"/>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44.8 bar(g) (Max)</w:t>
            </w:r>
          </w:p>
        </w:tc>
        <w:tc>
          <w:tcPr>
            <w:tcW w:w="2620" w:type="dxa"/>
            <w:tcBorders>
              <w:top w:val="nil"/>
              <w:left w:val="single" w:sz="8" w:space="0" w:color="auto"/>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454°C (Max)</w:t>
            </w:r>
          </w:p>
        </w:tc>
      </w:tr>
      <w:tr w:rsidR="006D0869" w:rsidRPr="006D0869" w:rsidTr="006D0869">
        <w:trPr>
          <w:trHeight w:val="300"/>
        </w:trPr>
        <w:tc>
          <w:tcPr>
            <w:tcW w:w="2740" w:type="dxa"/>
            <w:vMerge/>
            <w:tcBorders>
              <w:top w:val="single" w:sz="8" w:space="0" w:color="auto"/>
              <w:left w:val="single" w:sz="8" w:space="0" w:color="auto"/>
              <w:bottom w:val="single" w:sz="8" w:space="0" w:color="000000"/>
              <w:right w:val="nil"/>
            </w:tcBorders>
            <w:vAlign w:val="center"/>
            <w:hideMark/>
          </w:tcPr>
          <w:p w:rsidR="006D0869" w:rsidRPr="00B44622" w:rsidRDefault="006D0869" w:rsidP="006D0869">
            <w:pPr>
              <w:spacing w:after="0" w:line="240" w:lineRule="auto"/>
              <w:rPr>
                <w:rFonts w:eastAsia="Times New Roman" w:cs="Arial"/>
                <w:sz w:val="16"/>
                <w:szCs w:val="16"/>
                <w:lang w:eastAsia="en-GB"/>
              </w:rPr>
            </w:pPr>
          </w:p>
        </w:tc>
        <w:tc>
          <w:tcPr>
            <w:tcW w:w="4180" w:type="dxa"/>
            <w:tcBorders>
              <w:top w:val="nil"/>
              <w:left w:val="single" w:sz="8" w:space="0" w:color="auto"/>
              <w:bottom w:val="single" w:sz="8" w:space="0" w:color="auto"/>
              <w:right w:val="nil"/>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37.9 bar(g) (Normal)</w:t>
            </w:r>
          </w:p>
        </w:tc>
        <w:tc>
          <w:tcPr>
            <w:tcW w:w="2620" w:type="dxa"/>
            <w:tcBorders>
              <w:top w:val="nil"/>
              <w:left w:val="single" w:sz="8" w:space="0" w:color="auto"/>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400°C (Normal)</w:t>
            </w:r>
          </w:p>
        </w:tc>
      </w:tr>
      <w:tr w:rsidR="006D0869" w:rsidRPr="006D0869" w:rsidTr="006D0869">
        <w:trPr>
          <w:trHeight w:val="285"/>
        </w:trPr>
        <w:tc>
          <w:tcPr>
            <w:tcW w:w="2740" w:type="dxa"/>
            <w:vMerge w:val="restart"/>
            <w:tcBorders>
              <w:top w:val="nil"/>
              <w:left w:val="single" w:sz="8" w:space="0" w:color="auto"/>
              <w:bottom w:val="single" w:sz="8" w:space="0" w:color="000000"/>
              <w:right w:val="nil"/>
            </w:tcBorders>
            <w:shd w:val="clear" w:color="000000" w:fill="FFFFFF"/>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HLP2</w:t>
            </w:r>
          </w:p>
        </w:tc>
        <w:tc>
          <w:tcPr>
            <w:tcW w:w="4180" w:type="dxa"/>
            <w:tcBorders>
              <w:top w:val="nil"/>
              <w:left w:val="single" w:sz="8" w:space="0" w:color="auto"/>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44.8 bar(g) (Max)</w:t>
            </w:r>
          </w:p>
        </w:tc>
        <w:tc>
          <w:tcPr>
            <w:tcW w:w="2620" w:type="dxa"/>
            <w:tcBorders>
              <w:top w:val="nil"/>
              <w:left w:val="nil"/>
              <w:bottom w:val="nil"/>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454°C (Max)</w:t>
            </w:r>
          </w:p>
        </w:tc>
      </w:tr>
      <w:tr w:rsidR="006D0869" w:rsidRPr="006D0869" w:rsidTr="006D0869">
        <w:trPr>
          <w:trHeight w:val="300"/>
        </w:trPr>
        <w:tc>
          <w:tcPr>
            <w:tcW w:w="2740" w:type="dxa"/>
            <w:vMerge/>
            <w:tcBorders>
              <w:top w:val="nil"/>
              <w:left w:val="single" w:sz="8" w:space="0" w:color="auto"/>
              <w:bottom w:val="single" w:sz="8" w:space="0" w:color="000000"/>
              <w:right w:val="nil"/>
            </w:tcBorders>
            <w:vAlign w:val="center"/>
            <w:hideMark/>
          </w:tcPr>
          <w:p w:rsidR="006D0869" w:rsidRPr="00B44622" w:rsidRDefault="006D0869" w:rsidP="006D0869">
            <w:pPr>
              <w:spacing w:after="0" w:line="240" w:lineRule="auto"/>
              <w:rPr>
                <w:rFonts w:eastAsia="Times New Roman" w:cs="Arial"/>
                <w:sz w:val="16"/>
                <w:szCs w:val="16"/>
                <w:lang w:eastAsia="en-GB"/>
              </w:rPr>
            </w:pPr>
          </w:p>
        </w:tc>
        <w:tc>
          <w:tcPr>
            <w:tcW w:w="4180" w:type="dxa"/>
            <w:tcBorders>
              <w:top w:val="nil"/>
              <w:left w:val="single" w:sz="8" w:space="0" w:color="auto"/>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37.9 bar(g) (Normal)</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400°C (Normal)</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FFFFFF"/>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B6 FWP</w:t>
            </w:r>
          </w:p>
        </w:tc>
        <w:tc>
          <w:tcPr>
            <w:tcW w:w="4180" w:type="dxa"/>
            <w:tcBorders>
              <w:top w:val="nil"/>
              <w:left w:val="single" w:sz="8" w:space="0" w:color="auto"/>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43.1 bar(g)   41.4 bar(g) minimum</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438°C  427°C minimum</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FFFFFF"/>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B7 FWP</w:t>
            </w:r>
          </w:p>
        </w:tc>
        <w:tc>
          <w:tcPr>
            <w:tcW w:w="4180" w:type="dxa"/>
            <w:tcBorders>
              <w:top w:val="nil"/>
              <w:left w:val="single" w:sz="8" w:space="0" w:color="auto"/>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43.1 bar(g)   41.4 bar(g) minimum</w:t>
            </w:r>
          </w:p>
        </w:tc>
        <w:tc>
          <w:tcPr>
            <w:tcW w:w="2620" w:type="dxa"/>
            <w:tcBorders>
              <w:top w:val="nil"/>
              <w:left w:val="nil"/>
              <w:bottom w:val="single" w:sz="8" w:space="0" w:color="auto"/>
              <w:right w:val="single" w:sz="8" w:space="0" w:color="auto"/>
            </w:tcBorders>
            <w:shd w:val="clear" w:color="000000" w:fill="FFFFFF"/>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438°C  427°C minimum</w:t>
            </w:r>
          </w:p>
        </w:tc>
      </w:tr>
      <w:tr w:rsidR="006D0869" w:rsidRPr="006D0869" w:rsidTr="006D0869">
        <w:trPr>
          <w:trHeight w:val="300"/>
        </w:trPr>
        <w:tc>
          <w:tcPr>
            <w:tcW w:w="2740" w:type="dxa"/>
            <w:tcBorders>
              <w:top w:val="nil"/>
              <w:left w:val="single" w:sz="8" w:space="0" w:color="auto"/>
              <w:bottom w:val="nil"/>
              <w:right w:val="nil"/>
            </w:tcBorders>
            <w:shd w:val="clear" w:color="000000" w:fill="C6E0B4"/>
            <w:vAlign w:val="center"/>
            <w:hideMark/>
          </w:tcPr>
          <w:p w:rsidR="006D0869" w:rsidRPr="00B44622" w:rsidRDefault="006D0869" w:rsidP="006D0869">
            <w:pPr>
              <w:spacing w:after="0" w:line="240" w:lineRule="auto"/>
              <w:rPr>
                <w:rFonts w:eastAsia="Times New Roman" w:cs="Arial"/>
                <w:sz w:val="16"/>
                <w:szCs w:val="16"/>
                <w:lang w:eastAsia="en-GB"/>
              </w:rPr>
            </w:pPr>
            <w:r w:rsidRPr="00B44622">
              <w:rPr>
                <w:rFonts w:eastAsia="Times New Roman" w:cs="Arial"/>
                <w:sz w:val="16"/>
                <w:szCs w:val="16"/>
                <w:lang w:eastAsia="en-GB"/>
              </w:rPr>
              <w:t>PRSs</w:t>
            </w:r>
          </w:p>
        </w:tc>
        <w:tc>
          <w:tcPr>
            <w:tcW w:w="4180" w:type="dxa"/>
            <w:tcBorders>
              <w:top w:val="nil"/>
              <w:left w:val="single" w:sz="8" w:space="0" w:color="auto"/>
              <w:bottom w:val="nil"/>
              <w:right w:val="single" w:sz="8" w:space="0" w:color="auto"/>
            </w:tcBorders>
            <w:shd w:val="clear" w:color="000000" w:fill="C6E0B4"/>
            <w:vAlign w:val="center"/>
            <w:hideMark/>
          </w:tcPr>
          <w:p w:rsidR="006D0869" w:rsidRPr="00B44622" w:rsidRDefault="006D0869" w:rsidP="006D0869">
            <w:pPr>
              <w:spacing w:after="0" w:line="240" w:lineRule="auto"/>
              <w:jc w:val="center"/>
              <w:rPr>
                <w:rFonts w:eastAsia="Times New Roman" w:cs="Arial"/>
                <w:sz w:val="16"/>
                <w:szCs w:val="16"/>
                <w:lang w:eastAsia="en-GB"/>
              </w:rPr>
            </w:pPr>
            <w:r w:rsidRPr="00B44622">
              <w:rPr>
                <w:rFonts w:eastAsia="Times New Roman" w:cs="Arial"/>
                <w:sz w:val="16"/>
                <w:szCs w:val="16"/>
                <w:lang w:eastAsia="en-GB"/>
              </w:rPr>
              <w:t>51.2 bar(a)  (Max), 43.1 bar(a) minimum</w:t>
            </w:r>
          </w:p>
        </w:tc>
        <w:tc>
          <w:tcPr>
            <w:tcW w:w="2620" w:type="dxa"/>
            <w:tcBorders>
              <w:top w:val="nil"/>
              <w:left w:val="nil"/>
              <w:bottom w:val="nil"/>
              <w:right w:val="single" w:sz="8" w:space="0" w:color="auto"/>
            </w:tcBorders>
            <w:shd w:val="clear" w:color="000000" w:fill="C6E0B4"/>
            <w:vAlign w:val="center"/>
            <w:hideMark/>
          </w:tcPr>
          <w:p w:rsidR="006D0869" w:rsidRPr="00B44622" w:rsidRDefault="006D0869" w:rsidP="006D0869">
            <w:pPr>
              <w:keepNext/>
              <w:spacing w:after="0" w:line="240" w:lineRule="auto"/>
              <w:jc w:val="center"/>
              <w:rPr>
                <w:rFonts w:eastAsia="Times New Roman" w:cs="Arial"/>
                <w:sz w:val="16"/>
                <w:szCs w:val="16"/>
                <w:lang w:eastAsia="en-GB"/>
              </w:rPr>
            </w:pPr>
            <w:r w:rsidRPr="00B44622">
              <w:rPr>
                <w:rFonts w:eastAsia="Times New Roman" w:cs="Arial"/>
                <w:sz w:val="16"/>
                <w:szCs w:val="16"/>
                <w:lang w:eastAsia="en-GB"/>
              </w:rPr>
              <w:t>449°C (Max) 438°C (min)</w:t>
            </w:r>
          </w:p>
        </w:tc>
      </w:tr>
      <w:tr w:rsidR="006D0869" w:rsidRPr="006D0869" w:rsidTr="006D0869">
        <w:trPr>
          <w:trHeight w:val="300"/>
        </w:trPr>
        <w:tc>
          <w:tcPr>
            <w:tcW w:w="2740" w:type="dxa"/>
            <w:tcBorders>
              <w:top w:val="nil"/>
              <w:left w:val="single" w:sz="8" w:space="0" w:color="auto"/>
              <w:bottom w:val="single" w:sz="8" w:space="0" w:color="auto"/>
              <w:right w:val="nil"/>
            </w:tcBorders>
            <w:shd w:val="clear" w:color="000000" w:fill="C6E0B4"/>
            <w:vAlign w:val="center"/>
          </w:tcPr>
          <w:p w:rsidR="006D0869" w:rsidRPr="00B44622" w:rsidRDefault="006D0869" w:rsidP="006D0869">
            <w:pPr>
              <w:spacing w:after="0" w:line="240" w:lineRule="auto"/>
              <w:rPr>
                <w:rFonts w:eastAsia="Times New Roman" w:cs="Arial"/>
                <w:sz w:val="16"/>
                <w:szCs w:val="16"/>
                <w:lang w:eastAsia="en-GB"/>
              </w:rPr>
            </w:pPr>
          </w:p>
        </w:tc>
        <w:tc>
          <w:tcPr>
            <w:tcW w:w="4180" w:type="dxa"/>
            <w:tcBorders>
              <w:top w:val="nil"/>
              <w:left w:val="single" w:sz="8" w:space="0" w:color="auto"/>
              <w:bottom w:val="single" w:sz="8" w:space="0" w:color="auto"/>
              <w:right w:val="single" w:sz="8" w:space="0" w:color="auto"/>
            </w:tcBorders>
            <w:shd w:val="clear" w:color="000000" w:fill="C6E0B4"/>
            <w:vAlign w:val="center"/>
          </w:tcPr>
          <w:p w:rsidR="006D0869" w:rsidRPr="00B44622" w:rsidRDefault="006D0869" w:rsidP="006D0869">
            <w:pPr>
              <w:spacing w:after="0" w:line="240" w:lineRule="auto"/>
              <w:jc w:val="center"/>
              <w:rPr>
                <w:rFonts w:eastAsia="Times New Roman" w:cs="Arial"/>
                <w:sz w:val="16"/>
                <w:szCs w:val="16"/>
                <w:lang w:eastAsia="en-GB"/>
              </w:rPr>
            </w:pPr>
          </w:p>
        </w:tc>
        <w:tc>
          <w:tcPr>
            <w:tcW w:w="2620" w:type="dxa"/>
            <w:tcBorders>
              <w:top w:val="nil"/>
              <w:left w:val="nil"/>
              <w:bottom w:val="single" w:sz="8" w:space="0" w:color="auto"/>
              <w:right w:val="single" w:sz="8" w:space="0" w:color="auto"/>
            </w:tcBorders>
            <w:shd w:val="clear" w:color="000000" w:fill="C6E0B4"/>
            <w:vAlign w:val="center"/>
          </w:tcPr>
          <w:p w:rsidR="006D0869" w:rsidRPr="00B44622" w:rsidRDefault="006D0869" w:rsidP="006D0869">
            <w:pPr>
              <w:keepNext/>
              <w:spacing w:after="0" w:line="240" w:lineRule="auto"/>
              <w:jc w:val="center"/>
              <w:rPr>
                <w:rFonts w:eastAsia="Times New Roman" w:cs="Arial"/>
                <w:sz w:val="16"/>
                <w:szCs w:val="16"/>
                <w:lang w:eastAsia="en-GB"/>
              </w:rPr>
            </w:pPr>
          </w:p>
        </w:tc>
      </w:tr>
    </w:tbl>
    <w:p w:rsidR="006B2B41" w:rsidRDefault="00DA476B" w:rsidP="006D0869">
      <w:pPr>
        <w:pStyle w:val="Caption"/>
        <w:jc w:val="center"/>
        <w:rPr>
          <w:lang w:val="en-US"/>
        </w:rPr>
      </w:pPr>
      <w:bookmarkStart w:id="12" w:name="_Ref60491117"/>
      <w:r>
        <w:t>Table</w:t>
      </w:r>
      <w:r w:rsidR="006D0869">
        <w:t xml:space="preserve"> </w:t>
      </w:r>
      <w:fldSimple w:instr=" SEQ Table \* ARABIC ">
        <w:r w:rsidR="00444611">
          <w:rPr>
            <w:noProof/>
          </w:rPr>
          <w:t>2</w:t>
        </w:r>
      </w:fldSimple>
      <w:bookmarkEnd w:id="12"/>
    </w:p>
    <w:tbl>
      <w:tblPr>
        <w:tblpPr w:leftFromText="180" w:rightFromText="180" w:vertAnchor="page" w:horzAnchor="margin" w:tblpY="915"/>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8"/>
        <w:gridCol w:w="828"/>
        <w:gridCol w:w="866"/>
        <w:gridCol w:w="965"/>
        <w:gridCol w:w="965"/>
        <w:gridCol w:w="965"/>
        <w:gridCol w:w="965"/>
        <w:gridCol w:w="965"/>
      </w:tblGrid>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rPr>
                <w:rFonts w:ascii="Times New Roman" w:eastAsia="Times New Roman" w:hAnsi="Times New Roman" w:cs="Times New Roman"/>
                <w:lang w:eastAsia="en-GB"/>
              </w:rPr>
            </w:pPr>
          </w:p>
        </w:tc>
        <w:tc>
          <w:tcPr>
            <w:tcW w:w="828" w:type="dxa"/>
            <w:shd w:val="clear" w:color="auto" w:fill="00B0F0"/>
            <w:noWrap/>
            <w:vAlign w:val="bottom"/>
            <w:hideMark/>
          </w:tcPr>
          <w:p w:rsidR="00B44622" w:rsidRPr="00E7260B" w:rsidRDefault="00B44622" w:rsidP="00B44622">
            <w:pPr>
              <w:spacing w:after="0" w:line="240" w:lineRule="auto"/>
              <w:rPr>
                <w:rFonts w:eastAsia="Times New Roman" w:cs="Arial"/>
                <w:b/>
                <w:bCs/>
                <w:color w:val="000000"/>
                <w:lang w:eastAsia="en-GB"/>
              </w:rPr>
            </w:pPr>
            <w:r w:rsidRPr="00E7260B">
              <w:rPr>
                <w:rFonts w:eastAsia="Times New Roman" w:cs="Arial"/>
                <w:b/>
                <w:bCs/>
                <w:color w:val="000000"/>
                <w:lang w:eastAsia="en-GB"/>
              </w:rPr>
              <w:t>7 SP</w:t>
            </w:r>
          </w:p>
        </w:tc>
        <w:tc>
          <w:tcPr>
            <w:tcW w:w="866" w:type="dxa"/>
            <w:shd w:val="clear" w:color="auto" w:fill="00B0F0"/>
            <w:vAlign w:val="bottom"/>
            <w:hideMark/>
          </w:tcPr>
          <w:p w:rsidR="00B44622" w:rsidRPr="00E7260B" w:rsidRDefault="00B44622" w:rsidP="00B44622">
            <w:pPr>
              <w:spacing w:after="0" w:line="240" w:lineRule="auto"/>
              <w:jc w:val="center"/>
              <w:rPr>
                <w:rFonts w:eastAsia="Times New Roman" w:cs="Arial"/>
                <w:b/>
                <w:bCs/>
                <w:color w:val="000000"/>
                <w:lang w:eastAsia="en-GB"/>
              </w:rPr>
            </w:pPr>
            <w:r w:rsidRPr="00E7260B">
              <w:rPr>
                <w:rFonts w:eastAsia="Times New Roman" w:cs="Arial"/>
                <w:b/>
                <w:bCs/>
                <w:color w:val="000000"/>
                <w:lang w:eastAsia="en-GB"/>
              </w:rPr>
              <w:t>7 Boiler</w:t>
            </w:r>
          </w:p>
        </w:tc>
        <w:tc>
          <w:tcPr>
            <w:tcW w:w="965" w:type="dxa"/>
            <w:shd w:val="clear" w:color="auto" w:fill="00B0F0"/>
            <w:noWrap/>
            <w:vAlign w:val="bottom"/>
            <w:hideMark/>
          </w:tcPr>
          <w:p w:rsidR="00B44622" w:rsidRPr="00E7260B" w:rsidRDefault="00B44622" w:rsidP="00B44622">
            <w:pPr>
              <w:spacing w:after="0" w:line="240" w:lineRule="auto"/>
              <w:rPr>
                <w:rFonts w:eastAsia="Times New Roman" w:cs="Arial"/>
                <w:b/>
                <w:bCs/>
                <w:color w:val="000000"/>
                <w:lang w:eastAsia="en-GB"/>
              </w:rPr>
            </w:pPr>
            <w:r w:rsidRPr="00E7260B">
              <w:rPr>
                <w:rFonts w:eastAsia="Times New Roman" w:cs="Arial"/>
                <w:b/>
                <w:bCs/>
                <w:color w:val="000000"/>
                <w:lang w:eastAsia="en-GB"/>
              </w:rPr>
              <w:t xml:space="preserve">2TA </w:t>
            </w:r>
          </w:p>
        </w:tc>
        <w:tc>
          <w:tcPr>
            <w:tcW w:w="965" w:type="dxa"/>
            <w:shd w:val="clear" w:color="auto" w:fill="00B0F0"/>
            <w:noWrap/>
            <w:vAlign w:val="bottom"/>
            <w:hideMark/>
          </w:tcPr>
          <w:p w:rsidR="00B44622" w:rsidRPr="00E7260B" w:rsidRDefault="00B44622" w:rsidP="00B44622">
            <w:pPr>
              <w:spacing w:after="0" w:line="240" w:lineRule="auto"/>
              <w:rPr>
                <w:rFonts w:eastAsia="Times New Roman" w:cs="Arial"/>
                <w:b/>
                <w:bCs/>
                <w:color w:val="000000"/>
                <w:lang w:eastAsia="en-GB"/>
              </w:rPr>
            </w:pPr>
            <w:r w:rsidRPr="00E7260B">
              <w:rPr>
                <w:rFonts w:eastAsia="Times New Roman" w:cs="Arial"/>
                <w:b/>
                <w:bCs/>
                <w:color w:val="000000"/>
                <w:lang w:eastAsia="en-GB"/>
              </w:rPr>
              <w:t xml:space="preserve">3TA </w:t>
            </w:r>
          </w:p>
        </w:tc>
        <w:tc>
          <w:tcPr>
            <w:tcW w:w="965" w:type="dxa"/>
            <w:shd w:val="clear" w:color="auto" w:fill="00B0F0"/>
            <w:noWrap/>
            <w:vAlign w:val="bottom"/>
            <w:hideMark/>
          </w:tcPr>
          <w:p w:rsidR="00B44622" w:rsidRPr="00E7260B" w:rsidRDefault="00B44622" w:rsidP="00B44622">
            <w:pPr>
              <w:spacing w:after="0" w:line="240" w:lineRule="auto"/>
              <w:rPr>
                <w:rFonts w:eastAsia="Times New Roman" w:cs="Arial"/>
                <w:b/>
                <w:bCs/>
                <w:color w:val="000000"/>
                <w:lang w:eastAsia="en-GB"/>
              </w:rPr>
            </w:pPr>
            <w:r w:rsidRPr="00E7260B">
              <w:rPr>
                <w:rFonts w:eastAsia="Times New Roman" w:cs="Arial"/>
                <w:b/>
                <w:bCs/>
                <w:color w:val="000000"/>
                <w:lang w:eastAsia="en-GB"/>
              </w:rPr>
              <w:t xml:space="preserve">8 TA </w:t>
            </w:r>
          </w:p>
        </w:tc>
        <w:tc>
          <w:tcPr>
            <w:tcW w:w="965" w:type="dxa"/>
            <w:shd w:val="clear" w:color="auto" w:fill="00B0F0"/>
            <w:noWrap/>
            <w:vAlign w:val="bottom"/>
            <w:hideMark/>
          </w:tcPr>
          <w:p w:rsidR="00B44622" w:rsidRPr="00E7260B" w:rsidRDefault="00B44622" w:rsidP="00B44622">
            <w:pPr>
              <w:spacing w:after="0" w:line="240" w:lineRule="auto"/>
              <w:rPr>
                <w:rFonts w:eastAsia="Times New Roman" w:cs="Arial"/>
                <w:b/>
                <w:bCs/>
                <w:color w:val="000000"/>
                <w:lang w:eastAsia="en-GB"/>
              </w:rPr>
            </w:pPr>
            <w:r w:rsidRPr="00E7260B">
              <w:rPr>
                <w:rFonts w:eastAsia="Times New Roman" w:cs="Arial"/>
                <w:b/>
                <w:bCs/>
                <w:color w:val="000000"/>
                <w:lang w:eastAsia="en-GB"/>
              </w:rPr>
              <w:t xml:space="preserve">9 TA </w:t>
            </w:r>
          </w:p>
        </w:tc>
        <w:tc>
          <w:tcPr>
            <w:tcW w:w="965" w:type="dxa"/>
            <w:shd w:val="clear" w:color="auto" w:fill="00B0F0"/>
            <w:noWrap/>
            <w:vAlign w:val="bottom"/>
            <w:hideMark/>
          </w:tcPr>
          <w:p w:rsidR="00B44622" w:rsidRPr="00E7260B" w:rsidRDefault="00B44622" w:rsidP="00B44622">
            <w:pPr>
              <w:spacing w:after="0" w:line="240" w:lineRule="auto"/>
              <w:rPr>
                <w:rFonts w:eastAsia="Times New Roman" w:cs="Arial"/>
                <w:b/>
                <w:bCs/>
                <w:color w:val="000000"/>
                <w:lang w:eastAsia="en-GB"/>
              </w:rPr>
            </w:pPr>
            <w:r w:rsidRPr="00E7260B">
              <w:rPr>
                <w:rFonts w:eastAsia="Times New Roman" w:cs="Arial"/>
                <w:b/>
                <w:bCs/>
                <w:color w:val="000000"/>
                <w:lang w:eastAsia="en-GB"/>
              </w:rPr>
              <w:t xml:space="preserve">10 TA </w:t>
            </w:r>
          </w:p>
        </w:tc>
      </w:tr>
      <w:tr w:rsidR="00B44622" w:rsidRPr="00B653B8" w:rsidTr="00B44622">
        <w:trPr>
          <w:trHeight w:val="253"/>
        </w:trPr>
        <w:tc>
          <w:tcPr>
            <w:tcW w:w="2488" w:type="dxa"/>
            <w:shd w:val="clear" w:color="auto" w:fill="auto"/>
            <w:noWrap/>
            <w:vAlign w:val="bottom"/>
          </w:tcPr>
          <w:p w:rsidR="00B44622" w:rsidRPr="00B653B8" w:rsidRDefault="00B44622" w:rsidP="00B44622">
            <w:pPr>
              <w:spacing w:after="0" w:line="240" w:lineRule="auto"/>
              <w:rPr>
                <w:rFonts w:ascii="Times New Roman" w:eastAsia="Times New Roman" w:hAnsi="Times New Roman" w:cs="Times New Roman"/>
                <w:lang w:eastAsia="en-GB"/>
              </w:rPr>
            </w:pPr>
          </w:p>
        </w:tc>
        <w:tc>
          <w:tcPr>
            <w:tcW w:w="828" w:type="dxa"/>
            <w:shd w:val="clear" w:color="auto" w:fill="00B0F0"/>
            <w:noWrap/>
            <w:vAlign w:val="bottom"/>
          </w:tcPr>
          <w:p w:rsidR="00B44622" w:rsidRPr="00E7260B" w:rsidRDefault="00B44622" w:rsidP="00B44622">
            <w:pPr>
              <w:spacing w:after="0" w:line="240" w:lineRule="auto"/>
              <w:rPr>
                <w:rFonts w:eastAsia="Times New Roman" w:cs="Arial"/>
                <w:b/>
                <w:bCs/>
                <w:color w:val="000000"/>
                <w:lang w:eastAsia="en-GB"/>
              </w:rPr>
            </w:pPr>
          </w:p>
        </w:tc>
        <w:tc>
          <w:tcPr>
            <w:tcW w:w="866" w:type="dxa"/>
            <w:shd w:val="clear" w:color="auto" w:fill="00B0F0"/>
            <w:vAlign w:val="bottom"/>
          </w:tcPr>
          <w:p w:rsidR="00B44622" w:rsidRPr="00E7260B" w:rsidRDefault="00B44622" w:rsidP="00B44622">
            <w:pPr>
              <w:spacing w:after="0" w:line="240" w:lineRule="auto"/>
              <w:jc w:val="center"/>
              <w:rPr>
                <w:rFonts w:eastAsia="Times New Roman" w:cs="Arial"/>
                <w:b/>
                <w:bCs/>
                <w:color w:val="000000"/>
                <w:lang w:eastAsia="en-GB"/>
              </w:rPr>
            </w:pPr>
          </w:p>
        </w:tc>
        <w:tc>
          <w:tcPr>
            <w:tcW w:w="965" w:type="dxa"/>
            <w:shd w:val="clear" w:color="auto" w:fill="00B0F0"/>
            <w:noWrap/>
            <w:vAlign w:val="bottom"/>
          </w:tcPr>
          <w:p w:rsidR="00B44622" w:rsidRPr="00E7260B" w:rsidRDefault="00B44622" w:rsidP="00B44622">
            <w:pPr>
              <w:spacing w:after="0" w:line="240" w:lineRule="auto"/>
              <w:rPr>
                <w:rFonts w:eastAsia="Times New Roman" w:cs="Arial"/>
                <w:b/>
                <w:bCs/>
                <w:color w:val="000000"/>
                <w:lang w:eastAsia="en-GB"/>
              </w:rPr>
            </w:pPr>
          </w:p>
        </w:tc>
        <w:tc>
          <w:tcPr>
            <w:tcW w:w="965" w:type="dxa"/>
            <w:shd w:val="clear" w:color="auto" w:fill="00B0F0"/>
            <w:noWrap/>
            <w:vAlign w:val="bottom"/>
          </w:tcPr>
          <w:p w:rsidR="00B44622" w:rsidRPr="00E7260B" w:rsidRDefault="00B44622" w:rsidP="00B44622">
            <w:pPr>
              <w:spacing w:after="0" w:line="240" w:lineRule="auto"/>
              <w:rPr>
                <w:rFonts w:eastAsia="Times New Roman" w:cs="Arial"/>
                <w:b/>
                <w:bCs/>
                <w:color w:val="000000"/>
                <w:lang w:eastAsia="en-GB"/>
              </w:rPr>
            </w:pPr>
          </w:p>
        </w:tc>
        <w:tc>
          <w:tcPr>
            <w:tcW w:w="965" w:type="dxa"/>
            <w:shd w:val="clear" w:color="auto" w:fill="00B0F0"/>
            <w:noWrap/>
            <w:vAlign w:val="bottom"/>
          </w:tcPr>
          <w:p w:rsidR="00B44622" w:rsidRPr="00E7260B" w:rsidRDefault="00B44622" w:rsidP="00B44622">
            <w:pPr>
              <w:spacing w:after="0" w:line="240" w:lineRule="auto"/>
              <w:rPr>
                <w:rFonts w:eastAsia="Times New Roman" w:cs="Arial"/>
                <w:b/>
                <w:bCs/>
                <w:color w:val="000000"/>
                <w:lang w:eastAsia="en-GB"/>
              </w:rPr>
            </w:pPr>
          </w:p>
        </w:tc>
        <w:tc>
          <w:tcPr>
            <w:tcW w:w="965" w:type="dxa"/>
            <w:shd w:val="clear" w:color="auto" w:fill="00B0F0"/>
            <w:noWrap/>
            <w:vAlign w:val="bottom"/>
          </w:tcPr>
          <w:p w:rsidR="00B44622" w:rsidRPr="00E7260B" w:rsidRDefault="00B44622" w:rsidP="00B44622">
            <w:pPr>
              <w:spacing w:after="0" w:line="240" w:lineRule="auto"/>
              <w:rPr>
                <w:rFonts w:eastAsia="Times New Roman" w:cs="Arial"/>
                <w:b/>
                <w:bCs/>
                <w:color w:val="000000"/>
                <w:lang w:eastAsia="en-GB"/>
              </w:rPr>
            </w:pPr>
          </w:p>
        </w:tc>
        <w:tc>
          <w:tcPr>
            <w:tcW w:w="965" w:type="dxa"/>
            <w:shd w:val="clear" w:color="auto" w:fill="00B0F0"/>
            <w:noWrap/>
            <w:vAlign w:val="bottom"/>
          </w:tcPr>
          <w:p w:rsidR="00B44622" w:rsidRPr="00E7260B" w:rsidRDefault="00B44622" w:rsidP="00B44622">
            <w:pPr>
              <w:spacing w:after="0" w:line="240" w:lineRule="auto"/>
              <w:rPr>
                <w:rFonts w:eastAsia="Times New Roman" w:cs="Arial"/>
                <w:b/>
                <w:bCs/>
                <w:color w:val="000000"/>
                <w:lang w:eastAsia="en-GB"/>
              </w:rPr>
            </w:pP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9:00:00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416.58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420.30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421.99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414.10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422.72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423.32</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10:00:00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424.88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421.76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422.56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413.87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422.96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422.89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11:00:00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425.60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407.81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399.15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423.71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398.75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418.60</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12:00:00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426.02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408.56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402.11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413.83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402.15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414.79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13:00:00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417.92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422.19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424.06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408.17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423.82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425.97</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14:00:00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428.89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419.55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417.03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422.40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418.11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422.55</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15:00:00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419.68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415.90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418.46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415.40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419.33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423.70</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16:00:00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419.22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416.17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416.20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416.39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416.53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422.06</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17:00:00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419.25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416.62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418.15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416.04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418.48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423.39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18:00:00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435.03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423.65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414.27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421.20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414.41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420.69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19:00:00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422.17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416.77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415.73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417.05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416.02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421.82</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20:00:00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420.06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416.81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415.64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415.86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416.02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422.79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21:00:00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419.09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415.78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415.51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414.51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415.83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422.81</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22:00:00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409.66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411.77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416.43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409.76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416.61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422.26</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9/17/2020 23:00:00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421.12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416.74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416.39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416.03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416.78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423.33</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0:00:00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418.29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423.27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427.02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417.72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428.80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425.71</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429.22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423.96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423.55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425.15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429.99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428.99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2:00:00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420.38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415.23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417.47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418.80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430.67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428.90</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3:00:00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416.27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414.13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419.48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419.16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430.59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429.78</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4:00:00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417.35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414.08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428.60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418.08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430.15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427.31</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5:00:00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420.32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416.30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424.19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419.71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429.40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427.16</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6:00:00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418.46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420.49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428.20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420.24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429.58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426.89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7:00:00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419.72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415.79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419.35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418.72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429.86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428.28</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8:00:00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411.59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408.76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423.00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413.20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428.67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427.70</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9:00:00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419.33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413.04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414.30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417.15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429.22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427.54</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10:00:00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421.80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419.06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420.54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420.51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430.39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428.15</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11:00:00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422.28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416.70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418.23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418.54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429.78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428.32</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12:00:00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440.22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435.15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430.69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433.32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431.25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427.96</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13:00:00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434.93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433.17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430.95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430.48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430.00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427.04</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14:00:00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437.12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433.71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431.52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430.78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428.36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426.31</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15:00:00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440.57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436.68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432.85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433.39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428.70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425.57</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16:00:00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446.38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442.43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433.37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438.26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428.44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425.57</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17:00:00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442.10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437.50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431.36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433.69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429.68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425.95</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18:00:00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437.08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433.84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429.23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431.88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429.99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427.30</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19:00:00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440.51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437.73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431.83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433.73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429.92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426.12</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20:00:00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436.57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432.58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430.33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429.75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429.77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426.49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21:00:00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439.37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436.51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430.96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431.53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429.20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425.87</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22:00:00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443.09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438.56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432.62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433.58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428.40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426.84</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9/18/2020 23:00:00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439.78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436.14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434.24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432.22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430.68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427.08</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lastRenderedPageBreak/>
              <w:t>9/19/2020 0:00:00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439.75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438.12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437.07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433.86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430.33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426.83</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1:00:00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440.27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436.51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432.44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432.55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429.63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426.98</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2:00:00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439.95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436.50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431.94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433.05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429.17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426.20</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3:00:00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436.99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434.74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431.81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431.93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429.31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427.54</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4:00:00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439.02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436.22</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431.41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432.96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428.96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426.41</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5:00:00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439.40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436.05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432.70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431.89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428.86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426.04</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6:00:00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441.60</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439.04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437.86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433.57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428.73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427.31</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7:00:00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439.53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435.98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434.85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431.81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429.95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426.83</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8:00:00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437.84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435.88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434.24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432.39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429.54</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426.21</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9:00:00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438.69</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435.97</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433.53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431.83</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429.65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425.99</w:t>
            </w:r>
          </w:p>
        </w:tc>
      </w:tr>
      <w:tr w:rsidR="00B44622" w:rsidRPr="00B653B8" w:rsidTr="00B44622">
        <w:trPr>
          <w:trHeight w:val="253"/>
        </w:trPr>
        <w:tc>
          <w:tcPr>
            <w:tcW w:w="2488" w:type="dxa"/>
            <w:shd w:val="clear" w:color="auto" w:fill="auto"/>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9/19/2020 10:00:00</w:t>
            </w:r>
          </w:p>
        </w:tc>
        <w:tc>
          <w:tcPr>
            <w:tcW w:w="828"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438.00</w:t>
            </w:r>
          </w:p>
        </w:tc>
        <w:tc>
          <w:tcPr>
            <w:tcW w:w="866"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443.25</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441.08</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440.81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436.11</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429.96</w:t>
            </w:r>
          </w:p>
        </w:tc>
        <w:tc>
          <w:tcPr>
            <w:tcW w:w="965" w:type="dxa"/>
            <w:shd w:val="clear" w:color="auto" w:fill="00B0F0"/>
            <w:noWrap/>
            <w:vAlign w:val="bottom"/>
            <w:hideMark/>
          </w:tcPr>
          <w:p w:rsidR="00B44622" w:rsidRPr="00B653B8" w:rsidRDefault="00B44622" w:rsidP="00B44622">
            <w:pPr>
              <w:spacing w:after="0" w:line="240" w:lineRule="auto"/>
              <w:jc w:val="right"/>
              <w:rPr>
                <w:rFonts w:eastAsia="Times New Roman" w:cs="Arial"/>
                <w:color w:val="000000"/>
                <w:lang w:eastAsia="en-GB"/>
              </w:rPr>
            </w:pPr>
            <w:r w:rsidRPr="00B653B8">
              <w:rPr>
                <w:rFonts w:eastAsia="Times New Roman" w:cs="Arial"/>
                <w:color w:val="000000"/>
                <w:lang w:eastAsia="en-GB"/>
              </w:rPr>
              <w:t>427.18</w:t>
            </w:r>
          </w:p>
        </w:tc>
      </w:tr>
    </w:tbl>
    <w:p w:rsidR="00B44622" w:rsidRDefault="00B44622" w:rsidP="00B44622">
      <w:pPr>
        <w:pStyle w:val="Caption"/>
        <w:jc w:val="center"/>
        <w:rPr>
          <w:lang w:val="en-US"/>
        </w:rPr>
      </w:pPr>
      <w:bookmarkStart w:id="13" w:name="_Ref60491219"/>
      <w:r>
        <w:t xml:space="preserve">Table </w:t>
      </w:r>
      <w:fldSimple w:instr=" SEQ Table \* ARABIC ">
        <w:r>
          <w:rPr>
            <w:noProof/>
          </w:rPr>
          <w:t>3</w:t>
        </w:r>
      </w:fldSimple>
      <w:bookmarkEnd w:id="13"/>
    </w:p>
    <w:tbl>
      <w:tblPr>
        <w:tblpPr w:leftFromText="180" w:rightFromText="180" w:vertAnchor="text" w:horzAnchor="margin" w:tblpY="205"/>
        <w:tblW w:w="8500" w:type="dxa"/>
        <w:tblLayout w:type="fixed"/>
        <w:tblLook w:val="04A0" w:firstRow="1" w:lastRow="0" w:firstColumn="1" w:lastColumn="0" w:noHBand="0" w:noVBand="1"/>
      </w:tblPr>
      <w:tblGrid>
        <w:gridCol w:w="4115"/>
        <w:gridCol w:w="8"/>
        <w:gridCol w:w="14"/>
        <w:gridCol w:w="1103"/>
        <w:gridCol w:w="1140"/>
        <w:gridCol w:w="14"/>
        <w:gridCol w:w="1025"/>
        <w:gridCol w:w="14"/>
        <w:gridCol w:w="1067"/>
      </w:tblGrid>
      <w:tr w:rsidR="00B44622" w:rsidRPr="00444611" w:rsidTr="00B44622">
        <w:trPr>
          <w:trHeight w:val="300"/>
        </w:trPr>
        <w:tc>
          <w:tcPr>
            <w:tcW w:w="4115"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rsidR="00B44622" w:rsidRPr="00444611" w:rsidRDefault="00B44622" w:rsidP="00B44622">
            <w:pPr>
              <w:spacing w:after="0" w:line="240" w:lineRule="auto"/>
              <w:rPr>
                <w:rFonts w:ascii="Calibri" w:eastAsia="Times New Roman" w:hAnsi="Calibri" w:cs="Times New Roman"/>
                <w:b/>
                <w:bCs/>
                <w:color w:val="000000"/>
                <w:lang w:eastAsia="en-GB"/>
              </w:rPr>
            </w:pPr>
            <w:r w:rsidRPr="00444611">
              <w:rPr>
                <w:rFonts w:ascii="Calibri" w:eastAsia="Times New Roman" w:hAnsi="Calibri" w:cs="Times New Roman"/>
                <w:b/>
                <w:bCs/>
                <w:color w:val="000000"/>
                <w:lang w:eastAsia="en-GB"/>
              </w:rPr>
              <w:t>Process flow condition of water</w:t>
            </w:r>
          </w:p>
        </w:tc>
        <w:tc>
          <w:tcPr>
            <w:tcW w:w="1125"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Min</w:t>
            </w:r>
          </w:p>
        </w:tc>
        <w:tc>
          <w:tcPr>
            <w:tcW w:w="114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Norm</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DCE6F1"/>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Max</w:t>
            </w:r>
          </w:p>
        </w:tc>
        <w:tc>
          <w:tcPr>
            <w:tcW w:w="1081" w:type="dxa"/>
            <w:gridSpan w:val="2"/>
            <w:tcBorders>
              <w:top w:val="single" w:sz="4" w:space="0" w:color="auto"/>
              <w:left w:val="single" w:sz="4" w:space="0" w:color="auto"/>
              <w:bottom w:val="single" w:sz="4" w:space="0" w:color="auto"/>
              <w:right w:val="single" w:sz="4" w:space="0" w:color="auto"/>
            </w:tcBorders>
            <w:shd w:val="clear" w:color="000000" w:fill="DCE6F1"/>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 </w:t>
            </w:r>
          </w:p>
        </w:tc>
      </w:tr>
      <w:tr w:rsidR="00B44622" w:rsidRPr="00444611" w:rsidTr="00B44622">
        <w:trPr>
          <w:trHeight w:val="360"/>
        </w:trPr>
        <w:tc>
          <w:tcPr>
            <w:tcW w:w="413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Times New Roman" w:eastAsia="Times New Roman" w:hAnsi="Times New Roman" w:cs="Times New Roman"/>
                <w:lang w:eastAsia="en-GB"/>
              </w:rPr>
            </w:pPr>
            <w:r w:rsidRPr="00444611">
              <w:rPr>
                <w:rFonts w:ascii="Calibri" w:eastAsia="Times New Roman" w:hAnsi="Calibri" w:cs="Times New Roman"/>
                <w:color w:val="000000"/>
                <w:lang w:eastAsia="en-GB"/>
              </w:rPr>
              <w:t>Flowrate</w:t>
            </w:r>
          </w:p>
        </w:tc>
        <w:tc>
          <w:tcPr>
            <w:tcW w:w="1103"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1.5</w:t>
            </w:r>
          </w:p>
        </w:tc>
        <w:tc>
          <w:tcPr>
            <w:tcW w:w="1154"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2.21</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2.94</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M3/h</w:t>
            </w:r>
          </w:p>
        </w:tc>
      </w:tr>
      <w:tr w:rsidR="00B44622" w:rsidRPr="00444611" w:rsidTr="00B44622">
        <w:trPr>
          <w:trHeight w:val="360"/>
        </w:trPr>
        <w:tc>
          <w:tcPr>
            <w:tcW w:w="413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Times New Roman" w:eastAsia="Times New Roman" w:hAnsi="Times New Roman" w:cs="Times New Roman"/>
                <w:lang w:eastAsia="en-GB"/>
              </w:rPr>
            </w:pPr>
            <w:r w:rsidRPr="00444611">
              <w:rPr>
                <w:rFonts w:ascii="Calibri" w:eastAsia="Times New Roman" w:hAnsi="Calibri" w:cs="Times New Roman"/>
                <w:color w:val="000000"/>
                <w:lang w:eastAsia="en-GB"/>
              </w:rPr>
              <w:t>Flowrate</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29.48</w:t>
            </w:r>
          </w:p>
        </w:tc>
        <w:tc>
          <w:tcPr>
            <w:tcW w:w="11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30.45</w:t>
            </w:r>
          </w:p>
        </w:tc>
        <w:tc>
          <w:tcPr>
            <w:tcW w:w="10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40.50</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GPM</w:t>
            </w:r>
          </w:p>
        </w:tc>
      </w:tr>
      <w:tr w:rsidR="00B44622" w:rsidRPr="00444611" w:rsidTr="00B44622">
        <w:trPr>
          <w:trHeight w:val="360"/>
        </w:trPr>
        <w:tc>
          <w:tcPr>
            <w:tcW w:w="413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Times New Roman" w:eastAsia="Times New Roman" w:hAnsi="Times New Roman" w:cs="Times New Roman"/>
                <w:lang w:eastAsia="en-GB"/>
              </w:rPr>
            </w:pPr>
            <w:r w:rsidRPr="00444611">
              <w:rPr>
                <w:rFonts w:ascii="Calibri" w:eastAsia="Times New Roman" w:hAnsi="Calibri" w:cs="Times New Roman"/>
                <w:color w:val="000000"/>
                <w:lang w:eastAsia="en-GB"/>
              </w:rPr>
              <w:t xml:space="preserve">Inlet pressure </w:t>
            </w:r>
          </w:p>
        </w:tc>
        <w:tc>
          <w:tcPr>
            <w:tcW w:w="1103" w:type="dxa"/>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0955C1">
              <w:rPr>
                <w:rFonts w:ascii="Calibri" w:eastAsia="Times New Roman" w:hAnsi="Calibri" w:cs="Times New Roman"/>
                <w:color w:val="000000"/>
                <w:lang w:eastAsia="en-GB"/>
              </w:rPr>
              <w:t xml:space="preserve">154 </w:t>
            </w:r>
          </w:p>
        </w:tc>
        <w:tc>
          <w:tcPr>
            <w:tcW w:w="1154" w:type="dxa"/>
            <w:gridSpan w:val="2"/>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0955C1">
              <w:rPr>
                <w:rFonts w:ascii="Calibri" w:eastAsia="Times New Roman" w:hAnsi="Calibri" w:cs="Times New Roman"/>
                <w:color w:val="000000"/>
                <w:lang w:eastAsia="en-GB"/>
              </w:rPr>
              <w:t xml:space="preserve">154 </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0955C1">
              <w:rPr>
                <w:rFonts w:ascii="Calibri" w:eastAsia="Times New Roman" w:hAnsi="Calibri" w:cs="Times New Roman"/>
                <w:color w:val="000000"/>
                <w:lang w:eastAsia="en-GB"/>
              </w:rPr>
              <w:t xml:space="preserve">154 </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Bar g </w:t>
            </w:r>
          </w:p>
        </w:tc>
      </w:tr>
      <w:tr w:rsidR="00B44622" w:rsidRPr="00444611" w:rsidTr="00B44622">
        <w:trPr>
          <w:trHeight w:val="360"/>
        </w:trPr>
        <w:tc>
          <w:tcPr>
            <w:tcW w:w="413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Times New Roman" w:eastAsia="Times New Roman" w:hAnsi="Times New Roman" w:cs="Times New Roman"/>
                <w:lang w:eastAsia="en-GB"/>
              </w:rPr>
            </w:pPr>
            <w:r w:rsidRPr="00444611">
              <w:rPr>
                <w:rFonts w:ascii="Calibri" w:eastAsia="Times New Roman" w:hAnsi="Calibri" w:cs="Times New Roman"/>
                <w:color w:val="000000"/>
                <w:lang w:eastAsia="en-GB"/>
              </w:rPr>
              <w:t xml:space="preserve">Outlet pressure </w:t>
            </w:r>
          </w:p>
        </w:tc>
        <w:tc>
          <w:tcPr>
            <w:tcW w:w="1103" w:type="dxa"/>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1D23AA">
              <w:rPr>
                <w:rFonts w:ascii="Calibri" w:eastAsia="Times New Roman" w:hAnsi="Calibri" w:cs="Times New Roman"/>
                <w:color w:val="000000"/>
                <w:lang w:eastAsia="en-GB"/>
              </w:rPr>
              <w:t>56</w:t>
            </w:r>
          </w:p>
        </w:tc>
        <w:tc>
          <w:tcPr>
            <w:tcW w:w="1154" w:type="dxa"/>
            <w:gridSpan w:val="2"/>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1D23AA">
              <w:rPr>
                <w:rFonts w:ascii="Calibri" w:eastAsia="Times New Roman" w:hAnsi="Calibri" w:cs="Times New Roman"/>
                <w:color w:val="000000"/>
                <w:lang w:eastAsia="en-GB"/>
              </w:rPr>
              <w:t>56</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1D23AA">
              <w:rPr>
                <w:rFonts w:ascii="Calibri" w:eastAsia="Times New Roman" w:hAnsi="Calibri" w:cs="Times New Roman"/>
                <w:color w:val="000000"/>
                <w:lang w:eastAsia="en-GB"/>
              </w:rPr>
              <w:t>56</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Bar g </w:t>
            </w:r>
          </w:p>
        </w:tc>
      </w:tr>
      <w:tr w:rsidR="00B44622" w:rsidRPr="00444611" w:rsidTr="00B44622">
        <w:trPr>
          <w:trHeight w:val="300"/>
        </w:trPr>
        <w:tc>
          <w:tcPr>
            <w:tcW w:w="413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Times New Roman" w:eastAsia="Times New Roman" w:hAnsi="Times New Roman" w:cs="Times New Roman"/>
                <w:lang w:eastAsia="en-GB"/>
              </w:rPr>
            </w:pPr>
            <w:r w:rsidRPr="00444611">
              <w:rPr>
                <w:rFonts w:ascii="Calibri" w:eastAsia="Times New Roman" w:hAnsi="Calibri" w:cs="Times New Roman"/>
                <w:color w:val="000000"/>
                <w:lang w:eastAsia="en-GB"/>
              </w:rPr>
              <w:t>Pressure drop</w:t>
            </w:r>
          </w:p>
        </w:tc>
        <w:tc>
          <w:tcPr>
            <w:tcW w:w="1103" w:type="dxa"/>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561688">
              <w:rPr>
                <w:rFonts w:ascii="Calibri" w:eastAsia="Times New Roman" w:hAnsi="Calibri" w:cs="Times New Roman"/>
                <w:color w:val="000000"/>
                <w:lang w:eastAsia="en-GB"/>
              </w:rPr>
              <w:t>98</w:t>
            </w:r>
          </w:p>
        </w:tc>
        <w:tc>
          <w:tcPr>
            <w:tcW w:w="1154" w:type="dxa"/>
            <w:gridSpan w:val="2"/>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561688">
              <w:rPr>
                <w:rFonts w:ascii="Calibri" w:eastAsia="Times New Roman" w:hAnsi="Calibri" w:cs="Times New Roman"/>
                <w:color w:val="000000"/>
                <w:lang w:eastAsia="en-GB"/>
              </w:rPr>
              <w:t>98</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DE9D9"/>
            <w:noWrap/>
            <w:hideMark/>
          </w:tcPr>
          <w:p w:rsidR="00B44622" w:rsidRDefault="00B44622" w:rsidP="00B44622">
            <w:r w:rsidRPr="00561688">
              <w:rPr>
                <w:rFonts w:ascii="Calibri" w:eastAsia="Times New Roman" w:hAnsi="Calibri" w:cs="Times New Roman"/>
                <w:color w:val="000000"/>
                <w:lang w:eastAsia="en-GB"/>
              </w:rPr>
              <w:t>98</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Bar g</w:t>
            </w:r>
          </w:p>
        </w:tc>
      </w:tr>
      <w:tr w:rsidR="00B44622" w:rsidRPr="00444611" w:rsidTr="00B44622">
        <w:trPr>
          <w:trHeight w:val="360"/>
        </w:trPr>
        <w:tc>
          <w:tcPr>
            <w:tcW w:w="413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Times New Roman" w:eastAsia="Times New Roman" w:hAnsi="Times New Roman" w:cs="Times New Roman"/>
                <w:lang w:eastAsia="en-GB"/>
              </w:rPr>
            </w:pPr>
            <w:r w:rsidRPr="00444611">
              <w:rPr>
                <w:rFonts w:ascii="Calibri" w:eastAsia="Times New Roman" w:hAnsi="Calibri" w:cs="Times New Roman"/>
                <w:color w:val="000000"/>
                <w:lang w:eastAsia="en-GB"/>
              </w:rPr>
              <w:t>Temperature</w:t>
            </w:r>
          </w:p>
        </w:tc>
        <w:tc>
          <w:tcPr>
            <w:tcW w:w="1103"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110</w:t>
            </w:r>
            <w:r>
              <w:rPr>
                <w:rFonts w:ascii="Calibri" w:eastAsia="Times New Roman" w:hAnsi="Calibri" w:cs="Times New Roman"/>
                <w:color w:val="000000"/>
                <w:lang w:eastAsia="en-GB"/>
              </w:rPr>
              <w:t xml:space="preserve"> - 121</w:t>
            </w:r>
          </w:p>
        </w:tc>
        <w:tc>
          <w:tcPr>
            <w:tcW w:w="1154"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110</w:t>
            </w:r>
            <w:r>
              <w:rPr>
                <w:rFonts w:ascii="Calibri" w:eastAsia="Times New Roman" w:hAnsi="Calibri" w:cs="Times New Roman"/>
                <w:color w:val="000000"/>
                <w:lang w:eastAsia="en-GB"/>
              </w:rPr>
              <w:t>-121</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110</w:t>
            </w:r>
            <w:r>
              <w:rPr>
                <w:rFonts w:ascii="Calibri" w:eastAsia="Times New Roman" w:hAnsi="Calibri" w:cs="Times New Roman"/>
                <w:color w:val="000000"/>
                <w:lang w:eastAsia="en-GB"/>
              </w:rPr>
              <w:t>-121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°C</w:t>
            </w:r>
          </w:p>
        </w:tc>
      </w:tr>
      <w:tr w:rsidR="00B44622" w:rsidRPr="00444611" w:rsidTr="00B44622">
        <w:trPr>
          <w:trHeight w:val="360"/>
        </w:trPr>
        <w:tc>
          <w:tcPr>
            <w:tcW w:w="412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 xml:space="preserve">Pipe inlet diameter </w:t>
            </w:r>
          </w:p>
        </w:tc>
        <w:tc>
          <w:tcPr>
            <w:tcW w:w="1117"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2.07</w:t>
            </w:r>
          </w:p>
        </w:tc>
        <w:tc>
          <w:tcPr>
            <w:tcW w:w="114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2.07</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2.07</w:t>
            </w:r>
          </w:p>
        </w:tc>
        <w:tc>
          <w:tcPr>
            <w:tcW w:w="10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Inch</w:t>
            </w:r>
          </w:p>
        </w:tc>
      </w:tr>
      <w:tr w:rsidR="00B44622" w:rsidRPr="00444611" w:rsidTr="00B44622">
        <w:trPr>
          <w:trHeight w:val="360"/>
        </w:trPr>
        <w:tc>
          <w:tcPr>
            <w:tcW w:w="412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 xml:space="preserve">Pipe Outlet diameter </w:t>
            </w:r>
          </w:p>
        </w:tc>
        <w:tc>
          <w:tcPr>
            <w:tcW w:w="1117"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2.38</w:t>
            </w:r>
          </w:p>
        </w:tc>
        <w:tc>
          <w:tcPr>
            <w:tcW w:w="114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2.38</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2.38</w:t>
            </w:r>
          </w:p>
        </w:tc>
        <w:tc>
          <w:tcPr>
            <w:tcW w:w="10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Inch</w:t>
            </w:r>
          </w:p>
        </w:tc>
      </w:tr>
      <w:tr w:rsidR="00B44622" w:rsidRPr="00444611" w:rsidTr="00B44622">
        <w:trPr>
          <w:trHeight w:val="360"/>
        </w:trPr>
        <w:tc>
          <w:tcPr>
            <w:tcW w:w="412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 xml:space="preserve">Existing control valve size </w:t>
            </w:r>
          </w:p>
        </w:tc>
        <w:tc>
          <w:tcPr>
            <w:tcW w:w="1117"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1.5</w:t>
            </w:r>
          </w:p>
        </w:tc>
        <w:tc>
          <w:tcPr>
            <w:tcW w:w="114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1.5</w:t>
            </w:r>
          </w:p>
        </w:tc>
        <w:tc>
          <w:tcPr>
            <w:tcW w:w="1039" w:type="dxa"/>
            <w:gridSpan w:val="2"/>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44622" w:rsidRPr="00444611" w:rsidRDefault="00B44622" w:rsidP="00B44622">
            <w:pPr>
              <w:spacing w:after="0" w:line="240" w:lineRule="auto"/>
              <w:jc w:val="center"/>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1.5</w:t>
            </w:r>
          </w:p>
        </w:tc>
        <w:tc>
          <w:tcPr>
            <w:tcW w:w="10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622" w:rsidRPr="00444611" w:rsidRDefault="00B44622" w:rsidP="00B44622">
            <w:pPr>
              <w:spacing w:after="0" w:line="240" w:lineRule="auto"/>
              <w:rPr>
                <w:rFonts w:ascii="Calibri" w:eastAsia="Times New Roman" w:hAnsi="Calibri" w:cs="Times New Roman"/>
                <w:color w:val="000000"/>
                <w:lang w:eastAsia="en-GB"/>
              </w:rPr>
            </w:pPr>
            <w:r w:rsidRPr="00444611">
              <w:rPr>
                <w:rFonts w:ascii="Calibri" w:eastAsia="Times New Roman" w:hAnsi="Calibri" w:cs="Times New Roman"/>
                <w:color w:val="000000"/>
                <w:lang w:eastAsia="en-GB"/>
              </w:rPr>
              <w:t>Inch</w:t>
            </w:r>
          </w:p>
        </w:tc>
      </w:tr>
    </w:tbl>
    <w:p w:rsidR="00B44622" w:rsidRDefault="00B44622" w:rsidP="00B44622">
      <w:pPr>
        <w:pStyle w:val="Caption"/>
        <w:rPr>
          <w:lang w:val="en-US"/>
        </w:rPr>
      </w:pPr>
      <w:r>
        <w:t xml:space="preserve">Table </w:t>
      </w:r>
      <w:fldSimple w:instr=" SEQ Table \* ARABIC ">
        <w:r>
          <w:rPr>
            <w:noProof/>
          </w:rPr>
          <w:t>4</w:t>
        </w:r>
      </w:fldSimple>
    </w:p>
    <w:p w:rsidR="00B44622" w:rsidRDefault="00B44622" w:rsidP="00B44622">
      <w:pPr>
        <w:pStyle w:val="Caption"/>
      </w:pPr>
    </w:p>
    <w:p w:rsidR="00B44622" w:rsidRDefault="00B44622" w:rsidP="00B44622">
      <w:pPr>
        <w:pStyle w:val="Caption"/>
      </w:pPr>
      <w:r>
        <w:rPr>
          <w:color w:val="FF0000"/>
          <w:lang w:val="en-US"/>
        </w:rPr>
        <w:object w:dxaOrig="1546"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2" o:title=""/>
          </v:shape>
          <o:OLEObject Type="Embed" ProgID="Excel.Sheet.12" ShapeID="_x0000_i1025" DrawAspect="Icon" ObjectID="_1671605770" r:id="rId13"/>
        </w:object>
      </w:r>
    </w:p>
    <w:p w:rsidR="00B44622" w:rsidRDefault="00B44622" w:rsidP="00B44622">
      <w:pPr>
        <w:pStyle w:val="Caption"/>
      </w:pPr>
    </w:p>
    <w:p w:rsidR="00B44622" w:rsidRDefault="00B44622" w:rsidP="00B44622">
      <w:pPr>
        <w:pStyle w:val="Caption"/>
      </w:pPr>
    </w:p>
    <w:p w:rsidR="00955770" w:rsidRDefault="00B44622" w:rsidP="00B44622">
      <w:pPr>
        <w:pStyle w:val="Caption"/>
        <w:jc w:val="center"/>
        <w:rPr>
          <w:lang w:val="en-US"/>
        </w:rPr>
      </w:pPr>
      <w:r>
        <w:rPr>
          <w:lang w:val="en-US"/>
        </w:rPr>
        <w:br w:type="page"/>
      </w:r>
    </w:p>
    <w:p w:rsidR="006B2B41" w:rsidRPr="00F15866" w:rsidRDefault="00DA476B" w:rsidP="00E7260B">
      <w:pPr>
        <w:pStyle w:val="Heading1"/>
        <w:numPr>
          <w:ilvl w:val="0"/>
          <w:numId w:val="3"/>
        </w:numPr>
        <w:rPr>
          <w:b/>
          <w:bCs/>
          <w:lang w:val="en-US"/>
        </w:rPr>
      </w:pPr>
      <w:bookmarkStart w:id="14" w:name="_Toc60990509"/>
      <w:r w:rsidRPr="00F15866">
        <w:rPr>
          <w:b/>
          <w:bCs/>
          <w:lang w:val="en-US"/>
        </w:rPr>
        <w:lastRenderedPageBreak/>
        <w:t>Data Analysis</w:t>
      </w:r>
      <w:bookmarkEnd w:id="14"/>
      <w:r w:rsidRPr="00F15866">
        <w:rPr>
          <w:b/>
          <w:bCs/>
          <w:lang w:val="en-US"/>
        </w:rPr>
        <w:t xml:space="preserve"> </w:t>
      </w:r>
    </w:p>
    <w:p w:rsidR="00E7260B" w:rsidRDefault="00E7260B" w:rsidP="00E7260B">
      <w:pPr>
        <w:rPr>
          <w:lang w:val="en-US"/>
        </w:rPr>
      </w:pPr>
      <w:r>
        <w:rPr>
          <w:lang w:val="en-US"/>
        </w:rPr>
        <w:t xml:space="preserve">Whilst performing the testing of the system and the collection of the data it was clear to see that the valve has points where it sticks failing to control the temperature. </w:t>
      </w:r>
    </w:p>
    <w:p w:rsidR="00242649" w:rsidRDefault="00242649" w:rsidP="00E7260B">
      <w:pPr>
        <w:rPr>
          <w:lang w:val="en-US"/>
        </w:rPr>
      </w:pPr>
      <w:r>
        <w:rPr>
          <w:noProof/>
        </w:rPr>
        <mc:AlternateContent>
          <mc:Choice Requires="wps">
            <w:drawing>
              <wp:anchor distT="0" distB="0" distL="114300" distR="114300" simplePos="0" relativeHeight="251659264" behindDoc="0" locked="0" layoutInCell="1" allowOverlap="1">
                <wp:simplePos x="0" y="0"/>
                <wp:positionH relativeFrom="column">
                  <wp:posOffset>602904</wp:posOffset>
                </wp:positionH>
                <wp:positionV relativeFrom="paragraph">
                  <wp:posOffset>710294</wp:posOffset>
                </wp:positionV>
                <wp:extent cx="1479591" cy="4578556"/>
                <wp:effectExtent l="19050" t="19050" r="25400" b="12700"/>
                <wp:wrapNone/>
                <wp:docPr id="2" name="Rectangle 2"/>
                <wp:cNvGraphicFramePr/>
                <a:graphic xmlns:a="http://schemas.openxmlformats.org/drawingml/2006/main">
                  <a:graphicData uri="http://schemas.microsoft.com/office/word/2010/wordprocessingShape">
                    <wps:wsp>
                      <wps:cNvSpPr/>
                      <wps:spPr>
                        <a:xfrm>
                          <a:off x="0" y="0"/>
                          <a:ext cx="1479591" cy="4578556"/>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1C32B" id="Rectangle 2" o:spid="_x0000_s1026" style="position:absolute;margin-left:47.45pt;margin-top:55.95pt;width:116.5pt;height:3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" filled="f" strokecolor="red" strokeweight="3pt"/>
            </w:pict>
          </mc:Fallback>
        </mc:AlternateContent>
      </w:r>
      <w:r>
        <w:rPr>
          <w:noProof/>
        </w:rPr>
        <w:drawing>
          <wp:inline distT="0" distB="0" distL="0" distR="0" wp14:anchorId="5D07D6D0" wp14:editId="28BE223C">
            <wp:extent cx="5835650" cy="528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35650" cy="5286375"/>
                    </a:xfrm>
                    <a:prstGeom prst="rect">
                      <a:avLst/>
                    </a:prstGeom>
                  </pic:spPr>
                </pic:pic>
              </a:graphicData>
            </a:graphic>
          </wp:inline>
        </w:drawing>
      </w:r>
    </w:p>
    <w:p w:rsidR="006B2B41" w:rsidRDefault="006B2B41" w:rsidP="00A87874">
      <w:pPr>
        <w:rPr>
          <w:lang w:val="en-US"/>
        </w:rPr>
      </w:pPr>
    </w:p>
    <w:p w:rsidR="007E24DA" w:rsidRDefault="00E7260B" w:rsidP="00A87874">
      <w:pPr>
        <w:rPr>
          <w:lang w:val="en-US"/>
        </w:rPr>
      </w:pPr>
      <w:r>
        <w:rPr>
          <w:lang w:val="en-US"/>
        </w:rPr>
        <w:t>Whilst the valve is asking to c</w:t>
      </w:r>
      <w:r w:rsidR="009175C1">
        <w:rPr>
          <w:lang w:val="en-US"/>
        </w:rPr>
        <w:t xml:space="preserve">lose to 0% (column C) </w:t>
      </w:r>
      <w:r>
        <w:rPr>
          <w:lang w:val="en-US"/>
        </w:rPr>
        <w:t xml:space="preserve">from the control system the feed back is </w:t>
      </w:r>
      <w:r w:rsidR="00242649">
        <w:rPr>
          <w:lang w:val="en-US"/>
        </w:rPr>
        <w:t>indicating that the valve is over 21% open</w:t>
      </w:r>
      <w:r w:rsidR="009175C1">
        <w:rPr>
          <w:lang w:val="en-US"/>
        </w:rPr>
        <w:t xml:space="preserve"> (column D) </w:t>
      </w:r>
      <w:r w:rsidR="00242649">
        <w:rPr>
          <w:lang w:val="en-US"/>
        </w:rPr>
        <w:t>. With this sticking point, the manual isolation valve will then be adjusted by the operator</w:t>
      </w:r>
      <w:r w:rsidR="009175C1">
        <w:rPr>
          <w:lang w:val="en-US"/>
        </w:rPr>
        <w:t xml:space="preserve"> (see </w:t>
      </w:r>
      <w:r w:rsidR="009175C1">
        <w:rPr>
          <w:lang w:val="en-US"/>
        </w:rPr>
        <w:fldChar w:fldCharType="begin"/>
      </w:r>
      <w:r w:rsidR="009175C1">
        <w:rPr>
          <w:lang w:val="en-US"/>
        </w:rPr>
        <w:instrText xml:space="preserve"> REF _Ref60492867 \h </w:instrText>
      </w:r>
      <w:r w:rsidR="009175C1">
        <w:rPr>
          <w:lang w:val="en-US"/>
        </w:rPr>
      </w:r>
      <w:r w:rsidR="009175C1">
        <w:rPr>
          <w:lang w:val="en-US"/>
        </w:rPr>
        <w:fldChar w:fldCharType="separate"/>
      </w:r>
      <w:r w:rsidR="009175C1">
        <w:t xml:space="preserve">Fig. </w:t>
      </w:r>
      <w:r w:rsidR="009175C1">
        <w:rPr>
          <w:noProof/>
        </w:rPr>
        <w:t>2</w:t>
      </w:r>
      <w:r w:rsidR="009175C1">
        <w:rPr>
          <w:lang w:val="en-US"/>
        </w:rPr>
        <w:fldChar w:fldCharType="end"/>
      </w:r>
      <w:r w:rsidR="009175C1">
        <w:rPr>
          <w:lang w:val="en-US"/>
        </w:rPr>
        <w:t>)</w:t>
      </w:r>
      <w:r w:rsidR="00242649">
        <w:rPr>
          <w:lang w:val="en-US"/>
        </w:rPr>
        <w:t xml:space="preserve"> so that they keep the steam within a band of temperature. With a constant de-superheater spray flow</w:t>
      </w:r>
      <w:r w:rsidR="009175C1">
        <w:rPr>
          <w:lang w:val="en-US"/>
        </w:rPr>
        <w:t xml:space="preserve"> of 2.54 km3/H (Column F) there is no control at any boiler loading. Throughout this period before the trial started the boiler did not reach the desired set point for an extended period of time meaning that there was a significant period </w:t>
      </w:r>
      <w:r w:rsidR="007E24DA">
        <w:rPr>
          <w:lang w:val="en-US"/>
        </w:rPr>
        <w:t xml:space="preserve"> where </w:t>
      </w:r>
      <w:r w:rsidR="009175C1">
        <w:rPr>
          <w:lang w:val="en-US"/>
        </w:rPr>
        <w:t xml:space="preserve">plant performance could have been </w:t>
      </w:r>
      <w:r w:rsidR="007E24DA">
        <w:rPr>
          <w:lang w:val="en-US"/>
        </w:rPr>
        <w:t xml:space="preserve">improved. </w:t>
      </w:r>
    </w:p>
    <w:p w:rsidR="007E24DA" w:rsidRDefault="007E24DA" w:rsidP="00A87874">
      <w:pPr>
        <w:rPr>
          <w:lang w:val="en-US"/>
        </w:rPr>
      </w:pPr>
      <w:r>
        <w:rPr>
          <w:lang w:val="en-US"/>
        </w:rPr>
        <w:t xml:space="preserve">Between 08:00 and 13:00 the boiler load is relatively stable with the steam temperature still low this indicates it was set up when the boiler was at its  </w:t>
      </w:r>
      <w:r w:rsidR="00AA1CC4">
        <w:rPr>
          <w:lang w:val="en-US"/>
        </w:rPr>
        <w:t>maximum continuous rating</w:t>
      </w:r>
      <w:r>
        <w:rPr>
          <w:lang w:val="en-US"/>
        </w:rPr>
        <w:t xml:space="preserve"> (</w:t>
      </w:r>
      <w:r w:rsidR="00AA1CC4">
        <w:rPr>
          <w:lang w:val="en-US"/>
        </w:rPr>
        <w:t>MCR</w:t>
      </w:r>
      <w:r>
        <w:rPr>
          <w:lang w:val="en-US"/>
        </w:rPr>
        <w:t>)  44.1 Kg/s. When the loading has decreased to 40-42kg/s from 44.1 kg/s the de-superheater valve cannot close past 21% and the temperature moved further away from the set point.</w:t>
      </w:r>
    </w:p>
    <w:p w:rsidR="006B2B41" w:rsidRDefault="007E24DA" w:rsidP="00A87874">
      <w:pPr>
        <w:rPr>
          <w:lang w:val="en-US"/>
        </w:rPr>
      </w:pPr>
      <w:r>
        <w:rPr>
          <w:lang w:val="en-US"/>
        </w:rPr>
        <w:t xml:space="preserve"> At 14:00 the boiler load has been reduced further to 32 Kg/s and the temperature has dropped to 411</w:t>
      </w:r>
      <w:r>
        <w:rPr>
          <w:rFonts w:cs="Arial"/>
          <w:lang w:val="en-US"/>
        </w:rPr>
        <w:t>⁰</w:t>
      </w:r>
      <w:r>
        <w:rPr>
          <w:lang w:val="en-US"/>
        </w:rPr>
        <w:t>C</w:t>
      </w:r>
      <w:r w:rsidR="009F29C9">
        <w:rPr>
          <w:lang w:val="en-US"/>
        </w:rPr>
        <w:t>,</w:t>
      </w:r>
      <w:r>
        <w:rPr>
          <w:lang w:val="en-US"/>
        </w:rPr>
        <w:t xml:space="preserve"> an alarm </w:t>
      </w:r>
      <w:r w:rsidR="009F29C9">
        <w:rPr>
          <w:lang w:val="en-US"/>
        </w:rPr>
        <w:t>will activate and</w:t>
      </w:r>
      <w:r>
        <w:rPr>
          <w:lang w:val="en-US"/>
        </w:rPr>
        <w:t xml:space="preserve"> the operator</w:t>
      </w:r>
      <w:r w:rsidR="009F29C9">
        <w:rPr>
          <w:lang w:val="en-US"/>
        </w:rPr>
        <w:t xml:space="preserve"> </w:t>
      </w:r>
      <w:r>
        <w:rPr>
          <w:lang w:val="en-US"/>
        </w:rPr>
        <w:t>take</w:t>
      </w:r>
      <w:r w:rsidR="009F29C9">
        <w:rPr>
          <w:lang w:val="en-US"/>
        </w:rPr>
        <w:t>s</w:t>
      </w:r>
      <w:r>
        <w:rPr>
          <w:lang w:val="en-US"/>
        </w:rPr>
        <w:t xml:space="preserve"> action with </w:t>
      </w:r>
      <w:r w:rsidR="009F29C9">
        <w:rPr>
          <w:lang w:val="en-US"/>
        </w:rPr>
        <w:t xml:space="preserve">Manual intervention. </w:t>
      </w:r>
    </w:p>
    <w:p w:rsidR="006B2B41" w:rsidRDefault="009F29C9" w:rsidP="00A87874">
      <w:pPr>
        <w:rPr>
          <w:lang w:val="en-US"/>
        </w:rPr>
      </w:pPr>
      <w:r>
        <w:rPr>
          <w:noProof/>
        </w:rPr>
        <w:lastRenderedPageBreak/>
        <w:drawing>
          <wp:inline distT="0" distB="0" distL="0" distR="0" wp14:anchorId="75759BE4" wp14:editId="64A45A9C">
            <wp:extent cx="5835650" cy="1952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35650" cy="1952625"/>
                    </a:xfrm>
                    <a:prstGeom prst="rect">
                      <a:avLst/>
                    </a:prstGeom>
                  </pic:spPr>
                </pic:pic>
              </a:graphicData>
            </a:graphic>
          </wp:inline>
        </w:drawing>
      </w:r>
    </w:p>
    <w:p w:rsidR="009F29C9" w:rsidRDefault="009F29C9" w:rsidP="00A87874">
      <w:pPr>
        <w:rPr>
          <w:lang w:val="en-US"/>
        </w:rPr>
      </w:pPr>
    </w:p>
    <w:p w:rsidR="009F29C9" w:rsidRDefault="009F29C9" w:rsidP="00A87874">
      <w:pPr>
        <w:rPr>
          <w:lang w:val="en-US"/>
        </w:rPr>
      </w:pPr>
      <w:r>
        <w:rPr>
          <w:lang w:val="en-US"/>
        </w:rPr>
        <w:t xml:space="preserve">At 14:30 the control valve has been </w:t>
      </w:r>
      <w:r w:rsidR="00C61490">
        <w:rPr>
          <w:lang w:val="en-US"/>
        </w:rPr>
        <w:t>closed</w:t>
      </w:r>
      <w:r>
        <w:rPr>
          <w:lang w:val="en-US"/>
        </w:rPr>
        <w:t xml:space="preserve"> in</w:t>
      </w:r>
      <w:r w:rsidR="00680078">
        <w:rPr>
          <w:lang w:val="en-US"/>
        </w:rPr>
        <w:t xml:space="preserve"> </w:t>
      </w:r>
      <w:r w:rsidR="00680078" w:rsidRPr="00680078">
        <w:rPr>
          <w:color w:val="FF0000"/>
          <w:lang w:val="en-US"/>
        </w:rPr>
        <w:fldChar w:fldCharType="begin"/>
      </w:r>
      <w:r w:rsidR="00680078" w:rsidRPr="00680078">
        <w:rPr>
          <w:color w:val="FF0000"/>
          <w:lang w:val="en-US"/>
        </w:rPr>
        <w:instrText xml:space="preserve"> REF _Ref60494813 \h </w:instrText>
      </w:r>
      <w:r w:rsidR="00680078" w:rsidRPr="00680078">
        <w:rPr>
          <w:color w:val="FF0000"/>
          <w:lang w:val="en-US"/>
        </w:rPr>
      </w:r>
      <w:r w:rsidR="00680078" w:rsidRPr="00680078">
        <w:rPr>
          <w:color w:val="FF0000"/>
          <w:lang w:val="en-US"/>
        </w:rPr>
        <w:fldChar w:fldCharType="separate"/>
      </w:r>
      <w:r w:rsidR="00680078" w:rsidRPr="00680078">
        <w:rPr>
          <w:color w:val="FF0000"/>
        </w:rPr>
        <w:t xml:space="preserve">Fig. </w:t>
      </w:r>
      <w:r w:rsidR="00680078" w:rsidRPr="00680078">
        <w:rPr>
          <w:noProof/>
          <w:color w:val="FF0000"/>
        </w:rPr>
        <w:t>3</w:t>
      </w:r>
      <w:r w:rsidR="00680078" w:rsidRPr="00680078">
        <w:rPr>
          <w:color w:val="FF0000"/>
          <w:lang w:val="en-US"/>
        </w:rPr>
        <w:fldChar w:fldCharType="end"/>
      </w:r>
      <w:r>
        <w:rPr>
          <w:lang w:val="en-US"/>
        </w:rPr>
        <w:t xml:space="preserve"> manually mov</w:t>
      </w:r>
      <w:r w:rsidR="00C61490">
        <w:rPr>
          <w:lang w:val="en-US"/>
        </w:rPr>
        <w:t>ing</w:t>
      </w:r>
      <w:r>
        <w:rPr>
          <w:lang w:val="en-US"/>
        </w:rPr>
        <w:t xml:space="preserve"> it away from the sticking point</w:t>
      </w:r>
      <w:r w:rsidR="00680078">
        <w:rPr>
          <w:lang w:val="en-US"/>
        </w:rPr>
        <w:t xml:space="preserve"> and the manual isolation </w:t>
      </w:r>
      <w:r w:rsidR="00680078" w:rsidRPr="00680078">
        <w:rPr>
          <w:color w:val="FF0000"/>
          <w:lang w:val="en-US"/>
        </w:rPr>
        <w:fldChar w:fldCharType="begin"/>
      </w:r>
      <w:r w:rsidR="00680078" w:rsidRPr="00680078">
        <w:rPr>
          <w:color w:val="FF0000"/>
          <w:lang w:val="en-US"/>
        </w:rPr>
        <w:instrText xml:space="preserve"> REF _Ref60494917 \h </w:instrText>
      </w:r>
      <w:r w:rsidR="00680078" w:rsidRPr="00680078">
        <w:rPr>
          <w:color w:val="FF0000"/>
          <w:lang w:val="en-US"/>
        </w:rPr>
      </w:r>
      <w:r w:rsidR="00680078" w:rsidRPr="00680078">
        <w:rPr>
          <w:color w:val="FF0000"/>
          <w:lang w:val="en-US"/>
        </w:rPr>
        <w:fldChar w:fldCharType="separate"/>
      </w:r>
      <w:r w:rsidR="00680078" w:rsidRPr="00680078">
        <w:rPr>
          <w:color w:val="FF0000"/>
        </w:rPr>
        <w:t xml:space="preserve">Fig. </w:t>
      </w:r>
      <w:r w:rsidR="00680078" w:rsidRPr="00680078">
        <w:rPr>
          <w:noProof/>
          <w:color w:val="FF0000"/>
        </w:rPr>
        <w:t>4</w:t>
      </w:r>
      <w:r w:rsidR="00680078" w:rsidRPr="00680078">
        <w:rPr>
          <w:color w:val="FF0000"/>
          <w:lang w:val="en-US"/>
        </w:rPr>
        <w:fldChar w:fldCharType="end"/>
      </w:r>
      <w:r w:rsidR="00680078">
        <w:rPr>
          <w:lang w:val="en-US"/>
        </w:rPr>
        <w:t xml:space="preserve"> valve has been closed slightly to allow the valve to operate at a higher percentage. As can be indicated in the table the control valve has then started to operate through the various positions to allow the boiler to meet the required set point. </w:t>
      </w:r>
    </w:p>
    <w:p w:rsidR="009F29C9" w:rsidRDefault="00AA1CC4" w:rsidP="00A87874">
      <w:pPr>
        <w:rPr>
          <w:lang w:val="en-US"/>
        </w:rPr>
      </w:pPr>
      <w:r>
        <w:rPr>
          <w:noProof/>
          <w:lang w:val="en-US"/>
        </w:rPr>
        <mc:AlternateContent>
          <mc:Choice Requires="wps">
            <w:drawing>
              <wp:anchor distT="0" distB="0" distL="114300" distR="114300" simplePos="0" relativeHeight="251667456" behindDoc="0" locked="0" layoutInCell="1" allowOverlap="1">
                <wp:simplePos x="0" y="0"/>
                <wp:positionH relativeFrom="column">
                  <wp:posOffset>2906973</wp:posOffset>
                </wp:positionH>
                <wp:positionV relativeFrom="paragraph">
                  <wp:posOffset>140942</wp:posOffset>
                </wp:positionV>
                <wp:extent cx="1611943" cy="836930"/>
                <wp:effectExtent l="19050" t="19050" r="26670" b="20320"/>
                <wp:wrapNone/>
                <wp:docPr id="15" name="Rectangle 15"/>
                <wp:cNvGraphicFramePr/>
                <a:graphic xmlns:a="http://schemas.openxmlformats.org/drawingml/2006/main">
                  <a:graphicData uri="http://schemas.microsoft.com/office/word/2010/wordprocessingShape">
                    <wps:wsp>
                      <wps:cNvSpPr/>
                      <wps:spPr>
                        <a:xfrm>
                          <a:off x="0" y="0"/>
                          <a:ext cx="1611943" cy="83693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CD9723" id="Rectangle 15" o:spid="_x0000_s1026" style="position:absolute;margin-left:228.9pt;margin-top:11.1pt;width:126.9pt;height:65.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" filled="f" strokecolor="red" strokeweight="2.25pt"/>
            </w:pict>
          </mc:Fallback>
        </mc:AlternateContent>
      </w:r>
      <w:r>
        <w:rPr>
          <w:noProof/>
          <w:lang w:val="en-US"/>
        </w:rPr>
        <mc:AlternateContent>
          <mc:Choice Requires="wps">
            <w:drawing>
              <wp:anchor distT="0" distB="0" distL="114300" distR="114300" simplePos="0" relativeHeight="251666432" behindDoc="0" locked="0" layoutInCell="1" allowOverlap="1">
                <wp:simplePos x="0" y="0"/>
                <wp:positionH relativeFrom="column">
                  <wp:posOffset>95534</wp:posOffset>
                </wp:positionH>
                <wp:positionV relativeFrom="paragraph">
                  <wp:posOffset>127294</wp:posOffset>
                </wp:positionV>
                <wp:extent cx="1388338" cy="1714215"/>
                <wp:effectExtent l="19050" t="19050" r="21590" b="19685"/>
                <wp:wrapNone/>
                <wp:docPr id="13" name="Rectangle 13"/>
                <wp:cNvGraphicFramePr/>
                <a:graphic xmlns:a="http://schemas.openxmlformats.org/drawingml/2006/main">
                  <a:graphicData uri="http://schemas.microsoft.com/office/word/2010/wordprocessingShape">
                    <wps:wsp>
                      <wps:cNvSpPr/>
                      <wps:spPr>
                        <a:xfrm>
                          <a:off x="0" y="0"/>
                          <a:ext cx="1388338" cy="171421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6F693" id="Rectangle 13" o:spid="_x0000_s1026" style="position:absolute;margin-left:7.5pt;margin-top:10pt;width:109.3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" filled="f" strokecolor="red" strokeweight="2.25pt"/>
            </w:pict>
          </mc:Fallback>
        </mc:AlternateContent>
      </w:r>
      <w:r w:rsidR="009F29C9">
        <w:rPr>
          <w:lang w:val="en-US"/>
        </w:rPr>
        <w:t xml:space="preserve">  </w:t>
      </w:r>
      <w:r w:rsidR="009F29C9">
        <w:rPr>
          <w:noProof/>
        </w:rPr>
        <w:drawing>
          <wp:inline distT="0" distB="0" distL="0" distR="0" wp14:anchorId="748F8D2D" wp14:editId="3E37C47E">
            <wp:extent cx="1816686" cy="1944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16686" cy="1944000"/>
                    </a:xfrm>
                    <a:prstGeom prst="rect">
                      <a:avLst/>
                    </a:prstGeom>
                  </pic:spPr>
                </pic:pic>
              </a:graphicData>
            </a:graphic>
          </wp:inline>
        </w:drawing>
      </w:r>
      <w:r w:rsidR="00680078">
        <w:rPr>
          <w:lang w:val="en-US"/>
        </w:rPr>
        <w:t xml:space="preserve">                               </w:t>
      </w:r>
      <w:r w:rsidR="00680078">
        <w:rPr>
          <w:noProof/>
        </w:rPr>
        <w:drawing>
          <wp:inline distT="0" distB="0" distL="0" distR="0" wp14:anchorId="63CC57B1" wp14:editId="762AED9F">
            <wp:extent cx="2141519" cy="1944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41519" cy="1944000"/>
                    </a:xfrm>
                    <a:prstGeom prst="rect">
                      <a:avLst/>
                    </a:prstGeom>
                  </pic:spPr>
                </pic:pic>
              </a:graphicData>
            </a:graphic>
          </wp:inline>
        </w:drawing>
      </w:r>
    </w:p>
    <w:p w:rsidR="00680078" w:rsidRDefault="00680078" w:rsidP="00680078">
      <w:pPr>
        <w:pStyle w:val="Caption"/>
      </w:pPr>
      <w:bookmarkStart w:id="15" w:name="_Ref60494813"/>
      <w:bookmarkStart w:id="16" w:name="_Ref60494917"/>
      <w:r>
        <w:t xml:space="preserve">Fig. </w:t>
      </w:r>
      <w:fldSimple w:instr=" SEQ Fig. \* ARABIC ">
        <w:r>
          <w:rPr>
            <w:noProof/>
          </w:rPr>
          <w:t>3</w:t>
        </w:r>
      </w:fldSimple>
      <w:bookmarkEnd w:id="15"/>
      <w:r>
        <w:t xml:space="preserve">      </w:t>
      </w:r>
      <w:r>
        <w:tab/>
        <w:t xml:space="preserve">  </w:t>
      </w:r>
      <w:r>
        <w:tab/>
      </w:r>
      <w:r>
        <w:tab/>
      </w:r>
      <w:r>
        <w:tab/>
      </w:r>
      <w:r>
        <w:tab/>
        <w:t xml:space="preserve">             Fig. </w:t>
      </w:r>
      <w:fldSimple w:instr=" SEQ Fig. \* ARABIC ">
        <w:r>
          <w:rPr>
            <w:noProof/>
          </w:rPr>
          <w:t>4</w:t>
        </w:r>
      </w:fldSimple>
      <w:bookmarkEnd w:id="16"/>
    </w:p>
    <w:p w:rsidR="00680078" w:rsidRDefault="00680078" w:rsidP="00680078"/>
    <w:p w:rsidR="00680078" w:rsidRDefault="00680078" w:rsidP="00680078">
      <w:r>
        <w:rPr>
          <w:noProof/>
        </w:rPr>
        <w:drawing>
          <wp:inline distT="0" distB="0" distL="0" distR="0" wp14:anchorId="0B60F127" wp14:editId="07289B8C">
            <wp:extent cx="5835650" cy="1943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35650" cy="1943100"/>
                    </a:xfrm>
                    <a:prstGeom prst="rect">
                      <a:avLst/>
                    </a:prstGeom>
                  </pic:spPr>
                </pic:pic>
              </a:graphicData>
            </a:graphic>
          </wp:inline>
        </w:drawing>
      </w:r>
    </w:p>
    <w:p w:rsidR="00680078" w:rsidRDefault="00680078" w:rsidP="00680078">
      <w:r>
        <w:t xml:space="preserve">When the boiler is put back into its </w:t>
      </w:r>
      <w:r w:rsidR="00483E58">
        <w:t xml:space="preserve">original position it reacts the same way. This indicates that there is a fundamental issue with the control valve. This also indicates that until the valve can be changed then there are operating parameters that can be observed to enable the set point to be achieved. </w:t>
      </w:r>
    </w:p>
    <w:p w:rsidR="00680078" w:rsidRDefault="00680078" w:rsidP="00680078"/>
    <w:p w:rsidR="00C61490" w:rsidRDefault="00C61490" w:rsidP="00680078"/>
    <w:p w:rsidR="00C61490" w:rsidRDefault="00C61490" w:rsidP="00C61490">
      <w:r>
        <w:lastRenderedPageBreak/>
        <w:t xml:space="preserve">In the chart below it is clear to see that  over the selected  period of time that until manual intervention was taken the boiler was not reaching set point . </w:t>
      </w:r>
    </w:p>
    <w:p w:rsidR="00483E58" w:rsidRDefault="00483E58" w:rsidP="00680078">
      <w:r>
        <w:rPr>
          <w:noProof/>
        </w:rPr>
        <mc:AlternateContent>
          <mc:Choice Requires="wps">
            <w:drawing>
              <wp:anchor distT="0" distB="0" distL="114300" distR="114300" simplePos="0" relativeHeight="251668480" behindDoc="0" locked="0" layoutInCell="1" allowOverlap="1">
                <wp:simplePos x="0" y="0"/>
                <wp:positionH relativeFrom="column">
                  <wp:posOffset>3409315</wp:posOffset>
                </wp:positionH>
                <wp:positionV relativeFrom="paragraph">
                  <wp:posOffset>554356</wp:posOffset>
                </wp:positionV>
                <wp:extent cx="1163782" cy="3200400"/>
                <wp:effectExtent l="0" t="0" r="17780" b="19050"/>
                <wp:wrapNone/>
                <wp:docPr id="18" name="Text Box 18"/>
                <wp:cNvGraphicFramePr/>
                <a:graphic xmlns:a="http://schemas.openxmlformats.org/drawingml/2006/main">
                  <a:graphicData uri="http://schemas.microsoft.com/office/word/2010/wordprocessingShape">
                    <wps:wsp>
                      <wps:cNvSpPr txBox="1"/>
                      <wps:spPr>
                        <a:xfrm>
                          <a:off x="0" y="0"/>
                          <a:ext cx="1163782" cy="3200400"/>
                        </a:xfrm>
                        <a:prstGeom prst="rect">
                          <a:avLst/>
                        </a:prstGeom>
                        <a:noFill/>
                        <a:ln w="6350">
                          <a:solidFill>
                            <a:srgbClr val="FF0000"/>
                          </a:solidFill>
                        </a:ln>
                      </wps:spPr>
                      <wps:txbx>
                        <w:txbxContent>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Pr="00483E58" w:rsidRDefault="009D0494">
                            <w:pPr>
                              <w:rPr>
                                <w:color w:val="FF0000"/>
                              </w:rPr>
                            </w:pPr>
                            <w:r w:rsidRPr="00483E58">
                              <w:rPr>
                                <w:color w:val="FF0000"/>
                              </w:rPr>
                              <w:t xml:space="preserve">Manual intervention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268.45pt;margin-top:43.65pt;width:91.65pt;height:2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" filled="f" strokecolor="red" strokeweight=".5pt">
                <v:textbox>
                  <w:txbxContent>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Default="009D0494"/>
                    <w:p w:rsidR="009D0494" w:rsidRPr="00483E58" w:rsidRDefault="009D0494">
                      <w:pPr>
                        <w:rPr>
                          <w:color w:val="FF0000"/>
                        </w:rPr>
                      </w:pPr>
                      <w:r w:rsidRPr="00483E58">
                        <w:rPr>
                          <w:color w:val="FF0000"/>
                        </w:rPr>
                        <w:t xml:space="preserve">Manual intervention </w:t>
                      </w:r>
                    </w:p>
                  </w:txbxContent>
                </v:textbox>
              </v:shape>
            </w:pict>
          </mc:Fallback>
        </mc:AlternateContent>
      </w:r>
      <w:r>
        <w:rPr>
          <w:noProof/>
        </w:rPr>
        <w:drawing>
          <wp:inline distT="0" distB="0" distL="0" distR="0" wp14:anchorId="69F93D15" wp14:editId="6D4622DB">
            <wp:extent cx="5835650" cy="4659630"/>
            <wp:effectExtent l="0" t="0" r="0" b="7620"/>
            <wp:docPr id="17" name="Chart 17">
              <a:extLst xmlns:a="http://schemas.openxmlformats.org/drawingml/2006/main">
                <a:ext uri="{FF2B5EF4-FFF2-40B4-BE49-F238E27FC236}">
                  <a16:creationId xmlns:a16="http://schemas.microsoft.com/office/drawing/2014/main" id="{9963E2F3-4F50-4D59-96EF-AC1BB9AF12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83E58" w:rsidRDefault="00483E58" w:rsidP="00680078">
      <w:r>
        <w:t xml:space="preserve">The other aspect of the data looked at was the effects of a lower steam temperature coming from 7 boiler has on the turbines </w:t>
      </w:r>
      <w:r w:rsidRPr="00483E58">
        <w:rPr>
          <w:color w:val="FF0000"/>
        </w:rPr>
        <w:fldChar w:fldCharType="begin"/>
      </w:r>
      <w:r w:rsidRPr="00483E58">
        <w:rPr>
          <w:color w:val="FF0000"/>
        </w:rPr>
        <w:instrText xml:space="preserve"> REF _Ref60491219 \h </w:instrText>
      </w:r>
      <w:r w:rsidRPr="00483E58">
        <w:rPr>
          <w:color w:val="FF0000"/>
        </w:rPr>
      </w:r>
      <w:r w:rsidRPr="00483E58">
        <w:rPr>
          <w:color w:val="FF0000"/>
        </w:rPr>
        <w:fldChar w:fldCharType="separate"/>
      </w:r>
      <w:r w:rsidRPr="00483E58">
        <w:rPr>
          <w:color w:val="FF0000"/>
        </w:rPr>
        <w:t xml:space="preserve">Table </w:t>
      </w:r>
      <w:r w:rsidRPr="00483E58">
        <w:rPr>
          <w:noProof/>
          <w:color w:val="FF0000"/>
        </w:rPr>
        <w:t>3</w:t>
      </w:r>
      <w:r w:rsidRPr="00483E58">
        <w:rPr>
          <w:color w:val="FF0000"/>
        </w:rPr>
        <w:fldChar w:fldCharType="end"/>
      </w:r>
      <w:r>
        <w:t xml:space="preserve">. When this is lower than set point there is a knock on effect to the possible efficiencies of the Power plant as a whole. </w:t>
      </w:r>
    </w:p>
    <w:p w:rsidR="00483E58" w:rsidRDefault="00483E58" w:rsidP="00680078"/>
    <w:p w:rsidR="00483E58" w:rsidRDefault="00483E58" w:rsidP="00680078">
      <w:r>
        <w:rPr>
          <w:noProof/>
        </w:rPr>
        <w:drawing>
          <wp:inline distT="0" distB="0" distL="0" distR="0" wp14:anchorId="201AC34D" wp14:editId="02613585">
            <wp:extent cx="5835650" cy="2994025"/>
            <wp:effectExtent l="0" t="0" r="0" b="0"/>
            <wp:docPr id="19" name="Chart 19">
              <a:extLst xmlns:a="http://schemas.openxmlformats.org/drawingml/2006/main">
                <a:ext uri="{FF2B5EF4-FFF2-40B4-BE49-F238E27FC236}">
                  <a16:creationId xmlns:a16="http://schemas.microsoft.com/office/drawing/2014/main" id="{23835E68-40E3-4439-9BC8-03C823D70D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83E58" w:rsidRDefault="00483E58" w:rsidP="00680078">
      <w:r>
        <w:lastRenderedPageBreak/>
        <w:t xml:space="preserve"> W</w:t>
      </w:r>
      <w:r w:rsidR="00C61490">
        <w:t xml:space="preserve">hen the steam temperature from 7 Boiler is increased then there is a clear and obvious  correlation to the increase in turbine performance. </w:t>
      </w:r>
    </w:p>
    <w:tbl>
      <w:tblPr>
        <w:tblW w:w="9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1"/>
        <w:gridCol w:w="2150"/>
        <w:gridCol w:w="2075"/>
      </w:tblGrid>
      <w:tr w:rsidR="004940B5" w:rsidRPr="004940B5" w:rsidTr="0016597E">
        <w:trPr>
          <w:trHeight w:val="301"/>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b/>
                <w:bCs/>
                <w:color w:val="000000"/>
                <w:lang w:eastAsia="en-GB"/>
              </w:rPr>
            </w:pPr>
            <w:r w:rsidRPr="004940B5">
              <w:rPr>
                <w:rFonts w:eastAsia="Times New Roman" w:cs="Arial"/>
                <w:b/>
                <w:bCs/>
                <w:color w:val="000000"/>
                <w:lang w:eastAsia="en-GB"/>
              </w:rPr>
              <w:t>Current Scenario</w:t>
            </w:r>
          </w:p>
        </w:tc>
        <w:tc>
          <w:tcPr>
            <w:tcW w:w="2150"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TA</w:t>
            </w:r>
            <w:r>
              <w:rPr>
                <w:rFonts w:eastAsia="Times New Roman" w:cs="Arial"/>
                <w:color w:val="000000"/>
                <w:lang w:eastAsia="en-GB"/>
              </w:rPr>
              <w:t>7</w:t>
            </w:r>
            <w:r w:rsidRPr="004940B5">
              <w:rPr>
                <w:rFonts w:eastAsia="Times New Roman" w:cs="Arial"/>
                <w:color w:val="000000"/>
                <w:lang w:eastAsia="en-GB"/>
              </w:rPr>
              <w:t xml:space="preserve">  exhaust steam temperature </w:t>
            </w:r>
          </w:p>
        </w:tc>
        <w:tc>
          <w:tcPr>
            <w:tcW w:w="2150" w:type="dxa"/>
            <w:shd w:val="clear" w:color="auto" w:fill="FFFFFF" w:themeFill="background1"/>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4</w:t>
            </w:r>
            <w:r w:rsidR="00CB2FA8">
              <w:rPr>
                <w:rFonts w:eastAsia="Times New Roman" w:cs="Arial"/>
                <w:color w:val="000000"/>
                <w:lang w:eastAsia="en-GB"/>
              </w:rPr>
              <w:t>20</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°C</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TA7 exhaust steam pressure</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44</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bar(g)</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Steam enthalpy</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3,266.81</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kJ/kg</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TA</w:t>
            </w:r>
            <w:r>
              <w:rPr>
                <w:rFonts w:eastAsia="Times New Roman" w:cs="Arial"/>
                <w:color w:val="000000"/>
                <w:lang w:eastAsia="en-GB"/>
              </w:rPr>
              <w:t>7</w:t>
            </w:r>
            <w:r w:rsidRPr="004940B5">
              <w:rPr>
                <w:rFonts w:eastAsia="Times New Roman" w:cs="Arial"/>
                <w:color w:val="000000"/>
                <w:lang w:eastAsia="en-GB"/>
              </w:rPr>
              <w:t xml:space="preserve">  average steam load</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36</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kg/s</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150"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r>
      <w:tr w:rsidR="004940B5" w:rsidRPr="004940B5" w:rsidTr="0016597E">
        <w:trPr>
          <w:trHeight w:val="301"/>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b/>
                <w:bCs/>
                <w:color w:val="000000"/>
                <w:lang w:eastAsia="en-GB"/>
              </w:rPr>
            </w:pPr>
            <w:r w:rsidRPr="004940B5">
              <w:rPr>
                <w:rFonts w:eastAsia="Times New Roman" w:cs="Arial"/>
                <w:b/>
                <w:bCs/>
                <w:color w:val="000000"/>
                <w:lang w:eastAsia="en-GB"/>
              </w:rPr>
              <w:t>Proposed Scenario</w:t>
            </w:r>
          </w:p>
        </w:tc>
        <w:tc>
          <w:tcPr>
            <w:tcW w:w="2150"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TA</w:t>
            </w:r>
            <w:r>
              <w:rPr>
                <w:rFonts w:eastAsia="Times New Roman" w:cs="Arial"/>
                <w:color w:val="000000"/>
                <w:lang w:eastAsia="en-GB"/>
              </w:rPr>
              <w:t>7</w:t>
            </w:r>
            <w:r w:rsidRPr="004940B5">
              <w:rPr>
                <w:rFonts w:eastAsia="Times New Roman" w:cs="Arial"/>
                <w:color w:val="000000"/>
                <w:lang w:eastAsia="en-GB"/>
              </w:rPr>
              <w:t xml:space="preserve">  exhaust steam temperature </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438</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°C</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TA</w:t>
            </w:r>
            <w:r>
              <w:rPr>
                <w:rFonts w:eastAsia="Times New Roman" w:cs="Arial"/>
                <w:color w:val="000000"/>
                <w:lang w:eastAsia="en-GB"/>
              </w:rPr>
              <w:t>7</w:t>
            </w:r>
            <w:r w:rsidRPr="004940B5">
              <w:rPr>
                <w:rFonts w:eastAsia="Times New Roman" w:cs="Arial"/>
                <w:color w:val="000000"/>
                <w:lang w:eastAsia="en-GB"/>
              </w:rPr>
              <w:t xml:space="preserve">  exhaust steam pressure</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44</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bar(g)</w:t>
            </w:r>
          </w:p>
        </w:tc>
      </w:tr>
      <w:tr w:rsidR="004940B5" w:rsidRPr="004940B5" w:rsidTr="0016597E">
        <w:trPr>
          <w:trHeight w:val="489"/>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TA</w:t>
            </w:r>
            <w:r>
              <w:rPr>
                <w:rFonts w:eastAsia="Times New Roman" w:cs="Arial"/>
                <w:color w:val="000000"/>
                <w:lang w:eastAsia="en-GB"/>
              </w:rPr>
              <w:t>7</w:t>
            </w:r>
            <w:r w:rsidRPr="004940B5">
              <w:rPr>
                <w:rFonts w:eastAsia="Times New Roman" w:cs="Arial"/>
                <w:color w:val="000000"/>
                <w:lang w:eastAsia="en-GB"/>
              </w:rPr>
              <w:t xml:space="preserve">  average steam load</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36</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kg/s</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Steam enthalpy</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3,297.38</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kJ/kg</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150"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Increased energy output</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1.1006</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MWth</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Efficiency of electrical gen.(overall)*</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27%</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Increased electrical generation</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0.30</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MW</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Achieved increase (heat losses etc.)</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0.178</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MW</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Operating hours</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color w:val="000000"/>
                <w:lang w:eastAsia="en-GB"/>
              </w:rPr>
            </w:pPr>
            <w:r w:rsidRPr="004940B5">
              <w:rPr>
                <w:rFonts w:eastAsia="Times New Roman" w:cs="Arial"/>
                <w:color w:val="000000"/>
                <w:lang w:eastAsia="en-GB"/>
              </w:rPr>
              <w:t>8000</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h/a</w:t>
            </w:r>
          </w:p>
        </w:tc>
      </w:tr>
      <w:tr w:rsidR="004940B5" w:rsidRPr="004940B5" w:rsidTr="0016597E">
        <w:trPr>
          <w:trHeight w:val="286"/>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150"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color w:val="000000"/>
                <w:lang w:eastAsia="en-GB"/>
              </w:rPr>
            </w:pPr>
            <w:r w:rsidRPr="004940B5">
              <w:rPr>
                <w:rFonts w:eastAsia="Times New Roman" w:cs="Arial"/>
                <w:color w:val="000000"/>
                <w:lang w:eastAsia="en-GB"/>
              </w:rPr>
              <w:t> </w:t>
            </w:r>
          </w:p>
        </w:tc>
      </w:tr>
      <w:tr w:rsidR="004940B5" w:rsidRPr="004940B5" w:rsidTr="0016597E">
        <w:trPr>
          <w:trHeight w:val="301"/>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b/>
                <w:bCs/>
                <w:color w:val="000000"/>
                <w:lang w:eastAsia="en-GB"/>
              </w:rPr>
            </w:pPr>
            <w:r w:rsidRPr="004940B5">
              <w:rPr>
                <w:rFonts w:eastAsia="Times New Roman" w:cs="Arial"/>
                <w:b/>
                <w:bCs/>
                <w:color w:val="000000"/>
                <w:lang w:eastAsia="en-GB"/>
              </w:rPr>
              <w:t>Electricity price 2019/2020</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b/>
                <w:bCs/>
                <w:color w:val="000000"/>
                <w:lang w:eastAsia="en-GB"/>
              </w:rPr>
            </w:pPr>
            <w:r w:rsidRPr="004940B5">
              <w:rPr>
                <w:rFonts w:eastAsia="Times New Roman" w:cs="Arial"/>
                <w:b/>
                <w:bCs/>
                <w:color w:val="000000"/>
                <w:lang w:eastAsia="en-GB"/>
              </w:rPr>
              <w:t>55</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b/>
                <w:bCs/>
                <w:color w:val="000000"/>
                <w:lang w:eastAsia="en-GB"/>
              </w:rPr>
            </w:pPr>
            <w:r w:rsidRPr="004940B5">
              <w:rPr>
                <w:rFonts w:eastAsia="Times New Roman" w:cs="Arial"/>
                <w:b/>
                <w:bCs/>
                <w:color w:val="000000"/>
                <w:lang w:eastAsia="en-GB"/>
              </w:rPr>
              <w:t>£/MWh</w:t>
            </w:r>
          </w:p>
        </w:tc>
      </w:tr>
      <w:tr w:rsidR="004940B5" w:rsidRPr="004940B5" w:rsidTr="0016597E">
        <w:trPr>
          <w:trHeight w:val="301"/>
        </w:trPr>
        <w:tc>
          <w:tcPr>
            <w:tcW w:w="4901" w:type="dxa"/>
            <w:shd w:val="clear" w:color="000000" w:fill="FFFFFF"/>
            <w:noWrap/>
            <w:vAlign w:val="bottom"/>
            <w:hideMark/>
          </w:tcPr>
          <w:p w:rsidR="004940B5" w:rsidRPr="004940B5" w:rsidRDefault="004940B5" w:rsidP="004940B5">
            <w:pPr>
              <w:spacing w:after="0" w:line="240" w:lineRule="auto"/>
              <w:rPr>
                <w:rFonts w:eastAsia="Times New Roman" w:cs="Arial"/>
                <w:b/>
                <w:bCs/>
                <w:color w:val="000000"/>
                <w:lang w:eastAsia="en-GB"/>
              </w:rPr>
            </w:pPr>
            <w:r w:rsidRPr="004940B5">
              <w:rPr>
                <w:rFonts w:eastAsia="Times New Roman" w:cs="Arial"/>
                <w:b/>
                <w:bCs/>
                <w:color w:val="000000"/>
                <w:lang w:eastAsia="en-GB"/>
              </w:rPr>
              <w:t>Benefit of increased steam gen.</w:t>
            </w:r>
          </w:p>
        </w:tc>
        <w:tc>
          <w:tcPr>
            <w:tcW w:w="2150" w:type="dxa"/>
            <w:shd w:val="clear" w:color="000000" w:fill="FFFFFF"/>
            <w:noWrap/>
            <w:vAlign w:val="bottom"/>
            <w:hideMark/>
          </w:tcPr>
          <w:p w:rsidR="004940B5" w:rsidRPr="004940B5" w:rsidRDefault="004940B5" w:rsidP="004940B5">
            <w:pPr>
              <w:spacing w:after="0" w:line="240" w:lineRule="auto"/>
              <w:jc w:val="right"/>
              <w:rPr>
                <w:rFonts w:eastAsia="Times New Roman" w:cs="Arial"/>
                <w:b/>
                <w:bCs/>
                <w:color w:val="000000"/>
                <w:lang w:eastAsia="en-GB"/>
              </w:rPr>
            </w:pPr>
            <w:r w:rsidRPr="004940B5">
              <w:rPr>
                <w:rFonts w:eastAsia="Times New Roman" w:cs="Arial"/>
                <w:b/>
                <w:bCs/>
                <w:color w:val="000000"/>
                <w:lang w:eastAsia="en-GB"/>
              </w:rPr>
              <w:t>78,454</w:t>
            </w:r>
          </w:p>
        </w:tc>
        <w:tc>
          <w:tcPr>
            <w:tcW w:w="2075" w:type="dxa"/>
            <w:shd w:val="clear" w:color="000000" w:fill="FFFFFF"/>
            <w:noWrap/>
            <w:vAlign w:val="bottom"/>
            <w:hideMark/>
          </w:tcPr>
          <w:p w:rsidR="004940B5" w:rsidRPr="004940B5" w:rsidRDefault="004940B5" w:rsidP="004940B5">
            <w:pPr>
              <w:spacing w:after="0" w:line="240" w:lineRule="auto"/>
              <w:rPr>
                <w:rFonts w:eastAsia="Times New Roman" w:cs="Arial"/>
                <w:b/>
                <w:bCs/>
                <w:color w:val="000000"/>
                <w:lang w:eastAsia="en-GB"/>
              </w:rPr>
            </w:pPr>
            <w:r w:rsidRPr="004940B5">
              <w:rPr>
                <w:rFonts w:eastAsia="Times New Roman" w:cs="Arial"/>
                <w:b/>
                <w:bCs/>
                <w:color w:val="000000"/>
                <w:lang w:eastAsia="en-GB"/>
              </w:rPr>
              <w:t>£/annum</w:t>
            </w:r>
          </w:p>
        </w:tc>
      </w:tr>
    </w:tbl>
    <w:p w:rsidR="004940B5" w:rsidRDefault="004940B5" w:rsidP="00680078"/>
    <w:p w:rsidR="00444611" w:rsidRDefault="004940B5" w:rsidP="00680078">
      <w:r>
        <w:t>With the incre</w:t>
      </w:r>
      <w:r w:rsidR="00AD1140">
        <w:t xml:space="preserve">ase in the temperature there is the </w:t>
      </w:r>
      <w:r w:rsidR="00CB2FA8">
        <w:t>potential</w:t>
      </w:r>
      <w:r w:rsidR="00AD1140">
        <w:t xml:space="preserve"> to </w:t>
      </w:r>
      <w:r w:rsidR="00CB2FA8">
        <w:t xml:space="preserve">make an annual saving of £78,454. </w:t>
      </w:r>
    </w:p>
    <w:p w:rsidR="00444611" w:rsidRDefault="00444611" w:rsidP="00680078"/>
    <w:p w:rsidR="00955770" w:rsidRDefault="00955770" w:rsidP="00680078"/>
    <w:p w:rsidR="00351D45" w:rsidRDefault="00351D45" w:rsidP="00680078"/>
    <w:p w:rsidR="00351D45" w:rsidRDefault="00351D45" w:rsidP="00680078"/>
    <w:p w:rsidR="00351D45" w:rsidRDefault="00351D45" w:rsidP="00680078"/>
    <w:p w:rsidR="00351D45" w:rsidRDefault="00351D45" w:rsidP="00680078"/>
    <w:p w:rsidR="00351D45" w:rsidRDefault="00351D45" w:rsidP="00680078"/>
    <w:p w:rsidR="00351D45" w:rsidRDefault="00351D45" w:rsidP="00680078"/>
    <w:p w:rsidR="00351D45" w:rsidRDefault="00351D45" w:rsidP="00680078"/>
    <w:p w:rsidR="00351D45" w:rsidRDefault="00351D45" w:rsidP="00680078"/>
    <w:p w:rsidR="00351D45" w:rsidRDefault="00351D45" w:rsidP="00680078"/>
    <w:p w:rsidR="00351D45" w:rsidRDefault="00351D45" w:rsidP="00680078"/>
    <w:p w:rsidR="00351D45" w:rsidRDefault="00351D45" w:rsidP="00680078"/>
    <w:p w:rsidR="00F02C83" w:rsidRPr="00F15866" w:rsidRDefault="00F02C83" w:rsidP="006850AD">
      <w:pPr>
        <w:pStyle w:val="Heading1"/>
        <w:numPr>
          <w:ilvl w:val="0"/>
          <w:numId w:val="3"/>
        </w:numPr>
        <w:rPr>
          <w:b/>
          <w:bCs/>
        </w:rPr>
      </w:pPr>
      <w:r w:rsidRPr="00F15866">
        <w:rPr>
          <w:b/>
          <w:bCs/>
        </w:rPr>
        <w:lastRenderedPageBreak/>
        <w:t xml:space="preserve">  </w:t>
      </w:r>
      <w:bookmarkStart w:id="17" w:name="_Toc60990510"/>
      <w:r w:rsidR="00444611" w:rsidRPr="00F15866">
        <w:rPr>
          <w:rStyle w:val="Heading1Char"/>
          <w:b/>
          <w:bCs/>
        </w:rPr>
        <w:t>R</w:t>
      </w:r>
      <w:r w:rsidRPr="00F15866">
        <w:rPr>
          <w:rStyle w:val="Heading1Char"/>
          <w:b/>
          <w:bCs/>
        </w:rPr>
        <w:t>oot cause analysis</w:t>
      </w:r>
      <w:bookmarkEnd w:id="17"/>
      <w:r w:rsidRPr="00F15866">
        <w:rPr>
          <w:b/>
          <w:bCs/>
        </w:rPr>
        <w:t xml:space="preserve"> </w:t>
      </w:r>
    </w:p>
    <w:p w:rsidR="006850AD" w:rsidRDefault="006850AD" w:rsidP="006850AD"/>
    <w:p w:rsidR="003E27DC" w:rsidRPr="00F15866" w:rsidRDefault="002A52D9" w:rsidP="002A52D9">
      <w:pPr>
        <w:pStyle w:val="Heading2"/>
        <w:numPr>
          <w:ilvl w:val="1"/>
          <w:numId w:val="3"/>
        </w:numPr>
        <w:rPr>
          <w:b/>
          <w:bCs/>
        </w:rPr>
      </w:pPr>
      <w:bookmarkStart w:id="18" w:name="_Toc60990511"/>
      <w:r w:rsidRPr="00F15866">
        <w:rPr>
          <w:b/>
          <w:bCs/>
        </w:rPr>
        <w:t>5 Whys?</w:t>
      </w:r>
      <w:bookmarkEnd w:id="18"/>
      <w:r w:rsidRPr="00F15866">
        <w:rPr>
          <w:b/>
          <w:bCs/>
        </w:rPr>
        <w:t xml:space="preserve"> </w:t>
      </w:r>
    </w:p>
    <w:p w:rsidR="002A52D9" w:rsidRDefault="002A52D9" w:rsidP="003E27DC">
      <w:pPr>
        <w:tabs>
          <w:tab w:val="left" w:pos="1646"/>
        </w:tabs>
      </w:pPr>
    </w:p>
    <w:p w:rsidR="002A52D9" w:rsidRDefault="002A52D9" w:rsidP="003E27DC">
      <w:pPr>
        <w:tabs>
          <w:tab w:val="left" w:pos="1646"/>
        </w:tabs>
      </w:pPr>
      <w:r>
        <w:t xml:space="preserve">Why is are we not Reaching the set point? </w:t>
      </w:r>
    </w:p>
    <w:tbl>
      <w:tblPr>
        <w:tblStyle w:val="TableGrid"/>
        <w:tblW w:w="9495" w:type="dxa"/>
        <w:tblLook w:val="04A0" w:firstRow="1" w:lastRow="0" w:firstColumn="1" w:lastColumn="0" w:noHBand="0" w:noVBand="1"/>
      </w:tblPr>
      <w:tblGrid>
        <w:gridCol w:w="1221"/>
        <w:gridCol w:w="8274"/>
      </w:tblGrid>
      <w:tr w:rsidR="003E27DC" w:rsidRPr="003E27DC" w:rsidTr="002D50BF">
        <w:trPr>
          <w:trHeight w:val="462"/>
        </w:trPr>
        <w:tc>
          <w:tcPr>
            <w:tcW w:w="1221" w:type="dxa"/>
          </w:tcPr>
          <w:p w:rsidR="003E27DC" w:rsidRPr="003E27DC" w:rsidRDefault="003E27DC" w:rsidP="003E27DC">
            <w:pPr>
              <w:jc w:val="both"/>
            </w:pPr>
            <w:r w:rsidRPr="003E27DC">
              <w:t xml:space="preserve">Why? 1 </w:t>
            </w:r>
          </w:p>
        </w:tc>
        <w:tc>
          <w:tcPr>
            <w:tcW w:w="8274" w:type="dxa"/>
          </w:tcPr>
          <w:p w:rsidR="003E27DC" w:rsidRPr="003E27DC" w:rsidRDefault="003E27DC" w:rsidP="003E27DC">
            <w:pPr>
              <w:jc w:val="both"/>
              <w:rPr>
                <w:color w:val="4472C4" w:themeColor="accent1"/>
              </w:rPr>
            </w:pPr>
            <w:r w:rsidRPr="003E27DC">
              <w:rPr>
                <w:color w:val="4472C4" w:themeColor="accent1"/>
              </w:rPr>
              <w:t>Manual isolation valve Wrong position</w:t>
            </w:r>
          </w:p>
        </w:tc>
      </w:tr>
      <w:tr w:rsidR="003E27DC" w:rsidRPr="003E27DC" w:rsidTr="002D50BF">
        <w:trPr>
          <w:trHeight w:val="444"/>
        </w:trPr>
        <w:tc>
          <w:tcPr>
            <w:tcW w:w="1221" w:type="dxa"/>
          </w:tcPr>
          <w:p w:rsidR="003E27DC" w:rsidRPr="003E27DC" w:rsidRDefault="003E27DC" w:rsidP="003E27DC">
            <w:pPr>
              <w:jc w:val="both"/>
            </w:pPr>
            <w:r w:rsidRPr="003E27DC">
              <w:t xml:space="preserve">Why? 2 </w:t>
            </w:r>
          </w:p>
        </w:tc>
        <w:tc>
          <w:tcPr>
            <w:tcW w:w="8274" w:type="dxa"/>
          </w:tcPr>
          <w:p w:rsidR="003E27DC" w:rsidRPr="003E27DC" w:rsidRDefault="003E27DC" w:rsidP="003E27DC">
            <w:pPr>
              <w:jc w:val="both"/>
              <w:rPr>
                <w:color w:val="4472C4" w:themeColor="accent1"/>
              </w:rPr>
            </w:pPr>
            <w:r w:rsidRPr="003E27DC">
              <w:rPr>
                <w:color w:val="4472C4" w:themeColor="accent1"/>
              </w:rPr>
              <w:t>Having to adjust du to unsuitable/ failing auto valve</w:t>
            </w:r>
          </w:p>
        </w:tc>
      </w:tr>
      <w:tr w:rsidR="003E27DC" w:rsidRPr="003E27DC" w:rsidTr="002D50BF">
        <w:trPr>
          <w:trHeight w:val="924"/>
        </w:trPr>
        <w:tc>
          <w:tcPr>
            <w:tcW w:w="1221" w:type="dxa"/>
          </w:tcPr>
          <w:p w:rsidR="003E27DC" w:rsidRPr="003E27DC" w:rsidRDefault="003E27DC" w:rsidP="003E27DC">
            <w:pPr>
              <w:jc w:val="both"/>
            </w:pPr>
            <w:r w:rsidRPr="003E27DC">
              <w:t xml:space="preserve">Why? 3 </w:t>
            </w:r>
          </w:p>
        </w:tc>
        <w:tc>
          <w:tcPr>
            <w:tcW w:w="8274" w:type="dxa"/>
          </w:tcPr>
          <w:p w:rsidR="003E27DC" w:rsidRPr="003E27DC" w:rsidRDefault="003E27DC" w:rsidP="003E27DC">
            <w:pPr>
              <w:jc w:val="both"/>
              <w:rPr>
                <w:color w:val="4472C4" w:themeColor="accent1"/>
              </w:rPr>
            </w:pPr>
            <w:r w:rsidRPr="003E27DC">
              <w:rPr>
                <w:color w:val="4472C4" w:themeColor="accent1"/>
              </w:rPr>
              <w:t xml:space="preserve">Boiler loads </w:t>
            </w:r>
            <w:r w:rsidR="002A52D9" w:rsidRPr="003E27DC">
              <w:rPr>
                <w:color w:val="4472C4" w:themeColor="accent1"/>
              </w:rPr>
              <w:t>change</w:t>
            </w:r>
            <w:r w:rsidRPr="003E27DC">
              <w:rPr>
                <w:color w:val="4472C4" w:themeColor="accent1"/>
              </w:rPr>
              <w:t xml:space="preserve"> regularly causing the Reheater spray to be adjusted constantly. When the load is hight the operators set up the valve to work. This is not adjusted when the load drops back.</w:t>
            </w:r>
          </w:p>
        </w:tc>
      </w:tr>
      <w:tr w:rsidR="003E27DC" w:rsidRPr="003E27DC" w:rsidTr="002D50BF">
        <w:trPr>
          <w:trHeight w:val="444"/>
        </w:trPr>
        <w:tc>
          <w:tcPr>
            <w:tcW w:w="1221" w:type="dxa"/>
          </w:tcPr>
          <w:p w:rsidR="003E27DC" w:rsidRPr="003E27DC" w:rsidRDefault="003E27DC" w:rsidP="003E27DC">
            <w:pPr>
              <w:jc w:val="both"/>
            </w:pPr>
            <w:r w:rsidRPr="003E27DC">
              <w:t>Why? 4</w:t>
            </w:r>
          </w:p>
        </w:tc>
        <w:tc>
          <w:tcPr>
            <w:tcW w:w="8274" w:type="dxa"/>
          </w:tcPr>
          <w:p w:rsidR="003E27DC" w:rsidRPr="003E27DC" w:rsidRDefault="003E27DC" w:rsidP="003E27DC">
            <w:pPr>
              <w:jc w:val="both"/>
              <w:rPr>
                <w:color w:val="4472C4" w:themeColor="accent1"/>
              </w:rPr>
            </w:pPr>
            <w:r w:rsidRPr="003E27DC">
              <w:rPr>
                <w:color w:val="4472C4" w:themeColor="accent1"/>
              </w:rPr>
              <w:t>Auto valve sticking at various points, Fails to drop below 21% causing excess spray cooling the steam.</w:t>
            </w:r>
          </w:p>
        </w:tc>
      </w:tr>
      <w:tr w:rsidR="003E27DC" w:rsidRPr="003E27DC" w:rsidTr="002D50BF">
        <w:trPr>
          <w:trHeight w:val="684"/>
        </w:trPr>
        <w:tc>
          <w:tcPr>
            <w:tcW w:w="1221" w:type="dxa"/>
          </w:tcPr>
          <w:p w:rsidR="003E27DC" w:rsidRPr="003E27DC" w:rsidRDefault="003E27DC" w:rsidP="003E27DC">
            <w:pPr>
              <w:jc w:val="both"/>
            </w:pPr>
            <w:r w:rsidRPr="003E27DC">
              <w:t>Why? 5</w:t>
            </w:r>
          </w:p>
        </w:tc>
        <w:tc>
          <w:tcPr>
            <w:tcW w:w="8274" w:type="dxa"/>
          </w:tcPr>
          <w:p w:rsidR="003E27DC" w:rsidRPr="003E27DC" w:rsidRDefault="003E27DC" w:rsidP="003E27DC">
            <w:pPr>
              <w:jc w:val="both"/>
              <w:rPr>
                <w:color w:val="4472C4" w:themeColor="accent1"/>
              </w:rPr>
            </w:pPr>
            <w:r w:rsidRPr="003E27DC">
              <w:rPr>
                <w:color w:val="4472C4" w:themeColor="accent1"/>
              </w:rPr>
              <w:t>Valve is failing.  New design as well as new manifold of valves required so manual intervention is no longer required after set up.</w:t>
            </w:r>
          </w:p>
        </w:tc>
      </w:tr>
    </w:tbl>
    <w:p w:rsidR="003E27DC" w:rsidRPr="003E27DC" w:rsidRDefault="003E27DC" w:rsidP="003E27DC">
      <w:pPr>
        <w:tabs>
          <w:tab w:val="left" w:pos="1646"/>
        </w:tabs>
      </w:pPr>
    </w:p>
    <w:p w:rsidR="00D409DC" w:rsidRDefault="003E27DC" w:rsidP="003E27DC">
      <w:pPr>
        <w:tabs>
          <w:tab w:val="left" w:pos="1646"/>
        </w:tabs>
      </w:pPr>
      <w:r>
        <w:tab/>
      </w:r>
    </w:p>
    <w:p w:rsidR="00D409DC" w:rsidRDefault="00D409DC" w:rsidP="003E27DC">
      <w:pPr>
        <w:tabs>
          <w:tab w:val="left" w:pos="1646"/>
        </w:tabs>
      </w:pPr>
    </w:p>
    <w:p w:rsidR="00D409DC" w:rsidRPr="00F15866" w:rsidRDefault="00D409DC" w:rsidP="00955770">
      <w:pPr>
        <w:pStyle w:val="Heading2"/>
        <w:numPr>
          <w:ilvl w:val="1"/>
          <w:numId w:val="3"/>
        </w:numPr>
        <w:rPr>
          <w:b/>
          <w:bCs/>
        </w:rPr>
      </w:pPr>
      <w:bookmarkStart w:id="19" w:name="_Toc60990512"/>
      <w:r w:rsidRPr="00F15866">
        <w:rPr>
          <w:b/>
          <w:bCs/>
        </w:rPr>
        <w:t>Fish</w:t>
      </w:r>
      <w:r w:rsidR="00955770" w:rsidRPr="00F15866">
        <w:rPr>
          <w:b/>
          <w:bCs/>
        </w:rPr>
        <w:t>bone diagram</w:t>
      </w:r>
      <w:bookmarkEnd w:id="19"/>
      <w:r w:rsidR="00955770" w:rsidRPr="00F15866">
        <w:rPr>
          <w:b/>
          <w:bCs/>
        </w:rPr>
        <w:t xml:space="preserve"> </w:t>
      </w:r>
    </w:p>
    <w:p w:rsidR="000F24C2" w:rsidRDefault="0016597E" w:rsidP="000F24C2">
      <w:pPr>
        <w:rPr>
          <w:lang w:val="en-US"/>
        </w:rPr>
      </w:pPr>
      <w:r>
        <w:rPr>
          <w:noProof/>
        </w:rPr>
        <w:drawing>
          <wp:anchor distT="0" distB="0" distL="114300" distR="114300" simplePos="0" relativeHeight="251670528" behindDoc="0" locked="0" layoutInCell="1" allowOverlap="1" wp14:anchorId="01B1450F" wp14:editId="08B2FE89">
            <wp:simplePos x="0" y="0"/>
            <wp:positionH relativeFrom="margin">
              <wp:align>center</wp:align>
            </wp:positionH>
            <wp:positionV relativeFrom="paragraph">
              <wp:posOffset>354470</wp:posOffset>
            </wp:positionV>
            <wp:extent cx="6733309" cy="419677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733309" cy="4196778"/>
                    </a:xfrm>
                    <a:prstGeom prst="rect">
                      <a:avLst/>
                    </a:prstGeom>
                  </pic:spPr>
                </pic:pic>
              </a:graphicData>
            </a:graphic>
            <wp14:sizeRelH relativeFrom="page">
              <wp14:pctWidth>0</wp14:pctWidth>
            </wp14:sizeRelH>
            <wp14:sizeRelV relativeFrom="page">
              <wp14:pctHeight>0</wp14:pctHeight>
            </wp14:sizeRelV>
          </wp:anchor>
        </w:drawing>
      </w:r>
      <w:r w:rsidR="000F24C2">
        <w:rPr>
          <w:lang w:val="en-US"/>
        </w:rPr>
        <w:t xml:space="preserve"> </w:t>
      </w:r>
    </w:p>
    <w:p w:rsidR="000F24C2" w:rsidRDefault="000F24C2" w:rsidP="000F24C2">
      <w:pPr>
        <w:rPr>
          <w:lang w:val="en-US"/>
        </w:rPr>
      </w:pPr>
    </w:p>
    <w:p w:rsidR="000F24C2" w:rsidRDefault="000F24C2" w:rsidP="000F24C2">
      <w:pPr>
        <w:jc w:val="center"/>
        <w:rPr>
          <w:lang w:val="en-US"/>
        </w:rPr>
      </w:pPr>
    </w:p>
    <w:p w:rsidR="000F24C2" w:rsidRDefault="000F24C2" w:rsidP="000F24C2">
      <w:pPr>
        <w:rPr>
          <w:lang w:val="en-US"/>
        </w:rPr>
      </w:pPr>
      <w:r>
        <w:rPr>
          <w:lang w:val="en-US"/>
        </w:rPr>
        <w:t xml:space="preserve"> </w:t>
      </w:r>
    </w:p>
    <w:p w:rsidR="000F24C2" w:rsidRDefault="000F24C2" w:rsidP="000F24C2">
      <w:pPr>
        <w:rPr>
          <w:lang w:val="en-US"/>
        </w:rPr>
      </w:pPr>
    </w:p>
    <w:p w:rsidR="000F24C2" w:rsidRDefault="000F24C2" w:rsidP="000F24C2">
      <w:pPr>
        <w:rPr>
          <w:noProof/>
        </w:rPr>
      </w:pPr>
    </w:p>
    <w:p w:rsidR="00D409DC" w:rsidRDefault="00D409DC" w:rsidP="000F24C2">
      <w:pPr>
        <w:rPr>
          <w:noProof/>
        </w:rPr>
      </w:pPr>
    </w:p>
    <w:p w:rsidR="00D409DC" w:rsidRDefault="00D409DC" w:rsidP="000F24C2">
      <w:pPr>
        <w:rPr>
          <w:noProof/>
        </w:rPr>
      </w:pPr>
    </w:p>
    <w:p w:rsidR="00D409DC" w:rsidRDefault="00D409DC" w:rsidP="000F24C2">
      <w:pPr>
        <w:rPr>
          <w:noProof/>
        </w:rPr>
      </w:pPr>
    </w:p>
    <w:p w:rsidR="00955770" w:rsidRDefault="00955770" w:rsidP="000F24C2">
      <w:pPr>
        <w:rPr>
          <w:noProof/>
        </w:rPr>
      </w:pPr>
    </w:p>
    <w:p w:rsidR="00955770" w:rsidRDefault="00955770" w:rsidP="000F24C2">
      <w:pPr>
        <w:rPr>
          <w:noProof/>
        </w:rPr>
      </w:pPr>
    </w:p>
    <w:p w:rsidR="0023704E" w:rsidRPr="0023704E" w:rsidRDefault="0023704E" w:rsidP="0023704E"/>
    <w:p w:rsidR="0023704E" w:rsidRPr="0023704E" w:rsidRDefault="0023704E" w:rsidP="0023704E"/>
    <w:p w:rsidR="0023704E" w:rsidRPr="0023704E" w:rsidRDefault="0023704E" w:rsidP="0023704E"/>
    <w:p w:rsidR="0023704E" w:rsidRPr="0023704E" w:rsidRDefault="0023704E" w:rsidP="0023704E"/>
    <w:p w:rsidR="0023704E" w:rsidRPr="0023704E" w:rsidRDefault="0023704E" w:rsidP="0023704E"/>
    <w:p w:rsidR="0023704E" w:rsidRPr="00F15866" w:rsidRDefault="0023704E" w:rsidP="00351D45">
      <w:pPr>
        <w:pStyle w:val="Heading2"/>
        <w:numPr>
          <w:ilvl w:val="1"/>
          <w:numId w:val="3"/>
        </w:numPr>
        <w:rPr>
          <w:b/>
          <w:bCs/>
        </w:rPr>
      </w:pPr>
      <w:bookmarkStart w:id="20" w:name="_Toc60990513"/>
      <w:r w:rsidRPr="00F15866">
        <w:rPr>
          <w:b/>
          <w:bCs/>
        </w:rPr>
        <w:lastRenderedPageBreak/>
        <w:t>Flow Chart</w:t>
      </w:r>
      <w:bookmarkEnd w:id="20"/>
    </w:p>
    <w:p w:rsidR="0023704E" w:rsidRPr="0023704E" w:rsidRDefault="0023704E" w:rsidP="0023704E">
      <w:r>
        <w:t xml:space="preserve">To be used </w:t>
      </w:r>
      <w:r w:rsidR="00351D45">
        <w:t xml:space="preserve">by the operators until valve is replaced. </w:t>
      </w:r>
    </w:p>
    <w:p w:rsidR="0023704E" w:rsidRDefault="0023704E" w:rsidP="0023704E">
      <w:pPr>
        <w:rPr>
          <w:rStyle w:val="Strong"/>
        </w:rPr>
      </w:pPr>
      <w:r>
        <w:rPr>
          <w:noProof/>
        </w:rPr>
        <w:tab/>
      </w:r>
      <w:r>
        <w:rPr>
          <w:b/>
          <w:bCs/>
          <w:noProof/>
        </w:rPr>
        <mc:AlternateContent>
          <mc:Choice Requires="wps">
            <w:drawing>
              <wp:anchor distT="0" distB="0" distL="114300" distR="114300" simplePos="0" relativeHeight="251672576" behindDoc="0" locked="0" layoutInCell="1" allowOverlap="1" wp14:anchorId="02C9F529" wp14:editId="18CEE476">
                <wp:simplePos x="0" y="0"/>
                <wp:positionH relativeFrom="column">
                  <wp:posOffset>786214</wp:posOffset>
                </wp:positionH>
                <wp:positionV relativeFrom="paragraph">
                  <wp:posOffset>8255</wp:posOffset>
                </wp:positionV>
                <wp:extent cx="1117193" cy="552091"/>
                <wp:effectExtent l="0" t="0" r="26035" b="19685"/>
                <wp:wrapNone/>
                <wp:docPr id="22" name="Flowchart: Alternate Process 22"/>
                <wp:cNvGraphicFramePr/>
                <a:graphic xmlns:a="http://schemas.openxmlformats.org/drawingml/2006/main">
                  <a:graphicData uri="http://schemas.microsoft.com/office/word/2010/wordprocessingShape">
                    <wps:wsp>
                      <wps:cNvSpPr/>
                      <wps:spPr>
                        <a:xfrm>
                          <a:off x="0" y="0"/>
                          <a:ext cx="1117193" cy="552091"/>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Pr="003752B9" w:rsidRDefault="009D0494" w:rsidP="0023704E">
                            <w:pPr>
                              <w:jc w:val="center"/>
                              <w:rPr>
                                <w:sz w:val="18"/>
                                <w:szCs w:val="18"/>
                              </w:rPr>
                            </w:pPr>
                            <w:r>
                              <w:rPr>
                                <w:sz w:val="18"/>
                                <w:szCs w:val="18"/>
                              </w:rPr>
                              <w:t xml:space="preserve">Start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C9F52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2" o:spid="_x0000_s1027" type="#_x0000_t176" style="position:absolute;margin-left:61.9pt;margin-top:.65pt;width:87.95pt;height:4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" fillcolor="#4472c4 [3204]" strokecolor="#1f3763 [1604]" strokeweight="1pt">
                <v:textbox>
                  <w:txbxContent>
                    <w:p w:rsidR="009D0494" w:rsidRPr="003752B9" w:rsidRDefault="009D0494" w:rsidP="0023704E">
                      <w:pPr>
                        <w:jc w:val="center"/>
                        <w:rPr>
                          <w:sz w:val="18"/>
                          <w:szCs w:val="18"/>
                        </w:rPr>
                      </w:pPr>
                      <w:r>
                        <w:rPr>
                          <w:sz w:val="18"/>
                          <w:szCs w:val="18"/>
                        </w:rPr>
                        <w:t xml:space="preserve">Start </w:t>
                      </w:r>
                    </w:p>
                  </w:txbxContent>
                </v:textbox>
              </v:shape>
            </w:pict>
          </mc:Fallback>
        </mc:AlternateContent>
      </w:r>
    </w:p>
    <w:p w:rsidR="0023704E" w:rsidRPr="007C31F1" w:rsidRDefault="0023704E" w:rsidP="0023704E">
      <w:pPr>
        <w:rPr>
          <w:rStyle w:val="Strong"/>
        </w:rPr>
      </w:pPr>
      <w:r>
        <w:rPr>
          <w:b/>
          <w:bCs/>
          <w:noProof/>
        </w:rPr>
        <mc:AlternateContent>
          <mc:Choice Requires="wps">
            <w:drawing>
              <wp:anchor distT="0" distB="0" distL="114300" distR="114300" simplePos="0" relativeHeight="251706368" behindDoc="0" locked="0" layoutInCell="1" allowOverlap="1" wp14:anchorId="541F500B" wp14:editId="504EAA49">
                <wp:simplePos x="0" y="0"/>
                <wp:positionH relativeFrom="column">
                  <wp:posOffset>1345721</wp:posOffset>
                </wp:positionH>
                <wp:positionV relativeFrom="paragraph">
                  <wp:posOffset>294388</wp:posOffset>
                </wp:positionV>
                <wp:extent cx="0" cy="157073"/>
                <wp:effectExtent l="76200" t="0" r="57150" b="52705"/>
                <wp:wrapNone/>
                <wp:docPr id="50" name="Straight Arrow Connector 50"/>
                <wp:cNvGraphicFramePr/>
                <a:graphic xmlns:a="http://schemas.openxmlformats.org/drawingml/2006/main">
                  <a:graphicData uri="http://schemas.microsoft.com/office/word/2010/wordprocessingShape">
                    <wps:wsp>
                      <wps:cNvCnPr/>
                      <wps:spPr>
                        <a:xfrm>
                          <a:off x="0" y="0"/>
                          <a:ext cx="0" cy="1570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C1815C" id="Straight Arrow Connector 50" o:spid="_x0000_s1026" type="#_x0000_t32" style="position:absolute;margin-left:105.95pt;margin-top:23.2pt;width:0;height:12.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705344" behindDoc="0" locked="0" layoutInCell="1" allowOverlap="1" wp14:anchorId="74E788C2" wp14:editId="71767D4C">
                <wp:simplePos x="0" y="0"/>
                <wp:positionH relativeFrom="column">
                  <wp:posOffset>3677896</wp:posOffset>
                </wp:positionH>
                <wp:positionV relativeFrom="paragraph">
                  <wp:posOffset>5625513</wp:posOffset>
                </wp:positionV>
                <wp:extent cx="0" cy="595223"/>
                <wp:effectExtent l="76200" t="38100" r="57150" b="14605"/>
                <wp:wrapNone/>
                <wp:docPr id="49" name="Straight Arrow Connector 49"/>
                <wp:cNvGraphicFramePr/>
                <a:graphic xmlns:a="http://schemas.openxmlformats.org/drawingml/2006/main">
                  <a:graphicData uri="http://schemas.microsoft.com/office/word/2010/wordprocessingShape">
                    <wps:wsp>
                      <wps:cNvCnPr/>
                      <wps:spPr>
                        <a:xfrm flipV="1">
                          <a:off x="0" y="0"/>
                          <a:ext cx="0" cy="5952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F7E9B9" id="Straight Arrow Connector 49" o:spid="_x0000_s1026" type="#_x0000_t32" style="position:absolute;margin-left:289.6pt;margin-top:442.95pt;width:0;height:46.85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704320" behindDoc="0" locked="0" layoutInCell="1" allowOverlap="1" wp14:anchorId="69B1D281" wp14:editId="65E58F7A">
                <wp:simplePos x="0" y="0"/>
                <wp:positionH relativeFrom="column">
                  <wp:posOffset>2078966</wp:posOffset>
                </wp:positionH>
                <wp:positionV relativeFrom="paragraph">
                  <wp:posOffset>5582381</wp:posOffset>
                </wp:positionV>
                <wp:extent cx="1587260" cy="0"/>
                <wp:effectExtent l="38100" t="76200" r="0" b="95250"/>
                <wp:wrapNone/>
                <wp:docPr id="48" name="Straight Arrow Connector 48"/>
                <wp:cNvGraphicFramePr/>
                <a:graphic xmlns:a="http://schemas.openxmlformats.org/drawingml/2006/main">
                  <a:graphicData uri="http://schemas.microsoft.com/office/word/2010/wordprocessingShape">
                    <wps:wsp>
                      <wps:cNvCnPr/>
                      <wps:spPr>
                        <a:xfrm flipH="1">
                          <a:off x="0" y="0"/>
                          <a:ext cx="15872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C3A9D2" id="Straight Arrow Connector 48" o:spid="_x0000_s1026" type="#_x0000_t32" style="position:absolute;margin-left:163.7pt;margin-top:439.55pt;width:125pt;height:0;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703296" behindDoc="0" locked="0" layoutInCell="1" allowOverlap="1" wp14:anchorId="32BE3BC0" wp14:editId="4706F4F7">
                <wp:simplePos x="0" y="0"/>
                <wp:positionH relativeFrom="column">
                  <wp:posOffset>3226184</wp:posOffset>
                </wp:positionH>
                <wp:positionV relativeFrom="paragraph">
                  <wp:posOffset>6211510</wp:posOffset>
                </wp:positionV>
                <wp:extent cx="1320045" cy="1388853"/>
                <wp:effectExtent l="0" t="0" r="13970" b="20955"/>
                <wp:wrapNone/>
                <wp:docPr id="46" name="Flowchart: Document 46"/>
                <wp:cNvGraphicFramePr/>
                <a:graphic xmlns:a="http://schemas.openxmlformats.org/drawingml/2006/main">
                  <a:graphicData uri="http://schemas.microsoft.com/office/word/2010/wordprocessingShape">
                    <wps:wsp>
                      <wps:cNvSpPr/>
                      <wps:spPr>
                        <a:xfrm>
                          <a:off x="0" y="0"/>
                          <a:ext cx="1320045" cy="1388853"/>
                        </a:xfrm>
                        <a:prstGeom prst="flowChartDocumen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Default="009D0494" w:rsidP="0023704E">
                            <w:pPr>
                              <w:jc w:val="center"/>
                            </w:pPr>
                            <w:r>
                              <w:t xml:space="preserve">Document in shift report. Create a SAP notification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2BE3BC0"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46" o:spid="_x0000_s1028" type="#_x0000_t114" style="position:absolute;margin-left:254.05pt;margin-top:489.1pt;width:103.95pt;height:109.3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" fillcolor="#4472c4 [3204]" strokecolor="#1f3763 [1604]" strokeweight="1pt">
                <v:textbox>
                  <w:txbxContent>
                    <w:p w:rsidR="009D0494" w:rsidRDefault="009D0494" w:rsidP="0023704E">
                      <w:pPr>
                        <w:jc w:val="center"/>
                      </w:pPr>
                      <w:r>
                        <w:t xml:space="preserve">Document in shift report. Create a SAP notification </w:t>
                      </w:r>
                    </w:p>
                  </w:txbxContent>
                </v:textbox>
              </v:shape>
            </w:pict>
          </mc:Fallback>
        </mc:AlternateContent>
      </w:r>
      <w:r>
        <w:rPr>
          <w:b/>
          <w:bCs/>
          <w:noProof/>
        </w:rPr>
        <mc:AlternateContent>
          <mc:Choice Requires="wps">
            <w:drawing>
              <wp:anchor distT="0" distB="0" distL="114300" distR="114300" simplePos="0" relativeHeight="251702272" behindDoc="0" locked="0" layoutInCell="1" allowOverlap="1" wp14:anchorId="70F074C1" wp14:editId="53BC05D3">
                <wp:simplePos x="0" y="0"/>
                <wp:positionH relativeFrom="column">
                  <wp:posOffset>1345721</wp:posOffset>
                </wp:positionH>
                <wp:positionV relativeFrom="paragraph">
                  <wp:posOffset>7289321</wp:posOffset>
                </wp:positionV>
                <wp:extent cx="1038758" cy="345056"/>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038758" cy="345056"/>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F074C1" id="Text Box 45" o:spid="_x0000_s1029" type="#_x0000_t202" style="position:absolute;margin-left:105.95pt;margin-top:573.95pt;width:81.8pt;height:27.1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" filled="f" stroked="f" strokeweight=".5pt">
                <v:textbox>
                  <w:txbxContent>
                    <w:p w:rsidR="009D0494" w:rsidRPr="00B6480D" w:rsidRDefault="009D0494" w:rsidP="0023704E">
                      <w:pPr>
                        <w:rPr>
                          <w:color w:val="4472C4" w:themeColor="accent1"/>
                        </w:rPr>
                      </w:pPr>
                      <w:r w:rsidRPr="00B6480D">
                        <w:rPr>
                          <w:color w:val="4472C4" w:themeColor="accent1"/>
                        </w:rPr>
                        <w:t>yes</w:t>
                      </w:r>
                    </w:p>
                  </w:txbxContent>
                </v:textbox>
              </v:shape>
            </w:pict>
          </mc:Fallback>
        </mc:AlternateContent>
      </w:r>
      <w:r>
        <w:rPr>
          <w:b/>
          <w:bCs/>
          <w:noProof/>
        </w:rPr>
        <mc:AlternateContent>
          <mc:Choice Requires="wps">
            <w:drawing>
              <wp:anchor distT="0" distB="0" distL="114300" distR="114300" simplePos="0" relativeHeight="251700224" behindDoc="0" locked="0" layoutInCell="1" allowOverlap="1" wp14:anchorId="6F385747" wp14:editId="5F7920A6">
                <wp:simplePos x="0" y="0"/>
                <wp:positionH relativeFrom="column">
                  <wp:posOffset>2216785</wp:posOffset>
                </wp:positionH>
                <wp:positionV relativeFrom="paragraph">
                  <wp:posOffset>6441332</wp:posOffset>
                </wp:positionV>
                <wp:extent cx="457200" cy="301625"/>
                <wp:effectExtent l="0" t="0" r="0" b="3175"/>
                <wp:wrapNone/>
                <wp:docPr id="43" name="Text Box 43"/>
                <wp:cNvGraphicFramePr/>
                <a:graphic xmlns:a="http://schemas.openxmlformats.org/drawingml/2006/main">
                  <a:graphicData uri="http://schemas.microsoft.com/office/word/2010/wordprocessingShape">
                    <wps:wsp>
                      <wps:cNvSpPr txBox="1"/>
                      <wps:spPr>
                        <a:xfrm>
                          <a:off x="0" y="0"/>
                          <a:ext cx="457200" cy="301625"/>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385747" id="Text Box 43" o:spid="_x0000_s1030" type="#_x0000_t202" style="position:absolute;margin-left:174.55pt;margin-top:507.2pt;width:36pt;height:23.7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" filled="f" stroked="f" strokeweight=".5pt">
                <v:textbox>
                  <w:txbxContent>
                    <w:p w:rsidR="009D0494" w:rsidRPr="00B6480D" w:rsidRDefault="009D0494" w:rsidP="0023704E">
                      <w:pPr>
                        <w:rPr>
                          <w:color w:val="4472C4" w:themeColor="accent1"/>
                        </w:rPr>
                      </w:pPr>
                      <w:r w:rsidRPr="00B6480D">
                        <w:rPr>
                          <w:color w:val="4472C4" w:themeColor="accent1"/>
                        </w:rPr>
                        <w:t xml:space="preserve">No </w:t>
                      </w:r>
                    </w:p>
                  </w:txbxContent>
                </v:textbox>
              </v:shape>
            </w:pict>
          </mc:Fallback>
        </mc:AlternateContent>
      </w:r>
      <w:r>
        <w:rPr>
          <w:b/>
          <w:bCs/>
          <w:noProof/>
        </w:rPr>
        <mc:AlternateContent>
          <mc:Choice Requires="wps">
            <w:drawing>
              <wp:anchor distT="0" distB="0" distL="114300" distR="114300" simplePos="0" relativeHeight="251701248" behindDoc="0" locked="0" layoutInCell="1" allowOverlap="1" wp14:anchorId="44E662D6" wp14:editId="556A801C">
                <wp:simplePos x="0" y="0"/>
                <wp:positionH relativeFrom="column">
                  <wp:posOffset>2087556</wp:posOffset>
                </wp:positionH>
                <wp:positionV relativeFrom="paragraph">
                  <wp:posOffset>6686550</wp:posOffset>
                </wp:positionV>
                <wp:extent cx="1107236" cy="8627"/>
                <wp:effectExtent l="0" t="57150" r="36195" b="86995"/>
                <wp:wrapNone/>
                <wp:docPr id="44" name="Straight Arrow Connector 44"/>
                <wp:cNvGraphicFramePr/>
                <a:graphic xmlns:a="http://schemas.openxmlformats.org/drawingml/2006/main">
                  <a:graphicData uri="http://schemas.microsoft.com/office/word/2010/wordprocessingShape">
                    <wps:wsp>
                      <wps:cNvCnPr/>
                      <wps:spPr>
                        <a:xfrm>
                          <a:off x="0" y="0"/>
                          <a:ext cx="1107236" cy="86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338EA5" id="Straight Arrow Connector 44" o:spid="_x0000_s1026" type="#_x0000_t32" style="position:absolute;margin-left:164.35pt;margin-top:526.5pt;width:87.2pt;height:.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99200" behindDoc="0" locked="0" layoutInCell="1" allowOverlap="1" wp14:anchorId="71C1A03D" wp14:editId="2C2D3DD8">
                <wp:simplePos x="0" y="0"/>
                <wp:positionH relativeFrom="column">
                  <wp:posOffset>1327030</wp:posOffset>
                </wp:positionH>
                <wp:positionV relativeFrom="paragraph">
                  <wp:posOffset>4727275</wp:posOffset>
                </wp:positionV>
                <wp:extent cx="457200" cy="301924"/>
                <wp:effectExtent l="0" t="0" r="0" b="3175"/>
                <wp:wrapNone/>
                <wp:docPr id="42" name="Text Box 42"/>
                <wp:cNvGraphicFramePr/>
                <a:graphic xmlns:a="http://schemas.openxmlformats.org/drawingml/2006/main">
                  <a:graphicData uri="http://schemas.microsoft.com/office/word/2010/wordprocessingShape">
                    <wps:wsp>
                      <wps:cNvSpPr txBox="1"/>
                      <wps:spPr>
                        <a:xfrm>
                          <a:off x="0" y="0"/>
                          <a:ext cx="457200" cy="301924"/>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C1A03D" id="Text Box 42" o:spid="_x0000_s1031" type="#_x0000_t202" style="position:absolute;margin-left:104.5pt;margin-top:372.25pt;width:36pt;height:23.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" filled="f" stroked="f" strokeweight=".5pt">
                <v:textbox>
                  <w:txbxContent>
                    <w:p w:rsidR="009D0494" w:rsidRPr="00B6480D" w:rsidRDefault="009D0494" w:rsidP="0023704E">
                      <w:pPr>
                        <w:rPr>
                          <w:color w:val="4472C4" w:themeColor="accent1"/>
                        </w:rPr>
                      </w:pPr>
                      <w:r w:rsidRPr="00B6480D">
                        <w:rPr>
                          <w:color w:val="4472C4" w:themeColor="accent1"/>
                        </w:rPr>
                        <w:t xml:space="preserve">No </w:t>
                      </w:r>
                    </w:p>
                  </w:txbxContent>
                </v:textbox>
              </v:shape>
            </w:pict>
          </mc:Fallback>
        </mc:AlternateContent>
      </w:r>
      <w:r>
        <w:rPr>
          <w:b/>
          <w:bCs/>
          <w:noProof/>
        </w:rPr>
        <mc:AlternateContent>
          <mc:Choice Requires="wps">
            <w:drawing>
              <wp:anchor distT="0" distB="0" distL="114300" distR="114300" simplePos="0" relativeHeight="251698176" behindDoc="0" locked="0" layoutInCell="1" allowOverlap="1" wp14:anchorId="5EAA60B5" wp14:editId="494CE668">
                <wp:simplePos x="0" y="0"/>
                <wp:positionH relativeFrom="column">
                  <wp:posOffset>1326886</wp:posOffset>
                </wp:positionH>
                <wp:positionV relativeFrom="paragraph">
                  <wp:posOffset>7204075</wp:posOffset>
                </wp:positionV>
                <wp:extent cx="25879" cy="448573"/>
                <wp:effectExtent l="76200" t="0" r="69850" b="66040"/>
                <wp:wrapNone/>
                <wp:docPr id="41" name="Straight Arrow Connector 41"/>
                <wp:cNvGraphicFramePr/>
                <a:graphic xmlns:a="http://schemas.openxmlformats.org/drawingml/2006/main">
                  <a:graphicData uri="http://schemas.microsoft.com/office/word/2010/wordprocessingShape">
                    <wps:wsp>
                      <wps:cNvCnPr/>
                      <wps:spPr>
                        <a:xfrm flipH="1">
                          <a:off x="0" y="0"/>
                          <a:ext cx="25879" cy="4485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9A6F1F" id="Straight Arrow Connector 41" o:spid="_x0000_s1026" type="#_x0000_t32" style="position:absolute;margin-left:104.5pt;margin-top:567.25pt;width:2.05pt;height:35.3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91008" behindDoc="0" locked="0" layoutInCell="1" allowOverlap="1" wp14:anchorId="02EBB7E1" wp14:editId="27F9E23F">
                <wp:simplePos x="0" y="0"/>
                <wp:positionH relativeFrom="column">
                  <wp:posOffset>562514</wp:posOffset>
                </wp:positionH>
                <wp:positionV relativeFrom="paragraph">
                  <wp:posOffset>6093137</wp:posOffset>
                </wp:positionV>
                <wp:extent cx="1559560" cy="1214527"/>
                <wp:effectExtent l="19050" t="19050" r="40640" b="43180"/>
                <wp:wrapNone/>
                <wp:docPr id="34" name="Flowchart: Decision 34"/>
                <wp:cNvGraphicFramePr/>
                <a:graphic xmlns:a="http://schemas.openxmlformats.org/drawingml/2006/main">
                  <a:graphicData uri="http://schemas.microsoft.com/office/word/2010/wordprocessingShape">
                    <wps:wsp>
                      <wps:cNvSpPr/>
                      <wps:spPr>
                        <a:xfrm>
                          <a:off x="0" y="0"/>
                          <a:ext cx="1559560" cy="1214527"/>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Pr="00B6480D" w:rsidRDefault="009D0494" w:rsidP="0023704E">
                            <w:pPr>
                              <w:jc w:val="center"/>
                              <w:rPr>
                                <w:sz w:val="16"/>
                                <w:szCs w:val="16"/>
                              </w:rPr>
                            </w:pPr>
                            <w:r w:rsidRPr="00B6480D">
                              <w:rPr>
                                <w:sz w:val="16"/>
                                <w:szCs w:val="16"/>
                              </w:rPr>
                              <w:t>Is the valve controlling to the 438</w:t>
                            </w:r>
                            <w:r>
                              <w:rPr>
                                <w:rFonts w:cs="Arial"/>
                                <w:sz w:val="16"/>
                                <w:szCs w:val="16"/>
                              </w:rPr>
                              <w:t>⁰</w:t>
                            </w:r>
                            <w:r>
                              <w:rPr>
                                <w:sz w:val="16"/>
                                <w:szCs w:val="16"/>
                              </w:rPr>
                              <w:t xml:space="preserve">C set point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EBB7E1" id="_x0000_t110" coordsize="21600,21600" o:spt="110" path="m10800,l,10800,10800,21600,21600,10800xe">
                <v:stroke joinstyle="miter"/>
                <v:path gradientshapeok="t" o:connecttype="rect" textboxrect="5400,5400,16200,16200"/>
              </v:shapetype>
              <v:shape id="Flowchart: Decision 34" o:spid="_x0000_s1032" type="#_x0000_t110" style="position:absolute;margin-left:44.3pt;margin-top:479.75pt;width:122.8pt;height:95.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" fillcolor="#4472c4 [3204]" strokecolor="#1f3763 [1604]" strokeweight="1pt">
                <v:textbox>
                  <w:txbxContent>
                    <w:p w:rsidR="009D0494" w:rsidRPr="00B6480D" w:rsidRDefault="009D0494" w:rsidP="0023704E">
                      <w:pPr>
                        <w:jc w:val="center"/>
                        <w:rPr>
                          <w:sz w:val="16"/>
                          <w:szCs w:val="16"/>
                        </w:rPr>
                      </w:pPr>
                      <w:r w:rsidRPr="00B6480D">
                        <w:rPr>
                          <w:sz w:val="16"/>
                          <w:szCs w:val="16"/>
                        </w:rPr>
                        <w:t>Is the valve controlling to the 438</w:t>
                      </w:r>
                      <w:r>
                        <w:rPr>
                          <w:rFonts w:cs="Arial"/>
                          <w:sz w:val="16"/>
                          <w:szCs w:val="16"/>
                        </w:rPr>
                        <w:t>⁰</w:t>
                      </w:r>
                      <w:r>
                        <w:rPr>
                          <w:sz w:val="16"/>
                          <w:szCs w:val="16"/>
                        </w:rPr>
                        <w:t xml:space="preserve">C set point </w:t>
                      </w:r>
                    </w:p>
                  </w:txbxContent>
                </v:textbox>
              </v:shape>
            </w:pict>
          </mc:Fallback>
        </mc:AlternateContent>
      </w:r>
      <w:r>
        <w:rPr>
          <w:b/>
          <w:bCs/>
          <w:noProof/>
        </w:rPr>
        <mc:AlternateContent>
          <mc:Choice Requires="wps">
            <w:drawing>
              <wp:anchor distT="0" distB="0" distL="114300" distR="114300" simplePos="0" relativeHeight="251695104" behindDoc="0" locked="0" layoutInCell="1" allowOverlap="1" wp14:anchorId="01E4903B" wp14:editId="387DC87A">
                <wp:simplePos x="0" y="0"/>
                <wp:positionH relativeFrom="column">
                  <wp:posOffset>1345721</wp:posOffset>
                </wp:positionH>
                <wp:positionV relativeFrom="paragraph">
                  <wp:posOffset>5927234</wp:posOffset>
                </wp:positionV>
                <wp:extent cx="7188" cy="155479"/>
                <wp:effectExtent l="76200" t="0" r="69215" b="54610"/>
                <wp:wrapNone/>
                <wp:docPr id="38" name="Straight Arrow Connector 38"/>
                <wp:cNvGraphicFramePr/>
                <a:graphic xmlns:a="http://schemas.openxmlformats.org/drawingml/2006/main">
                  <a:graphicData uri="http://schemas.microsoft.com/office/word/2010/wordprocessingShape">
                    <wps:wsp>
                      <wps:cNvCnPr/>
                      <wps:spPr>
                        <a:xfrm flipH="1">
                          <a:off x="0" y="0"/>
                          <a:ext cx="7188" cy="1554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2C09903" id="_x0000_t32" coordsize="21600,21600" o:spt="32" o:oned="t" path="m,l21600,21600e" filled="f">
                <v:path arrowok="t" fillok="f" o:connecttype="none"/>
                <o:lock v:ext="edit" shapetype="t"/>
              </v:shapetype>
              <v:shape id="Straight Arrow Connector 38" o:spid="_x0000_s1026" type="#_x0000_t32" style="position:absolute;margin-left:105.95pt;margin-top:466.7pt;width:.55pt;height:12.25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87936" behindDoc="0" locked="0" layoutInCell="1" allowOverlap="1" wp14:anchorId="4C80CE22" wp14:editId="0470C8B8">
                <wp:simplePos x="0" y="0"/>
                <wp:positionH relativeFrom="column">
                  <wp:posOffset>672238</wp:posOffset>
                </wp:positionH>
                <wp:positionV relativeFrom="paragraph">
                  <wp:posOffset>5082731</wp:posOffset>
                </wp:positionV>
                <wp:extent cx="1367790" cy="845389"/>
                <wp:effectExtent l="0" t="0" r="22860" b="12065"/>
                <wp:wrapNone/>
                <wp:docPr id="28" name="Rectangle 28"/>
                <wp:cNvGraphicFramePr/>
                <a:graphic xmlns:a="http://schemas.openxmlformats.org/drawingml/2006/main">
                  <a:graphicData uri="http://schemas.microsoft.com/office/word/2010/wordprocessingShape">
                    <wps:wsp>
                      <wps:cNvSpPr/>
                      <wps:spPr>
                        <a:xfrm>
                          <a:off x="0" y="0"/>
                          <a:ext cx="1367790" cy="8453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Pr="00B6480D" w:rsidRDefault="009D0494" w:rsidP="0023704E">
                            <w:pPr>
                              <w:jc w:val="center"/>
                              <w:rPr>
                                <w:sz w:val="16"/>
                                <w:szCs w:val="16"/>
                              </w:rPr>
                            </w:pPr>
                            <w:r w:rsidRPr="00B6480D">
                              <w:rPr>
                                <w:sz w:val="16"/>
                                <w:szCs w:val="16"/>
                              </w:rPr>
                              <w:t>Wind valve manually away from sticking point</w:t>
                            </w:r>
                            <w:r>
                              <w:rPr>
                                <w:sz w:val="16"/>
                                <w:szCs w:val="16"/>
                              </w:rPr>
                              <w:t xml:space="preserve"> and adjust Manual isolation valve so the valve is away from sticking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80CE22" id="Rectangle 28" o:spid="_x0000_s1033" style="position:absolute;margin-left:52.95pt;margin-top:400.2pt;width:107.7pt;height:66.5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" fillcolor="#4472c4 [3204]" strokecolor="#1f3763 [1604]" strokeweight="1pt">
                <v:textbox>
                  <w:txbxContent>
                    <w:p w:rsidR="009D0494" w:rsidRPr="00B6480D" w:rsidRDefault="009D0494" w:rsidP="0023704E">
                      <w:pPr>
                        <w:jc w:val="center"/>
                        <w:rPr>
                          <w:sz w:val="16"/>
                          <w:szCs w:val="16"/>
                        </w:rPr>
                      </w:pPr>
                      <w:r w:rsidRPr="00B6480D">
                        <w:rPr>
                          <w:sz w:val="16"/>
                          <w:szCs w:val="16"/>
                        </w:rPr>
                        <w:t>Wind valve manually away from sticking point</w:t>
                      </w:r>
                      <w:r>
                        <w:rPr>
                          <w:sz w:val="16"/>
                          <w:szCs w:val="16"/>
                        </w:rPr>
                        <w:t xml:space="preserve"> and adjust Manual isolation valve so the valve is away from sticking point</w:t>
                      </w:r>
                    </w:p>
                  </w:txbxContent>
                </v:textbox>
              </v:rect>
            </w:pict>
          </mc:Fallback>
        </mc:AlternateContent>
      </w:r>
      <w:r>
        <w:rPr>
          <w:b/>
          <w:bCs/>
          <w:noProof/>
        </w:rPr>
        <mc:AlternateContent>
          <mc:Choice Requires="wps">
            <w:drawing>
              <wp:anchor distT="0" distB="0" distL="114300" distR="114300" simplePos="0" relativeHeight="251686912" behindDoc="0" locked="0" layoutInCell="1" allowOverlap="1" wp14:anchorId="75D0F090" wp14:editId="6BA9CD94">
                <wp:simplePos x="0" y="0"/>
                <wp:positionH relativeFrom="column">
                  <wp:posOffset>1350645</wp:posOffset>
                </wp:positionH>
                <wp:positionV relativeFrom="paragraph">
                  <wp:posOffset>4542502</wp:posOffset>
                </wp:positionV>
                <wp:extent cx="7315" cy="502462"/>
                <wp:effectExtent l="76200" t="0" r="69215" b="50165"/>
                <wp:wrapNone/>
                <wp:docPr id="27" name="Straight Arrow Connector 27"/>
                <wp:cNvGraphicFramePr/>
                <a:graphic xmlns:a="http://schemas.openxmlformats.org/drawingml/2006/main">
                  <a:graphicData uri="http://schemas.microsoft.com/office/word/2010/wordprocessingShape">
                    <wps:wsp>
                      <wps:cNvCnPr/>
                      <wps:spPr>
                        <a:xfrm>
                          <a:off x="0" y="0"/>
                          <a:ext cx="7315" cy="5024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F518F0" id="Straight Arrow Connector 27" o:spid="_x0000_s1026" type="#_x0000_t32" style="position:absolute;margin-left:106.35pt;margin-top:357.7pt;width:.6pt;height:39.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83840" behindDoc="0" locked="0" layoutInCell="1" allowOverlap="1" wp14:anchorId="6C409DF9" wp14:editId="05F9595D">
                <wp:simplePos x="0" y="0"/>
                <wp:positionH relativeFrom="margin">
                  <wp:align>center</wp:align>
                </wp:positionH>
                <wp:positionV relativeFrom="paragraph">
                  <wp:posOffset>3848460</wp:posOffset>
                </wp:positionV>
                <wp:extent cx="1038225" cy="30192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1038225" cy="301925"/>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409DF9" id="Text Box 24" o:spid="_x0000_s1034" type="#_x0000_t202" style="position:absolute;margin-left:0;margin-top:303.05pt;width:81.75pt;height:23.75pt;z-index:2516838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" filled="f" stroked="f" strokeweight=".5pt">
                <v:textbox>
                  <w:txbxContent>
                    <w:p w:rsidR="009D0494" w:rsidRPr="00B6480D" w:rsidRDefault="009D0494" w:rsidP="0023704E">
                      <w:pPr>
                        <w:rPr>
                          <w:color w:val="4472C4" w:themeColor="accent1"/>
                        </w:rPr>
                      </w:pPr>
                      <w:r w:rsidRPr="00B6480D">
                        <w:rPr>
                          <w:color w:val="4472C4" w:themeColor="accent1"/>
                        </w:rPr>
                        <w:t>yes</w:t>
                      </w:r>
                    </w:p>
                  </w:txbxContent>
                </v:textbox>
                <w10:wrap anchorx="margin"/>
              </v:shape>
            </w:pict>
          </mc:Fallback>
        </mc:AlternateContent>
      </w:r>
      <w:r>
        <w:rPr>
          <w:b/>
          <w:bCs/>
          <w:noProof/>
        </w:rPr>
        <mc:AlternateContent>
          <mc:Choice Requires="wps">
            <w:drawing>
              <wp:anchor distT="0" distB="0" distL="114300" distR="114300" simplePos="0" relativeHeight="251694080" behindDoc="0" locked="0" layoutInCell="1" allowOverlap="1" wp14:anchorId="49E5FAA9" wp14:editId="16CDEFE0">
                <wp:simplePos x="0" y="0"/>
                <wp:positionH relativeFrom="column">
                  <wp:posOffset>2098016</wp:posOffset>
                </wp:positionH>
                <wp:positionV relativeFrom="paragraph">
                  <wp:posOffset>4150396</wp:posOffset>
                </wp:positionV>
                <wp:extent cx="1601278" cy="8626"/>
                <wp:effectExtent l="0" t="57150" r="37465" b="86995"/>
                <wp:wrapNone/>
                <wp:docPr id="37" name="Straight Arrow Connector 37"/>
                <wp:cNvGraphicFramePr/>
                <a:graphic xmlns:a="http://schemas.openxmlformats.org/drawingml/2006/main">
                  <a:graphicData uri="http://schemas.microsoft.com/office/word/2010/wordprocessingShape">
                    <wps:wsp>
                      <wps:cNvCnPr/>
                      <wps:spPr>
                        <a:xfrm>
                          <a:off x="0" y="0"/>
                          <a:ext cx="1601278" cy="86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89FDE3" id="Straight Arrow Connector 37" o:spid="_x0000_s1026" type="#_x0000_t32" style="position:absolute;margin-left:165.2pt;margin-top:326.8pt;width:126.1pt;height:.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82816" behindDoc="0" locked="0" layoutInCell="1" allowOverlap="1" wp14:anchorId="75782CFA" wp14:editId="1E627366">
                <wp:simplePos x="0" y="0"/>
                <wp:positionH relativeFrom="column">
                  <wp:posOffset>3733716</wp:posOffset>
                </wp:positionH>
                <wp:positionV relativeFrom="paragraph">
                  <wp:posOffset>2862545</wp:posOffset>
                </wp:positionV>
                <wp:extent cx="0" cy="1236269"/>
                <wp:effectExtent l="76200" t="38100" r="57150" b="21590"/>
                <wp:wrapNone/>
                <wp:docPr id="25" name="Straight Arrow Connector 25"/>
                <wp:cNvGraphicFramePr/>
                <a:graphic xmlns:a="http://schemas.openxmlformats.org/drawingml/2006/main">
                  <a:graphicData uri="http://schemas.microsoft.com/office/word/2010/wordprocessingShape">
                    <wps:wsp>
                      <wps:cNvCnPr/>
                      <wps:spPr>
                        <a:xfrm flipV="1">
                          <a:off x="0" y="0"/>
                          <a:ext cx="0" cy="12362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31A0FF" id="Straight Arrow Connector 25" o:spid="_x0000_s1026" type="#_x0000_t32" style="position:absolute;margin-left:294pt;margin-top:225.4pt;width:0;height:97.3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74624" behindDoc="0" locked="0" layoutInCell="1" allowOverlap="1" wp14:anchorId="41F1DE35" wp14:editId="76E65C09">
                <wp:simplePos x="0" y="0"/>
                <wp:positionH relativeFrom="column">
                  <wp:posOffset>620659</wp:posOffset>
                </wp:positionH>
                <wp:positionV relativeFrom="paragraph">
                  <wp:posOffset>3538208</wp:posOffset>
                </wp:positionV>
                <wp:extent cx="1473200" cy="1227404"/>
                <wp:effectExtent l="19050" t="19050" r="31750" b="30480"/>
                <wp:wrapNone/>
                <wp:docPr id="26" name="Flowchart: Decision 26"/>
                <wp:cNvGraphicFramePr/>
                <a:graphic xmlns:a="http://schemas.openxmlformats.org/drawingml/2006/main">
                  <a:graphicData uri="http://schemas.microsoft.com/office/word/2010/wordprocessingShape">
                    <wps:wsp>
                      <wps:cNvSpPr/>
                      <wps:spPr>
                        <a:xfrm>
                          <a:off x="0" y="0"/>
                          <a:ext cx="1473200" cy="1227404"/>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Pr="003752B9" w:rsidRDefault="009D0494" w:rsidP="0023704E">
                            <w:pPr>
                              <w:jc w:val="center"/>
                              <w:rPr>
                                <w:sz w:val="16"/>
                                <w:szCs w:val="16"/>
                              </w:rPr>
                            </w:pPr>
                            <w:r w:rsidRPr="003752B9">
                              <w:rPr>
                                <w:sz w:val="16"/>
                                <w:szCs w:val="16"/>
                              </w:rPr>
                              <w:t>Does the valve output me</w:t>
                            </w:r>
                            <w:r>
                              <w:rPr>
                                <w:sz w:val="16"/>
                                <w:szCs w:val="16"/>
                              </w:rPr>
                              <w:t>e</w:t>
                            </w:r>
                            <w:r w:rsidRPr="003752B9">
                              <w:rPr>
                                <w:sz w:val="16"/>
                                <w:szCs w:val="16"/>
                              </w:rPr>
                              <w:t>t the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1DE35" id="Flowchart: Decision 26" o:spid="_x0000_s1035" type="#_x0000_t110" style="position:absolute;margin-left:48.85pt;margin-top:278.6pt;width:116pt;height:9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" fillcolor="#4472c4 [3204]" strokecolor="#1f3763 [1604]" strokeweight="1pt">
                <v:textbox>
                  <w:txbxContent>
                    <w:p w:rsidR="009D0494" w:rsidRPr="003752B9" w:rsidRDefault="009D0494" w:rsidP="0023704E">
                      <w:pPr>
                        <w:jc w:val="center"/>
                        <w:rPr>
                          <w:sz w:val="16"/>
                          <w:szCs w:val="16"/>
                        </w:rPr>
                      </w:pPr>
                      <w:r w:rsidRPr="003752B9">
                        <w:rPr>
                          <w:sz w:val="16"/>
                          <w:szCs w:val="16"/>
                        </w:rPr>
                        <w:t>Does the valve output me</w:t>
                      </w:r>
                      <w:r>
                        <w:rPr>
                          <w:sz w:val="16"/>
                          <w:szCs w:val="16"/>
                        </w:rPr>
                        <w:t>e</w:t>
                      </w:r>
                      <w:r w:rsidRPr="003752B9">
                        <w:rPr>
                          <w:sz w:val="16"/>
                          <w:szCs w:val="16"/>
                        </w:rPr>
                        <w:t>t the input</w:t>
                      </w:r>
                    </w:p>
                  </w:txbxContent>
                </v:textbox>
              </v:shape>
            </w:pict>
          </mc:Fallback>
        </mc:AlternateContent>
      </w:r>
      <w:r>
        <w:rPr>
          <w:b/>
          <w:bCs/>
          <w:noProof/>
        </w:rPr>
        <mc:AlternateContent>
          <mc:Choice Requires="wps">
            <w:drawing>
              <wp:anchor distT="0" distB="0" distL="114300" distR="114300" simplePos="0" relativeHeight="251688960" behindDoc="0" locked="0" layoutInCell="1" allowOverlap="1" wp14:anchorId="7E65BBBA" wp14:editId="1FDFD585">
                <wp:simplePos x="0" y="0"/>
                <wp:positionH relativeFrom="column">
                  <wp:posOffset>1348501</wp:posOffset>
                </wp:positionH>
                <wp:positionV relativeFrom="paragraph">
                  <wp:posOffset>3193367</wp:posOffset>
                </wp:positionV>
                <wp:extent cx="457200" cy="301924"/>
                <wp:effectExtent l="0" t="0" r="0" b="3175"/>
                <wp:wrapNone/>
                <wp:docPr id="29" name="Text Box 29"/>
                <wp:cNvGraphicFramePr/>
                <a:graphic xmlns:a="http://schemas.openxmlformats.org/drawingml/2006/main">
                  <a:graphicData uri="http://schemas.microsoft.com/office/word/2010/wordprocessingShape">
                    <wps:wsp>
                      <wps:cNvSpPr txBox="1"/>
                      <wps:spPr>
                        <a:xfrm>
                          <a:off x="0" y="0"/>
                          <a:ext cx="457200" cy="301924"/>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65BBBA" id="Text Box 29" o:spid="_x0000_s1036" type="#_x0000_t202" style="position:absolute;margin-left:106.2pt;margin-top:251.45pt;width:36pt;height:23.7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" filled="f" stroked="f" strokeweight=".5pt">
                <v:textbox>
                  <w:txbxContent>
                    <w:p w:rsidR="009D0494" w:rsidRPr="00B6480D" w:rsidRDefault="009D0494" w:rsidP="0023704E">
                      <w:pPr>
                        <w:rPr>
                          <w:color w:val="4472C4" w:themeColor="accent1"/>
                        </w:rPr>
                      </w:pPr>
                      <w:r w:rsidRPr="00B6480D">
                        <w:rPr>
                          <w:color w:val="4472C4" w:themeColor="accent1"/>
                        </w:rPr>
                        <w:t xml:space="preserve">No </w:t>
                      </w:r>
                    </w:p>
                  </w:txbxContent>
                </v:textbox>
              </v:shape>
            </w:pict>
          </mc:Fallback>
        </mc:AlternateContent>
      </w:r>
      <w:r>
        <w:rPr>
          <w:b/>
          <w:bCs/>
          <w:noProof/>
        </w:rPr>
        <mc:AlternateContent>
          <mc:Choice Requires="wps">
            <w:drawing>
              <wp:anchor distT="0" distB="0" distL="114300" distR="114300" simplePos="0" relativeHeight="251693056" behindDoc="0" locked="0" layoutInCell="1" allowOverlap="1" wp14:anchorId="690F0809" wp14:editId="00B42E5F">
                <wp:simplePos x="0" y="0"/>
                <wp:positionH relativeFrom="column">
                  <wp:posOffset>1362974</wp:posOffset>
                </wp:positionH>
                <wp:positionV relativeFrom="paragraph">
                  <wp:posOffset>3227370</wp:posOffset>
                </wp:positionV>
                <wp:extent cx="0" cy="293298"/>
                <wp:effectExtent l="76200" t="0" r="57150" b="50165"/>
                <wp:wrapNone/>
                <wp:docPr id="36" name="Straight Arrow Connector 36"/>
                <wp:cNvGraphicFramePr/>
                <a:graphic xmlns:a="http://schemas.openxmlformats.org/drawingml/2006/main">
                  <a:graphicData uri="http://schemas.microsoft.com/office/word/2010/wordprocessingShape">
                    <wps:wsp>
                      <wps:cNvCnPr/>
                      <wps:spPr>
                        <a:xfrm>
                          <a:off x="0" y="0"/>
                          <a:ext cx="0" cy="293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E59F8A" id="Straight Arrow Connector 36" o:spid="_x0000_s1026" type="#_x0000_t32" style="position:absolute;margin-left:107.3pt;margin-top:254.1pt;width:0;height:23.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84864" behindDoc="0" locked="0" layoutInCell="1" allowOverlap="1" wp14:anchorId="1B63919C" wp14:editId="55D5CFC2">
                <wp:simplePos x="0" y="0"/>
                <wp:positionH relativeFrom="column">
                  <wp:posOffset>2208362</wp:posOffset>
                </wp:positionH>
                <wp:positionV relativeFrom="paragraph">
                  <wp:posOffset>2295717</wp:posOffset>
                </wp:positionV>
                <wp:extent cx="1038758" cy="345056"/>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038758" cy="345056"/>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63919C" id="Text Box 30" o:spid="_x0000_s1037" type="#_x0000_t202" style="position:absolute;margin-left:173.9pt;margin-top:180.75pt;width:81.8pt;height:27.1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" filled="f" stroked="f" strokeweight=".5pt">
                <v:textbox>
                  <w:txbxContent>
                    <w:p w:rsidR="009D0494" w:rsidRPr="00B6480D" w:rsidRDefault="009D0494" w:rsidP="0023704E">
                      <w:pPr>
                        <w:rPr>
                          <w:color w:val="4472C4" w:themeColor="accent1"/>
                        </w:rPr>
                      </w:pPr>
                      <w:r w:rsidRPr="00B6480D">
                        <w:rPr>
                          <w:color w:val="4472C4" w:themeColor="accent1"/>
                        </w:rPr>
                        <w:t>yes</w:t>
                      </w:r>
                    </w:p>
                  </w:txbxContent>
                </v:textbox>
              </v:shape>
            </w:pict>
          </mc:Fallback>
        </mc:AlternateContent>
      </w:r>
      <w:r>
        <w:rPr>
          <w:b/>
          <w:bCs/>
          <w:noProof/>
        </w:rPr>
        <mc:AlternateContent>
          <mc:Choice Requires="wps">
            <w:drawing>
              <wp:anchor distT="0" distB="0" distL="114300" distR="114300" simplePos="0" relativeHeight="251681792" behindDoc="0" locked="0" layoutInCell="1" allowOverlap="1" wp14:anchorId="1EECB709" wp14:editId="7A36A1BE">
                <wp:simplePos x="0" y="0"/>
                <wp:positionH relativeFrom="column">
                  <wp:posOffset>2090707</wp:posOffset>
                </wp:positionH>
                <wp:positionV relativeFrom="paragraph">
                  <wp:posOffset>2523226</wp:posOffset>
                </wp:positionV>
                <wp:extent cx="885190" cy="0"/>
                <wp:effectExtent l="0" t="76200" r="10160" b="95250"/>
                <wp:wrapNone/>
                <wp:docPr id="20" name="Straight Arrow Connector 20"/>
                <wp:cNvGraphicFramePr/>
                <a:graphic xmlns:a="http://schemas.openxmlformats.org/drawingml/2006/main">
                  <a:graphicData uri="http://schemas.microsoft.com/office/word/2010/wordprocessingShape">
                    <wps:wsp>
                      <wps:cNvCnPr/>
                      <wps:spPr>
                        <a:xfrm>
                          <a:off x="0" y="0"/>
                          <a:ext cx="88519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0FFC9C" id="Straight Arrow Connector 20" o:spid="_x0000_s1026" type="#_x0000_t32" style="position:absolute;margin-left:164.6pt;margin-top:198.7pt;width:69.7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79744" behindDoc="0" locked="0" layoutInCell="1" allowOverlap="1" wp14:anchorId="1CE7EF2F" wp14:editId="08CFACFA">
                <wp:simplePos x="0" y="0"/>
                <wp:positionH relativeFrom="column">
                  <wp:posOffset>3703140</wp:posOffset>
                </wp:positionH>
                <wp:positionV relativeFrom="paragraph">
                  <wp:posOffset>1044395</wp:posOffset>
                </wp:positionV>
                <wp:extent cx="0" cy="1426464"/>
                <wp:effectExtent l="76200" t="38100" r="57150" b="21590"/>
                <wp:wrapNone/>
                <wp:docPr id="32" name="Straight Arrow Connector 32"/>
                <wp:cNvGraphicFramePr/>
                <a:graphic xmlns:a="http://schemas.openxmlformats.org/drawingml/2006/main">
                  <a:graphicData uri="http://schemas.microsoft.com/office/word/2010/wordprocessingShape">
                    <wps:wsp>
                      <wps:cNvCnPr/>
                      <wps:spPr>
                        <a:xfrm flipV="1">
                          <a:off x="0" y="0"/>
                          <a:ext cx="0" cy="1426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EEDA21" id="Straight Arrow Connector 32" o:spid="_x0000_s1026" type="#_x0000_t32" style="position:absolute;margin-left:291.6pt;margin-top:82.25pt;width:0;height:112.3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77696" behindDoc="0" locked="0" layoutInCell="1" allowOverlap="1" wp14:anchorId="7642E590" wp14:editId="7F6DC6DC">
                <wp:simplePos x="0" y="0"/>
                <wp:positionH relativeFrom="column">
                  <wp:posOffset>-35584</wp:posOffset>
                </wp:positionH>
                <wp:positionV relativeFrom="paragraph">
                  <wp:posOffset>1070910</wp:posOffset>
                </wp:positionV>
                <wp:extent cx="621792" cy="0"/>
                <wp:effectExtent l="38100" t="76200" r="0" b="95250"/>
                <wp:wrapNone/>
                <wp:docPr id="35" name="Straight Arrow Connector 35"/>
                <wp:cNvGraphicFramePr/>
                <a:graphic xmlns:a="http://schemas.openxmlformats.org/drawingml/2006/main">
                  <a:graphicData uri="http://schemas.microsoft.com/office/word/2010/wordprocessingShape">
                    <wps:wsp>
                      <wps:cNvCnPr/>
                      <wps:spPr>
                        <a:xfrm flipH="1">
                          <a:off x="0" y="0"/>
                          <a:ext cx="62179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1FDE81" id="Straight Arrow Connector 35" o:spid="_x0000_s1026" type="#_x0000_t32" style="position:absolute;margin-left:-2.8pt;margin-top:84.3pt;width:48.95pt;height:0;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89984" behindDoc="0" locked="0" layoutInCell="1" allowOverlap="1" wp14:anchorId="3172F3EA" wp14:editId="22041394">
                <wp:simplePos x="0" y="0"/>
                <wp:positionH relativeFrom="column">
                  <wp:posOffset>1401218</wp:posOffset>
                </wp:positionH>
                <wp:positionV relativeFrom="paragraph">
                  <wp:posOffset>1688370</wp:posOffset>
                </wp:positionV>
                <wp:extent cx="457200" cy="301924"/>
                <wp:effectExtent l="0" t="0" r="0" b="3175"/>
                <wp:wrapNone/>
                <wp:docPr id="47" name="Text Box 47"/>
                <wp:cNvGraphicFramePr/>
                <a:graphic xmlns:a="http://schemas.openxmlformats.org/drawingml/2006/main">
                  <a:graphicData uri="http://schemas.microsoft.com/office/word/2010/wordprocessingShape">
                    <wps:wsp>
                      <wps:cNvSpPr txBox="1"/>
                      <wps:spPr>
                        <a:xfrm>
                          <a:off x="0" y="0"/>
                          <a:ext cx="457200" cy="301924"/>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72F3EA" id="Text Box 47" o:spid="_x0000_s1038" type="#_x0000_t202" style="position:absolute;margin-left:110.35pt;margin-top:132.95pt;width:36pt;height:23.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" filled="f" stroked="f" strokeweight=".5pt">
                <v:textbox>
                  <w:txbxContent>
                    <w:p w:rsidR="009D0494" w:rsidRPr="00B6480D" w:rsidRDefault="009D0494" w:rsidP="0023704E">
                      <w:pPr>
                        <w:rPr>
                          <w:color w:val="4472C4" w:themeColor="accent1"/>
                        </w:rPr>
                      </w:pPr>
                      <w:r w:rsidRPr="00B6480D">
                        <w:rPr>
                          <w:color w:val="4472C4" w:themeColor="accent1"/>
                        </w:rPr>
                        <w:t xml:space="preserve">No </w:t>
                      </w:r>
                    </w:p>
                  </w:txbxContent>
                </v:textbox>
              </v:shape>
            </w:pict>
          </mc:Fallback>
        </mc:AlternateContent>
      </w:r>
      <w:r>
        <w:rPr>
          <w:b/>
          <w:bCs/>
          <w:noProof/>
        </w:rPr>
        <mc:AlternateContent>
          <mc:Choice Requires="wps">
            <w:drawing>
              <wp:anchor distT="0" distB="0" distL="114300" distR="114300" simplePos="0" relativeHeight="251692032" behindDoc="0" locked="0" layoutInCell="1" allowOverlap="1" wp14:anchorId="116FD7C1" wp14:editId="0AB4C96E">
                <wp:simplePos x="0" y="0"/>
                <wp:positionH relativeFrom="column">
                  <wp:posOffset>1337094</wp:posOffset>
                </wp:positionH>
                <wp:positionV relativeFrom="paragraph">
                  <wp:posOffset>1699056</wp:posOffset>
                </wp:positionV>
                <wp:extent cx="8627" cy="184390"/>
                <wp:effectExtent l="38100" t="0" r="67945" b="63500"/>
                <wp:wrapNone/>
                <wp:docPr id="51" name="Straight Arrow Connector 51"/>
                <wp:cNvGraphicFramePr/>
                <a:graphic xmlns:a="http://schemas.openxmlformats.org/drawingml/2006/main">
                  <a:graphicData uri="http://schemas.microsoft.com/office/word/2010/wordprocessingShape">
                    <wps:wsp>
                      <wps:cNvCnPr/>
                      <wps:spPr>
                        <a:xfrm>
                          <a:off x="0" y="0"/>
                          <a:ext cx="8627" cy="1843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FF0087" id="Straight Arrow Connector 51" o:spid="_x0000_s1026" type="#_x0000_t32" style="position:absolute;margin-left:105.3pt;margin-top:133.8pt;width:.7pt;height:1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73600" behindDoc="0" locked="0" layoutInCell="1" allowOverlap="1" wp14:anchorId="54A02AEB" wp14:editId="1F9B6EC9">
                <wp:simplePos x="0" y="0"/>
                <wp:positionH relativeFrom="column">
                  <wp:posOffset>595630</wp:posOffset>
                </wp:positionH>
                <wp:positionV relativeFrom="paragraph">
                  <wp:posOffset>1887591</wp:posOffset>
                </wp:positionV>
                <wp:extent cx="1500505" cy="1332877"/>
                <wp:effectExtent l="19050" t="19050" r="42545" b="38735"/>
                <wp:wrapNone/>
                <wp:docPr id="52" name="Flowchart: Decision 52"/>
                <wp:cNvGraphicFramePr/>
                <a:graphic xmlns:a="http://schemas.openxmlformats.org/drawingml/2006/main">
                  <a:graphicData uri="http://schemas.microsoft.com/office/word/2010/wordprocessingShape">
                    <wps:wsp>
                      <wps:cNvSpPr/>
                      <wps:spPr>
                        <a:xfrm>
                          <a:off x="0" y="0"/>
                          <a:ext cx="1500505" cy="1332877"/>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Pr="003752B9" w:rsidRDefault="009D0494" w:rsidP="0023704E">
                            <w:pPr>
                              <w:jc w:val="center"/>
                              <w:rPr>
                                <w:sz w:val="16"/>
                                <w:szCs w:val="16"/>
                              </w:rPr>
                            </w:pPr>
                            <w:r w:rsidRPr="003752B9">
                              <w:rPr>
                                <w:sz w:val="16"/>
                                <w:szCs w:val="16"/>
                              </w:rPr>
                              <w:t>Is the control valve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02AEB" id="Flowchart: Decision 52" o:spid="_x0000_s1039" type="#_x0000_t110" style="position:absolute;margin-left:46.9pt;margin-top:148.65pt;width:118.15pt;height:10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" fillcolor="#4472c4 [3204]" strokecolor="#1f3763 [1604]" strokeweight="1pt">
                <v:textbox>
                  <w:txbxContent>
                    <w:p w:rsidR="009D0494" w:rsidRPr="003752B9" w:rsidRDefault="009D0494" w:rsidP="0023704E">
                      <w:pPr>
                        <w:jc w:val="center"/>
                        <w:rPr>
                          <w:sz w:val="16"/>
                          <w:szCs w:val="16"/>
                        </w:rPr>
                      </w:pPr>
                      <w:r w:rsidRPr="003752B9">
                        <w:rPr>
                          <w:sz w:val="16"/>
                          <w:szCs w:val="16"/>
                        </w:rPr>
                        <w:t>Is the control valve 100%</w:t>
                      </w:r>
                    </w:p>
                  </w:txbxContent>
                </v:textbox>
              </v:shape>
            </w:pict>
          </mc:Fallback>
        </mc:AlternateContent>
      </w:r>
      <w:r>
        <w:rPr>
          <w:b/>
          <w:bCs/>
          <w:noProof/>
        </w:rPr>
        <mc:AlternateContent>
          <mc:Choice Requires="wps">
            <w:drawing>
              <wp:anchor distT="0" distB="0" distL="114300" distR="114300" simplePos="0" relativeHeight="251680768" behindDoc="0" locked="0" layoutInCell="1" allowOverlap="1" wp14:anchorId="28F5E0B3" wp14:editId="7BB9F808">
                <wp:simplePos x="0" y="0"/>
                <wp:positionH relativeFrom="column">
                  <wp:posOffset>2097705</wp:posOffset>
                </wp:positionH>
                <wp:positionV relativeFrom="paragraph">
                  <wp:posOffset>1071017</wp:posOffset>
                </wp:positionV>
                <wp:extent cx="1580083" cy="7315"/>
                <wp:effectExtent l="19050" t="57150" r="0" b="88265"/>
                <wp:wrapNone/>
                <wp:docPr id="53" name="Straight Arrow Connector 53"/>
                <wp:cNvGraphicFramePr/>
                <a:graphic xmlns:a="http://schemas.openxmlformats.org/drawingml/2006/main">
                  <a:graphicData uri="http://schemas.microsoft.com/office/word/2010/wordprocessingShape">
                    <wps:wsp>
                      <wps:cNvCnPr/>
                      <wps:spPr>
                        <a:xfrm flipH="1">
                          <a:off x="0" y="0"/>
                          <a:ext cx="1580083" cy="73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14A63E" id="Straight Arrow Connector 53" o:spid="_x0000_s1026" type="#_x0000_t32" style="position:absolute;margin-left:165.15pt;margin-top:84.35pt;width:124.4pt;height:.6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76672" behindDoc="0" locked="0" layoutInCell="1" allowOverlap="1" wp14:anchorId="286D5646" wp14:editId="05938F94">
                <wp:simplePos x="0" y="0"/>
                <wp:positionH relativeFrom="column">
                  <wp:posOffset>588393</wp:posOffset>
                </wp:positionH>
                <wp:positionV relativeFrom="paragraph">
                  <wp:posOffset>451461</wp:posOffset>
                </wp:positionV>
                <wp:extent cx="1500601" cy="1266286"/>
                <wp:effectExtent l="19050" t="19050" r="42545" b="29210"/>
                <wp:wrapNone/>
                <wp:docPr id="54" name="Flowchart: Decision 54"/>
                <wp:cNvGraphicFramePr/>
                <a:graphic xmlns:a="http://schemas.openxmlformats.org/drawingml/2006/main">
                  <a:graphicData uri="http://schemas.microsoft.com/office/word/2010/wordprocessingShape">
                    <wps:wsp>
                      <wps:cNvSpPr/>
                      <wps:spPr>
                        <a:xfrm>
                          <a:off x="0" y="0"/>
                          <a:ext cx="1500601" cy="1266286"/>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Pr="00B6480D" w:rsidRDefault="009D0494" w:rsidP="0023704E">
                            <w:pPr>
                              <w:jc w:val="center"/>
                              <w:rPr>
                                <w:sz w:val="14"/>
                                <w:szCs w:val="14"/>
                              </w:rPr>
                            </w:pPr>
                            <w:r w:rsidRPr="00B6480D">
                              <w:rPr>
                                <w:sz w:val="14"/>
                                <w:szCs w:val="14"/>
                              </w:rPr>
                              <w:t>Is the reheater outlet temperature 438</w:t>
                            </w:r>
                            <w:r w:rsidRPr="00B6480D">
                              <w:rPr>
                                <w:rFonts w:cs="Arial"/>
                                <w:sz w:val="14"/>
                                <w:szCs w:val="14"/>
                              </w:rPr>
                              <w:t>⁰</w:t>
                            </w:r>
                            <w:r w:rsidRPr="00B6480D">
                              <w:rPr>
                                <w:sz w:val="14"/>
                                <w:szCs w:val="14"/>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D5646" id="Flowchart: Decision 54" o:spid="_x0000_s1040" type="#_x0000_t110" style="position:absolute;margin-left:46.35pt;margin-top:35.55pt;width:118.15pt;height:99.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" fillcolor="#4472c4 [3204]" strokecolor="#1f3763 [1604]" strokeweight="1pt">
                <v:textbox>
                  <w:txbxContent>
                    <w:p w:rsidR="009D0494" w:rsidRPr="00B6480D" w:rsidRDefault="009D0494" w:rsidP="0023704E">
                      <w:pPr>
                        <w:jc w:val="center"/>
                        <w:rPr>
                          <w:sz w:val="14"/>
                          <w:szCs w:val="14"/>
                        </w:rPr>
                      </w:pPr>
                      <w:r w:rsidRPr="00B6480D">
                        <w:rPr>
                          <w:sz w:val="14"/>
                          <w:szCs w:val="14"/>
                        </w:rPr>
                        <w:t>Is the reheater outlet temperature 438</w:t>
                      </w:r>
                      <w:r w:rsidRPr="00B6480D">
                        <w:rPr>
                          <w:rFonts w:cs="Arial"/>
                          <w:sz w:val="14"/>
                          <w:szCs w:val="14"/>
                        </w:rPr>
                        <w:t>⁰</w:t>
                      </w:r>
                      <w:r w:rsidRPr="00B6480D">
                        <w:rPr>
                          <w:sz w:val="14"/>
                          <w:szCs w:val="14"/>
                        </w:rPr>
                        <w:t>C</w:t>
                      </w:r>
                    </w:p>
                  </w:txbxContent>
                </v:textbox>
              </v:shape>
            </w:pict>
          </mc:Fallback>
        </mc:AlternateContent>
      </w:r>
    </w:p>
    <w:p w:rsidR="0023704E" w:rsidRDefault="0023704E" w:rsidP="0023704E">
      <w:pPr>
        <w:tabs>
          <w:tab w:val="left" w:pos="2207"/>
        </w:tabs>
        <w:rPr>
          <w:noProof/>
        </w:rPr>
      </w:pPr>
    </w:p>
    <w:p w:rsidR="0023704E" w:rsidRPr="0023704E" w:rsidRDefault="00AA1CC4" w:rsidP="0023704E">
      <w:pPr>
        <w:tabs>
          <w:tab w:val="left" w:pos="2207"/>
        </w:tabs>
        <w:sectPr w:rsidR="0023704E" w:rsidRPr="0023704E" w:rsidSect="00955770">
          <w:pgSz w:w="11906" w:h="16838"/>
          <w:pgMar w:top="567" w:right="1440" w:bottom="1135" w:left="1440" w:header="708" w:footer="708" w:gutter="0"/>
          <w:cols w:space="708"/>
          <w:docGrid w:linePitch="360"/>
        </w:sectPr>
      </w:pPr>
      <w:r>
        <w:rPr>
          <w:b/>
          <w:bCs/>
          <w:noProof/>
        </w:rPr>
        <mc:AlternateContent>
          <mc:Choice Requires="wps">
            <w:drawing>
              <wp:anchor distT="0" distB="0" distL="114300" distR="114300" simplePos="0" relativeHeight="251685888" behindDoc="0" locked="0" layoutInCell="1" allowOverlap="1" wp14:anchorId="222BB090" wp14:editId="01215191">
                <wp:simplePos x="0" y="0"/>
                <wp:positionH relativeFrom="margin">
                  <wp:align>left</wp:align>
                </wp:positionH>
                <wp:positionV relativeFrom="paragraph">
                  <wp:posOffset>132109</wp:posOffset>
                </wp:positionV>
                <wp:extent cx="1038758" cy="382138"/>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038758" cy="382138"/>
                        </a:xfrm>
                        <a:prstGeom prst="rect">
                          <a:avLst/>
                        </a:prstGeom>
                        <a:noFill/>
                        <a:ln w="6350">
                          <a:noFill/>
                        </a:ln>
                      </wps:spPr>
                      <wps:txbx>
                        <w:txbxContent>
                          <w:p w:rsidR="009D0494" w:rsidRPr="00B6480D" w:rsidRDefault="009D0494"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2BB090" id="Text Box 33" o:spid="_x0000_s1041" type="#_x0000_t202" style="position:absolute;margin-left:0;margin-top:10.4pt;width:81.8pt;height:30.1pt;z-index:2516858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" filled="f" stroked="f" strokeweight=".5pt">
                <v:textbox>
                  <w:txbxContent>
                    <w:p w:rsidR="009D0494" w:rsidRPr="00B6480D" w:rsidRDefault="009D0494" w:rsidP="0023704E">
                      <w:pPr>
                        <w:rPr>
                          <w:color w:val="4472C4" w:themeColor="accent1"/>
                        </w:rPr>
                      </w:pPr>
                      <w:r w:rsidRPr="00B6480D">
                        <w:rPr>
                          <w:color w:val="4472C4" w:themeColor="accent1"/>
                        </w:rPr>
                        <w:t>yes</w:t>
                      </w:r>
                    </w:p>
                  </w:txbxContent>
                </v:textbox>
                <w10:wrap anchorx="margin"/>
              </v:shape>
            </w:pict>
          </mc:Fallback>
        </mc:AlternateContent>
      </w:r>
      <w:r>
        <w:rPr>
          <w:b/>
          <w:bCs/>
          <w:noProof/>
        </w:rPr>
        <mc:AlternateContent>
          <mc:Choice Requires="wps">
            <w:drawing>
              <wp:anchor distT="0" distB="0" distL="114300" distR="114300" simplePos="0" relativeHeight="251678720" behindDoc="0" locked="0" layoutInCell="1" allowOverlap="1" wp14:anchorId="38694482" wp14:editId="397613DB">
                <wp:simplePos x="0" y="0"/>
                <wp:positionH relativeFrom="column">
                  <wp:posOffset>-23315</wp:posOffset>
                </wp:positionH>
                <wp:positionV relativeFrom="paragraph">
                  <wp:posOffset>502721</wp:posOffset>
                </wp:positionV>
                <wp:extent cx="45719" cy="6796585"/>
                <wp:effectExtent l="38100" t="0" r="69215" b="61595"/>
                <wp:wrapNone/>
                <wp:docPr id="23" name="Straight Arrow Connector 23"/>
                <wp:cNvGraphicFramePr/>
                <a:graphic xmlns:a="http://schemas.openxmlformats.org/drawingml/2006/main">
                  <a:graphicData uri="http://schemas.microsoft.com/office/word/2010/wordprocessingShape">
                    <wps:wsp>
                      <wps:cNvCnPr/>
                      <wps:spPr>
                        <a:xfrm>
                          <a:off x="0" y="0"/>
                          <a:ext cx="45719" cy="67965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738EF2" id="Straight Arrow Connector 23" o:spid="_x0000_s1026" type="#_x0000_t32" style="position:absolute;margin-left:-1.85pt;margin-top:39.6pt;width:3.6pt;height:535.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97152" behindDoc="0" locked="0" layoutInCell="1" allowOverlap="1" wp14:anchorId="262FF7C7" wp14:editId="19415886">
                <wp:simplePos x="0" y="0"/>
                <wp:positionH relativeFrom="column">
                  <wp:posOffset>75404</wp:posOffset>
                </wp:positionH>
                <wp:positionV relativeFrom="paragraph">
                  <wp:posOffset>7362124</wp:posOffset>
                </wp:positionV>
                <wp:extent cx="474453" cy="0"/>
                <wp:effectExtent l="0" t="76200" r="20955" b="95250"/>
                <wp:wrapNone/>
                <wp:docPr id="40" name="Straight Arrow Connector 40"/>
                <wp:cNvGraphicFramePr/>
                <a:graphic xmlns:a="http://schemas.openxmlformats.org/drawingml/2006/main">
                  <a:graphicData uri="http://schemas.microsoft.com/office/word/2010/wordprocessingShape">
                    <wps:wsp>
                      <wps:cNvCnPr/>
                      <wps:spPr>
                        <a:xfrm>
                          <a:off x="0" y="0"/>
                          <a:ext cx="47445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52830B" id="Straight Arrow Connector 40" o:spid="_x0000_s1026" type="#_x0000_t32" style="position:absolute;margin-left:5.95pt;margin-top:579.7pt;width:37.35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96128" behindDoc="0" locked="0" layoutInCell="1" allowOverlap="1" wp14:anchorId="7AEDCE3D" wp14:editId="100DF7E5">
                <wp:simplePos x="0" y="0"/>
                <wp:positionH relativeFrom="column">
                  <wp:posOffset>525439</wp:posOffset>
                </wp:positionH>
                <wp:positionV relativeFrom="paragraph">
                  <wp:posOffset>7067294</wp:posOffset>
                </wp:positionV>
                <wp:extent cx="1678674" cy="511791"/>
                <wp:effectExtent l="0" t="0" r="17145" b="22225"/>
                <wp:wrapNone/>
                <wp:docPr id="39" name="Flowchart: Alternate Process 39"/>
                <wp:cNvGraphicFramePr/>
                <a:graphic xmlns:a="http://schemas.openxmlformats.org/drawingml/2006/main">
                  <a:graphicData uri="http://schemas.microsoft.com/office/word/2010/wordprocessingShape">
                    <wps:wsp>
                      <wps:cNvSpPr/>
                      <wps:spPr>
                        <a:xfrm>
                          <a:off x="0" y="0"/>
                          <a:ext cx="1678674" cy="511791"/>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Default="009D0494" w:rsidP="0023704E">
                            <w:pPr>
                              <w:jc w:val="center"/>
                            </w:pPr>
                            <w:r>
                              <w:t xml:space="preserve">End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DCE3D" id="Flowchart: Alternate Process 39" o:spid="_x0000_s1042" type="#_x0000_t176" style="position:absolute;margin-left:41.35pt;margin-top:556.5pt;width:132.2pt;height:40.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" fillcolor="#4472c4 [3204]" strokecolor="#1f3763 [1604]" strokeweight="1pt">
                <v:textbox>
                  <w:txbxContent>
                    <w:p w:rsidR="009D0494" w:rsidRDefault="009D0494" w:rsidP="0023704E">
                      <w:pPr>
                        <w:jc w:val="center"/>
                      </w:pPr>
                      <w:r>
                        <w:t xml:space="preserve">End </w:t>
                      </w:r>
                    </w:p>
                  </w:txbxContent>
                </v:textbox>
              </v:shape>
            </w:pict>
          </mc:Fallback>
        </mc:AlternateContent>
      </w:r>
      <w:r w:rsidR="002A0C00">
        <w:rPr>
          <w:b/>
          <w:bCs/>
          <w:noProof/>
        </w:rPr>
        <mc:AlternateContent>
          <mc:Choice Requires="wps">
            <w:drawing>
              <wp:anchor distT="0" distB="0" distL="114300" distR="114300" simplePos="0" relativeHeight="251675648" behindDoc="0" locked="0" layoutInCell="1" allowOverlap="1" wp14:anchorId="069032C3" wp14:editId="64F82693">
                <wp:simplePos x="0" y="0"/>
                <wp:positionH relativeFrom="column">
                  <wp:posOffset>2994025</wp:posOffset>
                </wp:positionH>
                <wp:positionV relativeFrom="paragraph">
                  <wp:posOffset>1540993</wp:posOffset>
                </wp:positionV>
                <wp:extent cx="1441094" cy="687629"/>
                <wp:effectExtent l="0" t="0" r="26035" b="17780"/>
                <wp:wrapNone/>
                <wp:docPr id="31" name="Flowchart: Process 31"/>
                <wp:cNvGraphicFramePr/>
                <a:graphic xmlns:a="http://schemas.openxmlformats.org/drawingml/2006/main">
                  <a:graphicData uri="http://schemas.microsoft.com/office/word/2010/wordprocessingShape">
                    <wps:wsp>
                      <wps:cNvSpPr/>
                      <wps:spPr>
                        <a:xfrm>
                          <a:off x="0" y="0"/>
                          <a:ext cx="1441094" cy="687629"/>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D0494" w:rsidRDefault="009D0494" w:rsidP="0023704E">
                            <w:pPr>
                              <w:jc w:val="center"/>
                            </w:pPr>
                            <w:r>
                              <w:t xml:space="preserve">Adjust manual isolation valve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9032C3" id="_x0000_t109" coordsize="21600,21600" o:spt="109" path="m,l,21600r21600,l21600,xe">
                <v:stroke joinstyle="miter"/>
                <v:path gradientshapeok="t" o:connecttype="rect"/>
              </v:shapetype>
              <v:shape id="Flowchart: Process 31" o:spid="_x0000_s1043" type="#_x0000_t109" style="position:absolute;margin-left:235.75pt;margin-top:121.35pt;width:113.45pt;height:54.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" fillcolor="#4472c4 [3204]" strokecolor="#1f3763 [1604]" strokeweight="1pt">
                <v:textbox>
                  <w:txbxContent>
                    <w:p w:rsidR="009D0494" w:rsidRDefault="009D0494" w:rsidP="0023704E">
                      <w:pPr>
                        <w:jc w:val="center"/>
                      </w:pPr>
                      <w:r>
                        <w:t xml:space="preserve">Adjust manual isolation valve </w:t>
                      </w:r>
                    </w:p>
                  </w:txbxContent>
                </v:textbox>
              </v:shape>
            </w:pict>
          </mc:Fallback>
        </mc:AlternateContent>
      </w:r>
      <w:r w:rsidR="0023704E">
        <w:tab/>
      </w:r>
    </w:p>
    <w:p w:rsidR="00D409DC" w:rsidRPr="00F15866" w:rsidRDefault="00D409DC" w:rsidP="00955770">
      <w:pPr>
        <w:pStyle w:val="Heading1"/>
        <w:numPr>
          <w:ilvl w:val="0"/>
          <w:numId w:val="12"/>
        </w:numPr>
        <w:rPr>
          <w:b/>
          <w:bCs/>
        </w:rPr>
      </w:pPr>
      <w:bookmarkStart w:id="21" w:name="_Toc60990514"/>
      <w:r w:rsidRPr="00F15866">
        <w:rPr>
          <w:b/>
          <w:bCs/>
        </w:rPr>
        <w:lastRenderedPageBreak/>
        <w:t>Action plan</w:t>
      </w:r>
      <w:bookmarkEnd w:id="21"/>
      <w:r w:rsidRPr="00F15866">
        <w:rPr>
          <w:b/>
          <w:bCs/>
        </w:rPr>
        <w:t xml:space="preserve"> </w:t>
      </w:r>
    </w:p>
    <w:tbl>
      <w:tblPr>
        <w:tblStyle w:val="TableGrid"/>
        <w:tblW w:w="0" w:type="auto"/>
        <w:tblLook w:val="04A0" w:firstRow="1" w:lastRow="0" w:firstColumn="1" w:lastColumn="0" w:noHBand="0" w:noVBand="1"/>
      </w:tblPr>
      <w:tblGrid>
        <w:gridCol w:w="6232"/>
        <w:gridCol w:w="1573"/>
        <w:gridCol w:w="1842"/>
        <w:gridCol w:w="1561"/>
        <w:gridCol w:w="2787"/>
      </w:tblGrid>
      <w:tr w:rsidR="00955770" w:rsidTr="00955770">
        <w:tc>
          <w:tcPr>
            <w:tcW w:w="6232" w:type="dxa"/>
          </w:tcPr>
          <w:p w:rsidR="00955770" w:rsidRPr="00955770" w:rsidRDefault="00955770" w:rsidP="00F15866">
            <w:pPr>
              <w:rPr>
                <w:rStyle w:val="Strong"/>
              </w:rPr>
            </w:pPr>
            <w:r w:rsidRPr="00955770">
              <w:rPr>
                <w:rStyle w:val="Strong"/>
              </w:rPr>
              <w:t xml:space="preserve">Action </w:t>
            </w:r>
          </w:p>
        </w:tc>
        <w:tc>
          <w:tcPr>
            <w:tcW w:w="1573" w:type="dxa"/>
          </w:tcPr>
          <w:p w:rsidR="00955770" w:rsidRPr="00955770" w:rsidRDefault="00955770" w:rsidP="00F15866">
            <w:pPr>
              <w:rPr>
                <w:rStyle w:val="Strong"/>
              </w:rPr>
            </w:pPr>
            <w:r w:rsidRPr="00955770">
              <w:rPr>
                <w:rStyle w:val="Strong"/>
              </w:rPr>
              <w:t xml:space="preserve">Targets </w:t>
            </w:r>
          </w:p>
        </w:tc>
        <w:tc>
          <w:tcPr>
            <w:tcW w:w="1842" w:type="dxa"/>
          </w:tcPr>
          <w:p w:rsidR="00955770" w:rsidRPr="00955770" w:rsidRDefault="00955770" w:rsidP="00F15866">
            <w:pPr>
              <w:rPr>
                <w:rStyle w:val="Strong"/>
              </w:rPr>
            </w:pPr>
            <w:r w:rsidRPr="00955770">
              <w:rPr>
                <w:rStyle w:val="Strong"/>
              </w:rPr>
              <w:t xml:space="preserve">Due date </w:t>
            </w:r>
          </w:p>
        </w:tc>
        <w:tc>
          <w:tcPr>
            <w:tcW w:w="1561" w:type="dxa"/>
          </w:tcPr>
          <w:p w:rsidR="00955770" w:rsidRPr="00955770" w:rsidRDefault="00955770" w:rsidP="00F15866">
            <w:pPr>
              <w:rPr>
                <w:rStyle w:val="Strong"/>
              </w:rPr>
            </w:pPr>
            <w:r w:rsidRPr="00955770">
              <w:rPr>
                <w:rStyle w:val="Strong"/>
              </w:rPr>
              <w:t xml:space="preserve">Owner </w:t>
            </w:r>
          </w:p>
        </w:tc>
        <w:tc>
          <w:tcPr>
            <w:tcW w:w="2787" w:type="dxa"/>
          </w:tcPr>
          <w:p w:rsidR="00955770" w:rsidRPr="00955770" w:rsidRDefault="00955770" w:rsidP="00F15866">
            <w:pPr>
              <w:rPr>
                <w:rStyle w:val="Strong"/>
              </w:rPr>
            </w:pPr>
            <w:r w:rsidRPr="00955770">
              <w:rPr>
                <w:rStyle w:val="Strong"/>
              </w:rPr>
              <w:t xml:space="preserve">Completed </w:t>
            </w:r>
          </w:p>
        </w:tc>
      </w:tr>
      <w:tr w:rsidR="00955770" w:rsidTr="00955770">
        <w:tc>
          <w:tcPr>
            <w:tcW w:w="6232" w:type="dxa"/>
          </w:tcPr>
          <w:p w:rsidR="00955770" w:rsidRPr="00955770" w:rsidRDefault="00955770" w:rsidP="00F15866">
            <w:pPr>
              <w:rPr>
                <w:rStyle w:val="Strong"/>
              </w:rPr>
            </w:pPr>
            <w:r w:rsidRPr="00955770">
              <w:rPr>
                <w:rStyle w:val="Strong"/>
              </w:rPr>
              <w:t>Set low alarm to 425</w:t>
            </w:r>
            <w:r w:rsidRPr="00955770">
              <w:rPr>
                <w:rStyle w:val="Strong"/>
                <w:rFonts w:cs="Arial"/>
              </w:rPr>
              <w:t>⁰</w:t>
            </w:r>
            <w:r w:rsidRPr="00955770">
              <w:rPr>
                <w:rStyle w:val="Strong"/>
              </w:rPr>
              <w:t>C, This will allow the temperature to fluctuate without causing too many nuisance alarms. This alarm will alert the operator to adjust the manual valves as required</w:t>
            </w:r>
          </w:p>
        </w:tc>
        <w:tc>
          <w:tcPr>
            <w:tcW w:w="1573" w:type="dxa"/>
          </w:tcPr>
          <w:p w:rsidR="00955770" w:rsidRPr="00955770" w:rsidRDefault="00955770" w:rsidP="00F15866">
            <w:pPr>
              <w:rPr>
                <w:rStyle w:val="Strong"/>
              </w:rPr>
            </w:pPr>
            <w:r w:rsidRPr="00955770">
              <w:rPr>
                <w:rStyle w:val="Strong"/>
              </w:rPr>
              <w:t xml:space="preserve">Short Term </w:t>
            </w:r>
          </w:p>
        </w:tc>
        <w:tc>
          <w:tcPr>
            <w:tcW w:w="1842" w:type="dxa"/>
          </w:tcPr>
          <w:p w:rsidR="00955770" w:rsidRPr="00955770" w:rsidRDefault="00955770" w:rsidP="00F15866">
            <w:pPr>
              <w:rPr>
                <w:rStyle w:val="Strong"/>
              </w:rPr>
            </w:pPr>
            <w:r w:rsidRPr="00955770">
              <w:rPr>
                <w:rStyle w:val="Strong"/>
              </w:rPr>
              <w:t>December 2020</w:t>
            </w:r>
          </w:p>
        </w:tc>
        <w:tc>
          <w:tcPr>
            <w:tcW w:w="1561" w:type="dxa"/>
          </w:tcPr>
          <w:p w:rsidR="00955770" w:rsidRPr="00955770" w:rsidRDefault="00955770" w:rsidP="00F15866">
            <w:pPr>
              <w:rPr>
                <w:rStyle w:val="Strong"/>
              </w:rPr>
            </w:pPr>
            <w:r w:rsidRPr="00955770">
              <w:rPr>
                <w:rStyle w:val="Strong"/>
              </w:rPr>
              <w:t xml:space="preserve">PC&amp;A </w:t>
            </w:r>
          </w:p>
        </w:tc>
        <w:tc>
          <w:tcPr>
            <w:tcW w:w="2787" w:type="dxa"/>
            <w:shd w:val="clear" w:color="auto" w:fill="92D050"/>
          </w:tcPr>
          <w:p w:rsidR="00955770" w:rsidRPr="00955770" w:rsidRDefault="00955770" w:rsidP="00F15866">
            <w:pPr>
              <w:rPr>
                <w:rStyle w:val="Strong"/>
              </w:rPr>
            </w:pPr>
          </w:p>
        </w:tc>
      </w:tr>
      <w:tr w:rsidR="00955770" w:rsidTr="00955770">
        <w:tc>
          <w:tcPr>
            <w:tcW w:w="6232" w:type="dxa"/>
          </w:tcPr>
          <w:p w:rsidR="00955770" w:rsidRPr="00955770" w:rsidRDefault="00955770" w:rsidP="00F15866">
            <w:pPr>
              <w:rPr>
                <w:rStyle w:val="Strong"/>
              </w:rPr>
            </w:pPr>
            <w:r w:rsidRPr="00955770">
              <w:rPr>
                <w:rStyle w:val="Strong"/>
              </w:rPr>
              <w:t xml:space="preserve">Roll out a Standard operating procedure to correspond to the operators the parameters they need to work to, also highlighting the potential savings by this small operation. </w:t>
            </w:r>
          </w:p>
          <w:p w:rsidR="00955770" w:rsidRPr="00955770" w:rsidRDefault="00955770" w:rsidP="00F15866">
            <w:pPr>
              <w:rPr>
                <w:rStyle w:val="Strong"/>
              </w:rPr>
            </w:pPr>
          </w:p>
        </w:tc>
        <w:tc>
          <w:tcPr>
            <w:tcW w:w="1573" w:type="dxa"/>
          </w:tcPr>
          <w:p w:rsidR="00955770" w:rsidRPr="00955770" w:rsidRDefault="00955770" w:rsidP="00F15866">
            <w:pPr>
              <w:rPr>
                <w:rStyle w:val="Strong"/>
              </w:rPr>
            </w:pPr>
            <w:r w:rsidRPr="00955770">
              <w:rPr>
                <w:rStyle w:val="Strong"/>
              </w:rPr>
              <w:t xml:space="preserve">Short Term </w:t>
            </w:r>
          </w:p>
        </w:tc>
        <w:tc>
          <w:tcPr>
            <w:tcW w:w="1842" w:type="dxa"/>
          </w:tcPr>
          <w:p w:rsidR="00955770" w:rsidRPr="00955770" w:rsidRDefault="00955770" w:rsidP="00F15866">
            <w:pPr>
              <w:rPr>
                <w:rStyle w:val="Strong"/>
              </w:rPr>
            </w:pPr>
            <w:r w:rsidRPr="00955770">
              <w:rPr>
                <w:rStyle w:val="Strong"/>
              </w:rPr>
              <w:t>December 2020</w:t>
            </w:r>
          </w:p>
        </w:tc>
        <w:tc>
          <w:tcPr>
            <w:tcW w:w="1561" w:type="dxa"/>
          </w:tcPr>
          <w:p w:rsidR="00955770" w:rsidRPr="00955770" w:rsidRDefault="00955770" w:rsidP="00F15866">
            <w:pPr>
              <w:rPr>
                <w:rStyle w:val="Strong"/>
              </w:rPr>
            </w:pPr>
            <w:r w:rsidRPr="00955770">
              <w:rPr>
                <w:rStyle w:val="Strong"/>
              </w:rPr>
              <w:t xml:space="preserve">Operations </w:t>
            </w:r>
          </w:p>
        </w:tc>
        <w:tc>
          <w:tcPr>
            <w:tcW w:w="2787" w:type="dxa"/>
            <w:shd w:val="clear" w:color="auto" w:fill="92D050"/>
          </w:tcPr>
          <w:p w:rsidR="00955770" w:rsidRPr="00955770" w:rsidRDefault="00955770" w:rsidP="00F15866">
            <w:pPr>
              <w:rPr>
                <w:rStyle w:val="Strong"/>
              </w:rPr>
            </w:pPr>
          </w:p>
        </w:tc>
      </w:tr>
      <w:tr w:rsidR="00955770" w:rsidTr="00955770">
        <w:tc>
          <w:tcPr>
            <w:tcW w:w="6232" w:type="dxa"/>
          </w:tcPr>
          <w:p w:rsidR="00955770" w:rsidRPr="00955770" w:rsidRDefault="00955770" w:rsidP="00F15866">
            <w:pPr>
              <w:rPr>
                <w:rStyle w:val="Strong"/>
              </w:rPr>
            </w:pPr>
            <w:r w:rsidRPr="00955770">
              <w:rPr>
                <w:rStyle w:val="Strong"/>
              </w:rPr>
              <w:t>Continue to monitor temperature on a weekly basis, Monitoring the valve condition until statutory outage is set to change manifold</w:t>
            </w:r>
          </w:p>
          <w:p w:rsidR="00955770" w:rsidRPr="00955770" w:rsidRDefault="00955770" w:rsidP="00F15866">
            <w:pPr>
              <w:rPr>
                <w:rStyle w:val="Strong"/>
              </w:rPr>
            </w:pPr>
          </w:p>
        </w:tc>
        <w:tc>
          <w:tcPr>
            <w:tcW w:w="1573" w:type="dxa"/>
          </w:tcPr>
          <w:p w:rsidR="00955770" w:rsidRPr="00955770" w:rsidRDefault="00955770" w:rsidP="00F15866">
            <w:pPr>
              <w:rPr>
                <w:rStyle w:val="Strong"/>
              </w:rPr>
            </w:pPr>
            <w:r w:rsidRPr="00955770">
              <w:rPr>
                <w:rStyle w:val="Strong"/>
              </w:rPr>
              <w:t xml:space="preserve">Medium/ long Term </w:t>
            </w:r>
          </w:p>
        </w:tc>
        <w:tc>
          <w:tcPr>
            <w:tcW w:w="1842" w:type="dxa"/>
          </w:tcPr>
          <w:p w:rsidR="00171490" w:rsidRPr="00955770" w:rsidRDefault="00171490" w:rsidP="00F15866">
            <w:pPr>
              <w:rPr>
                <w:rStyle w:val="Strong"/>
              </w:rPr>
            </w:pPr>
            <w:r>
              <w:rPr>
                <w:rStyle w:val="Strong"/>
              </w:rPr>
              <w:t xml:space="preserve">Until Valve is replaced </w:t>
            </w:r>
          </w:p>
        </w:tc>
        <w:tc>
          <w:tcPr>
            <w:tcW w:w="1561" w:type="dxa"/>
          </w:tcPr>
          <w:p w:rsidR="00955770" w:rsidRPr="00955770" w:rsidRDefault="00955770" w:rsidP="00F15866">
            <w:pPr>
              <w:rPr>
                <w:rStyle w:val="Strong"/>
              </w:rPr>
            </w:pPr>
            <w:r w:rsidRPr="00955770">
              <w:rPr>
                <w:rStyle w:val="Strong"/>
              </w:rPr>
              <w:t xml:space="preserve">PC&amp;A and operations </w:t>
            </w:r>
          </w:p>
        </w:tc>
        <w:tc>
          <w:tcPr>
            <w:tcW w:w="2787" w:type="dxa"/>
            <w:shd w:val="clear" w:color="auto" w:fill="FFFF00"/>
          </w:tcPr>
          <w:p w:rsidR="00955770" w:rsidRPr="00955770" w:rsidRDefault="00955770" w:rsidP="00F15866">
            <w:pPr>
              <w:rPr>
                <w:rStyle w:val="Strong"/>
              </w:rPr>
            </w:pPr>
          </w:p>
        </w:tc>
      </w:tr>
      <w:tr w:rsidR="00955770" w:rsidTr="00955770">
        <w:tc>
          <w:tcPr>
            <w:tcW w:w="6232" w:type="dxa"/>
          </w:tcPr>
          <w:p w:rsidR="00955770" w:rsidRPr="00955770" w:rsidRDefault="00955770" w:rsidP="00F15866">
            <w:pPr>
              <w:rPr>
                <w:rStyle w:val="Strong"/>
              </w:rPr>
            </w:pPr>
            <w:r w:rsidRPr="00955770">
              <w:rPr>
                <w:rStyle w:val="Strong"/>
              </w:rPr>
              <w:t xml:space="preserve">Set up spray valve at medium loading so there is ability to move up and down on the valve to try and keep the valve away from the identified sticking point. Mark the valves clearly for position. </w:t>
            </w:r>
          </w:p>
          <w:p w:rsidR="00955770" w:rsidRPr="00955770" w:rsidRDefault="00955770" w:rsidP="00F15866">
            <w:pPr>
              <w:rPr>
                <w:rStyle w:val="Strong"/>
              </w:rPr>
            </w:pPr>
          </w:p>
        </w:tc>
        <w:tc>
          <w:tcPr>
            <w:tcW w:w="1573" w:type="dxa"/>
          </w:tcPr>
          <w:p w:rsidR="00955770" w:rsidRPr="00955770" w:rsidRDefault="00955770" w:rsidP="00F15866">
            <w:pPr>
              <w:rPr>
                <w:rStyle w:val="Strong"/>
              </w:rPr>
            </w:pPr>
            <w:r w:rsidRPr="00955770">
              <w:rPr>
                <w:rStyle w:val="Strong"/>
              </w:rPr>
              <w:t xml:space="preserve">Short Term </w:t>
            </w:r>
          </w:p>
        </w:tc>
        <w:tc>
          <w:tcPr>
            <w:tcW w:w="1842" w:type="dxa"/>
          </w:tcPr>
          <w:p w:rsidR="00955770" w:rsidRPr="00955770" w:rsidRDefault="00171490" w:rsidP="00F15866">
            <w:pPr>
              <w:rPr>
                <w:rStyle w:val="Strong"/>
              </w:rPr>
            </w:pPr>
            <w:r>
              <w:rPr>
                <w:rStyle w:val="Strong"/>
              </w:rPr>
              <w:t>Jan 20201</w:t>
            </w:r>
          </w:p>
        </w:tc>
        <w:tc>
          <w:tcPr>
            <w:tcW w:w="1561" w:type="dxa"/>
          </w:tcPr>
          <w:p w:rsidR="00955770" w:rsidRPr="00955770" w:rsidRDefault="00955770" w:rsidP="00F15866">
            <w:pPr>
              <w:rPr>
                <w:rStyle w:val="Strong"/>
              </w:rPr>
            </w:pPr>
            <w:r w:rsidRPr="00955770">
              <w:rPr>
                <w:rStyle w:val="Strong"/>
              </w:rPr>
              <w:t xml:space="preserve">Operations </w:t>
            </w:r>
          </w:p>
        </w:tc>
        <w:tc>
          <w:tcPr>
            <w:tcW w:w="2787" w:type="dxa"/>
            <w:shd w:val="clear" w:color="auto" w:fill="FFFF00"/>
          </w:tcPr>
          <w:p w:rsidR="00955770" w:rsidRPr="00955770" w:rsidRDefault="00955770" w:rsidP="00F15866">
            <w:pPr>
              <w:rPr>
                <w:rStyle w:val="Strong"/>
              </w:rPr>
            </w:pPr>
          </w:p>
        </w:tc>
      </w:tr>
      <w:tr w:rsidR="00955770" w:rsidRPr="0014595F" w:rsidTr="00955770">
        <w:tc>
          <w:tcPr>
            <w:tcW w:w="6232" w:type="dxa"/>
          </w:tcPr>
          <w:p w:rsidR="00955770" w:rsidRPr="00955770" w:rsidRDefault="00955770" w:rsidP="00F15866">
            <w:pPr>
              <w:rPr>
                <w:rStyle w:val="Strong"/>
              </w:rPr>
            </w:pPr>
            <w:r w:rsidRPr="00955770">
              <w:rPr>
                <w:rStyle w:val="Strong"/>
              </w:rPr>
              <w:t xml:space="preserve">Identify suitable valve to use. Engineering department to approve. </w:t>
            </w:r>
          </w:p>
        </w:tc>
        <w:tc>
          <w:tcPr>
            <w:tcW w:w="1573" w:type="dxa"/>
          </w:tcPr>
          <w:p w:rsidR="00955770" w:rsidRPr="00955770" w:rsidRDefault="00955770" w:rsidP="00F15866">
            <w:pPr>
              <w:rPr>
                <w:rStyle w:val="Strong"/>
              </w:rPr>
            </w:pPr>
            <w:r w:rsidRPr="00955770">
              <w:rPr>
                <w:rStyle w:val="Strong"/>
              </w:rPr>
              <w:t xml:space="preserve">Medium term </w:t>
            </w:r>
          </w:p>
        </w:tc>
        <w:tc>
          <w:tcPr>
            <w:tcW w:w="1842" w:type="dxa"/>
          </w:tcPr>
          <w:p w:rsidR="00955770" w:rsidRPr="00955770" w:rsidRDefault="00171490" w:rsidP="00F15866">
            <w:pPr>
              <w:rPr>
                <w:rStyle w:val="Strong"/>
              </w:rPr>
            </w:pPr>
            <w:r>
              <w:rPr>
                <w:rStyle w:val="Strong"/>
              </w:rPr>
              <w:t>April 2021</w:t>
            </w:r>
          </w:p>
        </w:tc>
        <w:tc>
          <w:tcPr>
            <w:tcW w:w="1561" w:type="dxa"/>
          </w:tcPr>
          <w:p w:rsidR="00955770" w:rsidRPr="00955770" w:rsidRDefault="00955770" w:rsidP="00F15866">
            <w:pPr>
              <w:rPr>
                <w:rStyle w:val="Strong"/>
              </w:rPr>
            </w:pPr>
            <w:r w:rsidRPr="00955770">
              <w:rPr>
                <w:rStyle w:val="Strong"/>
              </w:rPr>
              <w:t>Mechanical Engineers</w:t>
            </w:r>
          </w:p>
        </w:tc>
        <w:tc>
          <w:tcPr>
            <w:tcW w:w="2787" w:type="dxa"/>
            <w:shd w:val="clear" w:color="auto" w:fill="FF0000"/>
          </w:tcPr>
          <w:p w:rsidR="00955770" w:rsidRPr="00955770" w:rsidRDefault="00955770" w:rsidP="00F15866">
            <w:pPr>
              <w:rPr>
                <w:rStyle w:val="Strong"/>
                <w:color w:val="FF0000"/>
              </w:rPr>
            </w:pPr>
          </w:p>
        </w:tc>
      </w:tr>
      <w:tr w:rsidR="00955770" w:rsidRPr="0014595F" w:rsidTr="00955770">
        <w:tc>
          <w:tcPr>
            <w:tcW w:w="6232" w:type="dxa"/>
          </w:tcPr>
          <w:p w:rsidR="00955770" w:rsidRPr="00955770" w:rsidRDefault="00955770" w:rsidP="00F15866">
            <w:pPr>
              <w:rPr>
                <w:rStyle w:val="Strong"/>
              </w:rPr>
            </w:pPr>
            <w:r w:rsidRPr="00955770">
              <w:rPr>
                <w:rStyle w:val="Strong"/>
              </w:rPr>
              <w:t>Acquire funds  to put replace the whole manifold</w:t>
            </w:r>
            <w:r w:rsidR="00171490">
              <w:rPr>
                <w:rStyle w:val="Strong"/>
              </w:rPr>
              <w:t xml:space="preserve">. This includes the whole manifold, FCV, and installation. Based on similar project approx.. 30K </w:t>
            </w:r>
          </w:p>
        </w:tc>
        <w:tc>
          <w:tcPr>
            <w:tcW w:w="1573" w:type="dxa"/>
          </w:tcPr>
          <w:p w:rsidR="00955770" w:rsidRPr="00955770" w:rsidRDefault="00955770" w:rsidP="00F15866">
            <w:pPr>
              <w:rPr>
                <w:rStyle w:val="Strong"/>
              </w:rPr>
            </w:pPr>
            <w:r w:rsidRPr="00955770">
              <w:rPr>
                <w:rStyle w:val="Strong"/>
              </w:rPr>
              <w:t>Medium/long term</w:t>
            </w:r>
          </w:p>
        </w:tc>
        <w:tc>
          <w:tcPr>
            <w:tcW w:w="1842" w:type="dxa"/>
          </w:tcPr>
          <w:p w:rsidR="00955770" w:rsidRPr="00955770" w:rsidRDefault="00171490" w:rsidP="00F15866">
            <w:pPr>
              <w:rPr>
                <w:rStyle w:val="Strong"/>
              </w:rPr>
            </w:pPr>
            <w:r>
              <w:rPr>
                <w:rStyle w:val="Strong"/>
              </w:rPr>
              <w:t>April 2021</w:t>
            </w:r>
          </w:p>
        </w:tc>
        <w:tc>
          <w:tcPr>
            <w:tcW w:w="1561" w:type="dxa"/>
          </w:tcPr>
          <w:p w:rsidR="00955770" w:rsidRPr="00955770" w:rsidRDefault="00955770" w:rsidP="00F15866">
            <w:pPr>
              <w:rPr>
                <w:rStyle w:val="Strong"/>
              </w:rPr>
            </w:pPr>
            <w:r w:rsidRPr="00955770">
              <w:rPr>
                <w:rStyle w:val="Strong"/>
              </w:rPr>
              <w:t xml:space="preserve">Engineering/ Management </w:t>
            </w:r>
          </w:p>
        </w:tc>
        <w:tc>
          <w:tcPr>
            <w:tcW w:w="2787" w:type="dxa"/>
            <w:shd w:val="clear" w:color="auto" w:fill="FF0000"/>
          </w:tcPr>
          <w:p w:rsidR="00955770" w:rsidRPr="00955770" w:rsidRDefault="00955770" w:rsidP="00F15866">
            <w:pPr>
              <w:rPr>
                <w:rStyle w:val="Strong"/>
                <w:color w:val="FF0000"/>
              </w:rPr>
            </w:pPr>
          </w:p>
        </w:tc>
      </w:tr>
      <w:tr w:rsidR="00955770" w:rsidRPr="0014595F" w:rsidTr="00955770">
        <w:tc>
          <w:tcPr>
            <w:tcW w:w="6232" w:type="dxa"/>
          </w:tcPr>
          <w:p w:rsidR="00955770" w:rsidRPr="00955770" w:rsidRDefault="00955770" w:rsidP="00F15866">
            <w:pPr>
              <w:rPr>
                <w:rStyle w:val="Strong"/>
              </w:rPr>
            </w:pPr>
            <w:r w:rsidRPr="00955770">
              <w:rPr>
                <w:rStyle w:val="Strong"/>
              </w:rPr>
              <w:t xml:space="preserve">Use findings from this project to use on other boilers and poor spray control. </w:t>
            </w:r>
          </w:p>
        </w:tc>
        <w:tc>
          <w:tcPr>
            <w:tcW w:w="1573" w:type="dxa"/>
          </w:tcPr>
          <w:p w:rsidR="00955770" w:rsidRPr="00955770" w:rsidRDefault="00955770" w:rsidP="00F15866">
            <w:pPr>
              <w:rPr>
                <w:rStyle w:val="Strong"/>
              </w:rPr>
            </w:pPr>
            <w:r w:rsidRPr="00955770">
              <w:rPr>
                <w:rStyle w:val="Strong"/>
              </w:rPr>
              <w:t xml:space="preserve">Long term </w:t>
            </w:r>
          </w:p>
        </w:tc>
        <w:tc>
          <w:tcPr>
            <w:tcW w:w="1842" w:type="dxa"/>
          </w:tcPr>
          <w:p w:rsidR="00955770" w:rsidRPr="00955770" w:rsidRDefault="00955770" w:rsidP="00F15866">
            <w:pPr>
              <w:rPr>
                <w:rStyle w:val="Strong"/>
              </w:rPr>
            </w:pPr>
            <w:r w:rsidRPr="00955770">
              <w:rPr>
                <w:rStyle w:val="Strong"/>
              </w:rPr>
              <w:t>August 2021</w:t>
            </w:r>
          </w:p>
        </w:tc>
        <w:tc>
          <w:tcPr>
            <w:tcW w:w="1561" w:type="dxa"/>
          </w:tcPr>
          <w:p w:rsidR="00955770" w:rsidRPr="00955770" w:rsidRDefault="00955770" w:rsidP="00F15866">
            <w:pPr>
              <w:rPr>
                <w:rStyle w:val="Strong"/>
              </w:rPr>
            </w:pPr>
            <w:r w:rsidRPr="00955770">
              <w:rPr>
                <w:rStyle w:val="Strong"/>
              </w:rPr>
              <w:t>Operations/ Engineering/ PC&amp;A</w:t>
            </w:r>
          </w:p>
        </w:tc>
        <w:tc>
          <w:tcPr>
            <w:tcW w:w="2787" w:type="dxa"/>
            <w:shd w:val="clear" w:color="auto" w:fill="FF0000"/>
          </w:tcPr>
          <w:p w:rsidR="00955770" w:rsidRPr="00955770" w:rsidRDefault="00955770" w:rsidP="00F15866">
            <w:pPr>
              <w:rPr>
                <w:rStyle w:val="Strong"/>
                <w:color w:val="FF0000"/>
              </w:rPr>
            </w:pPr>
          </w:p>
        </w:tc>
      </w:tr>
      <w:tr w:rsidR="00955770" w:rsidRPr="0014595F" w:rsidTr="00955770">
        <w:tc>
          <w:tcPr>
            <w:tcW w:w="6232" w:type="dxa"/>
          </w:tcPr>
          <w:p w:rsidR="00955770" w:rsidRPr="00955770" w:rsidRDefault="00955770" w:rsidP="00F15866">
            <w:pPr>
              <w:rPr>
                <w:rStyle w:val="Strong"/>
              </w:rPr>
            </w:pPr>
            <w:r w:rsidRPr="00955770">
              <w:rPr>
                <w:rStyle w:val="Strong"/>
              </w:rPr>
              <w:t xml:space="preserve">After installation complete set up of control valve </w:t>
            </w:r>
          </w:p>
        </w:tc>
        <w:tc>
          <w:tcPr>
            <w:tcW w:w="1573" w:type="dxa"/>
          </w:tcPr>
          <w:p w:rsidR="00955770" w:rsidRPr="00955770" w:rsidRDefault="00955770" w:rsidP="00F15866">
            <w:pPr>
              <w:rPr>
                <w:rStyle w:val="Strong"/>
              </w:rPr>
            </w:pPr>
            <w:r w:rsidRPr="00955770">
              <w:rPr>
                <w:rStyle w:val="Strong"/>
              </w:rPr>
              <w:t xml:space="preserve">Medium term </w:t>
            </w:r>
          </w:p>
        </w:tc>
        <w:tc>
          <w:tcPr>
            <w:tcW w:w="1842" w:type="dxa"/>
          </w:tcPr>
          <w:p w:rsidR="00955770" w:rsidRPr="00955770" w:rsidRDefault="00171490" w:rsidP="00F15866">
            <w:pPr>
              <w:rPr>
                <w:rStyle w:val="Strong"/>
              </w:rPr>
            </w:pPr>
            <w:r>
              <w:rPr>
                <w:rStyle w:val="Strong"/>
              </w:rPr>
              <w:t>May 2021</w:t>
            </w:r>
          </w:p>
        </w:tc>
        <w:tc>
          <w:tcPr>
            <w:tcW w:w="1561" w:type="dxa"/>
          </w:tcPr>
          <w:p w:rsidR="00955770" w:rsidRPr="00955770" w:rsidRDefault="00955770" w:rsidP="00F15866">
            <w:pPr>
              <w:rPr>
                <w:rStyle w:val="Strong"/>
              </w:rPr>
            </w:pPr>
            <w:r w:rsidRPr="00955770">
              <w:rPr>
                <w:rStyle w:val="Strong"/>
              </w:rPr>
              <w:t>PC&amp;A</w:t>
            </w:r>
          </w:p>
        </w:tc>
        <w:tc>
          <w:tcPr>
            <w:tcW w:w="2787" w:type="dxa"/>
            <w:shd w:val="clear" w:color="auto" w:fill="FF0000"/>
          </w:tcPr>
          <w:p w:rsidR="00955770" w:rsidRPr="00955770" w:rsidRDefault="00955770" w:rsidP="00F15866">
            <w:pPr>
              <w:rPr>
                <w:rStyle w:val="Strong"/>
                <w:color w:val="FF0000"/>
              </w:rPr>
            </w:pPr>
          </w:p>
        </w:tc>
      </w:tr>
      <w:tr w:rsidR="00955770" w:rsidRPr="0014595F" w:rsidTr="00955770">
        <w:tc>
          <w:tcPr>
            <w:tcW w:w="6232" w:type="dxa"/>
          </w:tcPr>
          <w:p w:rsidR="00955770" w:rsidRPr="00955770" w:rsidRDefault="00955770" w:rsidP="00F15866">
            <w:pPr>
              <w:rPr>
                <w:rStyle w:val="Strong"/>
              </w:rPr>
            </w:pPr>
            <w:r w:rsidRPr="00955770">
              <w:rPr>
                <w:rStyle w:val="Strong"/>
              </w:rPr>
              <w:t xml:space="preserve">Monitor performance of the new valve </w:t>
            </w:r>
          </w:p>
        </w:tc>
        <w:tc>
          <w:tcPr>
            <w:tcW w:w="1573" w:type="dxa"/>
          </w:tcPr>
          <w:p w:rsidR="00955770" w:rsidRPr="00955770" w:rsidRDefault="00955770" w:rsidP="00F15866">
            <w:pPr>
              <w:rPr>
                <w:rStyle w:val="Strong"/>
              </w:rPr>
            </w:pPr>
            <w:r w:rsidRPr="00955770">
              <w:rPr>
                <w:rStyle w:val="Strong"/>
              </w:rPr>
              <w:t xml:space="preserve">Long term </w:t>
            </w:r>
          </w:p>
        </w:tc>
        <w:tc>
          <w:tcPr>
            <w:tcW w:w="1842" w:type="dxa"/>
          </w:tcPr>
          <w:p w:rsidR="00955770" w:rsidRPr="00955770" w:rsidRDefault="00171490" w:rsidP="00F15866">
            <w:pPr>
              <w:rPr>
                <w:rStyle w:val="Strong"/>
              </w:rPr>
            </w:pPr>
            <w:r>
              <w:rPr>
                <w:rStyle w:val="Strong"/>
              </w:rPr>
              <w:t>August 2021</w:t>
            </w:r>
          </w:p>
        </w:tc>
        <w:tc>
          <w:tcPr>
            <w:tcW w:w="1561" w:type="dxa"/>
          </w:tcPr>
          <w:p w:rsidR="00955770" w:rsidRPr="00955770" w:rsidRDefault="00955770" w:rsidP="00F15866">
            <w:pPr>
              <w:rPr>
                <w:rStyle w:val="Strong"/>
              </w:rPr>
            </w:pPr>
            <w:r w:rsidRPr="00955770">
              <w:rPr>
                <w:rStyle w:val="Strong"/>
              </w:rPr>
              <w:t>Operations</w:t>
            </w:r>
          </w:p>
        </w:tc>
        <w:tc>
          <w:tcPr>
            <w:tcW w:w="2787" w:type="dxa"/>
            <w:shd w:val="clear" w:color="auto" w:fill="FF0000"/>
          </w:tcPr>
          <w:p w:rsidR="00955770" w:rsidRPr="00955770" w:rsidRDefault="00955770" w:rsidP="00F15866">
            <w:pPr>
              <w:rPr>
                <w:rStyle w:val="Strong"/>
                <w:color w:val="FF0000"/>
              </w:rPr>
            </w:pPr>
          </w:p>
        </w:tc>
      </w:tr>
      <w:tr w:rsidR="00955770" w:rsidRPr="0014595F" w:rsidTr="00955770">
        <w:tc>
          <w:tcPr>
            <w:tcW w:w="6232" w:type="dxa"/>
          </w:tcPr>
          <w:p w:rsidR="00955770" w:rsidRPr="00955770" w:rsidRDefault="00955770" w:rsidP="00F15866">
            <w:pPr>
              <w:rPr>
                <w:rStyle w:val="Strong"/>
              </w:rPr>
            </w:pPr>
            <w:r w:rsidRPr="00955770">
              <w:rPr>
                <w:rStyle w:val="Strong"/>
              </w:rPr>
              <w:t xml:space="preserve">Complete all new paperwork/ inspections after installation </w:t>
            </w:r>
          </w:p>
        </w:tc>
        <w:tc>
          <w:tcPr>
            <w:tcW w:w="1573" w:type="dxa"/>
          </w:tcPr>
          <w:p w:rsidR="00955770" w:rsidRPr="00955770" w:rsidRDefault="00955770" w:rsidP="00F15866">
            <w:pPr>
              <w:rPr>
                <w:rStyle w:val="Strong"/>
              </w:rPr>
            </w:pPr>
            <w:r w:rsidRPr="00955770">
              <w:rPr>
                <w:rStyle w:val="Strong"/>
              </w:rPr>
              <w:t xml:space="preserve">Medium- long term </w:t>
            </w:r>
          </w:p>
        </w:tc>
        <w:tc>
          <w:tcPr>
            <w:tcW w:w="1842" w:type="dxa"/>
          </w:tcPr>
          <w:p w:rsidR="00955770" w:rsidRPr="00955770" w:rsidRDefault="00171490" w:rsidP="00F15866">
            <w:pPr>
              <w:rPr>
                <w:rStyle w:val="Strong"/>
              </w:rPr>
            </w:pPr>
            <w:r>
              <w:rPr>
                <w:rStyle w:val="Strong"/>
              </w:rPr>
              <w:t>May-June 2021</w:t>
            </w:r>
          </w:p>
        </w:tc>
        <w:tc>
          <w:tcPr>
            <w:tcW w:w="1561" w:type="dxa"/>
          </w:tcPr>
          <w:p w:rsidR="00955770" w:rsidRPr="00955770" w:rsidRDefault="00955770" w:rsidP="00F15866">
            <w:pPr>
              <w:rPr>
                <w:rStyle w:val="Strong"/>
              </w:rPr>
            </w:pPr>
            <w:r w:rsidRPr="00955770">
              <w:rPr>
                <w:rStyle w:val="Strong"/>
              </w:rPr>
              <w:t xml:space="preserve">Engineering </w:t>
            </w:r>
          </w:p>
        </w:tc>
        <w:tc>
          <w:tcPr>
            <w:tcW w:w="2787" w:type="dxa"/>
            <w:shd w:val="clear" w:color="auto" w:fill="FF0000"/>
          </w:tcPr>
          <w:p w:rsidR="00955770" w:rsidRPr="00955770" w:rsidRDefault="00955770" w:rsidP="00F15866">
            <w:pPr>
              <w:rPr>
                <w:rStyle w:val="Strong"/>
                <w:color w:val="FF0000"/>
              </w:rPr>
            </w:pPr>
          </w:p>
        </w:tc>
      </w:tr>
      <w:tr w:rsidR="00955770" w:rsidRPr="0014595F" w:rsidTr="00955770">
        <w:tc>
          <w:tcPr>
            <w:tcW w:w="6232" w:type="dxa"/>
          </w:tcPr>
          <w:p w:rsidR="00955770" w:rsidRPr="00955770" w:rsidRDefault="00955770" w:rsidP="00F15866">
            <w:pPr>
              <w:rPr>
                <w:rStyle w:val="Strong"/>
              </w:rPr>
            </w:pPr>
            <w:r w:rsidRPr="00955770">
              <w:rPr>
                <w:rStyle w:val="Strong"/>
              </w:rPr>
              <w:t xml:space="preserve">Update training manuals after installation. </w:t>
            </w:r>
          </w:p>
        </w:tc>
        <w:tc>
          <w:tcPr>
            <w:tcW w:w="1573" w:type="dxa"/>
          </w:tcPr>
          <w:p w:rsidR="00955770" w:rsidRPr="00955770" w:rsidRDefault="00955770" w:rsidP="00F15866">
            <w:pPr>
              <w:rPr>
                <w:rStyle w:val="Strong"/>
              </w:rPr>
            </w:pPr>
            <w:r w:rsidRPr="00955770">
              <w:rPr>
                <w:rStyle w:val="Strong"/>
              </w:rPr>
              <w:t xml:space="preserve">Medium/ long term </w:t>
            </w:r>
          </w:p>
        </w:tc>
        <w:tc>
          <w:tcPr>
            <w:tcW w:w="1842" w:type="dxa"/>
          </w:tcPr>
          <w:p w:rsidR="00955770" w:rsidRPr="00955770" w:rsidRDefault="00171490" w:rsidP="00F15866">
            <w:pPr>
              <w:rPr>
                <w:rStyle w:val="Strong"/>
              </w:rPr>
            </w:pPr>
            <w:r>
              <w:rPr>
                <w:rStyle w:val="Strong"/>
              </w:rPr>
              <w:t>August 2021</w:t>
            </w:r>
          </w:p>
        </w:tc>
        <w:tc>
          <w:tcPr>
            <w:tcW w:w="1561" w:type="dxa"/>
          </w:tcPr>
          <w:p w:rsidR="00955770" w:rsidRPr="00955770" w:rsidRDefault="00955770" w:rsidP="00F15866">
            <w:pPr>
              <w:rPr>
                <w:rStyle w:val="Strong"/>
              </w:rPr>
            </w:pPr>
            <w:r w:rsidRPr="00955770">
              <w:rPr>
                <w:rStyle w:val="Strong"/>
              </w:rPr>
              <w:t xml:space="preserve">Operations </w:t>
            </w:r>
          </w:p>
        </w:tc>
        <w:tc>
          <w:tcPr>
            <w:tcW w:w="2787" w:type="dxa"/>
            <w:shd w:val="clear" w:color="auto" w:fill="FF0000"/>
          </w:tcPr>
          <w:p w:rsidR="00955770" w:rsidRPr="00955770" w:rsidRDefault="00955770" w:rsidP="00F15866">
            <w:pPr>
              <w:rPr>
                <w:rStyle w:val="Strong"/>
                <w:color w:val="FF0000"/>
              </w:rPr>
            </w:pPr>
          </w:p>
        </w:tc>
      </w:tr>
    </w:tbl>
    <w:p w:rsidR="000F24C2" w:rsidRDefault="000F24C2" w:rsidP="000F24C2">
      <w:pPr>
        <w:rPr>
          <w:lang w:val="en-US"/>
        </w:rPr>
      </w:pPr>
    </w:p>
    <w:p w:rsidR="00955770" w:rsidRDefault="00955770" w:rsidP="000F24C2">
      <w:pPr>
        <w:rPr>
          <w:lang w:val="en-US"/>
        </w:rPr>
      </w:pPr>
    </w:p>
    <w:p w:rsidR="00955770" w:rsidRDefault="00955770" w:rsidP="000F24C2">
      <w:pPr>
        <w:rPr>
          <w:lang w:val="en-US"/>
        </w:rPr>
      </w:pPr>
    </w:p>
    <w:p w:rsidR="000F24C2" w:rsidRPr="00F15866" w:rsidRDefault="000F24C2" w:rsidP="00955770">
      <w:pPr>
        <w:pStyle w:val="Heading1"/>
        <w:numPr>
          <w:ilvl w:val="0"/>
          <w:numId w:val="12"/>
        </w:numPr>
        <w:rPr>
          <w:b/>
          <w:bCs/>
          <w:lang w:val="en-US"/>
        </w:rPr>
      </w:pPr>
      <w:bookmarkStart w:id="22" w:name="_Toc60990515"/>
      <w:r w:rsidRPr="00F15866">
        <w:rPr>
          <w:b/>
          <w:bCs/>
          <w:lang w:val="en-US"/>
        </w:rPr>
        <w:t>Risk Management considerations</w:t>
      </w:r>
      <w:bookmarkEnd w:id="22"/>
    </w:p>
    <w:p w:rsidR="000F24C2" w:rsidRPr="000D6925" w:rsidRDefault="000F24C2" w:rsidP="00B44622">
      <w:pPr>
        <w:pStyle w:val="Heading2"/>
        <w:rPr>
          <w:lang w:val="en-US"/>
        </w:rPr>
      </w:pPr>
      <w:bookmarkStart w:id="23" w:name="_Toc60990516"/>
      <w:r w:rsidRPr="000D6925">
        <w:rPr>
          <w:lang w:val="en-US"/>
        </w:rPr>
        <w:t>Risk Assessment</w:t>
      </w:r>
      <w:bookmarkEnd w:id="23"/>
      <w:r w:rsidRPr="000D6925">
        <w:rPr>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576"/>
        <w:gridCol w:w="3544"/>
        <w:gridCol w:w="3544"/>
      </w:tblGrid>
      <w:tr w:rsidR="000F24C2" w:rsidTr="00444611">
        <w:tc>
          <w:tcPr>
            <w:tcW w:w="3510" w:type="dxa"/>
            <w:shd w:val="clear" w:color="auto" w:fill="CCFFFF"/>
          </w:tcPr>
          <w:p w:rsidR="000F24C2" w:rsidRDefault="000F24C2" w:rsidP="00444611">
            <w:pPr>
              <w:jc w:val="center"/>
              <w:rPr>
                <w:rFonts w:cs="Arial"/>
              </w:rPr>
            </w:pPr>
            <w:r>
              <w:rPr>
                <w:rFonts w:cs="Arial"/>
              </w:rPr>
              <w:t>Step1</w:t>
            </w:r>
          </w:p>
        </w:tc>
        <w:tc>
          <w:tcPr>
            <w:tcW w:w="3576" w:type="dxa"/>
            <w:shd w:val="clear" w:color="auto" w:fill="CCFFFF"/>
          </w:tcPr>
          <w:p w:rsidR="000F24C2" w:rsidRDefault="000F24C2" w:rsidP="00444611">
            <w:pPr>
              <w:jc w:val="center"/>
              <w:rPr>
                <w:rFonts w:cs="Arial"/>
              </w:rPr>
            </w:pPr>
            <w:r>
              <w:rPr>
                <w:rFonts w:cs="Arial"/>
              </w:rPr>
              <w:t>Step2</w:t>
            </w:r>
          </w:p>
        </w:tc>
        <w:tc>
          <w:tcPr>
            <w:tcW w:w="3544" w:type="dxa"/>
            <w:shd w:val="clear" w:color="auto" w:fill="CCFFFF"/>
          </w:tcPr>
          <w:p w:rsidR="000F24C2" w:rsidRDefault="000F24C2" w:rsidP="00444611">
            <w:pPr>
              <w:jc w:val="center"/>
              <w:rPr>
                <w:rFonts w:cs="Arial"/>
              </w:rPr>
            </w:pPr>
            <w:r>
              <w:rPr>
                <w:rFonts w:cs="Arial"/>
              </w:rPr>
              <w:t>Step3</w:t>
            </w:r>
          </w:p>
        </w:tc>
        <w:tc>
          <w:tcPr>
            <w:tcW w:w="3544" w:type="dxa"/>
            <w:shd w:val="clear" w:color="auto" w:fill="CCFFFF"/>
          </w:tcPr>
          <w:p w:rsidR="000F24C2" w:rsidRDefault="000F24C2" w:rsidP="00444611">
            <w:pPr>
              <w:jc w:val="center"/>
              <w:rPr>
                <w:rFonts w:cs="Arial"/>
              </w:rPr>
            </w:pPr>
            <w:r>
              <w:rPr>
                <w:rFonts w:cs="Arial"/>
              </w:rPr>
              <w:t>Step4</w:t>
            </w:r>
          </w:p>
        </w:tc>
      </w:tr>
      <w:tr w:rsidR="000F24C2" w:rsidTr="00444611">
        <w:tc>
          <w:tcPr>
            <w:tcW w:w="3510" w:type="dxa"/>
          </w:tcPr>
          <w:p w:rsidR="000F24C2" w:rsidRDefault="000F24C2" w:rsidP="00444611">
            <w:pPr>
              <w:rPr>
                <w:rFonts w:cs="Arial"/>
              </w:rPr>
            </w:pPr>
            <w:r>
              <w:rPr>
                <w:rFonts w:cs="Arial"/>
              </w:rPr>
              <w:t>What are the potential hazards created by the change and how could they happen?</w:t>
            </w:r>
          </w:p>
          <w:p w:rsidR="000F24C2" w:rsidRDefault="000F24C2" w:rsidP="00444611">
            <w:pPr>
              <w:rPr>
                <w:rFonts w:cs="Arial"/>
              </w:rPr>
            </w:pPr>
          </w:p>
          <w:p w:rsidR="000F24C2" w:rsidRPr="00955770" w:rsidRDefault="000F24C2" w:rsidP="00955770">
            <w:pPr>
              <w:rPr>
                <w:b/>
                <w:bCs/>
              </w:rPr>
            </w:pPr>
            <w:r w:rsidRPr="00955770">
              <w:rPr>
                <w:b/>
                <w:bCs/>
              </w:rPr>
              <w:t>Consider Memory Jogger and Deviation Checklist!</w:t>
            </w:r>
          </w:p>
        </w:tc>
        <w:tc>
          <w:tcPr>
            <w:tcW w:w="3576" w:type="dxa"/>
          </w:tcPr>
          <w:p w:rsidR="000F24C2" w:rsidRDefault="000F24C2" w:rsidP="00444611">
            <w:pPr>
              <w:rPr>
                <w:rFonts w:cs="Arial"/>
              </w:rPr>
            </w:pPr>
            <w:r>
              <w:rPr>
                <w:rFonts w:cs="Arial"/>
              </w:rPr>
              <w:t xml:space="preserve">What effect could this change have on people’s safety (S), environment (E) or process/asset (A)? </w:t>
            </w:r>
          </w:p>
          <w:p w:rsidR="000F24C2" w:rsidRDefault="000F24C2" w:rsidP="00444611">
            <w:pPr>
              <w:rPr>
                <w:rFonts w:cs="Arial"/>
              </w:rPr>
            </w:pPr>
          </w:p>
        </w:tc>
        <w:tc>
          <w:tcPr>
            <w:tcW w:w="3544" w:type="dxa"/>
          </w:tcPr>
          <w:p w:rsidR="000F24C2" w:rsidRDefault="000F24C2" w:rsidP="000F24C2">
            <w:pPr>
              <w:rPr>
                <w:rFonts w:cs="Arial"/>
              </w:rPr>
            </w:pPr>
            <w:r>
              <w:rPr>
                <w:rFonts w:cs="Arial"/>
              </w:rPr>
              <w:t>What control measures are already in place?</w:t>
            </w:r>
          </w:p>
          <w:p w:rsidR="000F24C2" w:rsidRPr="000F24C2" w:rsidRDefault="000F24C2" w:rsidP="000F24C2">
            <w:pPr>
              <w:rPr>
                <w:rFonts w:cs="Arial"/>
                <w:b/>
                <w:bCs/>
                <w:sz w:val="18"/>
                <w:szCs w:val="18"/>
              </w:rPr>
            </w:pPr>
            <w:r w:rsidRPr="000F24C2">
              <w:rPr>
                <w:rFonts w:cs="Arial"/>
                <w:b/>
                <w:bCs/>
                <w:sz w:val="18"/>
                <w:szCs w:val="18"/>
              </w:rPr>
              <w:t>List what is already in place to reduce the likelihood of harm occurring should the change ‘fail’. i.e. what  additional layers of protection can you rely  on?</w:t>
            </w:r>
          </w:p>
        </w:tc>
        <w:tc>
          <w:tcPr>
            <w:tcW w:w="3544" w:type="dxa"/>
          </w:tcPr>
          <w:p w:rsidR="000F24C2" w:rsidRDefault="000F24C2" w:rsidP="00444611">
            <w:pPr>
              <w:rPr>
                <w:rFonts w:cs="Arial"/>
              </w:rPr>
            </w:pPr>
            <w:r>
              <w:rPr>
                <w:rFonts w:cs="Arial"/>
              </w:rPr>
              <w:t>What further control measures are required (Task List)?</w:t>
            </w:r>
          </w:p>
          <w:p w:rsidR="000F24C2" w:rsidRPr="000F24C2" w:rsidRDefault="000F24C2" w:rsidP="00444611">
            <w:pPr>
              <w:rPr>
                <w:rFonts w:cs="Arial"/>
                <w:b/>
                <w:bCs/>
                <w:sz w:val="18"/>
                <w:szCs w:val="18"/>
              </w:rPr>
            </w:pPr>
            <w:r w:rsidRPr="000F24C2">
              <w:rPr>
                <w:rFonts w:cs="Arial"/>
                <w:b/>
                <w:bCs/>
                <w:sz w:val="18"/>
                <w:szCs w:val="18"/>
              </w:rPr>
              <w:t xml:space="preserve">You need to ensure you have reduced the risks ‘so far as reasonably practicable’ by considering and implementing as many additional protection measures as is practical.    </w:t>
            </w:r>
          </w:p>
        </w:tc>
      </w:tr>
      <w:tr w:rsidR="000F24C2" w:rsidRPr="007701ED" w:rsidTr="00444611">
        <w:tc>
          <w:tcPr>
            <w:tcW w:w="3510" w:type="dxa"/>
          </w:tcPr>
          <w:p w:rsidR="000F24C2" w:rsidRPr="007701ED" w:rsidRDefault="000F24C2" w:rsidP="00444611">
            <w:pPr>
              <w:rPr>
                <w:rFonts w:ascii="Calibri" w:hAnsi="Calibri" w:cs="Arial"/>
              </w:rPr>
            </w:pPr>
            <w:r w:rsidRPr="002B1789">
              <w:rPr>
                <w:rFonts w:ascii="Calibri" w:hAnsi="Calibri" w:cs="Arial"/>
                <w:color w:val="000000"/>
              </w:rPr>
              <w:t>Leakage from</w:t>
            </w:r>
            <w:r w:rsidRPr="007701ED">
              <w:rPr>
                <w:rFonts w:ascii="Calibri" w:hAnsi="Calibri" w:cs="Arial"/>
              </w:rPr>
              <w:t xml:space="preserve"> the new FCV due to </w:t>
            </w:r>
            <w:r>
              <w:rPr>
                <w:rFonts w:ascii="Calibri" w:hAnsi="Calibri" w:cs="Arial"/>
              </w:rPr>
              <w:t>the bad</w:t>
            </w:r>
            <w:r w:rsidRPr="007701ED">
              <w:rPr>
                <w:rFonts w:ascii="Calibri" w:hAnsi="Calibri" w:cs="Arial"/>
              </w:rPr>
              <w:t xml:space="preserve"> welding</w:t>
            </w:r>
            <w:r>
              <w:rPr>
                <w:rFonts w:ascii="Calibri" w:hAnsi="Calibri" w:cs="Arial"/>
              </w:rPr>
              <w:t>.</w:t>
            </w:r>
          </w:p>
        </w:tc>
        <w:tc>
          <w:tcPr>
            <w:tcW w:w="3576" w:type="dxa"/>
          </w:tcPr>
          <w:p w:rsidR="000F24C2" w:rsidRPr="007701ED" w:rsidRDefault="000F24C2" w:rsidP="00444611">
            <w:pPr>
              <w:rPr>
                <w:rFonts w:ascii="Calibri" w:hAnsi="Calibri" w:cs="Arial"/>
              </w:rPr>
            </w:pPr>
            <w:r w:rsidRPr="007701ED">
              <w:rPr>
                <w:rFonts w:ascii="Calibri" w:hAnsi="Calibri" w:cs="Arial"/>
              </w:rPr>
              <w:t>(SAE) Integrity failure, which could result in water leak and ultimately lead to boiler shutdown</w:t>
            </w:r>
          </w:p>
        </w:tc>
        <w:tc>
          <w:tcPr>
            <w:tcW w:w="3544" w:type="dxa"/>
          </w:tcPr>
          <w:p w:rsidR="000F24C2" w:rsidRPr="007701ED" w:rsidRDefault="000F24C2" w:rsidP="00444611">
            <w:pPr>
              <w:rPr>
                <w:rFonts w:ascii="Calibri" w:hAnsi="Calibri" w:cs="Arial"/>
              </w:rPr>
            </w:pPr>
            <w:r w:rsidRPr="007701ED">
              <w:rPr>
                <w:rFonts w:ascii="Calibri" w:hAnsi="Calibri" w:cs="Arial"/>
              </w:rPr>
              <w:t xml:space="preserve">Approved contractor will carry out welding and shall adhere to requirements of </w:t>
            </w:r>
            <w:r w:rsidRPr="007701ED">
              <w:rPr>
                <w:rFonts w:ascii="Calibri" w:hAnsi="Calibri" w:cs="Arial"/>
                <w:color w:val="000000"/>
              </w:rPr>
              <w:t>NDT</w:t>
            </w:r>
            <w:r w:rsidRPr="007701ED">
              <w:rPr>
                <w:rFonts w:ascii="Calibri" w:hAnsi="Calibri" w:cs="Arial"/>
              </w:rPr>
              <w:t xml:space="preserve"> for welding work.</w:t>
            </w:r>
          </w:p>
        </w:tc>
        <w:tc>
          <w:tcPr>
            <w:tcW w:w="3544" w:type="dxa"/>
          </w:tcPr>
          <w:p w:rsidR="000F24C2" w:rsidRPr="007701ED" w:rsidRDefault="000F24C2" w:rsidP="00444611">
            <w:pPr>
              <w:pStyle w:val="Header"/>
              <w:rPr>
                <w:rFonts w:ascii="Calibri" w:hAnsi="Calibri" w:cs="Arial"/>
              </w:rPr>
            </w:pPr>
            <w:r w:rsidRPr="007701ED">
              <w:rPr>
                <w:rFonts w:ascii="Calibri" w:hAnsi="Calibri" w:cs="Arial"/>
              </w:rPr>
              <w:t xml:space="preserve">Ensure QA documentation is according to Tata standard (weld, material, maintenance strategy, etc). </w:t>
            </w:r>
          </w:p>
        </w:tc>
      </w:tr>
      <w:tr w:rsidR="000F24C2" w:rsidRPr="007701ED" w:rsidTr="00444611">
        <w:tc>
          <w:tcPr>
            <w:tcW w:w="3510" w:type="dxa"/>
          </w:tcPr>
          <w:p w:rsidR="000F24C2" w:rsidRPr="007701ED" w:rsidRDefault="000F24C2" w:rsidP="00444611">
            <w:pPr>
              <w:rPr>
                <w:rFonts w:ascii="Calibri" w:hAnsi="Calibri" w:cs="Arial"/>
                <w:color w:val="FF0000"/>
              </w:rPr>
            </w:pPr>
            <w:r w:rsidRPr="007701ED">
              <w:rPr>
                <w:rFonts w:ascii="Calibri" w:hAnsi="Calibri" w:cs="Arial"/>
              </w:rPr>
              <w:t xml:space="preserve">Wrong specification of </w:t>
            </w:r>
            <w:r>
              <w:rPr>
                <w:rFonts w:ascii="Calibri" w:hAnsi="Calibri" w:cs="Arial"/>
              </w:rPr>
              <w:t xml:space="preserve">the </w:t>
            </w:r>
            <w:r w:rsidRPr="007701ED">
              <w:rPr>
                <w:rFonts w:ascii="Calibri" w:hAnsi="Calibri" w:cs="Arial"/>
              </w:rPr>
              <w:t>FCV</w:t>
            </w:r>
            <w:r>
              <w:rPr>
                <w:rFonts w:ascii="Calibri" w:hAnsi="Calibri" w:cs="Arial"/>
              </w:rPr>
              <w:t>.</w:t>
            </w:r>
          </w:p>
          <w:p w:rsidR="000F24C2" w:rsidRPr="007701ED" w:rsidRDefault="000F24C2" w:rsidP="00444611">
            <w:pPr>
              <w:rPr>
                <w:rFonts w:ascii="Calibri" w:hAnsi="Calibri" w:cs="Arial"/>
              </w:rPr>
            </w:pPr>
          </w:p>
        </w:tc>
        <w:tc>
          <w:tcPr>
            <w:tcW w:w="3576" w:type="dxa"/>
          </w:tcPr>
          <w:p w:rsidR="000F24C2" w:rsidRPr="007701ED" w:rsidRDefault="000F24C2" w:rsidP="000F24C2">
            <w:pPr>
              <w:numPr>
                <w:ilvl w:val="0"/>
                <w:numId w:val="11"/>
              </w:numPr>
              <w:spacing w:after="0" w:line="240" w:lineRule="auto"/>
              <w:ind w:left="319"/>
              <w:rPr>
                <w:rFonts w:ascii="Calibri" w:hAnsi="Calibri" w:cs="Arial"/>
              </w:rPr>
            </w:pPr>
            <w:r w:rsidRPr="007701ED">
              <w:rPr>
                <w:rFonts w:ascii="Calibri" w:hAnsi="Calibri" w:cs="Arial"/>
              </w:rPr>
              <w:t>Failure of  valves would result in uncontrolled steam temp in 44 barg header.</w:t>
            </w:r>
          </w:p>
        </w:tc>
        <w:tc>
          <w:tcPr>
            <w:tcW w:w="3544" w:type="dxa"/>
          </w:tcPr>
          <w:p w:rsidR="000F24C2" w:rsidRPr="007701ED" w:rsidRDefault="000F24C2" w:rsidP="00444611">
            <w:pPr>
              <w:rPr>
                <w:rFonts w:ascii="Calibri" w:hAnsi="Calibri" w:cs="Arial"/>
              </w:rPr>
            </w:pPr>
            <w:r w:rsidRPr="007701ED">
              <w:rPr>
                <w:rFonts w:ascii="Calibri" w:hAnsi="Calibri" w:cs="Arial"/>
              </w:rPr>
              <w:t>Valves specification carried out according to the site valves and PSSR standards.</w:t>
            </w:r>
          </w:p>
        </w:tc>
        <w:tc>
          <w:tcPr>
            <w:tcW w:w="3544" w:type="dxa"/>
          </w:tcPr>
          <w:p w:rsidR="000F24C2" w:rsidRPr="007701ED" w:rsidRDefault="000F24C2" w:rsidP="00444611">
            <w:pPr>
              <w:rPr>
                <w:rFonts w:ascii="Calibri" w:hAnsi="Calibri" w:cs="Arial"/>
              </w:rPr>
            </w:pPr>
            <w:r w:rsidRPr="007701ED">
              <w:rPr>
                <w:rFonts w:ascii="Calibri" w:hAnsi="Calibri" w:cs="Arial"/>
              </w:rPr>
              <w:t xml:space="preserve">Manufacturer’s certification </w:t>
            </w:r>
            <w:r>
              <w:rPr>
                <w:rFonts w:ascii="Calibri" w:hAnsi="Calibri" w:cs="Arial"/>
              </w:rPr>
              <w:t>(</w:t>
            </w:r>
            <w:r w:rsidRPr="007701ED">
              <w:rPr>
                <w:rFonts w:ascii="Calibri" w:hAnsi="Calibri" w:cs="Arial"/>
              </w:rPr>
              <w:t>valve flow characteristics</w:t>
            </w:r>
            <w:r>
              <w:rPr>
                <w:rFonts w:ascii="Calibri" w:hAnsi="Calibri" w:cs="Arial"/>
              </w:rPr>
              <w:t>)</w:t>
            </w:r>
            <w:r w:rsidRPr="007701ED">
              <w:rPr>
                <w:rFonts w:ascii="Calibri" w:hAnsi="Calibri" w:cs="Arial"/>
              </w:rPr>
              <w:t xml:space="preserve"> is required  to confirm the suitability of FCV </w:t>
            </w:r>
          </w:p>
        </w:tc>
      </w:tr>
      <w:tr w:rsidR="000F24C2" w:rsidRPr="0059798F" w:rsidTr="00444611">
        <w:tc>
          <w:tcPr>
            <w:tcW w:w="3510" w:type="dxa"/>
          </w:tcPr>
          <w:p w:rsidR="000F24C2" w:rsidRPr="0059798F" w:rsidRDefault="000F24C2" w:rsidP="00444611">
            <w:pPr>
              <w:rPr>
                <w:rFonts w:ascii="Calibri" w:hAnsi="Calibri" w:cs="Arial"/>
              </w:rPr>
            </w:pPr>
            <w:r w:rsidRPr="0059798F">
              <w:rPr>
                <w:rFonts w:ascii="Calibri" w:hAnsi="Calibri" w:cs="Arial"/>
              </w:rPr>
              <w:t>New valves installed leading to confusion when isolation required due to new installation.</w:t>
            </w:r>
          </w:p>
        </w:tc>
        <w:tc>
          <w:tcPr>
            <w:tcW w:w="3576" w:type="dxa"/>
          </w:tcPr>
          <w:p w:rsidR="000F24C2" w:rsidRPr="0059798F" w:rsidRDefault="000F24C2" w:rsidP="00444611">
            <w:pPr>
              <w:rPr>
                <w:rFonts w:ascii="Calibri" w:hAnsi="Calibri"/>
              </w:rPr>
            </w:pPr>
            <w:r w:rsidRPr="0059798F">
              <w:rPr>
                <w:rFonts w:ascii="Calibri" w:hAnsi="Calibri"/>
              </w:rPr>
              <w:t>(A) Incorrect valve isolated when isolation required.</w:t>
            </w:r>
          </w:p>
        </w:tc>
        <w:tc>
          <w:tcPr>
            <w:tcW w:w="3544" w:type="dxa"/>
          </w:tcPr>
          <w:p w:rsidR="000F24C2" w:rsidRPr="0059798F" w:rsidRDefault="000F24C2" w:rsidP="00444611">
            <w:pPr>
              <w:rPr>
                <w:rFonts w:ascii="Calibri" w:hAnsi="Calibri"/>
              </w:rPr>
            </w:pPr>
            <w:r w:rsidRPr="0059798F">
              <w:rPr>
                <w:rFonts w:ascii="Calibri" w:hAnsi="Calibri"/>
              </w:rPr>
              <w:t>Works schematic drawings in place and valves would be installed at same places.</w:t>
            </w:r>
          </w:p>
        </w:tc>
        <w:tc>
          <w:tcPr>
            <w:tcW w:w="3544" w:type="dxa"/>
          </w:tcPr>
          <w:p w:rsidR="000F24C2" w:rsidRPr="0059798F" w:rsidRDefault="000F24C2" w:rsidP="00444611">
            <w:pPr>
              <w:rPr>
                <w:rFonts w:ascii="Calibri" w:hAnsi="Calibri"/>
              </w:rPr>
            </w:pPr>
            <w:r w:rsidRPr="0059798F">
              <w:rPr>
                <w:rFonts w:ascii="Calibri" w:hAnsi="Calibri"/>
              </w:rPr>
              <w:t xml:space="preserve">New valves once installed, operators need to be informed. New valves will also be numbered and labelled. </w:t>
            </w:r>
          </w:p>
        </w:tc>
      </w:tr>
      <w:tr w:rsidR="000F24C2" w:rsidRPr="007701ED" w:rsidTr="00444611">
        <w:tc>
          <w:tcPr>
            <w:tcW w:w="3510" w:type="dxa"/>
          </w:tcPr>
          <w:p w:rsidR="000F24C2" w:rsidRPr="007701ED" w:rsidRDefault="000F24C2" w:rsidP="00444611">
            <w:pPr>
              <w:rPr>
                <w:rFonts w:ascii="Calibri" w:hAnsi="Calibri" w:cs="Arial"/>
              </w:rPr>
            </w:pPr>
            <w:r w:rsidRPr="007701ED">
              <w:rPr>
                <w:rFonts w:ascii="Calibri" w:hAnsi="Calibri" w:cs="Arial"/>
              </w:rPr>
              <w:t xml:space="preserve">New FCV </w:t>
            </w:r>
            <w:r>
              <w:rPr>
                <w:rFonts w:ascii="Calibri" w:hAnsi="Calibri" w:cs="Arial"/>
              </w:rPr>
              <w:t>position (fully open or fully closed) in case of power failure.</w:t>
            </w:r>
          </w:p>
          <w:p w:rsidR="000F24C2" w:rsidRPr="007701ED" w:rsidRDefault="000F24C2" w:rsidP="00444611">
            <w:pPr>
              <w:rPr>
                <w:rFonts w:ascii="Calibri" w:hAnsi="Calibri" w:cs="Arial"/>
              </w:rPr>
            </w:pPr>
          </w:p>
        </w:tc>
        <w:tc>
          <w:tcPr>
            <w:tcW w:w="3576" w:type="dxa"/>
          </w:tcPr>
          <w:p w:rsidR="000F24C2" w:rsidRPr="007701ED" w:rsidRDefault="000F24C2" w:rsidP="00444611">
            <w:pPr>
              <w:rPr>
                <w:rFonts w:ascii="Calibri" w:hAnsi="Calibri" w:cs="Arial"/>
              </w:rPr>
            </w:pPr>
            <w:r w:rsidRPr="007701ED">
              <w:rPr>
                <w:rFonts w:ascii="Calibri" w:hAnsi="Calibri" w:cs="Arial"/>
              </w:rPr>
              <w:t xml:space="preserve">(A) Inability to </w:t>
            </w:r>
            <w:r>
              <w:rPr>
                <w:rFonts w:ascii="Calibri" w:hAnsi="Calibri" w:cs="Arial"/>
              </w:rPr>
              <w:t>control</w:t>
            </w:r>
            <w:r w:rsidRPr="007701ED">
              <w:rPr>
                <w:rFonts w:ascii="Calibri" w:hAnsi="Calibri" w:cs="Arial"/>
              </w:rPr>
              <w:t xml:space="preserve"> spray water </w:t>
            </w:r>
            <w:r>
              <w:rPr>
                <w:rFonts w:ascii="Calibri" w:hAnsi="Calibri" w:cs="Arial"/>
              </w:rPr>
              <w:t xml:space="preserve">flow </w:t>
            </w:r>
            <w:r w:rsidRPr="007701ED">
              <w:rPr>
                <w:rFonts w:ascii="Calibri" w:hAnsi="Calibri" w:cs="Arial"/>
              </w:rPr>
              <w:t xml:space="preserve">when required resulting </w:t>
            </w:r>
            <w:r>
              <w:rPr>
                <w:rFonts w:ascii="Calibri" w:hAnsi="Calibri" w:cs="Arial"/>
              </w:rPr>
              <w:t xml:space="preserve">in </w:t>
            </w:r>
            <w:r w:rsidRPr="007701ED">
              <w:rPr>
                <w:rFonts w:ascii="Calibri" w:hAnsi="Calibri" w:cs="Arial"/>
              </w:rPr>
              <w:t>high</w:t>
            </w:r>
            <w:r>
              <w:rPr>
                <w:rFonts w:ascii="Calibri" w:hAnsi="Calibri" w:cs="Arial"/>
              </w:rPr>
              <w:t>/low</w:t>
            </w:r>
            <w:r w:rsidRPr="007701ED">
              <w:rPr>
                <w:rFonts w:ascii="Calibri" w:hAnsi="Calibri" w:cs="Arial"/>
              </w:rPr>
              <w:t xml:space="preserve"> 44 barg header temperature.</w:t>
            </w:r>
          </w:p>
        </w:tc>
        <w:tc>
          <w:tcPr>
            <w:tcW w:w="3544" w:type="dxa"/>
          </w:tcPr>
          <w:p w:rsidR="000F24C2" w:rsidRPr="007701ED" w:rsidRDefault="000F24C2" w:rsidP="000F24C2">
            <w:pPr>
              <w:numPr>
                <w:ilvl w:val="0"/>
                <w:numId w:val="10"/>
              </w:numPr>
              <w:spacing w:after="0" w:line="240" w:lineRule="auto"/>
              <w:ind w:left="292" w:hanging="151"/>
              <w:rPr>
                <w:rFonts w:ascii="Calibri" w:hAnsi="Calibri" w:cs="Arial"/>
              </w:rPr>
            </w:pPr>
            <w:r w:rsidRPr="007701ED">
              <w:rPr>
                <w:rFonts w:ascii="Calibri" w:hAnsi="Calibri" w:cs="Arial"/>
              </w:rPr>
              <w:t>Handwheel on new FCV to operate manually.</w:t>
            </w:r>
          </w:p>
          <w:p w:rsidR="000F24C2" w:rsidRPr="007701ED" w:rsidRDefault="000F24C2" w:rsidP="000F24C2">
            <w:pPr>
              <w:numPr>
                <w:ilvl w:val="0"/>
                <w:numId w:val="10"/>
              </w:numPr>
              <w:spacing w:after="0" w:line="240" w:lineRule="auto"/>
              <w:ind w:left="292" w:hanging="154"/>
              <w:rPr>
                <w:rFonts w:ascii="Calibri" w:hAnsi="Calibri" w:cs="Arial"/>
              </w:rPr>
            </w:pPr>
            <w:r w:rsidRPr="007701ED">
              <w:rPr>
                <w:rFonts w:ascii="Calibri" w:hAnsi="Calibri" w:cs="Arial"/>
              </w:rPr>
              <w:t>There is a by-pass line which can be used for manual operation instead of auto mode.</w:t>
            </w:r>
          </w:p>
        </w:tc>
        <w:tc>
          <w:tcPr>
            <w:tcW w:w="3544" w:type="dxa"/>
          </w:tcPr>
          <w:p w:rsidR="000F24C2" w:rsidRPr="007701ED" w:rsidRDefault="000F24C2" w:rsidP="00444611">
            <w:pPr>
              <w:rPr>
                <w:rFonts w:ascii="Calibri" w:hAnsi="Calibri" w:cs="Arial"/>
              </w:rPr>
            </w:pPr>
            <w:r>
              <w:rPr>
                <w:rFonts w:ascii="Calibri" w:hAnsi="Calibri" w:cs="Arial"/>
              </w:rPr>
              <w:t>Confirmation of “</w:t>
            </w:r>
            <w:r w:rsidRPr="0029730B">
              <w:rPr>
                <w:rFonts w:ascii="Calibri" w:hAnsi="Calibri" w:cs="Arial"/>
              </w:rPr>
              <w:t>Fail in Position</w:t>
            </w:r>
            <w:r>
              <w:rPr>
                <w:rFonts w:ascii="Calibri" w:hAnsi="Calibri" w:cs="Arial"/>
              </w:rPr>
              <w:t>” from FCV supplier</w:t>
            </w:r>
            <w:r w:rsidRPr="007701ED">
              <w:rPr>
                <w:rFonts w:ascii="Calibri" w:hAnsi="Calibri" w:cs="Arial"/>
              </w:rPr>
              <w:t xml:space="preserve"> </w:t>
            </w:r>
          </w:p>
        </w:tc>
      </w:tr>
      <w:tr w:rsidR="000F24C2" w:rsidRPr="007701ED" w:rsidTr="00444611">
        <w:trPr>
          <w:trHeight w:val="882"/>
        </w:trPr>
        <w:tc>
          <w:tcPr>
            <w:tcW w:w="3510" w:type="dxa"/>
          </w:tcPr>
          <w:p w:rsidR="000F24C2" w:rsidRPr="007701ED" w:rsidRDefault="000F24C2" w:rsidP="00444611">
            <w:pPr>
              <w:rPr>
                <w:rFonts w:ascii="Calibri" w:hAnsi="Calibri" w:cs="Arial"/>
              </w:rPr>
            </w:pPr>
            <w:r w:rsidRPr="007701ED">
              <w:rPr>
                <w:rFonts w:ascii="Calibri" w:hAnsi="Calibri" w:cs="Arial"/>
              </w:rPr>
              <w:t>Burning injury from the new pipework</w:t>
            </w:r>
            <w:r>
              <w:rPr>
                <w:rFonts w:ascii="Calibri" w:hAnsi="Calibri" w:cs="Arial"/>
              </w:rPr>
              <w:t>.</w:t>
            </w:r>
          </w:p>
        </w:tc>
        <w:tc>
          <w:tcPr>
            <w:tcW w:w="3576" w:type="dxa"/>
          </w:tcPr>
          <w:p w:rsidR="000F24C2" w:rsidRPr="007701ED" w:rsidRDefault="000F24C2" w:rsidP="00444611">
            <w:pPr>
              <w:rPr>
                <w:rFonts w:ascii="Calibri" w:hAnsi="Calibri" w:cs="Arial"/>
              </w:rPr>
            </w:pPr>
            <w:r w:rsidRPr="007701ED">
              <w:rPr>
                <w:rFonts w:ascii="Calibri" w:hAnsi="Calibri" w:cs="Arial"/>
              </w:rPr>
              <w:t xml:space="preserve">(S) Potential injury to the personnel due to hot surfaces. </w:t>
            </w:r>
          </w:p>
        </w:tc>
        <w:tc>
          <w:tcPr>
            <w:tcW w:w="3544" w:type="dxa"/>
          </w:tcPr>
          <w:p w:rsidR="000F24C2" w:rsidRPr="007701ED" w:rsidRDefault="000F24C2" w:rsidP="00444611">
            <w:pPr>
              <w:pStyle w:val="Header"/>
              <w:rPr>
                <w:rFonts w:ascii="Calibri" w:hAnsi="Calibri" w:cs="Arial"/>
              </w:rPr>
            </w:pPr>
            <w:r w:rsidRPr="007701ED">
              <w:rPr>
                <w:rFonts w:ascii="Calibri" w:hAnsi="Calibri" w:cs="Arial"/>
              </w:rPr>
              <w:t>Only trained and authorised personnel will operate the valves</w:t>
            </w:r>
          </w:p>
        </w:tc>
        <w:tc>
          <w:tcPr>
            <w:tcW w:w="3544" w:type="dxa"/>
          </w:tcPr>
          <w:p w:rsidR="000F24C2" w:rsidRPr="007701ED" w:rsidRDefault="000F24C2" w:rsidP="00444611">
            <w:pPr>
              <w:pStyle w:val="Header"/>
              <w:ind w:left="72"/>
              <w:rPr>
                <w:rFonts w:ascii="Calibri" w:hAnsi="Calibri" w:cs="Arial"/>
              </w:rPr>
            </w:pPr>
            <w:r w:rsidRPr="002B1789">
              <w:rPr>
                <w:rFonts w:ascii="Calibri" w:hAnsi="Calibri" w:cs="Arial"/>
                <w:color w:val="000000"/>
              </w:rPr>
              <w:t>Ensure the new pipework  is insulated and cladded</w:t>
            </w:r>
            <w:r w:rsidRPr="007701ED">
              <w:rPr>
                <w:rFonts w:ascii="Calibri" w:hAnsi="Calibri" w:cs="Arial"/>
                <w:color w:val="FF0000"/>
              </w:rPr>
              <w:t xml:space="preserve"> </w:t>
            </w:r>
            <w:r w:rsidRPr="007701ED">
              <w:rPr>
                <w:rFonts w:ascii="Calibri" w:hAnsi="Calibri" w:cs="Arial"/>
              </w:rPr>
              <w:t xml:space="preserve"> </w:t>
            </w:r>
          </w:p>
        </w:tc>
      </w:tr>
    </w:tbl>
    <w:p w:rsidR="000F24C2" w:rsidRDefault="000F24C2" w:rsidP="000F24C2">
      <w:pPr>
        <w:sectPr w:rsidR="000F24C2" w:rsidSect="000F24C2">
          <w:pgSz w:w="16838" w:h="11906" w:orient="landscape"/>
          <w:pgMar w:top="426" w:right="567" w:bottom="851" w:left="1440" w:header="708" w:footer="708" w:gutter="0"/>
          <w:cols w:space="708"/>
          <w:docGrid w:linePitch="360"/>
        </w:sectPr>
      </w:pPr>
    </w:p>
    <w:p w:rsidR="000F24C2" w:rsidRDefault="000F24C2" w:rsidP="000F24C2"/>
    <w:p w:rsidR="009D0494" w:rsidRDefault="009D0494" w:rsidP="009D0494">
      <w:pPr>
        <w:pStyle w:val="Heading1"/>
        <w:numPr>
          <w:ilvl w:val="0"/>
          <w:numId w:val="12"/>
        </w:numPr>
      </w:pPr>
      <w:r>
        <w:t xml:space="preserve">Summary </w:t>
      </w:r>
    </w:p>
    <w:p w:rsidR="009D0494" w:rsidRDefault="009D0494" w:rsidP="009D0494"/>
    <w:p w:rsidR="009D0494" w:rsidRPr="009D0494" w:rsidRDefault="009D0494" w:rsidP="009D0494">
      <w:pPr>
        <w:jc w:val="both"/>
      </w:pPr>
      <w:r>
        <w:t>In Summary there are obvious fundamental issue with the operation of this valve. Previous Changes on similar systems have come in at around £30k. This investment will not only allows a cost saving of approximately £78K but it also eliminates the human factors relied on currently. The current valve is not fit for purpose and feedback from the operations teams and personal experience is that it has not worked for a very long time</w:t>
      </w:r>
      <w:r w:rsidR="00175B15">
        <w:t xml:space="preserve"> (but due to the historian limits this cannot be demonstrated)</w:t>
      </w:r>
      <w:r>
        <w:t xml:space="preserve">. If the funding can be secured it will allow a valuable cost saving which is very important in the current climate. There is very little scope for control with the current </w:t>
      </w:r>
      <w:r w:rsidR="00175B15">
        <w:t>valve the manual operation needs to be relied on more frequently, which is easily missed. There are actions that can be performed for the short term to try and met the set point</w:t>
      </w:r>
      <w:bookmarkStart w:id="24" w:name="_GoBack"/>
      <w:bookmarkEnd w:id="24"/>
      <w:r w:rsidR="00175B15">
        <w:t xml:space="preserve">, but a full  new install is required to meet the required set point and make the money saving outlined.  </w:t>
      </w:r>
    </w:p>
    <w:p w:rsidR="009D0494" w:rsidRPr="000F24C2" w:rsidRDefault="009D0494" w:rsidP="000F24C2"/>
    <w:p w:rsidR="00955770" w:rsidRPr="00F15866" w:rsidRDefault="00955770" w:rsidP="00955770">
      <w:pPr>
        <w:pStyle w:val="Heading1"/>
        <w:numPr>
          <w:ilvl w:val="0"/>
          <w:numId w:val="12"/>
        </w:numPr>
        <w:rPr>
          <w:b/>
          <w:bCs/>
          <w:lang w:val="en-US"/>
        </w:rPr>
      </w:pPr>
      <w:bookmarkStart w:id="25" w:name="_Toc60990517"/>
      <w:r w:rsidRPr="00F15866">
        <w:rPr>
          <w:b/>
          <w:bCs/>
          <w:lang w:val="en-US"/>
        </w:rPr>
        <w:t>Background Reading</w:t>
      </w:r>
      <w:bookmarkEnd w:id="25"/>
      <w:r w:rsidRPr="00F15866">
        <w:rPr>
          <w:b/>
          <w:bCs/>
          <w:lang w:val="en-US"/>
        </w:rPr>
        <w:t xml:space="preserve"> </w:t>
      </w:r>
      <w:r w:rsidR="009D0494">
        <w:rPr>
          <w:b/>
          <w:bCs/>
          <w:lang w:val="en-US"/>
        </w:rPr>
        <w:t xml:space="preserve">– bibalography </w:t>
      </w:r>
    </w:p>
    <w:p w:rsidR="00955770" w:rsidRDefault="00955770" w:rsidP="00955770">
      <w:pPr>
        <w:ind w:left="142"/>
        <w:rPr>
          <w:lang w:val="en-US"/>
        </w:rPr>
      </w:pPr>
    </w:p>
    <w:p w:rsidR="009D0494" w:rsidRDefault="009D0494" w:rsidP="00955770">
      <w:pPr>
        <w:ind w:left="142"/>
        <w:rPr>
          <w:lang w:val="en-US"/>
        </w:rPr>
      </w:pPr>
    </w:p>
    <w:p w:rsidR="009D0494" w:rsidRDefault="009D0494" w:rsidP="00955770">
      <w:pPr>
        <w:ind w:left="142"/>
        <w:rPr>
          <w:lang w:val="en-US"/>
        </w:rPr>
      </w:pPr>
      <w:r>
        <w:rPr>
          <w:lang w:val="en-US"/>
        </w:rPr>
        <w:t xml:space="preserve">De superheater spray </w:t>
      </w:r>
    </w:p>
    <w:p w:rsidR="009D0494" w:rsidRDefault="009D0494" w:rsidP="00955770">
      <w:pPr>
        <w:ind w:left="142"/>
        <w:rPr>
          <w:lang w:val="en-US"/>
        </w:rPr>
      </w:pPr>
      <w:hyperlink r:id="rId22" w:history="1">
        <w:r w:rsidRPr="009E53E7">
          <w:rPr>
            <w:rStyle w:val="Hyperlink"/>
            <w:lang w:val="en-US"/>
          </w:rPr>
          <w:t>https://www.spiraxsarco.com/learn-about-steam/desuperheating/basic-desuperheater-types</w:t>
        </w:r>
      </w:hyperlink>
      <w:r>
        <w:rPr>
          <w:lang w:val="en-US"/>
        </w:rPr>
        <w:t xml:space="preserve"> </w:t>
      </w:r>
    </w:p>
    <w:p w:rsidR="009D0494" w:rsidRDefault="009D0494" w:rsidP="00955770">
      <w:pPr>
        <w:ind w:left="142"/>
        <w:rPr>
          <w:lang w:val="en-US"/>
        </w:rPr>
      </w:pPr>
    </w:p>
    <w:p w:rsidR="00083DC9" w:rsidRDefault="00083DC9" w:rsidP="00955770">
      <w:pPr>
        <w:ind w:left="142"/>
        <w:rPr>
          <w:lang w:val="en-US"/>
        </w:rPr>
      </w:pPr>
      <w:r>
        <w:rPr>
          <w:lang w:val="en-US"/>
        </w:rPr>
        <w:t>Possible valve to use</w:t>
      </w:r>
    </w:p>
    <w:p w:rsidR="00083DC9" w:rsidRDefault="00083DC9" w:rsidP="00955770">
      <w:pPr>
        <w:ind w:left="142"/>
        <w:rPr>
          <w:lang w:val="en-US"/>
        </w:rPr>
      </w:pPr>
    </w:p>
    <w:p w:rsidR="00083DC9" w:rsidRDefault="009D0494" w:rsidP="00955770">
      <w:pPr>
        <w:ind w:left="142"/>
        <w:rPr>
          <w:lang w:val="en-US"/>
        </w:rPr>
      </w:pPr>
      <w:hyperlink r:id="rId23" w:history="1">
        <w:r w:rsidR="00083DC9" w:rsidRPr="00C138D4">
          <w:rPr>
            <w:rStyle w:val="Hyperlink"/>
            <w:lang w:val="en-US"/>
          </w:rPr>
          <w:t>https://trends.directindustry.com/sipos-aktorik/project-24372-126346.html</w:t>
        </w:r>
      </w:hyperlink>
    </w:p>
    <w:p w:rsidR="00083DC9" w:rsidRDefault="009D0494" w:rsidP="00955770">
      <w:pPr>
        <w:ind w:left="142"/>
        <w:rPr>
          <w:lang w:val="en-US"/>
        </w:rPr>
      </w:pPr>
      <w:hyperlink r:id="rId24" w:history="1">
        <w:r w:rsidR="00083DC9" w:rsidRPr="00C138D4">
          <w:rPr>
            <w:rStyle w:val="Hyperlink"/>
            <w:lang w:val="en-US"/>
          </w:rPr>
          <w:t>https://www.sipos.de/uploads/media/sp-imports/betriebsanleitungen/profitron-himod_-_2s_7/ba_7-profitron-himod-en.pdf</w:t>
        </w:r>
      </w:hyperlink>
    </w:p>
    <w:p w:rsidR="00083DC9" w:rsidRDefault="009D0494" w:rsidP="00955770">
      <w:pPr>
        <w:ind w:left="142"/>
        <w:rPr>
          <w:lang w:val="en-US"/>
        </w:rPr>
      </w:pPr>
      <w:hyperlink r:id="rId25" w:history="1">
        <w:r w:rsidR="00083DC9" w:rsidRPr="00C138D4">
          <w:rPr>
            <w:rStyle w:val="Hyperlink"/>
            <w:lang w:val="en-US"/>
          </w:rPr>
          <w:t>https://www.sipos.de/uploads/media/sp-imports/betriebsanleitungen/profitron-himod_-_2s7-kurzanleitung/kurzanleitung_profitron-himod-en.pdf</w:t>
        </w:r>
      </w:hyperlink>
    </w:p>
    <w:p w:rsidR="00083DC9" w:rsidRDefault="00083DC9" w:rsidP="00955770">
      <w:pPr>
        <w:ind w:left="142"/>
        <w:rPr>
          <w:lang w:val="en-US"/>
        </w:rPr>
      </w:pPr>
    </w:p>
    <w:p w:rsidR="00083DC9" w:rsidRDefault="00083DC9" w:rsidP="00955770">
      <w:pPr>
        <w:ind w:left="142"/>
        <w:rPr>
          <w:lang w:val="en-US"/>
        </w:rPr>
      </w:pPr>
      <w:r>
        <w:rPr>
          <w:lang w:val="en-US"/>
        </w:rPr>
        <w:t xml:space="preserve">Flow Rate calculator </w:t>
      </w:r>
    </w:p>
    <w:p w:rsidR="00083DC9" w:rsidRDefault="00083DC9" w:rsidP="00955770">
      <w:pPr>
        <w:ind w:left="142"/>
        <w:rPr>
          <w:lang w:val="en-US"/>
        </w:rPr>
      </w:pPr>
    </w:p>
    <w:p w:rsidR="00083DC9" w:rsidRDefault="009D0494" w:rsidP="00955770">
      <w:pPr>
        <w:ind w:left="142"/>
        <w:rPr>
          <w:lang w:val="en-US"/>
        </w:rPr>
      </w:pPr>
      <w:hyperlink r:id="rId26" w:history="1">
        <w:r w:rsidR="00083DC9" w:rsidRPr="00C138D4">
          <w:rPr>
            <w:rStyle w:val="Hyperlink"/>
            <w:lang w:val="en-US"/>
          </w:rPr>
          <w:t>https://www.tlv.com/global/UK/calculator/water-flow-rate-through-valve.html?advanced=on</w:t>
        </w:r>
      </w:hyperlink>
    </w:p>
    <w:p w:rsidR="002D50BF" w:rsidRDefault="009D0494" w:rsidP="002D50BF">
      <w:pPr>
        <w:spacing w:after="0" w:line="240" w:lineRule="auto"/>
        <w:rPr>
          <w:rFonts w:eastAsia="Times New Roman" w:cs="Arial"/>
          <w:color w:val="000000"/>
          <w:lang w:eastAsia="en-GB"/>
        </w:rPr>
      </w:pPr>
      <w:hyperlink r:id="rId27" w:history="1">
        <w:r w:rsidR="002D50BF" w:rsidRPr="00C138D4">
          <w:rPr>
            <w:rStyle w:val="Hyperlink"/>
            <w:rFonts w:eastAsia="Times New Roman" w:cs="Arial"/>
            <w:lang w:eastAsia="en-GB"/>
          </w:rPr>
          <w:t>https://checalc.com/calc/desuperheat.html</w:t>
        </w:r>
      </w:hyperlink>
    </w:p>
    <w:p w:rsidR="002D50BF" w:rsidRDefault="002D50BF" w:rsidP="00955770">
      <w:pPr>
        <w:ind w:left="142"/>
        <w:rPr>
          <w:lang w:val="en-US"/>
        </w:rPr>
      </w:pPr>
    </w:p>
    <w:p w:rsidR="002D50BF" w:rsidRDefault="002D50BF" w:rsidP="00955770">
      <w:pPr>
        <w:ind w:left="142"/>
        <w:rPr>
          <w:lang w:val="en-US"/>
        </w:rPr>
      </w:pPr>
      <w:r>
        <w:rPr>
          <w:lang w:val="en-US"/>
        </w:rPr>
        <w:t xml:space="preserve">CV Ratings </w:t>
      </w:r>
    </w:p>
    <w:p w:rsidR="002D50BF" w:rsidRDefault="002D50BF" w:rsidP="00955770">
      <w:pPr>
        <w:ind w:left="142"/>
        <w:rPr>
          <w:lang w:val="en-US"/>
        </w:rPr>
      </w:pPr>
    </w:p>
    <w:p w:rsidR="002D50BF" w:rsidRDefault="009D0494" w:rsidP="00955770">
      <w:pPr>
        <w:ind w:left="142"/>
        <w:rPr>
          <w:lang w:val="en-US"/>
        </w:rPr>
      </w:pPr>
      <w:hyperlink r:id="rId28" w:history="1">
        <w:r w:rsidR="002D50BF" w:rsidRPr="00C138D4">
          <w:rPr>
            <w:rStyle w:val="Hyperlink"/>
            <w:lang w:val="en-US"/>
          </w:rPr>
          <w:t>https://www.fujikin.co.jp/en/support/calculator/</w:t>
        </w:r>
      </w:hyperlink>
    </w:p>
    <w:p w:rsidR="002D50BF" w:rsidRDefault="002D50BF" w:rsidP="00955770">
      <w:pPr>
        <w:ind w:left="142"/>
        <w:rPr>
          <w:lang w:val="en-US"/>
        </w:rPr>
      </w:pPr>
    </w:p>
    <w:p w:rsidR="002D50BF" w:rsidRDefault="002D50BF" w:rsidP="00955770">
      <w:pPr>
        <w:ind w:left="142"/>
        <w:rPr>
          <w:lang w:val="en-US"/>
        </w:rPr>
      </w:pPr>
      <w:r>
        <w:rPr>
          <w:lang w:val="en-US"/>
        </w:rPr>
        <w:t xml:space="preserve">Valve requirements </w:t>
      </w:r>
    </w:p>
    <w:p w:rsidR="002D50BF" w:rsidRDefault="002D50BF" w:rsidP="00955770">
      <w:pPr>
        <w:ind w:left="142"/>
        <w:rPr>
          <w:lang w:val="en-US"/>
        </w:rPr>
      </w:pPr>
    </w:p>
    <w:p w:rsidR="002D50BF" w:rsidRDefault="009D0494" w:rsidP="00955770">
      <w:pPr>
        <w:ind w:left="142"/>
        <w:rPr>
          <w:lang w:val="en-US"/>
        </w:rPr>
      </w:pPr>
      <w:hyperlink r:id="rId29" w:history="1">
        <w:r w:rsidR="002D50BF" w:rsidRPr="00C138D4">
          <w:rPr>
            <w:rStyle w:val="Hyperlink"/>
            <w:lang w:val="en-US"/>
          </w:rPr>
          <w:t>https://www.teesing.com/en/page/library/tools/flow-and-cv-calculator</w:t>
        </w:r>
      </w:hyperlink>
    </w:p>
    <w:p w:rsidR="002D50BF" w:rsidRDefault="002D50BF" w:rsidP="00955770">
      <w:pPr>
        <w:ind w:left="142"/>
        <w:rPr>
          <w:lang w:val="en-US"/>
        </w:rPr>
      </w:pPr>
    </w:p>
    <w:p w:rsidR="00083DC9" w:rsidRDefault="00083DC9" w:rsidP="00955770">
      <w:pPr>
        <w:ind w:left="142"/>
        <w:rPr>
          <w:lang w:val="en-US"/>
        </w:rPr>
      </w:pPr>
      <w:r>
        <w:rPr>
          <w:lang w:val="en-US"/>
        </w:rPr>
        <w:t>Thermodynamics</w:t>
      </w:r>
    </w:p>
    <w:p w:rsidR="00083DC9" w:rsidRDefault="00083DC9" w:rsidP="00955770">
      <w:pPr>
        <w:ind w:left="142"/>
        <w:rPr>
          <w:lang w:val="en-US"/>
        </w:rPr>
      </w:pPr>
    </w:p>
    <w:p w:rsidR="00083DC9" w:rsidRDefault="009D0494" w:rsidP="00955770">
      <w:pPr>
        <w:ind w:left="142"/>
        <w:rPr>
          <w:lang w:val="en-US"/>
        </w:rPr>
      </w:pPr>
      <w:hyperlink r:id="rId30" w:history="1">
        <w:r w:rsidR="00083DC9" w:rsidRPr="00C138D4">
          <w:rPr>
            <w:rStyle w:val="Hyperlink"/>
            <w:lang w:val="en-US"/>
          </w:rPr>
          <w:t>https://www.brighthubengineering.com/power-plants/38111-how-long-term-overheating-tube-failures-happen-in-boilers/</w:t>
        </w:r>
      </w:hyperlink>
    </w:p>
    <w:p w:rsidR="00083DC9" w:rsidRDefault="009D0494" w:rsidP="00955770">
      <w:pPr>
        <w:ind w:left="142"/>
        <w:rPr>
          <w:lang w:val="en-US"/>
        </w:rPr>
      </w:pPr>
      <w:hyperlink r:id="rId31" w:history="1">
        <w:r w:rsidR="00083DC9" w:rsidRPr="00C138D4">
          <w:rPr>
            <w:rStyle w:val="Hyperlink"/>
            <w:lang w:val="en-US"/>
          </w:rPr>
          <w:t>https://beta.spiraxsarco.com/learn-about-steam/steam-engineering-principles-and-heat-transfer/superheated-steam</w:t>
        </w:r>
      </w:hyperlink>
    </w:p>
    <w:p w:rsidR="002D50BF" w:rsidRDefault="009D0494" w:rsidP="002D50BF">
      <w:pPr>
        <w:spacing w:after="0" w:line="240" w:lineRule="auto"/>
        <w:rPr>
          <w:rFonts w:eastAsia="Times New Roman" w:cs="Arial"/>
          <w:color w:val="000000"/>
          <w:lang w:eastAsia="en-GB"/>
        </w:rPr>
      </w:pPr>
      <w:hyperlink r:id="rId32" w:history="1">
        <w:r w:rsidR="002D50BF" w:rsidRPr="002D50BF">
          <w:rPr>
            <w:rStyle w:val="Hyperlink"/>
            <w:rFonts w:eastAsia="Times New Roman" w:cs="Arial"/>
            <w:lang w:eastAsia="en-GB"/>
          </w:rPr>
          <w:t>https://www.sciencedirect.com/topics/engineering/economizer</w:t>
        </w:r>
      </w:hyperlink>
    </w:p>
    <w:p w:rsidR="002D50BF" w:rsidRDefault="002D50BF" w:rsidP="002D50BF">
      <w:pPr>
        <w:spacing w:after="0" w:line="240" w:lineRule="auto"/>
        <w:rPr>
          <w:rFonts w:eastAsia="Times New Roman" w:cs="Arial"/>
          <w:color w:val="000000"/>
          <w:lang w:eastAsia="en-GB"/>
        </w:rPr>
      </w:pPr>
    </w:p>
    <w:p w:rsidR="00083DC9" w:rsidRDefault="00083DC9" w:rsidP="00955770">
      <w:pPr>
        <w:ind w:left="142"/>
      </w:pPr>
    </w:p>
    <w:sectPr w:rsidR="00083DC9" w:rsidSect="00955770">
      <w:pgSz w:w="11906" w:h="16838"/>
      <w:pgMar w:top="993" w:right="85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494" w:rsidRDefault="009D0494" w:rsidP="006D0869">
      <w:pPr>
        <w:spacing w:after="0" w:line="240" w:lineRule="auto"/>
      </w:pPr>
      <w:r>
        <w:separator/>
      </w:r>
    </w:p>
  </w:endnote>
  <w:endnote w:type="continuationSeparator" w:id="0">
    <w:p w:rsidR="009D0494" w:rsidRDefault="009D0494" w:rsidP="006D0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494" w:rsidRDefault="009D0494" w:rsidP="006D0869">
      <w:pPr>
        <w:spacing w:after="0" w:line="240" w:lineRule="auto"/>
      </w:pPr>
      <w:r>
        <w:separator/>
      </w:r>
    </w:p>
  </w:footnote>
  <w:footnote w:type="continuationSeparator" w:id="0">
    <w:p w:rsidR="009D0494" w:rsidRDefault="009D0494" w:rsidP="006D0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A29EF"/>
    <w:multiLevelType w:val="hybridMultilevel"/>
    <w:tmpl w:val="E92AA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75004"/>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56A4454"/>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DCA0A5D"/>
    <w:multiLevelType w:val="multilevel"/>
    <w:tmpl w:val="BDBECB06"/>
    <w:lvl w:ilvl="0">
      <w:start w:val="7"/>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22AE34B6"/>
    <w:multiLevelType w:val="hybridMultilevel"/>
    <w:tmpl w:val="43380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D45309"/>
    <w:multiLevelType w:val="hybridMultilevel"/>
    <w:tmpl w:val="EF0A045A"/>
    <w:lvl w:ilvl="0" w:tplc="7C46286A">
      <w:start w:val="1"/>
      <w:numFmt w:val="upperLetter"/>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F531E"/>
    <w:multiLevelType w:val="hybridMultilevel"/>
    <w:tmpl w:val="8BE08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2015F3"/>
    <w:multiLevelType w:val="hybridMultilevel"/>
    <w:tmpl w:val="9F90DA06"/>
    <w:lvl w:ilvl="0" w:tplc="0809001B">
      <w:start w:val="1"/>
      <w:numFmt w:val="lowerRoman"/>
      <w:lvlText w:val="%1."/>
      <w:lvlJc w:val="right"/>
      <w:pPr>
        <w:ind w:left="50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CE3A5F"/>
    <w:multiLevelType w:val="hybridMultilevel"/>
    <w:tmpl w:val="D72EA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D523D"/>
    <w:multiLevelType w:val="hybridMultilevel"/>
    <w:tmpl w:val="774AC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C27E2F"/>
    <w:multiLevelType w:val="hybridMultilevel"/>
    <w:tmpl w:val="B63EF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FB1FB6"/>
    <w:multiLevelType w:val="hybridMultilevel"/>
    <w:tmpl w:val="21E26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3C6FFF"/>
    <w:multiLevelType w:val="hybridMultilevel"/>
    <w:tmpl w:val="A3243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8"/>
  </w:num>
  <w:num w:numId="5">
    <w:abstractNumId w:val="12"/>
  </w:num>
  <w:num w:numId="6">
    <w:abstractNumId w:val="11"/>
  </w:num>
  <w:num w:numId="7">
    <w:abstractNumId w:val="10"/>
  </w:num>
  <w:num w:numId="8">
    <w:abstractNumId w:val="9"/>
  </w:num>
  <w:num w:numId="9">
    <w:abstractNumId w:val="4"/>
  </w:num>
  <w:num w:numId="10">
    <w:abstractNumId w:val="7"/>
  </w:num>
  <w:num w:numId="11">
    <w:abstractNumId w:val="5"/>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33"/>
    <w:rsid w:val="00083DC9"/>
    <w:rsid w:val="000D6925"/>
    <w:rsid w:val="000F24C2"/>
    <w:rsid w:val="00134C77"/>
    <w:rsid w:val="0016113E"/>
    <w:rsid w:val="0016597E"/>
    <w:rsid w:val="00171490"/>
    <w:rsid w:val="00175B15"/>
    <w:rsid w:val="001F1865"/>
    <w:rsid w:val="0023704E"/>
    <w:rsid w:val="00242649"/>
    <w:rsid w:val="00260B3D"/>
    <w:rsid w:val="002A0C00"/>
    <w:rsid w:val="002A240C"/>
    <w:rsid w:val="002A52D9"/>
    <w:rsid w:val="002D50BF"/>
    <w:rsid w:val="002D51A1"/>
    <w:rsid w:val="00351D45"/>
    <w:rsid w:val="00367D8A"/>
    <w:rsid w:val="00373307"/>
    <w:rsid w:val="003B5D89"/>
    <w:rsid w:val="003E27DC"/>
    <w:rsid w:val="00417B49"/>
    <w:rsid w:val="00444611"/>
    <w:rsid w:val="00452133"/>
    <w:rsid w:val="00483E58"/>
    <w:rsid w:val="004940B5"/>
    <w:rsid w:val="004D15F4"/>
    <w:rsid w:val="00664B91"/>
    <w:rsid w:val="00680078"/>
    <w:rsid w:val="006850AD"/>
    <w:rsid w:val="006B2B41"/>
    <w:rsid w:val="006D0869"/>
    <w:rsid w:val="006F130B"/>
    <w:rsid w:val="00705229"/>
    <w:rsid w:val="007268E4"/>
    <w:rsid w:val="007662A8"/>
    <w:rsid w:val="007A0F5A"/>
    <w:rsid w:val="007C31F1"/>
    <w:rsid w:val="007E24DA"/>
    <w:rsid w:val="008E48ED"/>
    <w:rsid w:val="009175C1"/>
    <w:rsid w:val="0095001D"/>
    <w:rsid w:val="00955770"/>
    <w:rsid w:val="00980DD2"/>
    <w:rsid w:val="009D0494"/>
    <w:rsid w:val="009F29C9"/>
    <w:rsid w:val="00A87874"/>
    <w:rsid w:val="00AA1CC4"/>
    <w:rsid w:val="00AA79BD"/>
    <w:rsid w:val="00AD1140"/>
    <w:rsid w:val="00B44622"/>
    <w:rsid w:val="00B653B8"/>
    <w:rsid w:val="00C44E59"/>
    <w:rsid w:val="00C61490"/>
    <w:rsid w:val="00CB2FA8"/>
    <w:rsid w:val="00D409DC"/>
    <w:rsid w:val="00DA476B"/>
    <w:rsid w:val="00DE1AF0"/>
    <w:rsid w:val="00E54D4C"/>
    <w:rsid w:val="00E7260B"/>
    <w:rsid w:val="00F02C83"/>
    <w:rsid w:val="00F041A7"/>
    <w:rsid w:val="00F15866"/>
    <w:rsid w:val="00F74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BC3522"/>
  <w15:chartTrackingRefBased/>
  <w15:docId w15:val="{FF98E71A-78F6-445E-9239-91C7D593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622"/>
  </w:style>
  <w:style w:type="paragraph" w:styleId="Heading1">
    <w:name w:val="heading 1"/>
    <w:basedOn w:val="Normal"/>
    <w:next w:val="Normal"/>
    <w:link w:val="Heading1Char"/>
    <w:uiPriority w:val="9"/>
    <w:qFormat/>
    <w:rsid w:val="00B4462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4462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4462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B4462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4462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4462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4462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4462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4462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622"/>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44622"/>
    <w:rPr>
      <w:caps/>
      <w:spacing w:val="15"/>
      <w:shd w:val="clear" w:color="auto" w:fill="D9E2F3" w:themeFill="accent1" w:themeFillTint="33"/>
    </w:rPr>
  </w:style>
  <w:style w:type="character" w:customStyle="1" w:styleId="Heading3Char">
    <w:name w:val="Heading 3 Char"/>
    <w:basedOn w:val="DefaultParagraphFont"/>
    <w:link w:val="Heading3"/>
    <w:uiPriority w:val="9"/>
    <w:rsid w:val="00B44622"/>
    <w:rPr>
      <w:caps/>
      <w:color w:val="1F3763" w:themeColor="accent1" w:themeShade="7F"/>
      <w:spacing w:val="15"/>
    </w:rPr>
  </w:style>
  <w:style w:type="character" w:customStyle="1" w:styleId="Heading4Char">
    <w:name w:val="Heading 4 Char"/>
    <w:basedOn w:val="DefaultParagraphFont"/>
    <w:link w:val="Heading4"/>
    <w:uiPriority w:val="9"/>
    <w:semiHidden/>
    <w:rsid w:val="00B44622"/>
    <w:rPr>
      <w:caps/>
      <w:color w:val="2F5496" w:themeColor="accent1" w:themeShade="BF"/>
      <w:spacing w:val="10"/>
    </w:rPr>
  </w:style>
  <w:style w:type="character" w:customStyle="1" w:styleId="Heading5Char">
    <w:name w:val="Heading 5 Char"/>
    <w:basedOn w:val="DefaultParagraphFont"/>
    <w:link w:val="Heading5"/>
    <w:uiPriority w:val="9"/>
    <w:semiHidden/>
    <w:rsid w:val="00B44622"/>
    <w:rPr>
      <w:caps/>
      <w:color w:val="2F5496" w:themeColor="accent1" w:themeShade="BF"/>
      <w:spacing w:val="10"/>
    </w:rPr>
  </w:style>
  <w:style w:type="character" w:customStyle="1" w:styleId="Heading6Char">
    <w:name w:val="Heading 6 Char"/>
    <w:basedOn w:val="DefaultParagraphFont"/>
    <w:link w:val="Heading6"/>
    <w:uiPriority w:val="9"/>
    <w:semiHidden/>
    <w:rsid w:val="00B44622"/>
    <w:rPr>
      <w:caps/>
      <w:color w:val="2F5496" w:themeColor="accent1" w:themeShade="BF"/>
      <w:spacing w:val="10"/>
    </w:rPr>
  </w:style>
  <w:style w:type="character" w:customStyle="1" w:styleId="Heading7Char">
    <w:name w:val="Heading 7 Char"/>
    <w:basedOn w:val="DefaultParagraphFont"/>
    <w:link w:val="Heading7"/>
    <w:uiPriority w:val="9"/>
    <w:semiHidden/>
    <w:rsid w:val="00B44622"/>
    <w:rPr>
      <w:caps/>
      <w:color w:val="2F5496" w:themeColor="accent1" w:themeShade="BF"/>
      <w:spacing w:val="10"/>
    </w:rPr>
  </w:style>
  <w:style w:type="character" w:customStyle="1" w:styleId="Heading8Char">
    <w:name w:val="Heading 8 Char"/>
    <w:basedOn w:val="DefaultParagraphFont"/>
    <w:link w:val="Heading8"/>
    <w:uiPriority w:val="9"/>
    <w:semiHidden/>
    <w:rsid w:val="00B44622"/>
    <w:rPr>
      <w:caps/>
      <w:spacing w:val="10"/>
      <w:sz w:val="18"/>
      <w:szCs w:val="18"/>
    </w:rPr>
  </w:style>
  <w:style w:type="character" w:customStyle="1" w:styleId="Heading9Char">
    <w:name w:val="Heading 9 Char"/>
    <w:basedOn w:val="DefaultParagraphFont"/>
    <w:link w:val="Heading9"/>
    <w:uiPriority w:val="9"/>
    <w:semiHidden/>
    <w:rsid w:val="00B44622"/>
    <w:rPr>
      <w:i/>
      <w:iCs/>
      <w:caps/>
      <w:spacing w:val="10"/>
      <w:sz w:val="18"/>
      <w:szCs w:val="18"/>
    </w:rPr>
  </w:style>
  <w:style w:type="paragraph" w:styleId="Title">
    <w:name w:val="Title"/>
    <w:basedOn w:val="Normal"/>
    <w:next w:val="Normal"/>
    <w:link w:val="TitleChar"/>
    <w:uiPriority w:val="10"/>
    <w:qFormat/>
    <w:rsid w:val="00B4462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44622"/>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4462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44622"/>
    <w:rPr>
      <w:caps/>
      <w:color w:val="595959" w:themeColor="text1" w:themeTint="A6"/>
      <w:spacing w:val="10"/>
      <w:sz w:val="21"/>
      <w:szCs w:val="21"/>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44622"/>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B44622"/>
    <w:pPr>
      <w:spacing w:after="0" w:line="240" w:lineRule="auto"/>
    </w:pPr>
  </w:style>
  <w:style w:type="character" w:styleId="SubtleEmphasis">
    <w:name w:val="Subtle Emphasis"/>
    <w:uiPriority w:val="19"/>
    <w:qFormat/>
    <w:rsid w:val="00B44622"/>
    <w:rPr>
      <w:i/>
      <w:iCs/>
      <w:color w:val="1F3763" w:themeColor="accent1" w:themeShade="7F"/>
    </w:rPr>
  </w:style>
  <w:style w:type="character" w:styleId="IntenseEmphasis">
    <w:name w:val="Intense Emphasis"/>
    <w:uiPriority w:val="21"/>
    <w:qFormat/>
    <w:rsid w:val="00B44622"/>
    <w:rPr>
      <w:b/>
      <w:bCs/>
      <w:caps/>
      <w:color w:val="1F3763" w:themeColor="accent1" w:themeShade="7F"/>
      <w:spacing w:val="10"/>
    </w:rPr>
  </w:style>
  <w:style w:type="paragraph" w:styleId="IntenseQuote">
    <w:name w:val="Intense Quote"/>
    <w:basedOn w:val="Normal"/>
    <w:next w:val="Normal"/>
    <w:link w:val="IntenseQuoteChar"/>
    <w:uiPriority w:val="30"/>
    <w:qFormat/>
    <w:rsid w:val="00B44622"/>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44622"/>
    <w:rPr>
      <w:color w:val="4472C4" w:themeColor="accent1"/>
      <w:sz w:val="24"/>
      <w:szCs w:val="24"/>
    </w:rPr>
  </w:style>
  <w:style w:type="character" w:styleId="SubtleReference">
    <w:name w:val="Subtle Reference"/>
    <w:uiPriority w:val="31"/>
    <w:qFormat/>
    <w:rsid w:val="00B44622"/>
    <w:rPr>
      <w:b/>
      <w:bCs/>
      <w:color w:val="4472C4" w:themeColor="accent1"/>
    </w:rPr>
  </w:style>
  <w:style w:type="character" w:styleId="IntenseReference">
    <w:name w:val="Intense Reference"/>
    <w:uiPriority w:val="32"/>
    <w:qFormat/>
    <w:rsid w:val="00B44622"/>
    <w:rPr>
      <w:b/>
      <w:bCs/>
      <w:i/>
      <w:iCs/>
      <w:caps/>
      <w:color w:val="4472C4" w:themeColor="accent1"/>
    </w:rPr>
  </w:style>
  <w:style w:type="character" w:styleId="BookTitle">
    <w:name w:val="Book Title"/>
    <w:uiPriority w:val="33"/>
    <w:qFormat/>
    <w:rsid w:val="00B44622"/>
    <w:rPr>
      <w:b/>
      <w:bCs/>
      <w:i/>
      <w:iCs/>
      <w:spacing w:val="0"/>
    </w:rPr>
  </w:style>
  <w:style w:type="paragraph" w:styleId="ListParagraph">
    <w:name w:val="List Paragraph"/>
    <w:basedOn w:val="Normal"/>
    <w:uiPriority w:val="34"/>
    <w:qFormat/>
    <w:rsid w:val="00373307"/>
    <w:pPr>
      <w:ind w:left="720"/>
      <w:contextualSpacing/>
    </w:pPr>
  </w:style>
  <w:style w:type="character" w:styleId="Strong">
    <w:name w:val="Strong"/>
    <w:uiPriority w:val="22"/>
    <w:qFormat/>
    <w:rsid w:val="00B44622"/>
    <w:rPr>
      <w:b/>
      <w:bCs/>
    </w:rPr>
  </w:style>
  <w:style w:type="paragraph" w:customStyle="1" w:styleId="Default">
    <w:name w:val="Default"/>
    <w:rsid w:val="006B2B41"/>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rsid w:val="006B2B41"/>
    <w:pPr>
      <w:spacing w:after="100"/>
    </w:pPr>
  </w:style>
  <w:style w:type="character" w:styleId="Hyperlink">
    <w:name w:val="Hyperlink"/>
    <w:basedOn w:val="DefaultParagraphFont"/>
    <w:uiPriority w:val="99"/>
    <w:unhideWhenUsed/>
    <w:rsid w:val="006B2B41"/>
    <w:rPr>
      <w:color w:val="0563C1" w:themeColor="hyperlink"/>
      <w:u w:val="single"/>
    </w:rPr>
  </w:style>
  <w:style w:type="character" w:styleId="FollowedHyperlink">
    <w:name w:val="FollowedHyperlink"/>
    <w:basedOn w:val="DefaultParagraphFont"/>
    <w:uiPriority w:val="99"/>
    <w:semiHidden/>
    <w:unhideWhenUsed/>
    <w:rsid w:val="006B2B41"/>
    <w:rPr>
      <w:color w:val="954F72"/>
      <w:u w:val="single"/>
    </w:rPr>
  </w:style>
  <w:style w:type="paragraph" w:customStyle="1" w:styleId="msonormal0">
    <w:name w:val="msonormal"/>
    <w:basedOn w:val="Normal"/>
    <w:rsid w:val="006B2B41"/>
    <w:pP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color w:val="4472C4"/>
      <w:sz w:val="24"/>
      <w:szCs w:val="24"/>
      <w:lang w:eastAsia="en-GB"/>
    </w:rPr>
  </w:style>
  <w:style w:type="paragraph" w:customStyle="1" w:styleId="xl69">
    <w:name w:val="xl69"/>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jc w:val="center"/>
    </w:pPr>
    <w:rPr>
      <w:rFonts w:ascii="Times New Roman" w:eastAsia="Times New Roman" w:hAnsi="Times New Roman" w:cs="Times New Roman"/>
      <w:color w:val="4472C4"/>
      <w:sz w:val="24"/>
      <w:szCs w:val="24"/>
      <w:lang w:eastAsia="en-GB"/>
    </w:rPr>
  </w:style>
  <w:style w:type="paragraph" w:customStyle="1" w:styleId="xl70">
    <w:name w:val="xl70"/>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1">
    <w:name w:val="xl71"/>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2">
    <w:name w:val="xl72"/>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3">
    <w:name w:val="xl73"/>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4">
    <w:name w:val="xl74"/>
    <w:basedOn w:val="Normal"/>
    <w:rsid w:val="006B2B41"/>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6B2B41"/>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6">
    <w:name w:val="xl76"/>
    <w:basedOn w:val="Normal"/>
    <w:rsid w:val="006B2B41"/>
    <w:pPr>
      <w:pBdr>
        <w:top w:val="single" w:sz="4" w:space="0" w:color="auto"/>
        <w:left w:val="single" w:sz="4" w:space="0" w:color="auto"/>
        <w:bottom w:val="single" w:sz="4" w:space="0" w:color="auto"/>
        <w:right w:val="single" w:sz="4" w:space="0" w:color="auto"/>
      </w:pBdr>
      <w:shd w:val="clear" w:color="000000" w:fill="FF00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7">
    <w:name w:val="xl77"/>
    <w:basedOn w:val="Normal"/>
    <w:rsid w:val="006B2B41"/>
    <w:pPr>
      <w:pBdr>
        <w:top w:val="single" w:sz="4" w:space="0" w:color="auto"/>
        <w:left w:val="single" w:sz="4" w:space="0" w:color="auto"/>
        <w:bottom w:val="single" w:sz="4" w:space="0" w:color="auto"/>
        <w:right w:val="single" w:sz="4" w:space="0" w:color="auto"/>
      </w:pBdr>
      <w:shd w:val="clear" w:color="000000" w:fill="FF0000"/>
      <w:spacing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6D0869"/>
    <w:pPr>
      <w:spacing w:after="0" w:line="240" w:lineRule="auto"/>
    </w:pPr>
  </w:style>
  <w:style w:type="character" w:customStyle="1" w:styleId="EndnoteTextChar">
    <w:name w:val="Endnote Text Char"/>
    <w:basedOn w:val="DefaultParagraphFont"/>
    <w:link w:val="EndnoteText"/>
    <w:uiPriority w:val="99"/>
    <w:semiHidden/>
    <w:rsid w:val="006D0869"/>
    <w:rPr>
      <w:rFonts w:ascii="Arial" w:hAnsi="Arial"/>
      <w:sz w:val="20"/>
      <w:szCs w:val="20"/>
    </w:rPr>
  </w:style>
  <w:style w:type="character" w:styleId="EndnoteReference">
    <w:name w:val="endnote reference"/>
    <w:basedOn w:val="DefaultParagraphFont"/>
    <w:uiPriority w:val="99"/>
    <w:semiHidden/>
    <w:unhideWhenUsed/>
    <w:rsid w:val="006D0869"/>
    <w:rPr>
      <w:vertAlign w:val="superscript"/>
    </w:rPr>
  </w:style>
  <w:style w:type="paragraph" w:styleId="Caption">
    <w:name w:val="caption"/>
    <w:basedOn w:val="Normal"/>
    <w:next w:val="Normal"/>
    <w:uiPriority w:val="35"/>
    <w:unhideWhenUsed/>
    <w:qFormat/>
    <w:rsid w:val="00B44622"/>
    <w:rPr>
      <w:b/>
      <w:bCs/>
      <w:color w:val="2F5496" w:themeColor="accent1" w:themeShade="BF"/>
      <w:sz w:val="16"/>
      <w:szCs w:val="16"/>
    </w:rPr>
  </w:style>
  <w:style w:type="paragraph" w:styleId="Header">
    <w:name w:val="header"/>
    <w:basedOn w:val="Normal"/>
    <w:link w:val="HeaderChar"/>
    <w:unhideWhenUsed/>
    <w:rsid w:val="002D51A1"/>
    <w:pPr>
      <w:tabs>
        <w:tab w:val="center" w:pos="4513"/>
        <w:tab w:val="right" w:pos="9026"/>
      </w:tabs>
      <w:spacing w:after="0" w:line="240" w:lineRule="auto"/>
    </w:pPr>
  </w:style>
  <w:style w:type="character" w:customStyle="1" w:styleId="HeaderChar">
    <w:name w:val="Header Char"/>
    <w:basedOn w:val="DefaultParagraphFont"/>
    <w:link w:val="Header"/>
    <w:rsid w:val="002D51A1"/>
    <w:rPr>
      <w:rFonts w:ascii="Arial" w:hAnsi="Arial"/>
    </w:rPr>
  </w:style>
  <w:style w:type="paragraph" w:styleId="Footer">
    <w:name w:val="footer"/>
    <w:basedOn w:val="Normal"/>
    <w:link w:val="FooterChar"/>
    <w:uiPriority w:val="99"/>
    <w:unhideWhenUsed/>
    <w:rsid w:val="002D5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1A1"/>
    <w:rPr>
      <w:rFonts w:ascii="Arial" w:hAnsi="Arial"/>
    </w:rPr>
  </w:style>
  <w:style w:type="paragraph" w:styleId="TOC2">
    <w:name w:val="toc 2"/>
    <w:basedOn w:val="Normal"/>
    <w:next w:val="Normal"/>
    <w:autoRedefine/>
    <w:uiPriority w:val="39"/>
    <w:unhideWhenUsed/>
    <w:rsid w:val="00955770"/>
    <w:pPr>
      <w:spacing w:after="100"/>
      <w:ind w:left="220"/>
    </w:pPr>
  </w:style>
  <w:style w:type="character" w:styleId="UnresolvedMention">
    <w:name w:val="Unresolved Mention"/>
    <w:basedOn w:val="DefaultParagraphFont"/>
    <w:uiPriority w:val="99"/>
    <w:semiHidden/>
    <w:unhideWhenUsed/>
    <w:rsid w:val="00083DC9"/>
    <w:rPr>
      <w:color w:val="605E5C"/>
      <w:shd w:val="clear" w:color="auto" w:fill="E1DFDD"/>
    </w:rPr>
  </w:style>
  <w:style w:type="character" w:styleId="Emphasis">
    <w:name w:val="Emphasis"/>
    <w:uiPriority w:val="20"/>
    <w:qFormat/>
    <w:rsid w:val="00B44622"/>
    <w:rPr>
      <w:caps/>
      <w:color w:val="1F3763" w:themeColor="accent1" w:themeShade="7F"/>
      <w:spacing w:val="5"/>
    </w:rPr>
  </w:style>
  <w:style w:type="paragraph" w:styleId="Quote">
    <w:name w:val="Quote"/>
    <w:basedOn w:val="Normal"/>
    <w:next w:val="Normal"/>
    <w:link w:val="QuoteChar"/>
    <w:uiPriority w:val="29"/>
    <w:qFormat/>
    <w:rsid w:val="00B44622"/>
    <w:rPr>
      <w:i/>
      <w:iCs/>
      <w:sz w:val="24"/>
      <w:szCs w:val="24"/>
    </w:rPr>
  </w:style>
  <w:style w:type="character" w:customStyle="1" w:styleId="QuoteChar">
    <w:name w:val="Quote Char"/>
    <w:basedOn w:val="DefaultParagraphFont"/>
    <w:link w:val="Quote"/>
    <w:uiPriority w:val="29"/>
    <w:rsid w:val="00B44622"/>
    <w:rPr>
      <w:i/>
      <w:iCs/>
      <w:sz w:val="24"/>
      <w:szCs w:val="24"/>
    </w:rPr>
  </w:style>
  <w:style w:type="paragraph" w:styleId="TOC3">
    <w:name w:val="toc 3"/>
    <w:basedOn w:val="Normal"/>
    <w:next w:val="Normal"/>
    <w:autoRedefine/>
    <w:uiPriority w:val="39"/>
    <w:unhideWhenUsed/>
    <w:rsid w:val="00AA1CC4"/>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26607">
      <w:bodyDiv w:val="1"/>
      <w:marLeft w:val="0"/>
      <w:marRight w:val="0"/>
      <w:marTop w:val="0"/>
      <w:marBottom w:val="0"/>
      <w:divBdr>
        <w:top w:val="none" w:sz="0" w:space="0" w:color="auto"/>
        <w:left w:val="none" w:sz="0" w:space="0" w:color="auto"/>
        <w:bottom w:val="none" w:sz="0" w:space="0" w:color="auto"/>
        <w:right w:val="none" w:sz="0" w:space="0" w:color="auto"/>
      </w:divBdr>
    </w:div>
    <w:div w:id="42141362">
      <w:bodyDiv w:val="1"/>
      <w:marLeft w:val="0"/>
      <w:marRight w:val="0"/>
      <w:marTop w:val="0"/>
      <w:marBottom w:val="0"/>
      <w:divBdr>
        <w:top w:val="none" w:sz="0" w:space="0" w:color="auto"/>
        <w:left w:val="none" w:sz="0" w:space="0" w:color="auto"/>
        <w:bottom w:val="none" w:sz="0" w:space="0" w:color="auto"/>
        <w:right w:val="none" w:sz="0" w:space="0" w:color="auto"/>
      </w:divBdr>
    </w:div>
    <w:div w:id="43140379">
      <w:bodyDiv w:val="1"/>
      <w:marLeft w:val="0"/>
      <w:marRight w:val="0"/>
      <w:marTop w:val="0"/>
      <w:marBottom w:val="0"/>
      <w:divBdr>
        <w:top w:val="none" w:sz="0" w:space="0" w:color="auto"/>
        <w:left w:val="none" w:sz="0" w:space="0" w:color="auto"/>
        <w:bottom w:val="none" w:sz="0" w:space="0" w:color="auto"/>
        <w:right w:val="none" w:sz="0" w:space="0" w:color="auto"/>
      </w:divBdr>
    </w:div>
    <w:div w:id="379331236">
      <w:bodyDiv w:val="1"/>
      <w:marLeft w:val="0"/>
      <w:marRight w:val="0"/>
      <w:marTop w:val="0"/>
      <w:marBottom w:val="0"/>
      <w:divBdr>
        <w:top w:val="none" w:sz="0" w:space="0" w:color="auto"/>
        <w:left w:val="none" w:sz="0" w:space="0" w:color="auto"/>
        <w:bottom w:val="none" w:sz="0" w:space="0" w:color="auto"/>
        <w:right w:val="none" w:sz="0" w:space="0" w:color="auto"/>
      </w:divBdr>
    </w:div>
    <w:div w:id="518354430">
      <w:bodyDiv w:val="1"/>
      <w:marLeft w:val="0"/>
      <w:marRight w:val="0"/>
      <w:marTop w:val="0"/>
      <w:marBottom w:val="0"/>
      <w:divBdr>
        <w:top w:val="none" w:sz="0" w:space="0" w:color="auto"/>
        <w:left w:val="none" w:sz="0" w:space="0" w:color="auto"/>
        <w:bottom w:val="none" w:sz="0" w:space="0" w:color="auto"/>
        <w:right w:val="none" w:sz="0" w:space="0" w:color="auto"/>
      </w:divBdr>
    </w:div>
    <w:div w:id="775170613">
      <w:bodyDiv w:val="1"/>
      <w:marLeft w:val="0"/>
      <w:marRight w:val="0"/>
      <w:marTop w:val="0"/>
      <w:marBottom w:val="0"/>
      <w:divBdr>
        <w:top w:val="none" w:sz="0" w:space="0" w:color="auto"/>
        <w:left w:val="none" w:sz="0" w:space="0" w:color="auto"/>
        <w:bottom w:val="none" w:sz="0" w:space="0" w:color="auto"/>
        <w:right w:val="none" w:sz="0" w:space="0" w:color="auto"/>
      </w:divBdr>
    </w:div>
    <w:div w:id="825516035">
      <w:bodyDiv w:val="1"/>
      <w:marLeft w:val="0"/>
      <w:marRight w:val="0"/>
      <w:marTop w:val="0"/>
      <w:marBottom w:val="0"/>
      <w:divBdr>
        <w:top w:val="none" w:sz="0" w:space="0" w:color="auto"/>
        <w:left w:val="none" w:sz="0" w:space="0" w:color="auto"/>
        <w:bottom w:val="none" w:sz="0" w:space="0" w:color="auto"/>
        <w:right w:val="none" w:sz="0" w:space="0" w:color="auto"/>
      </w:divBdr>
    </w:div>
    <w:div w:id="1038430808">
      <w:bodyDiv w:val="1"/>
      <w:marLeft w:val="0"/>
      <w:marRight w:val="0"/>
      <w:marTop w:val="0"/>
      <w:marBottom w:val="0"/>
      <w:divBdr>
        <w:top w:val="none" w:sz="0" w:space="0" w:color="auto"/>
        <w:left w:val="none" w:sz="0" w:space="0" w:color="auto"/>
        <w:bottom w:val="none" w:sz="0" w:space="0" w:color="auto"/>
        <w:right w:val="none" w:sz="0" w:space="0" w:color="auto"/>
      </w:divBdr>
    </w:div>
    <w:div w:id="1523930517">
      <w:bodyDiv w:val="1"/>
      <w:marLeft w:val="0"/>
      <w:marRight w:val="0"/>
      <w:marTop w:val="0"/>
      <w:marBottom w:val="0"/>
      <w:divBdr>
        <w:top w:val="none" w:sz="0" w:space="0" w:color="auto"/>
        <w:left w:val="none" w:sz="0" w:space="0" w:color="auto"/>
        <w:bottom w:val="none" w:sz="0" w:space="0" w:color="auto"/>
        <w:right w:val="none" w:sz="0" w:space="0" w:color="auto"/>
      </w:divBdr>
    </w:div>
    <w:div w:id="1575435579">
      <w:bodyDiv w:val="1"/>
      <w:marLeft w:val="0"/>
      <w:marRight w:val="0"/>
      <w:marTop w:val="0"/>
      <w:marBottom w:val="0"/>
      <w:divBdr>
        <w:top w:val="none" w:sz="0" w:space="0" w:color="auto"/>
        <w:left w:val="none" w:sz="0" w:space="0" w:color="auto"/>
        <w:bottom w:val="none" w:sz="0" w:space="0" w:color="auto"/>
        <w:right w:val="none" w:sz="0" w:space="0" w:color="auto"/>
      </w:divBdr>
    </w:div>
    <w:div w:id="1658260342">
      <w:bodyDiv w:val="1"/>
      <w:marLeft w:val="0"/>
      <w:marRight w:val="0"/>
      <w:marTop w:val="0"/>
      <w:marBottom w:val="0"/>
      <w:divBdr>
        <w:top w:val="none" w:sz="0" w:space="0" w:color="auto"/>
        <w:left w:val="none" w:sz="0" w:space="0" w:color="auto"/>
        <w:bottom w:val="none" w:sz="0" w:space="0" w:color="auto"/>
        <w:right w:val="none" w:sz="0" w:space="0" w:color="auto"/>
      </w:divBdr>
    </w:div>
    <w:div w:id="1696468183">
      <w:bodyDiv w:val="1"/>
      <w:marLeft w:val="0"/>
      <w:marRight w:val="0"/>
      <w:marTop w:val="0"/>
      <w:marBottom w:val="0"/>
      <w:divBdr>
        <w:top w:val="none" w:sz="0" w:space="0" w:color="auto"/>
        <w:left w:val="none" w:sz="0" w:space="0" w:color="auto"/>
        <w:bottom w:val="none" w:sz="0" w:space="0" w:color="auto"/>
        <w:right w:val="none" w:sz="0" w:space="0" w:color="auto"/>
      </w:divBdr>
    </w:div>
    <w:div w:id="1943608593">
      <w:bodyDiv w:val="1"/>
      <w:marLeft w:val="0"/>
      <w:marRight w:val="0"/>
      <w:marTop w:val="0"/>
      <w:marBottom w:val="0"/>
      <w:divBdr>
        <w:top w:val="none" w:sz="0" w:space="0" w:color="auto"/>
        <w:left w:val="none" w:sz="0" w:space="0" w:color="auto"/>
        <w:bottom w:val="none" w:sz="0" w:space="0" w:color="auto"/>
        <w:right w:val="none" w:sz="0" w:space="0" w:color="auto"/>
      </w:divBdr>
    </w:div>
    <w:div w:id="2014840898">
      <w:bodyDiv w:val="1"/>
      <w:marLeft w:val="0"/>
      <w:marRight w:val="0"/>
      <w:marTop w:val="0"/>
      <w:marBottom w:val="0"/>
      <w:divBdr>
        <w:top w:val="none" w:sz="0" w:space="0" w:color="auto"/>
        <w:left w:val="none" w:sz="0" w:space="0" w:color="auto"/>
        <w:bottom w:val="none" w:sz="0" w:space="0" w:color="auto"/>
        <w:right w:val="none" w:sz="0" w:space="0" w:color="auto"/>
      </w:divBdr>
    </w:div>
    <w:div w:id="207882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package" Target="embeddings/Microsoft_Excel_Worksheet.xlsx"/><Relationship Id="rId18" Type="http://schemas.openxmlformats.org/officeDocument/2006/relationships/image" Target="media/image10.png"/><Relationship Id="rId26" Type="http://schemas.openxmlformats.org/officeDocument/2006/relationships/hyperlink" Target="https://www.tlv.com/global/UK/calculator/water-flow-rate-through-valve.html?advanced=on"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hyperlink" Target="https://www.sipos.de/uploads/media/sp-imports/betriebsanleitungen/profitron-himod_-_2s7-kurzanleitung/kurzanleitung_profitron-himod-en.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2.xml"/><Relationship Id="rId29" Type="http://schemas.openxmlformats.org/officeDocument/2006/relationships/hyperlink" Target="https://www.teesing.com/en/page/library/tools/flow-and-cv-calcula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ipos.de/uploads/media/sp-imports/betriebsanleitungen/profitron-himod_-_2s_7/ba_7-profitron-himod-en.pdf" TargetMode="External"/><Relationship Id="rId32" Type="http://schemas.openxmlformats.org/officeDocument/2006/relationships/hyperlink" Target="https://www.sciencedirect.com/topics/engineering/economizer"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trends.directindustry.com/sipos-aktorik/project-24372-126346.html" TargetMode="External"/><Relationship Id="rId28" Type="http://schemas.openxmlformats.org/officeDocument/2006/relationships/hyperlink" Target="https://www.fujikin.co.jp/en/support/calculator/" TargetMode="External"/><Relationship Id="rId10" Type="http://schemas.openxmlformats.org/officeDocument/2006/relationships/image" Target="media/image3.png"/><Relationship Id="rId19" Type="http://schemas.openxmlformats.org/officeDocument/2006/relationships/chart" Target="charts/chart1.xml"/><Relationship Id="rId31" Type="http://schemas.openxmlformats.org/officeDocument/2006/relationships/hyperlink" Target="https://beta.spiraxsarco.com/learn-about-steam/steam-engineering-principles-and-heat-transfer/superheated-steam"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png"/><Relationship Id="rId22" Type="http://schemas.openxmlformats.org/officeDocument/2006/relationships/hyperlink" Target="https://www.spiraxsarco.com/learn-about-steam/desuperheating/basic-desuperheater-types" TargetMode="External"/><Relationship Id="rId27" Type="http://schemas.openxmlformats.org/officeDocument/2006/relationships/hyperlink" Target="https://checalc.com/calc/desuperheat.html" TargetMode="External"/><Relationship Id="rId30" Type="http://schemas.openxmlformats.org/officeDocument/2006/relationships/hyperlink" Target="https://www.brighthubengineering.com/power-plants/38111-how-long-term-overheating-tube-failures-happen-in-boiler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dis.tatasteel.com\Home\IJM9\B058319\Desktop\University%20-Education\Quality%20&amp;%20Business%20Improvement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is.tatasteel.com\Home\IJM9\B058319\Desktop\University%20-Education\Quality%20&amp;%20Business%20Improvements\Book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Final Steam Temp </a:t>
            </a:r>
          </a:p>
        </c:rich>
      </c:tx>
      <c:layout>
        <c:manualLayout>
          <c:xMode val="edge"/>
          <c:yMode val="edge"/>
          <c:x val="0.43512018813922998"/>
          <c:y val="9.6080350408316272E-3"/>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cat>
            <c:numRef>
              <c:f>'Data from testing '!$B$8:$B$81</c:f>
              <c:numCache>
                <c:formatCode>h:mm</c:formatCode>
                <c:ptCount val="74"/>
                <c:pt idx="0">
                  <c:v>0.33333333333333331</c:v>
                </c:pt>
                <c:pt idx="1">
                  <c:v>0.34027777777777773</c:v>
                </c:pt>
                <c:pt idx="2">
                  <c:v>0.34722222222222199</c:v>
                </c:pt>
                <c:pt idx="3">
                  <c:v>0.35416666666666702</c:v>
                </c:pt>
                <c:pt idx="4">
                  <c:v>0.36111111111111099</c:v>
                </c:pt>
                <c:pt idx="5">
                  <c:v>0.36805555555555503</c:v>
                </c:pt>
                <c:pt idx="6">
                  <c:v>0.375</c:v>
                </c:pt>
                <c:pt idx="7">
                  <c:v>0.38194444444444398</c:v>
                </c:pt>
                <c:pt idx="8">
                  <c:v>0.38888888888888901</c:v>
                </c:pt>
                <c:pt idx="9">
                  <c:v>0.39583333333333298</c:v>
                </c:pt>
                <c:pt idx="10">
                  <c:v>0.40277777777777801</c:v>
                </c:pt>
                <c:pt idx="11">
                  <c:v>0.40972222222222199</c:v>
                </c:pt>
                <c:pt idx="12">
                  <c:v>0.41666666666666602</c:v>
                </c:pt>
                <c:pt idx="13">
                  <c:v>0.42361111111111099</c:v>
                </c:pt>
                <c:pt idx="14">
                  <c:v>0.43055555555555503</c:v>
                </c:pt>
                <c:pt idx="15">
                  <c:v>0.437499999999999</c:v>
                </c:pt>
                <c:pt idx="16">
                  <c:v>0.44444444444444398</c:v>
                </c:pt>
                <c:pt idx="17">
                  <c:v>0.45138888888888801</c:v>
                </c:pt>
                <c:pt idx="18">
                  <c:v>0.45833333333333298</c:v>
                </c:pt>
                <c:pt idx="19">
                  <c:v>0.46527777777777701</c:v>
                </c:pt>
                <c:pt idx="20">
                  <c:v>0.47222222222222099</c:v>
                </c:pt>
                <c:pt idx="21">
                  <c:v>0.47916666666666602</c:v>
                </c:pt>
                <c:pt idx="22">
                  <c:v>0.48611111111110999</c:v>
                </c:pt>
                <c:pt idx="23">
                  <c:v>0.49305555555555503</c:v>
                </c:pt>
                <c:pt idx="24">
                  <c:v>0.499999999999999</c:v>
                </c:pt>
                <c:pt idx="25">
                  <c:v>0.50694444444444298</c:v>
                </c:pt>
                <c:pt idx="26">
                  <c:v>0.51388888888888795</c:v>
                </c:pt>
                <c:pt idx="27">
                  <c:v>0.52083333333333204</c:v>
                </c:pt>
                <c:pt idx="28">
                  <c:v>0.52777777777777701</c:v>
                </c:pt>
                <c:pt idx="29">
                  <c:v>0.53472222222222099</c:v>
                </c:pt>
                <c:pt idx="30">
                  <c:v>0.54166666666666596</c:v>
                </c:pt>
                <c:pt idx="31">
                  <c:v>0.54861111111111005</c:v>
                </c:pt>
                <c:pt idx="32">
                  <c:v>0.55555555555555403</c:v>
                </c:pt>
                <c:pt idx="33">
                  <c:v>0.562499999999999</c:v>
                </c:pt>
                <c:pt idx="34">
                  <c:v>0.56944444444444298</c:v>
                </c:pt>
                <c:pt idx="35">
                  <c:v>0.57638888888888795</c:v>
                </c:pt>
                <c:pt idx="36">
                  <c:v>0.58333333333333204</c:v>
                </c:pt>
                <c:pt idx="37">
                  <c:v>0.59027777777777701</c:v>
                </c:pt>
                <c:pt idx="38">
                  <c:v>0.59722222222222099</c:v>
                </c:pt>
                <c:pt idx="39">
                  <c:v>0.60416666666666496</c:v>
                </c:pt>
                <c:pt idx="40">
                  <c:v>0.61111111111111005</c:v>
                </c:pt>
                <c:pt idx="41">
                  <c:v>0.61805555555555403</c:v>
                </c:pt>
                <c:pt idx="42">
                  <c:v>0.624999999999999</c:v>
                </c:pt>
                <c:pt idx="43">
                  <c:v>0.63194444444444298</c:v>
                </c:pt>
                <c:pt idx="44">
                  <c:v>0.63888888888888695</c:v>
                </c:pt>
                <c:pt idx="45">
                  <c:v>0.64583333333333204</c:v>
                </c:pt>
                <c:pt idx="46">
                  <c:v>0.65277777777777601</c:v>
                </c:pt>
                <c:pt idx="47">
                  <c:v>0.65972222222222099</c:v>
                </c:pt>
                <c:pt idx="48">
                  <c:v>0.66666666666666496</c:v>
                </c:pt>
                <c:pt idx="49">
                  <c:v>0.67361111111111005</c:v>
                </c:pt>
                <c:pt idx="50">
                  <c:v>0.68055555555555403</c:v>
                </c:pt>
                <c:pt idx="51">
                  <c:v>0.687499999999998</c:v>
                </c:pt>
                <c:pt idx="52">
                  <c:v>0.69444444444444298</c:v>
                </c:pt>
                <c:pt idx="53">
                  <c:v>0.70138888888888695</c:v>
                </c:pt>
                <c:pt idx="54">
                  <c:v>0.70833333333333204</c:v>
                </c:pt>
                <c:pt idx="55">
                  <c:v>0.71527777777777601</c:v>
                </c:pt>
                <c:pt idx="56">
                  <c:v>0.72222222222222099</c:v>
                </c:pt>
                <c:pt idx="57">
                  <c:v>0.72916666666666496</c:v>
                </c:pt>
                <c:pt idx="58">
                  <c:v>0.73611111111110905</c:v>
                </c:pt>
                <c:pt idx="59">
                  <c:v>0.74305555555555403</c:v>
                </c:pt>
                <c:pt idx="60">
                  <c:v>0.749999999999998</c:v>
                </c:pt>
                <c:pt idx="61">
                  <c:v>0.75694444444444298</c:v>
                </c:pt>
                <c:pt idx="62">
                  <c:v>0.76388888888888695</c:v>
                </c:pt>
                <c:pt idx="63">
                  <c:v>0.77083333333333104</c:v>
                </c:pt>
                <c:pt idx="64">
                  <c:v>0.77777777777777601</c:v>
                </c:pt>
                <c:pt idx="65">
                  <c:v>0.78472222222221999</c:v>
                </c:pt>
                <c:pt idx="66">
                  <c:v>0.79166666666666496</c:v>
                </c:pt>
                <c:pt idx="67">
                  <c:v>0.79861111111110905</c:v>
                </c:pt>
                <c:pt idx="68">
                  <c:v>0.80555555555555403</c:v>
                </c:pt>
                <c:pt idx="69">
                  <c:v>0.812499999999998</c:v>
                </c:pt>
                <c:pt idx="70">
                  <c:v>0.81944444444444198</c:v>
                </c:pt>
                <c:pt idx="71">
                  <c:v>0.82638888888888695</c:v>
                </c:pt>
                <c:pt idx="72">
                  <c:v>0.83333333333333104</c:v>
                </c:pt>
                <c:pt idx="73">
                  <c:v>0.84027777777777601</c:v>
                </c:pt>
              </c:numCache>
            </c:numRef>
          </c:cat>
          <c:val>
            <c:numRef>
              <c:f>'Data from testing '!$H$8:$H$81</c:f>
              <c:numCache>
                <c:formatCode>0.00</c:formatCode>
                <c:ptCount val="74"/>
                <c:pt idx="0">
                  <c:v>438</c:v>
                </c:pt>
                <c:pt idx="1">
                  <c:v>438</c:v>
                </c:pt>
                <c:pt idx="2">
                  <c:v>438</c:v>
                </c:pt>
                <c:pt idx="3">
                  <c:v>438</c:v>
                </c:pt>
                <c:pt idx="4">
                  <c:v>438</c:v>
                </c:pt>
                <c:pt idx="5">
                  <c:v>438</c:v>
                </c:pt>
                <c:pt idx="6">
                  <c:v>438</c:v>
                </c:pt>
                <c:pt idx="7">
                  <c:v>438</c:v>
                </c:pt>
                <c:pt idx="8">
                  <c:v>438</c:v>
                </c:pt>
                <c:pt idx="9">
                  <c:v>438</c:v>
                </c:pt>
                <c:pt idx="10">
                  <c:v>438</c:v>
                </c:pt>
                <c:pt idx="11">
                  <c:v>438</c:v>
                </c:pt>
                <c:pt idx="12">
                  <c:v>438</c:v>
                </c:pt>
                <c:pt idx="13">
                  <c:v>438</c:v>
                </c:pt>
                <c:pt idx="14">
                  <c:v>438</c:v>
                </c:pt>
                <c:pt idx="15">
                  <c:v>438</c:v>
                </c:pt>
                <c:pt idx="16">
                  <c:v>438</c:v>
                </c:pt>
                <c:pt idx="17">
                  <c:v>438</c:v>
                </c:pt>
                <c:pt idx="18">
                  <c:v>438</c:v>
                </c:pt>
                <c:pt idx="19">
                  <c:v>438</c:v>
                </c:pt>
                <c:pt idx="20">
                  <c:v>438</c:v>
                </c:pt>
                <c:pt idx="21">
                  <c:v>438</c:v>
                </c:pt>
                <c:pt idx="22">
                  <c:v>438</c:v>
                </c:pt>
                <c:pt idx="23">
                  <c:v>438</c:v>
                </c:pt>
                <c:pt idx="24">
                  <c:v>438</c:v>
                </c:pt>
                <c:pt idx="25">
                  <c:v>438</c:v>
                </c:pt>
                <c:pt idx="26">
                  <c:v>438</c:v>
                </c:pt>
                <c:pt idx="27">
                  <c:v>438</c:v>
                </c:pt>
                <c:pt idx="28">
                  <c:v>438</c:v>
                </c:pt>
                <c:pt idx="29">
                  <c:v>438</c:v>
                </c:pt>
                <c:pt idx="30">
                  <c:v>438</c:v>
                </c:pt>
                <c:pt idx="31">
                  <c:v>438</c:v>
                </c:pt>
                <c:pt idx="32">
                  <c:v>438</c:v>
                </c:pt>
                <c:pt idx="33">
                  <c:v>438</c:v>
                </c:pt>
                <c:pt idx="34">
                  <c:v>438</c:v>
                </c:pt>
                <c:pt idx="35">
                  <c:v>438</c:v>
                </c:pt>
                <c:pt idx="36">
                  <c:v>438</c:v>
                </c:pt>
                <c:pt idx="37">
                  <c:v>438</c:v>
                </c:pt>
                <c:pt idx="38">
                  <c:v>438</c:v>
                </c:pt>
                <c:pt idx="39">
                  <c:v>438</c:v>
                </c:pt>
                <c:pt idx="40">
                  <c:v>438</c:v>
                </c:pt>
                <c:pt idx="41">
                  <c:v>438</c:v>
                </c:pt>
                <c:pt idx="42">
                  <c:v>438</c:v>
                </c:pt>
                <c:pt idx="43">
                  <c:v>438</c:v>
                </c:pt>
                <c:pt idx="44">
                  <c:v>438</c:v>
                </c:pt>
                <c:pt idx="45">
                  <c:v>438</c:v>
                </c:pt>
                <c:pt idx="46">
                  <c:v>438</c:v>
                </c:pt>
                <c:pt idx="47">
                  <c:v>438</c:v>
                </c:pt>
                <c:pt idx="48">
                  <c:v>438</c:v>
                </c:pt>
                <c:pt idx="49">
                  <c:v>438</c:v>
                </c:pt>
                <c:pt idx="50">
                  <c:v>438</c:v>
                </c:pt>
                <c:pt idx="51">
                  <c:v>438</c:v>
                </c:pt>
                <c:pt idx="52">
                  <c:v>438</c:v>
                </c:pt>
                <c:pt idx="53">
                  <c:v>438</c:v>
                </c:pt>
                <c:pt idx="54">
                  <c:v>438</c:v>
                </c:pt>
                <c:pt idx="55">
                  <c:v>438</c:v>
                </c:pt>
                <c:pt idx="56">
                  <c:v>438</c:v>
                </c:pt>
                <c:pt idx="57">
                  <c:v>438</c:v>
                </c:pt>
                <c:pt idx="58">
                  <c:v>438</c:v>
                </c:pt>
                <c:pt idx="59">
                  <c:v>438</c:v>
                </c:pt>
                <c:pt idx="60">
                  <c:v>438</c:v>
                </c:pt>
                <c:pt idx="61">
                  <c:v>438</c:v>
                </c:pt>
                <c:pt idx="62">
                  <c:v>438</c:v>
                </c:pt>
                <c:pt idx="63">
                  <c:v>438</c:v>
                </c:pt>
                <c:pt idx="64">
                  <c:v>438</c:v>
                </c:pt>
                <c:pt idx="65">
                  <c:v>438</c:v>
                </c:pt>
                <c:pt idx="66">
                  <c:v>438</c:v>
                </c:pt>
                <c:pt idx="67">
                  <c:v>438</c:v>
                </c:pt>
                <c:pt idx="68">
                  <c:v>438</c:v>
                </c:pt>
                <c:pt idx="69">
                  <c:v>438</c:v>
                </c:pt>
                <c:pt idx="70">
                  <c:v>438</c:v>
                </c:pt>
                <c:pt idx="71">
                  <c:v>438</c:v>
                </c:pt>
                <c:pt idx="72">
                  <c:v>438</c:v>
                </c:pt>
                <c:pt idx="73">
                  <c:v>438</c:v>
                </c:pt>
              </c:numCache>
            </c:numRef>
          </c:val>
          <c:smooth val="0"/>
          <c:extLst>
            <c:ext xmlns:c16="http://schemas.microsoft.com/office/drawing/2014/chart" uri="{C3380CC4-5D6E-409C-BE32-E72D297353CC}">
              <c16:uniqueId val="{00000000-A42F-4B98-BBDB-3020FA56E0F8}"/>
            </c:ext>
          </c:extLst>
        </c:ser>
        <c:ser>
          <c:idx val="1"/>
          <c:order val="1"/>
          <c:spPr>
            <a:ln w="34925" cap="rnd">
              <a:solidFill>
                <a:schemeClr val="accent2"/>
              </a:solidFill>
              <a:round/>
            </a:ln>
            <a:effectLst>
              <a:outerShdw blurRad="57150" dist="19050" dir="5400000" algn="ctr" rotWithShape="0">
                <a:srgbClr val="000000">
                  <a:alpha val="63000"/>
                </a:srgbClr>
              </a:outerShdw>
            </a:effectLst>
          </c:spPr>
          <c:marker>
            <c:symbol val="none"/>
          </c:marker>
          <c:cat>
            <c:numRef>
              <c:f>'Data from testing '!$B$8:$B$81</c:f>
              <c:numCache>
                <c:formatCode>h:mm</c:formatCode>
                <c:ptCount val="74"/>
                <c:pt idx="0">
                  <c:v>0.33333333333333331</c:v>
                </c:pt>
                <c:pt idx="1">
                  <c:v>0.34027777777777773</c:v>
                </c:pt>
                <c:pt idx="2">
                  <c:v>0.34722222222222199</c:v>
                </c:pt>
                <c:pt idx="3">
                  <c:v>0.35416666666666702</c:v>
                </c:pt>
                <c:pt idx="4">
                  <c:v>0.36111111111111099</c:v>
                </c:pt>
                <c:pt idx="5">
                  <c:v>0.36805555555555503</c:v>
                </c:pt>
                <c:pt idx="6">
                  <c:v>0.375</c:v>
                </c:pt>
                <c:pt idx="7">
                  <c:v>0.38194444444444398</c:v>
                </c:pt>
                <c:pt idx="8">
                  <c:v>0.38888888888888901</c:v>
                </c:pt>
                <c:pt idx="9">
                  <c:v>0.39583333333333298</c:v>
                </c:pt>
                <c:pt idx="10">
                  <c:v>0.40277777777777801</c:v>
                </c:pt>
                <c:pt idx="11">
                  <c:v>0.40972222222222199</c:v>
                </c:pt>
                <c:pt idx="12">
                  <c:v>0.41666666666666602</c:v>
                </c:pt>
                <c:pt idx="13">
                  <c:v>0.42361111111111099</c:v>
                </c:pt>
                <c:pt idx="14">
                  <c:v>0.43055555555555503</c:v>
                </c:pt>
                <c:pt idx="15">
                  <c:v>0.437499999999999</c:v>
                </c:pt>
                <c:pt idx="16">
                  <c:v>0.44444444444444398</c:v>
                </c:pt>
                <c:pt idx="17">
                  <c:v>0.45138888888888801</c:v>
                </c:pt>
                <c:pt idx="18">
                  <c:v>0.45833333333333298</c:v>
                </c:pt>
                <c:pt idx="19">
                  <c:v>0.46527777777777701</c:v>
                </c:pt>
                <c:pt idx="20">
                  <c:v>0.47222222222222099</c:v>
                </c:pt>
                <c:pt idx="21">
                  <c:v>0.47916666666666602</c:v>
                </c:pt>
                <c:pt idx="22">
                  <c:v>0.48611111111110999</c:v>
                </c:pt>
                <c:pt idx="23">
                  <c:v>0.49305555555555503</c:v>
                </c:pt>
                <c:pt idx="24">
                  <c:v>0.499999999999999</c:v>
                </c:pt>
                <c:pt idx="25">
                  <c:v>0.50694444444444298</c:v>
                </c:pt>
                <c:pt idx="26">
                  <c:v>0.51388888888888795</c:v>
                </c:pt>
                <c:pt idx="27">
                  <c:v>0.52083333333333204</c:v>
                </c:pt>
                <c:pt idx="28">
                  <c:v>0.52777777777777701</c:v>
                </c:pt>
                <c:pt idx="29">
                  <c:v>0.53472222222222099</c:v>
                </c:pt>
                <c:pt idx="30">
                  <c:v>0.54166666666666596</c:v>
                </c:pt>
                <c:pt idx="31">
                  <c:v>0.54861111111111005</c:v>
                </c:pt>
                <c:pt idx="32">
                  <c:v>0.55555555555555403</c:v>
                </c:pt>
                <c:pt idx="33">
                  <c:v>0.562499999999999</c:v>
                </c:pt>
                <c:pt idx="34">
                  <c:v>0.56944444444444298</c:v>
                </c:pt>
                <c:pt idx="35">
                  <c:v>0.57638888888888795</c:v>
                </c:pt>
                <c:pt idx="36">
                  <c:v>0.58333333333333204</c:v>
                </c:pt>
                <c:pt idx="37">
                  <c:v>0.59027777777777701</c:v>
                </c:pt>
                <c:pt idx="38">
                  <c:v>0.59722222222222099</c:v>
                </c:pt>
                <c:pt idx="39">
                  <c:v>0.60416666666666496</c:v>
                </c:pt>
                <c:pt idx="40">
                  <c:v>0.61111111111111005</c:v>
                </c:pt>
                <c:pt idx="41">
                  <c:v>0.61805555555555403</c:v>
                </c:pt>
                <c:pt idx="42">
                  <c:v>0.624999999999999</c:v>
                </c:pt>
                <c:pt idx="43">
                  <c:v>0.63194444444444298</c:v>
                </c:pt>
                <c:pt idx="44">
                  <c:v>0.63888888888888695</c:v>
                </c:pt>
                <c:pt idx="45">
                  <c:v>0.64583333333333204</c:v>
                </c:pt>
                <c:pt idx="46">
                  <c:v>0.65277777777777601</c:v>
                </c:pt>
                <c:pt idx="47">
                  <c:v>0.65972222222222099</c:v>
                </c:pt>
                <c:pt idx="48">
                  <c:v>0.66666666666666496</c:v>
                </c:pt>
                <c:pt idx="49">
                  <c:v>0.67361111111111005</c:v>
                </c:pt>
                <c:pt idx="50">
                  <c:v>0.68055555555555403</c:v>
                </c:pt>
                <c:pt idx="51">
                  <c:v>0.687499999999998</c:v>
                </c:pt>
                <c:pt idx="52">
                  <c:v>0.69444444444444298</c:v>
                </c:pt>
                <c:pt idx="53">
                  <c:v>0.70138888888888695</c:v>
                </c:pt>
                <c:pt idx="54">
                  <c:v>0.70833333333333204</c:v>
                </c:pt>
                <c:pt idx="55">
                  <c:v>0.71527777777777601</c:v>
                </c:pt>
                <c:pt idx="56">
                  <c:v>0.72222222222222099</c:v>
                </c:pt>
                <c:pt idx="57">
                  <c:v>0.72916666666666496</c:v>
                </c:pt>
                <c:pt idx="58">
                  <c:v>0.73611111111110905</c:v>
                </c:pt>
                <c:pt idx="59">
                  <c:v>0.74305555555555403</c:v>
                </c:pt>
                <c:pt idx="60">
                  <c:v>0.749999999999998</c:v>
                </c:pt>
                <c:pt idx="61">
                  <c:v>0.75694444444444298</c:v>
                </c:pt>
                <c:pt idx="62">
                  <c:v>0.76388888888888695</c:v>
                </c:pt>
                <c:pt idx="63">
                  <c:v>0.77083333333333104</c:v>
                </c:pt>
                <c:pt idx="64">
                  <c:v>0.77777777777777601</c:v>
                </c:pt>
                <c:pt idx="65">
                  <c:v>0.78472222222221999</c:v>
                </c:pt>
                <c:pt idx="66">
                  <c:v>0.79166666666666496</c:v>
                </c:pt>
                <c:pt idx="67">
                  <c:v>0.79861111111110905</c:v>
                </c:pt>
                <c:pt idx="68">
                  <c:v>0.80555555555555403</c:v>
                </c:pt>
                <c:pt idx="69">
                  <c:v>0.812499999999998</c:v>
                </c:pt>
                <c:pt idx="70">
                  <c:v>0.81944444444444198</c:v>
                </c:pt>
                <c:pt idx="71">
                  <c:v>0.82638888888888695</c:v>
                </c:pt>
                <c:pt idx="72">
                  <c:v>0.83333333333333104</c:v>
                </c:pt>
                <c:pt idx="73">
                  <c:v>0.84027777777777601</c:v>
                </c:pt>
              </c:numCache>
            </c:numRef>
          </c:cat>
          <c:val>
            <c:numRef>
              <c:f>'Data from testing '!$I$8:$I$81</c:f>
              <c:numCache>
                <c:formatCode>0.00</c:formatCode>
                <c:ptCount val="74"/>
                <c:pt idx="0">
                  <c:v>431.7877197265625</c:v>
                </c:pt>
                <c:pt idx="1">
                  <c:v>430.94317626953125</c:v>
                </c:pt>
                <c:pt idx="2">
                  <c:v>432.31597900390625</c:v>
                </c:pt>
                <c:pt idx="3">
                  <c:v>430.62069702148438</c:v>
                </c:pt>
                <c:pt idx="4">
                  <c:v>431.58126831054688</c:v>
                </c:pt>
                <c:pt idx="5">
                  <c:v>427.694091796875</c:v>
                </c:pt>
                <c:pt idx="6">
                  <c:v>429.66717529296875</c:v>
                </c:pt>
                <c:pt idx="7">
                  <c:v>429.4168701171875</c:v>
                </c:pt>
                <c:pt idx="8">
                  <c:v>431.46890258789063</c:v>
                </c:pt>
                <c:pt idx="9">
                  <c:v>431.22564697265625</c:v>
                </c:pt>
                <c:pt idx="10">
                  <c:v>430.38702392578125</c:v>
                </c:pt>
                <c:pt idx="11">
                  <c:v>431.32879638671875</c:v>
                </c:pt>
                <c:pt idx="12">
                  <c:v>428.61669921875</c:v>
                </c:pt>
                <c:pt idx="13">
                  <c:v>429.59127807617188</c:v>
                </c:pt>
                <c:pt idx="14">
                  <c:v>431.091552734375</c:v>
                </c:pt>
                <c:pt idx="15">
                  <c:v>431.88375854492188</c:v>
                </c:pt>
                <c:pt idx="16">
                  <c:v>430.08065795898438</c:v>
                </c:pt>
                <c:pt idx="17">
                  <c:v>429.02978515625</c:v>
                </c:pt>
                <c:pt idx="18">
                  <c:v>432.31289672851563</c:v>
                </c:pt>
                <c:pt idx="19">
                  <c:v>429.30160522460938</c:v>
                </c:pt>
                <c:pt idx="20">
                  <c:v>429.17642211914063</c:v>
                </c:pt>
                <c:pt idx="21">
                  <c:v>431.180419921875</c:v>
                </c:pt>
                <c:pt idx="22">
                  <c:v>429.62258911132813</c:v>
                </c:pt>
                <c:pt idx="23">
                  <c:v>429.8963623046875</c:v>
                </c:pt>
                <c:pt idx="24">
                  <c:v>430.93423461914063</c:v>
                </c:pt>
                <c:pt idx="25">
                  <c:v>430.062744140625</c:v>
                </c:pt>
                <c:pt idx="26">
                  <c:v>430.22787475585938</c:v>
                </c:pt>
                <c:pt idx="27">
                  <c:v>430.43038940429688</c:v>
                </c:pt>
                <c:pt idx="28">
                  <c:v>431.52847290039063</c:v>
                </c:pt>
                <c:pt idx="29">
                  <c:v>429.88031005859375</c:v>
                </c:pt>
                <c:pt idx="30">
                  <c:v>431.2542724609375</c:v>
                </c:pt>
                <c:pt idx="31">
                  <c:v>431.65869140625</c:v>
                </c:pt>
                <c:pt idx="32">
                  <c:v>432.01876831054688</c:v>
                </c:pt>
                <c:pt idx="33">
                  <c:v>430.07589721679688</c:v>
                </c:pt>
                <c:pt idx="34">
                  <c:v>419.58297729492188</c:v>
                </c:pt>
                <c:pt idx="35">
                  <c:v>414.50274658203125</c:v>
                </c:pt>
                <c:pt idx="36">
                  <c:v>407.637939453125</c:v>
                </c:pt>
                <c:pt idx="37">
                  <c:v>411.72079467773438</c:v>
                </c:pt>
                <c:pt idx="38">
                  <c:v>411.22503662109375</c:v>
                </c:pt>
                <c:pt idx="39">
                  <c:v>419.36709594726563</c:v>
                </c:pt>
                <c:pt idx="40">
                  <c:v>421.49798583984375</c:v>
                </c:pt>
                <c:pt idx="41">
                  <c:v>420.40655517578125</c:v>
                </c:pt>
                <c:pt idx="42">
                  <c:v>436.90933227539063</c:v>
                </c:pt>
                <c:pt idx="43">
                  <c:v>437.528076171875</c:v>
                </c:pt>
                <c:pt idx="44">
                  <c:v>439.343994140625</c:v>
                </c:pt>
                <c:pt idx="45">
                  <c:v>439.1907958984375</c:v>
                </c:pt>
                <c:pt idx="46">
                  <c:v>440.47406005859375</c:v>
                </c:pt>
                <c:pt idx="47">
                  <c:v>437.618896484375</c:v>
                </c:pt>
                <c:pt idx="48">
                  <c:v>438.23800659179688</c:v>
                </c:pt>
                <c:pt idx="49">
                  <c:v>439.63125610351563</c:v>
                </c:pt>
                <c:pt idx="50">
                  <c:v>437.2041015625</c:v>
                </c:pt>
                <c:pt idx="51">
                  <c:v>437.2750244140625</c:v>
                </c:pt>
                <c:pt idx="52">
                  <c:v>436.41854858398438</c:v>
                </c:pt>
                <c:pt idx="53">
                  <c:v>436.19064331054688</c:v>
                </c:pt>
                <c:pt idx="54">
                  <c:v>437.348388671875</c:v>
                </c:pt>
                <c:pt idx="55">
                  <c:v>439.41500854492188</c:v>
                </c:pt>
                <c:pt idx="56">
                  <c:v>440.35125732421875</c:v>
                </c:pt>
                <c:pt idx="57">
                  <c:v>428.80538940429688</c:v>
                </c:pt>
                <c:pt idx="58">
                  <c:v>428.2763671875</c:v>
                </c:pt>
                <c:pt idx="59">
                  <c:v>428.25244140625</c:v>
                </c:pt>
                <c:pt idx="60">
                  <c:v>430.40792846679688</c:v>
                </c:pt>
                <c:pt idx="61">
                  <c:v>428.19290161132813</c:v>
                </c:pt>
                <c:pt idx="62">
                  <c:v>427.82394409179688</c:v>
                </c:pt>
                <c:pt idx="63">
                  <c:v>428.35211181640625</c:v>
                </c:pt>
                <c:pt idx="64">
                  <c:v>428.32351684570313</c:v>
                </c:pt>
                <c:pt idx="65">
                  <c:v>427.20944213867188</c:v>
                </c:pt>
                <c:pt idx="66">
                  <c:v>428.98690795898438</c:v>
                </c:pt>
                <c:pt idx="67">
                  <c:v>428.95294189453125</c:v>
                </c:pt>
                <c:pt idx="68">
                  <c:v>428.44683837890625</c:v>
                </c:pt>
                <c:pt idx="69">
                  <c:v>430.12237548828125</c:v>
                </c:pt>
                <c:pt idx="70">
                  <c:v>430.28152465820313</c:v>
                </c:pt>
                <c:pt idx="71">
                  <c:v>426.9036865234375</c:v>
                </c:pt>
                <c:pt idx="72">
                  <c:v>418.796142578125</c:v>
                </c:pt>
                <c:pt idx="73">
                  <c:v>416.5367431640625</c:v>
                </c:pt>
              </c:numCache>
            </c:numRef>
          </c:val>
          <c:smooth val="0"/>
          <c:extLst>
            <c:ext xmlns:c16="http://schemas.microsoft.com/office/drawing/2014/chart" uri="{C3380CC4-5D6E-409C-BE32-E72D297353CC}">
              <c16:uniqueId val="{00000001-A42F-4B98-BBDB-3020FA56E0F8}"/>
            </c:ext>
          </c:extLst>
        </c:ser>
        <c:dLbls>
          <c:showLegendKey val="0"/>
          <c:showVal val="0"/>
          <c:showCatName val="0"/>
          <c:showSerName val="0"/>
          <c:showPercent val="0"/>
          <c:showBubbleSize val="0"/>
        </c:dLbls>
        <c:smooth val="0"/>
        <c:axId val="376934832"/>
        <c:axId val="376936800"/>
      </c:lineChart>
      <c:catAx>
        <c:axId val="376934832"/>
        <c:scaling>
          <c:orientation val="minMax"/>
        </c:scaling>
        <c:delete val="0"/>
        <c:axPos val="b"/>
        <c:numFmt formatCode="h:mm"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6936800"/>
        <c:crosses val="autoZero"/>
        <c:auto val="1"/>
        <c:lblAlgn val="ctr"/>
        <c:lblOffset val="100"/>
        <c:noMultiLvlLbl val="0"/>
      </c:catAx>
      <c:valAx>
        <c:axId val="376936800"/>
        <c:scaling>
          <c:orientation val="minMax"/>
          <c:min val="405"/>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6934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Steam Temps</a:t>
            </a:r>
            <a:r>
              <a:rPr lang="en-GB" baseline="0"/>
              <a:t>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2572922134733158"/>
          <c:y val="0.10689814814814817"/>
          <c:w val="0.76243044619422573"/>
          <c:h val="0.67979913969087202"/>
        </c:manualLayout>
      </c:layout>
      <c:scatterChart>
        <c:scatterStyle val="lineMarker"/>
        <c:varyColors val="0"/>
        <c:ser>
          <c:idx val="0"/>
          <c:order val="0"/>
          <c:tx>
            <c:strRef>
              <c:f>'Steam Temp effects on TA''s '!$D$3</c:f>
              <c:strCache>
                <c:ptCount val="1"/>
                <c:pt idx="0">
                  <c:v>7 SP</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'!$D$4:$D$53</c:f>
              <c:numCache>
                <c:formatCode>0.00</c:formatCode>
                <c:ptCount val="50"/>
                <c:pt idx="0">
                  <c:v>438</c:v>
                </c:pt>
                <c:pt idx="1">
                  <c:v>438</c:v>
                </c:pt>
                <c:pt idx="2">
                  <c:v>438</c:v>
                </c:pt>
                <c:pt idx="3">
                  <c:v>438</c:v>
                </c:pt>
                <c:pt idx="4">
                  <c:v>438</c:v>
                </c:pt>
                <c:pt idx="5">
                  <c:v>438</c:v>
                </c:pt>
                <c:pt idx="6">
                  <c:v>438</c:v>
                </c:pt>
                <c:pt idx="7">
                  <c:v>438</c:v>
                </c:pt>
                <c:pt idx="8">
                  <c:v>438</c:v>
                </c:pt>
                <c:pt idx="9">
                  <c:v>438</c:v>
                </c:pt>
                <c:pt idx="10">
                  <c:v>438</c:v>
                </c:pt>
                <c:pt idx="11">
                  <c:v>438</c:v>
                </c:pt>
                <c:pt idx="12">
                  <c:v>438</c:v>
                </c:pt>
                <c:pt idx="13">
                  <c:v>438</c:v>
                </c:pt>
                <c:pt idx="14">
                  <c:v>438</c:v>
                </c:pt>
                <c:pt idx="15">
                  <c:v>438</c:v>
                </c:pt>
                <c:pt idx="16">
                  <c:v>438</c:v>
                </c:pt>
                <c:pt idx="17">
                  <c:v>438</c:v>
                </c:pt>
                <c:pt idx="18">
                  <c:v>438</c:v>
                </c:pt>
                <c:pt idx="19">
                  <c:v>438</c:v>
                </c:pt>
                <c:pt idx="20">
                  <c:v>438</c:v>
                </c:pt>
                <c:pt idx="21">
                  <c:v>438</c:v>
                </c:pt>
                <c:pt idx="22">
                  <c:v>438</c:v>
                </c:pt>
                <c:pt idx="23">
                  <c:v>438</c:v>
                </c:pt>
                <c:pt idx="24">
                  <c:v>438</c:v>
                </c:pt>
                <c:pt idx="25">
                  <c:v>438</c:v>
                </c:pt>
                <c:pt idx="26">
                  <c:v>438</c:v>
                </c:pt>
                <c:pt idx="27">
                  <c:v>438</c:v>
                </c:pt>
                <c:pt idx="28">
                  <c:v>438</c:v>
                </c:pt>
                <c:pt idx="29">
                  <c:v>438</c:v>
                </c:pt>
                <c:pt idx="30">
                  <c:v>438</c:v>
                </c:pt>
                <c:pt idx="31">
                  <c:v>438</c:v>
                </c:pt>
                <c:pt idx="32">
                  <c:v>438</c:v>
                </c:pt>
                <c:pt idx="33">
                  <c:v>438</c:v>
                </c:pt>
                <c:pt idx="34">
                  <c:v>438</c:v>
                </c:pt>
                <c:pt idx="35">
                  <c:v>438</c:v>
                </c:pt>
                <c:pt idx="36">
                  <c:v>438</c:v>
                </c:pt>
                <c:pt idx="37">
                  <c:v>438</c:v>
                </c:pt>
                <c:pt idx="38">
                  <c:v>438</c:v>
                </c:pt>
                <c:pt idx="39">
                  <c:v>438</c:v>
                </c:pt>
                <c:pt idx="40">
                  <c:v>438</c:v>
                </c:pt>
                <c:pt idx="41">
                  <c:v>438</c:v>
                </c:pt>
                <c:pt idx="42">
                  <c:v>438</c:v>
                </c:pt>
                <c:pt idx="43">
                  <c:v>438</c:v>
                </c:pt>
                <c:pt idx="44">
                  <c:v>438</c:v>
                </c:pt>
                <c:pt idx="45">
                  <c:v>438</c:v>
                </c:pt>
                <c:pt idx="46">
                  <c:v>438</c:v>
                </c:pt>
                <c:pt idx="47">
                  <c:v>438</c:v>
                </c:pt>
                <c:pt idx="48">
                  <c:v>438</c:v>
                </c:pt>
                <c:pt idx="49">
                  <c:v>438</c:v>
                </c:pt>
              </c:numCache>
            </c:numRef>
          </c:yVal>
          <c:smooth val="0"/>
          <c:extLst>
            <c:ext xmlns:c16="http://schemas.microsoft.com/office/drawing/2014/chart" uri="{C3380CC4-5D6E-409C-BE32-E72D297353CC}">
              <c16:uniqueId val="{00000000-9013-48C8-AA80-3DC2A62C7673}"/>
            </c:ext>
          </c:extLst>
        </c:ser>
        <c:ser>
          <c:idx val="1"/>
          <c:order val="1"/>
          <c:tx>
            <c:strRef>
              <c:f>'Steam Temp effects on TA''s '!$E$3</c:f>
              <c:strCache>
                <c:ptCount val="1"/>
                <c:pt idx="0">
                  <c:v>7 Boiler </c:v>
                </c:pt>
              </c:strCache>
            </c:strRef>
          </c:tx>
          <c:spPr>
            <a:ln w="44450" cap="rnd">
              <a:solidFill>
                <a:srgbClr val="FF0000"/>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'!$E$4:$E$53</c:f>
              <c:numCache>
                <c:formatCode>0.00</c:formatCode>
                <c:ptCount val="50"/>
                <c:pt idx="0">
                  <c:v>416.57965087890625</c:v>
                </c:pt>
                <c:pt idx="1">
                  <c:v>424.87704467773438</c:v>
                </c:pt>
                <c:pt idx="2">
                  <c:v>425.6015625</c:v>
                </c:pt>
                <c:pt idx="3">
                  <c:v>426.02337646484375</c:v>
                </c:pt>
                <c:pt idx="4">
                  <c:v>417.91537475585938</c:v>
                </c:pt>
                <c:pt idx="5">
                  <c:v>428.88668823242188</c:v>
                </c:pt>
                <c:pt idx="6">
                  <c:v>419.677001953125</c:v>
                </c:pt>
                <c:pt idx="7">
                  <c:v>419.22412109375</c:v>
                </c:pt>
                <c:pt idx="8">
                  <c:v>419.25363159179688</c:v>
                </c:pt>
                <c:pt idx="9">
                  <c:v>435.02951049804688</c:v>
                </c:pt>
                <c:pt idx="10">
                  <c:v>422.17486572265625</c:v>
                </c:pt>
                <c:pt idx="11">
                  <c:v>420.06283569335938</c:v>
                </c:pt>
                <c:pt idx="12">
                  <c:v>419.09088134765625</c:v>
                </c:pt>
                <c:pt idx="13">
                  <c:v>409.66305541992188</c:v>
                </c:pt>
                <c:pt idx="14">
                  <c:v>421.11920166015625</c:v>
                </c:pt>
                <c:pt idx="15">
                  <c:v>418.29031372070313</c:v>
                </c:pt>
                <c:pt idx="16">
                  <c:v>429.220458984375</c:v>
                </c:pt>
                <c:pt idx="17">
                  <c:v>420.3809814453125</c:v>
                </c:pt>
                <c:pt idx="18">
                  <c:v>416.271240234375</c:v>
                </c:pt>
                <c:pt idx="19">
                  <c:v>417.34677124023438</c:v>
                </c:pt>
                <c:pt idx="20">
                  <c:v>420.32437133789063</c:v>
                </c:pt>
                <c:pt idx="21">
                  <c:v>418.46304321289063</c:v>
                </c:pt>
                <c:pt idx="22">
                  <c:v>419.71658325195313</c:v>
                </c:pt>
                <c:pt idx="23">
                  <c:v>411.58987426757813</c:v>
                </c:pt>
                <c:pt idx="24">
                  <c:v>419.33456420898438</c:v>
                </c:pt>
                <c:pt idx="25">
                  <c:v>421.8040771484375</c:v>
                </c:pt>
                <c:pt idx="26">
                  <c:v>422.28305053710938</c:v>
                </c:pt>
                <c:pt idx="27">
                  <c:v>440.21820068359375</c:v>
                </c:pt>
                <c:pt idx="28">
                  <c:v>434.92593383789063</c:v>
                </c:pt>
                <c:pt idx="29">
                  <c:v>437.121337890625</c:v>
                </c:pt>
                <c:pt idx="30">
                  <c:v>440.56716918945313</c:v>
                </c:pt>
                <c:pt idx="31">
                  <c:v>446.37872314453125</c:v>
                </c:pt>
                <c:pt idx="32">
                  <c:v>442.10302734375</c:v>
                </c:pt>
                <c:pt idx="33">
                  <c:v>437.08108520507813</c:v>
                </c:pt>
                <c:pt idx="34">
                  <c:v>440.50799560546875</c:v>
                </c:pt>
                <c:pt idx="35">
                  <c:v>436.57232666015625</c:v>
                </c:pt>
                <c:pt idx="36">
                  <c:v>439.36700439453125</c:v>
                </c:pt>
                <c:pt idx="37">
                  <c:v>443.09304809570313</c:v>
                </c:pt>
                <c:pt idx="38">
                  <c:v>439.78121948242188</c:v>
                </c:pt>
                <c:pt idx="39">
                  <c:v>439.74917602539063</c:v>
                </c:pt>
                <c:pt idx="40">
                  <c:v>440.27474975585938</c:v>
                </c:pt>
                <c:pt idx="41">
                  <c:v>439.95040893554688</c:v>
                </c:pt>
                <c:pt idx="42">
                  <c:v>436.99130249023438</c:v>
                </c:pt>
                <c:pt idx="43">
                  <c:v>439.02371215820313</c:v>
                </c:pt>
                <c:pt idx="44">
                  <c:v>439.39663696289063</c:v>
                </c:pt>
                <c:pt idx="45">
                  <c:v>441.59951782226563</c:v>
                </c:pt>
                <c:pt idx="46">
                  <c:v>439.53115844726563</c:v>
                </c:pt>
                <c:pt idx="47">
                  <c:v>437.84030151367188</c:v>
                </c:pt>
                <c:pt idx="48">
                  <c:v>438.68765258789063</c:v>
                </c:pt>
                <c:pt idx="49">
                  <c:v>443.2545166015625</c:v>
                </c:pt>
              </c:numCache>
            </c:numRef>
          </c:yVal>
          <c:smooth val="0"/>
          <c:extLst>
            <c:ext xmlns:c16="http://schemas.microsoft.com/office/drawing/2014/chart" uri="{C3380CC4-5D6E-409C-BE32-E72D297353CC}">
              <c16:uniqueId val="{00000001-9013-48C8-AA80-3DC2A62C7673}"/>
            </c:ext>
          </c:extLst>
        </c:ser>
        <c:ser>
          <c:idx val="2"/>
          <c:order val="2"/>
          <c:tx>
            <c:strRef>
              <c:f>'Steam Temp effects on TA''s '!$F$3</c:f>
              <c:strCache>
                <c:ptCount val="1"/>
                <c:pt idx="0">
                  <c:v>2TA </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'!$F$4:$F$53</c:f>
              <c:numCache>
                <c:formatCode>0.00</c:formatCode>
                <c:ptCount val="50"/>
                <c:pt idx="0">
                  <c:v>420.29678344726563</c:v>
                </c:pt>
                <c:pt idx="1">
                  <c:v>421.75799560546875</c:v>
                </c:pt>
                <c:pt idx="2">
                  <c:v>407.80526733398438</c:v>
                </c:pt>
                <c:pt idx="3">
                  <c:v>408.56161499023438</c:v>
                </c:pt>
                <c:pt idx="4">
                  <c:v>422.18655395507813</c:v>
                </c:pt>
                <c:pt idx="5">
                  <c:v>419.5498046875</c:v>
                </c:pt>
                <c:pt idx="6">
                  <c:v>415.90365600585938</c:v>
                </c:pt>
                <c:pt idx="7">
                  <c:v>416.17355346679688</c:v>
                </c:pt>
                <c:pt idx="8">
                  <c:v>416.61544799804688</c:v>
                </c:pt>
                <c:pt idx="9">
                  <c:v>423.6468505859375</c:v>
                </c:pt>
                <c:pt idx="10">
                  <c:v>416.7685546875</c:v>
                </c:pt>
                <c:pt idx="11">
                  <c:v>416.80691528320313</c:v>
                </c:pt>
                <c:pt idx="12">
                  <c:v>415.78424072265625</c:v>
                </c:pt>
                <c:pt idx="13">
                  <c:v>411.76617431640625</c:v>
                </c:pt>
                <c:pt idx="14">
                  <c:v>416.7379150390625</c:v>
                </c:pt>
                <c:pt idx="15">
                  <c:v>423.26553344726563</c:v>
                </c:pt>
                <c:pt idx="16">
                  <c:v>423.95758056640625</c:v>
                </c:pt>
                <c:pt idx="17">
                  <c:v>415.2255859375</c:v>
                </c:pt>
                <c:pt idx="18">
                  <c:v>414.12603759765625</c:v>
                </c:pt>
                <c:pt idx="19">
                  <c:v>414.08343505859375</c:v>
                </c:pt>
                <c:pt idx="20">
                  <c:v>416.29949951171875</c:v>
                </c:pt>
                <c:pt idx="21">
                  <c:v>420.49090576171875</c:v>
                </c:pt>
                <c:pt idx="22">
                  <c:v>415.7891845703125</c:v>
                </c:pt>
                <c:pt idx="23">
                  <c:v>408.7557373046875</c:v>
                </c:pt>
                <c:pt idx="24">
                  <c:v>413.03976440429688</c:v>
                </c:pt>
                <c:pt idx="25">
                  <c:v>419.06466674804688</c:v>
                </c:pt>
                <c:pt idx="26">
                  <c:v>416.70034790039063</c:v>
                </c:pt>
                <c:pt idx="27">
                  <c:v>435.14712524414063</c:v>
                </c:pt>
                <c:pt idx="28">
                  <c:v>433.17160034179688</c:v>
                </c:pt>
                <c:pt idx="29">
                  <c:v>433.71435546875</c:v>
                </c:pt>
                <c:pt idx="30">
                  <c:v>436.67987060546875</c:v>
                </c:pt>
                <c:pt idx="31">
                  <c:v>442.4251708984375</c:v>
                </c:pt>
                <c:pt idx="32">
                  <c:v>437.50112915039063</c:v>
                </c:pt>
                <c:pt idx="33">
                  <c:v>433.8447265625</c:v>
                </c:pt>
                <c:pt idx="34">
                  <c:v>437.73159790039063</c:v>
                </c:pt>
                <c:pt idx="35">
                  <c:v>432.57513427734375</c:v>
                </c:pt>
                <c:pt idx="36">
                  <c:v>436.51177978515625</c:v>
                </c:pt>
                <c:pt idx="37">
                  <c:v>438.55538940429688</c:v>
                </c:pt>
                <c:pt idx="38">
                  <c:v>436.144775390625</c:v>
                </c:pt>
                <c:pt idx="39">
                  <c:v>438.12454223632813</c:v>
                </c:pt>
                <c:pt idx="40">
                  <c:v>436.50579833984375</c:v>
                </c:pt>
                <c:pt idx="41">
                  <c:v>436.49862670898438</c:v>
                </c:pt>
                <c:pt idx="42">
                  <c:v>434.73580932617188</c:v>
                </c:pt>
                <c:pt idx="43">
                  <c:v>436.21868896484375</c:v>
                </c:pt>
                <c:pt idx="44">
                  <c:v>436.0533447265625</c:v>
                </c:pt>
                <c:pt idx="45">
                  <c:v>439.035888671875</c:v>
                </c:pt>
                <c:pt idx="46">
                  <c:v>435.9786376953125</c:v>
                </c:pt>
                <c:pt idx="47">
                  <c:v>435.88070678710938</c:v>
                </c:pt>
                <c:pt idx="48">
                  <c:v>435.9666748046875</c:v>
                </c:pt>
                <c:pt idx="49">
                  <c:v>441.08187866210938</c:v>
                </c:pt>
              </c:numCache>
            </c:numRef>
          </c:yVal>
          <c:smooth val="0"/>
          <c:extLst>
            <c:ext xmlns:c16="http://schemas.microsoft.com/office/drawing/2014/chart" uri="{C3380CC4-5D6E-409C-BE32-E72D297353CC}">
              <c16:uniqueId val="{00000002-9013-48C8-AA80-3DC2A62C7673}"/>
            </c:ext>
          </c:extLst>
        </c:ser>
        <c:ser>
          <c:idx val="3"/>
          <c:order val="3"/>
          <c:tx>
            <c:strRef>
              <c:f>'Steam Temp effects on TA''s '!$G$3</c:f>
              <c:strCache>
                <c:ptCount val="1"/>
                <c:pt idx="0">
                  <c:v>3TA </c:v>
                </c:pt>
              </c:strCache>
            </c:strRef>
          </c:tx>
          <c:spPr>
            <a:ln w="9525" cap="rnd">
              <a:solidFill>
                <a:schemeClr val="accent4"/>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'!$G$4:$G$53</c:f>
              <c:numCache>
                <c:formatCode>0.00</c:formatCode>
                <c:ptCount val="50"/>
                <c:pt idx="0">
                  <c:v>421.99432373046875</c:v>
                </c:pt>
                <c:pt idx="1">
                  <c:v>422.56036376953125</c:v>
                </c:pt>
                <c:pt idx="2">
                  <c:v>399.14816284179688</c:v>
                </c:pt>
                <c:pt idx="3">
                  <c:v>402.11105346679688</c:v>
                </c:pt>
                <c:pt idx="4">
                  <c:v>424.05514526367188</c:v>
                </c:pt>
                <c:pt idx="5">
                  <c:v>417.0303955078125</c:v>
                </c:pt>
                <c:pt idx="6">
                  <c:v>418.4599609375</c:v>
                </c:pt>
                <c:pt idx="7">
                  <c:v>416.20419311523438</c:v>
                </c:pt>
                <c:pt idx="8">
                  <c:v>418.15097045898438</c:v>
                </c:pt>
                <c:pt idx="9">
                  <c:v>414.27078247070313</c:v>
                </c:pt>
                <c:pt idx="10">
                  <c:v>415.72805786132813</c:v>
                </c:pt>
                <c:pt idx="11">
                  <c:v>415.63827514648438</c:v>
                </c:pt>
                <c:pt idx="12">
                  <c:v>415.5078125</c:v>
                </c:pt>
                <c:pt idx="13">
                  <c:v>416.43023681640625</c:v>
                </c:pt>
                <c:pt idx="14">
                  <c:v>416.39486694335938</c:v>
                </c:pt>
                <c:pt idx="15">
                  <c:v>427.01834106445313</c:v>
                </c:pt>
                <c:pt idx="16">
                  <c:v>423.55471801757813</c:v>
                </c:pt>
                <c:pt idx="17">
                  <c:v>417.46939086914063</c:v>
                </c:pt>
                <c:pt idx="18">
                  <c:v>419.48388671875</c:v>
                </c:pt>
                <c:pt idx="19">
                  <c:v>428.59896850585938</c:v>
                </c:pt>
                <c:pt idx="20">
                  <c:v>424.1912841796875</c:v>
                </c:pt>
                <c:pt idx="21">
                  <c:v>428.19964599609375</c:v>
                </c:pt>
                <c:pt idx="22">
                  <c:v>419.34671020507813</c:v>
                </c:pt>
                <c:pt idx="23">
                  <c:v>422.99615478515625</c:v>
                </c:pt>
                <c:pt idx="24">
                  <c:v>414.29742431640625</c:v>
                </c:pt>
                <c:pt idx="25">
                  <c:v>420.53564453125</c:v>
                </c:pt>
                <c:pt idx="26">
                  <c:v>418.22705078125</c:v>
                </c:pt>
                <c:pt idx="27">
                  <c:v>430.69464111328125</c:v>
                </c:pt>
                <c:pt idx="28">
                  <c:v>430.950439453125</c:v>
                </c:pt>
                <c:pt idx="29">
                  <c:v>431.51516723632813</c:v>
                </c:pt>
                <c:pt idx="30">
                  <c:v>432.85427856445313</c:v>
                </c:pt>
                <c:pt idx="31">
                  <c:v>433.36590576171875</c:v>
                </c:pt>
                <c:pt idx="32">
                  <c:v>431.35653686523438</c:v>
                </c:pt>
                <c:pt idx="33">
                  <c:v>429.22702026367188</c:v>
                </c:pt>
                <c:pt idx="34">
                  <c:v>431.83493041992188</c:v>
                </c:pt>
                <c:pt idx="35">
                  <c:v>430.3253173828125</c:v>
                </c:pt>
                <c:pt idx="36">
                  <c:v>430.96151733398438</c:v>
                </c:pt>
                <c:pt idx="37">
                  <c:v>432.62420654296875</c:v>
                </c:pt>
                <c:pt idx="38">
                  <c:v>434.24301147460938</c:v>
                </c:pt>
                <c:pt idx="39">
                  <c:v>437.06549072265625</c:v>
                </c:pt>
                <c:pt idx="40">
                  <c:v>432.43850708007813</c:v>
                </c:pt>
                <c:pt idx="41">
                  <c:v>431.93646240234375</c:v>
                </c:pt>
                <c:pt idx="42">
                  <c:v>431.8121337890625</c:v>
                </c:pt>
                <c:pt idx="43">
                  <c:v>431.40682983398438</c:v>
                </c:pt>
                <c:pt idx="44">
                  <c:v>432.69580078125</c:v>
                </c:pt>
                <c:pt idx="45">
                  <c:v>437.8629150390625</c:v>
                </c:pt>
                <c:pt idx="46">
                  <c:v>434.847900390625</c:v>
                </c:pt>
                <c:pt idx="47">
                  <c:v>434.24148559570313</c:v>
                </c:pt>
                <c:pt idx="48">
                  <c:v>433.5291748046875</c:v>
                </c:pt>
                <c:pt idx="49">
                  <c:v>440.80621337890625</c:v>
                </c:pt>
              </c:numCache>
            </c:numRef>
          </c:yVal>
          <c:smooth val="0"/>
          <c:extLst>
            <c:ext xmlns:c16="http://schemas.microsoft.com/office/drawing/2014/chart" uri="{C3380CC4-5D6E-409C-BE32-E72D297353CC}">
              <c16:uniqueId val="{00000003-9013-48C8-AA80-3DC2A62C7673}"/>
            </c:ext>
          </c:extLst>
        </c:ser>
        <c:ser>
          <c:idx val="4"/>
          <c:order val="4"/>
          <c:tx>
            <c:strRef>
              <c:f>'Steam Temp effects on TA''s '!$H$3</c:f>
              <c:strCache>
                <c:ptCount val="1"/>
                <c:pt idx="0">
                  <c:v>8 TA </c:v>
                </c:pt>
              </c:strCache>
            </c:strRef>
          </c:tx>
          <c:spPr>
            <a:ln w="9525" cap="rnd">
              <a:solidFill>
                <a:schemeClr val="accent5"/>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'!$H$4:$H$53</c:f>
              <c:numCache>
                <c:formatCode>0.00</c:formatCode>
                <c:ptCount val="50"/>
                <c:pt idx="0">
                  <c:v>414.09811401367188</c:v>
                </c:pt>
                <c:pt idx="1">
                  <c:v>413.87448120117188</c:v>
                </c:pt>
                <c:pt idx="2">
                  <c:v>423.71133422851563</c:v>
                </c:pt>
                <c:pt idx="3">
                  <c:v>413.83258056640625</c:v>
                </c:pt>
                <c:pt idx="4">
                  <c:v>408.1651611328125</c:v>
                </c:pt>
                <c:pt idx="5">
                  <c:v>422.40243530273438</c:v>
                </c:pt>
                <c:pt idx="6">
                  <c:v>415.39605712890625</c:v>
                </c:pt>
                <c:pt idx="7">
                  <c:v>416.38681030273438</c:v>
                </c:pt>
                <c:pt idx="8">
                  <c:v>416.037841796875</c:v>
                </c:pt>
                <c:pt idx="9">
                  <c:v>421.19964599609375</c:v>
                </c:pt>
                <c:pt idx="10">
                  <c:v>417.045166015625</c:v>
                </c:pt>
                <c:pt idx="11">
                  <c:v>415.85763549804688</c:v>
                </c:pt>
                <c:pt idx="12">
                  <c:v>414.51150512695313</c:v>
                </c:pt>
                <c:pt idx="13">
                  <c:v>409.7628173828125</c:v>
                </c:pt>
                <c:pt idx="14">
                  <c:v>416.02679443359375</c:v>
                </c:pt>
                <c:pt idx="15">
                  <c:v>417.72116088867188</c:v>
                </c:pt>
                <c:pt idx="16">
                  <c:v>425.14776611328125</c:v>
                </c:pt>
                <c:pt idx="17">
                  <c:v>418.79827880859375</c:v>
                </c:pt>
                <c:pt idx="18">
                  <c:v>419.1610107421875</c:v>
                </c:pt>
                <c:pt idx="19">
                  <c:v>418.07913208007813</c:v>
                </c:pt>
                <c:pt idx="20">
                  <c:v>419.70877075195313</c:v>
                </c:pt>
                <c:pt idx="21">
                  <c:v>420.24111938476563</c:v>
                </c:pt>
                <c:pt idx="22">
                  <c:v>418.720458984375</c:v>
                </c:pt>
                <c:pt idx="23">
                  <c:v>413.20416259765625</c:v>
                </c:pt>
                <c:pt idx="24">
                  <c:v>417.149169921875</c:v>
                </c:pt>
                <c:pt idx="25">
                  <c:v>420.50860595703125</c:v>
                </c:pt>
                <c:pt idx="26">
                  <c:v>418.54263305664063</c:v>
                </c:pt>
                <c:pt idx="27">
                  <c:v>433.32470703125</c:v>
                </c:pt>
                <c:pt idx="28">
                  <c:v>430.47808837890625</c:v>
                </c:pt>
                <c:pt idx="29">
                  <c:v>430.7845458984375</c:v>
                </c:pt>
                <c:pt idx="30">
                  <c:v>433.3909912109375</c:v>
                </c:pt>
                <c:pt idx="31">
                  <c:v>438.2615966796875</c:v>
                </c:pt>
                <c:pt idx="32">
                  <c:v>433.69140625</c:v>
                </c:pt>
                <c:pt idx="33">
                  <c:v>431.87728881835938</c:v>
                </c:pt>
                <c:pt idx="34">
                  <c:v>433.72756958007813</c:v>
                </c:pt>
                <c:pt idx="35">
                  <c:v>429.75442504882813</c:v>
                </c:pt>
                <c:pt idx="36">
                  <c:v>431.52615356445313</c:v>
                </c:pt>
                <c:pt idx="37">
                  <c:v>433.57595825195313</c:v>
                </c:pt>
                <c:pt idx="38">
                  <c:v>432.22305297851563</c:v>
                </c:pt>
                <c:pt idx="39">
                  <c:v>433.8580322265625</c:v>
                </c:pt>
                <c:pt idx="40">
                  <c:v>432.55203247070313</c:v>
                </c:pt>
                <c:pt idx="41">
                  <c:v>433.05203247070313</c:v>
                </c:pt>
                <c:pt idx="42">
                  <c:v>431.93411254882813</c:v>
                </c:pt>
                <c:pt idx="43">
                  <c:v>432.96005249023438</c:v>
                </c:pt>
                <c:pt idx="44">
                  <c:v>431.89105224609375</c:v>
                </c:pt>
                <c:pt idx="45">
                  <c:v>433.57162475585938</c:v>
                </c:pt>
                <c:pt idx="46">
                  <c:v>431.80770874023438</c:v>
                </c:pt>
                <c:pt idx="47">
                  <c:v>432.38565063476563</c:v>
                </c:pt>
                <c:pt idx="48">
                  <c:v>431.83425903320313</c:v>
                </c:pt>
                <c:pt idx="49">
                  <c:v>436.10772705078125</c:v>
                </c:pt>
              </c:numCache>
            </c:numRef>
          </c:yVal>
          <c:smooth val="0"/>
          <c:extLst>
            <c:ext xmlns:c16="http://schemas.microsoft.com/office/drawing/2014/chart" uri="{C3380CC4-5D6E-409C-BE32-E72D297353CC}">
              <c16:uniqueId val="{00000004-9013-48C8-AA80-3DC2A62C7673}"/>
            </c:ext>
          </c:extLst>
        </c:ser>
        <c:ser>
          <c:idx val="5"/>
          <c:order val="5"/>
          <c:tx>
            <c:strRef>
              <c:f>'Steam Temp effects on TA''s '!$I$3</c:f>
              <c:strCache>
                <c:ptCount val="1"/>
                <c:pt idx="0">
                  <c:v>9 TA </c:v>
                </c:pt>
              </c:strCache>
            </c:strRef>
          </c:tx>
          <c:spPr>
            <a:ln w="9525" cap="rnd">
              <a:solidFill>
                <a:schemeClr val="accent6"/>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'!$I$4:$I$53</c:f>
              <c:numCache>
                <c:formatCode>0.00</c:formatCode>
                <c:ptCount val="50"/>
                <c:pt idx="0">
                  <c:v>422.7159423828125</c:v>
                </c:pt>
                <c:pt idx="1">
                  <c:v>422.95675659179688</c:v>
                </c:pt>
                <c:pt idx="2">
                  <c:v>398.75314331054688</c:v>
                </c:pt>
                <c:pt idx="3">
                  <c:v>402.15255737304688</c:v>
                </c:pt>
                <c:pt idx="4">
                  <c:v>423.82086181640625</c:v>
                </c:pt>
                <c:pt idx="5">
                  <c:v>418.10818481445313</c:v>
                </c:pt>
                <c:pt idx="6">
                  <c:v>419.32684326171875</c:v>
                </c:pt>
                <c:pt idx="7">
                  <c:v>416.53399658203125</c:v>
                </c:pt>
                <c:pt idx="8">
                  <c:v>418.48406982421875</c:v>
                </c:pt>
                <c:pt idx="9">
                  <c:v>414.4112548828125</c:v>
                </c:pt>
                <c:pt idx="10">
                  <c:v>416.01568603515625</c:v>
                </c:pt>
                <c:pt idx="11">
                  <c:v>416.01568603515625</c:v>
                </c:pt>
                <c:pt idx="12">
                  <c:v>415.83364868164063</c:v>
                </c:pt>
                <c:pt idx="13">
                  <c:v>416.61349487304688</c:v>
                </c:pt>
                <c:pt idx="14">
                  <c:v>416.7760009765625</c:v>
                </c:pt>
                <c:pt idx="15">
                  <c:v>428.80447387695313</c:v>
                </c:pt>
                <c:pt idx="16">
                  <c:v>429.98873901367188</c:v>
                </c:pt>
                <c:pt idx="17">
                  <c:v>430.67373657226563</c:v>
                </c:pt>
                <c:pt idx="18">
                  <c:v>430.59393310546875</c:v>
                </c:pt>
                <c:pt idx="19">
                  <c:v>430.14511108398438</c:v>
                </c:pt>
                <c:pt idx="20">
                  <c:v>429.3992919921875</c:v>
                </c:pt>
                <c:pt idx="21">
                  <c:v>429.57781982421875</c:v>
                </c:pt>
                <c:pt idx="22">
                  <c:v>429.85626220703125</c:v>
                </c:pt>
                <c:pt idx="23">
                  <c:v>428.66580200195313</c:v>
                </c:pt>
                <c:pt idx="24">
                  <c:v>429.21588134765625</c:v>
                </c:pt>
                <c:pt idx="25">
                  <c:v>430.38739013671875</c:v>
                </c:pt>
                <c:pt idx="26">
                  <c:v>429.77645874023438</c:v>
                </c:pt>
                <c:pt idx="27">
                  <c:v>431.2457275390625</c:v>
                </c:pt>
                <c:pt idx="28">
                  <c:v>429.99920654296875</c:v>
                </c:pt>
                <c:pt idx="29">
                  <c:v>428.36257934570313</c:v>
                </c:pt>
                <c:pt idx="30">
                  <c:v>428.70236206054688</c:v>
                </c:pt>
                <c:pt idx="31">
                  <c:v>428.43869018554688</c:v>
                </c:pt>
                <c:pt idx="32">
                  <c:v>429.6812744140625</c:v>
                </c:pt>
                <c:pt idx="33">
                  <c:v>429.9864501953125</c:v>
                </c:pt>
                <c:pt idx="34">
                  <c:v>429.9210205078125</c:v>
                </c:pt>
                <c:pt idx="35">
                  <c:v>429.76998901367188</c:v>
                </c:pt>
                <c:pt idx="36">
                  <c:v>429.20315551757813</c:v>
                </c:pt>
                <c:pt idx="37">
                  <c:v>428.39517211914063</c:v>
                </c:pt>
                <c:pt idx="38">
                  <c:v>430.6754150390625</c:v>
                </c:pt>
                <c:pt idx="39">
                  <c:v>430.32977294921875</c:v>
                </c:pt>
                <c:pt idx="40">
                  <c:v>429.62530517578125</c:v>
                </c:pt>
                <c:pt idx="41">
                  <c:v>429.17047119140625</c:v>
                </c:pt>
                <c:pt idx="42">
                  <c:v>429.31094360351563</c:v>
                </c:pt>
                <c:pt idx="43">
                  <c:v>428.962890625</c:v>
                </c:pt>
                <c:pt idx="44">
                  <c:v>428.86138916015625</c:v>
                </c:pt>
                <c:pt idx="45">
                  <c:v>428.7266845703125</c:v>
                </c:pt>
                <c:pt idx="46">
                  <c:v>429.952392578125</c:v>
                </c:pt>
                <c:pt idx="47">
                  <c:v>429.54296875</c:v>
                </c:pt>
                <c:pt idx="48">
                  <c:v>429.65426635742188</c:v>
                </c:pt>
                <c:pt idx="49">
                  <c:v>429.95877075195313</c:v>
                </c:pt>
              </c:numCache>
            </c:numRef>
          </c:yVal>
          <c:smooth val="0"/>
          <c:extLst>
            <c:ext xmlns:c16="http://schemas.microsoft.com/office/drawing/2014/chart" uri="{C3380CC4-5D6E-409C-BE32-E72D297353CC}">
              <c16:uniqueId val="{00000005-9013-48C8-AA80-3DC2A62C7673}"/>
            </c:ext>
          </c:extLst>
        </c:ser>
        <c:ser>
          <c:idx val="6"/>
          <c:order val="6"/>
          <c:tx>
            <c:strRef>
              <c:f>'Steam Temp effects on TA''s '!$J$3</c:f>
              <c:strCache>
                <c:ptCount val="1"/>
                <c:pt idx="0">
                  <c:v>10 TA </c:v>
                </c:pt>
              </c:strCache>
            </c:strRef>
          </c:tx>
          <c:spPr>
            <a:ln w="9525" cap="rnd">
              <a:solidFill>
                <a:schemeClr val="accent1">
                  <a:lumMod val="60000"/>
                </a:schemeClr>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'!$J$4:$J$53</c:f>
              <c:numCache>
                <c:formatCode>0.00</c:formatCode>
                <c:ptCount val="50"/>
                <c:pt idx="0">
                  <c:v>423.32083129882813</c:v>
                </c:pt>
                <c:pt idx="1">
                  <c:v>422.88510131835938</c:v>
                </c:pt>
                <c:pt idx="2">
                  <c:v>418.60433959960938</c:v>
                </c:pt>
                <c:pt idx="3">
                  <c:v>414.79296875</c:v>
                </c:pt>
                <c:pt idx="4">
                  <c:v>425.97271728515625</c:v>
                </c:pt>
                <c:pt idx="5">
                  <c:v>422.55072021484375</c:v>
                </c:pt>
                <c:pt idx="6">
                  <c:v>423.69656372070313</c:v>
                </c:pt>
                <c:pt idx="7">
                  <c:v>422.057861328125</c:v>
                </c:pt>
                <c:pt idx="8">
                  <c:v>423.38748168945313</c:v>
                </c:pt>
                <c:pt idx="9">
                  <c:v>420.68557739257813</c:v>
                </c:pt>
                <c:pt idx="10">
                  <c:v>421.81607055664063</c:v>
                </c:pt>
                <c:pt idx="11">
                  <c:v>422.78839111328125</c:v>
                </c:pt>
                <c:pt idx="12">
                  <c:v>422.80697631835938</c:v>
                </c:pt>
                <c:pt idx="13">
                  <c:v>422.26187133789063</c:v>
                </c:pt>
                <c:pt idx="14">
                  <c:v>423.32891845703125</c:v>
                </c:pt>
                <c:pt idx="15">
                  <c:v>425.71420288085938</c:v>
                </c:pt>
                <c:pt idx="16">
                  <c:v>428.99468994140625</c:v>
                </c:pt>
                <c:pt idx="17">
                  <c:v>428.89828491210938</c:v>
                </c:pt>
                <c:pt idx="18">
                  <c:v>429.78338623046875</c:v>
                </c:pt>
                <c:pt idx="19">
                  <c:v>427.3056640625</c:v>
                </c:pt>
                <c:pt idx="20">
                  <c:v>427.16079711914063</c:v>
                </c:pt>
                <c:pt idx="21">
                  <c:v>426.88687133789063</c:v>
                </c:pt>
                <c:pt idx="22">
                  <c:v>428.28289794921875</c:v>
                </c:pt>
                <c:pt idx="23">
                  <c:v>427.6954345703125</c:v>
                </c:pt>
                <c:pt idx="24">
                  <c:v>427.53750610351563</c:v>
                </c:pt>
                <c:pt idx="25">
                  <c:v>428.15097045898438</c:v>
                </c:pt>
                <c:pt idx="26">
                  <c:v>428.3193359375</c:v>
                </c:pt>
                <c:pt idx="27">
                  <c:v>427.95718383789063</c:v>
                </c:pt>
                <c:pt idx="28">
                  <c:v>427.03936767578125</c:v>
                </c:pt>
                <c:pt idx="29">
                  <c:v>426.31045532226563</c:v>
                </c:pt>
                <c:pt idx="30">
                  <c:v>425.57379150390625</c:v>
                </c:pt>
                <c:pt idx="31">
                  <c:v>425.5689697265625</c:v>
                </c:pt>
                <c:pt idx="32">
                  <c:v>425.9517822265625</c:v>
                </c:pt>
                <c:pt idx="33">
                  <c:v>427.30331420898438</c:v>
                </c:pt>
                <c:pt idx="34">
                  <c:v>426.11636352539063</c:v>
                </c:pt>
                <c:pt idx="35">
                  <c:v>426.48513793945313</c:v>
                </c:pt>
                <c:pt idx="36">
                  <c:v>425.8720703125</c:v>
                </c:pt>
                <c:pt idx="37">
                  <c:v>426.84097290039063</c:v>
                </c:pt>
                <c:pt idx="38">
                  <c:v>427.07501220703125</c:v>
                </c:pt>
                <c:pt idx="39">
                  <c:v>426.83181762695313</c:v>
                </c:pt>
                <c:pt idx="40">
                  <c:v>426.97802734375</c:v>
                </c:pt>
                <c:pt idx="41">
                  <c:v>426.20465087890625</c:v>
                </c:pt>
                <c:pt idx="42">
                  <c:v>427.537109375</c:v>
                </c:pt>
                <c:pt idx="43">
                  <c:v>426.406494140625</c:v>
                </c:pt>
                <c:pt idx="44">
                  <c:v>426.03854370117188</c:v>
                </c:pt>
                <c:pt idx="45">
                  <c:v>427.30596923828125</c:v>
                </c:pt>
                <c:pt idx="46">
                  <c:v>426.83297729492188</c:v>
                </c:pt>
                <c:pt idx="47">
                  <c:v>426.20547485351563</c:v>
                </c:pt>
                <c:pt idx="48">
                  <c:v>425.98910522460938</c:v>
                </c:pt>
                <c:pt idx="49">
                  <c:v>427.17977905273438</c:v>
                </c:pt>
              </c:numCache>
            </c:numRef>
          </c:yVal>
          <c:smooth val="0"/>
          <c:extLst>
            <c:ext xmlns:c16="http://schemas.microsoft.com/office/drawing/2014/chart" uri="{C3380CC4-5D6E-409C-BE32-E72D297353CC}">
              <c16:uniqueId val="{00000006-9013-48C8-AA80-3DC2A62C7673}"/>
            </c:ext>
          </c:extLst>
        </c:ser>
        <c:dLbls>
          <c:showLegendKey val="0"/>
          <c:showVal val="0"/>
          <c:showCatName val="0"/>
          <c:showSerName val="0"/>
          <c:showPercent val="0"/>
          <c:showBubbleSize val="0"/>
        </c:dLbls>
        <c:axId val="708241944"/>
        <c:axId val="708239648"/>
      </c:scatterChart>
      <c:valAx>
        <c:axId val="708241944"/>
        <c:scaling>
          <c:orientation val="minMax"/>
        </c:scaling>
        <c:delete val="0"/>
        <c:axPos val="b"/>
        <c:majorGridlines>
          <c:spPr>
            <a:ln w="9525" cap="flat" cmpd="sng" algn="ctr">
              <a:solidFill>
                <a:schemeClr val="lt1">
                  <a:lumMod val="95000"/>
                  <a:alpha val="10000"/>
                </a:schemeClr>
              </a:solidFill>
              <a:round/>
            </a:ln>
            <a:effectLst/>
          </c:spPr>
        </c:majorGridlines>
        <c:numFmt formatCode="m/d/yyyy\ h:mm:ss"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8239648"/>
        <c:crosses val="autoZero"/>
        <c:crossBetween val="midCat"/>
      </c:valAx>
      <c:valAx>
        <c:axId val="708239648"/>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82419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20382-EA0E-47E3-994A-4F545CB59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4079</Words>
  <Characters>23255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Darryl</dc:creator>
  <cp:keywords/>
  <dc:description/>
  <cp:lastModifiedBy>Thomas, Darryl</cp:lastModifiedBy>
  <cp:revision>13</cp:revision>
  <dcterms:created xsi:type="dcterms:W3CDTF">2020-12-04T11:58:00Z</dcterms:created>
  <dcterms:modified xsi:type="dcterms:W3CDTF">2021-01-08T10:10:00Z</dcterms:modified>
</cp:coreProperties>
</file>