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82D7F" w14:textId="77777777" w:rsidR="001D280D" w:rsidRPr="001D280D" w:rsidRDefault="001D280D" w:rsidP="001D280D">
      <w:pPr>
        <w:autoSpaceDE w:val="0"/>
        <w:autoSpaceDN w:val="0"/>
        <w:adjustRightInd w:val="0"/>
        <w:spacing w:after="0" w:line="240" w:lineRule="auto"/>
        <w:rPr>
          <w:rFonts w:ascii="Calibri" w:hAnsi="Calibri" w:cs="Calibri"/>
          <w:color w:val="000000"/>
          <w:szCs w:val="24"/>
        </w:rPr>
      </w:pPr>
    </w:p>
    <w:p w14:paraId="588A0487" w14:textId="08DC0C2B" w:rsidR="001D280D" w:rsidRDefault="001D280D">
      <w:pPr>
        <w:rPr>
          <w:highlight w:val="yellow"/>
        </w:rPr>
      </w:pPr>
    </w:p>
    <w:p w14:paraId="7CCB91CD" w14:textId="28A570EA" w:rsidR="001D280D" w:rsidRDefault="001D280D">
      <w:pPr>
        <w:rPr>
          <w:highlight w:val="yellow"/>
        </w:rPr>
      </w:pPr>
    </w:p>
    <w:p w14:paraId="6DE99C31" w14:textId="79EEA882" w:rsidR="001D280D" w:rsidRPr="001D280D" w:rsidRDefault="001D280D" w:rsidP="001D280D">
      <w:pPr>
        <w:jc w:val="center"/>
        <w:rPr>
          <w:rFonts w:cs="Times New Roman"/>
          <w:sz w:val="32"/>
          <w:szCs w:val="32"/>
          <w:highlight w:val="yellow"/>
        </w:rPr>
      </w:pPr>
      <w:r w:rsidRPr="001D280D">
        <w:rPr>
          <w:rFonts w:cs="Times New Roman"/>
          <w:b/>
          <w:bCs/>
          <w:color w:val="000000"/>
          <w:sz w:val="32"/>
          <w:szCs w:val="32"/>
        </w:rPr>
        <w:t>Financial Management for the Hotel Industry</w:t>
      </w:r>
    </w:p>
    <w:p w14:paraId="1EABFAAD" w14:textId="46BC8535" w:rsidR="001D280D" w:rsidRPr="001D280D" w:rsidRDefault="001D280D" w:rsidP="001D280D">
      <w:pPr>
        <w:jc w:val="center"/>
        <w:rPr>
          <w:b/>
          <w:bCs/>
          <w:highlight w:val="yellow"/>
        </w:rPr>
      </w:pPr>
    </w:p>
    <w:p w14:paraId="494F0B3C" w14:textId="05AF954A" w:rsidR="001D280D" w:rsidRPr="001D280D" w:rsidRDefault="001D280D" w:rsidP="001D280D">
      <w:pPr>
        <w:jc w:val="center"/>
        <w:rPr>
          <w:rFonts w:cs="Times New Roman"/>
          <w:b/>
          <w:bCs/>
          <w:szCs w:val="24"/>
        </w:rPr>
      </w:pPr>
      <w:r w:rsidRPr="001D280D">
        <w:rPr>
          <w:rFonts w:cs="Times New Roman"/>
          <w:b/>
          <w:bCs/>
          <w:szCs w:val="24"/>
        </w:rPr>
        <w:t>Assignment 1: Grand Hotel Budget Planner</w:t>
      </w:r>
    </w:p>
    <w:p w14:paraId="658B3D99" w14:textId="77777777" w:rsidR="009E2AB4" w:rsidRDefault="001D280D">
      <w:r w:rsidRPr="001D280D">
        <w:t xml:space="preserve">  </w:t>
      </w:r>
    </w:p>
    <w:p w14:paraId="50780B9A" w14:textId="77777777" w:rsidR="009E2AB4" w:rsidRPr="009E2AB4" w:rsidRDefault="009E2AB4">
      <w:pPr>
        <w:rPr>
          <w:rFonts w:cs="Times New Roman"/>
          <w:szCs w:val="24"/>
        </w:rPr>
      </w:pPr>
    </w:p>
    <w:p w14:paraId="294FFE8D" w14:textId="04668B45" w:rsidR="009E2AB4" w:rsidRDefault="009E2AB4" w:rsidP="009E2AB4">
      <w:pPr>
        <w:jc w:val="center"/>
        <w:rPr>
          <w:rFonts w:cs="Times New Roman"/>
          <w:szCs w:val="24"/>
        </w:rPr>
      </w:pPr>
    </w:p>
    <w:p w14:paraId="31700863" w14:textId="3CC9656B" w:rsidR="001D280D" w:rsidRPr="00E90987" w:rsidRDefault="003771EB">
      <w:r>
        <w:rPr>
          <w:highlight w:val="yellow"/>
        </w:rPr>
        <w:t xml:space="preserve">Student name: </w:t>
      </w:r>
      <w:proofErr w:type="spellStart"/>
      <w:r>
        <w:rPr>
          <w:highlight w:val="yellow"/>
        </w:rPr>
        <w:t>syed</w:t>
      </w:r>
      <w:proofErr w:type="spellEnd"/>
      <w:r>
        <w:rPr>
          <w:highlight w:val="yellow"/>
        </w:rPr>
        <w:t xml:space="preserve"> </w:t>
      </w:r>
      <w:proofErr w:type="spellStart"/>
      <w:r>
        <w:rPr>
          <w:highlight w:val="yellow"/>
        </w:rPr>
        <w:t>kawsar</w:t>
      </w:r>
      <w:proofErr w:type="spellEnd"/>
      <w:r>
        <w:rPr>
          <w:highlight w:val="yellow"/>
        </w:rPr>
        <w:t xml:space="preserve"> </w:t>
      </w:r>
      <w:proofErr w:type="spellStart"/>
      <w:r>
        <w:rPr>
          <w:highlight w:val="yellow"/>
        </w:rPr>
        <w:t>miah</w:t>
      </w:r>
      <w:proofErr w:type="spellEnd"/>
    </w:p>
    <w:p w14:paraId="15447F8F" w14:textId="0895DA38" w:rsidR="00F83CCD" w:rsidRDefault="00F83CCD">
      <w:pPr>
        <w:rPr>
          <w:highlight w:val="yellow"/>
        </w:rPr>
      </w:pPr>
      <w:r>
        <w:rPr>
          <w:highlight w:val="yellow"/>
        </w:rPr>
        <w:t>ID: 2013577</w:t>
      </w:r>
    </w:p>
    <w:p w14:paraId="00C5D7A2" w14:textId="77777777" w:rsidR="003771EB" w:rsidRDefault="003771EB">
      <w:pPr>
        <w:rPr>
          <w:highlight w:val="yellow"/>
        </w:rPr>
      </w:pPr>
    </w:p>
    <w:p w14:paraId="0E96F112" w14:textId="4FAB0A51" w:rsidR="001D280D" w:rsidRDefault="001D280D">
      <w:pPr>
        <w:rPr>
          <w:highlight w:val="yellow"/>
        </w:rPr>
      </w:pPr>
    </w:p>
    <w:p w14:paraId="6FB7A9E7" w14:textId="73FDF302" w:rsidR="001D280D" w:rsidRDefault="001D280D">
      <w:pPr>
        <w:rPr>
          <w:highlight w:val="yellow"/>
        </w:rPr>
      </w:pPr>
    </w:p>
    <w:p w14:paraId="706089BC" w14:textId="4290F4CC" w:rsidR="001D280D" w:rsidRDefault="001D280D">
      <w:pPr>
        <w:rPr>
          <w:highlight w:val="yellow"/>
        </w:rPr>
      </w:pPr>
    </w:p>
    <w:p w14:paraId="4E0C078E" w14:textId="3E8ABD6F" w:rsidR="001D280D" w:rsidRDefault="001D280D">
      <w:pPr>
        <w:rPr>
          <w:highlight w:val="yellow"/>
        </w:rPr>
      </w:pPr>
    </w:p>
    <w:p w14:paraId="6B9225E9" w14:textId="60C54CA2" w:rsidR="001D280D" w:rsidRDefault="001D280D">
      <w:pPr>
        <w:rPr>
          <w:highlight w:val="yellow"/>
        </w:rPr>
      </w:pPr>
    </w:p>
    <w:p w14:paraId="0C19DFC3" w14:textId="57A9E772" w:rsidR="001D280D" w:rsidRDefault="001D280D">
      <w:pPr>
        <w:rPr>
          <w:highlight w:val="yellow"/>
        </w:rPr>
      </w:pPr>
    </w:p>
    <w:p w14:paraId="2C20F5AE" w14:textId="077DD1F5" w:rsidR="001D280D" w:rsidRDefault="001D280D">
      <w:pPr>
        <w:rPr>
          <w:highlight w:val="yellow"/>
        </w:rPr>
      </w:pPr>
    </w:p>
    <w:p w14:paraId="00EC4AE5" w14:textId="0401F116" w:rsidR="001D280D" w:rsidRDefault="001D280D">
      <w:pPr>
        <w:rPr>
          <w:highlight w:val="yellow"/>
        </w:rPr>
      </w:pPr>
    </w:p>
    <w:p w14:paraId="598A8DD1" w14:textId="336F7270" w:rsidR="001D280D" w:rsidRDefault="001D280D">
      <w:pPr>
        <w:rPr>
          <w:highlight w:val="yellow"/>
        </w:rPr>
      </w:pPr>
    </w:p>
    <w:p w14:paraId="5585EF4E" w14:textId="0E3A5B28" w:rsidR="001D280D" w:rsidRDefault="001D280D">
      <w:pPr>
        <w:rPr>
          <w:highlight w:val="yellow"/>
        </w:rPr>
      </w:pPr>
    </w:p>
    <w:p w14:paraId="6FC7BC82" w14:textId="5C97C328" w:rsidR="001D280D" w:rsidRDefault="001D280D">
      <w:pPr>
        <w:rPr>
          <w:highlight w:val="yellow"/>
        </w:rPr>
      </w:pPr>
    </w:p>
    <w:p w14:paraId="4526C027" w14:textId="7AA68436" w:rsidR="001D280D" w:rsidRDefault="001D280D">
      <w:pPr>
        <w:rPr>
          <w:highlight w:val="yellow"/>
        </w:rPr>
      </w:pPr>
    </w:p>
    <w:p w14:paraId="612B08F8" w14:textId="4B040DF3" w:rsidR="001D280D" w:rsidRDefault="001D280D">
      <w:pPr>
        <w:rPr>
          <w:highlight w:val="yellow"/>
        </w:rPr>
      </w:pPr>
    </w:p>
    <w:p w14:paraId="759806C7" w14:textId="644908E3" w:rsidR="001D280D" w:rsidRDefault="001D280D">
      <w:pPr>
        <w:rPr>
          <w:highlight w:val="yellow"/>
        </w:rPr>
      </w:pPr>
    </w:p>
    <w:p w14:paraId="60E6CB66" w14:textId="1115E738" w:rsidR="001D280D" w:rsidRDefault="001D280D">
      <w:pPr>
        <w:rPr>
          <w:highlight w:val="yellow"/>
        </w:rPr>
      </w:pPr>
    </w:p>
    <w:p w14:paraId="1053F6AF" w14:textId="002B58EA" w:rsidR="001D280D" w:rsidRDefault="001D280D">
      <w:pPr>
        <w:rPr>
          <w:highlight w:val="yellow"/>
        </w:rPr>
      </w:pPr>
    </w:p>
    <w:p w14:paraId="19FECB79" w14:textId="5ED098DA" w:rsidR="001D280D" w:rsidRDefault="001D280D">
      <w:pPr>
        <w:rPr>
          <w:highlight w:val="yellow"/>
        </w:rPr>
      </w:pPr>
    </w:p>
    <w:p w14:paraId="0384DEBD" w14:textId="1B61A1CC" w:rsidR="001D280D" w:rsidRDefault="001D280D">
      <w:pPr>
        <w:rPr>
          <w:highlight w:val="yellow"/>
        </w:rPr>
      </w:pPr>
    </w:p>
    <w:p w14:paraId="0B88DE3D" w14:textId="1CC27672" w:rsidR="001D280D" w:rsidRDefault="001D280D">
      <w:pPr>
        <w:rPr>
          <w:highlight w:val="yellow"/>
        </w:rPr>
      </w:pPr>
    </w:p>
    <w:sdt>
      <w:sdtPr>
        <w:rPr>
          <w:rFonts w:asciiTheme="minorHAnsi" w:eastAsiaTheme="minorHAnsi" w:hAnsiTheme="minorHAnsi" w:cstheme="minorBidi"/>
          <w:color w:val="auto"/>
          <w:sz w:val="22"/>
          <w:szCs w:val="22"/>
        </w:rPr>
        <w:id w:val="-1952772405"/>
        <w:docPartObj>
          <w:docPartGallery w:val="Table of Contents"/>
          <w:docPartUnique/>
        </w:docPartObj>
      </w:sdtPr>
      <w:sdtEndPr>
        <w:rPr>
          <w:rFonts w:ascii="Times New Roman" w:hAnsi="Times New Roman"/>
          <w:b/>
          <w:bCs/>
          <w:noProof/>
          <w:sz w:val="24"/>
        </w:rPr>
      </w:sdtEndPr>
      <w:sdtContent>
        <w:p w14:paraId="558C5A51" w14:textId="79335980" w:rsidR="001D280D" w:rsidRDefault="001D280D">
          <w:pPr>
            <w:pStyle w:val="TOCHeading"/>
          </w:pPr>
          <w:r>
            <w:t>Table of Contents</w:t>
          </w:r>
        </w:p>
        <w:p w14:paraId="44D0DD6D" w14:textId="6F8181FA" w:rsidR="00306373" w:rsidRDefault="001D280D">
          <w:pPr>
            <w:pStyle w:val="TOC1"/>
            <w:tabs>
              <w:tab w:val="right" w:leader="dot" w:pos="9016"/>
            </w:tabs>
            <w:rPr>
              <w:rFonts w:asciiTheme="minorHAnsi" w:eastAsiaTheme="minorEastAsia" w:hAnsiTheme="minorHAnsi"/>
              <w:noProof/>
              <w:sz w:val="22"/>
            </w:rPr>
          </w:pPr>
          <w:r>
            <w:fldChar w:fldCharType="begin"/>
          </w:r>
          <w:r>
            <w:instrText xml:space="preserve"> TOC \o "1-3" \h \z \u </w:instrText>
          </w:r>
          <w:r>
            <w:fldChar w:fldCharType="separate"/>
          </w:r>
          <w:hyperlink w:anchor="_Toc117687358" w:history="1">
            <w:r w:rsidR="00306373" w:rsidRPr="00F25B26">
              <w:rPr>
                <w:rStyle w:val="Hyperlink"/>
                <w:noProof/>
              </w:rPr>
              <w:t>Introduction</w:t>
            </w:r>
            <w:r w:rsidR="00306373">
              <w:rPr>
                <w:noProof/>
                <w:webHidden/>
              </w:rPr>
              <w:tab/>
            </w:r>
            <w:r w:rsidR="00306373">
              <w:rPr>
                <w:noProof/>
                <w:webHidden/>
              </w:rPr>
              <w:fldChar w:fldCharType="begin"/>
            </w:r>
            <w:r w:rsidR="00306373">
              <w:rPr>
                <w:noProof/>
                <w:webHidden/>
              </w:rPr>
              <w:instrText xml:space="preserve"> PAGEREF _Toc117687358 \h </w:instrText>
            </w:r>
            <w:r w:rsidR="00306373">
              <w:rPr>
                <w:noProof/>
                <w:webHidden/>
              </w:rPr>
            </w:r>
            <w:r w:rsidR="00306373">
              <w:rPr>
                <w:noProof/>
                <w:webHidden/>
              </w:rPr>
              <w:fldChar w:fldCharType="separate"/>
            </w:r>
            <w:r w:rsidR="00306373">
              <w:rPr>
                <w:noProof/>
                <w:webHidden/>
              </w:rPr>
              <w:t>3</w:t>
            </w:r>
            <w:r w:rsidR="00306373">
              <w:rPr>
                <w:noProof/>
                <w:webHidden/>
              </w:rPr>
              <w:fldChar w:fldCharType="end"/>
            </w:r>
          </w:hyperlink>
        </w:p>
        <w:p w14:paraId="1BCB7A03" w14:textId="76CDD926" w:rsidR="00306373" w:rsidRDefault="000240FE">
          <w:pPr>
            <w:pStyle w:val="TOC1"/>
            <w:tabs>
              <w:tab w:val="right" w:leader="dot" w:pos="9016"/>
            </w:tabs>
            <w:rPr>
              <w:rFonts w:asciiTheme="minorHAnsi" w:eastAsiaTheme="minorEastAsia" w:hAnsiTheme="minorHAnsi"/>
              <w:noProof/>
              <w:sz w:val="22"/>
            </w:rPr>
          </w:pPr>
          <w:hyperlink w:anchor="_Toc117687359" w:history="1">
            <w:r w:rsidR="00306373" w:rsidRPr="00F25B26">
              <w:rPr>
                <w:rStyle w:val="Hyperlink"/>
                <w:noProof/>
              </w:rPr>
              <w:t>Task 1</w:t>
            </w:r>
            <w:r w:rsidR="00306373">
              <w:rPr>
                <w:noProof/>
                <w:webHidden/>
              </w:rPr>
              <w:tab/>
            </w:r>
            <w:r w:rsidR="00306373">
              <w:rPr>
                <w:noProof/>
                <w:webHidden/>
              </w:rPr>
              <w:fldChar w:fldCharType="begin"/>
            </w:r>
            <w:r w:rsidR="00306373">
              <w:rPr>
                <w:noProof/>
                <w:webHidden/>
              </w:rPr>
              <w:instrText xml:space="preserve"> PAGEREF _Toc117687359 \h </w:instrText>
            </w:r>
            <w:r w:rsidR="00306373">
              <w:rPr>
                <w:noProof/>
                <w:webHidden/>
              </w:rPr>
            </w:r>
            <w:r w:rsidR="00306373">
              <w:rPr>
                <w:noProof/>
                <w:webHidden/>
              </w:rPr>
              <w:fldChar w:fldCharType="separate"/>
            </w:r>
            <w:r w:rsidR="00306373">
              <w:rPr>
                <w:noProof/>
                <w:webHidden/>
              </w:rPr>
              <w:t>4</w:t>
            </w:r>
            <w:r w:rsidR="00306373">
              <w:rPr>
                <w:noProof/>
                <w:webHidden/>
              </w:rPr>
              <w:fldChar w:fldCharType="end"/>
            </w:r>
          </w:hyperlink>
        </w:p>
        <w:p w14:paraId="68148FA4" w14:textId="18D9073F" w:rsidR="00306373" w:rsidRDefault="000240FE">
          <w:pPr>
            <w:pStyle w:val="TOC1"/>
            <w:tabs>
              <w:tab w:val="right" w:leader="dot" w:pos="9016"/>
            </w:tabs>
            <w:rPr>
              <w:rFonts w:asciiTheme="minorHAnsi" w:eastAsiaTheme="minorEastAsia" w:hAnsiTheme="minorHAnsi"/>
              <w:noProof/>
              <w:sz w:val="22"/>
            </w:rPr>
          </w:pPr>
          <w:hyperlink w:anchor="_Toc117687360" w:history="1">
            <w:r w:rsidR="00306373" w:rsidRPr="00F25B26">
              <w:rPr>
                <w:rStyle w:val="Hyperlink"/>
                <w:noProof/>
              </w:rPr>
              <w:t>Task 2</w:t>
            </w:r>
            <w:r w:rsidR="00306373">
              <w:rPr>
                <w:noProof/>
                <w:webHidden/>
              </w:rPr>
              <w:tab/>
            </w:r>
            <w:r w:rsidR="00306373">
              <w:rPr>
                <w:noProof/>
                <w:webHidden/>
              </w:rPr>
              <w:fldChar w:fldCharType="begin"/>
            </w:r>
            <w:r w:rsidR="00306373">
              <w:rPr>
                <w:noProof/>
                <w:webHidden/>
              </w:rPr>
              <w:instrText xml:space="preserve"> PAGEREF _Toc117687360 \h </w:instrText>
            </w:r>
            <w:r w:rsidR="00306373">
              <w:rPr>
                <w:noProof/>
                <w:webHidden/>
              </w:rPr>
            </w:r>
            <w:r w:rsidR="00306373">
              <w:rPr>
                <w:noProof/>
                <w:webHidden/>
              </w:rPr>
              <w:fldChar w:fldCharType="separate"/>
            </w:r>
            <w:r w:rsidR="00306373">
              <w:rPr>
                <w:noProof/>
                <w:webHidden/>
              </w:rPr>
              <w:t>5</w:t>
            </w:r>
            <w:r w:rsidR="00306373">
              <w:rPr>
                <w:noProof/>
                <w:webHidden/>
              </w:rPr>
              <w:fldChar w:fldCharType="end"/>
            </w:r>
          </w:hyperlink>
        </w:p>
        <w:p w14:paraId="77D77C83" w14:textId="6282AD45" w:rsidR="00306373" w:rsidRDefault="000240FE">
          <w:pPr>
            <w:pStyle w:val="TOC2"/>
            <w:tabs>
              <w:tab w:val="right" w:leader="dot" w:pos="9016"/>
            </w:tabs>
            <w:rPr>
              <w:rFonts w:asciiTheme="minorHAnsi" w:eastAsiaTheme="minorEastAsia" w:hAnsiTheme="minorHAnsi"/>
              <w:noProof/>
              <w:sz w:val="22"/>
            </w:rPr>
          </w:pPr>
          <w:hyperlink w:anchor="_Toc117687361" w:history="1">
            <w:r w:rsidR="00306373" w:rsidRPr="00F25B26">
              <w:rPr>
                <w:rStyle w:val="Hyperlink"/>
                <w:noProof/>
              </w:rPr>
              <w:t>(a)The importance of Budgeting</w:t>
            </w:r>
            <w:r w:rsidR="00306373">
              <w:rPr>
                <w:noProof/>
                <w:webHidden/>
              </w:rPr>
              <w:tab/>
            </w:r>
            <w:r w:rsidR="00306373">
              <w:rPr>
                <w:noProof/>
                <w:webHidden/>
              </w:rPr>
              <w:fldChar w:fldCharType="begin"/>
            </w:r>
            <w:r w:rsidR="00306373">
              <w:rPr>
                <w:noProof/>
                <w:webHidden/>
              </w:rPr>
              <w:instrText xml:space="preserve"> PAGEREF _Toc117687361 \h </w:instrText>
            </w:r>
            <w:r w:rsidR="00306373">
              <w:rPr>
                <w:noProof/>
                <w:webHidden/>
              </w:rPr>
            </w:r>
            <w:r w:rsidR="00306373">
              <w:rPr>
                <w:noProof/>
                <w:webHidden/>
              </w:rPr>
              <w:fldChar w:fldCharType="separate"/>
            </w:r>
            <w:r w:rsidR="00306373">
              <w:rPr>
                <w:noProof/>
                <w:webHidden/>
              </w:rPr>
              <w:t>5</w:t>
            </w:r>
            <w:r w:rsidR="00306373">
              <w:rPr>
                <w:noProof/>
                <w:webHidden/>
              </w:rPr>
              <w:fldChar w:fldCharType="end"/>
            </w:r>
          </w:hyperlink>
        </w:p>
        <w:p w14:paraId="20D0AA0C" w14:textId="5B7E4772" w:rsidR="00306373" w:rsidRDefault="000240FE">
          <w:pPr>
            <w:pStyle w:val="TOC2"/>
            <w:tabs>
              <w:tab w:val="right" w:leader="dot" w:pos="9016"/>
            </w:tabs>
            <w:rPr>
              <w:rFonts w:asciiTheme="minorHAnsi" w:eastAsiaTheme="minorEastAsia" w:hAnsiTheme="minorHAnsi"/>
              <w:noProof/>
              <w:sz w:val="22"/>
            </w:rPr>
          </w:pPr>
          <w:hyperlink w:anchor="_Toc117687362" w:history="1">
            <w:r w:rsidR="00306373" w:rsidRPr="00F25B26">
              <w:rPr>
                <w:rStyle w:val="Hyperlink"/>
                <w:noProof/>
              </w:rPr>
              <w:t>(b) Incremental Budgeting, activity-based, value proposition and Zero-based Budgeting</w:t>
            </w:r>
            <w:r w:rsidR="00306373">
              <w:rPr>
                <w:noProof/>
                <w:webHidden/>
              </w:rPr>
              <w:tab/>
            </w:r>
            <w:r w:rsidR="00306373">
              <w:rPr>
                <w:noProof/>
                <w:webHidden/>
              </w:rPr>
              <w:fldChar w:fldCharType="begin"/>
            </w:r>
            <w:r w:rsidR="00306373">
              <w:rPr>
                <w:noProof/>
                <w:webHidden/>
              </w:rPr>
              <w:instrText xml:space="preserve"> PAGEREF _Toc117687362 \h </w:instrText>
            </w:r>
            <w:r w:rsidR="00306373">
              <w:rPr>
                <w:noProof/>
                <w:webHidden/>
              </w:rPr>
            </w:r>
            <w:r w:rsidR="00306373">
              <w:rPr>
                <w:noProof/>
                <w:webHidden/>
              </w:rPr>
              <w:fldChar w:fldCharType="separate"/>
            </w:r>
            <w:r w:rsidR="00306373">
              <w:rPr>
                <w:noProof/>
                <w:webHidden/>
              </w:rPr>
              <w:t>6</w:t>
            </w:r>
            <w:r w:rsidR="00306373">
              <w:rPr>
                <w:noProof/>
                <w:webHidden/>
              </w:rPr>
              <w:fldChar w:fldCharType="end"/>
            </w:r>
          </w:hyperlink>
        </w:p>
        <w:p w14:paraId="00185CF7" w14:textId="5CA0553F" w:rsidR="00306373" w:rsidRDefault="000240FE">
          <w:pPr>
            <w:pStyle w:val="TOC2"/>
            <w:tabs>
              <w:tab w:val="right" w:leader="dot" w:pos="9016"/>
            </w:tabs>
            <w:rPr>
              <w:rFonts w:asciiTheme="minorHAnsi" w:eastAsiaTheme="minorEastAsia" w:hAnsiTheme="minorHAnsi"/>
              <w:noProof/>
              <w:sz w:val="22"/>
            </w:rPr>
          </w:pPr>
          <w:hyperlink w:anchor="_Toc117687363" w:history="1">
            <w:r w:rsidR="00306373" w:rsidRPr="00F25B26">
              <w:rPr>
                <w:rStyle w:val="Hyperlink"/>
                <w:noProof/>
              </w:rPr>
              <w:t>(c) Budgeting’s Control on Support Sustainability</w:t>
            </w:r>
            <w:r w:rsidR="00306373">
              <w:rPr>
                <w:noProof/>
                <w:webHidden/>
              </w:rPr>
              <w:tab/>
            </w:r>
            <w:r w:rsidR="00306373">
              <w:rPr>
                <w:noProof/>
                <w:webHidden/>
              </w:rPr>
              <w:fldChar w:fldCharType="begin"/>
            </w:r>
            <w:r w:rsidR="00306373">
              <w:rPr>
                <w:noProof/>
                <w:webHidden/>
              </w:rPr>
              <w:instrText xml:space="preserve"> PAGEREF _Toc117687363 \h </w:instrText>
            </w:r>
            <w:r w:rsidR="00306373">
              <w:rPr>
                <w:noProof/>
                <w:webHidden/>
              </w:rPr>
            </w:r>
            <w:r w:rsidR="00306373">
              <w:rPr>
                <w:noProof/>
                <w:webHidden/>
              </w:rPr>
              <w:fldChar w:fldCharType="separate"/>
            </w:r>
            <w:r w:rsidR="00306373">
              <w:rPr>
                <w:noProof/>
                <w:webHidden/>
              </w:rPr>
              <w:t>8</w:t>
            </w:r>
            <w:r w:rsidR="00306373">
              <w:rPr>
                <w:noProof/>
                <w:webHidden/>
              </w:rPr>
              <w:fldChar w:fldCharType="end"/>
            </w:r>
          </w:hyperlink>
        </w:p>
        <w:p w14:paraId="41B31199" w14:textId="051110E1" w:rsidR="00306373" w:rsidRDefault="000240FE">
          <w:pPr>
            <w:pStyle w:val="TOC1"/>
            <w:tabs>
              <w:tab w:val="right" w:leader="dot" w:pos="9016"/>
            </w:tabs>
            <w:rPr>
              <w:rFonts w:asciiTheme="minorHAnsi" w:eastAsiaTheme="minorEastAsia" w:hAnsiTheme="minorHAnsi"/>
              <w:noProof/>
              <w:sz w:val="22"/>
            </w:rPr>
          </w:pPr>
          <w:hyperlink w:anchor="_Toc117687364" w:history="1">
            <w:r w:rsidR="00306373" w:rsidRPr="00F25B26">
              <w:rPr>
                <w:rStyle w:val="Hyperlink"/>
                <w:noProof/>
              </w:rPr>
              <w:t>Conclusion</w:t>
            </w:r>
            <w:r w:rsidR="00306373">
              <w:rPr>
                <w:noProof/>
                <w:webHidden/>
              </w:rPr>
              <w:tab/>
            </w:r>
            <w:r w:rsidR="00306373">
              <w:rPr>
                <w:noProof/>
                <w:webHidden/>
              </w:rPr>
              <w:fldChar w:fldCharType="begin"/>
            </w:r>
            <w:r w:rsidR="00306373">
              <w:rPr>
                <w:noProof/>
                <w:webHidden/>
              </w:rPr>
              <w:instrText xml:space="preserve"> PAGEREF _Toc117687364 \h </w:instrText>
            </w:r>
            <w:r w:rsidR="00306373">
              <w:rPr>
                <w:noProof/>
                <w:webHidden/>
              </w:rPr>
            </w:r>
            <w:r w:rsidR="00306373">
              <w:rPr>
                <w:noProof/>
                <w:webHidden/>
              </w:rPr>
              <w:fldChar w:fldCharType="separate"/>
            </w:r>
            <w:r w:rsidR="00306373">
              <w:rPr>
                <w:noProof/>
                <w:webHidden/>
              </w:rPr>
              <w:t>10</w:t>
            </w:r>
            <w:r w:rsidR="00306373">
              <w:rPr>
                <w:noProof/>
                <w:webHidden/>
              </w:rPr>
              <w:fldChar w:fldCharType="end"/>
            </w:r>
          </w:hyperlink>
        </w:p>
        <w:p w14:paraId="0DB6F852" w14:textId="14BEFDA3" w:rsidR="00306373" w:rsidRDefault="000240FE">
          <w:pPr>
            <w:pStyle w:val="TOC1"/>
            <w:tabs>
              <w:tab w:val="right" w:leader="dot" w:pos="9016"/>
            </w:tabs>
            <w:rPr>
              <w:rFonts w:asciiTheme="minorHAnsi" w:eastAsiaTheme="minorEastAsia" w:hAnsiTheme="minorHAnsi"/>
              <w:noProof/>
              <w:sz w:val="22"/>
            </w:rPr>
          </w:pPr>
          <w:hyperlink w:anchor="_Toc117687365" w:history="1">
            <w:r w:rsidR="00306373" w:rsidRPr="00F25B26">
              <w:rPr>
                <w:rStyle w:val="Hyperlink"/>
                <w:noProof/>
              </w:rPr>
              <w:t>References</w:t>
            </w:r>
            <w:r w:rsidR="00306373">
              <w:rPr>
                <w:noProof/>
                <w:webHidden/>
              </w:rPr>
              <w:tab/>
            </w:r>
            <w:r w:rsidR="00306373">
              <w:rPr>
                <w:noProof/>
                <w:webHidden/>
              </w:rPr>
              <w:fldChar w:fldCharType="begin"/>
            </w:r>
            <w:r w:rsidR="00306373">
              <w:rPr>
                <w:noProof/>
                <w:webHidden/>
              </w:rPr>
              <w:instrText xml:space="preserve"> PAGEREF _Toc117687365 \h </w:instrText>
            </w:r>
            <w:r w:rsidR="00306373">
              <w:rPr>
                <w:noProof/>
                <w:webHidden/>
              </w:rPr>
            </w:r>
            <w:r w:rsidR="00306373">
              <w:rPr>
                <w:noProof/>
                <w:webHidden/>
              </w:rPr>
              <w:fldChar w:fldCharType="separate"/>
            </w:r>
            <w:r w:rsidR="00306373">
              <w:rPr>
                <w:noProof/>
                <w:webHidden/>
              </w:rPr>
              <w:t>11</w:t>
            </w:r>
            <w:r w:rsidR="00306373">
              <w:rPr>
                <w:noProof/>
                <w:webHidden/>
              </w:rPr>
              <w:fldChar w:fldCharType="end"/>
            </w:r>
          </w:hyperlink>
        </w:p>
        <w:p w14:paraId="3F612BD2" w14:textId="5FA646C5" w:rsidR="00306373" w:rsidRDefault="000240FE">
          <w:pPr>
            <w:pStyle w:val="TOC1"/>
            <w:tabs>
              <w:tab w:val="right" w:leader="dot" w:pos="9016"/>
            </w:tabs>
            <w:rPr>
              <w:rFonts w:asciiTheme="minorHAnsi" w:eastAsiaTheme="minorEastAsia" w:hAnsiTheme="minorHAnsi"/>
              <w:noProof/>
              <w:sz w:val="22"/>
            </w:rPr>
          </w:pPr>
          <w:hyperlink w:anchor="_Toc117687366" w:history="1">
            <w:r w:rsidR="00306373" w:rsidRPr="00F25B26">
              <w:rPr>
                <w:rStyle w:val="Hyperlink"/>
                <w:noProof/>
              </w:rPr>
              <w:t>Appendix 1</w:t>
            </w:r>
            <w:r w:rsidR="00306373">
              <w:rPr>
                <w:noProof/>
                <w:webHidden/>
              </w:rPr>
              <w:tab/>
            </w:r>
            <w:r w:rsidR="00306373">
              <w:rPr>
                <w:noProof/>
                <w:webHidden/>
              </w:rPr>
              <w:fldChar w:fldCharType="begin"/>
            </w:r>
            <w:r w:rsidR="00306373">
              <w:rPr>
                <w:noProof/>
                <w:webHidden/>
              </w:rPr>
              <w:instrText xml:space="preserve"> PAGEREF _Toc117687366 \h </w:instrText>
            </w:r>
            <w:r w:rsidR="00306373">
              <w:rPr>
                <w:noProof/>
                <w:webHidden/>
              </w:rPr>
            </w:r>
            <w:r w:rsidR="00306373">
              <w:rPr>
                <w:noProof/>
                <w:webHidden/>
              </w:rPr>
              <w:fldChar w:fldCharType="separate"/>
            </w:r>
            <w:r w:rsidR="00306373">
              <w:rPr>
                <w:noProof/>
                <w:webHidden/>
              </w:rPr>
              <w:t>13</w:t>
            </w:r>
            <w:r w:rsidR="00306373">
              <w:rPr>
                <w:noProof/>
                <w:webHidden/>
              </w:rPr>
              <w:fldChar w:fldCharType="end"/>
            </w:r>
          </w:hyperlink>
        </w:p>
        <w:p w14:paraId="0DDADC74" w14:textId="5CD5A4BF" w:rsidR="00306373" w:rsidRDefault="000240FE">
          <w:pPr>
            <w:pStyle w:val="TOC2"/>
            <w:tabs>
              <w:tab w:val="right" w:leader="dot" w:pos="9016"/>
            </w:tabs>
            <w:rPr>
              <w:rFonts w:asciiTheme="minorHAnsi" w:eastAsiaTheme="minorEastAsia" w:hAnsiTheme="minorHAnsi"/>
              <w:noProof/>
              <w:sz w:val="22"/>
            </w:rPr>
          </w:pPr>
          <w:hyperlink w:anchor="_Toc117687367" w:history="1">
            <w:r w:rsidR="00306373" w:rsidRPr="00F25B26">
              <w:rPr>
                <w:rStyle w:val="Hyperlink"/>
                <w:rFonts w:eastAsia="Times New Roman"/>
                <w:noProof/>
              </w:rPr>
              <w:t>Cash Budget</w:t>
            </w:r>
            <w:r w:rsidR="00306373">
              <w:rPr>
                <w:noProof/>
                <w:webHidden/>
              </w:rPr>
              <w:tab/>
            </w:r>
            <w:r w:rsidR="00306373">
              <w:rPr>
                <w:noProof/>
                <w:webHidden/>
              </w:rPr>
              <w:fldChar w:fldCharType="begin"/>
            </w:r>
            <w:r w:rsidR="00306373">
              <w:rPr>
                <w:noProof/>
                <w:webHidden/>
              </w:rPr>
              <w:instrText xml:space="preserve"> PAGEREF _Toc117687367 \h </w:instrText>
            </w:r>
            <w:r w:rsidR="00306373">
              <w:rPr>
                <w:noProof/>
                <w:webHidden/>
              </w:rPr>
            </w:r>
            <w:r w:rsidR="00306373">
              <w:rPr>
                <w:noProof/>
                <w:webHidden/>
              </w:rPr>
              <w:fldChar w:fldCharType="separate"/>
            </w:r>
            <w:r w:rsidR="00306373">
              <w:rPr>
                <w:noProof/>
                <w:webHidden/>
              </w:rPr>
              <w:t>13</w:t>
            </w:r>
            <w:r w:rsidR="00306373">
              <w:rPr>
                <w:noProof/>
                <w:webHidden/>
              </w:rPr>
              <w:fldChar w:fldCharType="end"/>
            </w:r>
          </w:hyperlink>
        </w:p>
        <w:p w14:paraId="2047F45B" w14:textId="22A3A9E3" w:rsidR="00306373" w:rsidRDefault="000240FE">
          <w:pPr>
            <w:pStyle w:val="TOC1"/>
            <w:tabs>
              <w:tab w:val="right" w:leader="dot" w:pos="9016"/>
            </w:tabs>
            <w:rPr>
              <w:rFonts w:asciiTheme="minorHAnsi" w:eastAsiaTheme="minorEastAsia" w:hAnsiTheme="minorHAnsi"/>
              <w:noProof/>
              <w:sz w:val="22"/>
            </w:rPr>
          </w:pPr>
          <w:hyperlink w:anchor="_Toc117687368" w:history="1">
            <w:r w:rsidR="00306373" w:rsidRPr="00F25B26">
              <w:rPr>
                <w:rStyle w:val="Hyperlink"/>
                <w:noProof/>
              </w:rPr>
              <w:t>Appendix 2</w:t>
            </w:r>
            <w:r w:rsidR="00306373">
              <w:rPr>
                <w:noProof/>
                <w:webHidden/>
              </w:rPr>
              <w:tab/>
            </w:r>
            <w:r w:rsidR="00306373">
              <w:rPr>
                <w:noProof/>
                <w:webHidden/>
              </w:rPr>
              <w:fldChar w:fldCharType="begin"/>
            </w:r>
            <w:r w:rsidR="00306373">
              <w:rPr>
                <w:noProof/>
                <w:webHidden/>
              </w:rPr>
              <w:instrText xml:space="preserve"> PAGEREF _Toc117687368 \h </w:instrText>
            </w:r>
            <w:r w:rsidR="00306373">
              <w:rPr>
                <w:noProof/>
                <w:webHidden/>
              </w:rPr>
            </w:r>
            <w:r w:rsidR="00306373">
              <w:rPr>
                <w:noProof/>
                <w:webHidden/>
              </w:rPr>
              <w:fldChar w:fldCharType="separate"/>
            </w:r>
            <w:r w:rsidR="00306373">
              <w:rPr>
                <w:noProof/>
                <w:webHidden/>
              </w:rPr>
              <w:t>15</w:t>
            </w:r>
            <w:r w:rsidR="00306373">
              <w:rPr>
                <w:noProof/>
                <w:webHidden/>
              </w:rPr>
              <w:fldChar w:fldCharType="end"/>
            </w:r>
          </w:hyperlink>
        </w:p>
        <w:p w14:paraId="037612F7" w14:textId="6B3EE2B5" w:rsidR="00306373" w:rsidRDefault="000240FE">
          <w:pPr>
            <w:pStyle w:val="TOC2"/>
            <w:tabs>
              <w:tab w:val="right" w:leader="dot" w:pos="9016"/>
            </w:tabs>
            <w:rPr>
              <w:rFonts w:asciiTheme="minorHAnsi" w:eastAsiaTheme="minorEastAsia" w:hAnsiTheme="minorHAnsi"/>
              <w:noProof/>
              <w:sz w:val="22"/>
            </w:rPr>
          </w:pPr>
          <w:hyperlink w:anchor="_Toc117687369" w:history="1">
            <w:r w:rsidR="00306373" w:rsidRPr="00F25B26">
              <w:rPr>
                <w:rStyle w:val="Hyperlink"/>
                <w:noProof/>
              </w:rPr>
              <w:t>Workings</w:t>
            </w:r>
            <w:r w:rsidR="00306373">
              <w:rPr>
                <w:noProof/>
                <w:webHidden/>
              </w:rPr>
              <w:tab/>
            </w:r>
            <w:r w:rsidR="00306373">
              <w:rPr>
                <w:noProof/>
                <w:webHidden/>
              </w:rPr>
              <w:fldChar w:fldCharType="begin"/>
            </w:r>
            <w:r w:rsidR="00306373">
              <w:rPr>
                <w:noProof/>
                <w:webHidden/>
              </w:rPr>
              <w:instrText xml:space="preserve"> PAGEREF _Toc117687369 \h </w:instrText>
            </w:r>
            <w:r w:rsidR="00306373">
              <w:rPr>
                <w:noProof/>
                <w:webHidden/>
              </w:rPr>
            </w:r>
            <w:r w:rsidR="00306373">
              <w:rPr>
                <w:noProof/>
                <w:webHidden/>
              </w:rPr>
              <w:fldChar w:fldCharType="separate"/>
            </w:r>
            <w:r w:rsidR="00306373">
              <w:rPr>
                <w:noProof/>
                <w:webHidden/>
              </w:rPr>
              <w:t>15</w:t>
            </w:r>
            <w:r w:rsidR="00306373">
              <w:rPr>
                <w:noProof/>
                <w:webHidden/>
              </w:rPr>
              <w:fldChar w:fldCharType="end"/>
            </w:r>
          </w:hyperlink>
        </w:p>
        <w:p w14:paraId="0471BFFA" w14:textId="63C24147" w:rsidR="001D280D" w:rsidRDefault="001D280D">
          <w:r>
            <w:rPr>
              <w:b/>
              <w:bCs/>
              <w:noProof/>
            </w:rPr>
            <w:fldChar w:fldCharType="end"/>
          </w:r>
        </w:p>
      </w:sdtContent>
    </w:sdt>
    <w:p w14:paraId="6B46B44D" w14:textId="127FD35B" w:rsidR="001D280D" w:rsidRDefault="001D280D">
      <w:pPr>
        <w:rPr>
          <w:highlight w:val="yellow"/>
        </w:rPr>
      </w:pPr>
    </w:p>
    <w:p w14:paraId="4CDBF465" w14:textId="2D3B9238" w:rsidR="001D280D" w:rsidRDefault="001D280D">
      <w:pPr>
        <w:rPr>
          <w:highlight w:val="yellow"/>
        </w:rPr>
      </w:pPr>
    </w:p>
    <w:p w14:paraId="61654BC7" w14:textId="0618FE8B" w:rsidR="001D280D" w:rsidRDefault="001D280D">
      <w:pPr>
        <w:rPr>
          <w:highlight w:val="yellow"/>
        </w:rPr>
      </w:pPr>
    </w:p>
    <w:p w14:paraId="07E9C788" w14:textId="62A39CD3" w:rsidR="001D280D" w:rsidRDefault="001D280D">
      <w:pPr>
        <w:rPr>
          <w:highlight w:val="yellow"/>
        </w:rPr>
      </w:pPr>
    </w:p>
    <w:p w14:paraId="39C42EC2" w14:textId="364295BB" w:rsidR="001D280D" w:rsidRDefault="001D280D">
      <w:pPr>
        <w:rPr>
          <w:highlight w:val="yellow"/>
        </w:rPr>
      </w:pPr>
    </w:p>
    <w:p w14:paraId="3376E4D3" w14:textId="73354DD6" w:rsidR="001D280D" w:rsidRDefault="001D280D">
      <w:pPr>
        <w:rPr>
          <w:highlight w:val="yellow"/>
        </w:rPr>
      </w:pPr>
    </w:p>
    <w:p w14:paraId="5EF80D1E" w14:textId="6D1C13D5" w:rsidR="001D280D" w:rsidRDefault="001D280D">
      <w:pPr>
        <w:rPr>
          <w:highlight w:val="yellow"/>
        </w:rPr>
      </w:pPr>
    </w:p>
    <w:p w14:paraId="6931CDB5" w14:textId="36AD985C" w:rsidR="001D280D" w:rsidRDefault="001D280D">
      <w:pPr>
        <w:rPr>
          <w:highlight w:val="yellow"/>
        </w:rPr>
      </w:pPr>
    </w:p>
    <w:p w14:paraId="3CBAC1B6" w14:textId="63A6371C" w:rsidR="001D280D" w:rsidRDefault="001D280D">
      <w:pPr>
        <w:rPr>
          <w:highlight w:val="yellow"/>
        </w:rPr>
      </w:pPr>
    </w:p>
    <w:p w14:paraId="7A9D1EC3" w14:textId="78B206C3" w:rsidR="001D280D" w:rsidRDefault="001D280D">
      <w:pPr>
        <w:rPr>
          <w:highlight w:val="yellow"/>
        </w:rPr>
      </w:pPr>
    </w:p>
    <w:p w14:paraId="60BA64A5" w14:textId="69B3E6E1" w:rsidR="001D280D" w:rsidRDefault="001D280D">
      <w:pPr>
        <w:rPr>
          <w:highlight w:val="yellow"/>
        </w:rPr>
      </w:pPr>
    </w:p>
    <w:p w14:paraId="35AD36E2" w14:textId="511F3A37" w:rsidR="001D280D" w:rsidRDefault="001D280D">
      <w:pPr>
        <w:rPr>
          <w:highlight w:val="yellow"/>
        </w:rPr>
      </w:pPr>
    </w:p>
    <w:p w14:paraId="36094013" w14:textId="1BEBE88E" w:rsidR="001D280D" w:rsidRDefault="001D280D">
      <w:pPr>
        <w:rPr>
          <w:highlight w:val="yellow"/>
        </w:rPr>
      </w:pPr>
    </w:p>
    <w:p w14:paraId="44454649" w14:textId="30A628ED" w:rsidR="001D280D" w:rsidRDefault="001D280D">
      <w:pPr>
        <w:rPr>
          <w:highlight w:val="yellow"/>
        </w:rPr>
      </w:pPr>
    </w:p>
    <w:p w14:paraId="717CCDBB" w14:textId="5BED83A1" w:rsidR="001D280D" w:rsidRDefault="001D280D">
      <w:pPr>
        <w:rPr>
          <w:highlight w:val="yellow"/>
        </w:rPr>
      </w:pPr>
    </w:p>
    <w:p w14:paraId="41DFABB4" w14:textId="3CCAE7AA" w:rsidR="001D280D" w:rsidRDefault="001D280D">
      <w:pPr>
        <w:rPr>
          <w:highlight w:val="yellow"/>
        </w:rPr>
      </w:pPr>
    </w:p>
    <w:p w14:paraId="4F264557" w14:textId="0A3EF99E" w:rsidR="001D280D" w:rsidRDefault="001D280D">
      <w:pPr>
        <w:rPr>
          <w:highlight w:val="yellow"/>
        </w:rPr>
      </w:pPr>
    </w:p>
    <w:p w14:paraId="2CFAE22A" w14:textId="2FC32ED7" w:rsidR="001D280D" w:rsidRDefault="001D280D">
      <w:pPr>
        <w:rPr>
          <w:highlight w:val="yellow"/>
        </w:rPr>
      </w:pPr>
    </w:p>
    <w:p w14:paraId="54C30473" w14:textId="588EA02B" w:rsidR="001D280D" w:rsidRDefault="001D280D">
      <w:pPr>
        <w:rPr>
          <w:highlight w:val="yellow"/>
        </w:rPr>
      </w:pPr>
    </w:p>
    <w:p w14:paraId="6B10A101" w14:textId="77777777" w:rsidR="001D280D" w:rsidRPr="00A64E0C" w:rsidRDefault="001D280D" w:rsidP="001D280D">
      <w:pPr>
        <w:pStyle w:val="Heading1"/>
      </w:pPr>
      <w:bookmarkStart w:id="0" w:name="_Toc117687358"/>
      <w:r w:rsidRPr="00A64E0C">
        <w:t>Introduction</w:t>
      </w:r>
      <w:bookmarkEnd w:id="0"/>
    </w:p>
    <w:p w14:paraId="7E69C826" w14:textId="57175C56" w:rsidR="001D280D" w:rsidRDefault="001D280D" w:rsidP="00CA2981">
      <w:pPr>
        <w:spacing w:line="360" w:lineRule="auto"/>
        <w:jc w:val="both"/>
        <w:rPr>
          <w:highlight w:val="yellow"/>
        </w:rPr>
      </w:pPr>
    </w:p>
    <w:p w14:paraId="48BD74F8" w14:textId="5CBFA580" w:rsidR="00CA2981" w:rsidRPr="00CA2981" w:rsidRDefault="00CA2981" w:rsidP="00CA2981">
      <w:pPr>
        <w:spacing w:line="360" w:lineRule="auto"/>
        <w:jc w:val="both"/>
        <w:rPr>
          <w:rFonts w:cs="Times New Roman"/>
          <w:color w:val="000000" w:themeColor="text1"/>
          <w:szCs w:val="24"/>
          <w:shd w:val="clear" w:color="auto" w:fill="FFFFFF"/>
        </w:rPr>
      </w:pPr>
      <w:r>
        <w:rPr>
          <w:noProof/>
        </w:rPr>
        <w:t xml:space="preserve">Budgeting is very important for individuals and business organisations. This study mainly focuses on preparing the cash budget planner that highlights </w:t>
      </w:r>
      <w:r w:rsidRPr="00A700E8">
        <w:rPr>
          <w:rFonts w:cs="Times New Roman"/>
          <w:color w:val="000000" w:themeColor="text1"/>
          <w:szCs w:val="24"/>
          <w:shd w:val="clear" w:color="auto" w:fill="FFFFFF"/>
        </w:rPr>
        <w:t>total receipts, total payments, and monthly net cash flows</w:t>
      </w:r>
      <w:r>
        <w:rPr>
          <w:rFonts w:cs="Times New Roman"/>
          <w:color w:val="000000" w:themeColor="text1"/>
          <w:szCs w:val="24"/>
          <w:shd w:val="clear" w:color="auto" w:fill="FFFFFF"/>
        </w:rPr>
        <w:t>. The analysis of bu</w:t>
      </w:r>
      <w:r w:rsidRPr="00A700E8">
        <w:rPr>
          <w:rFonts w:cs="Times New Roman"/>
          <w:color w:val="000000" w:themeColor="text1"/>
          <w:szCs w:val="24"/>
          <w:shd w:val="clear" w:color="auto" w:fill="FFFFFF"/>
        </w:rPr>
        <w:t>dgeted income and expe</w:t>
      </w:r>
      <w:r>
        <w:rPr>
          <w:rFonts w:cs="Times New Roman"/>
          <w:color w:val="000000" w:themeColor="text1"/>
          <w:szCs w:val="24"/>
          <w:shd w:val="clear" w:color="auto" w:fill="FFFFFF"/>
        </w:rPr>
        <w:t xml:space="preserve">nditure are categorized from the month-by-month cash budget forecasting. The importance of budgeting, incremental budgeting, activity-based, value proposition and Zero-based budgeting are discussed to gain </w:t>
      </w:r>
      <w:r w:rsidRPr="00CA2981">
        <w:rPr>
          <w:rFonts w:cs="Times New Roman"/>
          <w:color w:val="000000" w:themeColor="text1"/>
          <w:szCs w:val="24"/>
          <w:shd w:val="clear" w:color="auto" w:fill="FFFFFF"/>
        </w:rPr>
        <w:t xml:space="preserve">more insights into budgeting. To support sustainability budget control is very important and it is also </w:t>
      </w:r>
      <w:proofErr w:type="spellStart"/>
      <w:r w:rsidRPr="00CA2981">
        <w:rPr>
          <w:rFonts w:cs="Times New Roman"/>
          <w:color w:val="000000" w:themeColor="text1"/>
          <w:szCs w:val="24"/>
          <w:shd w:val="clear" w:color="auto" w:fill="FFFFFF"/>
        </w:rPr>
        <w:t>analysed</w:t>
      </w:r>
      <w:proofErr w:type="spellEnd"/>
      <w:r w:rsidRPr="00CA2981">
        <w:rPr>
          <w:rFonts w:cs="Times New Roman"/>
          <w:color w:val="000000" w:themeColor="text1"/>
          <w:szCs w:val="24"/>
          <w:shd w:val="clear" w:color="auto" w:fill="FFFFFF"/>
        </w:rPr>
        <w:t xml:space="preserve">. </w:t>
      </w:r>
      <w:r w:rsidRPr="00CA2981">
        <w:t>Grand Hotel is a well-reputed hotel considered in this study. It is perfectly located near the seaside to explore the more unique and beautiful seaside.</w:t>
      </w:r>
      <w:r>
        <w:t xml:space="preserve"> As the hospitality industry is having a challenging time so it is important to make a proper budget planner for utilizing all the available resources and managing the expenses to sustain in the competition.</w:t>
      </w:r>
    </w:p>
    <w:p w14:paraId="3F54416C" w14:textId="1E5E9E5C" w:rsidR="008876C9" w:rsidRDefault="008876C9">
      <w:pPr>
        <w:rPr>
          <w:highlight w:val="yellow"/>
        </w:rPr>
      </w:pPr>
    </w:p>
    <w:p w14:paraId="7342F728" w14:textId="60B26912" w:rsidR="001D280D" w:rsidRDefault="001D280D">
      <w:pPr>
        <w:rPr>
          <w:highlight w:val="yellow"/>
        </w:rPr>
      </w:pPr>
    </w:p>
    <w:p w14:paraId="232238BE" w14:textId="3F3CF644" w:rsidR="00CA2981" w:rsidRDefault="00CA2981">
      <w:pPr>
        <w:rPr>
          <w:highlight w:val="yellow"/>
        </w:rPr>
      </w:pPr>
    </w:p>
    <w:p w14:paraId="20C07595" w14:textId="126B97AB" w:rsidR="00CA2981" w:rsidRDefault="00CA2981">
      <w:pPr>
        <w:rPr>
          <w:highlight w:val="yellow"/>
        </w:rPr>
      </w:pPr>
    </w:p>
    <w:p w14:paraId="44A639FC" w14:textId="380B6199" w:rsidR="00CA2981" w:rsidRDefault="00CA2981">
      <w:pPr>
        <w:rPr>
          <w:highlight w:val="yellow"/>
        </w:rPr>
      </w:pPr>
    </w:p>
    <w:p w14:paraId="27ABF763" w14:textId="0B3E4B6A" w:rsidR="00CA2981" w:rsidRDefault="00CA2981">
      <w:pPr>
        <w:rPr>
          <w:highlight w:val="yellow"/>
        </w:rPr>
      </w:pPr>
    </w:p>
    <w:p w14:paraId="6FDFC8B1" w14:textId="77232E6D" w:rsidR="00CA2981" w:rsidRDefault="00CA2981">
      <w:pPr>
        <w:rPr>
          <w:highlight w:val="yellow"/>
        </w:rPr>
      </w:pPr>
    </w:p>
    <w:p w14:paraId="1BB8FCD1" w14:textId="22C7A316" w:rsidR="00CA2981" w:rsidRDefault="00CA2981">
      <w:pPr>
        <w:rPr>
          <w:highlight w:val="yellow"/>
        </w:rPr>
      </w:pPr>
    </w:p>
    <w:p w14:paraId="5FC84F91" w14:textId="22A15FF2" w:rsidR="00CA2981" w:rsidRDefault="00CA2981">
      <w:pPr>
        <w:rPr>
          <w:highlight w:val="yellow"/>
        </w:rPr>
      </w:pPr>
    </w:p>
    <w:p w14:paraId="23EA7A77" w14:textId="7568FFDE" w:rsidR="00CA2981" w:rsidRDefault="00CA2981">
      <w:pPr>
        <w:rPr>
          <w:highlight w:val="yellow"/>
        </w:rPr>
      </w:pPr>
    </w:p>
    <w:p w14:paraId="582CE347" w14:textId="4D180FE8" w:rsidR="00CA2981" w:rsidRDefault="00CA2981">
      <w:pPr>
        <w:rPr>
          <w:highlight w:val="yellow"/>
        </w:rPr>
      </w:pPr>
    </w:p>
    <w:p w14:paraId="2F270D73" w14:textId="083BCA46" w:rsidR="00CA2981" w:rsidRDefault="00CA2981">
      <w:pPr>
        <w:rPr>
          <w:highlight w:val="yellow"/>
        </w:rPr>
      </w:pPr>
    </w:p>
    <w:p w14:paraId="78CB9C91" w14:textId="36426F45" w:rsidR="00CA2981" w:rsidRDefault="00CA2981">
      <w:pPr>
        <w:rPr>
          <w:highlight w:val="yellow"/>
        </w:rPr>
      </w:pPr>
    </w:p>
    <w:p w14:paraId="2DB38901" w14:textId="7B02209B" w:rsidR="00CA2981" w:rsidRDefault="00CA2981">
      <w:pPr>
        <w:rPr>
          <w:highlight w:val="yellow"/>
        </w:rPr>
      </w:pPr>
    </w:p>
    <w:p w14:paraId="1BA9CE86" w14:textId="5C64BA07" w:rsidR="0098263B" w:rsidRDefault="0098263B">
      <w:pPr>
        <w:rPr>
          <w:highlight w:val="yellow"/>
        </w:rPr>
      </w:pPr>
    </w:p>
    <w:p w14:paraId="1F418619" w14:textId="77777777" w:rsidR="0098263B" w:rsidRDefault="0098263B">
      <w:pPr>
        <w:rPr>
          <w:highlight w:val="yellow"/>
        </w:rPr>
      </w:pPr>
    </w:p>
    <w:p w14:paraId="60D17C50" w14:textId="77777777" w:rsidR="00CA2981" w:rsidRDefault="00CA2981">
      <w:pPr>
        <w:rPr>
          <w:highlight w:val="yellow"/>
        </w:rPr>
      </w:pPr>
    </w:p>
    <w:p w14:paraId="5F605CD0" w14:textId="436D4C46" w:rsidR="009A73CC" w:rsidRPr="00CA2981" w:rsidRDefault="009A73CC" w:rsidP="00CA2981">
      <w:pPr>
        <w:pStyle w:val="Heading1"/>
      </w:pPr>
      <w:bookmarkStart w:id="1" w:name="_Toc117687359"/>
      <w:r w:rsidRPr="00CA2981">
        <w:t>Task 1</w:t>
      </w:r>
      <w:bookmarkEnd w:id="1"/>
      <w:r w:rsidRPr="00CA2981">
        <w:t xml:space="preserve"> </w:t>
      </w:r>
    </w:p>
    <w:p w14:paraId="465C1448" w14:textId="77777777" w:rsidR="00CA2981" w:rsidRDefault="00CA2981" w:rsidP="00CA2981">
      <w:pPr>
        <w:rPr>
          <w:rFonts w:ascii="Arial" w:hAnsi="Arial" w:cs="Arial"/>
          <w:color w:val="202124"/>
          <w:shd w:val="clear" w:color="auto" w:fill="FFFFFF"/>
        </w:rPr>
      </w:pPr>
    </w:p>
    <w:p w14:paraId="2C74CEB2" w14:textId="3A885934" w:rsidR="00545215" w:rsidRPr="003173E1" w:rsidRDefault="00756627" w:rsidP="00CA2981">
      <w:pPr>
        <w:spacing w:line="360" w:lineRule="auto"/>
        <w:jc w:val="both"/>
        <w:rPr>
          <w:rFonts w:cs="Times New Roman"/>
          <w:szCs w:val="24"/>
          <w:shd w:val="clear" w:color="auto" w:fill="FFFFFF"/>
        </w:rPr>
      </w:pPr>
      <w:r w:rsidRPr="003173E1">
        <w:rPr>
          <w:rFonts w:cs="Times New Roman"/>
          <w:szCs w:val="24"/>
          <w:shd w:val="clear" w:color="auto" w:fill="FFFFFF"/>
        </w:rPr>
        <w:t xml:space="preserve">According to Lo (2020) if there is no budget planning then it might be very difficult to obtain the organizational goals. </w:t>
      </w:r>
      <w:r w:rsidR="00CA2981" w:rsidRPr="003173E1">
        <w:rPr>
          <w:rFonts w:cs="Times New Roman"/>
          <w:szCs w:val="24"/>
          <w:shd w:val="clear" w:color="auto" w:fill="FFFFFF"/>
        </w:rPr>
        <w:t xml:space="preserve">A successful budget planner assists organizations or individuals in making effective decisions about spending and declining excessive money.  The Grand Hotel budget planner illustrates the budget for April 2022 to March 2023 which includes total receipts, total payments, and monthly net cash flows of the forthcoming year. Here, the budgeted income and expenditure are categorized from the month-by-month cash budget forecasting.  </w:t>
      </w:r>
      <w:proofErr w:type="spellStart"/>
      <w:r w:rsidR="00553F74" w:rsidRPr="003173E1">
        <w:rPr>
          <w:rFonts w:cs="Times New Roman"/>
          <w:szCs w:val="24"/>
          <w:shd w:val="clear" w:color="auto" w:fill="FFFFFF"/>
        </w:rPr>
        <w:t>Boex</w:t>
      </w:r>
      <w:proofErr w:type="spellEnd"/>
      <w:r w:rsidR="00553F74" w:rsidRPr="003173E1">
        <w:rPr>
          <w:rFonts w:cs="Times New Roman"/>
          <w:szCs w:val="24"/>
          <w:shd w:val="clear" w:color="auto" w:fill="FFFFFF"/>
        </w:rPr>
        <w:t xml:space="preserve"> (2015) stated that cash flow is more important compared to profit. To get </w:t>
      </w:r>
      <w:r w:rsidR="00353B16" w:rsidRPr="003173E1">
        <w:rPr>
          <w:rFonts w:cs="Times New Roman"/>
          <w:szCs w:val="24"/>
          <w:shd w:val="clear" w:color="auto" w:fill="FFFFFF"/>
        </w:rPr>
        <w:t xml:space="preserve">a </w:t>
      </w:r>
      <w:r w:rsidR="00553F74" w:rsidRPr="003173E1">
        <w:rPr>
          <w:rFonts w:cs="Times New Roman"/>
          <w:szCs w:val="24"/>
          <w:shd w:val="clear" w:color="auto" w:fill="FFFFFF"/>
        </w:rPr>
        <w:t xml:space="preserve">straightforward report of cash availability cash flow statement is very important. It is identified that </w:t>
      </w:r>
      <w:r w:rsidR="00353B16" w:rsidRPr="003173E1">
        <w:rPr>
          <w:rFonts w:cs="Times New Roman"/>
          <w:szCs w:val="24"/>
          <w:shd w:val="clear" w:color="auto" w:fill="FFFFFF"/>
        </w:rPr>
        <w:t xml:space="preserve">the </w:t>
      </w:r>
      <w:r w:rsidR="00553F74" w:rsidRPr="003173E1">
        <w:rPr>
          <w:rFonts w:cs="Times New Roman"/>
          <w:szCs w:val="24"/>
          <w:shd w:val="clear" w:color="auto" w:fill="FFFFFF"/>
        </w:rPr>
        <w:t xml:space="preserve">Grand hotel had </w:t>
      </w:r>
      <w:r w:rsidR="00353B16" w:rsidRPr="003173E1">
        <w:rPr>
          <w:rFonts w:cs="Times New Roman"/>
          <w:szCs w:val="24"/>
          <w:shd w:val="clear" w:color="auto" w:fill="FFFFFF"/>
        </w:rPr>
        <w:t xml:space="preserve">a </w:t>
      </w:r>
      <w:r w:rsidR="00553F74" w:rsidRPr="003173E1">
        <w:rPr>
          <w:rFonts w:cs="Times New Roman"/>
          <w:b/>
          <w:bCs/>
          <w:szCs w:val="24"/>
          <w:shd w:val="clear" w:color="auto" w:fill="FFFFFF"/>
        </w:rPr>
        <w:t>net cash flow</w:t>
      </w:r>
      <w:r w:rsidR="00553F74" w:rsidRPr="003173E1">
        <w:rPr>
          <w:rFonts w:cs="Times New Roman"/>
          <w:szCs w:val="24"/>
          <w:shd w:val="clear" w:color="auto" w:fill="FFFFFF"/>
        </w:rPr>
        <w:t xml:space="preserve"> </w:t>
      </w:r>
      <w:r w:rsidR="00353B16" w:rsidRPr="003173E1">
        <w:rPr>
          <w:rFonts w:cs="Times New Roman"/>
          <w:szCs w:val="24"/>
          <w:shd w:val="clear" w:color="auto" w:fill="FFFFFF"/>
        </w:rPr>
        <w:t>of</w:t>
      </w:r>
      <w:r w:rsidR="00553F74" w:rsidRPr="003173E1">
        <w:rPr>
          <w:rFonts w:cs="Times New Roman"/>
          <w:szCs w:val="24"/>
          <w:shd w:val="clear" w:color="auto" w:fill="FFFFFF"/>
        </w:rPr>
        <w:t xml:space="preserve"> </w:t>
      </w:r>
      <w:r w:rsidR="00553F74" w:rsidRPr="003173E1">
        <w:rPr>
          <w:rFonts w:eastAsia="Times New Roman" w:cs="Times New Roman"/>
          <w:szCs w:val="24"/>
        </w:rPr>
        <w:t>£91985 which was the highest amount of cash flow compared to other months.</w:t>
      </w:r>
      <w:r w:rsidR="00353B16" w:rsidRPr="003173E1">
        <w:rPr>
          <w:rFonts w:eastAsia="Times New Roman" w:cs="Times New Roman"/>
          <w:szCs w:val="24"/>
        </w:rPr>
        <w:t xml:space="preserve"> The total receipt considering all forecasted months is showing that there will be an increased amount </w:t>
      </w:r>
      <w:proofErr w:type="spellStart"/>
      <w:r w:rsidR="00353B16" w:rsidRPr="003173E1">
        <w:rPr>
          <w:rFonts w:eastAsia="Times New Roman" w:cs="Times New Roman"/>
          <w:szCs w:val="24"/>
        </w:rPr>
        <w:t>totalling</w:t>
      </w:r>
      <w:proofErr w:type="spellEnd"/>
      <w:r w:rsidR="00353B16" w:rsidRPr="003173E1">
        <w:rPr>
          <w:rFonts w:eastAsia="Times New Roman" w:cs="Times New Roman"/>
          <w:szCs w:val="24"/>
        </w:rPr>
        <w:t xml:space="preserve"> £</w:t>
      </w:r>
      <w:r w:rsidR="00545215" w:rsidRPr="003173E1">
        <w:rPr>
          <w:rFonts w:eastAsia="Times New Roman" w:cs="Times New Roman"/>
          <w:szCs w:val="24"/>
        </w:rPr>
        <w:t>2150038 and</w:t>
      </w:r>
      <w:r w:rsidR="00353B16" w:rsidRPr="003173E1">
        <w:rPr>
          <w:rFonts w:eastAsia="Times New Roman" w:cs="Times New Roman"/>
          <w:szCs w:val="24"/>
        </w:rPr>
        <w:t xml:space="preserve"> the total payment is £1448509. Based on it the </w:t>
      </w:r>
      <w:proofErr w:type="spellStart"/>
      <w:r w:rsidR="00353B16" w:rsidRPr="003173E1">
        <w:rPr>
          <w:rFonts w:eastAsia="Times New Roman" w:cs="Times New Roman"/>
          <w:szCs w:val="24"/>
        </w:rPr>
        <w:t>organisation</w:t>
      </w:r>
      <w:proofErr w:type="spellEnd"/>
      <w:r w:rsidR="00353B16" w:rsidRPr="003173E1">
        <w:rPr>
          <w:rFonts w:eastAsia="Times New Roman" w:cs="Times New Roman"/>
          <w:szCs w:val="24"/>
        </w:rPr>
        <w:t xml:space="preserve"> is on the right track in planning the budget</w:t>
      </w:r>
      <w:r w:rsidR="003173E1" w:rsidRPr="003173E1">
        <w:rPr>
          <w:rFonts w:eastAsia="Times New Roman" w:cs="Times New Roman"/>
          <w:szCs w:val="24"/>
        </w:rPr>
        <w:t xml:space="preserve"> which should be maintained always. According to </w:t>
      </w:r>
      <w:proofErr w:type="spellStart"/>
      <w:r w:rsidR="003173E1" w:rsidRPr="003173E1">
        <w:rPr>
          <w:rFonts w:cs="Times New Roman"/>
          <w:szCs w:val="24"/>
          <w:shd w:val="clear" w:color="auto" w:fill="FFFFFF"/>
        </w:rPr>
        <w:t>Radasanu</w:t>
      </w:r>
      <w:proofErr w:type="spellEnd"/>
      <w:r w:rsidR="003173E1" w:rsidRPr="003173E1">
        <w:rPr>
          <w:rFonts w:cs="Times New Roman"/>
          <w:szCs w:val="24"/>
          <w:shd w:val="clear" w:color="auto" w:fill="FFFFFF"/>
        </w:rPr>
        <w:t xml:space="preserve"> (2015), </w:t>
      </w:r>
      <w:r w:rsidR="0098263B">
        <w:rPr>
          <w:rFonts w:cs="Times New Roman"/>
          <w:szCs w:val="24"/>
          <w:shd w:val="clear" w:color="auto" w:fill="FFFFFF"/>
        </w:rPr>
        <w:t xml:space="preserve">a </w:t>
      </w:r>
      <w:r w:rsidR="003173E1" w:rsidRPr="003173E1">
        <w:rPr>
          <w:rFonts w:cs="Times New Roman"/>
          <w:szCs w:val="24"/>
          <w:shd w:val="clear" w:color="auto" w:fill="FFFFFF"/>
        </w:rPr>
        <w:t xml:space="preserve">sustainable growth rate is maximum when the firm operates without any support from other investors or loans rather it is managed by </w:t>
      </w:r>
      <w:r w:rsidR="0098263B">
        <w:rPr>
          <w:rFonts w:cs="Times New Roman"/>
          <w:szCs w:val="24"/>
          <w:shd w:val="clear" w:color="auto" w:fill="FFFFFF"/>
        </w:rPr>
        <w:t xml:space="preserve">its </w:t>
      </w:r>
      <w:r w:rsidR="003173E1" w:rsidRPr="003173E1">
        <w:rPr>
          <w:rFonts w:cs="Times New Roman"/>
          <w:szCs w:val="24"/>
          <w:shd w:val="clear" w:color="auto" w:fill="FFFFFF"/>
        </w:rPr>
        <w:t>own capital.</w:t>
      </w:r>
    </w:p>
    <w:p w14:paraId="78FAE5DB" w14:textId="30DAEF4F" w:rsidR="00CF3DA1" w:rsidRPr="00C32915" w:rsidRDefault="00CA2981" w:rsidP="00C32915">
      <w:pPr>
        <w:spacing w:line="360" w:lineRule="auto"/>
        <w:jc w:val="both"/>
        <w:rPr>
          <w:rFonts w:cs="Times New Roman"/>
          <w:color w:val="000000" w:themeColor="text1"/>
          <w:szCs w:val="24"/>
        </w:rPr>
      </w:pPr>
      <w:r>
        <w:rPr>
          <w:rFonts w:cs="Times New Roman"/>
          <w:color w:val="000000" w:themeColor="text1"/>
          <w:szCs w:val="24"/>
          <w:shd w:val="clear" w:color="auto" w:fill="FFFFFF"/>
        </w:rPr>
        <w:t xml:space="preserve">Based on the experience of the hotel managers, the demands </w:t>
      </w:r>
      <w:r w:rsidR="00545215">
        <w:rPr>
          <w:rFonts w:cs="Times New Roman"/>
          <w:color w:val="000000" w:themeColor="text1"/>
          <w:szCs w:val="24"/>
          <w:shd w:val="clear" w:color="auto" w:fill="FFFFFF"/>
        </w:rPr>
        <w:t>forecasting,</w:t>
      </w:r>
      <w:r>
        <w:rPr>
          <w:rFonts w:cs="Times New Roman"/>
          <w:color w:val="000000" w:themeColor="text1"/>
          <w:szCs w:val="24"/>
          <w:shd w:val="clear" w:color="auto" w:fill="FFFFFF"/>
        </w:rPr>
        <w:t xml:space="preserve"> and probable spending amounts are decided for making this budget planner.</w:t>
      </w:r>
      <w:r w:rsidR="00353B16">
        <w:rPr>
          <w:rFonts w:cs="Times New Roman"/>
          <w:color w:val="000000" w:themeColor="text1"/>
          <w:szCs w:val="24"/>
          <w:shd w:val="clear" w:color="auto" w:fill="FFFFFF"/>
        </w:rPr>
        <w:t xml:space="preserve"> The budget planner can help to make the proper plan for obtaining the goals and objectives. As the hospitality industry is very competitive and there are </w:t>
      </w:r>
      <w:r w:rsidR="00353B16" w:rsidRPr="007203B5">
        <w:rPr>
          <w:rFonts w:cs="Times New Roman"/>
          <w:szCs w:val="24"/>
          <w:shd w:val="clear" w:color="auto" w:fill="FFFFFF"/>
        </w:rPr>
        <w:t xml:space="preserve">diversified challenges </w:t>
      </w:r>
      <w:r w:rsidR="00545215" w:rsidRPr="007203B5">
        <w:rPr>
          <w:rFonts w:cs="Times New Roman"/>
          <w:szCs w:val="24"/>
          <w:shd w:val="clear" w:color="auto" w:fill="FFFFFF"/>
        </w:rPr>
        <w:t>available,</w:t>
      </w:r>
      <w:r w:rsidR="00353B16" w:rsidRPr="007203B5">
        <w:rPr>
          <w:rFonts w:cs="Times New Roman"/>
          <w:szCs w:val="24"/>
          <w:shd w:val="clear" w:color="auto" w:fill="FFFFFF"/>
        </w:rPr>
        <w:t xml:space="preserve"> so it is better to make the proper plan on a budget.</w:t>
      </w:r>
      <w:r w:rsidRPr="007203B5">
        <w:rPr>
          <w:rFonts w:cs="Times New Roman"/>
          <w:szCs w:val="24"/>
          <w:shd w:val="clear" w:color="auto" w:fill="FFFFFF"/>
        </w:rPr>
        <w:t xml:space="preserve"> Apart from this, the opening and closing balance of the hotel are also depicted in this budget planner. This budget planner will be supportive of individuals</w:t>
      </w:r>
      <w:r w:rsidR="00353B16" w:rsidRPr="007203B5">
        <w:rPr>
          <w:rFonts w:cs="Times New Roman"/>
          <w:szCs w:val="24"/>
          <w:shd w:val="clear" w:color="auto" w:fill="FFFFFF"/>
        </w:rPr>
        <w:t xml:space="preserve">, and </w:t>
      </w:r>
      <w:proofErr w:type="spellStart"/>
      <w:r w:rsidR="00353B16" w:rsidRPr="007203B5">
        <w:rPr>
          <w:rFonts w:cs="Times New Roman"/>
          <w:szCs w:val="24"/>
          <w:shd w:val="clear" w:color="auto" w:fill="FFFFFF"/>
        </w:rPr>
        <w:t>organisations</w:t>
      </w:r>
      <w:proofErr w:type="spellEnd"/>
      <w:r w:rsidRPr="007203B5">
        <w:rPr>
          <w:rFonts w:cs="Times New Roman"/>
          <w:szCs w:val="24"/>
          <w:shd w:val="clear" w:color="auto" w:fill="FFFFFF"/>
        </w:rPr>
        <w:t xml:space="preserve"> and it also illustrate</w:t>
      </w:r>
      <w:r w:rsidR="00353B16" w:rsidRPr="007203B5">
        <w:rPr>
          <w:rFonts w:cs="Times New Roman"/>
          <w:szCs w:val="24"/>
          <w:shd w:val="clear" w:color="auto" w:fill="FFFFFF"/>
        </w:rPr>
        <w:t xml:space="preserve">s </w:t>
      </w:r>
      <w:r w:rsidRPr="007203B5">
        <w:rPr>
          <w:rFonts w:cs="Times New Roman"/>
          <w:szCs w:val="24"/>
          <w:shd w:val="clear" w:color="auto" w:fill="FFFFFF"/>
        </w:rPr>
        <w:t>how efficiently the money can be spent</w:t>
      </w:r>
      <w:r w:rsidR="007203B5" w:rsidRPr="007203B5">
        <w:rPr>
          <w:rFonts w:cs="Times New Roman"/>
          <w:szCs w:val="24"/>
          <w:shd w:val="clear" w:color="auto" w:fill="FFFFFF"/>
        </w:rPr>
        <w:t xml:space="preserve"> (</w:t>
      </w:r>
      <w:proofErr w:type="spellStart"/>
      <w:r w:rsidR="007203B5" w:rsidRPr="007203B5">
        <w:rPr>
          <w:rFonts w:cs="Times New Roman"/>
          <w:szCs w:val="24"/>
          <w:shd w:val="clear" w:color="auto" w:fill="FFFFFF"/>
        </w:rPr>
        <w:t>Okoli</w:t>
      </w:r>
      <w:proofErr w:type="spellEnd"/>
      <w:r w:rsidR="007203B5" w:rsidRPr="007203B5">
        <w:rPr>
          <w:rFonts w:cs="Times New Roman"/>
          <w:szCs w:val="24"/>
          <w:shd w:val="clear" w:color="auto" w:fill="FFFFFF"/>
        </w:rPr>
        <w:t xml:space="preserve"> et al., 2012)</w:t>
      </w:r>
      <w:r w:rsidRPr="007203B5">
        <w:rPr>
          <w:rFonts w:cs="Times New Roman"/>
          <w:szCs w:val="24"/>
          <w:shd w:val="clear" w:color="auto" w:fill="FFFFFF"/>
        </w:rPr>
        <w:t xml:space="preserve">. </w:t>
      </w:r>
      <w:r w:rsidR="00353B16" w:rsidRPr="007203B5">
        <w:rPr>
          <w:rFonts w:cs="Times New Roman"/>
          <w:szCs w:val="24"/>
          <w:shd w:val="clear" w:color="auto" w:fill="FFFFFF"/>
        </w:rPr>
        <w:t xml:space="preserve">An efficient budget planner helps to ensure the sustainable flow of money in the </w:t>
      </w:r>
      <w:proofErr w:type="spellStart"/>
      <w:r w:rsidR="00353B16" w:rsidRPr="007203B5">
        <w:rPr>
          <w:rFonts w:cs="Times New Roman"/>
          <w:szCs w:val="24"/>
          <w:shd w:val="clear" w:color="auto" w:fill="FFFFFF"/>
        </w:rPr>
        <w:t>organisation</w:t>
      </w:r>
      <w:proofErr w:type="spellEnd"/>
      <w:r w:rsidR="00353B16" w:rsidRPr="007203B5">
        <w:rPr>
          <w:rFonts w:cs="Times New Roman"/>
          <w:szCs w:val="24"/>
          <w:shd w:val="clear" w:color="auto" w:fill="FFFFFF"/>
        </w:rPr>
        <w:t xml:space="preserve"> </w:t>
      </w:r>
      <w:r w:rsidR="00353B16">
        <w:rPr>
          <w:rFonts w:cs="Times New Roman"/>
          <w:color w:val="000000" w:themeColor="text1"/>
          <w:szCs w:val="24"/>
          <w:shd w:val="clear" w:color="auto" w:fill="FFFFFF"/>
        </w:rPr>
        <w:t>so that the operation can smoothly be run.</w:t>
      </w:r>
      <w:r w:rsidR="001B5CB5">
        <w:rPr>
          <w:rFonts w:cs="Times New Roman"/>
          <w:color w:val="000000" w:themeColor="text1"/>
          <w:szCs w:val="24"/>
          <w:shd w:val="clear" w:color="auto" w:fill="FFFFFF"/>
        </w:rPr>
        <w:t xml:space="preserve"> The budget planner helps to </w:t>
      </w:r>
      <w:proofErr w:type="spellStart"/>
      <w:r w:rsidR="001B5CB5">
        <w:rPr>
          <w:rFonts w:cs="Times New Roman"/>
          <w:color w:val="000000" w:themeColor="text1"/>
          <w:szCs w:val="24"/>
          <w:shd w:val="clear" w:color="auto" w:fill="FFFFFF"/>
        </w:rPr>
        <w:t>analyse</w:t>
      </w:r>
      <w:proofErr w:type="spellEnd"/>
      <w:r w:rsidR="001B5CB5">
        <w:rPr>
          <w:rFonts w:cs="Times New Roman"/>
          <w:color w:val="000000" w:themeColor="text1"/>
          <w:szCs w:val="24"/>
          <w:shd w:val="clear" w:color="auto" w:fill="FFFFFF"/>
        </w:rPr>
        <w:t xml:space="preserve"> the expenses every month and receipts based on the sales. As the predicted amount is set from earlier so it can help to rethink while any additional expenses are attempted to incur. By controlling the cost more focus is given to resource utilization which leads to an increase in productive outcomes from all ends</w:t>
      </w:r>
      <w:r w:rsidR="007203B5">
        <w:rPr>
          <w:rFonts w:cs="Times New Roman"/>
          <w:color w:val="000000" w:themeColor="text1"/>
          <w:szCs w:val="24"/>
          <w:shd w:val="clear" w:color="auto" w:fill="FFFFFF"/>
        </w:rPr>
        <w:t xml:space="preserve"> (</w:t>
      </w:r>
      <w:proofErr w:type="spellStart"/>
      <w:r w:rsidR="007203B5" w:rsidRPr="003173E1">
        <w:rPr>
          <w:rFonts w:cs="Times New Roman"/>
          <w:szCs w:val="24"/>
          <w:shd w:val="clear" w:color="auto" w:fill="FFFFFF"/>
        </w:rPr>
        <w:t>Radasanu</w:t>
      </w:r>
      <w:proofErr w:type="spellEnd"/>
      <w:r w:rsidR="007203B5">
        <w:rPr>
          <w:rFonts w:cs="Times New Roman"/>
          <w:szCs w:val="24"/>
          <w:shd w:val="clear" w:color="auto" w:fill="FFFFFF"/>
        </w:rPr>
        <w:t>, 2015)</w:t>
      </w:r>
      <w:r w:rsidR="001B5CB5">
        <w:rPr>
          <w:rFonts w:cs="Times New Roman"/>
          <w:color w:val="000000" w:themeColor="text1"/>
          <w:szCs w:val="24"/>
          <w:shd w:val="clear" w:color="auto" w:fill="FFFFFF"/>
        </w:rPr>
        <w:t>.</w:t>
      </w:r>
      <w:r w:rsidR="003173E1">
        <w:rPr>
          <w:rFonts w:cs="Times New Roman"/>
          <w:color w:val="000000" w:themeColor="text1"/>
          <w:szCs w:val="24"/>
          <w:shd w:val="clear" w:color="auto" w:fill="FFFFFF"/>
        </w:rPr>
        <w:t xml:space="preserve"> An </w:t>
      </w:r>
      <w:proofErr w:type="spellStart"/>
      <w:r w:rsidR="003173E1">
        <w:rPr>
          <w:rFonts w:cs="Times New Roman"/>
          <w:color w:val="000000" w:themeColor="text1"/>
          <w:szCs w:val="24"/>
          <w:shd w:val="clear" w:color="auto" w:fill="FFFFFF"/>
        </w:rPr>
        <w:t>organisation</w:t>
      </w:r>
      <w:proofErr w:type="spellEnd"/>
      <w:r w:rsidR="003173E1">
        <w:rPr>
          <w:rFonts w:cs="Times New Roman"/>
          <w:color w:val="000000" w:themeColor="text1"/>
          <w:szCs w:val="24"/>
          <w:shd w:val="clear" w:color="auto" w:fill="FFFFFF"/>
        </w:rPr>
        <w:t xml:space="preserve"> that follows the budget planner from the beginning can create a positive culture where every employee is </w:t>
      </w:r>
      <w:r w:rsidR="00545215">
        <w:rPr>
          <w:rFonts w:cs="Times New Roman"/>
          <w:color w:val="000000" w:themeColor="text1"/>
          <w:szCs w:val="24"/>
          <w:shd w:val="clear" w:color="auto" w:fill="FFFFFF"/>
        </w:rPr>
        <w:t>aware</w:t>
      </w:r>
      <w:r w:rsidR="003173E1">
        <w:rPr>
          <w:rFonts w:cs="Times New Roman"/>
          <w:color w:val="000000" w:themeColor="text1"/>
          <w:szCs w:val="24"/>
          <w:shd w:val="clear" w:color="auto" w:fill="FFFFFF"/>
        </w:rPr>
        <w:t xml:space="preserve"> of it. The employees exactly know how much amount is allocated to the assigned tasks. For unnecessary expenditure, the firm might suffer in terms of gaining profitability. </w:t>
      </w:r>
      <w:r w:rsidR="0098263B">
        <w:rPr>
          <w:rFonts w:cs="Times New Roman"/>
          <w:color w:val="000000" w:themeColor="text1"/>
          <w:szCs w:val="24"/>
          <w:shd w:val="clear" w:color="auto" w:fill="FFFFFF"/>
        </w:rPr>
        <w:t xml:space="preserve"> Apart from this, there is a great impact on the employee turnover rate in the firm if there is an ineffective budget plan applied.</w:t>
      </w:r>
    </w:p>
    <w:p w14:paraId="4C50E8D6" w14:textId="50BAC6D2" w:rsidR="00A64E0C" w:rsidRDefault="00A64E0C" w:rsidP="00000A4D">
      <w:pPr>
        <w:pStyle w:val="Heading1"/>
      </w:pPr>
      <w:bookmarkStart w:id="2" w:name="_Toc117687360"/>
      <w:r w:rsidRPr="00A64E0C">
        <w:t>Task 2</w:t>
      </w:r>
      <w:bookmarkEnd w:id="2"/>
    </w:p>
    <w:p w14:paraId="286A4839" w14:textId="106175B2" w:rsidR="00C32915" w:rsidRDefault="00C32915" w:rsidP="00C32915"/>
    <w:p w14:paraId="05ECEFFB" w14:textId="0EB20E40" w:rsidR="00C32915" w:rsidRPr="00C32915" w:rsidRDefault="00C32915" w:rsidP="00C32915">
      <w:pPr>
        <w:spacing w:line="360" w:lineRule="auto"/>
        <w:jc w:val="both"/>
      </w:pPr>
      <w:r>
        <w:t xml:space="preserve">Budgeting activities are very important and can play a significant role for any business </w:t>
      </w:r>
      <w:proofErr w:type="spellStart"/>
      <w:r>
        <w:t>organisation</w:t>
      </w:r>
      <w:proofErr w:type="spellEnd"/>
      <w:r>
        <w:t xml:space="preserve">. The hospitality industry is a growing industry with many competitors. To grab the attention of different potential customers many promotional activities are conducted where more costs are incurred. By proper budgetary planning, the Grand Hotel Accounts Director can ensure sustainable growth for the business. </w:t>
      </w:r>
    </w:p>
    <w:p w14:paraId="28D8B9C3" w14:textId="77777777" w:rsidR="009E2AB4" w:rsidRPr="009E2AB4" w:rsidRDefault="009E2AB4" w:rsidP="009E2AB4"/>
    <w:p w14:paraId="339C4C73" w14:textId="757E020E" w:rsidR="00C942C0" w:rsidRDefault="00DA09F5" w:rsidP="009E2AB4">
      <w:pPr>
        <w:pStyle w:val="Heading2"/>
      </w:pPr>
      <w:bookmarkStart w:id="3" w:name="_Toc117687361"/>
      <w:r>
        <w:t>(a)</w:t>
      </w:r>
      <w:r w:rsidRPr="009E2AB4">
        <w:t>The importance of Budgeting</w:t>
      </w:r>
      <w:bookmarkEnd w:id="3"/>
    </w:p>
    <w:p w14:paraId="7E21CC8B" w14:textId="77777777" w:rsidR="009E2AB4" w:rsidRPr="009E2AB4" w:rsidRDefault="009E2AB4" w:rsidP="009E2AB4"/>
    <w:p w14:paraId="0E2DB00C" w14:textId="5BA38EBE" w:rsidR="00C942C0" w:rsidRPr="007203B5" w:rsidRDefault="003173E1" w:rsidP="000F4F36">
      <w:pPr>
        <w:spacing w:line="360" w:lineRule="auto"/>
        <w:jc w:val="both"/>
        <w:rPr>
          <w:rFonts w:cs="Times New Roman"/>
          <w:szCs w:val="24"/>
        </w:rPr>
      </w:pPr>
      <w:r>
        <w:rPr>
          <w:rFonts w:cs="Times New Roman"/>
          <w:szCs w:val="24"/>
        </w:rPr>
        <w:t>The b</w:t>
      </w:r>
      <w:r w:rsidR="00162A29" w:rsidRPr="009E2AB4">
        <w:rPr>
          <w:rFonts w:cs="Times New Roman"/>
          <w:szCs w:val="24"/>
        </w:rPr>
        <w:t xml:space="preserve">udget encompasses the allocated money to spend for a certain </w:t>
      </w:r>
      <w:r w:rsidR="006A615D" w:rsidRPr="009E2AB4">
        <w:rPr>
          <w:rFonts w:cs="Times New Roman"/>
          <w:szCs w:val="24"/>
        </w:rPr>
        <w:t xml:space="preserve">period in an </w:t>
      </w:r>
      <w:proofErr w:type="spellStart"/>
      <w:r w:rsidR="006A615D" w:rsidRPr="009E2AB4">
        <w:rPr>
          <w:rFonts w:cs="Times New Roman"/>
          <w:szCs w:val="24"/>
        </w:rPr>
        <w:t>organisation</w:t>
      </w:r>
      <w:proofErr w:type="spellEnd"/>
      <w:r w:rsidR="006A615D" w:rsidRPr="009E2AB4">
        <w:rPr>
          <w:rFonts w:cs="Times New Roman"/>
          <w:szCs w:val="24"/>
        </w:rPr>
        <w:t xml:space="preserve">. </w:t>
      </w:r>
      <w:r w:rsidR="000759BA" w:rsidRPr="009E2AB4">
        <w:rPr>
          <w:rFonts w:cs="Times New Roman"/>
          <w:szCs w:val="24"/>
        </w:rPr>
        <w:t xml:space="preserve">Budget planning is required where the proper </w:t>
      </w:r>
      <w:r w:rsidR="00AB3736" w:rsidRPr="009E2AB4">
        <w:rPr>
          <w:rFonts w:cs="Times New Roman"/>
          <w:szCs w:val="24"/>
        </w:rPr>
        <w:t xml:space="preserve">utilization of money </w:t>
      </w:r>
      <w:r>
        <w:rPr>
          <w:rFonts w:cs="Times New Roman"/>
          <w:szCs w:val="24"/>
        </w:rPr>
        <w:t xml:space="preserve">is </w:t>
      </w:r>
      <w:r w:rsidR="00AB3736" w:rsidRPr="009E2AB4">
        <w:rPr>
          <w:rFonts w:cs="Times New Roman"/>
          <w:szCs w:val="24"/>
        </w:rPr>
        <w:t xml:space="preserve">ensured to achieve the business objectives. </w:t>
      </w:r>
      <w:r w:rsidR="00725E4A" w:rsidRPr="009E2AB4">
        <w:rPr>
          <w:rFonts w:cs="Times New Roman"/>
          <w:szCs w:val="24"/>
        </w:rPr>
        <w:t>There are various reasons wh</w:t>
      </w:r>
      <w:r>
        <w:rPr>
          <w:rFonts w:cs="Times New Roman"/>
          <w:szCs w:val="24"/>
        </w:rPr>
        <w:t>y</w:t>
      </w:r>
      <w:r w:rsidR="00725E4A" w:rsidRPr="009E2AB4">
        <w:rPr>
          <w:rFonts w:cs="Times New Roman"/>
          <w:szCs w:val="24"/>
        </w:rPr>
        <w:t xml:space="preserve"> budgeting is important for any </w:t>
      </w:r>
      <w:proofErr w:type="spellStart"/>
      <w:r w:rsidR="00725E4A" w:rsidRPr="009E2AB4">
        <w:rPr>
          <w:rFonts w:cs="Times New Roman"/>
          <w:szCs w:val="24"/>
        </w:rPr>
        <w:t>organisation</w:t>
      </w:r>
      <w:proofErr w:type="spellEnd"/>
      <w:r w:rsidR="00725E4A" w:rsidRPr="009E2AB4">
        <w:rPr>
          <w:rFonts w:cs="Times New Roman"/>
          <w:szCs w:val="24"/>
        </w:rPr>
        <w:t xml:space="preserve">.  The importance </w:t>
      </w:r>
      <w:r w:rsidR="00725E4A" w:rsidRPr="007203B5">
        <w:rPr>
          <w:rFonts w:cs="Times New Roman"/>
          <w:szCs w:val="24"/>
        </w:rPr>
        <w:t xml:space="preserve">of budgeting is depicted </w:t>
      </w:r>
      <w:r w:rsidR="00545215" w:rsidRPr="007203B5">
        <w:rPr>
          <w:rFonts w:cs="Times New Roman"/>
          <w:szCs w:val="24"/>
        </w:rPr>
        <w:t>below: -</w:t>
      </w:r>
    </w:p>
    <w:p w14:paraId="3731C805" w14:textId="431E3B1E" w:rsidR="00FC3228" w:rsidRPr="007203B5" w:rsidRDefault="0019264D" w:rsidP="00904E72">
      <w:pPr>
        <w:spacing w:line="360" w:lineRule="auto"/>
        <w:jc w:val="both"/>
        <w:rPr>
          <w:rFonts w:cs="Times New Roman"/>
          <w:szCs w:val="24"/>
        </w:rPr>
      </w:pPr>
      <w:r w:rsidRPr="007203B5">
        <w:rPr>
          <w:rFonts w:cs="Times New Roman"/>
          <w:b/>
          <w:bCs/>
          <w:szCs w:val="24"/>
        </w:rPr>
        <w:t xml:space="preserve">Insight </w:t>
      </w:r>
      <w:r w:rsidR="003173E1" w:rsidRPr="007203B5">
        <w:rPr>
          <w:rFonts w:cs="Times New Roman"/>
          <w:b/>
          <w:bCs/>
          <w:szCs w:val="24"/>
        </w:rPr>
        <w:t>in</w:t>
      </w:r>
      <w:r w:rsidRPr="007203B5">
        <w:rPr>
          <w:rFonts w:cs="Times New Roman"/>
          <w:b/>
          <w:bCs/>
          <w:szCs w:val="24"/>
        </w:rPr>
        <w:t>to spending and controlling</w:t>
      </w:r>
      <w:r w:rsidRPr="007203B5">
        <w:rPr>
          <w:rFonts w:cs="Times New Roman"/>
          <w:szCs w:val="24"/>
        </w:rPr>
        <w:t xml:space="preserve">: </w:t>
      </w:r>
      <w:r w:rsidR="005B5DB2" w:rsidRPr="007203B5">
        <w:rPr>
          <w:rFonts w:cs="Times New Roman"/>
          <w:szCs w:val="24"/>
        </w:rPr>
        <w:t>Business manager</w:t>
      </w:r>
      <w:r w:rsidR="003173E1" w:rsidRPr="007203B5">
        <w:rPr>
          <w:rFonts w:cs="Times New Roman"/>
          <w:szCs w:val="24"/>
        </w:rPr>
        <w:t>s</w:t>
      </w:r>
      <w:r w:rsidR="005B5DB2" w:rsidRPr="007203B5">
        <w:rPr>
          <w:rFonts w:cs="Times New Roman"/>
          <w:szCs w:val="24"/>
        </w:rPr>
        <w:t xml:space="preserve"> and leader</w:t>
      </w:r>
      <w:r w:rsidR="003173E1" w:rsidRPr="007203B5">
        <w:rPr>
          <w:rFonts w:cs="Times New Roman"/>
          <w:szCs w:val="24"/>
        </w:rPr>
        <w:t>s</w:t>
      </w:r>
      <w:r w:rsidR="005B5DB2" w:rsidRPr="007203B5">
        <w:rPr>
          <w:rFonts w:cs="Times New Roman"/>
          <w:szCs w:val="24"/>
        </w:rPr>
        <w:t xml:space="preserve"> get encouraged to make their decisions more effectively as </w:t>
      </w:r>
      <w:r w:rsidR="003173E1" w:rsidRPr="007203B5">
        <w:rPr>
          <w:rFonts w:cs="Times New Roman"/>
          <w:szCs w:val="24"/>
        </w:rPr>
        <w:t xml:space="preserve">the </w:t>
      </w:r>
      <w:r w:rsidR="005B5DB2" w:rsidRPr="007203B5">
        <w:rPr>
          <w:rFonts w:cs="Times New Roman"/>
          <w:szCs w:val="24"/>
        </w:rPr>
        <w:t xml:space="preserve">budget </w:t>
      </w:r>
      <w:r w:rsidR="00904E72" w:rsidRPr="007203B5">
        <w:rPr>
          <w:rFonts w:cs="Times New Roman"/>
          <w:szCs w:val="24"/>
        </w:rPr>
        <w:t>provides insights on spending and the way to control future project</w:t>
      </w:r>
      <w:r w:rsidR="003173E1" w:rsidRPr="007203B5">
        <w:rPr>
          <w:rFonts w:cs="Times New Roman"/>
          <w:szCs w:val="24"/>
        </w:rPr>
        <w:t>s</w:t>
      </w:r>
      <w:r w:rsidR="00904E72" w:rsidRPr="007203B5">
        <w:rPr>
          <w:rFonts w:cs="Times New Roman"/>
          <w:szCs w:val="24"/>
        </w:rPr>
        <w:t xml:space="preserve"> based on it.</w:t>
      </w:r>
      <w:r w:rsidR="00092D5A" w:rsidRPr="007203B5">
        <w:rPr>
          <w:rFonts w:cs="Times New Roman"/>
          <w:szCs w:val="24"/>
        </w:rPr>
        <w:t xml:space="preserve"> As soon as a clear insight is developed based on </w:t>
      </w:r>
      <w:r w:rsidR="00545215" w:rsidRPr="007203B5">
        <w:rPr>
          <w:rFonts w:cs="Times New Roman"/>
          <w:szCs w:val="24"/>
        </w:rPr>
        <w:t>spending nature</w:t>
      </w:r>
      <w:r w:rsidR="00092D5A" w:rsidRPr="007203B5">
        <w:rPr>
          <w:rFonts w:cs="Times New Roman"/>
          <w:szCs w:val="24"/>
        </w:rPr>
        <w:t xml:space="preserve"> then proper initiative can be taken</w:t>
      </w:r>
      <w:r w:rsidR="007203B5" w:rsidRPr="007203B5">
        <w:rPr>
          <w:rFonts w:cs="Times New Roman"/>
          <w:szCs w:val="24"/>
        </w:rPr>
        <w:t xml:space="preserve"> (</w:t>
      </w:r>
      <w:r w:rsidR="007203B5" w:rsidRPr="007203B5">
        <w:rPr>
          <w:rFonts w:cs="Times New Roman"/>
          <w:szCs w:val="24"/>
          <w:shd w:val="clear" w:color="auto" w:fill="FFFFFF"/>
        </w:rPr>
        <w:t>Becker et al., 2016)</w:t>
      </w:r>
      <w:r w:rsidR="00092D5A" w:rsidRPr="007203B5">
        <w:rPr>
          <w:rFonts w:cs="Times New Roman"/>
          <w:szCs w:val="24"/>
        </w:rPr>
        <w:t>.</w:t>
      </w:r>
    </w:p>
    <w:p w14:paraId="42F1F83A" w14:textId="6D6C757E" w:rsidR="00C942C0" w:rsidRPr="009E2AB4" w:rsidRDefault="001C6D9D" w:rsidP="00E03C90">
      <w:pPr>
        <w:spacing w:line="360" w:lineRule="auto"/>
        <w:jc w:val="both"/>
        <w:rPr>
          <w:rFonts w:cs="Times New Roman"/>
          <w:szCs w:val="24"/>
        </w:rPr>
      </w:pPr>
      <w:r w:rsidRPr="009E2AB4">
        <w:rPr>
          <w:rFonts w:cs="Times New Roman"/>
          <w:b/>
          <w:bCs/>
          <w:szCs w:val="24"/>
        </w:rPr>
        <w:t xml:space="preserve">Control income and </w:t>
      </w:r>
      <w:r w:rsidR="00545215" w:rsidRPr="009E2AB4">
        <w:rPr>
          <w:rFonts w:cs="Times New Roman"/>
          <w:b/>
          <w:bCs/>
          <w:szCs w:val="24"/>
        </w:rPr>
        <w:t>expenditure: -</w:t>
      </w:r>
      <w:r w:rsidRPr="009E2AB4">
        <w:rPr>
          <w:rFonts w:cs="Times New Roman"/>
          <w:szCs w:val="24"/>
        </w:rPr>
        <w:t xml:space="preserve"> </w:t>
      </w:r>
      <w:r w:rsidR="00E03C90" w:rsidRPr="009E2AB4">
        <w:rPr>
          <w:rFonts w:eastAsia="Times New Roman" w:cs="Times New Roman"/>
          <w:szCs w:val="24"/>
          <w:shd w:val="clear" w:color="auto" w:fill="FFFFFF"/>
        </w:rPr>
        <w:t xml:space="preserve">Budgetary control </w:t>
      </w:r>
      <w:r w:rsidR="00C80F81">
        <w:rPr>
          <w:rFonts w:eastAsia="Times New Roman" w:cs="Times New Roman"/>
          <w:szCs w:val="24"/>
          <w:shd w:val="clear" w:color="auto" w:fill="FFFFFF"/>
        </w:rPr>
        <w:t>allows the firm or individual to manage the income and expenditures</w:t>
      </w:r>
      <w:r w:rsidR="00E03C90" w:rsidRPr="007203B5">
        <w:rPr>
          <w:rFonts w:eastAsia="Times New Roman" w:cs="Times New Roman"/>
          <w:b/>
          <w:bCs/>
          <w:szCs w:val="24"/>
          <w:shd w:val="clear" w:color="auto" w:fill="FFFFFF"/>
        </w:rPr>
        <w:t>.</w:t>
      </w:r>
      <w:r w:rsidR="00E03C90" w:rsidRPr="007203B5">
        <w:rPr>
          <w:rFonts w:cs="Times New Roman"/>
          <w:szCs w:val="24"/>
        </w:rPr>
        <w:t xml:space="preserve"> </w:t>
      </w:r>
      <w:r w:rsidR="00092D5A" w:rsidRPr="007203B5">
        <w:rPr>
          <w:rFonts w:cs="Times New Roman"/>
          <w:szCs w:val="24"/>
        </w:rPr>
        <w:t xml:space="preserve"> The budget restricts to overspending nature. As a result, every employee is more focused on expenditures. Thus, profitability can be ensured</w:t>
      </w:r>
      <w:r w:rsidR="007203B5" w:rsidRPr="007203B5">
        <w:rPr>
          <w:rFonts w:cs="Times New Roman"/>
          <w:szCs w:val="24"/>
        </w:rPr>
        <w:t xml:space="preserve"> (</w:t>
      </w:r>
      <w:r w:rsidR="007203B5" w:rsidRPr="007203B5">
        <w:rPr>
          <w:rFonts w:cs="Times New Roman"/>
          <w:szCs w:val="24"/>
          <w:shd w:val="clear" w:color="auto" w:fill="FFFFFF"/>
        </w:rPr>
        <w:t>Isaac et al., 2015)</w:t>
      </w:r>
      <w:r w:rsidR="00092D5A" w:rsidRPr="007203B5">
        <w:rPr>
          <w:rFonts w:cs="Times New Roman"/>
          <w:szCs w:val="24"/>
        </w:rPr>
        <w:t>.</w:t>
      </w:r>
    </w:p>
    <w:p w14:paraId="57CC8F6D" w14:textId="630030AB" w:rsidR="00C942C0" w:rsidRPr="009E2AB4" w:rsidRDefault="00301753" w:rsidP="00FA0A2B">
      <w:pPr>
        <w:spacing w:line="360" w:lineRule="auto"/>
        <w:jc w:val="both"/>
        <w:rPr>
          <w:rFonts w:cs="Times New Roman"/>
          <w:szCs w:val="24"/>
        </w:rPr>
      </w:pPr>
      <w:r w:rsidRPr="009E2AB4">
        <w:rPr>
          <w:rFonts w:cs="Times New Roman"/>
          <w:b/>
          <w:bCs/>
          <w:szCs w:val="24"/>
        </w:rPr>
        <w:t xml:space="preserve">Setting effective </w:t>
      </w:r>
      <w:r w:rsidR="00545215" w:rsidRPr="009E2AB4">
        <w:rPr>
          <w:rFonts w:cs="Times New Roman"/>
          <w:b/>
          <w:bCs/>
          <w:szCs w:val="24"/>
        </w:rPr>
        <w:t>goals: -</w:t>
      </w:r>
      <w:r w:rsidR="003173E1">
        <w:rPr>
          <w:rFonts w:cs="Times New Roman"/>
          <w:szCs w:val="24"/>
        </w:rPr>
        <w:t xml:space="preserve"> </w:t>
      </w:r>
      <w:r w:rsidR="0063289E" w:rsidRPr="009E2AB4">
        <w:rPr>
          <w:rFonts w:cs="Times New Roman"/>
          <w:szCs w:val="24"/>
        </w:rPr>
        <w:t>Budget helps to set</w:t>
      </w:r>
      <w:r w:rsidR="0084115D" w:rsidRPr="009E2AB4">
        <w:rPr>
          <w:rFonts w:cs="Times New Roman"/>
          <w:szCs w:val="24"/>
        </w:rPr>
        <w:t xml:space="preserve"> the goals and objectives</w:t>
      </w:r>
      <w:r w:rsidR="0063289E" w:rsidRPr="009E2AB4">
        <w:rPr>
          <w:rFonts w:cs="Times New Roman"/>
          <w:szCs w:val="24"/>
        </w:rPr>
        <w:t xml:space="preserve"> efficiently and effectively</w:t>
      </w:r>
      <w:r w:rsidR="0084115D" w:rsidRPr="009E2AB4">
        <w:rPr>
          <w:rFonts w:cs="Times New Roman"/>
          <w:szCs w:val="24"/>
        </w:rPr>
        <w:t xml:space="preserve"> considering </w:t>
      </w:r>
      <w:r w:rsidR="003173E1">
        <w:rPr>
          <w:rFonts w:cs="Times New Roman"/>
          <w:szCs w:val="24"/>
        </w:rPr>
        <w:t xml:space="preserve">the </w:t>
      </w:r>
      <w:r w:rsidR="0084115D" w:rsidRPr="009E2AB4">
        <w:rPr>
          <w:rFonts w:cs="Times New Roman"/>
          <w:szCs w:val="24"/>
        </w:rPr>
        <w:t>budget income and expense</w:t>
      </w:r>
      <w:r w:rsidR="0063289E" w:rsidRPr="009E2AB4">
        <w:rPr>
          <w:rFonts w:cs="Times New Roman"/>
          <w:szCs w:val="24"/>
        </w:rPr>
        <w:t xml:space="preserve"> of</w:t>
      </w:r>
      <w:r w:rsidR="0084115D" w:rsidRPr="009E2AB4">
        <w:rPr>
          <w:rFonts w:cs="Times New Roman"/>
          <w:szCs w:val="24"/>
        </w:rPr>
        <w:t xml:space="preserve"> </w:t>
      </w:r>
      <w:r w:rsidR="003173E1">
        <w:rPr>
          <w:rFonts w:cs="Times New Roman"/>
          <w:szCs w:val="24"/>
        </w:rPr>
        <w:t xml:space="preserve">the </w:t>
      </w:r>
      <w:r w:rsidR="00092D5A">
        <w:rPr>
          <w:rFonts w:cs="Times New Roman"/>
          <w:szCs w:val="24"/>
        </w:rPr>
        <w:t xml:space="preserve">organization. </w:t>
      </w:r>
      <w:r w:rsidR="003826F1">
        <w:rPr>
          <w:rFonts w:cs="Times New Roman"/>
          <w:szCs w:val="24"/>
        </w:rPr>
        <w:t xml:space="preserve">If the goal is set to spend 20000 Euros on social media marketing whereas the budget is set as 10000 </w:t>
      </w:r>
      <w:r w:rsidR="00545215">
        <w:rPr>
          <w:rFonts w:cs="Times New Roman"/>
          <w:szCs w:val="24"/>
        </w:rPr>
        <w:t>euros,</w:t>
      </w:r>
      <w:r w:rsidR="003826F1">
        <w:rPr>
          <w:rFonts w:cs="Times New Roman"/>
          <w:szCs w:val="24"/>
        </w:rPr>
        <w:t xml:space="preserve"> then this type of goal can not be effective. As the budget is set as 10000 euros so the marketing activities must be done considering this limit.</w:t>
      </w:r>
    </w:p>
    <w:p w14:paraId="7319EF3D" w14:textId="310262CC" w:rsidR="00C942C0" w:rsidRPr="009E2AB4" w:rsidRDefault="00B05A2D" w:rsidP="00B30A41">
      <w:pPr>
        <w:spacing w:line="360" w:lineRule="auto"/>
        <w:jc w:val="both"/>
        <w:rPr>
          <w:rFonts w:cs="Times New Roman"/>
          <w:szCs w:val="24"/>
        </w:rPr>
      </w:pPr>
      <w:r w:rsidRPr="009E2AB4">
        <w:rPr>
          <w:rFonts w:cs="Times New Roman"/>
          <w:b/>
          <w:bCs/>
          <w:szCs w:val="24"/>
        </w:rPr>
        <w:t xml:space="preserve">Utilization of capital and </w:t>
      </w:r>
      <w:r w:rsidR="00545215" w:rsidRPr="009E2AB4">
        <w:rPr>
          <w:rFonts w:cs="Times New Roman"/>
          <w:b/>
          <w:bCs/>
          <w:szCs w:val="24"/>
        </w:rPr>
        <w:t>resource: -</w:t>
      </w:r>
      <w:r w:rsidR="00E375FA" w:rsidRPr="009E2AB4">
        <w:rPr>
          <w:rFonts w:cs="Times New Roman"/>
          <w:szCs w:val="24"/>
        </w:rPr>
        <w:t xml:space="preserve"> As there is </w:t>
      </w:r>
      <w:r w:rsidR="00E14713">
        <w:rPr>
          <w:rFonts w:cs="Times New Roman"/>
          <w:szCs w:val="24"/>
        </w:rPr>
        <w:t xml:space="preserve">a </w:t>
      </w:r>
      <w:r w:rsidR="00E375FA" w:rsidRPr="009E2AB4">
        <w:rPr>
          <w:rFonts w:cs="Times New Roman"/>
          <w:szCs w:val="24"/>
        </w:rPr>
        <w:t xml:space="preserve">predetermined amount allocated for </w:t>
      </w:r>
      <w:r w:rsidR="00E14713">
        <w:rPr>
          <w:rFonts w:cs="Times New Roman"/>
          <w:szCs w:val="24"/>
        </w:rPr>
        <w:t xml:space="preserve">the </w:t>
      </w:r>
      <w:r w:rsidR="00E375FA" w:rsidRPr="009E2AB4">
        <w:rPr>
          <w:rFonts w:cs="Times New Roman"/>
          <w:szCs w:val="24"/>
        </w:rPr>
        <w:t xml:space="preserve">budget so the business manager and other employees want to utilize the available </w:t>
      </w:r>
      <w:r w:rsidR="00413A9C" w:rsidRPr="009E2AB4">
        <w:rPr>
          <w:rFonts w:cs="Times New Roman"/>
          <w:szCs w:val="24"/>
        </w:rPr>
        <w:t>capital and r</w:t>
      </w:r>
      <w:r w:rsidR="00E375FA" w:rsidRPr="009E2AB4">
        <w:rPr>
          <w:rFonts w:cs="Times New Roman"/>
          <w:szCs w:val="24"/>
        </w:rPr>
        <w:t xml:space="preserve">esources in such </w:t>
      </w:r>
      <w:r w:rsidR="00E14713">
        <w:rPr>
          <w:rFonts w:cs="Times New Roman"/>
          <w:szCs w:val="24"/>
        </w:rPr>
        <w:t xml:space="preserve">a </w:t>
      </w:r>
      <w:r w:rsidR="00E375FA" w:rsidRPr="009E2AB4">
        <w:rPr>
          <w:rFonts w:cs="Times New Roman"/>
          <w:szCs w:val="24"/>
        </w:rPr>
        <w:t xml:space="preserve">way that </w:t>
      </w:r>
      <w:r w:rsidR="00413A9C" w:rsidRPr="009E2AB4">
        <w:rPr>
          <w:rFonts w:cs="Times New Roman"/>
          <w:szCs w:val="24"/>
        </w:rPr>
        <w:t>it ca</w:t>
      </w:r>
      <w:r w:rsidR="00E375FA" w:rsidRPr="009E2AB4">
        <w:rPr>
          <w:rFonts w:cs="Times New Roman"/>
          <w:szCs w:val="24"/>
        </w:rPr>
        <w:t xml:space="preserve">n </w:t>
      </w:r>
      <w:r w:rsidR="00E375FA" w:rsidRPr="00D74414">
        <w:rPr>
          <w:rFonts w:cs="Times New Roman"/>
          <w:szCs w:val="24"/>
        </w:rPr>
        <w:t>be completely</w:t>
      </w:r>
      <w:r w:rsidR="00A23180" w:rsidRPr="00D74414">
        <w:rPr>
          <w:rFonts w:cs="Times New Roman"/>
          <w:szCs w:val="24"/>
        </w:rPr>
        <w:t xml:space="preserve"> u</w:t>
      </w:r>
      <w:r w:rsidR="00E375FA" w:rsidRPr="00D74414">
        <w:rPr>
          <w:rFonts w:cs="Times New Roman"/>
          <w:szCs w:val="24"/>
        </w:rPr>
        <w:t>tilized</w:t>
      </w:r>
      <w:r w:rsidR="00D74414" w:rsidRPr="00D74414">
        <w:rPr>
          <w:rFonts w:cs="Times New Roman"/>
          <w:szCs w:val="24"/>
        </w:rPr>
        <w:t xml:space="preserve"> (</w:t>
      </w:r>
      <w:proofErr w:type="spellStart"/>
      <w:r w:rsidR="00D74414" w:rsidRPr="00D74414">
        <w:rPr>
          <w:rFonts w:cs="Times New Roman"/>
          <w:szCs w:val="24"/>
          <w:shd w:val="clear" w:color="auto" w:fill="FFFFFF"/>
        </w:rPr>
        <w:t>Yılmaz</w:t>
      </w:r>
      <w:proofErr w:type="spellEnd"/>
      <w:r w:rsidR="00D74414" w:rsidRPr="00D74414">
        <w:rPr>
          <w:rFonts w:cs="Times New Roman"/>
          <w:szCs w:val="24"/>
          <w:shd w:val="clear" w:color="auto" w:fill="FFFFFF"/>
        </w:rPr>
        <w:t>, 2018)</w:t>
      </w:r>
      <w:r w:rsidR="00E375FA" w:rsidRPr="00D74414">
        <w:rPr>
          <w:rFonts w:cs="Times New Roman"/>
          <w:szCs w:val="24"/>
        </w:rPr>
        <w:t>.</w:t>
      </w:r>
      <w:r w:rsidR="003826F1" w:rsidRPr="00D74414">
        <w:rPr>
          <w:rFonts w:cs="Times New Roman"/>
          <w:szCs w:val="24"/>
        </w:rPr>
        <w:t xml:space="preserve"> While </w:t>
      </w:r>
      <w:r w:rsidR="003826F1">
        <w:rPr>
          <w:rFonts w:cs="Times New Roman"/>
          <w:szCs w:val="24"/>
        </w:rPr>
        <w:t>doing the budget for Grand Hotel there is no budget allocated for purchasing new A/C, Television, Washing Machine etc. In that case, the business managers and employees must focus on utilizing available resources.</w:t>
      </w:r>
    </w:p>
    <w:p w14:paraId="30C75099" w14:textId="30AA8F71" w:rsidR="00B30A41" w:rsidRPr="00D74414" w:rsidRDefault="00B30A41" w:rsidP="00B30A41">
      <w:pPr>
        <w:spacing w:line="360" w:lineRule="auto"/>
        <w:jc w:val="both"/>
        <w:rPr>
          <w:rFonts w:cs="Times New Roman"/>
          <w:szCs w:val="24"/>
        </w:rPr>
      </w:pPr>
      <w:r w:rsidRPr="009E2AB4">
        <w:rPr>
          <w:rFonts w:cs="Times New Roman"/>
          <w:b/>
          <w:bCs/>
          <w:szCs w:val="24"/>
        </w:rPr>
        <w:t xml:space="preserve">Control </w:t>
      </w:r>
      <w:r w:rsidR="00545215" w:rsidRPr="009E2AB4">
        <w:rPr>
          <w:rFonts w:cs="Times New Roman"/>
          <w:b/>
          <w:bCs/>
          <w:szCs w:val="24"/>
        </w:rPr>
        <w:t>debt: -</w:t>
      </w:r>
      <w:r w:rsidR="00915449" w:rsidRPr="009E2AB4">
        <w:rPr>
          <w:rFonts w:cs="Times New Roman"/>
          <w:szCs w:val="24"/>
        </w:rPr>
        <w:t xml:space="preserve"> </w:t>
      </w:r>
      <w:r w:rsidR="00915449" w:rsidRPr="00D74414">
        <w:rPr>
          <w:rFonts w:cs="Times New Roman"/>
          <w:szCs w:val="24"/>
        </w:rPr>
        <w:t xml:space="preserve">As </w:t>
      </w:r>
      <w:r w:rsidR="00E14713" w:rsidRPr="00D74414">
        <w:rPr>
          <w:rFonts w:cs="Times New Roman"/>
          <w:szCs w:val="24"/>
        </w:rPr>
        <w:t xml:space="preserve">the </w:t>
      </w:r>
      <w:r w:rsidR="00915449" w:rsidRPr="00D74414">
        <w:rPr>
          <w:rFonts w:cs="Times New Roman"/>
          <w:szCs w:val="24"/>
        </w:rPr>
        <w:t>budget gives the idea</w:t>
      </w:r>
      <w:r w:rsidR="00E14713" w:rsidRPr="00D74414">
        <w:rPr>
          <w:rFonts w:cs="Times New Roman"/>
          <w:szCs w:val="24"/>
        </w:rPr>
        <w:t>l</w:t>
      </w:r>
      <w:r w:rsidR="00915449" w:rsidRPr="00D74414">
        <w:rPr>
          <w:rFonts w:cs="Times New Roman"/>
          <w:szCs w:val="24"/>
        </w:rPr>
        <w:t xml:space="preserve"> summary for the expenses and </w:t>
      </w:r>
      <w:r w:rsidR="00327310" w:rsidRPr="00D74414">
        <w:rPr>
          <w:rFonts w:cs="Times New Roman"/>
          <w:szCs w:val="24"/>
        </w:rPr>
        <w:t xml:space="preserve">allocated amount of money so every employee tries to complete their task within the budget. As a result, the </w:t>
      </w:r>
      <w:r w:rsidR="00483D87" w:rsidRPr="00D74414">
        <w:rPr>
          <w:rFonts w:cs="Times New Roman"/>
          <w:szCs w:val="24"/>
        </w:rPr>
        <w:t xml:space="preserve">chances of incurring more debt </w:t>
      </w:r>
      <w:r w:rsidR="00E14713" w:rsidRPr="00D74414">
        <w:rPr>
          <w:rFonts w:cs="Times New Roman"/>
          <w:szCs w:val="24"/>
        </w:rPr>
        <w:t>are</w:t>
      </w:r>
      <w:r w:rsidR="00483D87" w:rsidRPr="00D74414">
        <w:rPr>
          <w:rFonts w:cs="Times New Roman"/>
          <w:szCs w:val="24"/>
        </w:rPr>
        <w:t xml:space="preserve"> very low.</w:t>
      </w:r>
      <w:r w:rsidR="003826F1" w:rsidRPr="00D74414">
        <w:rPr>
          <w:rFonts w:cs="Times New Roman"/>
          <w:szCs w:val="24"/>
        </w:rPr>
        <w:t xml:space="preserve"> When a business organization can control the debt then profitability gets increased</w:t>
      </w:r>
      <w:r w:rsidR="00D74414" w:rsidRPr="00D74414">
        <w:rPr>
          <w:rFonts w:cs="Times New Roman"/>
          <w:szCs w:val="24"/>
        </w:rPr>
        <w:t xml:space="preserve"> (</w:t>
      </w:r>
      <w:r w:rsidR="00D74414" w:rsidRPr="00D74414">
        <w:rPr>
          <w:rFonts w:cs="Times New Roman"/>
          <w:szCs w:val="24"/>
          <w:shd w:val="clear" w:color="auto" w:fill="FFFFFF"/>
        </w:rPr>
        <w:t>Jorge et al., 2022)</w:t>
      </w:r>
      <w:r w:rsidR="003826F1" w:rsidRPr="00D74414">
        <w:rPr>
          <w:rFonts w:cs="Times New Roman"/>
          <w:szCs w:val="24"/>
        </w:rPr>
        <w:t>.</w:t>
      </w:r>
    </w:p>
    <w:p w14:paraId="1D13D8C4" w14:textId="2DF1AAE3" w:rsidR="00E12725" w:rsidRPr="00D74414" w:rsidRDefault="00095B9C" w:rsidP="00B30A41">
      <w:pPr>
        <w:spacing w:line="360" w:lineRule="auto"/>
        <w:jc w:val="both"/>
        <w:rPr>
          <w:rFonts w:cs="Times New Roman"/>
          <w:szCs w:val="24"/>
        </w:rPr>
      </w:pPr>
      <w:r w:rsidRPr="00D74414">
        <w:rPr>
          <w:rFonts w:cs="Times New Roman"/>
          <w:b/>
          <w:bCs/>
          <w:szCs w:val="24"/>
        </w:rPr>
        <w:t xml:space="preserve">Keep </w:t>
      </w:r>
      <w:r w:rsidR="00545215" w:rsidRPr="00D74414">
        <w:rPr>
          <w:rFonts w:cs="Times New Roman"/>
          <w:b/>
          <w:bCs/>
          <w:szCs w:val="24"/>
        </w:rPr>
        <w:t>Organized: -</w:t>
      </w:r>
      <w:r w:rsidR="009E2AB4" w:rsidRPr="00D74414">
        <w:rPr>
          <w:rFonts w:cs="Times New Roman"/>
          <w:b/>
          <w:bCs/>
          <w:szCs w:val="24"/>
        </w:rPr>
        <w:t xml:space="preserve"> </w:t>
      </w:r>
      <w:r w:rsidRPr="00D74414">
        <w:rPr>
          <w:rFonts w:cs="Times New Roman"/>
          <w:szCs w:val="24"/>
        </w:rPr>
        <w:t xml:space="preserve">A budget encompasses </w:t>
      </w:r>
      <w:r w:rsidR="00E14713" w:rsidRPr="00D74414">
        <w:rPr>
          <w:rFonts w:cs="Times New Roman"/>
          <w:szCs w:val="24"/>
        </w:rPr>
        <w:t>a</w:t>
      </w:r>
      <w:r w:rsidRPr="00D74414">
        <w:rPr>
          <w:rFonts w:cs="Times New Roman"/>
          <w:szCs w:val="24"/>
        </w:rPr>
        <w:t xml:space="preserve"> details plan of </w:t>
      </w:r>
      <w:r w:rsidR="00F85654" w:rsidRPr="00D74414">
        <w:rPr>
          <w:rFonts w:cs="Times New Roman"/>
          <w:szCs w:val="24"/>
        </w:rPr>
        <w:t>allocated amount</w:t>
      </w:r>
      <w:r w:rsidR="00E14713" w:rsidRPr="00D74414">
        <w:rPr>
          <w:rFonts w:cs="Times New Roman"/>
          <w:szCs w:val="24"/>
        </w:rPr>
        <w:t>s</w:t>
      </w:r>
      <w:r w:rsidR="00F85654" w:rsidRPr="00D74414">
        <w:rPr>
          <w:rFonts w:cs="Times New Roman"/>
          <w:szCs w:val="24"/>
        </w:rPr>
        <w:t xml:space="preserve"> for expenses so all employees can be more organized while doing any expense</w:t>
      </w:r>
      <w:r w:rsidR="00D74414" w:rsidRPr="00D74414">
        <w:rPr>
          <w:rFonts w:cs="Times New Roman"/>
          <w:szCs w:val="24"/>
        </w:rPr>
        <w:t xml:space="preserve"> (</w:t>
      </w:r>
      <w:r w:rsidR="00D74414" w:rsidRPr="00D74414">
        <w:rPr>
          <w:rFonts w:cs="Times New Roman"/>
          <w:szCs w:val="24"/>
          <w:shd w:val="clear" w:color="auto" w:fill="FFFFFF"/>
        </w:rPr>
        <w:t>Radhika et al., 2022)</w:t>
      </w:r>
      <w:r w:rsidR="00F85654" w:rsidRPr="00D74414">
        <w:rPr>
          <w:rFonts w:cs="Times New Roman"/>
          <w:szCs w:val="24"/>
        </w:rPr>
        <w:t>.</w:t>
      </w:r>
      <w:r w:rsidR="00C00BA6" w:rsidRPr="00D74414">
        <w:rPr>
          <w:rFonts w:cs="Times New Roman"/>
          <w:szCs w:val="24"/>
        </w:rPr>
        <w:t xml:space="preserve"> If </w:t>
      </w:r>
      <w:r w:rsidR="00E14713" w:rsidRPr="00D74414">
        <w:rPr>
          <w:rFonts w:cs="Times New Roman"/>
          <w:szCs w:val="24"/>
        </w:rPr>
        <w:t xml:space="preserve">the </w:t>
      </w:r>
      <w:r w:rsidR="00C00BA6" w:rsidRPr="00D74414">
        <w:rPr>
          <w:rFonts w:cs="Times New Roman"/>
          <w:szCs w:val="24"/>
        </w:rPr>
        <w:t xml:space="preserve">budgeted amount exceeds any </w:t>
      </w:r>
      <w:r w:rsidR="00545215" w:rsidRPr="00D74414">
        <w:rPr>
          <w:rFonts w:cs="Times New Roman"/>
          <w:szCs w:val="24"/>
        </w:rPr>
        <w:t>task,</w:t>
      </w:r>
      <w:r w:rsidR="00C00BA6" w:rsidRPr="00D74414">
        <w:rPr>
          <w:rFonts w:cs="Times New Roman"/>
          <w:szCs w:val="24"/>
        </w:rPr>
        <w:t xml:space="preserve"> then </w:t>
      </w:r>
      <w:r w:rsidR="00E14713" w:rsidRPr="00D74414">
        <w:rPr>
          <w:rFonts w:cs="Times New Roman"/>
          <w:szCs w:val="24"/>
        </w:rPr>
        <w:t>a</w:t>
      </w:r>
      <w:r w:rsidR="00C00BA6" w:rsidRPr="00D74414">
        <w:rPr>
          <w:rFonts w:cs="Times New Roman"/>
          <w:szCs w:val="24"/>
        </w:rPr>
        <w:t xml:space="preserve"> further organized plan can be developed to reduce expense</w:t>
      </w:r>
      <w:r w:rsidR="00E14713" w:rsidRPr="00D74414">
        <w:rPr>
          <w:rFonts w:cs="Times New Roman"/>
          <w:szCs w:val="24"/>
        </w:rPr>
        <w:t>s</w:t>
      </w:r>
      <w:r w:rsidR="00C00BA6" w:rsidRPr="00D74414">
        <w:rPr>
          <w:rFonts w:cs="Times New Roman"/>
          <w:szCs w:val="24"/>
        </w:rPr>
        <w:t xml:space="preserve"> from other task</w:t>
      </w:r>
      <w:r w:rsidR="00E14713" w:rsidRPr="00D74414">
        <w:rPr>
          <w:rFonts w:cs="Times New Roman"/>
          <w:szCs w:val="24"/>
        </w:rPr>
        <w:t>s</w:t>
      </w:r>
      <w:r w:rsidR="00C00BA6" w:rsidRPr="00D74414">
        <w:rPr>
          <w:rFonts w:cs="Times New Roman"/>
          <w:szCs w:val="24"/>
        </w:rPr>
        <w:t>.</w:t>
      </w:r>
    </w:p>
    <w:p w14:paraId="123651FC" w14:textId="0C2886AD" w:rsidR="00DA09F5" w:rsidRDefault="003826F1" w:rsidP="003826F1">
      <w:pPr>
        <w:spacing w:line="360" w:lineRule="auto"/>
        <w:jc w:val="both"/>
        <w:rPr>
          <w:rFonts w:cs="Times New Roman"/>
          <w:szCs w:val="24"/>
        </w:rPr>
      </w:pPr>
      <w:r>
        <w:rPr>
          <w:rFonts w:cs="Times New Roman"/>
          <w:szCs w:val="24"/>
        </w:rPr>
        <w:t xml:space="preserve">Budgeting has great importance for ensuring the sustainable operations and profitability of a business firm. For having many merits most business </w:t>
      </w:r>
      <w:proofErr w:type="spellStart"/>
      <w:r>
        <w:rPr>
          <w:rFonts w:cs="Times New Roman"/>
          <w:szCs w:val="24"/>
        </w:rPr>
        <w:t>organisations</w:t>
      </w:r>
      <w:proofErr w:type="spellEnd"/>
      <w:r>
        <w:rPr>
          <w:rFonts w:cs="Times New Roman"/>
          <w:szCs w:val="24"/>
        </w:rPr>
        <w:t xml:space="preserve"> prepare their budget. With an </w:t>
      </w:r>
      <w:r w:rsidR="00545215">
        <w:rPr>
          <w:rFonts w:cs="Times New Roman"/>
          <w:szCs w:val="24"/>
        </w:rPr>
        <w:t>effective budgeting strategy business firm</w:t>
      </w:r>
      <w:r>
        <w:rPr>
          <w:rFonts w:cs="Times New Roman"/>
          <w:szCs w:val="24"/>
        </w:rPr>
        <w:t xml:space="preserve"> in the hospitality industry can become more successful in terms of profitability and sustainability.</w:t>
      </w:r>
    </w:p>
    <w:p w14:paraId="34719B5E" w14:textId="77777777" w:rsidR="003826F1" w:rsidRPr="000F4F36" w:rsidRDefault="003826F1" w:rsidP="003826F1">
      <w:pPr>
        <w:spacing w:line="360" w:lineRule="auto"/>
        <w:jc w:val="both"/>
        <w:rPr>
          <w:rFonts w:cs="Times New Roman"/>
          <w:szCs w:val="24"/>
        </w:rPr>
      </w:pPr>
    </w:p>
    <w:p w14:paraId="48F3EF09" w14:textId="3D5A3963" w:rsidR="00DA09F5" w:rsidRDefault="00DA09F5" w:rsidP="003826F1">
      <w:pPr>
        <w:pStyle w:val="Heading2"/>
        <w:jc w:val="both"/>
      </w:pPr>
      <w:bookmarkStart w:id="4" w:name="_Toc117687362"/>
      <w:r>
        <w:t>(b)</w:t>
      </w:r>
      <w:r w:rsidR="00E14713">
        <w:t xml:space="preserve"> </w:t>
      </w:r>
      <w:r w:rsidR="00C80F81">
        <w:t>I</w:t>
      </w:r>
      <w:r w:rsidRPr="00E14713">
        <w:t>ncremental Budgeting, activity</w:t>
      </w:r>
      <w:r w:rsidR="003826F1">
        <w:t>-</w:t>
      </w:r>
      <w:r w:rsidRPr="00E14713">
        <w:t>based, value proposition and Zero-based Budgeting</w:t>
      </w:r>
      <w:bookmarkEnd w:id="4"/>
    </w:p>
    <w:p w14:paraId="6AD96D86" w14:textId="698E320D" w:rsidR="0046467A" w:rsidRPr="008C2BCC" w:rsidRDefault="0046467A" w:rsidP="0046467A">
      <w:pPr>
        <w:rPr>
          <w:b/>
          <w:bCs/>
        </w:rPr>
      </w:pPr>
    </w:p>
    <w:p w14:paraId="3AF69B43" w14:textId="25DD1681" w:rsidR="003826F1" w:rsidRPr="003826F1" w:rsidRDefault="003826F1" w:rsidP="00E14713">
      <w:pPr>
        <w:spacing w:line="360" w:lineRule="auto"/>
        <w:jc w:val="both"/>
        <w:rPr>
          <w:rFonts w:eastAsia="Times New Roman" w:cs="Times New Roman"/>
          <w:szCs w:val="24"/>
          <w:shd w:val="clear" w:color="auto" w:fill="FFFFFF"/>
        </w:rPr>
      </w:pPr>
      <w:r w:rsidRPr="003826F1">
        <w:rPr>
          <w:rFonts w:eastAsia="Times New Roman" w:cs="Times New Roman"/>
          <w:szCs w:val="24"/>
          <w:shd w:val="clear" w:color="auto" w:fill="FFFFFF"/>
        </w:rPr>
        <w:t xml:space="preserve">The selection of a budgetary method depends on the nature of the business and its goals. </w:t>
      </w:r>
      <w:r w:rsidR="00CB6B3A">
        <w:rPr>
          <w:rFonts w:eastAsia="Times New Roman" w:cs="Times New Roman"/>
          <w:szCs w:val="24"/>
          <w:shd w:val="clear" w:color="auto" w:fill="FFFFFF"/>
        </w:rPr>
        <w:t>The budgetary methods are as follows:-</w:t>
      </w:r>
    </w:p>
    <w:p w14:paraId="434F0D3E" w14:textId="145FD18C" w:rsidR="008C2BCC" w:rsidRPr="00E14713" w:rsidRDefault="008C2BCC" w:rsidP="00E14713">
      <w:pPr>
        <w:spacing w:line="360" w:lineRule="auto"/>
        <w:jc w:val="both"/>
        <w:rPr>
          <w:rFonts w:eastAsia="Times New Roman" w:cs="Times New Roman"/>
          <w:szCs w:val="24"/>
          <w:shd w:val="clear" w:color="auto" w:fill="FFFFFF"/>
        </w:rPr>
      </w:pPr>
      <w:r w:rsidRPr="00E14713">
        <w:rPr>
          <w:rFonts w:eastAsia="Times New Roman" w:cs="Times New Roman"/>
          <w:b/>
          <w:bCs/>
          <w:szCs w:val="24"/>
          <w:shd w:val="clear" w:color="auto" w:fill="FFFFFF"/>
        </w:rPr>
        <w:t>Incremental Budgeting</w:t>
      </w:r>
      <w:r w:rsidRPr="00E14713">
        <w:rPr>
          <w:rFonts w:eastAsia="Times New Roman" w:cs="Times New Roman"/>
          <w:szCs w:val="24"/>
          <w:shd w:val="clear" w:color="auto" w:fill="FFFFFF"/>
        </w:rPr>
        <w:t>:</w:t>
      </w:r>
    </w:p>
    <w:p w14:paraId="328D781B" w14:textId="39043219" w:rsidR="003826F1" w:rsidRPr="00E14713" w:rsidRDefault="008C2BCC" w:rsidP="00E14713">
      <w:pPr>
        <w:spacing w:line="360" w:lineRule="auto"/>
        <w:jc w:val="both"/>
        <w:rPr>
          <w:rFonts w:eastAsia="Times New Roman" w:cs="Times New Roman"/>
          <w:szCs w:val="24"/>
          <w:shd w:val="clear" w:color="auto" w:fill="FFFFFF"/>
        </w:rPr>
      </w:pPr>
      <w:r w:rsidRPr="00E14713">
        <w:rPr>
          <w:rFonts w:eastAsia="Times New Roman" w:cs="Times New Roman"/>
          <w:szCs w:val="24"/>
          <w:shd w:val="clear" w:color="auto" w:fill="FFFFFF"/>
        </w:rPr>
        <w:t xml:space="preserve">Incremental budgeting </w:t>
      </w:r>
      <w:r w:rsidRPr="00520D07">
        <w:rPr>
          <w:rFonts w:eastAsia="Times New Roman" w:cs="Times New Roman"/>
          <w:szCs w:val="24"/>
          <w:shd w:val="clear" w:color="auto" w:fill="FFFFFF"/>
        </w:rPr>
        <w:t xml:space="preserve">is the budget where </w:t>
      </w:r>
      <w:r w:rsidR="00092D5A" w:rsidRPr="00520D07">
        <w:rPr>
          <w:rFonts w:eastAsia="Times New Roman" w:cs="Times New Roman"/>
          <w:szCs w:val="24"/>
          <w:shd w:val="clear" w:color="auto" w:fill="FFFFFF"/>
        </w:rPr>
        <w:t xml:space="preserve">a </w:t>
      </w:r>
      <w:r w:rsidRPr="00520D07">
        <w:rPr>
          <w:rFonts w:eastAsia="Times New Roman" w:cs="Times New Roman"/>
          <w:szCs w:val="24"/>
          <w:shd w:val="clear" w:color="auto" w:fill="FFFFFF"/>
        </w:rPr>
        <w:t xml:space="preserve">new budget is prepared by doing some marginal changes to the present budget. Here the current budget is considered as the base for determining the new amount for </w:t>
      </w:r>
      <w:r w:rsidR="00092D5A" w:rsidRPr="00520D07">
        <w:rPr>
          <w:rFonts w:eastAsia="Times New Roman" w:cs="Times New Roman"/>
          <w:szCs w:val="24"/>
          <w:shd w:val="clear" w:color="auto" w:fill="FFFFFF"/>
        </w:rPr>
        <w:t xml:space="preserve">the </w:t>
      </w:r>
      <w:r w:rsidRPr="00520D07">
        <w:rPr>
          <w:rFonts w:eastAsia="Times New Roman" w:cs="Times New Roman"/>
          <w:szCs w:val="24"/>
          <w:shd w:val="clear" w:color="auto" w:fill="FFFFFF"/>
        </w:rPr>
        <w:t>new budget</w:t>
      </w:r>
      <w:r w:rsidR="00520D07" w:rsidRPr="00520D07">
        <w:rPr>
          <w:rFonts w:eastAsia="Times New Roman" w:cs="Times New Roman"/>
          <w:szCs w:val="24"/>
          <w:shd w:val="clear" w:color="auto" w:fill="FFFFFF"/>
        </w:rPr>
        <w:t xml:space="preserve"> (</w:t>
      </w:r>
      <w:proofErr w:type="spellStart"/>
      <w:r w:rsidR="00520D07" w:rsidRPr="00520D07">
        <w:rPr>
          <w:rFonts w:cs="Times New Roman"/>
          <w:szCs w:val="24"/>
          <w:shd w:val="clear" w:color="auto" w:fill="FFFFFF"/>
        </w:rPr>
        <w:t>Ritonga</w:t>
      </w:r>
      <w:proofErr w:type="spellEnd"/>
      <w:r w:rsidR="00520D07" w:rsidRPr="00520D07">
        <w:rPr>
          <w:rFonts w:cs="Times New Roman"/>
          <w:szCs w:val="24"/>
          <w:shd w:val="clear" w:color="auto" w:fill="FFFFFF"/>
        </w:rPr>
        <w:t xml:space="preserve"> et al., 2022)</w:t>
      </w:r>
      <w:r w:rsidRPr="00520D07">
        <w:rPr>
          <w:rFonts w:eastAsia="Times New Roman" w:cs="Times New Roman"/>
          <w:szCs w:val="24"/>
          <w:shd w:val="clear" w:color="auto" w:fill="FFFFFF"/>
        </w:rPr>
        <w:t xml:space="preserve">. It is </w:t>
      </w:r>
      <w:r w:rsidR="00092D5A" w:rsidRPr="00520D07">
        <w:rPr>
          <w:rFonts w:eastAsia="Times New Roman" w:cs="Times New Roman"/>
          <w:szCs w:val="24"/>
          <w:shd w:val="clear" w:color="auto" w:fill="FFFFFF"/>
        </w:rPr>
        <w:t xml:space="preserve">the </w:t>
      </w:r>
      <w:r w:rsidRPr="00520D07">
        <w:rPr>
          <w:rFonts w:eastAsia="Times New Roman" w:cs="Times New Roman"/>
          <w:szCs w:val="24"/>
          <w:shd w:val="clear" w:color="auto" w:fill="FFFFFF"/>
        </w:rPr>
        <w:t>most conservative method for budgeting.</w:t>
      </w:r>
      <w:r w:rsidR="006E1C82" w:rsidRPr="00520D07">
        <w:rPr>
          <w:rFonts w:eastAsia="Times New Roman" w:cs="Times New Roman"/>
          <w:szCs w:val="24"/>
          <w:shd w:val="clear" w:color="auto" w:fill="FFFFFF"/>
        </w:rPr>
        <w:t xml:space="preserve"> The base of incremental budgeting relies on the </w:t>
      </w:r>
      <w:r w:rsidR="00092D5A" w:rsidRPr="00520D07">
        <w:rPr>
          <w:rFonts w:eastAsia="Times New Roman" w:cs="Times New Roman"/>
          <w:szCs w:val="24"/>
          <w:shd w:val="clear" w:color="auto" w:fill="FFFFFF"/>
        </w:rPr>
        <w:t>available budget</w:t>
      </w:r>
      <w:r w:rsidR="006E1C82" w:rsidRPr="00520D07">
        <w:rPr>
          <w:rFonts w:eastAsia="Times New Roman" w:cs="Times New Roman"/>
          <w:szCs w:val="24"/>
          <w:shd w:val="clear" w:color="auto" w:fill="FFFFFF"/>
        </w:rPr>
        <w:t xml:space="preserve">. Considering the existing </w:t>
      </w:r>
      <w:r w:rsidR="00545215" w:rsidRPr="00520D07">
        <w:rPr>
          <w:rFonts w:eastAsia="Times New Roman" w:cs="Times New Roman"/>
          <w:szCs w:val="24"/>
          <w:shd w:val="clear" w:color="auto" w:fill="FFFFFF"/>
        </w:rPr>
        <w:t>budget,</w:t>
      </w:r>
      <w:r w:rsidR="006E1C82" w:rsidRPr="00520D07">
        <w:rPr>
          <w:rFonts w:eastAsia="Times New Roman" w:cs="Times New Roman"/>
          <w:szCs w:val="24"/>
          <w:shd w:val="clear" w:color="auto" w:fill="FFFFFF"/>
        </w:rPr>
        <w:t xml:space="preserve"> the comparison is made. If there </w:t>
      </w:r>
      <w:r w:rsidR="00092D5A" w:rsidRPr="00520D07">
        <w:rPr>
          <w:rFonts w:eastAsia="Times New Roman" w:cs="Times New Roman"/>
          <w:szCs w:val="24"/>
          <w:shd w:val="clear" w:color="auto" w:fill="FFFFFF"/>
        </w:rPr>
        <w:t>are</w:t>
      </w:r>
      <w:r w:rsidR="006E1C82" w:rsidRPr="00520D07">
        <w:rPr>
          <w:rFonts w:eastAsia="Times New Roman" w:cs="Times New Roman"/>
          <w:szCs w:val="24"/>
          <w:shd w:val="clear" w:color="auto" w:fill="FFFFFF"/>
        </w:rPr>
        <w:t xml:space="preserve"> marginal </w:t>
      </w:r>
      <w:r w:rsidR="006E1C82" w:rsidRPr="00E14713">
        <w:rPr>
          <w:rFonts w:eastAsia="Times New Roman" w:cs="Times New Roman"/>
          <w:szCs w:val="24"/>
          <w:shd w:val="clear" w:color="auto" w:fill="FFFFFF"/>
        </w:rPr>
        <w:t xml:space="preserve">changes </w:t>
      </w:r>
      <w:r w:rsidR="00545215" w:rsidRPr="00E14713">
        <w:rPr>
          <w:rFonts w:eastAsia="Times New Roman" w:cs="Times New Roman"/>
          <w:szCs w:val="24"/>
          <w:shd w:val="clear" w:color="auto" w:fill="FFFFFF"/>
        </w:rPr>
        <w:t>required,</w:t>
      </w:r>
      <w:r w:rsidR="006E1C82" w:rsidRPr="00E14713">
        <w:rPr>
          <w:rFonts w:eastAsia="Times New Roman" w:cs="Times New Roman"/>
          <w:szCs w:val="24"/>
          <w:shd w:val="clear" w:color="auto" w:fill="FFFFFF"/>
        </w:rPr>
        <w:t xml:space="preserve"> then it can be easily done.</w:t>
      </w:r>
      <w:r w:rsidR="003826F1">
        <w:rPr>
          <w:rFonts w:eastAsia="Times New Roman" w:cs="Times New Roman"/>
          <w:szCs w:val="24"/>
          <w:shd w:val="clear" w:color="auto" w:fill="FFFFFF"/>
        </w:rPr>
        <w:t xml:space="preserve"> For example, Grand Hotel provides 300000 Euros on salary in 2021 but they have decided to increase 10% on it. So, this year the budget will be incremented by additional 30000 euros.</w:t>
      </w:r>
    </w:p>
    <w:p w14:paraId="6A5ECCCD" w14:textId="2D2F7748" w:rsidR="00D0103A" w:rsidRPr="00E14713" w:rsidRDefault="00D0103A" w:rsidP="00E14713">
      <w:pPr>
        <w:spacing w:line="360" w:lineRule="auto"/>
        <w:jc w:val="both"/>
        <w:divId w:val="164171648"/>
        <w:rPr>
          <w:b/>
          <w:bCs/>
        </w:rPr>
      </w:pPr>
      <w:r w:rsidRPr="00E14713">
        <w:rPr>
          <w:b/>
          <w:bCs/>
        </w:rPr>
        <w:t>Activity</w:t>
      </w:r>
      <w:r w:rsidR="00092D5A">
        <w:rPr>
          <w:b/>
          <w:bCs/>
        </w:rPr>
        <w:t>-</w:t>
      </w:r>
      <w:r w:rsidRPr="00E14713">
        <w:rPr>
          <w:b/>
          <w:bCs/>
        </w:rPr>
        <w:t>Based Budgeting:</w:t>
      </w:r>
    </w:p>
    <w:p w14:paraId="20672387" w14:textId="357B047C" w:rsidR="003826F1" w:rsidRDefault="00D0103A" w:rsidP="0030628C">
      <w:pPr>
        <w:spacing w:line="360" w:lineRule="auto"/>
        <w:jc w:val="both"/>
        <w:divId w:val="164171648"/>
        <w:rPr>
          <w:rFonts w:cs="Times New Roman"/>
          <w:szCs w:val="24"/>
          <w:shd w:val="clear" w:color="auto" w:fill="FFFFFF"/>
        </w:rPr>
      </w:pPr>
      <w:r w:rsidRPr="00AE0880">
        <w:t>Activity</w:t>
      </w:r>
      <w:r w:rsidR="00092D5A">
        <w:t>-</w:t>
      </w:r>
      <w:r w:rsidRPr="00AE0880">
        <w:t xml:space="preserve">based budgeting refers to the </w:t>
      </w:r>
      <w:r w:rsidRPr="00151309">
        <w:rPr>
          <w:rFonts w:cs="Times New Roman"/>
          <w:szCs w:val="24"/>
        </w:rPr>
        <w:t>budget that analyses the activities thoroughly to predict the cost.</w:t>
      </w:r>
      <w:r w:rsidR="00092D5A" w:rsidRPr="00151309">
        <w:rPr>
          <w:rFonts w:cs="Times New Roman"/>
          <w:szCs w:val="24"/>
        </w:rPr>
        <w:t xml:space="preserve"> </w:t>
      </w:r>
      <w:r w:rsidR="00F86F1E">
        <w:rPr>
          <w:rFonts w:cs="Times New Roman"/>
          <w:szCs w:val="24"/>
        </w:rPr>
        <w:t>C</w:t>
      </w:r>
      <w:r w:rsidRPr="00151309">
        <w:rPr>
          <w:rFonts w:cs="Times New Roman"/>
          <w:szCs w:val="24"/>
        </w:rPr>
        <w:t>ost drivers identification, projection of total unit</w:t>
      </w:r>
      <w:r w:rsidR="00092D5A" w:rsidRPr="00151309">
        <w:rPr>
          <w:rFonts w:cs="Times New Roman"/>
          <w:szCs w:val="24"/>
        </w:rPr>
        <w:t>s</w:t>
      </w:r>
      <w:r w:rsidRPr="00151309">
        <w:rPr>
          <w:rFonts w:cs="Times New Roman"/>
          <w:szCs w:val="24"/>
        </w:rPr>
        <w:t xml:space="preserve"> and estimation of cost per unit are considered</w:t>
      </w:r>
      <w:r w:rsidR="009758AD" w:rsidRPr="00151309">
        <w:rPr>
          <w:rFonts w:cs="Times New Roman"/>
          <w:szCs w:val="24"/>
        </w:rPr>
        <w:t>.</w:t>
      </w:r>
      <w:r w:rsidR="0030628C" w:rsidRPr="00151309">
        <w:rPr>
          <w:rFonts w:cs="Times New Roman"/>
          <w:szCs w:val="24"/>
        </w:rPr>
        <w:t xml:space="preserve"> </w:t>
      </w:r>
      <w:r w:rsidR="009758AD" w:rsidRPr="00151309">
        <w:rPr>
          <w:rFonts w:cs="Times New Roman"/>
          <w:szCs w:val="24"/>
          <w:shd w:val="clear" w:color="auto" w:fill="FFFFFF"/>
        </w:rPr>
        <w:t>Compared to other budgeting method</w:t>
      </w:r>
      <w:r w:rsidR="00092D5A" w:rsidRPr="00151309">
        <w:rPr>
          <w:rFonts w:cs="Times New Roman"/>
          <w:szCs w:val="24"/>
          <w:shd w:val="clear" w:color="auto" w:fill="FFFFFF"/>
        </w:rPr>
        <w:t>s</w:t>
      </w:r>
      <w:r w:rsidR="009758AD" w:rsidRPr="00151309">
        <w:rPr>
          <w:rFonts w:cs="Times New Roman"/>
          <w:szCs w:val="24"/>
          <w:shd w:val="clear" w:color="auto" w:fill="FFFFFF"/>
        </w:rPr>
        <w:t xml:space="preserve"> activity</w:t>
      </w:r>
      <w:r w:rsidR="00092D5A" w:rsidRPr="00151309">
        <w:rPr>
          <w:rFonts w:cs="Times New Roman"/>
          <w:szCs w:val="24"/>
          <w:shd w:val="clear" w:color="auto" w:fill="FFFFFF"/>
        </w:rPr>
        <w:t>-</w:t>
      </w:r>
      <w:r w:rsidR="009758AD" w:rsidRPr="00151309">
        <w:rPr>
          <w:rFonts w:cs="Times New Roman"/>
          <w:szCs w:val="24"/>
          <w:shd w:val="clear" w:color="auto" w:fill="FFFFFF"/>
        </w:rPr>
        <w:t>based budget</w:t>
      </w:r>
      <w:r w:rsidR="00092D5A" w:rsidRPr="00151309">
        <w:rPr>
          <w:rFonts w:cs="Times New Roman"/>
          <w:szCs w:val="24"/>
          <w:shd w:val="clear" w:color="auto" w:fill="FFFFFF"/>
        </w:rPr>
        <w:t>ing</w:t>
      </w:r>
      <w:r w:rsidR="009758AD" w:rsidRPr="00151309">
        <w:rPr>
          <w:rFonts w:cs="Times New Roman"/>
          <w:szCs w:val="24"/>
          <w:shd w:val="clear" w:color="auto" w:fill="FFFFFF"/>
        </w:rPr>
        <w:t xml:space="preserve"> looks at the associated cost that impact</w:t>
      </w:r>
      <w:r w:rsidR="00092D5A" w:rsidRPr="00151309">
        <w:rPr>
          <w:rFonts w:cs="Times New Roman"/>
          <w:szCs w:val="24"/>
          <w:shd w:val="clear" w:color="auto" w:fill="FFFFFF"/>
        </w:rPr>
        <w:t>s</w:t>
      </w:r>
      <w:r w:rsidR="009758AD" w:rsidRPr="00151309">
        <w:rPr>
          <w:rFonts w:cs="Times New Roman"/>
          <w:szCs w:val="24"/>
          <w:shd w:val="clear" w:color="auto" w:fill="FFFFFF"/>
        </w:rPr>
        <w:t xml:space="preserve"> operational activity. This method also breaks the costs to identify what drives lower profitability</w:t>
      </w:r>
      <w:r w:rsidR="00151309" w:rsidRPr="00151309">
        <w:rPr>
          <w:rFonts w:cs="Times New Roman"/>
          <w:szCs w:val="24"/>
          <w:shd w:val="clear" w:color="auto" w:fill="FFFFFF"/>
        </w:rPr>
        <w:t xml:space="preserve"> (Huynh et al., 2013)</w:t>
      </w:r>
      <w:r w:rsidR="00092D5A" w:rsidRPr="00151309">
        <w:rPr>
          <w:rFonts w:cs="Times New Roman"/>
          <w:szCs w:val="24"/>
          <w:shd w:val="clear" w:color="auto" w:fill="FFFFFF"/>
        </w:rPr>
        <w:t>.</w:t>
      </w:r>
      <w:r w:rsidR="00C32915" w:rsidRPr="00151309">
        <w:rPr>
          <w:rFonts w:cs="Times New Roman"/>
          <w:szCs w:val="24"/>
          <w:shd w:val="clear" w:color="auto" w:fill="FFFFFF"/>
        </w:rPr>
        <w:t xml:space="preserve"> For example, Grand Hotel receives 10000 guest orders in </w:t>
      </w:r>
      <w:r w:rsidR="00545215" w:rsidRPr="00151309">
        <w:rPr>
          <w:rFonts w:cs="Times New Roman"/>
          <w:szCs w:val="24"/>
          <w:shd w:val="clear" w:color="auto" w:fill="FFFFFF"/>
        </w:rPr>
        <w:t>November,</w:t>
      </w:r>
      <w:r w:rsidR="00C32915" w:rsidRPr="00151309">
        <w:rPr>
          <w:rFonts w:cs="Times New Roman"/>
          <w:szCs w:val="24"/>
          <w:shd w:val="clear" w:color="auto" w:fill="FFFFFF"/>
        </w:rPr>
        <w:t xml:space="preserve"> and they define 3 Euros process cost for each order. So, the activity</w:t>
      </w:r>
      <w:r w:rsidR="00742E84" w:rsidRPr="00151309">
        <w:rPr>
          <w:rFonts w:cs="Times New Roman"/>
          <w:szCs w:val="24"/>
          <w:shd w:val="clear" w:color="auto" w:fill="FFFFFF"/>
        </w:rPr>
        <w:t>-</w:t>
      </w:r>
      <w:r w:rsidR="00C32915" w:rsidRPr="00151309">
        <w:rPr>
          <w:rFonts w:cs="Times New Roman"/>
          <w:szCs w:val="24"/>
          <w:shd w:val="clear" w:color="auto" w:fill="FFFFFF"/>
        </w:rPr>
        <w:t>based budgeting will be Euros 30,000.</w:t>
      </w:r>
    </w:p>
    <w:p w14:paraId="59D7C6FC" w14:textId="45F9AAB5" w:rsidR="00DC20C3" w:rsidRDefault="00DC20C3" w:rsidP="0030628C">
      <w:pPr>
        <w:spacing w:line="360" w:lineRule="auto"/>
        <w:jc w:val="both"/>
        <w:divId w:val="164171648"/>
        <w:rPr>
          <w:rFonts w:cs="Times New Roman"/>
          <w:szCs w:val="24"/>
          <w:shd w:val="clear" w:color="auto" w:fill="FFFFFF"/>
        </w:rPr>
      </w:pPr>
    </w:p>
    <w:p w14:paraId="1616B095" w14:textId="3348593E" w:rsidR="00DC20C3" w:rsidRDefault="00DC20C3" w:rsidP="0030628C">
      <w:pPr>
        <w:spacing w:line="360" w:lineRule="auto"/>
        <w:jc w:val="both"/>
        <w:divId w:val="164171648"/>
      </w:pPr>
      <w:r w:rsidRPr="001120F0">
        <w:rPr>
          <w:noProof/>
          <w:color w:val="FF0000"/>
          <w:lang w:val="en-GB"/>
        </w:rPr>
        <w:drawing>
          <wp:inline distT="0" distB="0" distL="0" distR="0" wp14:anchorId="1226414B" wp14:editId="48FE3B3B">
            <wp:extent cx="5495925" cy="2943225"/>
            <wp:effectExtent l="0" t="19050" r="0" b="4762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9946893" w14:textId="6FE9E29F" w:rsidR="00DC20C3" w:rsidRPr="00DC20C3" w:rsidRDefault="00DC20C3" w:rsidP="00DC20C3">
      <w:pPr>
        <w:spacing w:line="360" w:lineRule="auto"/>
        <w:jc w:val="center"/>
        <w:divId w:val="164171648"/>
        <w:rPr>
          <w:i/>
          <w:iCs/>
        </w:rPr>
      </w:pPr>
      <w:r w:rsidRPr="00DC20C3">
        <w:rPr>
          <w:i/>
          <w:iCs/>
        </w:rPr>
        <w:t>Figure 1: Budgeting Method, (Source: Adapted by self)</w:t>
      </w:r>
    </w:p>
    <w:p w14:paraId="46B14D1E" w14:textId="5EABC76D" w:rsidR="00092D5A" w:rsidRDefault="00092D5A" w:rsidP="00092D5A">
      <w:pPr>
        <w:spacing w:line="360" w:lineRule="auto"/>
        <w:jc w:val="both"/>
        <w:rPr>
          <w:b/>
          <w:bCs/>
          <w:shd w:val="clear" w:color="auto" w:fill="FFFFFF"/>
        </w:rPr>
      </w:pPr>
      <w:r w:rsidRPr="00092D5A">
        <w:rPr>
          <w:b/>
          <w:bCs/>
          <w:shd w:val="clear" w:color="auto" w:fill="FFFFFF"/>
        </w:rPr>
        <w:t>Value proposition Budgeting:</w:t>
      </w:r>
    </w:p>
    <w:p w14:paraId="6DFAEB4D" w14:textId="69A26384" w:rsidR="003826F1" w:rsidRPr="003826F1" w:rsidRDefault="003826F1" w:rsidP="003826F1">
      <w:pPr>
        <w:spacing w:line="360" w:lineRule="auto"/>
        <w:jc w:val="both"/>
        <w:rPr>
          <w:shd w:val="clear" w:color="auto" w:fill="FFFFFF"/>
        </w:rPr>
      </w:pPr>
      <w:r w:rsidRPr="003826F1">
        <w:rPr>
          <w:shd w:val="clear" w:color="auto" w:fill="FFFFFF"/>
        </w:rPr>
        <w:t xml:space="preserve">Value proposition budget refers to </w:t>
      </w:r>
      <w:proofErr w:type="spellStart"/>
      <w:r w:rsidRPr="003826F1">
        <w:rPr>
          <w:shd w:val="clear" w:color="auto" w:fill="FFFFFF"/>
        </w:rPr>
        <w:t>analysing</w:t>
      </w:r>
      <w:proofErr w:type="spellEnd"/>
      <w:r w:rsidRPr="003826F1">
        <w:rPr>
          <w:shd w:val="clear" w:color="auto" w:fill="FFFFFF"/>
        </w:rPr>
        <w:t xml:space="preserve"> and justifying value for every expenditure. It identifies the value-adding areas where the business should focus on spending.  If the spending occurs in the right </w:t>
      </w:r>
      <w:r w:rsidR="00545215" w:rsidRPr="003826F1">
        <w:rPr>
          <w:shd w:val="clear" w:color="auto" w:fill="FFFFFF"/>
        </w:rPr>
        <w:t>place,</w:t>
      </w:r>
      <w:r w:rsidRPr="003826F1">
        <w:rPr>
          <w:shd w:val="clear" w:color="auto" w:fill="FFFFFF"/>
        </w:rPr>
        <w:t xml:space="preserve"> then it can bring a more profitable return in future. There are several </w:t>
      </w:r>
      <w:r w:rsidRPr="00C90094">
        <w:rPr>
          <w:rFonts w:cs="Times New Roman"/>
          <w:szCs w:val="24"/>
          <w:shd w:val="clear" w:color="auto" w:fill="FFFFFF"/>
        </w:rPr>
        <w:t xml:space="preserve">questions that business managers and budgeting teams ask (Divvy, 2022). The amount of budget to be included, the reason for spending money, whether it will create more value for customers or not and the benefit for stakeholders are </w:t>
      </w:r>
      <w:proofErr w:type="spellStart"/>
      <w:r w:rsidRPr="00C90094">
        <w:rPr>
          <w:rFonts w:cs="Times New Roman"/>
          <w:szCs w:val="24"/>
          <w:shd w:val="clear" w:color="auto" w:fill="FFFFFF"/>
        </w:rPr>
        <w:t>analysed</w:t>
      </w:r>
      <w:proofErr w:type="spellEnd"/>
      <w:r w:rsidRPr="00C90094">
        <w:rPr>
          <w:rFonts w:cs="Times New Roman"/>
          <w:szCs w:val="24"/>
          <w:shd w:val="clear" w:color="auto" w:fill="FFFFFF"/>
        </w:rPr>
        <w:t xml:space="preserve"> before doing value proposition budgeting.  In a large corporation, the budget amount is large and small start-up companies require to exist the business for which this type of budgeting is more effective.  This type of budgeting method is mostly used in government as they look for greater value for the community</w:t>
      </w:r>
      <w:r w:rsidR="00C90094" w:rsidRPr="00C90094">
        <w:rPr>
          <w:rFonts w:cs="Times New Roman"/>
          <w:szCs w:val="24"/>
          <w:shd w:val="clear" w:color="auto" w:fill="FFFFFF"/>
        </w:rPr>
        <w:t xml:space="preserve"> (Barr et al., 2016)</w:t>
      </w:r>
      <w:r w:rsidRPr="00C90094">
        <w:rPr>
          <w:rFonts w:cs="Times New Roman"/>
          <w:szCs w:val="24"/>
          <w:shd w:val="clear" w:color="auto" w:fill="FFFFFF"/>
        </w:rPr>
        <w:t>.</w:t>
      </w:r>
    </w:p>
    <w:p w14:paraId="74C41560" w14:textId="6A01E133" w:rsidR="00E14713" w:rsidRPr="00E14713" w:rsidRDefault="00E14713" w:rsidP="00BC4A60">
      <w:pPr>
        <w:spacing w:line="360" w:lineRule="auto"/>
        <w:jc w:val="both"/>
        <w:rPr>
          <w:rFonts w:cs="Times New Roman"/>
          <w:b/>
          <w:bCs/>
          <w:szCs w:val="24"/>
        </w:rPr>
      </w:pPr>
      <w:r w:rsidRPr="00E14713">
        <w:rPr>
          <w:rFonts w:cs="Times New Roman"/>
          <w:b/>
          <w:bCs/>
          <w:szCs w:val="24"/>
        </w:rPr>
        <w:t>Zero</w:t>
      </w:r>
      <w:r w:rsidR="00092D5A">
        <w:rPr>
          <w:rFonts w:cs="Times New Roman"/>
          <w:b/>
          <w:bCs/>
          <w:szCs w:val="24"/>
        </w:rPr>
        <w:t>-</w:t>
      </w:r>
      <w:r w:rsidRPr="00E14713">
        <w:rPr>
          <w:rFonts w:cs="Times New Roman"/>
          <w:b/>
          <w:bCs/>
          <w:szCs w:val="24"/>
        </w:rPr>
        <w:t>Based Budgeting:</w:t>
      </w:r>
    </w:p>
    <w:p w14:paraId="2DCB4A67" w14:textId="2A4A5E86" w:rsidR="0098263B" w:rsidRPr="00151309" w:rsidRDefault="00E14713" w:rsidP="003826F1">
      <w:pPr>
        <w:spacing w:line="360" w:lineRule="auto"/>
        <w:jc w:val="both"/>
        <w:rPr>
          <w:rFonts w:cs="Times New Roman"/>
          <w:szCs w:val="24"/>
          <w:shd w:val="clear" w:color="auto" w:fill="FFFFFF"/>
        </w:rPr>
      </w:pPr>
      <w:r w:rsidRPr="00092D5A">
        <w:rPr>
          <w:rFonts w:cs="Times New Roman"/>
          <w:szCs w:val="24"/>
        </w:rPr>
        <w:t>In most cases</w:t>
      </w:r>
      <w:r w:rsidR="00092D5A" w:rsidRPr="00092D5A">
        <w:rPr>
          <w:rFonts w:cs="Times New Roman"/>
          <w:szCs w:val="24"/>
        </w:rPr>
        <w:t>,</w:t>
      </w:r>
      <w:r w:rsidRPr="00092D5A">
        <w:rPr>
          <w:rFonts w:cs="Times New Roman"/>
          <w:szCs w:val="24"/>
        </w:rPr>
        <w:t xml:space="preserve"> traditional budgeting is very easy to conduct as it follows the previous data. But the Zero</w:t>
      </w:r>
      <w:r w:rsidR="00092D5A" w:rsidRPr="00092D5A">
        <w:rPr>
          <w:rFonts w:cs="Times New Roman"/>
          <w:szCs w:val="24"/>
        </w:rPr>
        <w:t>-</w:t>
      </w:r>
      <w:r w:rsidRPr="00092D5A">
        <w:rPr>
          <w:rFonts w:cs="Times New Roman"/>
          <w:szCs w:val="24"/>
        </w:rPr>
        <w:t xml:space="preserve">based budgeting </w:t>
      </w:r>
      <w:r w:rsidRPr="00151309">
        <w:rPr>
          <w:rFonts w:cs="Times New Roman"/>
          <w:szCs w:val="24"/>
        </w:rPr>
        <w:t>encompasses the analysis depending on the income and expenditure that will be considered in future</w:t>
      </w:r>
      <w:r w:rsidR="00151309" w:rsidRPr="00151309">
        <w:rPr>
          <w:rFonts w:cs="Times New Roman"/>
          <w:szCs w:val="24"/>
        </w:rPr>
        <w:t xml:space="preserve"> (</w:t>
      </w:r>
      <w:r w:rsidR="00151309" w:rsidRPr="00151309">
        <w:rPr>
          <w:rFonts w:cs="Times New Roman"/>
          <w:szCs w:val="24"/>
          <w:shd w:val="clear" w:color="auto" w:fill="FFFFFF"/>
        </w:rPr>
        <w:t>Khalifa et al., 2021)</w:t>
      </w:r>
      <w:r w:rsidRPr="00151309">
        <w:rPr>
          <w:rFonts w:cs="Times New Roman"/>
          <w:szCs w:val="24"/>
        </w:rPr>
        <w:t>. To do zero</w:t>
      </w:r>
      <w:r w:rsidR="00092D5A" w:rsidRPr="00092D5A">
        <w:rPr>
          <w:rFonts w:cs="Times New Roman"/>
          <w:szCs w:val="24"/>
        </w:rPr>
        <w:t>-</w:t>
      </w:r>
      <w:r w:rsidRPr="00092D5A">
        <w:rPr>
          <w:rFonts w:cs="Times New Roman"/>
          <w:szCs w:val="24"/>
        </w:rPr>
        <w:t xml:space="preserve">based budgeting the initial investment is very low as it starts from zero. To allocate resources efficiently and manage costs there is no alternative to budgeting. If budgeting is not efficiently </w:t>
      </w:r>
      <w:r w:rsidR="00545215" w:rsidRPr="00092D5A">
        <w:rPr>
          <w:rFonts w:cs="Times New Roman"/>
          <w:szCs w:val="24"/>
        </w:rPr>
        <w:t>done,</w:t>
      </w:r>
      <w:r w:rsidRPr="00092D5A">
        <w:rPr>
          <w:rFonts w:cs="Times New Roman"/>
          <w:szCs w:val="24"/>
        </w:rPr>
        <w:t xml:space="preserve"> then it will have a long</w:t>
      </w:r>
      <w:r w:rsidR="00092D5A" w:rsidRPr="00092D5A">
        <w:rPr>
          <w:rFonts w:cs="Times New Roman"/>
          <w:szCs w:val="24"/>
        </w:rPr>
        <w:t>-</w:t>
      </w:r>
      <w:r w:rsidRPr="00092D5A">
        <w:rPr>
          <w:rFonts w:cs="Times New Roman"/>
          <w:szCs w:val="24"/>
        </w:rPr>
        <w:t xml:space="preserve">term impact on business.  According to </w:t>
      </w:r>
      <w:proofErr w:type="spellStart"/>
      <w:r w:rsidRPr="00092D5A">
        <w:rPr>
          <w:rFonts w:cs="Times New Roman"/>
          <w:szCs w:val="24"/>
          <w:shd w:val="clear" w:color="auto" w:fill="FFFFFF"/>
        </w:rPr>
        <w:t>Kazar</w:t>
      </w:r>
      <w:proofErr w:type="spellEnd"/>
      <w:r w:rsidRPr="00092D5A">
        <w:rPr>
          <w:rFonts w:cs="Times New Roman"/>
          <w:szCs w:val="24"/>
          <w:shd w:val="clear" w:color="auto" w:fill="FFFFFF"/>
        </w:rPr>
        <w:t xml:space="preserve"> et al (2022), zero</w:t>
      </w:r>
      <w:r w:rsidR="00092D5A">
        <w:rPr>
          <w:rFonts w:cs="Times New Roman"/>
          <w:szCs w:val="24"/>
          <w:shd w:val="clear" w:color="auto" w:fill="FFFFFF"/>
        </w:rPr>
        <w:t>-</w:t>
      </w:r>
      <w:r w:rsidRPr="00092D5A">
        <w:rPr>
          <w:rFonts w:cs="Times New Roman"/>
          <w:szCs w:val="24"/>
          <w:shd w:val="clear" w:color="auto" w:fill="FFFFFF"/>
        </w:rPr>
        <w:t xml:space="preserve">based budgeting (ZBB) encompasses </w:t>
      </w:r>
      <w:r w:rsidR="00092D5A">
        <w:rPr>
          <w:rFonts w:cs="Times New Roman"/>
          <w:szCs w:val="24"/>
          <w:shd w:val="clear" w:color="auto" w:fill="FFFFFF"/>
        </w:rPr>
        <w:t>a</w:t>
      </w:r>
      <w:r w:rsidRPr="00092D5A">
        <w:rPr>
          <w:rFonts w:cs="Times New Roman"/>
          <w:szCs w:val="24"/>
          <w:shd w:val="clear" w:color="auto" w:fill="FFFFFF"/>
        </w:rPr>
        <w:t xml:space="preserve"> method that </w:t>
      </w:r>
      <w:r w:rsidR="00092D5A">
        <w:rPr>
          <w:rFonts w:cs="Times New Roman"/>
          <w:szCs w:val="24"/>
          <w:shd w:val="clear" w:color="auto" w:fill="FFFFFF"/>
        </w:rPr>
        <w:t xml:space="preserve">has </w:t>
      </w:r>
      <w:r w:rsidRPr="00092D5A">
        <w:rPr>
          <w:rFonts w:cs="Times New Roman"/>
          <w:szCs w:val="24"/>
          <w:shd w:val="clear" w:color="auto" w:fill="FFFFFF"/>
        </w:rPr>
        <w:t>prove</w:t>
      </w:r>
      <w:r w:rsidR="00092D5A">
        <w:rPr>
          <w:rFonts w:cs="Times New Roman"/>
          <w:szCs w:val="24"/>
          <w:shd w:val="clear" w:color="auto" w:fill="FFFFFF"/>
        </w:rPr>
        <w:t>n</w:t>
      </w:r>
      <w:r w:rsidRPr="00092D5A">
        <w:rPr>
          <w:rFonts w:cs="Times New Roman"/>
          <w:szCs w:val="24"/>
          <w:shd w:val="clear" w:color="auto" w:fill="FFFFFF"/>
        </w:rPr>
        <w:t xml:space="preserve"> its effectiveness in various industries </w:t>
      </w:r>
      <w:r w:rsidR="00092D5A">
        <w:rPr>
          <w:rFonts w:cs="Times New Roman"/>
          <w:szCs w:val="24"/>
          <w:shd w:val="clear" w:color="auto" w:fill="FFFFFF"/>
        </w:rPr>
        <w:t>for</w:t>
      </w:r>
      <w:r w:rsidRPr="00092D5A">
        <w:rPr>
          <w:rFonts w:cs="Times New Roman"/>
          <w:szCs w:val="24"/>
          <w:shd w:val="clear" w:color="auto" w:fill="FFFFFF"/>
        </w:rPr>
        <w:t xml:space="preserve"> </w:t>
      </w:r>
      <w:r w:rsidR="00092D5A">
        <w:rPr>
          <w:rFonts w:cs="Times New Roman"/>
          <w:szCs w:val="24"/>
          <w:shd w:val="clear" w:color="auto" w:fill="FFFFFF"/>
        </w:rPr>
        <w:t xml:space="preserve">a </w:t>
      </w:r>
      <w:r w:rsidRPr="00092D5A">
        <w:rPr>
          <w:rFonts w:cs="Times New Roman"/>
          <w:szCs w:val="24"/>
          <w:shd w:val="clear" w:color="auto" w:fill="FFFFFF"/>
        </w:rPr>
        <w:t>long time.</w:t>
      </w:r>
      <w:r w:rsidR="00092D5A">
        <w:rPr>
          <w:rFonts w:cs="Times New Roman"/>
          <w:szCs w:val="24"/>
          <w:shd w:val="clear" w:color="auto" w:fill="FFFFFF"/>
        </w:rPr>
        <w:t xml:space="preserve"> This type of budget starts from scratch where the cost is justified well before considering in the budget. This approach intends to minimize the extra expenses by developing the attitude of savings. Employee participation while preparing zero-based budgeting is highly </w:t>
      </w:r>
      <w:r w:rsidR="00092D5A" w:rsidRPr="00151309">
        <w:rPr>
          <w:rFonts w:cs="Times New Roman"/>
          <w:szCs w:val="24"/>
          <w:shd w:val="clear" w:color="auto" w:fill="FFFFFF"/>
        </w:rPr>
        <w:t>encouraged</w:t>
      </w:r>
      <w:r w:rsidR="00151309" w:rsidRPr="00151309">
        <w:rPr>
          <w:rFonts w:cs="Times New Roman"/>
          <w:szCs w:val="24"/>
          <w:shd w:val="clear" w:color="auto" w:fill="FFFFFF"/>
        </w:rPr>
        <w:t xml:space="preserve"> (Ibrahim, 2019)</w:t>
      </w:r>
      <w:r w:rsidR="00092D5A" w:rsidRPr="00151309">
        <w:rPr>
          <w:rFonts w:cs="Times New Roman"/>
          <w:szCs w:val="24"/>
          <w:shd w:val="clear" w:color="auto" w:fill="FFFFFF"/>
        </w:rPr>
        <w:t>.</w:t>
      </w:r>
    </w:p>
    <w:p w14:paraId="73F2455C" w14:textId="41E2608D" w:rsidR="0098263B" w:rsidRPr="0098263B" w:rsidRDefault="0098263B" w:rsidP="003826F1">
      <w:pPr>
        <w:spacing w:line="360" w:lineRule="auto"/>
        <w:jc w:val="both"/>
        <w:rPr>
          <w:rFonts w:cs="Times New Roman"/>
          <w:szCs w:val="24"/>
          <w:shd w:val="clear" w:color="auto" w:fill="FFFFFF"/>
        </w:rPr>
      </w:pPr>
      <w:r w:rsidRPr="00151309">
        <w:rPr>
          <w:rFonts w:cs="Times New Roman"/>
          <w:szCs w:val="24"/>
          <w:shd w:val="clear" w:color="auto" w:fill="FFFFFF"/>
        </w:rPr>
        <w:t xml:space="preserve">For Grand Hotel the appropriate and effective method for budgeting is Zero-Based </w:t>
      </w:r>
      <w:r>
        <w:rPr>
          <w:rFonts w:cs="Times New Roman"/>
          <w:szCs w:val="24"/>
          <w:shd w:val="clear" w:color="auto" w:fill="FFFFFF"/>
        </w:rPr>
        <w:t>Budgeting where the budget can be set from scratch. Besides, Grand Hotel management can allow other employees’ participation while making a very effective budget.</w:t>
      </w:r>
    </w:p>
    <w:p w14:paraId="44FF5EEA" w14:textId="745B897E" w:rsidR="00542928" w:rsidRPr="00DA09F5" w:rsidRDefault="00DA09F5" w:rsidP="00DA09F5">
      <w:pPr>
        <w:pStyle w:val="Heading2"/>
        <w:rPr>
          <w:rStyle w:val="Heading2Char"/>
          <w:b/>
        </w:rPr>
      </w:pPr>
      <w:bookmarkStart w:id="5" w:name="_Toc117687363"/>
      <w:r>
        <w:t>(c)</w:t>
      </w:r>
      <w:r w:rsidR="0030628C">
        <w:t xml:space="preserve"> </w:t>
      </w:r>
      <w:r w:rsidR="00542928" w:rsidRPr="00DA09F5">
        <w:rPr>
          <w:rStyle w:val="Heading2Char"/>
          <w:b/>
        </w:rPr>
        <w:t>Budgeting’s Control on Support Sustainability</w:t>
      </w:r>
      <w:bookmarkEnd w:id="5"/>
    </w:p>
    <w:p w14:paraId="4AC8F2F9" w14:textId="77777777" w:rsidR="0030628C" w:rsidRDefault="0030628C" w:rsidP="00542928">
      <w:pPr>
        <w:spacing w:line="360" w:lineRule="auto"/>
        <w:jc w:val="both"/>
        <w:rPr>
          <w:rFonts w:cs="Times New Roman"/>
          <w:szCs w:val="24"/>
        </w:rPr>
      </w:pPr>
    </w:p>
    <w:p w14:paraId="1768EA32" w14:textId="387B2B68" w:rsidR="006E7FE3" w:rsidRDefault="00CB55AF" w:rsidP="00542928">
      <w:pPr>
        <w:spacing w:line="360" w:lineRule="auto"/>
        <w:jc w:val="both"/>
        <w:rPr>
          <w:rFonts w:cs="Times New Roman"/>
          <w:szCs w:val="24"/>
        </w:rPr>
      </w:pPr>
      <w:r>
        <w:rPr>
          <w:rFonts w:cs="Times New Roman"/>
          <w:szCs w:val="24"/>
        </w:rPr>
        <w:t>For ensuring long-term sustainability it is important to distribute public funds.</w:t>
      </w:r>
      <w:r w:rsidR="00F742E5">
        <w:rPr>
          <w:rFonts w:cs="Times New Roman"/>
          <w:szCs w:val="24"/>
        </w:rPr>
        <w:t xml:space="preserve"> </w:t>
      </w:r>
      <w:r w:rsidR="006E7FE3">
        <w:rPr>
          <w:rFonts w:cs="Times New Roman"/>
          <w:szCs w:val="24"/>
        </w:rPr>
        <w:t>T</w:t>
      </w:r>
      <w:r w:rsidR="00F742E5">
        <w:rPr>
          <w:rFonts w:cs="Times New Roman"/>
          <w:szCs w:val="24"/>
        </w:rPr>
        <w:t xml:space="preserve">he report stated by Paris Agreement on Climate Change and the Sustainable Development Goals (SDGs) </w:t>
      </w:r>
      <w:r w:rsidR="006E7FE3">
        <w:rPr>
          <w:rFonts w:cs="Times New Roman"/>
          <w:szCs w:val="24"/>
        </w:rPr>
        <w:t xml:space="preserve">indicates that the national policy for sustainable development has been developed which is also agreed upon by many governments from different countries. OECD aims to support countries in identifying new ways </w:t>
      </w:r>
      <w:r w:rsidR="006E7FE3" w:rsidRPr="00151309">
        <w:rPr>
          <w:rFonts w:cs="Times New Roman"/>
          <w:szCs w:val="24"/>
        </w:rPr>
        <w:t xml:space="preserve">to plan and prepare a budget that promotes transparency, involve more </w:t>
      </w:r>
      <w:r w:rsidR="00545215" w:rsidRPr="00151309">
        <w:rPr>
          <w:rFonts w:cs="Times New Roman"/>
          <w:szCs w:val="24"/>
        </w:rPr>
        <w:t>citizen,</w:t>
      </w:r>
      <w:r w:rsidR="006E7FE3" w:rsidRPr="00151309">
        <w:rPr>
          <w:rFonts w:cs="Times New Roman"/>
          <w:szCs w:val="24"/>
        </w:rPr>
        <w:t xml:space="preserve"> and evaluate the budget</w:t>
      </w:r>
      <w:r w:rsidR="00151309" w:rsidRPr="00151309">
        <w:rPr>
          <w:rFonts w:cs="Times New Roman"/>
          <w:szCs w:val="24"/>
        </w:rPr>
        <w:t xml:space="preserve"> (</w:t>
      </w:r>
      <w:r w:rsidR="00151309" w:rsidRPr="00151309">
        <w:rPr>
          <w:rFonts w:cs="Times New Roman"/>
          <w:szCs w:val="24"/>
          <w:shd w:val="clear" w:color="auto" w:fill="FFFFFF"/>
        </w:rPr>
        <w:t>Tolliver et al., 2019)</w:t>
      </w:r>
      <w:r w:rsidR="006E7FE3" w:rsidRPr="00151309">
        <w:rPr>
          <w:rFonts w:cs="Times New Roman"/>
          <w:szCs w:val="24"/>
        </w:rPr>
        <w:t>.  In Paris Collaborative on Green Building, the connection is developed among different countries for accelerating revenue of the government and spending more on the environment as well as setting climate change goals.</w:t>
      </w:r>
      <w:r w:rsidR="0098263B" w:rsidRPr="00151309">
        <w:rPr>
          <w:rFonts w:cs="Times New Roman"/>
          <w:szCs w:val="24"/>
        </w:rPr>
        <w:t xml:space="preserve"> A budget encourages the business firm to be strict in following the allocated budget so it can ensure sustainability</w:t>
      </w:r>
      <w:r w:rsidR="00151309" w:rsidRPr="00151309">
        <w:rPr>
          <w:rFonts w:cs="Times New Roman"/>
          <w:szCs w:val="24"/>
        </w:rPr>
        <w:t xml:space="preserve"> (</w:t>
      </w:r>
      <w:proofErr w:type="spellStart"/>
      <w:r w:rsidR="00151309" w:rsidRPr="00151309">
        <w:rPr>
          <w:rFonts w:cs="Times New Roman"/>
          <w:szCs w:val="24"/>
          <w:shd w:val="clear" w:color="auto" w:fill="FFFFFF"/>
        </w:rPr>
        <w:t>Rebrowa</w:t>
      </w:r>
      <w:proofErr w:type="spellEnd"/>
      <w:r w:rsidR="00151309" w:rsidRPr="00151309">
        <w:rPr>
          <w:rFonts w:cs="Times New Roman"/>
          <w:szCs w:val="24"/>
          <w:shd w:val="clear" w:color="auto" w:fill="FFFFFF"/>
        </w:rPr>
        <w:t xml:space="preserve"> et al., 2020)</w:t>
      </w:r>
      <w:r w:rsidR="0098263B" w:rsidRPr="00151309">
        <w:rPr>
          <w:rFonts w:cs="Times New Roman"/>
          <w:szCs w:val="24"/>
        </w:rPr>
        <w:t>.</w:t>
      </w:r>
    </w:p>
    <w:p w14:paraId="3CEDED72" w14:textId="05FA02E2" w:rsidR="00614181" w:rsidRDefault="00A73F0E" w:rsidP="005D652D">
      <w:pPr>
        <w:spacing w:line="360" w:lineRule="auto"/>
        <w:jc w:val="both"/>
        <w:rPr>
          <w:rFonts w:cs="Times New Roman"/>
          <w:szCs w:val="24"/>
        </w:rPr>
      </w:pPr>
      <w:r>
        <w:rPr>
          <w:rFonts w:cs="Times New Roman"/>
          <w:szCs w:val="24"/>
        </w:rPr>
        <w:t xml:space="preserve">By focusing on green budgeting policymakers, lawmakers and the </w:t>
      </w:r>
      <w:r w:rsidR="00545215">
        <w:rPr>
          <w:rFonts w:cs="Times New Roman"/>
          <w:szCs w:val="24"/>
        </w:rPr>
        <w:t>public</w:t>
      </w:r>
      <w:r>
        <w:rPr>
          <w:rFonts w:cs="Times New Roman"/>
          <w:szCs w:val="24"/>
        </w:rPr>
        <w:t xml:space="preserve"> can realize the environmental effect while they make financial choices. </w:t>
      </w:r>
      <w:r w:rsidR="00614181">
        <w:rPr>
          <w:rFonts w:cs="Times New Roman"/>
          <w:szCs w:val="24"/>
        </w:rPr>
        <w:t xml:space="preserve">Based on long-term results from the policies and long-term resources then it becomes difficult to decide </w:t>
      </w:r>
      <w:r w:rsidR="00A8309D">
        <w:rPr>
          <w:rFonts w:cs="Times New Roman"/>
          <w:szCs w:val="24"/>
        </w:rPr>
        <w:t>on</w:t>
      </w:r>
      <w:r w:rsidR="00614181">
        <w:rPr>
          <w:rFonts w:cs="Times New Roman"/>
          <w:szCs w:val="24"/>
        </w:rPr>
        <w:t xml:space="preserve"> increased revenues and resource distribution.</w:t>
      </w:r>
      <w:r w:rsidR="00C32915">
        <w:rPr>
          <w:rFonts w:cs="Times New Roman"/>
          <w:szCs w:val="24"/>
        </w:rPr>
        <w:t xml:space="preserve"> As </w:t>
      </w:r>
      <w:r w:rsidR="00C32915" w:rsidRPr="00151309">
        <w:rPr>
          <w:rFonts w:cs="Times New Roman"/>
          <w:szCs w:val="24"/>
        </w:rPr>
        <w:t>soon as all related stakeholders become aware of the impact of budgeting then it will be more helpful to apply it in the right direction. Budgeting is also considered as financial planning</w:t>
      </w:r>
      <w:r w:rsidR="00151309" w:rsidRPr="00151309">
        <w:rPr>
          <w:rFonts w:cs="Times New Roman"/>
          <w:szCs w:val="24"/>
        </w:rPr>
        <w:t xml:space="preserve"> (</w:t>
      </w:r>
      <w:r w:rsidR="00151309" w:rsidRPr="00151309">
        <w:rPr>
          <w:rFonts w:cs="Times New Roman"/>
          <w:szCs w:val="24"/>
          <w:shd w:val="clear" w:color="auto" w:fill="FFFFFF"/>
        </w:rPr>
        <w:t>Frost and Rooney, 2021)</w:t>
      </w:r>
      <w:r w:rsidR="00C32915" w:rsidRPr="00151309">
        <w:rPr>
          <w:rFonts w:cs="Times New Roman"/>
          <w:szCs w:val="24"/>
        </w:rPr>
        <w:t xml:space="preserve">. With a proper financial plan, the budget can be set more efficiently and effectively. </w:t>
      </w:r>
      <w:r w:rsidR="0098263B" w:rsidRPr="00151309">
        <w:rPr>
          <w:rFonts w:cs="Times New Roman"/>
          <w:szCs w:val="24"/>
        </w:rPr>
        <w:t xml:space="preserve">Budgeting control can support sustainable business. Without controlling expenses by making a budget </w:t>
      </w:r>
      <w:r w:rsidR="0098263B">
        <w:rPr>
          <w:rFonts w:cs="Times New Roman"/>
          <w:szCs w:val="24"/>
        </w:rPr>
        <w:t>no organization can sustain in the long run.</w:t>
      </w:r>
    </w:p>
    <w:p w14:paraId="33641C06" w14:textId="174B4BC7" w:rsidR="00A8309D" w:rsidRDefault="00A8309D" w:rsidP="005D652D">
      <w:pPr>
        <w:spacing w:line="360" w:lineRule="auto"/>
        <w:jc w:val="both"/>
        <w:rPr>
          <w:rFonts w:cs="Times New Roman"/>
          <w:szCs w:val="24"/>
        </w:rPr>
      </w:pPr>
      <w:r>
        <w:rPr>
          <w:rFonts w:cs="Times New Roman"/>
          <w:szCs w:val="24"/>
        </w:rPr>
        <w:t xml:space="preserve">For budgeting choices, there is a great impact on the environment that many stakeholders do not know. The consequence of </w:t>
      </w:r>
      <w:r w:rsidRPr="00151309">
        <w:rPr>
          <w:rFonts w:cs="Times New Roman"/>
          <w:szCs w:val="24"/>
        </w:rPr>
        <w:t xml:space="preserve">budget choice for the environment is not </w:t>
      </w:r>
      <w:proofErr w:type="spellStart"/>
      <w:r w:rsidRPr="00151309">
        <w:rPr>
          <w:rFonts w:cs="Times New Roman"/>
          <w:szCs w:val="24"/>
        </w:rPr>
        <w:t>favourable</w:t>
      </w:r>
      <w:proofErr w:type="spellEnd"/>
      <w:r w:rsidRPr="00151309">
        <w:rPr>
          <w:rFonts w:cs="Times New Roman"/>
          <w:szCs w:val="24"/>
        </w:rPr>
        <w:t xml:space="preserve"> and the information related to it is not sufficient</w:t>
      </w:r>
      <w:r w:rsidR="00151309" w:rsidRPr="00151309">
        <w:rPr>
          <w:rFonts w:cs="Times New Roman"/>
          <w:szCs w:val="24"/>
        </w:rPr>
        <w:t xml:space="preserve"> (</w:t>
      </w:r>
      <w:r w:rsidR="00151309" w:rsidRPr="00151309">
        <w:rPr>
          <w:rFonts w:cs="Times New Roman"/>
          <w:szCs w:val="24"/>
          <w:shd w:val="clear" w:color="auto" w:fill="FFFFFF"/>
        </w:rPr>
        <w:t>O’Grady et al., 2016)</w:t>
      </w:r>
      <w:r w:rsidRPr="00151309">
        <w:rPr>
          <w:rFonts w:cs="Times New Roman"/>
          <w:szCs w:val="24"/>
        </w:rPr>
        <w:t xml:space="preserve">. As a result, different areas like environment, climate, health, </w:t>
      </w:r>
      <w:r w:rsidR="00545215" w:rsidRPr="00151309">
        <w:rPr>
          <w:rFonts w:cs="Times New Roman"/>
          <w:szCs w:val="24"/>
        </w:rPr>
        <w:t>finance,</w:t>
      </w:r>
      <w:r w:rsidRPr="00151309">
        <w:rPr>
          <w:rFonts w:cs="Times New Roman"/>
          <w:szCs w:val="24"/>
        </w:rPr>
        <w:t xml:space="preserve"> and environmental aspects must be included in the policy while doing the budget. The budgetary decisions can impact making </w:t>
      </w:r>
      <w:r>
        <w:rPr>
          <w:rFonts w:cs="Times New Roman"/>
          <w:szCs w:val="24"/>
        </w:rPr>
        <w:t>cohesive approaches. Any country needs to use a systematic approach to making a sustainable budget.</w:t>
      </w:r>
      <w:r w:rsidR="00C32915">
        <w:rPr>
          <w:rFonts w:cs="Times New Roman"/>
          <w:szCs w:val="24"/>
        </w:rPr>
        <w:t xml:space="preserve"> For developing sustainable budgeting proper planning, coordination and controlling objectives can help </w:t>
      </w:r>
      <w:r w:rsidR="00545215">
        <w:rPr>
          <w:rFonts w:cs="Times New Roman"/>
          <w:szCs w:val="24"/>
        </w:rPr>
        <w:t>to</w:t>
      </w:r>
      <w:r w:rsidR="00C32915">
        <w:rPr>
          <w:rFonts w:cs="Times New Roman"/>
          <w:szCs w:val="24"/>
        </w:rPr>
        <w:t xml:space="preserve"> make the budget more productive and pragmatic.</w:t>
      </w:r>
    </w:p>
    <w:p w14:paraId="78EB71F9" w14:textId="7B806898" w:rsidR="00545215" w:rsidRDefault="00545215" w:rsidP="005D652D">
      <w:pPr>
        <w:spacing w:line="360" w:lineRule="auto"/>
        <w:jc w:val="both"/>
        <w:rPr>
          <w:rFonts w:cs="Times New Roman"/>
          <w:szCs w:val="24"/>
        </w:rPr>
      </w:pPr>
    </w:p>
    <w:p w14:paraId="08399B43" w14:textId="34BD52A3" w:rsidR="00545215" w:rsidRDefault="00545215" w:rsidP="005D652D">
      <w:pPr>
        <w:spacing w:line="360" w:lineRule="auto"/>
        <w:jc w:val="both"/>
        <w:rPr>
          <w:rFonts w:cs="Times New Roman"/>
          <w:szCs w:val="24"/>
        </w:rPr>
      </w:pPr>
    </w:p>
    <w:p w14:paraId="5E181672" w14:textId="1DF90F7A" w:rsidR="00545215" w:rsidRDefault="00545215" w:rsidP="005D652D">
      <w:pPr>
        <w:spacing w:line="360" w:lineRule="auto"/>
        <w:jc w:val="both"/>
        <w:rPr>
          <w:rFonts w:cs="Times New Roman"/>
          <w:szCs w:val="24"/>
        </w:rPr>
      </w:pPr>
    </w:p>
    <w:p w14:paraId="76D36FB1" w14:textId="609B47C2" w:rsidR="00545215" w:rsidRDefault="00545215" w:rsidP="005D652D">
      <w:pPr>
        <w:spacing w:line="360" w:lineRule="auto"/>
        <w:jc w:val="both"/>
        <w:rPr>
          <w:rFonts w:cs="Times New Roman"/>
          <w:szCs w:val="24"/>
        </w:rPr>
      </w:pPr>
    </w:p>
    <w:p w14:paraId="401CC374" w14:textId="0001D909" w:rsidR="00545215" w:rsidRDefault="00545215" w:rsidP="005D652D">
      <w:pPr>
        <w:spacing w:line="360" w:lineRule="auto"/>
        <w:jc w:val="both"/>
        <w:rPr>
          <w:rFonts w:cs="Times New Roman"/>
          <w:szCs w:val="24"/>
        </w:rPr>
      </w:pPr>
    </w:p>
    <w:p w14:paraId="61EFD89B" w14:textId="5075FF36" w:rsidR="00545215" w:rsidRDefault="00545215" w:rsidP="005D652D">
      <w:pPr>
        <w:spacing w:line="360" w:lineRule="auto"/>
        <w:jc w:val="both"/>
        <w:rPr>
          <w:rFonts w:cs="Times New Roman"/>
          <w:szCs w:val="24"/>
        </w:rPr>
      </w:pPr>
    </w:p>
    <w:p w14:paraId="59CC9069" w14:textId="117D9EF0" w:rsidR="00545215" w:rsidRDefault="00545215" w:rsidP="005D652D">
      <w:pPr>
        <w:spacing w:line="360" w:lineRule="auto"/>
        <w:jc w:val="both"/>
        <w:rPr>
          <w:rFonts w:cs="Times New Roman"/>
          <w:szCs w:val="24"/>
        </w:rPr>
      </w:pPr>
    </w:p>
    <w:p w14:paraId="1B47274B" w14:textId="7BB9FC27" w:rsidR="00545215" w:rsidRDefault="00545215" w:rsidP="005D652D">
      <w:pPr>
        <w:spacing w:line="360" w:lineRule="auto"/>
        <w:jc w:val="both"/>
        <w:rPr>
          <w:rFonts w:cs="Times New Roman"/>
          <w:szCs w:val="24"/>
        </w:rPr>
      </w:pPr>
    </w:p>
    <w:p w14:paraId="290B60ED" w14:textId="0EAD6A06" w:rsidR="00545215" w:rsidRDefault="00545215" w:rsidP="005D652D">
      <w:pPr>
        <w:spacing w:line="360" w:lineRule="auto"/>
        <w:jc w:val="both"/>
        <w:rPr>
          <w:rFonts w:cs="Times New Roman"/>
          <w:szCs w:val="24"/>
        </w:rPr>
      </w:pPr>
    </w:p>
    <w:p w14:paraId="2DC9167D" w14:textId="209C67E5" w:rsidR="00545215" w:rsidRDefault="00545215" w:rsidP="005D652D">
      <w:pPr>
        <w:spacing w:line="360" w:lineRule="auto"/>
        <w:jc w:val="both"/>
        <w:rPr>
          <w:rFonts w:cs="Times New Roman"/>
          <w:szCs w:val="24"/>
        </w:rPr>
      </w:pPr>
    </w:p>
    <w:p w14:paraId="2B4A6E78" w14:textId="2F0AFEB2" w:rsidR="00545215" w:rsidRDefault="00545215" w:rsidP="005D652D">
      <w:pPr>
        <w:spacing w:line="360" w:lineRule="auto"/>
        <w:jc w:val="both"/>
        <w:rPr>
          <w:rFonts w:cs="Times New Roman"/>
          <w:szCs w:val="24"/>
        </w:rPr>
      </w:pPr>
    </w:p>
    <w:p w14:paraId="53D9D066" w14:textId="77777777" w:rsidR="00545215" w:rsidRDefault="00545215" w:rsidP="005D652D">
      <w:pPr>
        <w:spacing w:line="360" w:lineRule="auto"/>
        <w:jc w:val="both"/>
        <w:rPr>
          <w:rFonts w:cs="Times New Roman"/>
          <w:szCs w:val="24"/>
        </w:rPr>
      </w:pPr>
    </w:p>
    <w:p w14:paraId="1C24EF3F" w14:textId="70FD5C0D" w:rsidR="004F7E4D" w:rsidRDefault="00367397" w:rsidP="00C32915">
      <w:pPr>
        <w:pStyle w:val="Heading1"/>
      </w:pPr>
      <w:bookmarkStart w:id="6" w:name="_Toc117687364"/>
      <w:r w:rsidRPr="00367397">
        <w:t>Conclusion</w:t>
      </w:r>
      <w:bookmarkEnd w:id="6"/>
    </w:p>
    <w:p w14:paraId="42C13F9B" w14:textId="77777777" w:rsidR="00C32915" w:rsidRPr="00C32915" w:rsidRDefault="00C32915" w:rsidP="0098263B">
      <w:pPr>
        <w:jc w:val="both"/>
      </w:pPr>
    </w:p>
    <w:p w14:paraId="09775BD7" w14:textId="75AEDD79" w:rsidR="00C32915" w:rsidRDefault="00C32915" w:rsidP="0098263B">
      <w:pPr>
        <w:spacing w:line="360" w:lineRule="auto"/>
        <w:jc w:val="both"/>
        <w:rPr>
          <w:rFonts w:cs="Times New Roman"/>
          <w:szCs w:val="24"/>
        </w:rPr>
      </w:pPr>
      <w:r>
        <w:rPr>
          <w:rFonts w:cs="Times New Roman"/>
          <w:szCs w:val="24"/>
        </w:rPr>
        <w:t xml:space="preserve">Different types of budgeting are discussed in this study. The application of the budgetary method varies depending on the business nature and goals. </w:t>
      </w:r>
      <w:r w:rsidR="0098263B">
        <w:rPr>
          <w:rFonts w:cs="Times New Roman"/>
          <w:szCs w:val="24"/>
        </w:rPr>
        <w:t>Grand hotel aims to make its budgetary plan more efficiently so that there is no question raised about its sustainability.</w:t>
      </w:r>
      <w:r w:rsidR="00A659B2">
        <w:rPr>
          <w:rFonts w:cs="Times New Roman"/>
          <w:szCs w:val="24"/>
        </w:rPr>
        <w:t xml:space="preserve"> </w:t>
      </w:r>
      <w:r w:rsidR="00F40E1D">
        <w:rPr>
          <w:rFonts w:cs="Times New Roman"/>
          <w:szCs w:val="24"/>
        </w:rPr>
        <w:t xml:space="preserve">In the hospitality industry, customers’ choices, </w:t>
      </w:r>
      <w:r w:rsidR="00545215">
        <w:rPr>
          <w:rFonts w:cs="Times New Roman"/>
          <w:szCs w:val="24"/>
        </w:rPr>
        <w:t>preferences,</w:t>
      </w:r>
      <w:r w:rsidR="00F40E1D">
        <w:rPr>
          <w:rFonts w:cs="Times New Roman"/>
          <w:szCs w:val="24"/>
        </w:rPr>
        <w:t xml:space="preserve"> and expectations are getting changed largely. As a result, business </w:t>
      </w:r>
      <w:proofErr w:type="spellStart"/>
      <w:r w:rsidR="00F40E1D">
        <w:rPr>
          <w:rFonts w:cs="Times New Roman"/>
          <w:szCs w:val="24"/>
        </w:rPr>
        <w:t>organisations</w:t>
      </w:r>
      <w:proofErr w:type="spellEnd"/>
      <w:r w:rsidR="00F40E1D">
        <w:rPr>
          <w:rFonts w:cs="Times New Roman"/>
          <w:szCs w:val="24"/>
        </w:rPr>
        <w:t xml:space="preserve"> </w:t>
      </w:r>
      <w:r w:rsidR="00545215">
        <w:rPr>
          <w:rFonts w:cs="Times New Roman"/>
          <w:szCs w:val="24"/>
        </w:rPr>
        <w:t>must</w:t>
      </w:r>
      <w:r w:rsidR="00F40E1D">
        <w:rPr>
          <w:rFonts w:cs="Times New Roman"/>
          <w:szCs w:val="24"/>
        </w:rPr>
        <w:t xml:space="preserve"> focus on the areas from where they can recover and remain sustainable.</w:t>
      </w:r>
      <w:r w:rsidR="00A7762C">
        <w:rPr>
          <w:rFonts w:cs="Times New Roman"/>
          <w:szCs w:val="24"/>
        </w:rPr>
        <w:t xml:space="preserve"> Without sustainable budgeting it is not possible to survive in the long run.</w:t>
      </w:r>
    </w:p>
    <w:p w14:paraId="679A0787" w14:textId="1B1FB35E" w:rsidR="00C32915" w:rsidRDefault="00C32915" w:rsidP="00367397">
      <w:pPr>
        <w:spacing w:line="360" w:lineRule="auto"/>
        <w:jc w:val="both"/>
        <w:rPr>
          <w:rFonts w:cs="Times New Roman"/>
          <w:szCs w:val="24"/>
        </w:rPr>
      </w:pPr>
    </w:p>
    <w:p w14:paraId="2A30D126" w14:textId="57148025" w:rsidR="00C32915" w:rsidRDefault="00C32915" w:rsidP="00367397">
      <w:pPr>
        <w:spacing w:line="360" w:lineRule="auto"/>
        <w:jc w:val="both"/>
        <w:rPr>
          <w:rFonts w:cs="Times New Roman"/>
          <w:szCs w:val="24"/>
        </w:rPr>
      </w:pPr>
    </w:p>
    <w:p w14:paraId="4884E4E8" w14:textId="5DC064FE" w:rsidR="00C32915" w:rsidRDefault="00C32915" w:rsidP="00367397">
      <w:pPr>
        <w:spacing w:line="360" w:lineRule="auto"/>
        <w:jc w:val="both"/>
        <w:rPr>
          <w:rFonts w:cs="Times New Roman"/>
          <w:szCs w:val="24"/>
        </w:rPr>
      </w:pPr>
    </w:p>
    <w:p w14:paraId="38EF41A3" w14:textId="0449D3B3" w:rsidR="00C32915" w:rsidRDefault="00C32915" w:rsidP="00367397">
      <w:pPr>
        <w:spacing w:line="360" w:lineRule="auto"/>
        <w:jc w:val="both"/>
        <w:rPr>
          <w:rFonts w:cs="Times New Roman"/>
          <w:szCs w:val="24"/>
        </w:rPr>
      </w:pPr>
    </w:p>
    <w:p w14:paraId="1F4B39B8" w14:textId="551BF82B" w:rsidR="00C32915" w:rsidRDefault="00C32915" w:rsidP="00367397">
      <w:pPr>
        <w:spacing w:line="360" w:lineRule="auto"/>
        <w:jc w:val="both"/>
        <w:rPr>
          <w:rFonts w:cs="Times New Roman"/>
          <w:szCs w:val="24"/>
        </w:rPr>
      </w:pPr>
    </w:p>
    <w:p w14:paraId="2D0C7D29" w14:textId="52A0D274" w:rsidR="00C32915" w:rsidRDefault="00C32915" w:rsidP="00367397">
      <w:pPr>
        <w:spacing w:line="360" w:lineRule="auto"/>
        <w:jc w:val="both"/>
        <w:rPr>
          <w:rFonts w:cs="Times New Roman"/>
          <w:szCs w:val="24"/>
        </w:rPr>
      </w:pPr>
    </w:p>
    <w:p w14:paraId="7EB68B99" w14:textId="11A95095" w:rsidR="00C32915" w:rsidRDefault="00C32915" w:rsidP="00367397">
      <w:pPr>
        <w:spacing w:line="360" w:lineRule="auto"/>
        <w:jc w:val="both"/>
        <w:rPr>
          <w:rFonts w:cs="Times New Roman"/>
          <w:szCs w:val="24"/>
        </w:rPr>
      </w:pPr>
    </w:p>
    <w:p w14:paraId="2785302F" w14:textId="08BF8C23" w:rsidR="00C32915" w:rsidRDefault="00C32915" w:rsidP="00367397">
      <w:pPr>
        <w:spacing w:line="360" w:lineRule="auto"/>
        <w:jc w:val="both"/>
        <w:rPr>
          <w:rFonts w:cs="Times New Roman"/>
          <w:szCs w:val="24"/>
        </w:rPr>
      </w:pPr>
    </w:p>
    <w:p w14:paraId="376FE246" w14:textId="76B980E5" w:rsidR="00C32915" w:rsidRDefault="00C32915" w:rsidP="00367397">
      <w:pPr>
        <w:spacing w:line="360" w:lineRule="auto"/>
        <w:jc w:val="both"/>
        <w:rPr>
          <w:rFonts w:cs="Times New Roman"/>
          <w:szCs w:val="24"/>
        </w:rPr>
      </w:pPr>
    </w:p>
    <w:p w14:paraId="4592D298" w14:textId="5AECA7B5" w:rsidR="00C32915" w:rsidRDefault="00C32915" w:rsidP="00367397">
      <w:pPr>
        <w:spacing w:line="360" w:lineRule="auto"/>
        <w:jc w:val="both"/>
        <w:rPr>
          <w:rFonts w:cs="Times New Roman"/>
          <w:szCs w:val="24"/>
        </w:rPr>
      </w:pPr>
    </w:p>
    <w:p w14:paraId="43EAAB56" w14:textId="6C7564D1" w:rsidR="00C32915" w:rsidRDefault="00C32915" w:rsidP="00367397">
      <w:pPr>
        <w:spacing w:line="360" w:lineRule="auto"/>
        <w:jc w:val="both"/>
        <w:rPr>
          <w:rFonts w:cs="Times New Roman"/>
          <w:szCs w:val="24"/>
        </w:rPr>
      </w:pPr>
    </w:p>
    <w:p w14:paraId="6EA98E26" w14:textId="515F4B32" w:rsidR="00C32915" w:rsidRDefault="00C32915" w:rsidP="00367397">
      <w:pPr>
        <w:spacing w:line="360" w:lineRule="auto"/>
        <w:jc w:val="both"/>
        <w:rPr>
          <w:rFonts w:cs="Times New Roman"/>
          <w:szCs w:val="24"/>
        </w:rPr>
      </w:pPr>
    </w:p>
    <w:p w14:paraId="4FD49A86" w14:textId="1822B027" w:rsidR="00C32915" w:rsidRDefault="00C32915" w:rsidP="00367397">
      <w:pPr>
        <w:spacing w:line="360" w:lineRule="auto"/>
        <w:jc w:val="both"/>
        <w:rPr>
          <w:rFonts w:cs="Times New Roman"/>
          <w:szCs w:val="24"/>
        </w:rPr>
      </w:pPr>
    </w:p>
    <w:p w14:paraId="05CC87DC" w14:textId="725A9EDF" w:rsidR="00C32915" w:rsidRDefault="00C32915" w:rsidP="00367397">
      <w:pPr>
        <w:spacing w:line="360" w:lineRule="auto"/>
        <w:jc w:val="both"/>
        <w:rPr>
          <w:rFonts w:cs="Times New Roman"/>
          <w:szCs w:val="24"/>
        </w:rPr>
      </w:pPr>
    </w:p>
    <w:p w14:paraId="198DC48E" w14:textId="54E62B56" w:rsidR="00C32915" w:rsidRDefault="00C32915" w:rsidP="00367397">
      <w:pPr>
        <w:spacing w:line="360" w:lineRule="auto"/>
        <w:jc w:val="both"/>
        <w:rPr>
          <w:rFonts w:cs="Times New Roman"/>
          <w:szCs w:val="24"/>
        </w:rPr>
      </w:pPr>
    </w:p>
    <w:p w14:paraId="1D197077" w14:textId="1A00A73E" w:rsidR="00C32915" w:rsidRDefault="00C32915" w:rsidP="00367397">
      <w:pPr>
        <w:spacing w:line="360" w:lineRule="auto"/>
        <w:jc w:val="both"/>
        <w:rPr>
          <w:rFonts w:cs="Times New Roman"/>
          <w:szCs w:val="24"/>
        </w:rPr>
      </w:pPr>
    </w:p>
    <w:p w14:paraId="167D619F" w14:textId="77777777" w:rsidR="00C32915" w:rsidRDefault="00C32915" w:rsidP="00367397">
      <w:pPr>
        <w:spacing w:line="360" w:lineRule="auto"/>
        <w:jc w:val="both"/>
        <w:rPr>
          <w:rFonts w:cs="Times New Roman"/>
          <w:szCs w:val="24"/>
        </w:rPr>
      </w:pPr>
    </w:p>
    <w:p w14:paraId="4FFB0646" w14:textId="1875779C" w:rsidR="004F7E4D" w:rsidRDefault="004F7E4D" w:rsidP="004F7E4D">
      <w:pPr>
        <w:pStyle w:val="Heading1"/>
      </w:pPr>
      <w:bookmarkStart w:id="7" w:name="_Toc117687365"/>
      <w:r>
        <w:t>References</w:t>
      </w:r>
      <w:bookmarkEnd w:id="7"/>
    </w:p>
    <w:p w14:paraId="6D7A55BD" w14:textId="03C22861" w:rsidR="00353B16" w:rsidRDefault="00353B16" w:rsidP="003173E1">
      <w:pPr>
        <w:jc w:val="both"/>
      </w:pPr>
    </w:p>
    <w:p w14:paraId="098B2ECD" w14:textId="29162855" w:rsidR="00D44FC7" w:rsidRDefault="00D44FC7" w:rsidP="003173E1">
      <w:pPr>
        <w:jc w:val="both"/>
      </w:pPr>
      <w:r w:rsidRPr="00D44FC7">
        <w:t xml:space="preserve">Barr, J., </w:t>
      </w:r>
      <w:proofErr w:type="spellStart"/>
      <w:r w:rsidRPr="00D44FC7">
        <w:t>Rinnert</w:t>
      </w:r>
      <w:proofErr w:type="spellEnd"/>
      <w:r w:rsidRPr="00D44FC7">
        <w:t xml:space="preserve">, D., Lloyd, R., Dunne, D. and </w:t>
      </w:r>
      <w:proofErr w:type="spellStart"/>
      <w:r w:rsidRPr="00D44FC7">
        <w:t>Henttinen</w:t>
      </w:r>
      <w:proofErr w:type="spellEnd"/>
      <w:r w:rsidRPr="00D44FC7">
        <w:t>, A., 2016. The value of evaluation: Tools for budgeting and valuing evaluations. </w:t>
      </w:r>
      <w:r w:rsidRPr="00D44FC7">
        <w:rPr>
          <w:i/>
          <w:iCs/>
        </w:rPr>
        <w:t>London: Department for International Development</w:t>
      </w:r>
      <w:r w:rsidRPr="00D44FC7">
        <w:t>.</w:t>
      </w:r>
    </w:p>
    <w:p w14:paraId="16B6ABDF" w14:textId="43B172BA" w:rsidR="007203B5" w:rsidRPr="00353B16" w:rsidRDefault="007203B5" w:rsidP="003173E1">
      <w:pPr>
        <w:jc w:val="both"/>
      </w:pPr>
      <w:r w:rsidRPr="007203B5">
        <w:t xml:space="preserve">Becker, S.D., </w:t>
      </w:r>
      <w:proofErr w:type="spellStart"/>
      <w:r w:rsidRPr="007203B5">
        <w:t>Mahlendorf</w:t>
      </w:r>
      <w:proofErr w:type="spellEnd"/>
      <w:r w:rsidRPr="007203B5">
        <w:t xml:space="preserve">, M.D., </w:t>
      </w:r>
      <w:proofErr w:type="spellStart"/>
      <w:r w:rsidRPr="007203B5">
        <w:t>Schäffer</w:t>
      </w:r>
      <w:proofErr w:type="spellEnd"/>
      <w:r w:rsidRPr="007203B5">
        <w:t xml:space="preserve">, U. and </w:t>
      </w:r>
      <w:proofErr w:type="spellStart"/>
      <w:r w:rsidRPr="007203B5">
        <w:t>Thaten</w:t>
      </w:r>
      <w:proofErr w:type="spellEnd"/>
      <w:r w:rsidRPr="007203B5">
        <w:t>, M., 2016. Budgeting in times of economic crisis. </w:t>
      </w:r>
      <w:r w:rsidRPr="007203B5">
        <w:rPr>
          <w:i/>
          <w:iCs/>
        </w:rPr>
        <w:t>Contemporary Accounting Research</w:t>
      </w:r>
      <w:r w:rsidRPr="007203B5">
        <w:t>, </w:t>
      </w:r>
      <w:r w:rsidRPr="007203B5">
        <w:rPr>
          <w:i/>
          <w:iCs/>
        </w:rPr>
        <w:t>33</w:t>
      </w:r>
      <w:r w:rsidRPr="007203B5">
        <w:t>(4), pp.1489-1517.</w:t>
      </w:r>
    </w:p>
    <w:p w14:paraId="29EA8666" w14:textId="6870EFD0" w:rsidR="008458B7" w:rsidRDefault="00353B16" w:rsidP="00E14713">
      <w:pPr>
        <w:spacing w:line="360" w:lineRule="auto"/>
        <w:jc w:val="both"/>
      </w:pPr>
      <w:proofErr w:type="spellStart"/>
      <w:r w:rsidRPr="00353B16">
        <w:t>Boex</w:t>
      </w:r>
      <w:proofErr w:type="spellEnd"/>
      <w:r w:rsidRPr="00353B16">
        <w:t>, A., 2015. Why cash flow is more important than profit.</w:t>
      </w:r>
    </w:p>
    <w:p w14:paraId="4FACDD45" w14:textId="401AEC94" w:rsidR="003826F1" w:rsidRDefault="003826F1" w:rsidP="00E14713">
      <w:pPr>
        <w:spacing w:line="360" w:lineRule="auto"/>
        <w:jc w:val="both"/>
      </w:pPr>
      <w:r w:rsidRPr="003826F1">
        <w:t>Divvy. 2022. </w:t>
      </w:r>
      <w:r w:rsidRPr="003826F1">
        <w:rPr>
          <w:i/>
          <w:iCs/>
        </w:rPr>
        <w:t>Value Proposition Budgeting | Divvy</w:t>
      </w:r>
      <w:r w:rsidRPr="003826F1">
        <w:t>. [online] Available at: &lt;https://getdivvy.com/learn/value-proposition-budgeting/&gt; [Accessed 18 October 2022].</w:t>
      </w:r>
    </w:p>
    <w:p w14:paraId="63F2AF99" w14:textId="4D321C7C" w:rsidR="00151309" w:rsidRDefault="00151309" w:rsidP="00E14713">
      <w:pPr>
        <w:spacing w:line="360" w:lineRule="auto"/>
        <w:jc w:val="both"/>
      </w:pPr>
      <w:r w:rsidRPr="00151309">
        <w:t>Frost, G. and Rooney, J., 2021. Considerations of sustainability in capital budgeting decision-making. </w:t>
      </w:r>
      <w:r w:rsidRPr="00151309">
        <w:rPr>
          <w:i/>
          <w:iCs/>
        </w:rPr>
        <w:t>Journal of Cleaner Production</w:t>
      </w:r>
      <w:r w:rsidRPr="00151309">
        <w:t>, </w:t>
      </w:r>
      <w:r w:rsidRPr="00151309">
        <w:rPr>
          <w:i/>
          <w:iCs/>
        </w:rPr>
        <w:t>312</w:t>
      </w:r>
      <w:r w:rsidRPr="00151309">
        <w:t>, p.127650.</w:t>
      </w:r>
    </w:p>
    <w:p w14:paraId="4A661135" w14:textId="29174203" w:rsidR="00151309" w:rsidRDefault="00151309" w:rsidP="00E14713">
      <w:pPr>
        <w:spacing w:line="360" w:lineRule="auto"/>
        <w:jc w:val="both"/>
      </w:pPr>
      <w:r w:rsidRPr="00151309">
        <w:t>Huynh, T., Gong, G. and Huynh, H., 2013. Integration of activity-based budgeting and activity-based management. </w:t>
      </w:r>
      <w:r w:rsidRPr="00151309">
        <w:rPr>
          <w:i/>
          <w:iCs/>
        </w:rPr>
        <w:t>International Journal of Economics, Finance and Management Sciences</w:t>
      </w:r>
      <w:r w:rsidRPr="00151309">
        <w:t>, </w:t>
      </w:r>
      <w:r w:rsidRPr="00151309">
        <w:rPr>
          <w:i/>
          <w:iCs/>
        </w:rPr>
        <w:t>1</w:t>
      </w:r>
      <w:r w:rsidRPr="00151309">
        <w:t>(4), pp.181-187.</w:t>
      </w:r>
    </w:p>
    <w:p w14:paraId="7C4C2C8D" w14:textId="1CD3A72C" w:rsidR="00151309" w:rsidRDefault="00151309" w:rsidP="00E14713">
      <w:pPr>
        <w:spacing w:line="360" w:lineRule="auto"/>
        <w:jc w:val="both"/>
      </w:pPr>
      <w:r w:rsidRPr="00151309">
        <w:t>Ibrahim, M.M., 2019. Designing zero-based budgeting for public organizations. </w:t>
      </w:r>
      <w:r w:rsidRPr="00151309">
        <w:rPr>
          <w:i/>
          <w:iCs/>
        </w:rPr>
        <w:t>Problems and Perspectives in Management</w:t>
      </w:r>
      <w:r w:rsidRPr="00151309">
        <w:t>, </w:t>
      </w:r>
      <w:r w:rsidRPr="00151309">
        <w:rPr>
          <w:i/>
          <w:iCs/>
        </w:rPr>
        <w:t>17</w:t>
      </w:r>
      <w:r w:rsidRPr="00151309">
        <w:t>(2).</w:t>
      </w:r>
    </w:p>
    <w:p w14:paraId="55334590" w14:textId="52E49EA2" w:rsidR="007203B5" w:rsidRDefault="007203B5" w:rsidP="00E14713">
      <w:pPr>
        <w:spacing w:line="360" w:lineRule="auto"/>
        <w:jc w:val="both"/>
      </w:pPr>
      <w:r w:rsidRPr="007203B5">
        <w:t xml:space="preserve">Isaac, L., Lawal, M. and </w:t>
      </w:r>
      <w:proofErr w:type="spellStart"/>
      <w:r w:rsidRPr="007203B5">
        <w:t>Okoli</w:t>
      </w:r>
      <w:proofErr w:type="spellEnd"/>
      <w:r w:rsidRPr="007203B5">
        <w:t>, T., 2015. A systematic review of budgeting and budgetary control in government owned organizations. </w:t>
      </w:r>
      <w:r w:rsidRPr="007203B5">
        <w:rPr>
          <w:i/>
          <w:iCs/>
        </w:rPr>
        <w:t>Research Journal of Finance and Accounting</w:t>
      </w:r>
      <w:r w:rsidRPr="007203B5">
        <w:t>, </w:t>
      </w:r>
      <w:r w:rsidRPr="007203B5">
        <w:rPr>
          <w:i/>
          <w:iCs/>
        </w:rPr>
        <w:t>6</w:t>
      </w:r>
      <w:r w:rsidRPr="007203B5">
        <w:t>(6), pp.1-11.</w:t>
      </w:r>
    </w:p>
    <w:p w14:paraId="27A68797" w14:textId="3465F401" w:rsidR="00387975" w:rsidRDefault="00387975" w:rsidP="00E14713">
      <w:pPr>
        <w:spacing w:line="360" w:lineRule="auto"/>
        <w:jc w:val="both"/>
      </w:pPr>
      <w:r w:rsidRPr="00387975">
        <w:t xml:space="preserve">Jorge, S., </w:t>
      </w:r>
      <w:proofErr w:type="spellStart"/>
      <w:r w:rsidRPr="00387975">
        <w:t>Cerqueira</w:t>
      </w:r>
      <w:proofErr w:type="spellEnd"/>
      <w:r w:rsidRPr="00387975">
        <w:t>, P. and Furtado, S., 2022. Municipal revenue over-budgeting: a dynamic analysis of its determinants. </w:t>
      </w:r>
      <w:r w:rsidRPr="00387975">
        <w:rPr>
          <w:i/>
          <w:iCs/>
        </w:rPr>
        <w:t>Local Government Studies</w:t>
      </w:r>
      <w:r w:rsidRPr="00387975">
        <w:t>, pp.1-32.</w:t>
      </w:r>
    </w:p>
    <w:p w14:paraId="74D85F7F" w14:textId="1C2E92C0" w:rsidR="00E14713" w:rsidRDefault="00E14713" w:rsidP="00E14713">
      <w:pPr>
        <w:spacing w:line="360" w:lineRule="auto"/>
        <w:jc w:val="both"/>
      </w:pPr>
      <w:proofErr w:type="spellStart"/>
      <w:r w:rsidRPr="00E14713">
        <w:t>Kazar</w:t>
      </w:r>
      <w:proofErr w:type="spellEnd"/>
      <w:r w:rsidRPr="00E14713">
        <w:t xml:space="preserve">, G., </w:t>
      </w:r>
      <w:proofErr w:type="spellStart"/>
      <w:r w:rsidRPr="00E14713">
        <w:t>Mutlu</w:t>
      </w:r>
      <w:proofErr w:type="spellEnd"/>
      <w:r w:rsidRPr="00E14713">
        <w:t xml:space="preserve">, U. and </w:t>
      </w:r>
      <w:proofErr w:type="spellStart"/>
      <w:r w:rsidRPr="00E14713">
        <w:t>Tokdemir</w:t>
      </w:r>
      <w:proofErr w:type="spellEnd"/>
      <w:r w:rsidRPr="00E14713">
        <w:t>, O.B., 2022. Development of zero-based budgeting approach for multinational construction contractors. </w:t>
      </w:r>
      <w:r w:rsidRPr="00E14713">
        <w:rPr>
          <w:i/>
          <w:iCs/>
        </w:rPr>
        <w:t>Engineering, Construction and Architectural Management</w:t>
      </w:r>
      <w:r w:rsidRPr="00E14713">
        <w:t>, (ahead-of-print).</w:t>
      </w:r>
    </w:p>
    <w:p w14:paraId="2643185F" w14:textId="32E85644" w:rsidR="008458B7" w:rsidRDefault="00EA41A2" w:rsidP="00E14713">
      <w:pPr>
        <w:spacing w:line="360" w:lineRule="auto"/>
        <w:jc w:val="both"/>
      </w:pPr>
      <w:r w:rsidRPr="00EA41A2">
        <w:t>Lo, J.H., 2020. </w:t>
      </w:r>
      <w:r w:rsidRPr="00EA41A2">
        <w:rPr>
          <w:i/>
          <w:iCs/>
        </w:rPr>
        <w:t xml:space="preserve">Mobile </w:t>
      </w:r>
      <w:proofErr w:type="spellStart"/>
      <w:r w:rsidRPr="00EA41A2">
        <w:rPr>
          <w:i/>
          <w:iCs/>
        </w:rPr>
        <w:t>geobased</w:t>
      </w:r>
      <w:proofErr w:type="spellEnd"/>
      <w:r w:rsidRPr="00EA41A2">
        <w:rPr>
          <w:i/>
          <w:iCs/>
        </w:rPr>
        <w:t xml:space="preserve"> budget planner and calculator</w:t>
      </w:r>
      <w:r w:rsidRPr="00EA41A2">
        <w:t> (Doctoral dissertation, UTAR).</w:t>
      </w:r>
    </w:p>
    <w:p w14:paraId="16423A29" w14:textId="5E8154A5" w:rsidR="00151309" w:rsidRDefault="00151309" w:rsidP="00E14713">
      <w:pPr>
        <w:spacing w:line="360" w:lineRule="auto"/>
        <w:jc w:val="both"/>
      </w:pPr>
      <w:r w:rsidRPr="00151309">
        <w:t xml:space="preserve">O’Grady, W. and Akroyd, C., 2016. The MCS package in a non-budgeting </w:t>
      </w:r>
      <w:proofErr w:type="spellStart"/>
      <w:r w:rsidRPr="00151309">
        <w:t>organisation</w:t>
      </w:r>
      <w:proofErr w:type="spellEnd"/>
      <w:r w:rsidRPr="00151309">
        <w:t>: a case study of Mainfreight. </w:t>
      </w:r>
      <w:r w:rsidRPr="00151309">
        <w:rPr>
          <w:i/>
          <w:iCs/>
        </w:rPr>
        <w:t>Qualitative Research in Accounting &amp; Management</w:t>
      </w:r>
      <w:r w:rsidRPr="00151309">
        <w:t>.</w:t>
      </w:r>
    </w:p>
    <w:p w14:paraId="4A236796" w14:textId="6EBA28BB" w:rsidR="007203B5" w:rsidRDefault="007203B5" w:rsidP="00E14713">
      <w:pPr>
        <w:spacing w:line="360" w:lineRule="auto"/>
        <w:jc w:val="both"/>
      </w:pPr>
      <w:proofErr w:type="spellStart"/>
      <w:r w:rsidRPr="007203B5">
        <w:t>Okoli</w:t>
      </w:r>
      <w:proofErr w:type="spellEnd"/>
      <w:r w:rsidRPr="007203B5">
        <w:t>, C., 2012. Impact of events management on hospitality and tourism. </w:t>
      </w:r>
      <w:r w:rsidRPr="007203B5">
        <w:rPr>
          <w:i/>
          <w:iCs/>
        </w:rPr>
        <w:t>Journal of tourism and heritage studies</w:t>
      </w:r>
      <w:r w:rsidRPr="007203B5">
        <w:t>, </w:t>
      </w:r>
      <w:r w:rsidRPr="007203B5">
        <w:rPr>
          <w:i/>
          <w:iCs/>
        </w:rPr>
        <w:t>1</w:t>
      </w:r>
      <w:r w:rsidRPr="007203B5">
        <w:t>(1), pp.26-36.</w:t>
      </w:r>
    </w:p>
    <w:p w14:paraId="6FAA5D45" w14:textId="0E4E60FF" w:rsidR="008458B7" w:rsidRDefault="003173E1" w:rsidP="00E14713">
      <w:pPr>
        <w:spacing w:line="360" w:lineRule="auto"/>
        <w:jc w:val="both"/>
      </w:pPr>
      <w:proofErr w:type="spellStart"/>
      <w:r w:rsidRPr="003173E1">
        <w:t>Radasanu</w:t>
      </w:r>
      <w:proofErr w:type="spellEnd"/>
      <w:r w:rsidRPr="003173E1">
        <w:t>, A.C., 2015. Cash-flow sustainable growth rate models. </w:t>
      </w:r>
      <w:r w:rsidRPr="003173E1">
        <w:rPr>
          <w:i/>
          <w:iCs/>
        </w:rPr>
        <w:t>Journal of Public Administration, Finance and Law</w:t>
      </w:r>
      <w:r w:rsidRPr="003173E1">
        <w:t>, (07), pp.62-70.</w:t>
      </w:r>
    </w:p>
    <w:p w14:paraId="6FEBCF94" w14:textId="6ADDD05C" w:rsidR="00D74414" w:rsidRDefault="00D74414" w:rsidP="00E14713">
      <w:pPr>
        <w:spacing w:line="360" w:lineRule="auto"/>
        <w:jc w:val="both"/>
      </w:pPr>
      <w:r w:rsidRPr="00D74414">
        <w:t>Radhika, R., Praveen, A., Krishna, G.G., Anand, A. and Anjali, T., 2022. Stay Home and Stay Safe with the Budgeting Tool a One-Stop Finance Tracker. In </w:t>
      </w:r>
      <w:r w:rsidRPr="00D74414">
        <w:rPr>
          <w:i/>
          <w:iCs/>
        </w:rPr>
        <w:t>ICT with Intelligent Applications</w:t>
      </w:r>
      <w:r w:rsidRPr="00D74414">
        <w:t> (pp. 361-372). Springer, Singapore.</w:t>
      </w:r>
    </w:p>
    <w:p w14:paraId="5A8F5B59" w14:textId="28ECF113" w:rsidR="00151309" w:rsidRDefault="00151309" w:rsidP="00E14713">
      <w:pPr>
        <w:spacing w:line="360" w:lineRule="auto"/>
        <w:jc w:val="both"/>
      </w:pPr>
      <w:proofErr w:type="spellStart"/>
      <w:r w:rsidRPr="00151309">
        <w:t>Rebrowa</w:t>
      </w:r>
      <w:proofErr w:type="spellEnd"/>
      <w:r w:rsidRPr="00151309">
        <w:t xml:space="preserve">, N., </w:t>
      </w:r>
      <w:proofErr w:type="spellStart"/>
      <w:r w:rsidRPr="00151309">
        <w:t>Kovalev</w:t>
      </w:r>
      <w:proofErr w:type="spellEnd"/>
      <w:r w:rsidRPr="00151309">
        <w:t xml:space="preserve">, A., </w:t>
      </w:r>
      <w:proofErr w:type="spellStart"/>
      <w:r w:rsidRPr="00151309">
        <w:t>Frik</w:t>
      </w:r>
      <w:proofErr w:type="spellEnd"/>
      <w:r w:rsidRPr="00151309">
        <w:t>, O. and Sargsyan, G., 2020. Budgeting as an Instrument of Increasing Competitiveness and Sustainability of Mining Enterprise. In </w:t>
      </w:r>
      <w:r w:rsidRPr="00151309">
        <w:rPr>
          <w:i/>
          <w:iCs/>
        </w:rPr>
        <w:t>E3S Web of Conferences</w:t>
      </w:r>
      <w:r w:rsidRPr="00151309">
        <w:t> (Vol. 174, p. 04054). EDP Sciences.</w:t>
      </w:r>
    </w:p>
    <w:p w14:paraId="12ACA176" w14:textId="317C7BD0" w:rsidR="00BE2259" w:rsidRDefault="00BE2259" w:rsidP="00E14713">
      <w:pPr>
        <w:spacing w:line="360" w:lineRule="auto"/>
        <w:jc w:val="both"/>
      </w:pPr>
      <w:proofErr w:type="spellStart"/>
      <w:r w:rsidRPr="00BE2259">
        <w:t>Ritonga</w:t>
      </w:r>
      <w:proofErr w:type="spellEnd"/>
      <w:r w:rsidRPr="00BE2259">
        <w:t xml:space="preserve">, I.T. and </w:t>
      </w:r>
      <w:proofErr w:type="spellStart"/>
      <w:r w:rsidRPr="00BE2259">
        <w:t>Yulianto</w:t>
      </w:r>
      <w:proofErr w:type="spellEnd"/>
      <w:r w:rsidRPr="00BE2259">
        <w:t>, K.S., 2022. Gap Analysis between Potential and Budgeted Entertainment Tax Revenues in Local Government. </w:t>
      </w:r>
      <w:r w:rsidRPr="00BE2259">
        <w:rPr>
          <w:i/>
          <w:iCs/>
        </w:rPr>
        <w:t>Journal of Accounting and Investment</w:t>
      </w:r>
      <w:r w:rsidRPr="00BE2259">
        <w:t>, </w:t>
      </w:r>
      <w:r w:rsidRPr="00BE2259">
        <w:rPr>
          <w:i/>
          <w:iCs/>
        </w:rPr>
        <w:t>23</w:t>
      </w:r>
      <w:r w:rsidRPr="00BE2259">
        <w:t>(3), pp.546-562.</w:t>
      </w:r>
    </w:p>
    <w:p w14:paraId="0FA6A292" w14:textId="23D901DC" w:rsidR="00151309" w:rsidRDefault="00151309" w:rsidP="00E14713">
      <w:pPr>
        <w:spacing w:line="360" w:lineRule="auto"/>
        <w:jc w:val="both"/>
      </w:pPr>
      <w:r w:rsidRPr="00151309">
        <w:t xml:space="preserve">Tolliver, C., Keeley, A.R. and </w:t>
      </w:r>
      <w:proofErr w:type="spellStart"/>
      <w:r w:rsidRPr="00151309">
        <w:t>Managi</w:t>
      </w:r>
      <w:proofErr w:type="spellEnd"/>
      <w:r w:rsidRPr="00151309">
        <w:t>, S., 2019. Green bonds for the Paris agreement and sustainable development goals. </w:t>
      </w:r>
      <w:r w:rsidRPr="00151309">
        <w:rPr>
          <w:i/>
          <w:iCs/>
        </w:rPr>
        <w:t>Environmental Research Letters</w:t>
      </w:r>
      <w:r w:rsidRPr="00151309">
        <w:t>, </w:t>
      </w:r>
      <w:r w:rsidRPr="00151309">
        <w:rPr>
          <w:i/>
          <w:iCs/>
        </w:rPr>
        <w:t>14</w:t>
      </w:r>
      <w:r w:rsidRPr="00151309">
        <w:t>(6), p.064009.</w:t>
      </w:r>
    </w:p>
    <w:p w14:paraId="6BF55D60" w14:textId="5D3E19BF" w:rsidR="00D74414" w:rsidRDefault="00D74414" w:rsidP="00E14713">
      <w:pPr>
        <w:spacing w:line="360" w:lineRule="auto"/>
        <w:jc w:val="both"/>
      </w:pPr>
      <w:proofErr w:type="spellStart"/>
      <w:r w:rsidRPr="00D74414">
        <w:t>Yılmaz</w:t>
      </w:r>
      <w:proofErr w:type="spellEnd"/>
      <w:r w:rsidRPr="00D74414">
        <w:t>, F., 2018. Budgeting as a Tool for Sustainable Development. In </w:t>
      </w:r>
      <w:r w:rsidRPr="00D74414">
        <w:rPr>
          <w:i/>
          <w:iCs/>
        </w:rPr>
        <w:t>Handbook of Research on Supply Chain Management for Sustainable Development</w:t>
      </w:r>
      <w:r w:rsidRPr="00D74414">
        <w:t> (pp. 42-60). IGI Global.</w:t>
      </w:r>
    </w:p>
    <w:p w14:paraId="3BA379F5" w14:textId="098A858C" w:rsidR="008458B7" w:rsidRDefault="008458B7" w:rsidP="008458B7"/>
    <w:p w14:paraId="223201A9" w14:textId="737673E7" w:rsidR="008458B7" w:rsidRDefault="008458B7" w:rsidP="008458B7"/>
    <w:p w14:paraId="29E4CFDB" w14:textId="1B54C504" w:rsidR="008458B7" w:rsidRDefault="008458B7" w:rsidP="008458B7">
      <w:pPr>
        <w:sectPr w:rsidR="008458B7" w:rsidSect="008458B7">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20" w:footer="720" w:gutter="0"/>
          <w:cols w:space="720"/>
          <w:docGrid w:linePitch="360"/>
        </w:sectPr>
      </w:pPr>
    </w:p>
    <w:p w14:paraId="3961DC2D" w14:textId="7A486DDB" w:rsidR="008458B7" w:rsidRDefault="008458B7" w:rsidP="009E2AB4"/>
    <w:p w14:paraId="47AB5DA6" w14:textId="443B38FC" w:rsidR="008458B7" w:rsidRDefault="008458B7" w:rsidP="008458B7">
      <w:pPr>
        <w:pStyle w:val="Heading1"/>
      </w:pPr>
      <w:bookmarkStart w:id="8" w:name="_Toc117687366"/>
      <w:r>
        <w:t>Appendix 1</w:t>
      </w:r>
      <w:bookmarkEnd w:id="8"/>
    </w:p>
    <w:p w14:paraId="2F05FF94" w14:textId="142A970D" w:rsidR="008458B7" w:rsidRDefault="008458B7" w:rsidP="008458B7"/>
    <w:tbl>
      <w:tblPr>
        <w:tblW w:w="14130" w:type="dxa"/>
        <w:tblLook w:val="04A0" w:firstRow="1" w:lastRow="0" w:firstColumn="1" w:lastColumn="0" w:noHBand="0" w:noVBand="1"/>
      </w:tblPr>
      <w:tblGrid>
        <w:gridCol w:w="2564"/>
        <w:gridCol w:w="936"/>
        <w:gridCol w:w="936"/>
        <w:gridCol w:w="936"/>
        <w:gridCol w:w="936"/>
        <w:gridCol w:w="936"/>
        <w:gridCol w:w="936"/>
        <w:gridCol w:w="936"/>
        <w:gridCol w:w="936"/>
        <w:gridCol w:w="936"/>
        <w:gridCol w:w="936"/>
        <w:gridCol w:w="936"/>
        <w:gridCol w:w="936"/>
        <w:gridCol w:w="1150"/>
      </w:tblGrid>
      <w:tr w:rsidR="008458B7" w:rsidRPr="008458B7" w14:paraId="1413038C" w14:textId="77777777" w:rsidTr="00CA2981">
        <w:trPr>
          <w:trHeight w:val="245"/>
        </w:trPr>
        <w:tc>
          <w:tcPr>
            <w:tcW w:w="2564" w:type="dxa"/>
            <w:tcBorders>
              <w:top w:val="nil"/>
              <w:left w:val="nil"/>
              <w:bottom w:val="nil"/>
              <w:right w:val="nil"/>
            </w:tcBorders>
            <w:shd w:val="clear" w:color="auto" w:fill="auto"/>
            <w:noWrap/>
            <w:vAlign w:val="bottom"/>
            <w:hideMark/>
          </w:tcPr>
          <w:p w14:paraId="11FBD14A" w14:textId="77777777" w:rsidR="008458B7" w:rsidRPr="008458B7" w:rsidRDefault="008458B7" w:rsidP="00553F74"/>
        </w:tc>
        <w:tc>
          <w:tcPr>
            <w:tcW w:w="868" w:type="dxa"/>
            <w:tcBorders>
              <w:top w:val="nil"/>
              <w:left w:val="nil"/>
              <w:bottom w:val="nil"/>
              <w:right w:val="nil"/>
            </w:tcBorders>
            <w:shd w:val="clear" w:color="auto" w:fill="auto"/>
            <w:noWrap/>
            <w:vAlign w:val="bottom"/>
            <w:hideMark/>
          </w:tcPr>
          <w:p w14:paraId="0498C347"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73882187"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487B34B9"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39A280A3"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2A2DC87B"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3970D34D"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386708CA"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63C902B9"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317A6F24"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41067C30"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30D71B8C"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4748A918" w14:textId="77777777" w:rsidR="008458B7" w:rsidRPr="008458B7" w:rsidRDefault="008458B7" w:rsidP="008458B7">
            <w:pPr>
              <w:spacing w:after="0" w:line="240" w:lineRule="auto"/>
              <w:rPr>
                <w:rFonts w:eastAsia="Times New Roman" w:cs="Times New Roman"/>
                <w:sz w:val="20"/>
                <w:szCs w:val="20"/>
              </w:rPr>
            </w:pPr>
          </w:p>
        </w:tc>
        <w:tc>
          <w:tcPr>
            <w:tcW w:w="1150" w:type="dxa"/>
            <w:tcBorders>
              <w:top w:val="nil"/>
              <w:left w:val="nil"/>
              <w:bottom w:val="nil"/>
              <w:right w:val="nil"/>
            </w:tcBorders>
            <w:shd w:val="clear" w:color="auto" w:fill="auto"/>
            <w:noWrap/>
            <w:vAlign w:val="bottom"/>
            <w:hideMark/>
          </w:tcPr>
          <w:p w14:paraId="498BD263" w14:textId="77777777" w:rsidR="008458B7" w:rsidRPr="008458B7" w:rsidRDefault="008458B7" w:rsidP="008458B7">
            <w:pPr>
              <w:spacing w:after="0" w:line="240" w:lineRule="auto"/>
              <w:rPr>
                <w:rFonts w:eastAsia="Times New Roman" w:cs="Times New Roman"/>
                <w:sz w:val="20"/>
                <w:szCs w:val="20"/>
              </w:rPr>
            </w:pPr>
          </w:p>
        </w:tc>
      </w:tr>
      <w:tr w:rsidR="008458B7" w:rsidRPr="008458B7" w14:paraId="64B33DE8" w14:textId="77777777" w:rsidTr="00CA2981">
        <w:trPr>
          <w:trHeight w:val="540"/>
        </w:trPr>
        <w:tc>
          <w:tcPr>
            <w:tcW w:w="2564" w:type="dxa"/>
            <w:tcBorders>
              <w:top w:val="nil"/>
              <w:left w:val="nil"/>
              <w:bottom w:val="nil"/>
              <w:right w:val="nil"/>
            </w:tcBorders>
            <w:shd w:val="clear" w:color="auto" w:fill="auto"/>
            <w:noWrap/>
            <w:vAlign w:val="bottom"/>
            <w:hideMark/>
          </w:tcPr>
          <w:p w14:paraId="387BD4B2" w14:textId="24E66E48" w:rsidR="008458B7" w:rsidRPr="008458B7" w:rsidRDefault="008458B7" w:rsidP="008108FF">
            <w:pPr>
              <w:pStyle w:val="Heading2"/>
              <w:rPr>
                <w:rFonts w:eastAsia="Times New Roman"/>
              </w:rPr>
            </w:pPr>
            <w:bookmarkStart w:id="9" w:name="_Toc117687367"/>
            <w:bookmarkStart w:id="10" w:name="RANGE!A30"/>
            <w:r w:rsidRPr="008458B7">
              <w:rPr>
                <w:rFonts w:eastAsia="Times New Roman"/>
              </w:rPr>
              <w:t>Cash Budget</w:t>
            </w:r>
            <w:bookmarkEnd w:id="9"/>
            <w:r w:rsidRPr="008458B7">
              <w:rPr>
                <w:rFonts w:eastAsia="Times New Roman"/>
              </w:rPr>
              <w:t xml:space="preserve"> </w:t>
            </w:r>
            <w:bookmarkEnd w:id="10"/>
          </w:p>
        </w:tc>
        <w:tc>
          <w:tcPr>
            <w:tcW w:w="868" w:type="dxa"/>
            <w:tcBorders>
              <w:top w:val="nil"/>
              <w:left w:val="nil"/>
              <w:bottom w:val="nil"/>
              <w:right w:val="nil"/>
            </w:tcBorders>
            <w:shd w:val="clear" w:color="auto" w:fill="auto"/>
            <w:noWrap/>
            <w:vAlign w:val="bottom"/>
            <w:hideMark/>
          </w:tcPr>
          <w:p w14:paraId="019B8B68" w14:textId="77777777" w:rsidR="008458B7" w:rsidRPr="008458B7" w:rsidRDefault="008458B7" w:rsidP="008458B7">
            <w:pPr>
              <w:spacing w:after="0" w:line="240" w:lineRule="auto"/>
              <w:rPr>
                <w:rFonts w:ascii="Arial" w:eastAsia="Times New Roman" w:hAnsi="Arial" w:cs="Arial"/>
                <w:color w:val="0000FF"/>
                <w:sz w:val="20"/>
                <w:szCs w:val="20"/>
                <w:u w:val="single"/>
              </w:rPr>
            </w:pPr>
          </w:p>
        </w:tc>
        <w:tc>
          <w:tcPr>
            <w:tcW w:w="868" w:type="dxa"/>
            <w:tcBorders>
              <w:top w:val="nil"/>
              <w:left w:val="nil"/>
              <w:bottom w:val="nil"/>
              <w:right w:val="nil"/>
            </w:tcBorders>
            <w:shd w:val="clear" w:color="auto" w:fill="auto"/>
            <w:noWrap/>
            <w:vAlign w:val="bottom"/>
            <w:hideMark/>
          </w:tcPr>
          <w:p w14:paraId="473FC6FC"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74C17FD8"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3E528604" w14:textId="77777777" w:rsidR="008458B7" w:rsidRPr="008458B7" w:rsidRDefault="008458B7" w:rsidP="008458B7">
            <w:pPr>
              <w:spacing w:after="0" w:line="240" w:lineRule="auto"/>
              <w:rPr>
                <w:rFonts w:eastAsia="Times New Roman" w:cs="Times New Roman"/>
                <w:sz w:val="20"/>
                <w:szCs w:val="20"/>
              </w:rPr>
            </w:pPr>
          </w:p>
        </w:tc>
        <w:tc>
          <w:tcPr>
            <w:tcW w:w="4340" w:type="dxa"/>
            <w:gridSpan w:val="5"/>
            <w:tcBorders>
              <w:top w:val="nil"/>
              <w:left w:val="nil"/>
              <w:bottom w:val="nil"/>
              <w:right w:val="nil"/>
            </w:tcBorders>
            <w:shd w:val="clear" w:color="auto" w:fill="auto"/>
            <w:noWrap/>
            <w:vAlign w:val="bottom"/>
            <w:hideMark/>
          </w:tcPr>
          <w:p w14:paraId="45015DD3" w14:textId="3B675C65" w:rsidR="009E2AB4" w:rsidRDefault="008458B7" w:rsidP="009E2AB4">
            <w:pPr>
              <w:spacing w:after="0" w:line="240" w:lineRule="auto"/>
              <w:rPr>
                <w:rFonts w:ascii="Gill Sans MT" w:eastAsia="Times New Roman" w:hAnsi="Gill Sans MT" w:cs="Arial"/>
                <w:b/>
                <w:bCs/>
                <w:color w:val="000000"/>
                <w:sz w:val="28"/>
                <w:szCs w:val="28"/>
              </w:rPr>
            </w:pPr>
            <w:r w:rsidRPr="008458B7">
              <w:rPr>
                <w:rFonts w:ascii="Gill Sans MT" w:eastAsia="Times New Roman" w:hAnsi="Gill Sans MT" w:cs="Arial"/>
                <w:b/>
                <w:bCs/>
                <w:color w:val="000000"/>
                <w:sz w:val="28"/>
                <w:szCs w:val="28"/>
              </w:rPr>
              <w:t>The Grand Hotel</w:t>
            </w:r>
          </w:p>
          <w:p w14:paraId="7EEC2DBA" w14:textId="07506A1C" w:rsidR="008458B7" w:rsidRPr="008458B7" w:rsidRDefault="008458B7" w:rsidP="009E2AB4">
            <w:pPr>
              <w:spacing w:after="0" w:line="240" w:lineRule="auto"/>
              <w:rPr>
                <w:rFonts w:ascii="Gill Sans MT" w:eastAsia="Times New Roman" w:hAnsi="Gill Sans MT" w:cs="Arial"/>
                <w:b/>
                <w:bCs/>
                <w:color w:val="000000"/>
                <w:sz w:val="28"/>
                <w:szCs w:val="28"/>
              </w:rPr>
            </w:pPr>
            <w:r w:rsidRPr="008458B7">
              <w:rPr>
                <w:rFonts w:ascii="Gill Sans MT" w:eastAsia="Times New Roman" w:hAnsi="Gill Sans MT" w:cs="Arial"/>
                <w:b/>
                <w:bCs/>
                <w:color w:val="000000"/>
                <w:sz w:val="28"/>
                <w:szCs w:val="28"/>
              </w:rPr>
              <w:t xml:space="preserve"> Budget</w:t>
            </w:r>
            <w:r w:rsidR="009E2AB4">
              <w:rPr>
                <w:rFonts w:ascii="Gill Sans MT" w:eastAsia="Times New Roman" w:hAnsi="Gill Sans MT" w:cs="Arial"/>
                <w:b/>
                <w:bCs/>
                <w:color w:val="000000"/>
                <w:sz w:val="28"/>
                <w:szCs w:val="28"/>
              </w:rPr>
              <w:t xml:space="preserve"> </w:t>
            </w:r>
            <w:r w:rsidRPr="008458B7">
              <w:rPr>
                <w:rFonts w:ascii="Gill Sans MT" w:eastAsia="Times New Roman" w:hAnsi="Gill Sans MT" w:cs="Arial"/>
                <w:b/>
                <w:bCs/>
                <w:color w:val="000000"/>
                <w:sz w:val="28"/>
                <w:szCs w:val="28"/>
              </w:rPr>
              <w:t>Planner</w:t>
            </w:r>
          </w:p>
        </w:tc>
        <w:tc>
          <w:tcPr>
            <w:tcW w:w="868" w:type="dxa"/>
            <w:tcBorders>
              <w:top w:val="nil"/>
              <w:left w:val="nil"/>
              <w:bottom w:val="nil"/>
              <w:right w:val="nil"/>
            </w:tcBorders>
            <w:shd w:val="clear" w:color="auto" w:fill="auto"/>
            <w:noWrap/>
            <w:vAlign w:val="bottom"/>
            <w:hideMark/>
          </w:tcPr>
          <w:p w14:paraId="45A33673" w14:textId="77777777" w:rsidR="008458B7" w:rsidRPr="008458B7" w:rsidRDefault="008458B7" w:rsidP="008458B7">
            <w:pPr>
              <w:spacing w:after="0" w:line="240" w:lineRule="auto"/>
              <w:ind w:firstLineChars="100" w:firstLine="285"/>
              <w:rPr>
                <w:rFonts w:ascii="Gill Sans MT" w:eastAsia="Times New Roman" w:hAnsi="Gill Sans MT" w:cs="Arial"/>
                <w:b/>
                <w:bCs/>
                <w:color w:val="000000"/>
                <w:sz w:val="28"/>
                <w:szCs w:val="28"/>
              </w:rPr>
            </w:pPr>
          </w:p>
        </w:tc>
        <w:tc>
          <w:tcPr>
            <w:tcW w:w="868" w:type="dxa"/>
            <w:tcBorders>
              <w:top w:val="nil"/>
              <w:left w:val="nil"/>
              <w:bottom w:val="nil"/>
              <w:right w:val="nil"/>
            </w:tcBorders>
            <w:shd w:val="clear" w:color="auto" w:fill="auto"/>
            <w:noWrap/>
            <w:vAlign w:val="bottom"/>
            <w:hideMark/>
          </w:tcPr>
          <w:p w14:paraId="216CB99D"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63197BB9" w14:textId="77777777" w:rsidR="008458B7" w:rsidRPr="008458B7" w:rsidRDefault="008458B7" w:rsidP="008458B7">
            <w:pPr>
              <w:spacing w:after="0" w:line="240" w:lineRule="auto"/>
              <w:rPr>
                <w:rFonts w:eastAsia="Times New Roman" w:cs="Times New Roman"/>
                <w:sz w:val="20"/>
                <w:szCs w:val="20"/>
              </w:rPr>
            </w:pPr>
          </w:p>
        </w:tc>
        <w:tc>
          <w:tcPr>
            <w:tcW w:w="1150" w:type="dxa"/>
            <w:tcBorders>
              <w:top w:val="nil"/>
              <w:left w:val="nil"/>
              <w:bottom w:val="nil"/>
              <w:right w:val="nil"/>
            </w:tcBorders>
            <w:shd w:val="clear" w:color="auto" w:fill="auto"/>
            <w:noWrap/>
            <w:vAlign w:val="bottom"/>
            <w:hideMark/>
          </w:tcPr>
          <w:p w14:paraId="63AC512E" w14:textId="77777777" w:rsidR="008458B7" w:rsidRPr="008458B7" w:rsidRDefault="008458B7" w:rsidP="008458B7">
            <w:pPr>
              <w:spacing w:after="0" w:line="240" w:lineRule="auto"/>
              <w:rPr>
                <w:rFonts w:eastAsia="Times New Roman" w:cs="Times New Roman"/>
                <w:sz w:val="20"/>
                <w:szCs w:val="20"/>
              </w:rPr>
            </w:pPr>
          </w:p>
        </w:tc>
      </w:tr>
      <w:tr w:rsidR="008458B7" w:rsidRPr="008458B7" w14:paraId="7D7788E5" w14:textId="77777777" w:rsidTr="00CA2981">
        <w:trPr>
          <w:trHeight w:val="389"/>
        </w:trPr>
        <w:tc>
          <w:tcPr>
            <w:tcW w:w="2564" w:type="dxa"/>
            <w:tcBorders>
              <w:top w:val="nil"/>
              <w:left w:val="nil"/>
              <w:bottom w:val="nil"/>
              <w:right w:val="nil"/>
            </w:tcBorders>
            <w:shd w:val="clear" w:color="auto" w:fill="auto"/>
            <w:noWrap/>
            <w:vAlign w:val="bottom"/>
            <w:hideMark/>
          </w:tcPr>
          <w:p w14:paraId="4B5AD236"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763F2ECA"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70F2FF07"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352EB54A"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5BEDBA90"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4A1B089E"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0A267B3B"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01523425"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49A71B46"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2ACE303D"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431D5101"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56B959B8" w14:textId="77777777" w:rsidR="008458B7" w:rsidRPr="008458B7" w:rsidRDefault="008458B7" w:rsidP="008458B7">
            <w:pPr>
              <w:spacing w:after="0" w:line="240" w:lineRule="auto"/>
              <w:rPr>
                <w:rFonts w:eastAsia="Times New Roman" w:cs="Times New Roman"/>
                <w:sz w:val="20"/>
                <w:szCs w:val="20"/>
              </w:rPr>
            </w:pPr>
          </w:p>
        </w:tc>
        <w:tc>
          <w:tcPr>
            <w:tcW w:w="868" w:type="dxa"/>
            <w:tcBorders>
              <w:top w:val="nil"/>
              <w:left w:val="nil"/>
              <w:bottom w:val="nil"/>
              <w:right w:val="nil"/>
            </w:tcBorders>
            <w:shd w:val="clear" w:color="auto" w:fill="auto"/>
            <w:noWrap/>
            <w:vAlign w:val="bottom"/>
            <w:hideMark/>
          </w:tcPr>
          <w:p w14:paraId="1FB3D731" w14:textId="77777777" w:rsidR="008458B7" w:rsidRPr="008458B7" w:rsidRDefault="008458B7" w:rsidP="008458B7">
            <w:pPr>
              <w:spacing w:after="0" w:line="240" w:lineRule="auto"/>
              <w:rPr>
                <w:rFonts w:eastAsia="Times New Roman" w:cs="Times New Roman"/>
                <w:sz w:val="20"/>
                <w:szCs w:val="20"/>
              </w:rPr>
            </w:pPr>
          </w:p>
        </w:tc>
        <w:tc>
          <w:tcPr>
            <w:tcW w:w="1150" w:type="dxa"/>
            <w:tcBorders>
              <w:top w:val="nil"/>
              <w:left w:val="nil"/>
              <w:bottom w:val="nil"/>
              <w:right w:val="nil"/>
            </w:tcBorders>
            <w:shd w:val="clear" w:color="auto" w:fill="auto"/>
            <w:noWrap/>
            <w:vAlign w:val="bottom"/>
            <w:hideMark/>
          </w:tcPr>
          <w:p w14:paraId="51532321" w14:textId="77777777" w:rsidR="008458B7" w:rsidRPr="008458B7" w:rsidRDefault="008458B7" w:rsidP="008458B7">
            <w:pPr>
              <w:spacing w:after="0" w:line="240" w:lineRule="auto"/>
              <w:rPr>
                <w:rFonts w:eastAsia="Times New Roman" w:cs="Times New Roman"/>
                <w:sz w:val="20"/>
                <w:szCs w:val="20"/>
              </w:rPr>
            </w:pPr>
          </w:p>
        </w:tc>
      </w:tr>
      <w:tr w:rsidR="008458B7" w:rsidRPr="009E2AB4" w14:paraId="669E1BC4" w14:textId="77777777" w:rsidTr="00CA2981">
        <w:trPr>
          <w:trHeight w:val="302"/>
        </w:trPr>
        <w:tc>
          <w:tcPr>
            <w:tcW w:w="2564"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DCBA636" w14:textId="77777777" w:rsidR="008458B7" w:rsidRPr="009E2AB4" w:rsidRDefault="008458B7" w:rsidP="008458B7">
            <w:pPr>
              <w:spacing w:after="0" w:line="240" w:lineRule="auto"/>
              <w:ind w:firstLineChars="700" w:firstLine="1713"/>
              <w:rPr>
                <w:rFonts w:eastAsia="Times New Roman" w:cs="Times New Roman"/>
                <w:b/>
                <w:bCs/>
                <w:szCs w:val="24"/>
              </w:rPr>
            </w:pPr>
            <w:r w:rsidRPr="009E2AB4">
              <w:rPr>
                <w:rFonts w:eastAsia="Times New Roman" w:cs="Times New Roman"/>
                <w:b/>
                <w:bCs/>
                <w:szCs w:val="24"/>
              </w:rPr>
              <w:t>(In £)</w:t>
            </w:r>
          </w:p>
        </w:tc>
        <w:tc>
          <w:tcPr>
            <w:tcW w:w="868" w:type="dxa"/>
            <w:tcBorders>
              <w:top w:val="single" w:sz="8" w:space="0" w:color="auto"/>
              <w:left w:val="nil"/>
              <w:bottom w:val="single" w:sz="8" w:space="0" w:color="auto"/>
              <w:right w:val="single" w:sz="8" w:space="0" w:color="auto"/>
            </w:tcBorders>
            <w:shd w:val="clear" w:color="auto" w:fill="auto"/>
            <w:noWrap/>
            <w:vAlign w:val="bottom"/>
            <w:hideMark/>
          </w:tcPr>
          <w:p w14:paraId="38B44A8C"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April</w:t>
            </w:r>
          </w:p>
        </w:tc>
        <w:tc>
          <w:tcPr>
            <w:tcW w:w="868" w:type="dxa"/>
            <w:tcBorders>
              <w:top w:val="single" w:sz="8" w:space="0" w:color="auto"/>
              <w:left w:val="nil"/>
              <w:bottom w:val="single" w:sz="8" w:space="0" w:color="auto"/>
              <w:right w:val="single" w:sz="8" w:space="0" w:color="auto"/>
            </w:tcBorders>
            <w:shd w:val="clear" w:color="auto" w:fill="auto"/>
            <w:noWrap/>
            <w:vAlign w:val="bottom"/>
            <w:hideMark/>
          </w:tcPr>
          <w:p w14:paraId="779CAA1B"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May</w:t>
            </w:r>
          </w:p>
        </w:tc>
        <w:tc>
          <w:tcPr>
            <w:tcW w:w="868" w:type="dxa"/>
            <w:tcBorders>
              <w:top w:val="single" w:sz="8" w:space="0" w:color="auto"/>
              <w:left w:val="nil"/>
              <w:bottom w:val="single" w:sz="8" w:space="0" w:color="auto"/>
              <w:right w:val="single" w:sz="8" w:space="0" w:color="auto"/>
            </w:tcBorders>
            <w:shd w:val="clear" w:color="auto" w:fill="auto"/>
            <w:noWrap/>
            <w:vAlign w:val="bottom"/>
            <w:hideMark/>
          </w:tcPr>
          <w:p w14:paraId="5036D86D"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June</w:t>
            </w:r>
          </w:p>
        </w:tc>
        <w:tc>
          <w:tcPr>
            <w:tcW w:w="868" w:type="dxa"/>
            <w:tcBorders>
              <w:top w:val="single" w:sz="8" w:space="0" w:color="auto"/>
              <w:left w:val="nil"/>
              <w:bottom w:val="single" w:sz="8" w:space="0" w:color="auto"/>
              <w:right w:val="single" w:sz="8" w:space="0" w:color="auto"/>
            </w:tcBorders>
            <w:shd w:val="clear" w:color="auto" w:fill="auto"/>
            <w:noWrap/>
            <w:vAlign w:val="bottom"/>
            <w:hideMark/>
          </w:tcPr>
          <w:p w14:paraId="6319A8EF"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July</w:t>
            </w:r>
          </w:p>
        </w:tc>
        <w:tc>
          <w:tcPr>
            <w:tcW w:w="868" w:type="dxa"/>
            <w:tcBorders>
              <w:top w:val="single" w:sz="8" w:space="0" w:color="auto"/>
              <w:left w:val="nil"/>
              <w:bottom w:val="single" w:sz="8" w:space="0" w:color="auto"/>
              <w:right w:val="single" w:sz="8" w:space="0" w:color="auto"/>
            </w:tcBorders>
            <w:shd w:val="clear" w:color="auto" w:fill="auto"/>
            <w:noWrap/>
            <w:vAlign w:val="bottom"/>
            <w:hideMark/>
          </w:tcPr>
          <w:p w14:paraId="6A72C2C5"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Aug</w:t>
            </w:r>
          </w:p>
        </w:tc>
        <w:tc>
          <w:tcPr>
            <w:tcW w:w="868" w:type="dxa"/>
            <w:tcBorders>
              <w:top w:val="single" w:sz="8" w:space="0" w:color="auto"/>
              <w:left w:val="nil"/>
              <w:bottom w:val="single" w:sz="8" w:space="0" w:color="auto"/>
              <w:right w:val="single" w:sz="8" w:space="0" w:color="auto"/>
            </w:tcBorders>
            <w:shd w:val="clear" w:color="auto" w:fill="auto"/>
            <w:noWrap/>
            <w:vAlign w:val="bottom"/>
            <w:hideMark/>
          </w:tcPr>
          <w:p w14:paraId="4FA6F9A0"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Sept</w:t>
            </w:r>
          </w:p>
        </w:tc>
        <w:tc>
          <w:tcPr>
            <w:tcW w:w="868" w:type="dxa"/>
            <w:tcBorders>
              <w:top w:val="single" w:sz="8" w:space="0" w:color="auto"/>
              <w:left w:val="nil"/>
              <w:bottom w:val="single" w:sz="8" w:space="0" w:color="auto"/>
              <w:right w:val="single" w:sz="8" w:space="0" w:color="auto"/>
            </w:tcBorders>
            <w:shd w:val="clear" w:color="auto" w:fill="auto"/>
            <w:noWrap/>
            <w:vAlign w:val="bottom"/>
            <w:hideMark/>
          </w:tcPr>
          <w:p w14:paraId="53C344D8"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Oct</w:t>
            </w:r>
          </w:p>
        </w:tc>
        <w:tc>
          <w:tcPr>
            <w:tcW w:w="868" w:type="dxa"/>
            <w:tcBorders>
              <w:top w:val="single" w:sz="8" w:space="0" w:color="auto"/>
              <w:left w:val="nil"/>
              <w:bottom w:val="single" w:sz="8" w:space="0" w:color="auto"/>
              <w:right w:val="single" w:sz="8" w:space="0" w:color="auto"/>
            </w:tcBorders>
            <w:shd w:val="clear" w:color="auto" w:fill="auto"/>
            <w:noWrap/>
            <w:vAlign w:val="bottom"/>
            <w:hideMark/>
          </w:tcPr>
          <w:p w14:paraId="0534E485"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Nov</w:t>
            </w:r>
          </w:p>
        </w:tc>
        <w:tc>
          <w:tcPr>
            <w:tcW w:w="868" w:type="dxa"/>
            <w:tcBorders>
              <w:top w:val="single" w:sz="8" w:space="0" w:color="auto"/>
              <w:left w:val="nil"/>
              <w:bottom w:val="single" w:sz="8" w:space="0" w:color="auto"/>
              <w:right w:val="single" w:sz="8" w:space="0" w:color="auto"/>
            </w:tcBorders>
            <w:shd w:val="clear" w:color="auto" w:fill="auto"/>
            <w:noWrap/>
            <w:vAlign w:val="bottom"/>
            <w:hideMark/>
          </w:tcPr>
          <w:p w14:paraId="592F71D2"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Dec</w:t>
            </w:r>
          </w:p>
        </w:tc>
        <w:tc>
          <w:tcPr>
            <w:tcW w:w="868" w:type="dxa"/>
            <w:tcBorders>
              <w:top w:val="single" w:sz="8" w:space="0" w:color="auto"/>
              <w:left w:val="nil"/>
              <w:bottom w:val="single" w:sz="8" w:space="0" w:color="auto"/>
              <w:right w:val="single" w:sz="8" w:space="0" w:color="auto"/>
            </w:tcBorders>
            <w:shd w:val="clear" w:color="auto" w:fill="auto"/>
            <w:noWrap/>
            <w:vAlign w:val="bottom"/>
            <w:hideMark/>
          </w:tcPr>
          <w:p w14:paraId="0C2E6547"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Jan</w:t>
            </w:r>
          </w:p>
        </w:tc>
        <w:tc>
          <w:tcPr>
            <w:tcW w:w="868" w:type="dxa"/>
            <w:tcBorders>
              <w:top w:val="single" w:sz="8" w:space="0" w:color="auto"/>
              <w:left w:val="nil"/>
              <w:bottom w:val="single" w:sz="8" w:space="0" w:color="auto"/>
              <w:right w:val="single" w:sz="8" w:space="0" w:color="auto"/>
            </w:tcBorders>
            <w:shd w:val="clear" w:color="auto" w:fill="auto"/>
            <w:noWrap/>
            <w:vAlign w:val="bottom"/>
            <w:hideMark/>
          </w:tcPr>
          <w:p w14:paraId="6AEFFC0E"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Feb</w:t>
            </w:r>
          </w:p>
        </w:tc>
        <w:tc>
          <w:tcPr>
            <w:tcW w:w="868" w:type="dxa"/>
            <w:tcBorders>
              <w:top w:val="single" w:sz="8" w:space="0" w:color="auto"/>
              <w:left w:val="nil"/>
              <w:bottom w:val="single" w:sz="8" w:space="0" w:color="auto"/>
              <w:right w:val="single" w:sz="8" w:space="0" w:color="auto"/>
            </w:tcBorders>
            <w:shd w:val="clear" w:color="auto" w:fill="auto"/>
            <w:noWrap/>
            <w:vAlign w:val="bottom"/>
            <w:hideMark/>
          </w:tcPr>
          <w:p w14:paraId="13A585D2"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Mar</w:t>
            </w:r>
          </w:p>
        </w:tc>
        <w:tc>
          <w:tcPr>
            <w:tcW w:w="1150" w:type="dxa"/>
            <w:tcBorders>
              <w:top w:val="single" w:sz="8" w:space="0" w:color="auto"/>
              <w:left w:val="nil"/>
              <w:bottom w:val="single" w:sz="8" w:space="0" w:color="auto"/>
              <w:right w:val="single" w:sz="8" w:space="0" w:color="auto"/>
            </w:tcBorders>
            <w:shd w:val="clear" w:color="auto" w:fill="auto"/>
            <w:noWrap/>
            <w:vAlign w:val="bottom"/>
            <w:hideMark/>
          </w:tcPr>
          <w:p w14:paraId="500B8FF2"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TOTAL</w:t>
            </w:r>
          </w:p>
        </w:tc>
      </w:tr>
      <w:tr w:rsidR="008458B7" w:rsidRPr="009E2AB4" w14:paraId="523C73DC"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5A9C1AC6" w14:textId="77777777" w:rsidR="008458B7" w:rsidRPr="009E2AB4" w:rsidRDefault="008458B7" w:rsidP="008458B7">
            <w:pPr>
              <w:spacing w:after="0" w:line="240" w:lineRule="auto"/>
              <w:rPr>
                <w:rFonts w:eastAsia="Times New Roman" w:cs="Times New Roman"/>
                <w:b/>
                <w:bCs/>
                <w:szCs w:val="24"/>
              </w:rPr>
            </w:pPr>
            <w:r w:rsidRPr="009E2AB4">
              <w:rPr>
                <w:rFonts w:eastAsia="Times New Roman" w:cs="Times New Roman"/>
                <w:b/>
                <w:bCs/>
                <w:szCs w:val="24"/>
              </w:rPr>
              <w:t>Receipts:</w:t>
            </w:r>
          </w:p>
        </w:tc>
        <w:tc>
          <w:tcPr>
            <w:tcW w:w="868" w:type="dxa"/>
            <w:tcBorders>
              <w:top w:val="nil"/>
              <w:left w:val="nil"/>
              <w:bottom w:val="single" w:sz="8" w:space="0" w:color="auto"/>
              <w:right w:val="single" w:sz="8" w:space="0" w:color="auto"/>
            </w:tcBorders>
            <w:shd w:val="clear" w:color="auto" w:fill="auto"/>
            <w:noWrap/>
            <w:vAlign w:val="bottom"/>
            <w:hideMark/>
          </w:tcPr>
          <w:p w14:paraId="31BBFF5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143F652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5F194E8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68E59EED"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4C0ED1C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6F9367E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05071A1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C8084F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697938A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6A7EC7D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1CC4676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35BFC96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1150" w:type="dxa"/>
            <w:tcBorders>
              <w:top w:val="nil"/>
              <w:left w:val="nil"/>
              <w:bottom w:val="single" w:sz="8" w:space="0" w:color="auto"/>
              <w:right w:val="single" w:sz="8" w:space="0" w:color="auto"/>
            </w:tcBorders>
            <w:shd w:val="clear" w:color="auto" w:fill="auto"/>
            <w:noWrap/>
            <w:vAlign w:val="bottom"/>
            <w:hideMark/>
          </w:tcPr>
          <w:p w14:paraId="199DB52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r>
      <w:tr w:rsidR="008458B7" w:rsidRPr="009E2AB4" w14:paraId="4E78FD2B"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7435AA11"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 xml:space="preserve">Payment on business account </w:t>
            </w:r>
          </w:p>
        </w:tc>
        <w:tc>
          <w:tcPr>
            <w:tcW w:w="868" w:type="dxa"/>
            <w:tcBorders>
              <w:top w:val="nil"/>
              <w:left w:val="nil"/>
              <w:bottom w:val="single" w:sz="8" w:space="0" w:color="auto"/>
              <w:right w:val="single" w:sz="8" w:space="0" w:color="auto"/>
            </w:tcBorders>
            <w:shd w:val="clear" w:color="auto" w:fill="auto"/>
            <w:noWrap/>
            <w:vAlign w:val="bottom"/>
            <w:hideMark/>
          </w:tcPr>
          <w:p w14:paraId="49CA44A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13500</w:t>
            </w:r>
          </w:p>
        </w:tc>
        <w:tc>
          <w:tcPr>
            <w:tcW w:w="868" w:type="dxa"/>
            <w:tcBorders>
              <w:top w:val="nil"/>
              <w:left w:val="nil"/>
              <w:bottom w:val="single" w:sz="8" w:space="0" w:color="auto"/>
              <w:right w:val="single" w:sz="8" w:space="0" w:color="auto"/>
            </w:tcBorders>
            <w:shd w:val="clear" w:color="auto" w:fill="auto"/>
            <w:noWrap/>
            <w:vAlign w:val="bottom"/>
            <w:hideMark/>
          </w:tcPr>
          <w:p w14:paraId="6FB801C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0129CE1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3BD53B0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E46451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68D6A9CD"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0E3CFAE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5472838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482CA57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3D399E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17C3C8B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4CF835A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1150" w:type="dxa"/>
            <w:tcBorders>
              <w:top w:val="nil"/>
              <w:left w:val="nil"/>
              <w:bottom w:val="single" w:sz="8" w:space="0" w:color="auto"/>
              <w:right w:val="single" w:sz="8" w:space="0" w:color="auto"/>
            </w:tcBorders>
            <w:shd w:val="clear" w:color="auto" w:fill="auto"/>
            <w:noWrap/>
            <w:vAlign w:val="bottom"/>
            <w:hideMark/>
          </w:tcPr>
          <w:p w14:paraId="692F165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13500</w:t>
            </w:r>
          </w:p>
        </w:tc>
      </w:tr>
      <w:tr w:rsidR="008458B7" w:rsidRPr="009E2AB4" w14:paraId="7629B46F"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1295343D"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Cash sales</w:t>
            </w:r>
          </w:p>
        </w:tc>
        <w:tc>
          <w:tcPr>
            <w:tcW w:w="868" w:type="dxa"/>
            <w:tcBorders>
              <w:top w:val="nil"/>
              <w:left w:val="nil"/>
              <w:bottom w:val="single" w:sz="8" w:space="0" w:color="auto"/>
              <w:right w:val="single" w:sz="8" w:space="0" w:color="auto"/>
            </w:tcBorders>
            <w:shd w:val="clear" w:color="auto" w:fill="auto"/>
            <w:noWrap/>
            <w:vAlign w:val="bottom"/>
            <w:hideMark/>
          </w:tcPr>
          <w:p w14:paraId="0101C4E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8900</w:t>
            </w:r>
          </w:p>
        </w:tc>
        <w:tc>
          <w:tcPr>
            <w:tcW w:w="868" w:type="dxa"/>
            <w:tcBorders>
              <w:top w:val="nil"/>
              <w:left w:val="nil"/>
              <w:bottom w:val="single" w:sz="8" w:space="0" w:color="auto"/>
              <w:right w:val="single" w:sz="8" w:space="0" w:color="auto"/>
            </w:tcBorders>
            <w:shd w:val="clear" w:color="auto" w:fill="auto"/>
            <w:noWrap/>
            <w:vAlign w:val="bottom"/>
            <w:hideMark/>
          </w:tcPr>
          <w:p w14:paraId="3BEC9DD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8900</w:t>
            </w:r>
          </w:p>
        </w:tc>
        <w:tc>
          <w:tcPr>
            <w:tcW w:w="868" w:type="dxa"/>
            <w:tcBorders>
              <w:top w:val="nil"/>
              <w:left w:val="nil"/>
              <w:bottom w:val="single" w:sz="8" w:space="0" w:color="auto"/>
              <w:right w:val="single" w:sz="8" w:space="0" w:color="auto"/>
            </w:tcBorders>
            <w:shd w:val="clear" w:color="auto" w:fill="auto"/>
            <w:noWrap/>
            <w:vAlign w:val="bottom"/>
            <w:hideMark/>
          </w:tcPr>
          <w:p w14:paraId="7F70814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8900</w:t>
            </w:r>
          </w:p>
        </w:tc>
        <w:tc>
          <w:tcPr>
            <w:tcW w:w="868" w:type="dxa"/>
            <w:tcBorders>
              <w:top w:val="nil"/>
              <w:left w:val="nil"/>
              <w:bottom w:val="single" w:sz="8" w:space="0" w:color="auto"/>
              <w:right w:val="single" w:sz="8" w:space="0" w:color="auto"/>
            </w:tcBorders>
            <w:shd w:val="clear" w:color="auto" w:fill="auto"/>
            <w:noWrap/>
            <w:vAlign w:val="bottom"/>
            <w:hideMark/>
          </w:tcPr>
          <w:p w14:paraId="1A1D226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8900</w:t>
            </w:r>
          </w:p>
        </w:tc>
        <w:tc>
          <w:tcPr>
            <w:tcW w:w="868" w:type="dxa"/>
            <w:tcBorders>
              <w:top w:val="nil"/>
              <w:left w:val="nil"/>
              <w:bottom w:val="single" w:sz="8" w:space="0" w:color="auto"/>
              <w:right w:val="single" w:sz="8" w:space="0" w:color="auto"/>
            </w:tcBorders>
            <w:shd w:val="clear" w:color="auto" w:fill="auto"/>
            <w:noWrap/>
            <w:vAlign w:val="bottom"/>
            <w:hideMark/>
          </w:tcPr>
          <w:p w14:paraId="6ABD31D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8900</w:t>
            </w:r>
          </w:p>
        </w:tc>
        <w:tc>
          <w:tcPr>
            <w:tcW w:w="868" w:type="dxa"/>
            <w:tcBorders>
              <w:top w:val="nil"/>
              <w:left w:val="nil"/>
              <w:bottom w:val="single" w:sz="8" w:space="0" w:color="auto"/>
              <w:right w:val="single" w:sz="8" w:space="0" w:color="auto"/>
            </w:tcBorders>
            <w:shd w:val="clear" w:color="auto" w:fill="auto"/>
            <w:noWrap/>
            <w:vAlign w:val="bottom"/>
            <w:hideMark/>
          </w:tcPr>
          <w:p w14:paraId="772CF07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8900</w:t>
            </w:r>
          </w:p>
        </w:tc>
        <w:tc>
          <w:tcPr>
            <w:tcW w:w="868" w:type="dxa"/>
            <w:tcBorders>
              <w:top w:val="nil"/>
              <w:left w:val="nil"/>
              <w:bottom w:val="single" w:sz="8" w:space="0" w:color="auto"/>
              <w:right w:val="single" w:sz="8" w:space="0" w:color="auto"/>
            </w:tcBorders>
            <w:shd w:val="clear" w:color="auto" w:fill="auto"/>
            <w:noWrap/>
            <w:vAlign w:val="bottom"/>
            <w:hideMark/>
          </w:tcPr>
          <w:p w14:paraId="1211373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8900</w:t>
            </w:r>
          </w:p>
        </w:tc>
        <w:tc>
          <w:tcPr>
            <w:tcW w:w="868" w:type="dxa"/>
            <w:tcBorders>
              <w:top w:val="nil"/>
              <w:left w:val="nil"/>
              <w:bottom w:val="single" w:sz="8" w:space="0" w:color="auto"/>
              <w:right w:val="single" w:sz="8" w:space="0" w:color="auto"/>
            </w:tcBorders>
            <w:shd w:val="clear" w:color="auto" w:fill="auto"/>
            <w:noWrap/>
            <w:vAlign w:val="bottom"/>
            <w:hideMark/>
          </w:tcPr>
          <w:p w14:paraId="3980A8F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8900</w:t>
            </w:r>
          </w:p>
        </w:tc>
        <w:tc>
          <w:tcPr>
            <w:tcW w:w="868" w:type="dxa"/>
            <w:tcBorders>
              <w:top w:val="nil"/>
              <w:left w:val="nil"/>
              <w:bottom w:val="single" w:sz="8" w:space="0" w:color="auto"/>
              <w:right w:val="single" w:sz="8" w:space="0" w:color="auto"/>
            </w:tcBorders>
            <w:shd w:val="clear" w:color="auto" w:fill="auto"/>
            <w:noWrap/>
            <w:vAlign w:val="bottom"/>
            <w:hideMark/>
          </w:tcPr>
          <w:p w14:paraId="17DF50C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8900</w:t>
            </w:r>
          </w:p>
        </w:tc>
        <w:tc>
          <w:tcPr>
            <w:tcW w:w="868" w:type="dxa"/>
            <w:tcBorders>
              <w:top w:val="nil"/>
              <w:left w:val="nil"/>
              <w:bottom w:val="single" w:sz="8" w:space="0" w:color="auto"/>
              <w:right w:val="single" w:sz="8" w:space="0" w:color="auto"/>
            </w:tcBorders>
            <w:shd w:val="clear" w:color="auto" w:fill="auto"/>
            <w:noWrap/>
            <w:vAlign w:val="bottom"/>
            <w:hideMark/>
          </w:tcPr>
          <w:p w14:paraId="6D2B4AA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8900</w:t>
            </w:r>
          </w:p>
        </w:tc>
        <w:tc>
          <w:tcPr>
            <w:tcW w:w="868" w:type="dxa"/>
            <w:tcBorders>
              <w:top w:val="nil"/>
              <w:left w:val="nil"/>
              <w:bottom w:val="single" w:sz="8" w:space="0" w:color="auto"/>
              <w:right w:val="single" w:sz="8" w:space="0" w:color="auto"/>
            </w:tcBorders>
            <w:shd w:val="clear" w:color="auto" w:fill="auto"/>
            <w:noWrap/>
            <w:vAlign w:val="bottom"/>
            <w:hideMark/>
          </w:tcPr>
          <w:p w14:paraId="30DB800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8900</w:t>
            </w:r>
          </w:p>
        </w:tc>
        <w:tc>
          <w:tcPr>
            <w:tcW w:w="868" w:type="dxa"/>
            <w:tcBorders>
              <w:top w:val="nil"/>
              <w:left w:val="nil"/>
              <w:bottom w:val="single" w:sz="8" w:space="0" w:color="auto"/>
              <w:right w:val="single" w:sz="8" w:space="0" w:color="auto"/>
            </w:tcBorders>
            <w:shd w:val="clear" w:color="auto" w:fill="auto"/>
            <w:noWrap/>
            <w:vAlign w:val="bottom"/>
            <w:hideMark/>
          </w:tcPr>
          <w:p w14:paraId="6FCC199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8900</w:t>
            </w:r>
          </w:p>
        </w:tc>
        <w:tc>
          <w:tcPr>
            <w:tcW w:w="1150" w:type="dxa"/>
            <w:tcBorders>
              <w:top w:val="nil"/>
              <w:left w:val="nil"/>
              <w:bottom w:val="single" w:sz="8" w:space="0" w:color="auto"/>
              <w:right w:val="single" w:sz="8" w:space="0" w:color="auto"/>
            </w:tcBorders>
            <w:shd w:val="clear" w:color="auto" w:fill="auto"/>
            <w:noWrap/>
            <w:vAlign w:val="bottom"/>
            <w:hideMark/>
          </w:tcPr>
          <w:p w14:paraId="03FF59E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106800</w:t>
            </w:r>
          </w:p>
        </w:tc>
      </w:tr>
      <w:tr w:rsidR="008458B7" w:rsidRPr="009E2AB4" w14:paraId="7F600815"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38FBF046"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 xml:space="preserve">Predicted revenue </w:t>
            </w:r>
          </w:p>
        </w:tc>
        <w:tc>
          <w:tcPr>
            <w:tcW w:w="868" w:type="dxa"/>
            <w:tcBorders>
              <w:top w:val="nil"/>
              <w:left w:val="nil"/>
              <w:bottom w:val="single" w:sz="8" w:space="0" w:color="auto"/>
              <w:right w:val="single" w:sz="8" w:space="0" w:color="auto"/>
            </w:tcBorders>
            <w:shd w:val="clear" w:color="auto" w:fill="auto"/>
            <w:noWrap/>
            <w:vAlign w:val="bottom"/>
            <w:hideMark/>
          </w:tcPr>
          <w:p w14:paraId="343D814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185000</w:t>
            </w:r>
          </w:p>
        </w:tc>
        <w:tc>
          <w:tcPr>
            <w:tcW w:w="868" w:type="dxa"/>
            <w:tcBorders>
              <w:top w:val="nil"/>
              <w:left w:val="nil"/>
              <w:bottom w:val="single" w:sz="8" w:space="0" w:color="auto"/>
              <w:right w:val="single" w:sz="8" w:space="0" w:color="auto"/>
            </w:tcBorders>
            <w:shd w:val="clear" w:color="auto" w:fill="auto"/>
            <w:noWrap/>
            <w:vAlign w:val="bottom"/>
            <w:hideMark/>
          </w:tcPr>
          <w:p w14:paraId="36953E1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166000</w:t>
            </w:r>
          </w:p>
        </w:tc>
        <w:tc>
          <w:tcPr>
            <w:tcW w:w="868" w:type="dxa"/>
            <w:tcBorders>
              <w:top w:val="nil"/>
              <w:left w:val="nil"/>
              <w:bottom w:val="single" w:sz="8" w:space="0" w:color="auto"/>
              <w:right w:val="single" w:sz="8" w:space="0" w:color="auto"/>
            </w:tcBorders>
            <w:shd w:val="clear" w:color="auto" w:fill="auto"/>
            <w:noWrap/>
            <w:vAlign w:val="bottom"/>
            <w:hideMark/>
          </w:tcPr>
          <w:p w14:paraId="167B9BCD"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185000</w:t>
            </w:r>
          </w:p>
        </w:tc>
        <w:tc>
          <w:tcPr>
            <w:tcW w:w="868" w:type="dxa"/>
            <w:tcBorders>
              <w:top w:val="nil"/>
              <w:left w:val="nil"/>
              <w:bottom w:val="single" w:sz="8" w:space="0" w:color="auto"/>
              <w:right w:val="single" w:sz="8" w:space="0" w:color="auto"/>
            </w:tcBorders>
            <w:shd w:val="clear" w:color="auto" w:fill="auto"/>
            <w:noWrap/>
            <w:vAlign w:val="bottom"/>
            <w:hideMark/>
          </w:tcPr>
          <w:p w14:paraId="1F14B7B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140000</w:t>
            </w:r>
          </w:p>
        </w:tc>
        <w:tc>
          <w:tcPr>
            <w:tcW w:w="868" w:type="dxa"/>
            <w:tcBorders>
              <w:top w:val="nil"/>
              <w:left w:val="nil"/>
              <w:bottom w:val="single" w:sz="8" w:space="0" w:color="auto"/>
              <w:right w:val="single" w:sz="8" w:space="0" w:color="auto"/>
            </w:tcBorders>
            <w:shd w:val="clear" w:color="auto" w:fill="auto"/>
            <w:noWrap/>
            <w:vAlign w:val="bottom"/>
            <w:hideMark/>
          </w:tcPr>
          <w:p w14:paraId="78D9338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142000</w:t>
            </w:r>
          </w:p>
        </w:tc>
        <w:tc>
          <w:tcPr>
            <w:tcW w:w="868" w:type="dxa"/>
            <w:tcBorders>
              <w:top w:val="nil"/>
              <w:left w:val="nil"/>
              <w:bottom w:val="single" w:sz="8" w:space="0" w:color="auto"/>
              <w:right w:val="single" w:sz="8" w:space="0" w:color="auto"/>
            </w:tcBorders>
            <w:shd w:val="clear" w:color="auto" w:fill="auto"/>
            <w:noWrap/>
            <w:vAlign w:val="bottom"/>
            <w:hideMark/>
          </w:tcPr>
          <w:p w14:paraId="3F99F35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149000</w:t>
            </w:r>
          </w:p>
        </w:tc>
        <w:tc>
          <w:tcPr>
            <w:tcW w:w="868" w:type="dxa"/>
            <w:tcBorders>
              <w:top w:val="nil"/>
              <w:left w:val="nil"/>
              <w:bottom w:val="single" w:sz="8" w:space="0" w:color="auto"/>
              <w:right w:val="single" w:sz="8" w:space="0" w:color="auto"/>
            </w:tcBorders>
            <w:shd w:val="clear" w:color="auto" w:fill="auto"/>
            <w:noWrap/>
            <w:vAlign w:val="bottom"/>
            <w:hideMark/>
          </w:tcPr>
          <w:p w14:paraId="101A41C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156500</w:t>
            </w:r>
          </w:p>
        </w:tc>
        <w:tc>
          <w:tcPr>
            <w:tcW w:w="868" w:type="dxa"/>
            <w:tcBorders>
              <w:top w:val="nil"/>
              <w:left w:val="nil"/>
              <w:bottom w:val="single" w:sz="8" w:space="0" w:color="auto"/>
              <w:right w:val="single" w:sz="8" w:space="0" w:color="auto"/>
            </w:tcBorders>
            <w:shd w:val="clear" w:color="auto" w:fill="auto"/>
            <w:noWrap/>
            <w:vAlign w:val="bottom"/>
            <w:hideMark/>
          </w:tcPr>
          <w:p w14:paraId="5A5A46F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166900</w:t>
            </w:r>
          </w:p>
        </w:tc>
        <w:tc>
          <w:tcPr>
            <w:tcW w:w="868" w:type="dxa"/>
            <w:tcBorders>
              <w:top w:val="nil"/>
              <w:left w:val="nil"/>
              <w:bottom w:val="single" w:sz="8" w:space="0" w:color="auto"/>
              <w:right w:val="single" w:sz="8" w:space="0" w:color="auto"/>
            </w:tcBorders>
            <w:shd w:val="clear" w:color="auto" w:fill="auto"/>
            <w:noWrap/>
            <w:vAlign w:val="bottom"/>
            <w:hideMark/>
          </w:tcPr>
          <w:p w14:paraId="546112C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174000</w:t>
            </w:r>
          </w:p>
        </w:tc>
        <w:tc>
          <w:tcPr>
            <w:tcW w:w="868" w:type="dxa"/>
            <w:tcBorders>
              <w:top w:val="nil"/>
              <w:left w:val="nil"/>
              <w:bottom w:val="single" w:sz="8" w:space="0" w:color="auto"/>
              <w:right w:val="single" w:sz="8" w:space="0" w:color="auto"/>
            </w:tcBorders>
            <w:shd w:val="clear" w:color="auto" w:fill="auto"/>
            <w:noWrap/>
            <w:vAlign w:val="bottom"/>
            <w:hideMark/>
          </w:tcPr>
          <w:p w14:paraId="2B1A13B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149000</w:t>
            </w:r>
          </w:p>
        </w:tc>
        <w:tc>
          <w:tcPr>
            <w:tcW w:w="868" w:type="dxa"/>
            <w:tcBorders>
              <w:top w:val="nil"/>
              <w:left w:val="nil"/>
              <w:bottom w:val="single" w:sz="8" w:space="0" w:color="auto"/>
              <w:right w:val="single" w:sz="8" w:space="0" w:color="auto"/>
            </w:tcBorders>
            <w:shd w:val="clear" w:color="auto" w:fill="auto"/>
            <w:noWrap/>
            <w:vAlign w:val="bottom"/>
            <w:hideMark/>
          </w:tcPr>
          <w:p w14:paraId="2274236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150900</w:t>
            </w:r>
          </w:p>
        </w:tc>
        <w:tc>
          <w:tcPr>
            <w:tcW w:w="868" w:type="dxa"/>
            <w:tcBorders>
              <w:top w:val="nil"/>
              <w:left w:val="nil"/>
              <w:bottom w:val="single" w:sz="8" w:space="0" w:color="auto"/>
              <w:right w:val="single" w:sz="8" w:space="0" w:color="auto"/>
            </w:tcBorders>
            <w:shd w:val="clear" w:color="auto" w:fill="auto"/>
            <w:noWrap/>
            <w:vAlign w:val="bottom"/>
            <w:hideMark/>
          </w:tcPr>
          <w:p w14:paraId="5C7E4BC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150800</w:t>
            </w:r>
          </w:p>
        </w:tc>
        <w:tc>
          <w:tcPr>
            <w:tcW w:w="1150" w:type="dxa"/>
            <w:tcBorders>
              <w:top w:val="nil"/>
              <w:left w:val="nil"/>
              <w:bottom w:val="single" w:sz="8" w:space="0" w:color="auto"/>
              <w:right w:val="single" w:sz="8" w:space="0" w:color="auto"/>
            </w:tcBorders>
            <w:shd w:val="clear" w:color="auto" w:fill="auto"/>
            <w:noWrap/>
            <w:vAlign w:val="bottom"/>
            <w:hideMark/>
          </w:tcPr>
          <w:p w14:paraId="742D0D3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1915100</w:t>
            </w:r>
          </w:p>
        </w:tc>
      </w:tr>
      <w:tr w:rsidR="008458B7" w:rsidRPr="009E2AB4" w14:paraId="3C4603EF"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2223146D"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 xml:space="preserve">Interest received </w:t>
            </w:r>
          </w:p>
        </w:tc>
        <w:tc>
          <w:tcPr>
            <w:tcW w:w="868" w:type="dxa"/>
            <w:tcBorders>
              <w:top w:val="nil"/>
              <w:left w:val="nil"/>
              <w:bottom w:val="single" w:sz="8" w:space="0" w:color="auto"/>
              <w:right w:val="single" w:sz="8" w:space="0" w:color="auto"/>
            </w:tcBorders>
            <w:shd w:val="clear" w:color="auto" w:fill="auto"/>
            <w:noWrap/>
            <w:vAlign w:val="bottom"/>
            <w:hideMark/>
          </w:tcPr>
          <w:p w14:paraId="36D36AB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67B2F05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12025</w:t>
            </w:r>
          </w:p>
        </w:tc>
        <w:tc>
          <w:tcPr>
            <w:tcW w:w="868" w:type="dxa"/>
            <w:tcBorders>
              <w:top w:val="nil"/>
              <w:left w:val="nil"/>
              <w:bottom w:val="single" w:sz="8" w:space="0" w:color="auto"/>
              <w:right w:val="single" w:sz="8" w:space="0" w:color="auto"/>
            </w:tcBorders>
            <w:shd w:val="clear" w:color="auto" w:fill="auto"/>
            <w:noWrap/>
            <w:vAlign w:val="bottom"/>
            <w:hideMark/>
          </w:tcPr>
          <w:p w14:paraId="56BBE47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10750</w:t>
            </w:r>
          </w:p>
        </w:tc>
        <w:tc>
          <w:tcPr>
            <w:tcW w:w="868" w:type="dxa"/>
            <w:tcBorders>
              <w:top w:val="nil"/>
              <w:left w:val="nil"/>
              <w:bottom w:val="single" w:sz="8" w:space="0" w:color="auto"/>
              <w:right w:val="single" w:sz="8" w:space="0" w:color="auto"/>
            </w:tcBorders>
            <w:shd w:val="clear" w:color="auto" w:fill="auto"/>
            <w:noWrap/>
            <w:vAlign w:val="bottom"/>
            <w:hideMark/>
          </w:tcPr>
          <w:p w14:paraId="0139A54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12025</w:t>
            </w:r>
          </w:p>
        </w:tc>
        <w:tc>
          <w:tcPr>
            <w:tcW w:w="868" w:type="dxa"/>
            <w:tcBorders>
              <w:top w:val="nil"/>
              <w:left w:val="nil"/>
              <w:bottom w:val="single" w:sz="8" w:space="0" w:color="auto"/>
              <w:right w:val="single" w:sz="8" w:space="0" w:color="auto"/>
            </w:tcBorders>
            <w:shd w:val="clear" w:color="auto" w:fill="auto"/>
            <w:noWrap/>
            <w:vAlign w:val="bottom"/>
            <w:hideMark/>
          </w:tcPr>
          <w:p w14:paraId="1B86065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9100</w:t>
            </w:r>
          </w:p>
        </w:tc>
        <w:tc>
          <w:tcPr>
            <w:tcW w:w="868" w:type="dxa"/>
            <w:tcBorders>
              <w:top w:val="nil"/>
              <w:left w:val="nil"/>
              <w:bottom w:val="single" w:sz="8" w:space="0" w:color="auto"/>
              <w:right w:val="single" w:sz="8" w:space="0" w:color="auto"/>
            </w:tcBorders>
            <w:shd w:val="clear" w:color="auto" w:fill="auto"/>
            <w:noWrap/>
            <w:vAlign w:val="bottom"/>
            <w:hideMark/>
          </w:tcPr>
          <w:p w14:paraId="7FADC28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9230</w:t>
            </w:r>
          </w:p>
        </w:tc>
        <w:tc>
          <w:tcPr>
            <w:tcW w:w="868" w:type="dxa"/>
            <w:tcBorders>
              <w:top w:val="nil"/>
              <w:left w:val="nil"/>
              <w:bottom w:val="single" w:sz="8" w:space="0" w:color="auto"/>
              <w:right w:val="single" w:sz="8" w:space="0" w:color="auto"/>
            </w:tcBorders>
            <w:shd w:val="clear" w:color="auto" w:fill="auto"/>
            <w:noWrap/>
            <w:vAlign w:val="bottom"/>
            <w:hideMark/>
          </w:tcPr>
          <w:p w14:paraId="480D47C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9685</w:t>
            </w:r>
          </w:p>
        </w:tc>
        <w:tc>
          <w:tcPr>
            <w:tcW w:w="868" w:type="dxa"/>
            <w:tcBorders>
              <w:top w:val="nil"/>
              <w:left w:val="nil"/>
              <w:bottom w:val="single" w:sz="8" w:space="0" w:color="auto"/>
              <w:right w:val="single" w:sz="8" w:space="0" w:color="auto"/>
            </w:tcBorders>
            <w:shd w:val="clear" w:color="auto" w:fill="auto"/>
            <w:noWrap/>
            <w:vAlign w:val="bottom"/>
            <w:hideMark/>
          </w:tcPr>
          <w:p w14:paraId="408716C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10172</w:t>
            </w:r>
          </w:p>
        </w:tc>
        <w:tc>
          <w:tcPr>
            <w:tcW w:w="868" w:type="dxa"/>
            <w:tcBorders>
              <w:top w:val="nil"/>
              <w:left w:val="nil"/>
              <w:bottom w:val="single" w:sz="8" w:space="0" w:color="auto"/>
              <w:right w:val="single" w:sz="8" w:space="0" w:color="auto"/>
            </w:tcBorders>
            <w:shd w:val="clear" w:color="auto" w:fill="auto"/>
            <w:noWrap/>
            <w:vAlign w:val="bottom"/>
            <w:hideMark/>
          </w:tcPr>
          <w:p w14:paraId="19818B5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10848</w:t>
            </w:r>
          </w:p>
        </w:tc>
        <w:tc>
          <w:tcPr>
            <w:tcW w:w="868" w:type="dxa"/>
            <w:tcBorders>
              <w:top w:val="nil"/>
              <w:left w:val="nil"/>
              <w:bottom w:val="single" w:sz="8" w:space="0" w:color="auto"/>
              <w:right w:val="single" w:sz="8" w:space="0" w:color="auto"/>
            </w:tcBorders>
            <w:shd w:val="clear" w:color="auto" w:fill="auto"/>
            <w:noWrap/>
            <w:vAlign w:val="bottom"/>
            <w:hideMark/>
          </w:tcPr>
          <w:p w14:paraId="19CB412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11310</w:t>
            </w:r>
          </w:p>
        </w:tc>
        <w:tc>
          <w:tcPr>
            <w:tcW w:w="868" w:type="dxa"/>
            <w:tcBorders>
              <w:top w:val="nil"/>
              <w:left w:val="nil"/>
              <w:bottom w:val="single" w:sz="8" w:space="0" w:color="auto"/>
              <w:right w:val="single" w:sz="8" w:space="0" w:color="auto"/>
            </w:tcBorders>
            <w:shd w:val="clear" w:color="auto" w:fill="auto"/>
            <w:noWrap/>
            <w:vAlign w:val="bottom"/>
            <w:hideMark/>
          </w:tcPr>
          <w:p w14:paraId="25903A8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9685</w:t>
            </w:r>
          </w:p>
        </w:tc>
        <w:tc>
          <w:tcPr>
            <w:tcW w:w="868" w:type="dxa"/>
            <w:tcBorders>
              <w:top w:val="nil"/>
              <w:left w:val="nil"/>
              <w:bottom w:val="single" w:sz="8" w:space="0" w:color="auto"/>
              <w:right w:val="single" w:sz="8" w:space="0" w:color="auto"/>
            </w:tcBorders>
            <w:shd w:val="clear" w:color="auto" w:fill="auto"/>
            <w:noWrap/>
            <w:vAlign w:val="bottom"/>
            <w:hideMark/>
          </w:tcPr>
          <w:p w14:paraId="29215AE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9808</w:t>
            </w:r>
          </w:p>
        </w:tc>
        <w:tc>
          <w:tcPr>
            <w:tcW w:w="1150" w:type="dxa"/>
            <w:tcBorders>
              <w:top w:val="nil"/>
              <w:left w:val="nil"/>
              <w:bottom w:val="single" w:sz="8" w:space="0" w:color="auto"/>
              <w:right w:val="single" w:sz="8" w:space="0" w:color="auto"/>
            </w:tcBorders>
            <w:shd w:val="clear" w:color="auto" w:fill="auto"/>
            <w:noWrap/>
            <w:vAlign w:val="bottom"/>
            <w:hideMark/>
          </w:tcPr>
          <w:p w14:paraId="7FAA1DC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114638</w:t>
            </w:r>
          </w:p>
        </w:tc>
      </w:tr>
      <w:tr w:rsidR="008458B7" w:rsidRPr="009E2AB4" w14:paraId="450148EB"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6511C628" w14:textId="77777777" w:rsidR="008458B7" w:rsidRPr="009E2AB4" w:rsidRDefault="008458B7" w:rsidP="008458B7">
            <w:pPr>
              <w:spacing w:after="0" w:line="240" w:lineRule="auto"/>
              <w:rPr>
                <w:rFonts w:eastAsia="Times New Roman" w:cs="Times New Roman"/>
                <w:b/>
                <w:bCs/>
                <w:szCs w:val="24"/>
              </w:rPr>
            </w:pPr>
            <w:r w:rsidRPr="009E2AB4">
              <w:rPr>
                <w:rFonts w:eastAsia="Times New Roman" w:cs="Times New Roman"/>
                <w:b/>
                <w:bCs/>
                <w:szCs w:val="24"/>
              </w:rPr>
              <w:t xml:space="preserve">Total Receipts </w:t>
            </w:r>
          </w:p>
        </w:tc>
        <w:tc>
          <w:tcPr>
            <w:tcW w:w="868" w:type="dxa"/>
            <w:tcBorders>
              <w:top w:val="nil"/>
              <w:left w:val="nil"/>
              <w:bottom w:val="single" w:sz="8" w:space="0" w:color="auto"/>
              <w:right w:val="single" w:sz="8" w:space="0" w:color="auto"/>
            </w:tcBorders>
            <w:shd w:val="clear" w:color="auto" w:fill="auto"/>
            <w:noWrap/>
            <w:vAlign w:val="bottom"/>
            <w:hideMark/>
          </w:tcPr>
          <w:p w14:paraId="75EBE0AB"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207400</w:t>
            </w:r>
          </w:p>
        </w:tc>
        <w:tc>
          <w:tcPr>
            <w:tcW w:w="868" w:type="dxa"/>
            <w:tcBorders>
              <w:top w:val="nil"/>
              <w:left w:val="nil"/>
              <w:bottom w:val="single" w:sz="8" w:space="0" w:color="auto"/>
              <w:right w:val="single" w:sz="8" w:space="0" w:color="auto"/>
            </w:tcBorders>
            <w:shd w:val="clear" w:color="auto" w:fill="auto"/>
            <w:noWrap/>
            <w:vAlign w:val="bottom"/>
            <w:hideMark/>
          </w:tcPr>
          <w:p w14:paraId="7516EECA"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186925</w:t>
            </w:r>
          </w:p>
        </w:tc>
        <w:tc>
          <w:tcPr>
            <w:tcW w:w="868" w:type="dxa"/>
            <w:tcBorders>
              <w:top w:val="nil"/>
              <w:left w:val="nil"/>
              <w:bottom w:val="single" w:sz="8" w:space="0" w:color="auto"/>
              <w:right w:val="single" w:sz="8" w:space="0" w:color="auto"/>
            </w:tcBorders>
            <w:shd w:val="clear" w:color="auto" w:fill="auto"/>
            <w:noWrap/>
            <w:vAlign w:val="bottom"/>
            <w:hideMark/>
          </w:tcPr>
          <w:p w14:paraId="0BD3A02A"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204650</w:t>
            </w:r>
          </w:p>
        </w:tc>
        <w:tc>
          <w:tcPr>
            <w:tcW w:w="868" w:type="dxa"/>
            <w:tcBorders>
              <w:top w:val="nil"/>
              <w:left w:val="nil"/>
              <w:bottom w:val="single" w:sz="8" w:space="0" w:color="auto"/>
              <w:right w:val="single" w:sz="8" w:space="0" w:color="auto"/>
            </w:tcBorders>
            <w:shd w:val="clear" w:color="auto" w:fill="auto"/>
            <w:noWrap/>
            <w:vAlign w:val="bottom"/>
            <w:hideMark/>
          </w:tcPr>
          <w:p w14:paraId="50B42A92"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160925</w:t>
            </w:r>
          </w:p>
        </w:tc>
        <w:tc>
          <w:tcPr>
            <w:tcW w:w="868" w:type="dxa"/>
            <w:tcBorders>
              <w:top w:val="nil"/>
              <w:left w:val="nil"/>
              <w:bottom w:val="single" w:sz="8" w:space="0" w:color="auto"/>
              <w:right w:val="single" w:sz="8" w:space="0" w:color="auto"/>
            </w:tcBorders>
            <w:shd w:val="clear" w:color="auto" w:fill="auto"/>
            <w:noWrap/>
            <w:vAlign w:val="bottom"/>
            <w:hideMark/>
          </w:tcPr>
          <w:p w14:paraId="2AD20F89"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160000</w:t>
            </w:r>
          </w:p>
        </w:tc>
        <w:tc>
          <w:tcPr>
            <w:tcW w:w="868" w:type="dxa"/>
            <w:tcBorders>
              <w:top w:val="nil"/>
              <w:left w:val="nil"/>
              <w:bottom w:val="single" w:sz="8" w:space="0" w:color="auto"/>
              <w:right w:val="single" w:sz="8" w:space="0" w:color="auto"/>
            </w:tcBorders>
            <w:shd w:val="clear" w:color="auto" w:fill="auto"/>
            <w:noWrap/>
            <w:vAlign w:val="bottom"/>
            <w:hideMark/>
          </w:tcPr>
          <w:p w14:paraId="57AAD535"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167130</w:t>
            </w:r>
          </w:p>
        </w:tc>
        <w:tc>
          <w:tcPr>
            <w:tcW w:w="868" w:type="dxa"/>
            <w:tcBorders>
              <w:top w:val="nil"/>
              <w:left w:val="nil"/>
              <w:bottom w:val="single" w:sz="8" w:space="0" w:color="auto"/>
              <w:right w:val="single" w:sz="8" w:space="0" w:color="auto"/>
            </w:tcBorders>
            <w:shd w:val="clear" w:color="auto" w:fill="auto"/>
            <w:noWrap/>
            <w:vAlign w:val="bottom"/>
            <w:hideMark/>
          </w:tcPr>
          <w:p w14:paraId="4FC2354F"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175085</w:t>
            </w:r>
          </w:p>
        </w:tc>
        <w:tc>
          <w:tcPr>
            <w:tcW w:w="868" w:type="dxa"/>
            <w:tcBorders>
              <w:top w:val="nil"/>
              <w:left w:val="nil"/>
              <w:bottom w:val="single" w:sz="8" w:space="0" w:color="auto"/>
              <w:right w:val="single" w:sz="8" w:space="0" w:color="auto"/>
            </w:tcBorders>
            <w:shd w:val="clear" w:color="auto" w:fill="auto"/>
            <w:noWrap/>
            <w:vAlign w:val="bottom"/>
            <w:hideMark/>
          </w:tcPr>
          <w:p w14:paraId="6883F67B"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185972</w:t>
            </w:r>
          </w:p>
        </w:tc>
        <w:tc>
          <w:tcPr>
            <w:tcW w:w="868" w:type="dxa"/>
            <w:tcBorders>
              <w:top w:val="nil"/>
              <w:left w:val="nil"/>
              <w:bottom w:val="single" w:sz="8" w:space="0" w:color="auto"/>
              <w:right w:val="single" w:sz="8" w:space="0" w:color="auto"/>
            </w:tcBorders>
            <w:shd w:val="clear" w:color="auto" w:fill="auto"/>
            <w:noWrap/>
            <w:vAlign w:val="bottom"/>
            <w:hideMark/>
          </w:tcPr>
          <w:p w14:paraId="2993C445"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193748</w:t>
            </w:r>
          </w:p>
        </w:tc>
        <w:tc>
          <w:tcPr>
            <w:tcW w:w="868" w:type="dxa"/>
            <w:tcBorders>
              <w:top w:val="nil"/>
              <w:left w:val="nil"/>
              <w:bottom w:val="single" w:sz="8" w:space="0" w:color="auto"/>
              <w:right w:val="single" w:sz="8" w:space="0" w:color="auto"/>
            </w:tcBorders>
            <w:shd w:val="clear" w:color="auto" w:fill="auto"/>
            <w:noWrap/>
            <w:vAlign w:val="bottom"/>
            <w:hideMark/>
          </w:tcPr>
          <w:p w14:paraId="24DD6103"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169210</w:t>
            </w:r>
          </w:p>
        </w:tc>
        <w:tc>
          <w:tcPr>
            <w:tcW w:w="868" w:type="dxa"/>
            <w:tcBorders>
              <w:top w:val="nil"/>
              <w:left w:val="nil"/>
              <w:bottom w:val="single" w:sz="8" w:space="0" w:color="auto"/>
              <w:right w:val="single" w:sz="8" w:space="0" w:color="auto"/>
            </w:tcBorders>
            <w:shd w:val="clear" w:color="auto" w:fill="auto"/>
            <w:noWrap/>
            <w:vAlign w:val="bottom"/>
            <w:hideMark/>
          </w:tcPr>
          <w:p w14:paraId="5BDF70AD"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169485</w:t>
            </w:r>
          </w:p>
        </w:tc>
        <w:tc>
          <w:tcPr>
            <w:tcW w:w="868" w:type="dxa"/>
            <w:tcBorders>
              <w:top w:val="nil"/>
              <w:left w:val="nil"/>
              <w:bottom w:val="single" w:sz="8" w:space="0" w:color="auto"/>
              <w:right w:val="single" w:sz="8" w:space="0" w:color="auto"/>
            </w:tcBorders>
            <w:shd w:val="clear" w:color="auto" w:fill="auto"/>
            <w:noWrap/>
            <w:vAlign w:val="bottom"/>
            <w:hideMark/>
          </w:tcPr>
          <w:p w14:paraId="25F28CB8"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169508</w:t>
            </w:r>
          </w:p>
        </w:tc>
        <w:tc>
          <w:tcPr>
            <w:tcW w:w="1150" w:type="dxa"/>
            <w:tcBorders>
              <w:top w:val="nil"/>
              <w:left w:val="nil"/>
              <w:bottom w:val="single" w:sz="8" w:space="0" w:color="auto"/>
              <w:right w:val="single" w:sz="8" w:space="0" w:color="auto"/>
            </w:tcBorders>
            <w:shd w:val="clear" w:color="auto" w:fill="auto"/>
            <w:noWrap/>
            <w:vAlign w:val="bottom"/>
            <w:hideMark/>
          </w:tcPr>
          <w:p w14:paraId="650D2996"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2150038</w:t>
            </w:r>
          </w:p>
        </w:tc>
      </w:tr>
      <w:tr w:rsidR="008458B7" w:rsidRPr="009E2AB4" w14:paraId="3FC41AFD"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5D5728A6"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3BF5AD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0F0DEC7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24344CD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0574D13D"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6D8BD1A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27F79C6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613740D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1FBEEE1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ABFCEF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2B742DA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2307470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693D246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1150" w:type="dxa"/>
            <w:tcBorders>
              <w:top w:val="nil"/>
              <w:left w:val="nil"/>
              <w:bottom w:val="single" w:sz="8" w:space="0" w:color="auto"/>
              <w:right w:val="single" w:sz="8" w:space="0" w:color="auto"/>
            </w:tcBorders>
            <w:shd w:val="clear" w:color="auto" w:fill="auto"/>
            <w:noWrap/>
            <w:vAlign w:val="bottom"/>
            <w:hideMark/>
          </w:tcPr>
          <w:p w14:paraId="69AA27C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r>
      <w:tr w:rsidR="008458B7" w:rsidRPr="009E2AB4" w14:paraId="05E7E78F"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614C29C2" w14:textId="77777777" w:rsidR="008458B7" w:rsidRPr="009E2AB4" w:rsidRDefault="008458B7" w:rsidP="008458B7">
            <w:pPr>
              <w:spacing w:after="0" w:line="240" w:lineRule="auto"/>
              <w:rPr>
                <w:rFonts w:eastAsia="Times New Roman" w:cs="Times New Roman"/>
                <w:b/>
                <w:bCs/>
                <w:szCs w:val="24"/>
              </w:rPr>
            </w:pPr>
            <w:r w:rsidRPr="009E2AB4">
              <w:rPr>
                <w:rFonts w:eastAsia="Times New Roman" w:cs="Times New Roman"/>
                <w:b/>
                <w:bCs/>
                <w:szCs w:val="24"/>
              </w:rPr>
              <w:t>Payments:</w:t>
            </w:r>
          </w:p>
        </w:tc>
        <w:tc>
          <w:tcPr>
            <w:tcW w:w="868" w:type="dxa"/>
            <w:tcBorders>
              <w:top w:val="nil"/>
              <w:left w:val="nil"/>
              <w:bottom w:val="single" w:sz="8" w:space="0" w:color="auto"/>
              <w:right w:val="single" w:sz="8" w:space="0" w:color="auto"/>
            </w:tcBorders>
            <w:shd w:val="clear" w:color="auto" w:fill="auto"/>
            <w:noWrap/>
            <w:vAlign w:val="bottom"/>
            <w:hideMark/>
          </w:tcPr>
          <w:p w14:paraId="41EAED1D"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6C97521E"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043627E9"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2CA5D569"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0F8E6B9"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17B82F49"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0FFAC28A"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2205D265"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54653140"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491F45CE"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4FC5DCB5"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4B0E2AB"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 </w:t>
            </w:r>
          </w:p>
        </w:tc>
        <w:tc>
          <w:tcPr>
            <w:tcW w:w="1150" w:type="dxa"/>
            <w:tcBorders>
              <w:top w:val="nil"/>
              <w:left w:val="nil"/>
              <w:bottom w:val="single" w:sz="8" w:space="0" w:color="auto"/>
              <w:right w:val="single" w:sz="8" w:space="0" w:color="auto"/>
            </w:tcBorders>
            <w:shd w:val="clear" w:color="auto" w:fill="auto"/>
            <w:noWrap/>
            <w:vAlign w:val="bottom"/>
            <w:hideMark/>
          </w:tcPr>
          <w:p w14:paraId="40F4AEEF" w14:textId="77777777" w:rsidR="008458B7" w:rsidRPr="009E2AB4" w:rsidRDefault="008458B7" w:rsidP="008458B7">
            <w:pPr>
              <w:spacing w:after="0" w:line="240" w:lineRule="auto"/>
              <w:jc w:val="center"/>
              <w:rPr>
                <w:rFonts w:eastAsia="Times New Roman" w:cs="Times New Roman"/>
                <w:b/>
                <w:bCs/>
                <w:szCs w:val="24"/>
              </w:rPr>
            </w:pPr>
            <w:r w:rsidRPr="009E2AB4">
              <w:rPr>
                <w:rFonts w:eastAsia="Times New Roman" w:cs="Times New Roman"/>
                <w:b/>
                <w:bCs/>
                <w:szCs w:val="24"/>
              </w:rPr>
              <w:t> </w:t>
            </w:r>
          </w:p>
        </w:tc>
      </w:tr>
      <w:tr w:rsidR="008458B7" w:rsidRPr="009E2AB4" w14:paraId="72F0664B"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2CAB1F88"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 xml:space="preserve">Wages </w:t>
            </w:r>
          </w:p>
        </w:tc>
        <w:tc>
          <w:tcPr>
            <w:tcW w:w="868" w:type="dxa"/>
            <w:tcBorders>
              <w:top w:val="nil"/>
              <w:left w:val="nil"/>
              <w:bottom w:val="single" w:sz="8" w:space="0" w:color="auto"/>
              <w:right w:val="single" w:sz="8" w:space="0" w:color="auto"/>
            </w:tcBorders>
            <w:shd w:val="clear" w:color="auto" w:fill="auto"/>
            <w:noWrap/>
            <w:vAlign w:val="bottom"/>
            <w:hideMark/>
          </w:tcPr>
          <w:p w14:paraId="3BE5824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57500</w:t>
            </w:r>
          </w:p>
        </w:tc>
        <w:tc>
          <w:tcPr>
            <w:tcW w:w="868" w:type="dxa"/>
            <w:tcBorders>
              <w:top w:val="nil"/>
              <w:left w:val="nil"/>
              <w:bottom w:val="single" w:sz="8" w:space="0" w:color="auto"/>
              <w:right w:val="single" w:sz="8" w:space="0" w:color="auto"/>
            </w:tcBorders>
            <w:shd w:val="clear" w:color="auto" w:fill="auto"/>
            <w:noWrap/>
            <w:vAlign w:val="bottom"/>
            <w:hideMark/>
          </w:tcPr>
          <w:p w14:paraId="6EC4419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57500</w:t>
            </w:r>
          </w:p>
        </w:tc>
        <w:tc>
          <w:tcPr>
            <w:tcW w:w="868" w:type="dxa"/>
            <w:tcBorders>
              <w:top w:val="nil"/>
              <w:left w:val="nil"/>
              <w:bottom w:val="single" w:sz="8" w:space="0" w:color="auto"/>
              <w:right w:val="single" w:sz="8" w:space="0" w:color="auto"/>
            </w:tcBorders>
            <w:shd w:val="clear" w:color="auto" w:fill="auto"/>
            <w:noWrap/>
            <w:vAlign w:val="bottom"/>
            <w:hideMark/>
          </w:tcPr>
          <w:p w14:paraId="7A14856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57500</w:t>
            </w:r>
          </w:p>
        </w:tc>
        <w:tc>
          <w:tcPr>
            <w:tcW w:w="868" w:type="dxa"/>
            <w:tcBorders>
              <w:top w:val="nil"/>
              <w:left w:val="nil"/>
              <w:bottom w:val="single" w:sz="8" w:space="0" w:color="auto"/>
              <w:right w:val="single" w:sz="8" w:space="0" w:color="auto"/>
            </w:tcBorders>
            <w:shd w:val="clear" w:color="auto" w:fill="auto"/>
            <w:noWrap/>
            <w:vAlign w:val="bottom"/>
            <w:hideMark/>
          </w:tcPr>
          <w:p w14:paraId="004FD5D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57500</w:t>
            </w:r>
          </w:p>
        </w:tc>
        <w:tc>
          <w:tcPr>
            <w:tcW w:w="868" w:type="dxa"/>
            <w:tcBorders>
              <w:top w:val="nil"/>
              <w:left w:val="nil"/>
              <w:bottom w:val="single" w:sz="8" w:space="0" w:color="auto"/>
              <w:right w:val="single" w:sz="8" w:space="0" w:color="auto"/>
            </w:tcBorders>
            <w:shd w:val="clear" w:color="auto" w:fill="auto"/>
            <w:noWrap/>
            <w:vAlign w:val="bottom"/>
            <w:hideMark/>
          </w:tcPr>
          <w:p w14:paraId="11CC070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57500</w:t>
            </w:r>
          </w:p>
        </w:tc>
        <w:tc>
          <w:tcPr>
            <w:tcW w:w="868" w:type="dxa"/>
            <w:tcBorders>
              <w:top w:val="nil"/>
              <w:left w:val="nil"/>
              <w:bottom w:val="single" w:sz="8" w:space="0" w:color="auto"/>
              <w:right w:val="single" w:sz="8" w:space="0" w:color="auto"/>
            </w:tcBorders>
            <w:shd w:val="clear" w:color="auto" w:fill="auto"/>
            <w:noWrap/>
            <w:vAlign w:val="bottom"/>
            <w:hideMark/>
          </w:tcPr>
          <w:p w14:paraId="5B35800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57500</w:t>
            </w:r>
          </w:p>
        </w:tc>
        <w:tc>
          <w:tcPr>
            <w:tcW w:w="868" w:type="dxa"/>
            <w:tcBorders>
              <w:top w:val="nil"/>
              <w:left w:val="nil"/>
              <w:bottom w:val="single" w:sz="8" w:space="0" w:color="auto"/>
              <w:right w:val="single" w:sz="8" w:space="0" w:color="auto"/>
            </w:tcBorders>
            <w:shd w:val="clear" w:color="auto" w:fill="auto"/>
            <w:noWrap/>
            <w:vAlign w:val="bottom"/>
            <w:hideMark/>
          </w:tcPr>
          <w:p w14:paraId="2E7DDD3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57500</w:t>
            </w:r>
          </w:p>
        </w:tc>
        <w:tc>
          <w:tcPr>
            <w:tcW w:w="868" w:type="dxa"/>
            <w:tcBorders>
              <w:top w:val="nil"/>
              <w:left w:val="nil"/>
              <w:bottom w:val="single" w:sz="8" w:space="0" w:color="auto"/>
              <w:right w:val="single" w:sz="8" w:space="0" w:color="auto"/>
            </w:tcBorders>
            <w:shd w:val="clear" w:color="auto" w:fill="auto"/>
            <w:noWrap/>
            <w:vAlign w:val="bottom"/>
            <w:hideMark/>
          </w:tcPr>
          <w:p w14:paraId="2D9BCA3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57500</w:t>
            </w:r>
          </w:p>
        </w:tc>
        <w:tc>
          <w:tcPr>
            <w:tcW w:w="868" w:type="dxa"/>
            <w:tcBorders>
              <w:top w:val="nil"/>
              <w:left w:val="nil"/>
              <w:bottom w:val="single" w:sz="8" w:space="0" w:color="auto"/>
              <w:right w:val="single" w:sz="8" w:space="0" w:color="auto"/>
            </w:tcBorders>
            <w:shd w:val="clear" w:color="auto" w:fill="auto"/>
            <w:noWrap/>
            <w:vAlign w:val="bottom"/>
            <w:hideMark/>
          </w:tcPr>
          <w:p w14:paraId="4CA96DE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57500</w:t>
            </w:r>
          </w:p>
        </w:tc>
        <w:tc>
          <w:tcPr>
            <w:tcW w:w="868" w:type="dxa"/>
            <w:tcBorders>
              <w:top w:val="nil"/>
              <w:left w:val="nil"/>
              <w:bottom w:val="single" w:sz="8" w:space="0" w:color="auto"/>
              <w:right w:val="single" w:sz="8" w:space="0" w:color="auto"/>
            </w:tcBorders>
            <w:shd w:val="clear" w:color="auto" w:fill="auto"/>
            <w:noWrap/>
            <w:vAlign w:val="bottom"/>
            <w:hideMark/>
          </w:tcPr>
          <w:p w14:paraId="1AEA338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57500</w:t>
            </w:r>
          </w:p>
        </w:tc>
        <w:tc>
          <w:tcPr>
            <w:tcW w:w="868" w:type="dxa"/>
            <w:tcBorders>
              <w:top w:val="nil"/>
              <w:left w:val="nil"/>
              <w:bottom w:val="single" w:sz="8" w:space="0" w:color="auto"/>
              <w:right w:val="single" w:sz="8" w:space="0" w:color="auto"/>
            </w:tcBorders>
            <w:shd w:val="clear" w:color="auto" w:fill="auto"/>
            <w:noWrap/>
            <w:vAlign w:val="bottom"/>
            <w:hideMark/>
          </w:tcPr>
          <w:p w14:paraId="25C7782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57500</w:t>
            </w:r>
          </w:p>
        </w:tc>
        <w:tc>
          <w:tcPr>
            <w:tcW w:w="868" w:type="dxa"/>
            <w:tcBorders>
              <w:top w:val="nil"/>
              <w:left w:val="nil"/>
              <w:bottom w:val="single" w:sz="8" w:space="0" w:color="auto"/>
              <w:right w:val="single" w:sz="8" w:space="0" w:color="auto"/>
            </w:tcBorders>
            <w:shd w:val="clear" w:color="auto" w:fill="auto"/>
            <w:noWrap/>
            <w:vAlign w:val="bottom"/>
            <w:hideMark/>
          </w:tcPr>
          <w:p w14:paraId="7058DC7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57500</w:t>
            </w:r>
          </w:p>
        </w:tc>
        <w:tc>
          <w:tcPr>
            <w:tcW w:w="1150" w:type="dxa"/>
            <w:tcBorders>
              <w:top w:val="nil"/>
              <w:left w:val="nil"/>
              <w:bottom w:val="single" w:sz="8" w:space="0" w:color="auto"/>
              <w:right w:val="single" w:sz="8" w:space="0" w:color="auto"/>
            </w:tcBorders>
            <w:shd w:val="clear" w:color="auto" w:fill="auto"/>
            <w:noWrap/>
            <w:vAlign w:val="bottom"/>
            <w:hideMark/>
          </w:tcPr>
          <w:p w14:paraId="1C0E7D7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690000</w:t>
            </w:r>
          </w:p>
        </w:tc>
      </w:tr>
      <w:tr w:rsidR="008458B7" w:rsidRPr="009E2AB4" w14:paraId="642FF0F1"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0B913533"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 xml:space="preserve">Overtime </w:t>
            </w:r>
          </w:p>
        </w:tc>
        <w:tc>
          <w:tcPr>
            <w:tcW w:w="868" w:type="dxa"/>
            <w:tcBorders>
              <w:top w:val="nil"/>
              <w:left w:val="nil"/>
              <w:bottom w:val="single" w:sz="8" w:space="0" w:color="auto"/>
              <w:right w:val="single" w:sz="8" w:space="0" w:color="auto"/>
            </w:tcBorders>
            <w:shd w:val="clear" w:color="auto" w:fill="auto"/>
            <w:noWrap/>
            <w:vAlign w:val="bottom"/>
            <w:hideMark/>
          </w:tcPr>
          <w:p w14:paraId="5CB2930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3400</w:t>
            </w:r>
          </w:p>
        </w:tc>
        <w:tc>
          <w:tcPr>
            <w:tcW w:w="868" w:type="dxa"/>
            <w:tcBorders>
              <w:top w:val="nil"/>
              <w:left w:val="nil"/>
              <w:bottom w:val="single" w:sz="8" w:space="0" w:color="auto"/>
              <w:right w:val="single" w:sz="8" w:space="0" w:color="auto"/>
            </w:tcBorders>
            <w:shd w:val="clear" w:color="auto" w:fill="auto"/>
            <w:noWrap/>
            <w:vAlign w:val="bottom"/>
            <w:hideMark/>
          </w:tcPr>
          <w:p w14:paraId="49BE976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3400</w:t>
            </w:r>
          </w:p>
        </w:tc>
        <w:tc>
          <w:tcPr>
            <w:tcW w:w="868" w:type="dxa"/>
            <w:tcBorders>
              <w:top w:val="nil"/>
              <w:left w:val="nil"/>
              <w:bottom w:val="single" w:sz="8" w:space="0" w:color="auto"/>
              <w:right w:val="single" w:sz="8" w:space="0" w:color="auto"/>
            </w:tcBorders>
            <w:shd w:val="clear" w:color="auto" w:fill="auto"/>
            <w:noWrap/>
            <w:vAlign w:val="bottom"/>
            <w:hideMark/>
          </w:tcPr>
          <w:p w14:paraId="2FC2546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3400</w:t>
            </w:r>
          </w:p>
        </w:tc>
        <w:tc>
          <w:tcPr>
            <w:tcW w:w="868" w:type="dxa"/>
            <w:tcBorders>
              <w:top w:val="nil"/>
              <w:left w:val="nil"/>
              <w:bottom w:val="single" w:sz="8" w:space="0" w:color="auto"/>
              <w:right w:val="single" w:sz="8" w:space="0" w:color="auto"/>
            </w:tcBorders>
            <w:shd w:val="clear" w:color="auto" w:fill="auto"/>
            <w:noWrap/>
            <w:vAlign w:val="bottom"/>
            <w:hideMark/>
          </w:tcPr>
          <w:p w14:paraId="4D2CF06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3400</w:t>
            </w:r>
          </w:p>
        </w:tc>
        <w:tc>
          <w:tcPr>
            <w:tcW w:w="868" w:type="dxa"/>
            <w:tcBorders>
              <w:top w:val="nil"/>
              <w:left w:val="nil"/>
              <w:bottom w:val="single" w:sz="8" w:space="0" w:color="auto"/>
              <w:right w:val="single" w:sz="8" w:space="0" w:color="auto"/>
            </w:tcBorders>
            <w:shd w:val="clear" w:color="auto" w:fill="auto"/>
            <w:noWrap/>
            <w:vAlign w:val="bottom"/>
            <w:hideMark/>
          </w:tcPr>
          <w:p w14:paraId="500F51F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3400</w:t>
            </w:r>
          </w:p>
        </w:tc>
        <w:tc>
          <w:tcPr>
            <w:tcW w:w="868" w:type="dxa"/>
            <w:tcBorders>
              <w:top w:val="nil"/>
              <w:left w:val="nil"/>
              <w:bottom w:val="single" w:sz="8" w:space="0" w:color="auto"/>
              <w:right w:val="single" w:sz="8" w:space="0" w:color="auto"/>
            </w:tcBorders>
            <w:shd w:val="clear" w:color="auto" w:fill="auto"/>
            <w:noWrap/>
            <w:vAlign w:val="bottom"/>
            <w:hideMark/>
          </w:tcPr>
          <w:p w14:paraId="76C96E6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3400</w:t>
            </w:r>
          </w:p>
        </w:tc>
        <w:tc>
          <w:tcPr>
            <w:tcW w:w="868" w:type="dxa"/>
            <w:tcBorders>
              <w:top w:val="nil"/>
              <w:left w:val="nil"/>
              <w:bottom w:val="single" w:sz="8" w:space="0" w:color="auto"/>
              <w:right w:val="single" w:sz="8" w:space="0" w:color="auto"/>
            </w:tcBorders>
            <w:shd w:val="clear" w:color="auto" w:fill="auto"/>
            <w:noWrap/>
            <w:vAlign w:val="bottom"/>
            <w:hideMark/>
          </w:tcPr>
          <w:p w14:paraId="289DBCFD"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3400</w:t>
            </w:r>
          </w:p>
        </w:tc>
        <w:tc>
          <w:tcPr>
            <w:tcW w:w="868" w:type="dxa"/>
            <w:tcBorders>
              <w:top w:val="nil"/>
              <w:left w:val="nil"/>
              <w:bottom w:val="single" w:sz="8" w:space="0" w:color="auto"/>
              <w:right w:val="single" w:sz="8" w:space="0" w:color="auto"/>
            </w:tcBorders>
            <w:shd w:val="clear" w:color="auto" w:fill="auto"/>
            <w:noWrap/>
            <w:vAlign w:val="bottom"/>
            <w:hideMark/>
          </w:tcPr>
          <w:p w14:paraId="4667FFB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3400</w:t>
            </w:r>
          </w:p>
        </w:tc>
        <w:tc>
          <w:tcPr>
            <w:tcW w:w="868" w:type="dxa"/>
            <w:tcBorders>
              <w:top w:val="nil"/>
              <w:left w:val="nil"/>
              <w:bottom w:val="single" w:sz="8" w:space="0" w:color="auto"/>
              <w:right w:val="single" w:sz="8" w:space="0" w:color="auto"/>
            </w:tcBorders>
            <w:shd w:val="clear" w:color="auto" w:fill="auto"/>
            <w:noWrap/>
            <w:vAlign w:val="bottom"/>
            <w:hideMark/>
          </w:tcPr>
          <w:p w14:paraId="1EC9E61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3400</w:t>
            </w:r>
          </w:p>
        </w:tc>
        <w:tc>
          <w:tcPr>
            <w:tcW w:w="868" w:type="dxa"/>
            <w:tcBorders>
              <w:top w:val="nil"/>
              <w:left w:val="nil"/>
              <w:bottom w:val="single" w:sz="8" w:space="0" w:color="auto"/>
              <w:right w:val="single" w:sz="8" w:space="0" w:color="auto"/>
            </w:tcBorders>
            <w:shd w:val="clear" w:color="auto" w:fill="auto"/>
            <w:noWrap/>
            <w:vAlign w:val="bottom"/>
            <w:hideMark/>
          </w:tcPr>
          <w:p w14:paraId="428D260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3400</w:t>
            </w:r>
          </w:p>
        </w:tc>
        <w:tc>
          <w:tcPr>
            <w:tcW w:w="868" w:type="dxa"/>
            <w:tcBorders>
              <w:top w:val="nil"/>
              <w:left w:val="nil"/>
              <w:bottom w:val="single" w:sz="8" w:space="0" w:color="auto"/>
              <w:right w:val="single" w:sz="8" w:space="0" w:color="auto"/>
            </w:tcBorders>
            <w:shd w:val="clear" w:color="auto" w:fill="auto"/>
            <w:noWrap/>
            <w:vAlign w:val="bottom"/>
            <w:hideMark/>
          </w:tcPr>
          <w:p w14:paraId="3BF87EF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3400</w:t>
            </w:r>
          </w:p>
        </w:tc>
        <w:tc>
          <w:tcPr>
            <w:tcW w:w="868" w:type="dxa"/>
            <w:tcBorders>
              <w:top w:val="nil"/>
              <w:left w:val="nil"/>
              <w:bottom w:val="single" w:sz="8" w:space="0" w:color="auto"/>
              <w:right w:val="single" w:sz="8" w:space="0" w:color="auto"/>
            </w:tcBorders>
            <w:shd w:val="clear" w:color="auto" w:fill="auto"/>
            <w:noWrap/>
            <w:vAlign w:val="bottom"/>
            <w:hideMark/>
          </w:tcPr>
          <w:p w14:paraId="472B617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3400</w:t>
            </w:r>
          </w:p>
        </w:tc>
        <w:tc>
          <w:tcPr>
            <w:tcW w:w="1150" w:type="dxa"/>
            <w:tcBorders>
              <w:top w:val="nil"/>
              <w:left w:val="nil"/>
              <w:bottom w:val="single" w:sz="8" w:space="0" w:color="auto"/>
              <w:right w:val="single" w:sz="8" w:space="0" w:color="auto"/>
            </w:tcBorders>
            <w:shd w:val="clear" w:color="auto" w:fill="auto"/>
            <w:noWrap/>
            <w:vAlign w:val="bottom"/>
            <w:hideMark/>
          </w:tcPr>
          <w:p w14:paraId="66479BC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40800</w:t>
            </w:r>
          </w:p>
        </w:tc>
      </w:tr>
      <w:tr w:rsidR="008458B7" w:rsidRPr="009E2AB4" w14:paraId="45F4F46D"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1E3B2A9D"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Utility bill</w:t>
            </w:r>
          </w:p>
        </w:tc>
        <w:tc>
          <w:tcPr>
            <w:tcW w:w="868" w:type="dxa"/>
            <w:tcBorders>
              <w:top w:val="nil"/>
              <w:left w:val="nil"/>
              <w:bottom w:val="single" w:sz="8" w:space="0" w:color="auto"/>
              <w:right w:val="single" w:sz="8" w:space="0" w:color="auto"/>
            </w:tcBorders>
            <w:shd w:val="clear" w:color="auto" w:fill="auto"/>
            <w:noWrap/>
            <w:vAlign w:val="bottom"/>
            <w:hideMark/>
          </w:tcPr>
          <w:p w14:paraId="5EDE937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2000</w:t>
            </w:r>
          </w:p>
        </w:tc>
        <w:tc>
          <w:tcPr>
            <w:tcW w:w="868" w:type="dxa"/>
            <w:tcBorders>
              <w:top w:val="nil"/>
              <w:left w:val="nil"/>
              <w:bottom w:val="single" w:sz="8" w:space="0" w:color="auto"/>
              <w:right w:val="single" w:sz="8" w:space="0" w:color="auto"/>
            </w:tcBorders>
            <w:shd w:val="clear" w:color="auto" w:fill="auto"/>
            <w:noWrap/>
            <w:vAlign w:val="bottom"/>
            <w:hideMark/>
          </w:tcPr>
          <w:p w14:paraId="1BCB17B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2000</w:t>
            </w:r>
          </w:p>
        </w:tc>
        <w:tc>
          <w:tcPr>
            <w:tcW w:w="868" w:type="dxa"/>
            <w:tcBorders>
              <w:top w:val="nil"/>
              <w:left w:val="nil"/>
              <w:bottom w:val="single" w:sz="8" w:space="0" w:color="auto"/>
              <w:right w:val="single" w:sz="8" w:space="0" w:color="auto"/>
            </w:tcBorders>
            <w:shd w:val="clear" w:color="auto" w:fill="auto"/>
            <w:noWrap/>
            <w:vAlign w:val="bottom"/>
            <w:hideMark/>
          </w:tcPr>
          <w:p w14:paraId="5958994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2000</w:t>
            </w:r>
          </w:p>
        </w:tc>
        <w:tc>
          <w:tcPr>
            <w:tcW w:w="868" w:type="dxa"/>
            <w:tcBorders>
              <w:top w:val="nil"/>
              <w:left w:val="nil"/>
              <w:bottom w:val="single" w:sz="8" w:space="0" w:color="auto"/>
              <w:right w:val="single" w:sz="8" w:space="0" w:color="auto"/>
            </w:tcBorders>
            <w:shd w:val="clear" w:color="auto" w:fill="auto"/>
            <w:noWrap/>
            <w:vAlign w:val="bottom"/>
            <w:hideMark/>
          </w:tcPr>
          <w:p w14:paraId="36FCE03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2000</w:t>
            </w:r>
          </w:p>
        </w:tc>
        <w:tc>
          <w:tcPr>
            <w:tcW w:w="868" w:type="dxa"/>
            <w:tcBorders>
              <w:top w:val="nil"/>
              <w:left w:val="nil"/>
              <w:bottom w:val="single" w:sz="8" w:space="0" w:color="auto"/>
              <w:right w:val="single" w:sz="8" w:space="0" w:color="auto"/>
            </w:tcBorders>
            <w:shd w:val="clear" w:color="auto" w:fill="auto"/>
            <w:noWrap/>
            <w:vAlign w:val="bottom"/>
            <w:hideMark/>
          </w:tcPr>
          <w:p w14:paraId="1E32199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2000</w:t>
            </w:r>
          </w:p>
        </w:tc>
        <w:tc>
          <w:tcPr>
            <w:tcW w:w="868" w:type="dxa"/>
            <w:tcBorders>
              <w:top w:val="nil"/>
              <w:left w:val="nil"/>
              <w:bottom w:val="single" w:sz="8" w:space="0" w:color="auto"/>
              <w:right w:val="single" w:sz="8" w:space="0" w:color="auto"/>
            </w:tcBorders>
            <w:shd w:val="clear" w:color="auto" w:fill="auto"/>
            <w:noWrap/>
            <w:vAlign w:val="bottom"/>
            <w:hideMark/>
          </w:tcPr>
          <w:p w14:paraId="030B67A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2000</w:t>
            </w:r>
          </w:p>
        </w:tc>
        <w:tc>
          <w:tcPr>
            <w:tcW w:w="868" w:type="dxa"/>
            <w:tcBorders>
              <w:top w:val="nil"/>
              <w:left w:val="nil"/>
              <w:bottom w:val="single" w:sz="8" w:space="0" w:color="auto"/>
              <w:right w:val="single" w:sz="8" w:space="0" w:color="auto"/>
            </w:tcBorders>
            <w:shd w:val="clear" w:color="auto" w:fill="auto"/>
            <w:noWrap/>
            <w:vAlign w:val="bottom"/>
            <w:hideMark/>
          </w:tcPr>
          <w:p w14:paraId="6794504D"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2000</w:t>
            </w:r>
          </w:p>
        </w:tc>
        <w:tc>
          <w:tcPr>
            <w:tcW w:w="868" w:type="dxa"/>
            <w:tcBorders>
              <w:top w:val="nil"/>
              <w:left w:val="nil"/>
              <w:bottom w:val="single" w:sz="8" w:space="0" w:color="auto"/>
              <w:right w:val="single" w:sz="8" w:space="0" w:color="auto"/>
            </w:tcBorders>
            <w:shd w:val="clear" w:color="auto" w:fill="auto"/>
            <w:noWrap/>
            <w:vAlign w:val="bottom"/>
            <w:hideMark/>
          </w:tcPr>
          <w:p w14:paraId="3FD983A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2000</w:t>
            </w:r>
          </w:p>
        </w:tc>
        <w:tc>
          <w:tcPr>
            <w:tcW w:w="868" w:type="dxa"/>
            <w:tcBorders>
              <w:top w:val="nil"/>
              <w:left w:val="nil"/>
              <w:bottom w:val="single" w:sz="8" w:space="0" w:color="auto"/>
              <w:right w:val="single" w:sz="8" w:space="0" w:color="auto"/>
            </w:tcBorders>
            <w:shd w:val="clear" w:color="auto" w:fill="auto"/>
            <w:noWrap/>
            <w:vAlign w:val="bottom"/>
            <w:hideMark/>
          </w:tcPr>
          <w:p w14:paraId="169B5FF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2000</w:t>
            </w:r>
          </w:p>
        </w:tc>
        <w:tc>
          <w:tcPr>
            <w:tcW w:w="868" w:type="dxa"/>
            <w:tcBorders>
              <w:top w:val="nil"/>
              <w:left w:val="nil"/>
              <w:bottom w:val="single" w:sz="8" w:space="0" w:color="auto"/>
              <w:right w:val="single" w:sz="8" w:space="0" w:color="auto"/>
            </w:tcBorders>
            <w:shd w:val="clear" w:color="auto" w:fill="auto"/>
            <w:noWrap/>
            <w:vAlign w:val="bottom"/>
            <w:hideMark/>
          </w:tcPr>
          <w:p w14:paraId="61BCCA6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2000</w:t>
            </w:r>
          </w:p>
        </w:tc>
        <w:tc>
          <w:tcPr>
            <w:tcW w:w="868" w:type="dxa"/>
            <w:tcBorders>
              <w:top w:val="nil"/>
              <w:left w:val="nil"/>
              <w:bottom w:val="single" w:sz="8" w:space="0" w:color="auto"/>
              <w:right w:val="single" w:sz="8" w:space="0" w:color="auto"/>
            </w:tcBorders>
            <w:shd w:val="clear" w:color="auto" w:fill="auto"/>
            <w:noWrap/>
            <w:vAlign w:val="bottom"/>
            <w:hideMark/>
          </w:tcPr>
          <w:p w14:paraId="22AE15E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2000</w:t>
            </w:r>
          </w:p>
        </w:tc>
        <w:tc>
          <w:tcPr>
            <w:tcW w:w="868" w:type="dxa"/>
            <w:tcBorders>
              <w:top w:val="nil"/>
              <w:left w:val="nil"/>
              <w:bottom w:val="single" w:sz="8" w:space="0" w:color="auto"/>
              <w:right w:val="single" w:sz="8" w:space="0" w:color="auto"/>
            </w:tcBorders>
            <w:shd w:val="clear" w:color="auto" w:fill="auto"/>
            <w:noWrap/>
            <w:vAlign w:val="bottom"/>
            <w:hideMark/>
          </w:tcPr>
          <w:p w14:paraId="0B8A3C9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2000</w:t>
            </w:r>
          </w:p>
        </w:tc>
        <w:tc>
          <w:tcPr>
            <w:tcW w:w="1150" w:type="dxa"/>
            <w:tcBorders>
              <w:top w:val="nil"/>
              <w:left w:val="nil"/>
              <w:bottom w:val="single" w:sz="8" w:space="0" w:color="auto"/>
              <w:right w:val="single" w:sz="8" w:space="0" w:color="auto"/>
            </w:tcBorders>
            <w:shd w:val="clear" w:color="auto" w:fill="auto"/>
            <w:noWrap/>
            <w:vAlign w:val="bottom"/>
            <w:hideMark/>
          </w:tcPr>
          <w:p w14:paraId="5144581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24000</w:t>
            </w:r>
          </w:p>
        </w:tc>
      </w:tr>
      <w:tr w:rsidR="008458B7" w:rsidRPr="009E2AB4" w14:paraId="0B50B00B"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6151D3A9"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 xml:space="preserve">Business rates </w:t>
            </w:r>
          </w:p>
        </w:tc>
        <w:tc>
          <w:tcPr>
            <w:tcW w:w="868" w:type="dxa"/>
            <w:tcBorders>
              <w:top w:val="nil"/>
              <w:left w:val="nil"/>
              <w:bottom w:val="single" w:sz="8" w:space="0" w:color="auto"/>
              <w:right w:val="single" w:sz="8" w:space="0" w:color="auto"/>
            </w:tcBorders>
            <w:shd w:val="clear" w:color="auto" w:fill="auto"/>
            <w:noWrap/>
            <w:vAlign w:val="bottom"/>
            <w:hideMark/>
          </w:tcPr>
          <w:p w14:paraId="1B31E0F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3200</w:t>
            </w:r>
          </w:p>
        </w:tc>
        <w:tc>
          <w:tcPr>
            <w:tcW w:w="868" w:type="dxa"/>
            <w:tcBorders>
              <w:top w:val="nil"/>
              <w:left w:val="nil"/>
              <w:bottom w:val="single" w:sz="8" w:space="0" w:color="auto"/>
              <w:right w:val="single" w:sz="8" w:space="0" w:color="auto"/>
            </w:tcBorders>
            <w:shd w:val="clear" w:color="auto" w:fill="auto"/>
            <w:noWrap/>
            <w:vAlign w:val="bottom"/>
            <w:hideMark/>
          </w:tcPr>
          <w:p w14:paraId="63907D7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0</w:t>
            </w:r>
          </w:p>
        </w:tc>
        <w:tc>
          <w:tcPr>
            <w:tcW w:w="868" w:type="dxa"/>
            <w:tcBorders>
              <w:top w:val="nil"/>
              <w:left w:val="nil"/>
              <w:bottom w:val="single" w:sz="8" w:space="0" w:color="auto"/>
              <w:right w:val="single" w:sz="8" w:space="0" w:color="auto"/>
            </w:tcBorders>
            <w:shd w:val="clear" w:color="auto" w:fill="auto"/>
            <w:noWrap/>
            <w:vAlign w:val="bottom"/>
            <w:hideMark/>
          </w:tcPr>
          <w:p w14:paraId="392ACD6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3200</w:t>
            </w:r>
          </w:p>
        </w:tc>
        <w:tc>
          <w:tcPr>
            <w:tcW w:w="868" w:type="dxa"/>
            <w:tcBorders>
              <w:top w:val="nil"/>
              <w:left w:val="nil"/>
              <w:bottom w:val="single" w:sz="8" w:space="0" w:color="auto"/>
              <w:right w:val="single" w:sz="8" w:space="0" w:color="auto"/>
            </w:tcBorders>
            <w:shd w:val="clear" w:color="auto" w:fill="auto"/>
            <w:noWrap/>
            <w:vAlign w:val="bottom"/>
            <w:hideMark/>
          </w:tcPr>
          <w:p w14:paraId="3A16833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3200</w:t>
            </w:r>
          </w:p>
        </w:tc>
        <w:tc>
          <w:tcPr>
            <w:tcW w:w="868" w:type="dxa"/>
            <w:tcBorders>
              <w:top w:val="nil"/>
              <w:left w:val="nil"/>
              <w:bottom w:val="single" w:sz="8" w:space="0" w:color="auto"/>
              <w:right w:val="single" w:sz="8" w:space="0" w:color="auto"/>
            </w:tcBorders>
            <w:shd w:val="clear" w:color="auto" w:fill="auto"/>
            <w:noWrap/>
            <w:vAlign w:val="bottom"/>
            <w:hideMark/>
          </w:tcPr>
          <w:p w14:paraId="0CB5BC6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3200</w:t>
            </w:r>
          </w:p>
        </w:tc>
        <w:tc>
          <w:tcPr>
            <w:tcW w:w="868" w:type="dxa"/>
            <w:tcBorders>
              <w:top w:val="nil"/>
              <w:left w:val="nil"/>
              <w:bottom w:val="single" w:sz="8" w:space="0" w:color="auto"/>
              <w:right w:val="single" w:sz="8" w:space="0" w:color="auto"/>
            </w:tcBorders>
            <w:shd w:val="clear" w:color="auto" w:fill="auto"/>
            <w:noWrap/>
            <w:vAlign w:val="bottom"/>
            <w:hideMark/>
          </w:tcPr>
          <w:p w14:paraId="3309EEA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0</w:t>
            </w:r>
          </w:p>
        </w:tc>
        <w:tc>
          <w:tcPr>
            <w:tcW w:w="868" w:type="dxa"/>
            <w:tcBorders>
              <w:top w:val="nil"/>
              <w:left w:val="nil"/>
              <w:bottom w:val="single" w:sz="8" w:space="0" w:color="auto"/>
              <w:right w:val="single" w:sz="8" w:space="0" w:color="auto"/>
            </w:tcBorders>
            <w:shd w:val="clear" w:color="auto" w:fill="auto"/>
            <w:noWrap/>
            <w:vAlign w:val="bottom"/>
            <w:hideMark/>
          </w:tcPr>
          <w:p w14:paraId="1F151C5D"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3200</w:t>
            </w:r>
          </w:p>
        </w:tc>
        <w:tc>
          <w:tcPr>
            <w:tcW w:w="868" w:type="dxa"/>
            <w:tcBorders>
              <w:top w:val="nil"/>
              <w:left w:val="nil"/>
              <w:bottom w:val="single" w:sz="8" w:space="0" w:color="auto"/>
              <w:right w:val="single" w:sz="8" w:space="0" w:color="auto"/>
            </w:tcBorders>
            <w:shd w:val="clear" w:color="auto" w:fill="auto"/>
            <w:noWrap/>
            <w:vAlign w:val="bottom"/>
            <w:hideMark/>
          </w:tcPr>
          <w:p w14:paraId="07EDEF4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3200</w:t>
            </w:r>
          </w:p>
        </w:tc>
        <w:tc>
          <w:tcPr>
            <w:tcW w:w="868" w:type="dxa"/>
            <w:tcBorders>
              <w:top w:val="nil"/>
              <w:left w:val="nil"/>
              <w:bottom w:val="single" w:sz="8" w:space="0" w:color="auto"/>
              <w:right w:val="single" w:sz="8" w:space="0" w:color="auto"/>
            </w:tcBorders>
            <w:shd w:val="clear" w:color="auto" w:fill="auto"/>
            <w:noWrap/>
            <w:vAlign w:val="bottom"/>
            <w:hideMark/>
          </w:tcPr>
          <w:p w14:paraId="4E0077C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3200</w:t>
            </w:r>
          </w:p>
        </w:tc>
        <w:tc>
          <w:tcPr>
            <w:tcW w:w="868" w:type="dxa"/>
            <w:tcBorders>
              <w:top w:val="nil"/>
              <w:left w:val="nil"/>
              <w:bottom w:val="single" w:sz="8" w:space="0" w:color="auto"/>
              <w:right w:val="single" w:sz="8" w:space="0" w:color="auto"/>
            </w:tcBorders>
            <w:shd w:val="clear" w:color="auto" w:fill="auto"/>
            <w:noWrap/>
            <w:vAlign w:val="bottom"/>
            <w:hideMark/>
          </w:tcPr>
          <w:p w14:paraId="03005EC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3200</w:t>
            </w:r>
          </w:p>
        </w:tc>
        <w:tc>
          <w:tcPr>
            <w:tcW w:w="868" w:type="dxa"/>
            <w:tcBorders>
              <w:top w:val="nil"/>
              <w:left w:val="nil"/>
              <w:bottom w:val="single" w:sz="8" w:space="0" w:color="auto"/>
              <w:right w:val="single" w:sz="8" w:space="0" w:color="auto"/>
            </w:tcBorders>
            <w:shd w:val="clear" w:color="auto" w:fill="auto"/>
            <w:noWrap/>
            <w:vAlign w:val="bottom"/>
            <w:hideMark/>
          </w:tcPr>
          <w:p w14:paraId="4041667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3200</w:t>
            </w:r>
          </w:p>
        </w:tc>
        <w:tc>
          <w:tcPr>
            <w:tcW w:w="868" w:type="dxa"/>
            <w:tcBorders>
              <w:top w:val="nil"/>
              <w:left w:val="nil"/>
              <w:bottom w:val="single" w:sz="8" w:space="0" w:color="auto"/>
              <w:right w:val="single" w:sz="8" w:space="0" w:color="auto"/>
            </w:tcBorders>
            <w:shd w:val="clear" w:color="auto" w:fill="auto"/>
            <w:noWrap/>
            <w:vAlign w:val="bottom"/>
            <w:hideMark/>
          </w:tcPr>
          <w:p w14:paraId="2805B3F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3200</w:t>
            </w:r>
          </w:p>
        </w:tc>
        <w:tc>
          <w:tcPr>
            <w:tcW w:w="1150" w:type="dxa"/>
            <w:tcBorders>
              <w:top w:val="nil"/>
              <w:left w:val="nil"/>
              <w:bottom w:val="single" w:sz="8" w:space="0" w:color="auto"/>
              <w:right w:val="single" w:sz="8" w:space="0" w:color="auto"/>
            </w:tcBorders>
            <w:shd w:val="clear" w:color="auto" w:fill="auto"/>
            <w:noWrap/>
            <w:vAlign w:val="bottom"/>
            <w:hideMark/>
          </w:tcPr>
          <w:p w14:paraId="7DD5BA1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32000</w:t>
            </w:r>
          </w:p>
        </w:tc>
      </w:tr>
      <w:tr w:rsidR="008458B7" w:rsidRPr="009E2AB4" w14:paraId="0049E2C4"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317E4594"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F&amp;B</w:t>
            </w:r>
          </w:p>
        </w:tc>
        <w:tc>
          <w:tcPr>
            <w:tcW w:w="868" w:type="dxa"/>
            <w:tcBorders>
              <w:top w:val="nil"/>
              <w:left w:val="nil"/>
              <w:bottom w:val="single" w:sz="8" w:space="0" w:color="auto"/>
              <w:right w:val="single" w:sz="8" w:space="0" w:color="auto"/>
            </w:tcBorders>
            <w:shd w:val="clear" w:color="auto" w:fill="auto"/>
            <w:noWrap/>
            <w:vAlign w:val="bottom"/>
            <w:hideMark/>
          </w:tcPr>
          <w:p w14:paraId="543FFF5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27800</w:t>
            </w:r>
          </w:p>
        </w:tc>
        <w:tc>
          <w:tcPr>
            <w:tcW w:w="868" w:type="dxa"/>
            <w:tcBorders>
              <w:top w:val="nil"/>
              <w:left w:val="nil"/>
              <w:bottom w:val="single" w:sz="8" w:space="0" w:color="auto"/>
              <w:right w:val="single" w:sz="8" w:space="0" w:color="auto"/>
            </w:tcBorders>
            <w:shd w:val="clear" w:color="auto" w:fill="auto"/>
            <w:noWrap/>
            <w:vAlign w:val="bottom"/>
            <w:hideMark/>
          </w:tcPr>
          <w:p w14:paraId="36340F9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27800</w:t>
            </w:r>
          </w:p>
        </w:tc>
        <w:tc>
          <w:tcPr>
            <w:tcW w:w="868" w:type="dxa"/>
            <w:tcBorders>
              <w:top w:val="nil"/>
              <w:left w:val="nil"/>
              <w:bottom w:val="single" w:sz="8" w:space="0" w:color="auto"/>
              <w:right w:val="single" w:sz="8" w:space="0" w:color="auto"/>
            </w:tcBorders>
            <w:shd w:val="clear" w:color="auto" w:fill="auto"/>
            <w:noWrap/>
            <w:vAlign w:val="bottom"/>
            <w:hideMark/>
          </w:tcPr>
          <w:p w14:paraId="0645E86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27800</w:t>
            </w:r>
          </w:p>
        </w:tc>
        <w:tc>
          <w:tcPr>
            <w:tcW w:w="868" w:type="dxa"/>
            <w:tcBorders>
              <w:top w:val="nil"/>
              <w:left w:val="nil"/>
              <w:bottom w:val="single" w:sz="8" w:space="0" w:color="auto"/>
              <w:right w:val="single" w:sz="8" w:space="0" w:color="auto"/>
            </w:tcBorders>
            <w:shd w:val="clear" w:color="auto" w:fill="auto"/>
            <w:noWrap/>
            <w:vAlign w:val="bottom"/>
            <w:hideMark/>
          </w:tcPr>
          <w:p w14:paraId="42F23A4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27800</w:t>
            </w:r>
          </w:p>
        </w:tc>
        <w:tc>
          <w:tcPr>
            <w:tcW w:w="868" w:type="dxa"/>
            <w:tcBorders>
              <w:top w:val="nil"/>
              <w:left w:val="nil"/>
              <w:bottom w:val="single" w:sz="8" w:space="0" w:color="auto"/>
              <w:right w:val="single" w:sz="8" w:space="0" w:color="auto"/>
            </w:tcBorders>
            <w:shd w:val="clear" w:color="auto" w:fill="auto"/>
            <w:noWrap/>
            <w:vAlign w:val="bottom"/>
            <w:hideMark/>
          </w:tcPr>
          <w:p w14:paraId="61B33EE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27800</w:t>
            </w:r>
          </w:p>
        </w:tc>
        <w:tc>
          <w:tcPr>
            <w:tcW w:w="868" w:type="dxa"/>
            <w:tcBorders>
              <w:top w:val="nil"/>
              <w:left w:val="nil"/>
              <w:bottom w:val="single" w:sz="8" w:space="0" w:color="auto"/>
              <w:right w:val="single" w:sz="8" w:space="0" w:color="auto"/>
            </w:tcBorders>
            <w:shd w:val="clear" w:color="auto" w:fill="auto"/>
            <w:noWrap/>
            <w:vAlign w:val="bottom"/>
            <w:hideMark/>
          </w:tcPr>
          <w:p w14:paraId="34807D0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27800</w:t>
            </w:r>
          </w:p>
        </w:tc>
        <w:tc>
          <w:tcPr>
            <w:tcW w:w="868" w:type="dxa"/>
            <w:tcBorders>
              <w:top w:val="nil"/>
              <w:left w:val="nil"/>
              <w:bottom w:val="single" w:sz="8" w:space="0" w:color="auto"/>
              <w:right w:val="single" w:sz="8" w:space="0" w:color="auto"/>
            </w:tcBorders>
            <w:shd w:val="clear" w:color="auto" w:fill="auto"/>
            <w:noWrap/>
            <w:vAlign w:val="bottom"/>
            <w:hideMark/>
          </w:tcPr>
          <w:p w14:paraId="40496B5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27800</w:t>
            </w:r>
          </w:p>
        </w:tc>
        <w:tc>
          <w:tcPr>
            <w:tcW w:w="868" w:type="dxa"/>
            <w:tcBorders>
              <w:top w:val="nil"/>
              <w:left w:val="nil"/>
              <w:bottom w:val="single" w:sz="8" w:space="0" w:color="auto"/>
              <w:right w:val="single" w:sz="8" w:space="0" w:color="auto"/>
            </w:tcBorders>
            <w:shd w:val="clear" w:color="auto" w:fill="auto"/>
            <w:noWrap/>
            <w:vAlign w:val="bottom"/>
            <w:hideMark/>
          </w:tcPr>
          <w:p w14:paraId="5BA7640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27800</w:t>
            </w:r>
          </w:p>
        </w:tc>
        <w:tc>
          <w:tcPr>
            <w:tcW w:w="868" w:type="dxa"/>
            <w:tcBorders>
              <w:top w:val="nil"/>
              <w:left w:val="nil"/>
              <w:bottom w:val="single" w:sz="8" w:space="0" w:color="auto"/>
              <w:right w:val="single" w:sz="8" w:space="0" w:color="auto"/>
            </w:tcBorders>
            <w:shd w:val="clear" w:color="auto" w:fill="auto"/>
            <w:noWrap/>
            <w:vAlign w:val="bottom"/>
            <w:hideMark/>
          </w:tcPr>
          <w:p w14:paraId="3FB5840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32100</w:t>
            </w:r>
          </w:p>
        </w:tc>
        <w:tc>
          <w:tcPr>
            <w:tcW w:w="868" w:type="dxa"/>
            <w:tcBorders>
              <w:top w:val="nil"/>
              <w:left w:val="nil"/>
              <w:bottom w:val="single" w:sz="8" w:space="0" w:color="auto"/>
              <w:right w:val="single" w:sz="8" w:space="0" w:color="auto"/>
            </w:tcBorders>
            <w:shd w:val="clear" w:color="auto" w:fill="auto"/>
            <w:noWrap/>
            <w:vAlign w:val="bottom"/>
            <w:hideMark/>
          </w:tcPr>
          <w:p w14:paraId="3197342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27800</w:t>
            </w:r>
          </w:p>
        </w:tc>
        <w:tc>
          <w:tcPr>
            <w:tcW w:w="868" w:type="dxa"/>
            <w:tcBorders>
              <w:top w:val="nil"/>
              <w:left w:val="nil"/>
              <w:bottom w:val="single" w:sz="8" w:space="0" w:color="auto"/>
              <w:right w:val="single" w:sz="8" w:space="0" w:color="auto"/>
            </w:tcBorders>
            <w:shd w:val="clear" w:color="auto" w:fill="auto"/>
            <w:noWrap/>
            <w:vAlign w:val="bottom"/>
            <w:hideMark/>
          </w:tcPr>
          <w:p w14:paraId="10B8585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27800</w:t>
            </w:r>
          </w:p>
        </w:tc>
        <w:tc>
          <w:tcPr>
            <w:tcW w:w="868" w:type="dxa"/>
            <w:tcBorders>
              <w:top w:val="nil"/>
              <w:left w:val="nil"/>
              <w:bottom w:val="single" w:sz="8" w:space="0" w:color="auto"/>
              <w:right w:val="single" w:sz="8" w:space="0" w:color="auto"/>
            </w:tcBorders>
            <w:shd w:val="clear" w:color="auto" w:fill="auto"/>
            <w:noWrap/>
            <w:vAlign w:val="bottom"/>
            <w:hideMark/>
          </w:tcPr>
          <w:p w14:paraId="0B21E6D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27800</w:t>
            </w:r>
          </w:p>
        </w:tc>
        <w:tc>
          <w:tcPr>
            <w:tcW w:w="1150" w:type="dxa"/>
            <w:tcBorders>
              <w:top w:val="nil"/>
              <w:left w:val="nil"/>
              <w:bottom w:val="single" w:sz="8" w:space="0" w:color="auto"/>
              <w:right w:val="single" w:sz="8" w:space="0" w:color="auto"/>
            </w:tcBorders>
            <w:shd w:val="clear" w:color="auto" w:fill="auto"/>
            <w:noWrap/>
            <w:vAlign w:val="bottom"/>
            <w:hideMark/>
          </w:tcPr>
          <w:p w14:paraId="2EA1626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337900</w:t>
            </w:r>
          </w:p>
        </w:tc>
      </w:tr>
      <w:tr w:rsidR="008458B7" w:rsidRPr="009E2AB4" w14:paraId="10F1AF3F"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2D8D33A6"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Subscription cost for magazines</w:t>
            </w:r>
          </w:p>
        </w:tc>
        <w:tc>
          <w:tcPr>
            <w:tcW w:w="868" w:type="dxa"/>
            <w:tcBorders>
              <w:top w:val="nil"/>
              <w:left w:val="nil"/>
              <w:bottom w:val="single" w:sz="8" w:space="0" w:color="auto"/>
              <w:right w:val="single" w:sz="8" w:space="0" w:color="auto"/>
            </w:tcBorders>
            <w:shd w:val="clear" w:color="auto" w:fill="auto"/>
            <w:noWrap/>
            <w:vAlign w:val="bottom"/>
            <w:hideMark/>
          </w:tcPr>
          <w:p w14:paraId="1D0334D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2150</w:t>
            </w:r>
          </w:p>
        </w:tc>
        <w:tc>
          <w:tcPr>
            <w:tcW w:w="868" w:type="dxa"/>
            <w:tcBorders>
              <w:top w:val="nil"/>
              <w:left w:val="nil"/>
              <w:bottom w:val="single" w:sz="8" w:space="0" w:color="auto"/>
              <w:right w:val="single" w:sz="8" w:space="0" w:color="auto"/>
            </w:tcBorders>
            <w:shd w:val="clear" w:color="auto" w:fill="auto"/>
            <w:noWrap/>
            <w:vAlign w:val="bottom"/>
            <w:hideMark/>
          </w:tcPr>
          <w:p w14:paraId="1F0F9DB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2150</w:t>
            </w:r>
          </w:p>
        </w:tc>
        <w:tc>
          <w:tcPr>
            <w:tcW w:w="868" w:type="dxa"/>
            <w:tcBorders>
              <w:top w:val="nil"/>
              <w:left w:val="nil"/>
              <w:bottom w:val="single" w:sz="8" w:space="0" w:color="auto"/>
              <w:right w:val="single" w:sz="8" w:space="0" w:color="auto"/>
            </w:tcBorders>
            <w:shd w:val="clear" w:color="auto" w:fill="auto"/>
            <w:noWrap/>
            <w:vAlign w:val="bottom"/>
            <w:hideMark/>
          </w:tcPr>
          <w:p w14:paraId="3522150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2150</w:t>
            </w:r>
          </w:p>
        </w:tc>
        <w:tc>
          <w:tcPr>
            <w:tcW w:w="868" w:type="dxa"/>
            <w:tcBorders>
              <w:top w:val="nil"/>
              <w:left w:val="nil"/>
              <w:bottom w:val="single" w:sz="8" w:space="0" w:color="auto"/>
              <w:right w:val="single" w:sz="8" w:space="0" w:color="auto"/>
            </w:tcBorders>
            <w:shd w:val="clear" w:color="auto" w:fill="auto"/>
            <w:noWrap/>
            <w:vAlign w:val="bottom"/>
            <w:hideMark/>
          </w:tcPr>
          <w:p w14:paraId="778D731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08848F5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607B1A8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6DB5696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639AB09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4075BF5D"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003B2E3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968251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2B63663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1150" w:type="dxa"/>
            <w:tcBorders>
              <w:top w:val="nil"/>
              <w:left w:val="nil"/>
              <w:bottom w:val="single" w:sz="8" w:space="0" w:color="auto"/>
              <w:right w:val="single" w:sz="8" w:space="0" w:color="auto"/>
            </w:tcBorders>
            <w:shd w:val="clear" w:color="auto" w:fill="auto"/>
            <w:noWrap/>
            <w:vAlign w:val="bottom"/>
            <w:hideMark/>
          </w:tcPr>
          <w:p w14:paraId="1F54BD5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6450</w:t>
            </w:r>
          </w:p>
        </w:tc>
      </w:tr>
      <w:tr w:rsidR="008458B7" w:rsidRPr="009E2AB4" w14:paraId="3D1ADEC6"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22DCAD2D"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 xml:space="preserve">Interest paid </w:t>
            </w:r>
          </w:p>
        </w:tc>
        <w:tc>
          <w:tcPr>
            <w:tcW w:w="868" w:type="dxa"/>
            <w:tcBorders>
              <w:top w:val="nil"/>
              <w:left w:val="nil"/>
              <w:bottom w:val="single" w:sz="8" w:space="0" w:color="auto"/>
              <w:right w:val="single" w:sz="8" w:space="0" w:color="auto"/>
            </w:tcBorders>
            <w:shd w:val="clear" w:color="auto" w:fill="auto"/>
            <w:noWrap/>
            <w:vAlign w:val="bottom"/>
            <w:hideMark/>
          </w:tcPr>
          <w:p w14:paraId="06EC4E0D"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327AECC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5550</w:t>
            </w:r>
          </w:p>
        </w:tc>
        <w:tc>
          <w:tcPr>
            <w:tcW w:w="868" w:type="dxa"/>
            <w:tcBorders>
              <w:top w:val="nil"/>
              <w:left w:val="nil"/>
              <w:bottom w:val="single" w:sz="8" w:space="0" w:color="auto"/>
              <w:right w:val="single" w:sz="8" w:space="0" w:color="auto"/>
            </w:tcBorders>
            <w:shd w:val="clear" w:color="auto" w:fill="auto"/>
            <w:noWrap/>
            <w:vAlign w:val="bottom"/>
            <w:hideMark/>
          </w:tcPr>
          <w:p w14:paraId="30D9DCD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4980</w:t>
            </w:r>
          </w:p>
        </w:tc>
        <w:tc>
          <w:tcPr>
            <w:tcW w:w="868" w:type="dxa"/>
            <w:tcBorders>
              <w:top w:val="nil"/>
              <w:left w:val="nil"/>
              <w:bottom w:val="single" w:sz="8" w:space="0" w:color="auto"/>
              <w:right w:val="single" w:sz="8" w:space="0" w:color="auto"/>
            </w:tcBorders>
            <w:shd w:val="clear" w:color="auto" w:fill="auto"/>
            <w:noWrap/>
            <w:vAlign w:val="bottom"/>
            <w:hideMark/>
          </w:tcPr>
          <w:p w14:paraId="30FA027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5550</w:t>
            </w:r>
          </w:p>
        </w:tc>
        <w:tc>
          <w:tcPr>
            <w:tcW w:w="868" w:type="dxa"/>
            <w:tcBorders>
              <w:top w:val="nil"/>
              <w:left w:val="nil"/>
              <w:bottom w:val="single" w:sz="8" w:space="0" w:color="auto"/>
              <w:right w:val="single" w:sz="8" w:space="0" w:color="auto"/>
            </w:tcBorders>
            <w:shd w:val="clear" w:color="auto" w:fill="auto"/>
            <w:noWrap/>
            <w:vAlign w:val="bottom"/>
            <w:hideMark/>
          </w:tcPr>
          <w:p w14:paraId="023C76D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4200</w:t>
            </w:r>
          </w:p>
        </w:tc>
        <w:tc>
          <w:tcPr>
            <w:tcW w:w="868" w:type="dxa"/>
            <w:tcBorders>
              <w:top w:val="nil"/>
              <w:left w:val="nil"/>
              <w:bottom w:val="single" w:sz="8" w:space="0" w:color="auto"/>
              <w:right w:val="single" w:sz="8" w:space="0" w:color="auto"/>
            </w:tcBorders>
            <w:shd w:val="clear" w:color="auto" w:fill="auto"/>
            <w:noWrap/>
            <w:vAlign w:val="bottom"/>
            <w:hideMark/>
          </w:tcPr>
          <w:p w14:paraId="64A76B5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4260</w:t>
            </w:r>
          </w:p>
        </w:tc>
        <w:tc>
          <w:tcPr>
            <w:tcW w:w="868" w:type="dxa"/>
            <w:tcBorders>
              <w:top w:val="nil"/>
              <w:left w:val="nil"/>
              <w:bottom w:val="single" w:sz="8" w:space="0" w:color="auto"/>
              <w:right w:val="single" w:sz="8" w:space="0" w:color="auto"/>
            </w:tcBorders>
            <w:shd w:val="clear" w:color="auto" w:fill="auto"/>
            <w:noWrap/>
            <w:vAlign w:val="bottom"/>
            <w:hideMark/>
          </w:tcPr>
          <w:p w14:paraId="05CD0D8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4470</w:t>
            </w:r>
          </w:p>
        </w:tc>
        <w:tc>
          <w:tcPr>
            <w:tcW w:w="868" w:type="dxa"/>
            <w:tcBorders>
              <w:top w:val="nil"/>
              <w:left w:val="nil"/>
              <w:bottom w:val="single" w:sz="8" w:space="0" w:color="auto"/>
              <w:right w:val="single" w:sz="8" w:space="0" w:color="auto"/>
            </w:tcBorders>
            <w:shd w:val="clear" w:color="auto" w:fill="auto"/>
            <w:noWrap/>
            <w:vAlign w:val="bottom"/>
            <w:hideMark/>
          </w:tcPr>
          <w:p w14:paraId="268B906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4695</w:t>
            </w:r>
          </w:p>
        </w:tc>
        <w:tc>
          <w:tcPr>
            <w:tcW w:w="868" w:type="dxa"/>
            <w:tcBorders>
              <w:top w:val="nil"/>
              <w:left w:val="nil"/>
              <w:bottom w:val="single" w:sz="8" w:space="0" w:color="auto"/>
              <w:right w:val="single" w:sz="8" w:space="0" w:color="auto"/>
            </w:tcBorders>
            <w:shd w:val="clear" w:color="auto" w:fill="auto"/>
            <w:noWrap/>
            <w:vAlign w:val="bottom"/>
            <w:hideMark/>
          </w:tcPr>
          <w:p w14:paraId="532FECB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5007</w:t>
            </w:r>
          </w:p>
        </w:tc>
        <w:tc>
          <w:tcPr>
            <w:tcW w:w="868" w:type="dxa"/>
            <w:tcBorders>
              <w:top w:val="nil"/>
              <w:left w:val="nil"/>
              <w:bottom w:val="single" w:sz="8" w:space="0" w:color="auto"/>
              <w:right w:val="single" w:sz="8" w:space="0" w:color="auto"/>
            </w:tcBorders>
            <w:shd w:val="clear" w:color="auto" w:fill="auto"/>
            <w:noWrap/>
            <w:vAlign w:val="bottom"/>
            <w:hideMark/>
          </w:tcPr>
          <w:p w14:paraId="70997A9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5220</w:t>
            </w:r>
          </w:p>
        </w:tc>
        <w:tc>
          <w:tcPr>
            <w:tcW w:w="868" w:type="dxa"/>
            <w:tcBorders>
              <w:top w:val="nil"/>
              <w:left w:val="nil"/>
              <w:bottom w:val="single" w:sz="8" w:space="0" w:color="auto"/>
              <w:right w:val="single" w:sz="8" w:space="0" w:color="auto"/>
            </w:tcBorders>
            <w:shd w:val="clear" w:color="auto" w:fill="auto"/>
            <w:noWrap/>
            <w:vAlign w:val="bottom"/>
            <w:hideMark/>
          </w:tcPr>
          <w:p w14:paraId="4B0065E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4470</w:t>
            </w:r>
          </w:p>
        </w:tc>
        <w:tc>
          <w:tcPr>
            <w:tcW w:w="868" w:type="dxa"/>
            <w:tcBorders>
              <w:top w:val="nil"/>
              <w:left w:val="nil"/>
              <w:bottom w:val="single" w:sz="8" w:space="0" w:color="auto"/>
              <w:right w:val="single" w:sz="8" w:space="0" w:color="auto"/>
            </w:tcBorders>
            <w:shd w:val="clear" w:color="auto" w:fill="auto"/>
            <w:noWrap/>
            <w:vAlign w:val="bottom"/>
            <w:hideMark/>
          </w:tcPr>
          <w:p w14:paraId="6951CBD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4527</w:t>
            </w:r>
          </w:p>
        </w:tc>
        <w:tc>
          <w:tcPr>
            <w:tcW w:w="1150" w:type="dxa"/>
            <w:tcBorders>
              <w:top w:val="nil"/>
              <w:left w:val="nil"/>
              <w:bottom w:val="single" w:sz="8" w:space="0" w:color="auto"/>
              <w:right w:val="single" w:sz="8" w:space="0" w:color="auto"/>
            </w:tcBorders>
            <w:shd w:val="clear" w:color="auto" w:fill="auto"/>
            <w:noWrap/>
            <w:vAlign w:val="bottom"/>
            <w:hideMark/>
          </w:tcPr>
          <w:p w14:paraId="02060C8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52929</w:t>
            </w:r>
          </w:p>
        </w:tc>
      </w:tr>
      <w:tr w:rsidR="008458B7" w:rsidRPr="009E2AB4" w14:paraId="59A067A2"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4AE11BF6"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Cost of complimentary in-room beverage</w:t>
            </w:r>
          </w:p>
        </w:tc>
        <w:tc>
          <w:tcPr>
            <w:tcW w:w="868" w:type="dxa"/>
            <w:tcBorders>
              <w:top w:val="nil"/>
              <w:left w:val="nil"/>
              <w:bottom w:val="single" w:sz="8" w:space="0" w:color="auto"/>
              <w:right w:val="single" w:sz="8" w:space="0" w:color="auto"/>
            </w:tcBorders>
            <w:shd w:val="clear" w:color="auto" w:fill="auto"/>
            <w:noWrap/>
            <w:vAlign w:val="bottom"/>
            <w:hideMark/>
          </w:tcPr>
          <w:p w14:paraId="38FA888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2700</w:t>
            </w:r>
          </w:p>
        </w:tc>
        <w:tc>
          <w:tcPr>
            <w:tcW w:w="868" w:type="dxa"/>
            <w:tcBorders>
              <w:top w:val="nil"/>
              <w:left w:val="nil"/>
              <w:bottom w:val="single" w:sz="8" w:space="0" w:color="auto"/>
              <w:right w:val="single" w:sz="8" w:space="0" w:color="auto"/>
            </w:tcBorders>
            <w:shd w:val="clear" w:color="auto" w:fill="auto"/>
            <w:noWrap/>
            <w:vAlign w:val="bottom"/>
            <w:hideMark/>
          </w:tcPr>
          <w:p w14:paraId="7E548CE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0CAEE01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2BD7F8E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2700</w:t>
            </w:r>
          </w:p>
        </w:tc>
        <w:tc>
          <w:tcPr>
            <w:tcW w:w="868" w:type="dxa"/>
            <w:tcBorders>
              <w:top w:val="nil"/>
              <w:left w:val="nil"/>
              <w:bottom w:val="single" w:sz="8" w:space="0" w:color="auto"/>
              <w:right w:val="single" w:sz="8" w:space="0" w:color="auto"/>
            </w:tcBorders>
            <w:shd w:val="clear" w:color="auto" w:fill="auto"/>
            <w:noWrap/>
            <w:vAlign w:val="bottom"/>
            <w:hideMark/>
          </w:tcPr>
          <w:p w14:paraId="1775476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09413A2D"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2661783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2700</w:t>
            </w:r>
          </w:p>
        </w:tc>
        <w:tc>
          <w:tcPr>
            <w:tcW w:w="868" w:type="dxa"/>
            <w:tcBorders>
              <w:top w:val="nil"/>
              <w:left w:val="nil"/>
              <w:bottom w:val="single" w:sz="8" w:space="0" w:color="auto"/>
              <w:right w:val="single" w:sz="8" w:space="0" w:color="auto"/>
            </w:tcBorders>
            <w:shd w:val="clear" w:color="auto" w:fill="auto"/>
            <w:noWrap/>
            <w:vAlign w:val="bottom"/>
            <w:hideMark/>
          </w:tcPr>
          <w:p w14:paraId="044D7B6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2B82B77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50C6174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2700</w:t>
            </w:r>
          </w:p>
        </w:tc>
        <w:tc>
          <w:tcPr>
            <w:tcW w:w="868" w:type="dxa"/>
            <w:tcBorders>
              <w:top w:val="nil"/>
              <w:left w:val="nil"/>
              <w:bottom w:val="single" w:sz="8" w:space="0" w:color="auto"/>
              <w:right w:val="single" w:sz="8" w:space="0" w:color="auto"/>
            </w:tcBorders>
            <w:shd w:val="clear" w:color="auto" w:fill="auto"/>
            <w:noWrap/>
            <w:vAlign w:val="bottom"/>
            <w:hideMark/>
          </w:tcPr>
          <w:p w14:paraId="5A786CC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58F170D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1150" w:type="dxa"/>
            <w:tcBorders>
              <w:top w:val="nil"/>
              <w:left w:val="nil"/>
              <w:bottom w:val="single" w:sz="8" w:space="0" w:color="auto"/>
              <w:right w:val="single" w:sz="8" w:space="0" w:color="auto"/>
            </w:tcBorders>
            <w:shd w:val="clear" w:color="auto" w:fill="auto"/>
            <w:noWrap/>
            <w:vAlign w:val="bottom"/>
            <w:hideMark/>
          </w:tcPr>
          <w:p w14:paraId="4182FFE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10800</w:t>
            </w:r>
          </w:p>
        </w:tc>
      </w:tr>
      <w:tr w:rsidR="008458B7" w:rsidRPr="009E2AB4" w14:paraId="5B98F795"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79B49175"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Newspaper</w:t>
            </w:r>
          </w:p>
        </w:tc>
        <w:tc>
          <w:tcPr>
            <w:tcW w:w="868" w:type="dxa"/>
            <w:tcBorders>
              <w:top w:val="nil"/>
              <w:left w:val="nil"/>
              <w:bottom w:val="single" w:sz="8" w:space="0" w:color="auto"/>
              <w:right w:val="single" w:sz="8" w:space="0" w:color="auto"/>
            </w:tcBorders>
            <w:shd w:val="clear" w:color="auto" w:fill="auto"/>
            <w:noWrap/>
            <w:vAlign w:val="bottom"/>
            <w:hideMark/>
          </w:tcPr>
          <w:p w14:paraId="1F3D2D0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08F4C18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1150</w:t>
            </w:r>
          </w:p>
        </w:tc>
        <w:tc>
          <w:tcPr>
            <w:tcW w:w="868" w:type="dxa"/>
            <w:tcBorders>
              <w:top w:val="nil"/>
              <w:left w:val="nil"/>
              <w:bottom w:val="single" w:sz="8" w:space="0" w:color="auto"/>
              <w:right w:val="single" w:sz="8" w:space="0" w:color="auto"/>
            </w:tcBorders>
            <w:shd w:val="clear" w:color="auto" w:fill="auto"/>
            <w:noWrap/>
            <w:vAlign w:val="bottom"/>
            <w:hideMark/>
          </w:tcPr>
          <w:p w14:paraId="30B03D8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1150</w:t>
            </w:r>
          </w:p>
        </w:tc>
        <w:tc>
          <w:tcPr>
            <w:tcW w:w="868" w:type="dxa"/>
            <w:tcBorders>
              <w:top w:val="nil"/>
              <w:left w:val="nil"/>
              <w:bottom w:val="single" w:sz="8" w:space="0" w:color="auto"/>
              <w:right w:val="single" w:sz="8" w:space="0" w:color="auto"/>
            </w:tcBorders>
            <w:shd w:val="clear" w:color="auto" w:fill="auto"/>
            <w:noWrap/>
            <w:vAlign w:val="bottom"/>
            <w:hideMark/>
          </w:tcPr>
          <w:p w14:paraId="7435C28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1150</w:t>
            </w:r>
          </w:p>
        </w:tc>
        <w:tc>
          <w:tcPr>
            <w:tcW w:w="868" w:type="dxa"/>
            <w:tcBorders>
              <w:top w:val="nil"/>
              <w:left w:val="nil"/>
              <w:bottom w:val="single" w:sz="8" w:space="0" w:color="auto"/>
              <w:right w:val="single" w:sz="8" w:space="0" w:color="auto"/>
            </w:tcBorders>
            <w:shd w:val="clear" w:color="auto" w:fill="auto"/>
            <w:noWrap/>
            <w:vAlign w:val="bottom"/>
            <w:hideMark/>
          </w:tcPr>
          <w:p w14:paraId="4D73B3D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1150</w:t>
            </w:r>
          </w:p>
        </w:tc>
        <w:tc>
          <w:tcPr>
            <w:tcW w:w="868" w:type="dxa"/>
            <w:tcBorders>
              <w:top w:val="nil"/>
              <w:left w:val="nil"/>
              <w:bottom w:val="single" w:sz="8" w:space="0" w:color="auto"/>
              <w:right w:val="single" w:sz="8" w:space="0" w:color="auto"/>
            </w:tcBorders>
            <w:shd w:val="clear" w:color="auto" w:fill="auto"/>
            <w:noWrap/>
            <w:vAlign w:val="bottom"/>
            <w:hideMark/>
          </w:tcPr>
          <w:p w14:paraId="6AC81FC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1150</w:t>
            </w:r>
          </w:p>
        </w:tc>
        <w:tc>
          <w:tcPr>
            <w:tcW w:w="868" w:type="dxa"/>
            <w:tcBorders>
              <w:top w:val="nil"/>
              <w:left w:val="nil"/>
              <w:bottom w:val="single" w:sz="8" w:space="0" w:color="auto"/>
              <w:right w:val="single" w:sz="8" w:space="0" w:color="auto"/>
            </w:tcBorders>
            <w:shd w:val="clear" w:color="auto" w:fill="auto"/>
            <w:noWrap/>
            <w:vAlign w:val="bottom"/>
            <w:hideMark/>
          </w:tcPr>
          <w:p w14:paraId="1A7887E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1150</w:t>
            </w:r>
          </w:p>
        </w:tc>
        <w:tc>
          <w:tcPr>
            <w:tcW w:w="868" w:type="dxa"/>
            <w:tcBorders>
              <w:top w:val="nil"/>
              <w:left w:val="nil"/>
              <w:bottom w:val="single" w:sz="8" w:space="0" w:color="auto"/>
              <w:right w:val="single" w:sz="8" w:space="0" w:color="auto"/>
            </w:tcBorders>
            <w:shd w:val="clear" w:color="auto" w:fill="auto"/>
            <w:noWrap/>
            <w:vAlign w:val="bottom"/>
            <w:hideMark/>
          </w:tcPr>
          <w:p w14:paraId="1D02D57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1150</w:t>
            </w:r>
          </w:p>
        </w:tc>
        <w:tc>
          <w:tcPr>
            <w:tcW w:w="868" w:type="dxa"/>
            <w:tcBorders>
              <w:top w:val="nil"/>
              <w:left w:val="nil"/>
              <w:bottom w:val="single" w:sz="8" w:space="0" w:color="auto"/>
              <w:right w:val="single" w:sz="8" w:space="0" w:color="auto"/>
            </w:tcBorders>
            <w:shd w:val="clear" w:color="auto" w:fill="auto"/>
            <w:noWrap/>
            <w:vAlign w:val="bottom"/>
            <w:hideMark/>
          </w:tcPr>
          <w:p w14:paraId="10C48F6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1150</w:t>
            </w:r>
          </w:p>
        </w:tc>
        <w:tc>
          <w:tcPr>
            <w:tcW w:w="868" w:type="dxa"/>
            <w:tcBorders>
              <w:top w:val="nil"/>
              <w:left w:val="nil"/>
              <w:bottom w:val="single" w:sz="8" w:space="0" w:color="auto"/>
              <w:right w:val="single" w:sz="8" w:space="0" w:color="auto"/>
            </w:tcBorders>
            <w:shd w:val="clear" w:color="auto" w:fill="auto"/>
            <w:noWrap/>
            <w:vAlign w:val="bottom"/>
            <w:hideMark/>
          </w:tcPr>
          <w:p w14:paraId="5FBD187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1150</w:t>
            </w:r>
          </w:p>
        </w:tc>
        <w:tc>
          <w:tcPr>
            <w:tcW w:w="868" w:type="dxa"/>
            <w:tcBorders>
              <w:top w:val="nil"/>
              <w:left w:val="nil"/>
              <w:bottom w:val="single" w:sz="8" w:space="0" w:color="auto"/>
              <w:right w:val="single" w:sz="8" w:space="0" w:color="auto"/>
            </w:tcBorders>
            <w:shd w:val="clear" w:color="auto" w:fill="auto"/>
            <w:noWrap/>
            <w:vAlign w:val="bottom"/>
            <w:hideMark/>
          </w:tcPr>
          <w:p w14:paraId="7461393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1150</w:t>
            </w:r>
          </w:p>
        </w:tc>
        <w:tc>
          <w:tcPr>
            <w:tcW w:w="868" w:type="dxa"/>
            <w:tcBorders>
              <w:top w:val="nil"/>
              <w:left w:val="nil"/>
              <w:bottom w:val="single" w:sz="8" w:space="0" w:color="auto"/>
              <w:right w:val="single" w:sz="8" w:space="0" w:color="auto"/>
            </w:tcBorders>
            <w:shd w:val="clear" w:color="auto" w:fill="auto"/>
            <w:noWrap/>
            <w:vAlign w:val="bottom"/>
            <w:hideMark/>
          </w:tcPr>
          <w:p w14:paraId="50DDE47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1150</w:t>
            </w:r>
          </w:p>
        </w:tc>
        <w:tc>
          <w:tcPr>
            <w:tcW w:w="1150" w:type="dxa"/>
            <w:tcBorders>
              <w:top w:val="nil"/>
              <w:left w:val="nil"/>
              <w:bottom w:val="single" w:sz="8" w:space="0" w:color="auto"/>
              <w:right w:val="single" w:sz="8" w:space="0" w:color="auto"/>
            </w:tcBorders>
            <w:shd w:val="clear" w:color="auto" w:fill="auto"/>
            <w:noWrap/>
            <w:vAlign w:val="bottom"/>
            <w:hideMark/>
          </w:tcPr>
          <w:p w14:paraId="6B92036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12650</w:t>
            </w:r>
          </w:p>
        </w:tc>
      </w:tr>
      <w:tr w:rsidR="008458B7" w:rsidRPr="009E2AB4" w14:paraId="459E4A59"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165EEA78"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 xml:space="preserve">Third party insurance </w:t>
            </w:r>
          </w:p>
        </w:tc>
        <w:tc>
          <w:tcPr>
            <w:tcW w:w="868" w:type="dxa"/>
            <w:tcBorders>
              <w:top w:val="nil"/>
              <w:left w:val="nil"/>
              <w:bottom w:val="single" w:sz="8" w:space="0" w:color="auto"/>
              <w:right w:val="single" w:sz="8" w:space="0" w:color="auto"/>
            </w:tcBorders>
            <w:shd w:val="clear" w:color="auto" w:fill="auto"/>
            <w:noWrap/>
            <w:vAlign w:val="bottom"/>
            <w:hideMark/>
          </w:tcPr>
          <w:p w14:paraId="5255C12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3EE0D56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5267CC8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31D1C8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3EDCFCB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3ED84BB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0ADD13F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5E53502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3D35EFA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8000</w:t>
            </w:r>
          </w:p>
        </w:tc>
        <w:tc>
          <w:tcPr>
            <w:tcW w:w="868" w:type="dxa"/>
            <w:tcBorders>
              <w:top w:val="nil"/>
              <w:left w:val="nil"/>
              <w:bottom w:val="single" w:sz="8" w:space="0" w:color="auto"/>
              <w:right w:val="single" w:sz="8" w:space="0" w:color="auto"/>
            </w:tcBorders>
            <w:shd w:val="clear" w:color="auto" w:fill="auto"/>
            <w:noWrap/>
            <w:vAlign w:val="bottom"/>
            <w:hideMark/>
          </w:tcPr>
          <w:p w14:paraId="5938E36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679475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25B32C7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1150" w:type="dxa"/>
            <w:tcBorders>
              <w:top w:val="nil"/>
              <w:left w:val="nil"/>
              <w:bottom w:val="single" w:sz="8" w:space="0" w:color="auto"/>
              <w:right w:val="single" w:sz="8" w:space="0" w:color="auto"/>
            </w:tcBorders>
            <w:shd w:val="clear" w:color="auto" w:fill="auto"/>
            <w:noWrap/>
            <w:vAlign w:val="bottom"/>
            <w:hideMark/>
          </w:tcPr>
          <w:p w14:paraId="65BE03A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8000</w:t>
            </w:r>
          </w:p>
        </w:tc>
      </w:tr>
      <w:tr w:rsidR="008458B7" w:rsidRPr="009E2AB4" w14:paraId="7DD60B48"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649712C5"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 xml:space="preserve">Insurance </w:t>
            </w:r>
          </w:p>
        </w:tc>
        <w:tc>
          <w:tcPr>
            <w:tcW w:w="868" w:type="dxa"/>
            <w:tcBorders>
              <w:top w:val="nil"/>
              <w:left w:val="nil"/>
              <w:bottom w:val="single" w:sz="8" w:space="0" w:color="auto"/>
              <w:right w:val="single" w:sz="8" w:space="0" w:color="auto"/>
            </w:tcBorders>
            <w:shd w:val="clear" w:color="auto" w:fill="auto"/>
            <w:noWrap/>
            <w:vAlign w:val="bottom"/>
            <w:hideMark/>
          </w:tcPr>
          <w:p w14:paraId="12B7F2A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35E39C8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7F9781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3880939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37AA2F1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16DC6FA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5500</w:t>
            </w:r>
          </w:p>
        </w:tc>
        <w:tc>
          <w:tcPr>
            <w:tcW w:w="868" w:type="dxa"/>
            <w:tcBorders>
              <w:top w:val="nil"/>
              <w:left w:val="nil"/>
              <w:bottom w:val="single" w:sz="8" w:space="0" w:color="auto"/>
              <w:right w:val="single" w:sz="8" w:space="0" w:color="auto"/>
            </w:tcBorders>
            <w:shd w:val="clear" w:color="auto" w:fill="auto"/>
            <w:noWrap/>
            <w:vAlign w:val="bottom"/>
            <w:hideMark/>
          </w:tcPr>
          <w:p w14:paraId="21B4104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13E1D0A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590F8F5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44FA8DD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5B20426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FA0465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1150" w:type="dxa"/>
            <w:tcBorders>
              <w:top w:val="nil"/>
              <w:left w:val="nil"/>
              <w:bottom w:val="single" w:sz="8" w:space="0" w:color="auto"/>
              <w:right w:val="single" w:sz="8" w:space="0" w:color="auto"/>
            </w:tcBorders>
            <w:shd w:val="clear" w:color="auto" w:fill="auto"/>
            <w:noWrap/>
            <w:vAlign w:val="bottom"/>
            <w:hideMark/>
          </w:tcPr>
          <w:p w14:paraId="42B6E75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5500</w:t>
            </w:r>
          </w:p>
        </w:tc>
      </w:tr>
      <w:tr w:rsidR="008458B7" w:rsidRPr="009E2AB4" w14:paraId="76D92C2E"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177BD413"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 xml:space="preserve">Purchase of </w:t>
            </w:r>
            <w:proofErr w:type="spellStart"/>
            <w:r w:rsidRPr="009E2AB4">
              <w:rPr>
                <w:rFonts w:eastAsia="Times New Roman" w:cs="Times New Roman"/>
                <w:szCs w:val="24"/>
              </w:rPr>
              <w:t>wardrob</w:t>
            </w:r>
            <w:proofErr w:type="spellEnd"/>
            <w:r w:rsidRPr="009E2AB4">
              <w:rPr>
                <w:rFonts w:eastAsia="Times New Roman" w:cs="Times New Roman"/>
                <w:szCs w:val="24"/>
              </w:rPr>
              <w:t xml:space="preserve"> </w:t>
            </w:r>
          </w:p>
        </w:tc>
        <w:tc>
          <w:tcPr>
            <w:tcW w:w="868" w:type="dxa"/>
            <w:tcBorders>
              <w:top w:val="nil"/>
              <w:left w:val="nil"/>
              <w:bottom w:val="single" w:sz="8" w:space="0" w:color="auto"/>
              <w:right w:val="single" w:sz="8" w:space="0" w:color="auto"/>
            </w:tcBorders>
            <w:shd w:val="clear" w:color="auto" w:fill="auto"/>
            <w:noWrap/>
            <w:vAlign w:val="bottom"/>
            <w:hideMark/>
          </w:tcPr>
          <w:p w14:paraId="0483ADC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4AAD783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14000</w:t>
            </w:r>
          </w:p>
        </w:tc>
        <w:tc>
          <w:tcPr>
            <w:tcW w:w="868" w:type="dxa"/>
            <w:tcBorders>
              <w:top w:val="nil"/>
              <w:left w:val="nil"/>
              <w:bottom w:val="single" w:sz="8" w:space="0" w:color="auto"/>
              <w:right w:val="single" w:sz="8" w:space="0" w:color="auto"/>
            </w:tcBorders>
            <w:shd w:val="clear" w:color="auto" w:fill="auto"/>
            <w:noWrap/>
            <w:vAlign w:val="bottom"/>
            <w:hideMark/>
          </w:tcPr>
          <w:p w14:paraId="7BE9AB2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4E58A4F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39BDFD8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48B44E2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48262E4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BC9BE3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05934A2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E91867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2FE0BFE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5C2EC2C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1150" w:type="dxa"/>
            <w:tcBorders>
              <w:top w:val="nil"/>
              <w:left w:val="nil"/>
              <w:bottom w:val="single" w:sz="8" w:space="0" w:color="auto"/>
              <w:right w:val="single" w:sz="8" w:space="0" w:color="auto"/>
            </w:tcBorders>
            <w:shd w:val="clear" w:color="auto" w:fill="auto"/>
            <w:noWrap/>
            <w:vAlign w:val="bottom"/>
            <w:hideMark/>
          </w:tcPr>
          <w:p w14:paraId="08F33F8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14000</w:t>
            </w:r>
          </w:p>
        </w:tc>
      </w:tr>
      <w:tr w:rsidR="008458B7" w:rsidRPr="009E2AB4" w14:paraId="7B139650"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0480D082"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 xml:space="preserve">Laundry and house keeping </w:t>
            </w:r>
          </w:p>
        </w:tc>
        <w:tc>
          <w:tcPr>
            <w:tcW w:w="868" w:type="dxa"/>
            <w:tcBorders>
              <w:top w:val="nil"/>
              <w:left w:val="nil"/>
              <w:bottom w:val="single" w:sz="8" w:space="0" w:color="auto"/>
              <w:right w:val="single" w:sz="8" w:space="0" w:color="auto"/>
            </w:tcBorders>
            <w:shd w:val="clear" w:color="auto" w:fill="auto"/>
            <w:noWrap/>
            <w:vAlign w:val="bottom"/>
            <w:hideMark/>
          </w:tcPr>
          <w:p w14:paraId="5CCBBF0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1625</w:t>
            </w:r>
          </w:p>
        </w:tc>
        <w:tc>
          <w:tcPr>
            <w:tcW w:w="868" w:type="dxa"/>
            <w:tcBorders>
              <w:top w:val="nil"/>
              <w:left w:val="nil"/>
              <w:bottom w:val="single" w:sz="8" w:space="0" w:color="auto"/>
              <w:right w:val="single" w:sz="8" w:space="0" w:color="auto"/>
            </w:tcBorders>
            <w:shd w:val="clear" w:color="auto" w:fill="auto"/>
            <w:noWrap/>
            <w:vAlign w:val="bottom"/>
            <w:hideMark/>
          </w:tcPr>
          <w:p w14:paraId="0F6B508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1625</w:t>
            </w:r>
          </w:p>
        </w:tc>
        <w:tc>
          <w:tcPr>
            <w:tcW w:w="868" w:type="dxa"/>
            <w:tcBorders>
              <w:top w:val="nil"/>
              <w:left w:val="nil"/>
              <w:bottom w:val="single" w:sz="8" w:space="0" w:color="auto"/>
              <w:right w:val="single" w:sz="8" w:space="0" w:color="auto"/>
            </w:tcBorders>
            <w:shd w:val="clear" w:color="auto" w:fill="auto"/>
            <w:noWrap/>
            <w:vAlign w:val="bottom"/>
            <w:hideMark/>
          </w:tcPr>
          <w:p w14:paraId="22FDD3C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1625</w:t>
            </w:r>
          </w:p>
        </w:tc>
        <w:tc>
          <w:tcPr>
            <w:tcW w:w="868" w:type="dxa"/>
            <w:tcBorders>
              <w:top w:val="nil"/>
              <w:left w:val="nil"/>
              <w:bottom w:val="single" w:sz="8" w:space="0" w:color="auto"/>
              <w:right w:val="single" w:sz="8" w:space="0" w:color="auto"/>
            </w:tcBorders>
            <w:shd w:val="clear" w:color="auto" w:fill="auto"/>
            <w:noWrap/>
            <w:vAlign w:val="bottom"/>
            <w:hideMark/>
          </w:tcPr>
          <w:p w14:paraId="7EB1D5E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1625</w:t>
            </w:r>
          </w:p>
        </w:tc>
        <w:tc>
          <w:tcPr>
            <w:tcW w:w="868" w:type="dxa"/>
            <w:tcBorders>
              <w:top w:val="nil"/>
              <w:left w:val="nil"/>
              <w:bottom w:val="single" w:sz="8" w:space="0" w:color="auto"/>
              <w:right w:val="single" w:sz="8" w:space="0" w:color="auto"/>
            </w:tcBorders>
            <w:shd w:val="clear" w:color="auto" w:fill="auto"/>
            <w:noWrap/>
            <w:vAlign w:val="bottom"/>
            <w:hideMark/>
          </w:tcPr>
          <w:p w14:paraId="0768C92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1625</w:t>
            </w:r>
          </w:p>
        </w:tc>
        <w:tc>
          <w:tcPr>
            <w:tcW w:w="868" w:type="dxa"/>
            <w:tcBorders>
              <w:top w:val="nil"/>
              <w:left w:val="nil"/>
              <w:bottom w:val="single" w:sz="8" w:space="0" w:color="auto"/>
              <w:right w:val="single" w:sz="8" w:space="0" w:color="auto"/>
            </w:tcBorders>
            <w:shd w:val="clear" w:color="auto" w:fill="auto"/>
            <w:noWrap/>
            <w:vAlign w:val="bottom"/>
            <w:hideMark/>
          </w:tcPr>
          <w:p w14:paraId="59F8BD5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1625</w:t>
            </w:r>
          </w:p>
        </w:tc>
        <w:tc>
          <w:tcPr>
            <w:tcW w:w="868" w:type="dxa"/>
            <w:tcBorders>
              <w:top w:val="nil"/>
              <w:left w:val="nil"/>
              <w:bottom w:val="single" w:sz="8" w:space="0" w:color="auto"/>
              <w:right w:val="single" w:sz="8" w:space="0" w:color="auto"/>
            </w:tcBorders>
            <w:shd w:val="clear" w:color="auto" w:fill="auto"/>
            <w:noWrap/>
            <w:vAlign w:val="bottom"/>
            <w:hideMark/>
          </w:tcPr>
          <w:p w14:paraId="3684C85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1625</w:t>
            </w:r>
          </w:p>
        </w:tc>
        <w:tc>
          <w:tcPr>
            <w:tcW w:w="868" w:type="dxa"/>
            <w:tcBorders>
              <w:top w:val="nil"/>
              <w:left w:val="nil"/>
              <w:bottom w:val="single" w:sz="8" w:space="0" w:color="auto"/>
              <w:right w:val="single" w:sz="8" w:space="0" w:color="auto"/>
            </w:tcBorders>
            <w:shd w:val="clear" w:color="auto" w:fill="auto"/>
            <w:noWrap/>
            <w:vAlign w:val="bottom"/>
            <w:hideMark/>
          </w:tcPr>
          <w:p w14:paraId="1F057BC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1625</w:t>
            </w:r>
          </w:p>
        </w:tc>
        <w:tc>
          <w:tcPr>
            <w:tcW w:w="868" w:type="dxa"/>
            <w:tcBorders>
              <w:top w:val="nil"/>
              <w:left w:val="nil"/>
              <w:bottom w:val="single" w:sz="8" w:space="0" w:color="auto"/>
              <w:right w:val="single" w:sz="8" w:space="0" w:color="auto"/>
            </w:tcBorders>
            <w:shd w:val="clear" w:color="auto" w:fill="auto"/>
            <w:noWrap/>
            <w:vAlign w:val="bottom"/>
            <w:hideMark/>
          </w:tcPr>
          <w:p w14:paraId="30697B0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1625</w:t>
            </w:r>
          </w:p>
        </w:tc>
        <w:tc>
          <w:tcPr>
            <w:tcW w:w="868" w:type="dxa"/>
            <w:tcBorders>
              <w:top w:val="nil"/>
              <w:left w:val="nil"/>
              <w:bottom w:val="single" w:sz="8" w:space="0" w:color="auto"/>
              <w:right w:val="single" w:sz="8" w:space="0" w:color="auto"/>
            </w:tcBorders>
            <w:shd w:val="clear" w:color="auto" w:fill="auto"/>
            <w:noWrap/>
            <w:vAlign w:val="bottom"/>
            <w:hideMark/>
          </w:tcPr>
          <w:p w14:paraId="59A15BD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1625</w:t>
            </w:r>
          </w:p>
        </w:tc>
        <w:tc>
          <w:tcPr>
            <w:tcW w:w="868" w:type="dxa"/>
            <w:tcBorders>
              <w:top w:val="nil"/>
              <w:left w:val="nil"/>
              <w:bottom w:val="single" w:sz="8" w:space="0" w:color="auto"/>
              <w:right w:val="single" w:sz="8" w:space="0" w:color="auto"/>
            </w:tcBorders>
            <w:shd w:val="clear" w:color="auto" w:fill="auto"/>
            <w:noWrap/>
            <w:vAlign w:val="bottom"/>
            <w:hideMark/>
          </w:tcPr>
          <w:p w14:paraId="1E4D059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1625</w:t>
            </w:r>
          </w:p>
        </w:tc>
        <w:tc>
          <w:tcPr>
            <w:tcW w:w="868" w:type="dxa"/>
            <w:tcBorders>
              <w:top w:val="nil"/>
              <w:left w:val="nil"/>
              <w:bottom w:val="single" w:sz="8" w:space="0" w:color="auto"/>
              <w:right w:val="single" w:sz="8" w:space="0" w:color="auto"/>
            </w:tcBorders>
            <w:shd w:val="clear" w:color="auto" w:fill="auto"/>
            <w:noWrap/>
            <w:vAlign w:val="bottom"/>
            <w:hideMark/>
          </w:tcPr>
          <w:p w14:paraId="0BDC84C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1625</w:t>
            </w:r>
          </w:p>
        </w:tc>
        <w:tc>
          <w:tcPr>
            <w:tcW w:w="1150" w:type="dxa"/>
            <w:tcBorders>
              <w:top w:val="nil"/>
              <w:left w:val="nil"/>
              <w:bottom w:val="single" w:sz="8" w:space="0" w:color="auto"/>
              <w:right w:val="single" w:sz="8" w:space="0" w:color="auto"/>
            </w:tcBorders>
            <w:shd w:val="clear" w:color="auto" w:fill="auto"/>
            <w:noWrap/>
            <w:vAlign w:val="bottom"/>
            <w:hideMark/>
          </w:tcPr>
          <w:p w14:paraId="25DF1AC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19500</w:t>
            </w:r>
          </w:p>
        </w:tc>
      </w:tr>
      <w:tr w:rsidR="008458B7" w:rsidRPr="009E2AB4" w14:paraId="0E7399C1"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397A8096"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Training costs</w:t>
            </w:r>
          </w:p>
        </w:tc>
        <w:tc>
          <w:tcPr>
            <w:tcW w:w="868" w:type="dxa"/>
            <w:tcBorders>
              <w:top w:val="nil"/>
              <w:left w:val="nil"/>
              <w:bottom w:val="single" w:sz="8" w:space="0" w:color="auto"/>
              <w:right w:val="single" w:sz="8" w:space="0" w:color="auto"/>
            </w:tcBorders>
            <w:shd w:val="clear" w:color="auto" w:fill="auto"/>
            <w:noWrap/>
            <w:vAlign w:val="bottom"/>
            <w:hideMark/>
          </w:tcPr>
          <w:p w14:paraId="2BA3C85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4549A73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35A1D61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1C9FA8D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341C400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3AD222A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2A88BBD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5A9ABFA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DB8663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2636AE1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1AC26FD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7500</w:t>
            </w:r>
          </w:p>
        </w:tc>
        <w:tc>
          <w:tcPr>
            <w:tcW w:w="868" w:type="dxa"/>
            <w:tcBorders>
              <w:top w:val="nil"/>
              <w:left w:val="nil"/>
              <w:bottom w:val="single" w:sz="8" w:space="0" w:color="auto"/>
              <w:right w:val="single" w:sz="8" w:space="0" w:color="auto"/>
            </w:tcBorders>
            <w:shd w:val="clear" w:color="auto" w:fill="auto"/>
            <w:noWrap/>
            <w:vAlign w:val="bottom"/>
            <w:hideMark/>
          </w:tcPr>
          <w:p w14:paraId="304A6F9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1150" w:type="dxa"/>
            <w:tcBorders>
              <w:top w:val="nil"/>
              <w:left w:val="nil"/>
              <w:bottom w:val="single" w:sz="8" w:space="0" w:color="auto"/>
              <w:right w:val="single" w:sz="8" w:space="0" w:color="auto"/>
            </w:tcBorders>
            <w:shd w:val="clear" w:color="auto" w:fill="auto"/>
            <w:noWrap/>
            <w:vAlign w:val="bottom"/>
            <w:hideMark/>
          </w:tcPr>
          <w:p w14:paraId="32A8BD5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7500</w:t>
            </w:r>
          </w:p>
        </w:tc>
      </w:tr>
      <w:tr w:rsidR="008458B7" w:rsidRPr="009E2AB4" w14:paraId="5EBA9F0E"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03DE45FA"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 xml:space="preserve">Finance costs </w:t>
            </w:r>
          </w:p>
        </w:tc>
        <w:tc>
          <w:tcPr>
            <w:tcW w:w="868" w:type="dxa"/>
            <w:tcBorders>
              <w:top w:val="nil"/>
              <w:left w:val="nil"/>
              <w:bottom w:val="single" w:sz="8" w:space="0" w:color="auto"/>
              <w:right w:val="single" w:sz="8" w:space="0" w:color="auto"/>
            </w:tcBorders>
            <w:shd w:val="clear" w:color="auto" w:fill="auto"/>
            <w:noWrap/>
            <w:vAlign w:val="bottom"/>
            <w:hideMark/>
          </w:tcPr>
          <w:p w14:paraId="012F388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2750</w:t>
            </w:r>
          </w:p>
        </w:tc>
        <w:tc>
          <w:tcPr>
            <w:tcW w:w="868" w:type="dxa"/>
            <w:tcBorders>
              <w:top w:val="nil"/>
              <w:left w:val="nil"/>
              <w:bottom w:val="single" w:sz="8" w:space="0" w:color="auto"/>
              <w:right w:val="single" w:sz="8" w:space="0" w:color="auto"/>
            </w:tcBorders>
            <w:shd w:val="clear" w:color="auto" w:fill="auto"/>
            <w:noWrap/>
            <w:vAlign w:val="bottom"/>
            <w:hideMark/>
          </w:tcPr>
          <w:p w14:paraId="0B98491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2750</w:t>
            </w:r>
          </w:p>
        </w:tc>
        <w:tc>
          <w:tcPr>
            <w:tcW w:w="868" w:type="dxa"/>
            <w:tcBorders>
              <w:top w:val="nil"/>
              <w:left w:val="nil"/>
              <w:bottom w:val="single" w:sz="8" w:space="0" w:color="auto"/>
              <w:right w:val="single" w:sz="8" w:space="0" w:color="auto"/>
            </w:tcBorders>
            <w:shd w:val="clear" w:color="auto" w:fill="auto"/>
            <w:noWrap/>
            <w:vAlign w:val="bottom"/>
            <w:hideMark/>
          </w:tcPr>
          <w:p w14:paraId="6C37E99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2750</w:t>
            </w:r>
          </w:p>
        </w:tc>
        <w:tc>
          <w:tcPr>
            <w:tcW w:w="868" w:type="dxa"/>
            <w:tcBorders>
              <w:top w:val="nil"/>
              <w:left w:val="nil"/>
              <w:bottom w:val="single" w:sz="8" w:space="0" w:color="auto"/>
              <w:right w:val="single" w:sz="8" w:space="0" w:color="auto"/>
            </w:tcBorders>
            <w:shd w:val="clear" w:color="auto" w:fill="auto"/>
            <w:noWrap/>
            <w:vAlign w:val="bottom"/>
            <w:hideMark/>
          </w:tcPr>
          <w:p w14:paraId="3809381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2750</w:t>
            </w:r>
          </w:p>
        </w:tc>
        <w:tc>
          <w:tcPr>
            <w:tcW w:w="868" w:type="dxa"/>
            <w:tcBorders>
              <w:top w:val="nil"/>
              <w:left w:val="nil"/>
              <w:bottom w:val="single" w:sz="8" w:space="0" w:color="auto"/>
              <w:right w:val="single" w:sz="8" w:space="0" w:color="auto"/>
            </w:tcBorders>
            <w:shd w:val="clear" w:color="auto" w:fill="auto"/>
            <w:noWrap/>
            <w:vAlign w:val="bottom"/>
            <w:hideMark/>
          </w:tcPr>
          <w:p w14:paraId="54B9675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2750</w:t>
            </w:r>
          </w:p>
        </w:tc>
        <w:tc>
          <w:tcPr>
            <w:tcW w:w="868" w:type="dxa"/>
            <w:tcBorders>
              <w:top w:val="nil"/>
              <w:left w:val="nil"/>
              <w:bottom w:val="single" w:sz="8" w:space="0" w:color="auto"/>
              <w:right w:val="single" w:sz="8" w:space="0" w:color="auto"/>
            </w:tcBorders>
            <w:shd w:val="clear" w:color="auto" w:fill="auto"/>
            <w:noWrap/>
            <w:vAlign w:val="bottom"/>
            <w:hideMark/>
          </w:tcPr>
          <w:p w14:paraId="67BECCD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2750</w:t>
            </w:r>
          </w:p>
        </w:tc>
        <w:tc>
          <w:tcPr>
            <w:tcW w:w="868" w:type="dxa"/>
            <w:tcBorders>
              <w:top w:val="nil"/>
              <w:left w:val="nil"/>
              <w:bottom w:val="single" w:sz="8" w:space="0" w:color="auto"/>
              <w:right w:val="single" w:sz="8" w:space="0" w:color="auto"/>
            </w:tcBorders>
            <w:shd w:val="clear" w:color="auto" w:fill="auto"/>
            <w:noWrap/>
            <w:vAlign w:val="bottom"/>
            <w:hideMark/>
          </w:tcPr>
          <w:p w14:paraId="1DC582E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2750</w:t>
            </w:r>
          </w:p>
        </w:tc>
        <w:tc>
          <w:tcPr>
            <w:tcW w:w="868" w:type="dxa"/>
            <w:tcBorders>
              <w:top w:val="nil"/>
              <w:left w:val="nil"/>
              <w:bottom w:val="single" w:sz="8" w:space="0" w:color="auto"/>
              <w:right w:val="single" w:sz="8" w:space="0" w:color="auto"/>
            </w:tcBorders>
            <w:shd w:val="clear" w:color="auto" w:fill="auto"/>
            <w:noWrap/>
            <w:vAlign w:val="bottom"/>
            <w:hideMark/>
          </w:tcPr>
          <w:p w14:paraId="3D3C1BE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2750</w:t>
            </w:r>
          </w:p>
        </w:tc>
        <w:tc>
          <w:tcPr>
            <w:tcW w:w="868" w:type="dxa"/>
            <w:tcBorders>
              <w:top w:val="nil"/>
              <w:left w:val="nil"/>
              <w:bottom w:val="single" w:sz="8" w:space="0" w:color="auto"/>
              <w:right w:val="single" w:sz="8" w:space="0" w:color="auto"/>
            </w:tcBorders>
            <w:shd w:val="clear" w:color="auto" w:fill="auto"/>
            <w:noWrap/>
            <w:vAlign w:val="bottom"/>
            <w:hideMark/>
          </w:tcPr>
          <w:p w14:paraId="460859E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2750</w:t>
            </w:r>
          </w:p>
        </w:tc>
        <w:tc>
          <w:tcPr>
            <w:tcW w:w="868" w:type="dxa"/>
            <w:tcBorders>
              <w:top w:val="nil"/>
              <w:left w:val="nil"/>
              <w:bottom w:val="single" w:sz="8" w:space="0" w:color="auto"/>
              <w:right w:val="single" w:sz="8" w:space="0" w:color="auto"/>
            </w:tcBorders>
            <w:shd w:val="clear" w:color="auto" w:fill="auto"/>
            <w:noWrap/>
            <w:vAlign w:val="bottom"/>
            <w:hideMark/>
          </w:tcPr>
          <w:p w14:paraId="496D774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2750</w:t>
            </w:r>
          </w:p>
        </w:tc>
        <w:tc>
          <w:tcPr>
            <w:tcW w:w="868" w:type="dxa"/>
            <w:tcBorders>
              <w:top w:val="nil"/>
              <w:left w:val="nil"/>
              <w:bottom w:val="single" w:sz="8" w:space="0" w:color="auto"/>
              <w:right w:val="single" w:sz="8" w:space="0" w:color="auto"/>
            </w:tcBorders>
            <w:shd w:val="clear" w:color="auto" w:fill="auto"/>
            <w:noWrap/>
            <w:vAlign w:val="bottom"/>
            <w:hideMark/>
          </w:tcPr>
          <w:p w14:paraId="078533B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2750</w:t>
            </w:r>
          </w:p>
        </w:tc>
        <w:tc>
          <w:tcPr>
            <w:tcW w:w="868" w:type="dxa"/>
            <w:tcBorders>
              <w:top w:val="nil"/>
              <w:left w:val="nil"/>
              <w:bottom w:val="single" w:sz="8" w:space="0" w:color="auto"/>
              <w:right w:val="single" w:sz="8" w:space="0" w:color="auto"/>
            </w:tcBorders>
            <w:shd w:val="clear" w:color="auto" w:fill="auto"/>
            <w:noWrap/>
            <w:vAlign w:val="bottom"/>
            <w:hideMark/>
          </w:tcPr>
          <w:p w14:paraId="1C1D95F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2750</w:t>
            </w:r>
          </w:p>
        </w:tc>
        <w:tc>
          <w:tcPr>
            <w:tcW w:w="1150" w:type="dxa"/>
            <w:tcBorders>
              <w:top w:val="nil"/>
              <w:left w:val="nil"/>
              <w:bottom w:val="single" w:sz="8" w:space="0" w:color="auto"/>
              <w:right w:val="single" w:sz="8" w:space="0" w:color="auto"/>
            </w:tcBorders>
            <w:shd w:val="clear" w:color="auto" w:fill="auto"/>
            <w:noWrap/>
            <w:vAlign w:val="bottom"/>
            <w:hideMark/>
          </w:tcPr>
          <w:p w14:paraId="360E540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33000</w:t>
            </w:r>
          </w:p>
        </w:tc>
      </w:tr>
      <w:tr w:rsidR="008458B7" w:rsidRPr="009E2AB4" w14:paraId="0716B015"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3874C85C"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 xml:space="preserve">Vehicle valeted cost </w:t>
            </w:r>
          </w:p>
        </w:tc>
        <w:tc>
          <w:tcPr>
            <w:tcW w:w="868" w:type="dxa"/>
            <w:tcBorders>
              <w:top w:val="nil"/>
              <w:left w:val="nil"/>
              <w:bottom w:val="single" w:sz="8" w:space="0" w:color="auto"/>
              <w:right w:val="single" w:sz="8" w:space="0" w:color="auto"/>
            </w:tcBorders>
            <w:shd w:val="clear" w:color="auto" w:fill="auto"/>
            <w:noWrap/>
            <w:vAlign w:val="bottom"/>
            <w:hideMark/>
          </w:tcPr>
          <w:p w14:paraId="733736F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540</w:t>
            </w:r>
          </w:p>
        </w:tc>
        <w:tc>
          <w:tcPr>
            <w:tcW w:w="868" w:type="dxa"/>
            <w:tcBorders>
              <w:top w:val="nil"/>
              <w:left w:val="nil"/>
              <w:bottom w:val="single" w:sz="8" w:space="0" w:color="auto"/>
              <w:right w:val="single" w:sz="8" w:space="0" w:color="auto"/>
            </w:tcBorders>
            <w:shd w:val="clear" w:color="auto" w:fill="auto"/>
            <w:noWrap/>
            <w:vAlign w:val="bottom"/>
            <w:hideMark/>
          </w:tcPr>
          <w:p w14:paraId="28441E1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540</w:t>
            </w:r>
          </w:p>
        </w:tc>
        <w:tc>
          <w:tcPr>
            <w:tcW w:w="868" w:type="dxa"/>
            <w:tcBorders>
              <w:top w:val="nil"/>
              <w:left w:val="nil"/>
              <w:bottom w:val="single" w:sz="8" w:space="0" w:color="auto"/>
              <w:right w:val="single" w:sz="8" w:space="0" w:color="auto"/>
            </w:tcBorders>
            <w:shd w:val="clear" w:color="auto" w:fill="auto"/>
            <w:noWrap/>
            <w:vAlign w:val="bottom"/>
            <w:hideMark/>
          </w:tcPr>
          <w:p w14:paraId="5842032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540</w:t>
            </w:r>
          </w:p>
        </w:tc>
        <w:tc>
          <w:tcPr>
            <w:tcW w:w="868" w:type="dxa"/>
            <w:tcBorders>
              <w:top w:val="nil"/>
              <w:left w:val="nil"/>
              <w:bottom w:val="single" w:sz="8" w:space="0" w:color="auto"/>
              <w:right w:val="single" w:sz="8" w:space="0" w:color="auto"/>
            </w:tcBorders>
            <w:shd w:val="clear" w:color="auto" w:fill="auto"/>
            <w:noWrap/>
            <w:vAlign w:val="bottom"/>
            <w:hideMark/>
          </w:tcPr>
          <w:p w14:paraId="778104D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540</w:t>
            </w:r>
          </w:p>
        </w:tc>
        <w:tc>
          <w:tcPr>
            <w:tcW w:w="868" w:type="dxa"/>
            <w:tcBorders>
              <w:top w:val="nil"/>
              <w:left w:val="nil"/>
              <w:bottom w:val="single" w:sz="8" w:space="0" w:color="auto"/>
              <w:right w:val="single" w:sz="8" w:space="0" w:color="auto"/>
            </w:tcBorders>
            <w:shd w:val="clear" w:color="auto" w:fill="auto"/>
            <w:noWrap/>
            <w:vAlign w:val="bottom"/>
            <w:hideMark/>
          </w:tcPr>
          <w:p w14:paraId="2BA3224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540</w:t>
            </w:r>
          </w:p>
        </w:tc>
        <w:tc>
          <w:tcPr>
            <w:tcW w:w="868" w:type="dxa"/>
            <w:tcBorders>
              <w:top w:val="nil"/>
              <w:left w:val="nil"/>
              <w:bottom w:val="single" w:sz="8" w:space="0" w:color="auto"/>
              <w:right w:val="single" w:sz="8" w:space="0" w:color="auto"/>
            </w:tcBorders>
            <w:shd w:val="clear" w:color="auto" w:fill="auto"/>
            <w:noWrap/>
            <w:vAlign w:val="bottom"/>
            <w:hideMark/>
          </w:tcPr>
          <w:p w14:paraId="2C6752A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540</w:t>
            </w:r>
          </w:p>
        </w:tc>
        <w:tc>
          <w:tcPr>
            <w:tcW w:w="868" w:type="dxa"/>
            <w:tcBorders>
              <w:top w:val="nil"/>
              <w:left w:val="nil"/>
              <w:bottom w:val="single" w:sz="8" w:space="0" w:color="auto"/>
              <w:right w:val="single" w:sz="8" w:space="0" w:color="auto"/>
            </w:tcBorders>
            <w:shd w:val="clear" w:color="auto" w:fill="auto"/>
            <w:noWrap/>
            <w:vAlign w:val="bottom"/>
            <w:hideMark/>
          </w:tcPr>
          <w:p w14:paraId="12DB1F2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540</w:t>
            </w:r>
          </w:p>
        </w:tc>
        <w:tc>
          <w:tcPr>
            <w:tcW w:w="868" w:type="dxa"/>
            <w:tcBorders>
              <w:top w:val="nil"/>
              <w:left w:val="nil"/>
              <w:bottom w:val="single" w:sz="8" w:space="0" w:color="auto"/>
              <w:right w:val="single" w:sz="8" w:space="0" w:color="auto"/>
            </w:tcBorders>
            <w:shd w:val="clear" w:color="auto" w:fill="auto"/>
            <w:noWrap/>
            <w:vAlign w:val="bottom"/>
            <w:hideMark/>
          </w:tcPr>
          <w:p w14:paraId="7B47A58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540</w:t>
            </w:r>
          </w:p>
        </w:tc>
        <w:tc>
          <w:tcPr>
            <w:tcW w:w="868" w:type="dxa"/>
            <w:tcBorders>
              <w:top w:val="nil"/>
              <w:left w:val="nil"/>
              <w:bottom w:val="single" w:sz="8" w:space="0" w:color="auto"/>
              <w:right w:val="single" w:sz="8" w:space="0" w:color="auto"/>
            </w:tcBorders>
            <w:shd w:val="clear" w:color="auto" w:fill="auto"/>
            <w:noWrap/>
            <w:vAlign w:val="bottom"/>
            <w:hideMark/>
          </w:tcPr>
          <w:p w14:paraId="06A66EB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540</w:t>
            </w:r>
          </w:p>
        </w:tc>
        <w:tc>
          <w:tcPr>
            <w:tcW w:w="868" w:type="dxa"/>
            <w:tcBorders>
              <w:top w:val="nil"/>
              <w:left w:val="nil"/>
              <w:bottom w:val="single" w:sz="8" w:space="0" w:color="auto"/>
              <w:right w:val="single" w:sz="8" w:space="0" w:color="auto"/>
            </w:tcBorders>
            <w:shd w:val="clear" w:color="auto" w:fill="auto"/>
            <w:noWrap/>
            <w:vAlign w:val="bottom"/>
            <w:hideMark/>
          </w:tcPr>
          <w:p w14:paraId="39F1EBF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540</w:t>
            </w:r>
          </w:p>
        </w:tc>
        <w:tc>
          <w:tcPr>
            <w:tcW w:w="868" w:type="dxa"/>
            <w:tcBorders>
              <w:top w:val="nil"/>
              <w:left w:val="nil"/>
              <w:bottom w:val="single" w:sz="8" w:space="0" w:color="auto"/>
              <w:right w:val="single" w:sz="8" w:space="0" w:color="auto"/>
            </w:tcBorders>
            <w:shd w:val="clear" w:color="auto" w:fill="auto"/>
            <w:noWrap/>
            <w:vAlign w:val="bottom"/>
            <w:hideMark/>
          </w:tcPr>
          <w:p w14:paraId="10F7721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540</w:t>
            </w:r>
          </w:p>
        </w:tc>
        <w:tc>
          <w:tcPr>
            <w:tcW w:w="868" w:type="dxa"/>
            <w:tcBorders>
              <w:top w:val="nil"/>
              <w:left w:val="nil"/>
              <w:bottom w:val="single" w:sz="8" w:space="0" w:color="auto"/>
              <w:right w:val="single" w:sz="8" w:space="0" w:color="auto"/>
            </w:tcBorders>
            <w:shd w:val="clear" w:color="auto" w:fill="auto"/>
            <w:noWrap/>
            <w:vAlign w:val="bottom"/>
            <w:hideMark/>
          </w:tcPr>
          <w:p w14:paraId="7FE1087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540</w:t>
            </w:r>
          </w:p>
        </w:tc>
        <w:tc>
          <w:tcPr>
            <w:tcW w:w="1150" w:type="dxa"/>
            <w:tcBorders>
              <w:top w:val="nil"/>
              <w:left w:val="nil"/>
              <w:bottom w:val="single" w:sz="8" w:space="0" w:color="auto"/>
              <w:right w:val="single" w:sz="8" w:space="0" w:color="auto"/>
            </w:tcBorders>
            <w:shd w:val="clear" w:color="auto" w:fill="auto"/>
            <w:noWrap/>
            <w:vAlign w:val="bottom"/>
            <w:hideMark/>
          </w:tcPr>
          <w:p w14:paraId="770E9FD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6480</w:t>
            </w:r>
          </w:p>
        </w:tc>
      </w:tr>
      <w:tr w:rsidR="008458B7" w:rsidRPr="009E2AB4" w14:paraId="0D138E0B"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0C6DD94B"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Facilities cost</w:t>
            </w:r>
          </w:p>
        </w:tc>
        <w:tc>
          <w:tcPr>
            <w:tcW w:w="868" w:type="dxa"/>
            <w:tcBorders>
              <w:top w:val="nil"/>
              <w:left w:val="nil"/>
              <w:bottom w:val="single" w:sz="8" w:space="0" w:color="auto"/>
              <w:right w:val="single" w:sz="8" w:space="0" w:color="auto"/>
            </w:tcBorders>
            <w:shd w:val="clear" w:color="auto" w:fill="auto"/>
            <w:noWrap/>
            <w:vAlign w:val="bottom"/>
            <w:hideMark/>
          </w:tcPr>
          <w:p w14:paraId="6D35C68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2500</w:t>
            </w:r>
          </w:p>
        </w:tc>
        <w:tc>
          <w:tcPr>
            <w:tcW w:w="868" w:type="dxa"/>
            <w:tcBorders>
              <w:top w:val="nil"/>
              <w:left w:val="nil"/>
              <w:bottom w:val="single" w:sz="8" w:space="0" w:color="auto"/>
              <w:right w:val="single" w:sz="8" w:space="0" w:color="auto"/>
            </w:tcBorders>
            <w:shd w:val="clear" w:color="auto" w:fill="auto"/>
            <w:noWrap/>
            <w:vAlign w:val="bottom"/>
            <w:hideMark/>
          </w:tcPr>
          <w:p w14:paraId="430EBA7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2500</w:t>
            </w:r>
          </w:p>
        </w:tc>
        <w:tc>
          <w:tcPr>
            <w:tcW w:w="868" w:type="dxa"/>
            <w:tcBorders>
              <w:top w:val="nil"/>
              <w:left w:val="nil"/>
              <w:bottom w:val="single" w:sz="8" w:space="0" w:color="auto"/>
              <w:right w:val="single" w:sz="8" w:space="0" w:color="auto"/>
            </w:tcBorders>
            <w:shd w:val="clear" w:color="auto" w:fill="auto"/>
            <w:noWrap/>
            <w:vAlign w:val="bottom"/>
            <w:hideMark/>
          </w:tcPr>
          <w:p w14:paraId="2713ED0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2500</w:t>
            </w:r>
          </w:p>
        </w:tc>
        <w:tc>
          <w:tcPr>
            <w:tcW w:w="868" w:type="dxa"/>
            <w:tcBorders>
              <w:top w:val="nil"/>
              <w:left w:val="nil"/>
              <w:bottom w:val="single" w:sz="8" w:space="0" w:color="auto"/>
              <w:right w:val="single" w:sz="8" w:space="0" w:color="auto"/>
            </w:tcBorders>
            <w:shd w:val="clear" w:color="auto" w:fill="auto"/>
            <w:noWrap/>
            <w:vAlign w:val="bottom"/>
            <w:hideMark/>
          </w:tcPr>
          <w:p w14:paraId="4277F25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2500</w:t>
            </w:r>
          </w:p>
        </w:tc>
        <w:tc>
          <w:tcPr>
            <w:tcW w:w="868" w:type="dxa"/>
            <w:tcBorders>
              <w:top w:val="nil"/>
              <w:left w:val="nil"/>
              <w:bottom w:val="single" w:sz="8" w:space="0" w:color="auto"/>
              <w:right w:val="single" w:sz="8" w:space="0" w:color="auto"/>
            </w:tcBorders>
            <w:shd w:val="clear" w:color="auto" w:fill="auto"/>
            <w:noWrap/>
            <w:vAlign w:val="bottom"/>
            <w:hideMark/>
          </w:tcPr>
          <w:p w14:paraId="0E97D4B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2500</w:t>
            </w:r>
          </w:p>
        </w:tc>
        <w:tc>
          <w:tcPr>
            <w:tcW w:w="868" w:type="dxa"/>
            <w:tcBorders>
              <w:top w:val="nil"/>
              <w:left w:val="nil"/>
              <w:bottom w:val="single" w:sz="8" w:space="0" w:color="auto"/>
              <w:right w:val="single" w:sz="8" w:space="0" w:color="auto"/>
            </w:tcBorders>
            <w:shd w:val="clear" w:color="auto" w:fill="auto"/>
            <w:noWrap/>
            <w:vAlign w:val="bottom"/>
            <w:hideMark/>
          </w:tcPr>
          <w:p w14:paraId="71C70D7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2500</w:t>
            </w:r>
          </w:p>
        </w:tc>
        <w:tc>
          <w:tcPr>
            <w:tcW w:w="868" w:type="dxa"/>
            <w:tcBorders>
              <w:top w:val="nil"/>
              <w:left w:val="nil"/>
              <w:bottom w:val="single" w:sz="8" w:space="0" w:color="auto"/>
              <w:right w:val="single" w:sz="8" w:space="0" w:color="auto"/>
            </w:tcBorders>
            <w:shd w:val="clear" w:color="auto" w:fill="auto"/>
            <w:noWrap/>
            <w:vAlign w:val="bottom"/>
            <w:hideMark/>
          </w:tcPr>
          <w:p w14:paraId="7C5BC06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2500</w:t>
            </w:r>
          </w:p>
        </w:tc>
        <w:tc>
          <w:tcPr>
            <w:tcW w:w="868" w:type="dxa"/>
            <w:tcBorders>
              <w:top w:val="nil"/>
              <w:left w:val="nil"/>
              <w:bottom w:val="single" w:sz="8" w:space="0" w:color="auto"/>
              <w:right w:val="single" w:sz="8" w:space="0" w:color="auto"/>
            </w:tcBorders>
            <w:shd w:val="clear" w:color="auto" w:fill="auto"/>
            <w:noWrap/>
            <w:vAlign w:val="bottom"/>
            <w:hideMark/>
          </w:tcPr>
          <w:p w14:paraId="66F02DB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2500</w:t>
            </w:r>
          </w:p>
        </w:tc>
        <w:tc>
          <w:tcPr>
            <w:tcW w:w="868" w:type="dxa"/>
            <w:tcBorders>
              <w:top w:val="nil"/>
              <w:left w:val="nil"/>
              <w:bottom w:val="single" w:sz="8" w:space="0" w:color="auto"/>
              <w:right w:val="single" w:sz="8" w:space="0" w:color="auto"/>
            </w:tcBorders>
            <w:shd w:val="clear" w:color="auto" w:fill="auto"/>
            <w:noWrap/>
            <w:vAlign w:val="bottom"/>
            <w:hideMark/>
          </w:tcPr>
          <w:p w14:paraId="2716B5A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2500</w:t>
            </w:r>
          </w:p>
        </w:tc>
        <w:tc>
          <w:tcPr>
            <w:tcW w:w="868" w:type="dxa"/>
            <w:tcBorders>
              <w:top w:val="nil"/>
              <w:left w:val="nil"/>
              <w:bottom w:val="single" w:sz="8" w:space="0" w:color="auto"/>
              <w:right w:val="single" w:sz="8" w:space="0" w:color="auto"/>
            </w:tcBorders>
            <w:shd w:val="clear" w:color="auto" w:fill="auto"/>
            <w:noWrap/>
            <w:vAlign w:val="bottom"/>
            <w:hideMark/>
          </w:tcPr>
          <w:p w14:paraId="2D4377EC"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2500</w:t>
            </w:r>
          </w:p>
        </w:tc>
        <w:tc>
          <w:tcPr>
            <w:tcW w:w="868" w:type="dxa"/>
            <w:tcBorders>
              <w:top w:val="nil"/>
              <w:left w:val="nil"/>
              <w:bottom w:val="single" w:sz="8" w:space="0" w:color="auto"/>
              <w:right w:val="single" w:sz="8" w:space="0" w:color="auto"/>
            </w:tcBorders>
            <w:shd w:val="clear" w:color="auto" w:fill="auto"/>
            <w:noWrap/>
            <w:vAlign w:val="bottom"/>
            <w:hideMark/>
          </w:tcPr>
          <w:p w14:paraId="105C71AD"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2500</w:t>
            </w:r>
          </w:p>
        </w:tc>
        <w:tc>
          <w:tcPr>
            <w:tcW w:w="868" w:type="dxa"/>
            <w:tcBorders>
              <w:top w:val="nil"/>
              <w:left w:val="nil"/>
              <w:bottom w:val="single" w:sz="8" w:space="0" w:color="auto"/>
              <w:right w:val="single" w:sz="8" w:space="0" w:color="auto"/>
            </w:tcBorders>
            <w:shd w:val="clear" w:color="auto" w:fill="auto"/>
            <w:noWrap/>
            <w:vAlign w:val="bottom"/>
            <w:hideMark/>
          </w:tcPr>
          <w:p w14:paraId="4581C4A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2500</w:t>
            </w:r>
          </w:p>
        </w:tc>
        <w:tc>
          <w:tcPr>
            <w:tcW w:w="1150" w:type="dxa"/>
            <w:tcBorders>
              <w:top w:val="nil"/>
              <w:left w:val="nil"/>
              <w:bottom w:val="single" w:sz="8" w:space="0" w:color="auto"/>
              <w:right w:val="single" w:sz="8" w:space="0" w:color="auto"/>
            </w:tcBorders>
            <w:shd w:val="clear" w:color="auto" w:fill="auto"/>
            <w:noWrap/>
            <w:vAlign w:val="bottom"/>
            <w:hideMark/>
          </w:tcPr>
          <w:p w14:paraId="1E61129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30000</w:t>
            </w:r>
          </w:p>
        </w:tc>
      </w:tr>
      <w:tr w:rsidR="008458B7" w:rsidRPr="009E2AB4" w14:paraId="34866A31"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423CE548"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Sports and movie cost</w:t>
            </w:r>
          </w:p>
        </w:tc>
        <w:tc>
          <w:tcPr>
            <w:tcW w:w="868" w:type="dxa"/>
            <w:tcBorders>
              <w:top w:val="nil"/>
              <w:left w:val="nil"/>
              <w:bottom w:val="single" w:sz="8" w:space="0" w:color="auto"/>
              <w:right w:val="single" w:sz="8" w:space="0" w:color="auto"/>
            </w:tcBorders>
            <w:shd w:val="clear" w:color="auto" w:fill="auto"/>
            <w:noWrap/>
            <w:vAlign w:val="bottom"/>
            <w:hideMark/>
          </w:tcPr>
          <w:p w14:paraId="3534D83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1250</w:t>
            </w:r>
          </w:p>
        </w:tc>
        <w:tc>
          <w:tcPr>
            <w:tcW w:w="868" w:type="dxa"/>
            <w:tcBorders>
              <w:top w:val="nil"/>
              <w:left w:val="nil"/>
              <w:bottom w:val="single" w:sz="8" w:space="0" w:color="auto"/>
              <w:right w:val="single" w:sz="8" w:space="0" w:color="auto"/>
            </w:tcBorders>
            <w:shd w:val="clear" w:color="auto" w:fill="auto"/>
            <w:noWrap/>
            <w:vAlign w:val="bottom"/>
            <w:hideMark/>
          </w:tcPr>
          <w:p w14:paraId="4757A6B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1250</w:t>
            </w:r>
          </w:p>
        </w:tc>
        <w:tc>
          <w:tcPr>
            <w:tcW w:w="868" w:type="dxa"/>
            <w:tcBorders>
              <w:top w:val="nil"/>
              <w:left w:val="nil"/>
              <w:bottom w:val="single" w:sz="8" w:space="0" w:color="auto"/>
              <w:right w:val="single" w:sz="8" w:space="0" w:color="auto"/>
            </w:tcBorders>
            <w:shd w:val="clear" w:color="auto" w:fill="auto"/>
            <w:noWrap/>
            <w:vAlign w:val="bottom"/>
            <w:hideMark/>
          </w:tcPr>
          <w:p w14:paraId="08A4D56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1250</w:t>
            </w:r>
          </w:p>
        </w:tc>
        <w:tc>
          <w:tcPr>
            <w:tcW w:w="868" w:type="dxa"/>
            <w:tcBorders>
              <w:top w:val="nil"/>
              <w:left w:val="nil"/>
              <w:bottom w:val="single" w:sz="8" w:space="0" w:color="auto"/>
              <w:right w:val="single" w:sz="8" w:space="0" w:color="auto"/>
            </w:tcBorders>
            <w:shd w:val="clear" w:color="auto" w:fill="auto"/>
            <w:noWrap/>
            <w:vAlign w:val="bottom"/>
            <w:hideMark/>
          </w:tcPr>
          <w:p w14:paraId="369B154D"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1250</w:t>
            </w:r>
          </w:p>
        </w:tc>
        <w:tc>
          <w:tcPr>
            <w:tcW w:w="868" w:type="dxa"/>
            <w:tcBorders>
              <w:top w:val="nil"/>
              <w:left w:val="nil"/>
              <w:bottom w:val="single" w:sz="8" w:space="0" w:color="auto"/>
              <w:right w:val="single" w:sz="8" w:space="0" w:color="auto"/>
            </w:tcBorders>
            <w:shd w:val="clear" w:color="auto" w:fill="auto"/>
            <w:noWrap/>
            <w:vAlign w:val="bottom"/>
            <w:hideMark/>
          </w:tcPr>
          <w:p w14:paraId="768CF8B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1250</w:t>
            </w:r>
          </w:p>
        </w:tc>
        <w:tc>
          <w:tcPr>
            <w:tcW w:w="868" w:type="dxa"/>
            <w:tcBorders>
              <w:top w:val="nil"/>
              <w:left w:val="nil"/>
              <w:bottom w:val="single" w:sz="8" w:space="0" w:color="auto"/>
              <w:right w:val="single" w:sz="8" w:space="0" w:color="auto"/>
            </w:tcBorders>
            <w:shd w:val="clear" w:color="auto" w:fill="auto"/>
            <w:noWrap/>
            <w:vAlign w:val="bottom"/>
            <w:hideMark/>
          </w:tcPr>
          <w:p w14:paraId="192FA60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1250</w:t>
            </w:r>
          </w:p>
        </w:tc>
        <w:tc>
          <w:tcPr>
            <w:tcW w:w="868" w:type="dxa"/>
            <w:tcBorders>
              <w:top w:val="nil"/>
              <w:left w:val="nil"/>
              <w:bottom w:val="single" w:sz="8" w:space="0" w:color="auto"/>
              <w:right w:val="single" w:sz="8" w:space="0" w:color="auto"/>
            </w:tcBorders>
            <w:shd w:val="clear" w:color="auto" w:fill="auto"/>
            <w:noWrap/>
            <w:vAlign w:val="bottom"/>
            <w:hideMark/>
          </w:tcPr>
          <w:p w14:paraId="54024BDD"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1250</w:t>
            </w:r>
          </w:p>
        </w:tc>
        <w:tc>
          <w:tcPr>
            <w:tcW w:w="868" w:type="dxa"/>
            <w:tcBorders>
              <w:top w:val="nil"/>
              <w:left w:val="nil"/>
              <w:bottom w:val="single" w:sz="8" w:space="0" w:color="auto"/>
              <w:right w:val="single" w:sz="8" w:space="0" w:color="auto"/>
            </w:tcBorders>
            <w:shd w:val="clear" w:color="auto" w:fill="auto"/>
            <w:noWrap/>
            <w:vAlign w:val="bottom"/>
            <w:hideMark/>
          </w:tcPr>
          <w:p w14:paraId="772542E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1250</w:t>
            </w:r>
          </w:p>
        </w:tc>
        <w:tc>
          <w:tcPr>
            <w:tcW w:w="868" w:type="dxa"/>
            <w:tcBorders>
              <w:top w:val="nil"/>
              <w:left w:val="nil"/>
              <w:bottom w:val="single" w:sz="8" w:space="0" w:color="auto"/>
              <w:right w:val="single" w:sz="8" w:space="0" w:color="auto"/>
            </w:tcBorders>
            <w:shd w:val="clear" w:color="auto" w:fill="auto"/>
            <w:noWrap/>
            <w:vAlign w:val="bottom"/>
            <w:hideMark/>
          </w:tcPr>
          <w:p w14:paraId="6B83E3F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1250</w:t>
            </w:r>
          </w:p>
        </w:tc>
        <w:tc>
          <w:tcPr>
            <w:tcW w:w="868" w:type="dxa"/>
            <w:tcBorders>
              <w:top w:val="nil"/>
              <w:left w:val="nil"/>
              <w:bottom w:val="single" w:sz="8" w:space="0" w:color="auto"/>
              <w:right w:val="single" w:sz="8" w:space="0" w:color="auto"/>
            </w:tcBorders>
            <w:shd w:val="clear" w:color="auto" w:fill="auto"/>
            <w:noWrap/>
            <w:vAlign w:val="bottom"/>
            <w:hideMark/>
          </w:tcPr>
          <w:p w14:paraId="3DCE65E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1250</w:t>
            </w:r>
          </w:p>
        </w:tc>
        <w:tc>
          <w:tcPr>
            <w:tcW w:w="868" w:type="dxa"/>
            <w:tcBorders>
              <w:top w:val="nil"/>
              <w:left w:val="nil"/>
              <w:bottom w:val="single" w:sz="8" w:space="0" w:color="auto"/>
              <w:right w:val="single" w:sz="8" w:space="0" w:color="auto"/>
            </w:tcBorders>
            <w:shd w:val="clear" w:color="auto" w:fill="auto"/>
            <w:noWrap/>
            <w:vAlign w:val="bottom"/>
            <w:hideMark/>
          </w:tcPr>
          <w:p w14:paraId="32285F0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1250</w:t>
            </w:r>
          </w:p>
        </w:tc>
        <w:tc>
          <w:tcPr>
            <w:tcW w:w="868" w:type="dxa"/>
            <w:tcBorders>
              <w:top w:val="nil"/>
              <w:left w:val="nil"/>
              <w:bottom w:val="single" w:sz="8" w:space="0" w:color="auto"/>
              <w:right w:val="single" w:sz="8" w:space="0" w:color="auto"/>
            </w:tcBorders>
            <w:shd w:val="clear" w:color="auto" w:fill="auto"/>
            <w:noWrap/>
            <w:vAlign w:val="bottom"/>
            <w:hideMark/>
          </w:tcPr>
          <w:p w14:paraId="51D18E8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1250</w:t>
            </w:r>
          </w:p>
        </w:tc>
        <w:tc>
          <w:tcPr>
            <w:tcW w:w="1150" w:type="dxa"/>
            <w:tcBorders>
              <w:top w:val="nil"/>
              <w:left w:val="nil"/>
              <w:bottom w:val="single" w:sz="8" w:space="0" w:color="auto"/>
              <w:right w:val="single" w:sz="8" w:space="0" w:color="auto"/>
            </w:tcBorders>
            <w:shd w:val="clear" w:color="auto" w:fill="auto"/>
            <w:noWrap/>
            <w:vAlign w:val="bottom"/>
            <w:hideMark/>
          </w:tcPr>
          <w:p w14:paraId="6F55400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15000</w:t>
            </w:r>
          </w:p>
        </w:tc>
      </w:tr>
      <w:tr w:rsidR="008458B7" w:rsidRPr="009E2AB4" w14:paraId="2538472F"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23A4BA3C"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License cost</w:t>
            </w:r>
          </w:p>
        </w:tc>
        <w:tc>
          <w:tcPr>
            <w:tcW w:w="868" w:type="dxa"/>
            <w:tcBorders>
              <w:top w:val="nil"/>
              <w:left w:val="nil"/>
              <w:bottom w:val="single" w:sz="8" w:space="0" w:color="auto"/>
              <w:right w:val="single" w:sz="8" w:space="0" w:color="auto"/>
            </w:tcBorders>
            <w:shd w:val="clear" w:color="auto" w:fill="auto"/>
            <w:noWrap/>
            <w:vAlign w:val="bottom"/>
            <w:hideMark/>
          </w:tcPr>
          <w:p w14:paraId="018960E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0E56130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17246FA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6BDC078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31AEFB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6B6C5F1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37897E3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30BC54C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440E459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2909B2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309C22B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 </w:t>
            </w:r>
          </w:p>
        </w:tc>
        <w:tc>
          <w:tcPr>
            <w:tcW w:w="868" w:type="dxa"/>
            <w:tcBorders>
              <w:top w:val="nil"/>
              <w:left w:val="nil"/>
              <w:bottom w:val="single" w:sz="8" w:space="0" w:color="auto"/>
              <w:right w:val="single" w:sz="8" w:space="0" w:color="auto"/>
            </w:tcBorders>
            <w:shd w:val="clear" w:color="auto" w:fill="auto"/>
            <w:noWrap/>
            <w:vAlign w:val="bottom"/>
            <w:hideMark/>
          </w:tcPr>
          <w:p w14:paraId="70EBDB1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6000</w:t>
            </w:r>
          </w:p>
        </w:tc>
        <w:tc>
          <w:tcPr>
            <w:tcW w:w="1150" w:type="dxa"/>
            <w:tcBorders>
              <w:top w:val="nil"/>
              <w:left w:val="nil"/>
              <w:bottom w:val="single" w:sz="8" w:space="0" w:color="auto"/>
              <w:right w:val="single" w:sz="8" w:space="0" w:color="auto"/>
            </w:tcBorders>
            <w:shd w:val="clear" w:color="auto" w:fill="auto"/>
            <w:noWrap/>
            <w:vAlign w:val="bottom"/>
            <w:hideMark/>
          </w:tcPr>
          <w:p w14:paraId="23418FD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6000</w:t>
            </w:r>
          </w:p>
        </w:tc>
      </w:tr>
      <w:tr w:rsidR="008458B7" w:rsidRPr="009E2AB4" w14:paraId="1FD87F73"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7B0F9742"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 xml:space="preserve">Beverage cost </w:t>
            </w:r>
          </w:p>
        </w:tc>
        <w:tc>
          <w:tcPr>
            <w:tcW w:w="868" w:type="dxa"/>
            <w:tcBorders>
              <w:top w:val="nil"/>
              <w:left w:val="nil"/>
              <w:bottom w:val="single" w:sz="8" w:space="0" w:color="auto"/>
              <w:right w:val="single" w:sz="8" w:space="0" w:color="auto"/>
            </w:tcBorders>
            <w:shd w:val="clear" w:color="auto" w:fill="auto"/>
            <w:noWrap/>
            <w:vAlign w:val="bottom"/>
            <w:hideMark/>
          </w:tcPr>
          <w:p w14:paraId="202AC03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7000</w:t>
            </w:r>
          </w:p>
        </w:tc>
        <w:tc>
          <w:tcPr>
            <w:tcW w:w="868" w:type="dxa"/>
            <w:tcBorders>
              <w:top w:val="nil"/>
              <w:left w:val="nil"/>
              <w:bottom w:val="single" w:sz="8" w:space="0" w:color="auto"/>
              <w:right w:val="single" w:sz="8" w:space="0" w:color="auto"/>
            </w:tcBorders>
            <w:shd w:val="clear" w:color="auto" w:fill="auto"/>
            <w:noWrap/>
            <w:vAlign w:val="bottom"/>
            <w:hideMark/>
          </w:tcPr>
          <w:p w14:paraId="231D57A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7000</w:t>
            </w:r>
          </w:p>
        </w:tc>
        <w:tc>
          <w:tcPr>
            <w:tcW w:w="868" w:type="dxa"/>
            <w:tcBorders>
              <w:top w:val="nil"/>
              <w:left w:val="nil"/>
              <w:bottom w:val="single" w:sz="8" w:space="0" w:color="auto"/>
              <w:right w:val="single" w:sz="8" w:space="0" w:color="auto"/>
            </w:tcBorders>
            <w:shd w:val="clear" w:color="auto" w:fill="auto"/>
            <w:noWrap/>
            <w:vAlign w:val="bottom"/>
            <w:hideMark/>
          </w:tcPr>
          <w:p w14:paraId="37B8485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7000</w:t>
            </w:r>
          </w:p>
        </w:tc>
        <w:tc>
          <w:tcPr>
            <w:tcW w:w="868" w:type="dxa"/>
            <w:tcBorders>
              <w:top w:val="nil"/>
              <w:left w:val="nil"/>
              <w:bottom w:val="single" w:sz="8" w:space="0" w:color="auto"/>
              <w:right w:val="single" w:sz="8" w:space="0" w:color="auto"/>
            </w:tcBorders>
            <w:shd w:val="clear" w:color="auto" w:fill="auto"/>
            <w:noWrap/>
            <w:vAlign w:val="bottom"/>
            <w:hideMark/>
          </w:tcPr>
          <w:p w14:paraId="33BBB43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7000</w:t>
            </w:r>
          </w:p>
        </w:tc>
        <w:tc>
          <w:tcPr>
            <w:tcW w:w="868" w:type="dxa"/>
            <w:tcBorders>
              <w:top w:val="nil"/>
              <w:left w:val="nil"/>
              <w:bottom w:val="single" w:sz="8" w:space="0" w:color="auto"/>
              <w:right w:val="single" w:sz="8" w:space="0" w:color="auto"/>
            </w:tcBorders>
            <w:shd w:val="clear" w:color="auto" w:fill="auto"/>
            <w:noWrap/>
            <w:vAlign w:val="bottom"/>
            <w:hideMark/>
          </w:tcPr>
          <w:p w14:paraId="42FDFC9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7000</w:t>
            </w:r>
          </w:p>
        </w:tc>
        <w:tc>
          <w:tcPr>
            <w:tcW w:w="868" w:type="dxa"/>
            <w:tcBorders>
              <w:top w:val="nil"/>
              <w:left w:val="nil"/>
              <w:bottom w:val="single" w:sz="8" w:space="0" w:color="auto"/>
              <w:right w:val="single" w:sz="8" w:space="0" w:color="auto"/>
            </w:tcBorders>
            <w:shd w:val="clear" w:color="auto" w:fill="auto"/>
            <w:noWrap/>
            <w:vAlign w:val="bottom"/>
            <w:hideMark/>
          </w:tcPr>
          <w:p w14:paraId="24D13AA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7000</w:t>
            </w:r>
          </w:p>
        </w:tc>
        <w:tc>
          <w:tcPr>
            <w:tcW w:w="868" w:type="dxa"/>
            <w:tcBorders>
              <w:top w:val="nil"/>
              <w:left w:val="nil"/>
              <w:bottom w:val="single" w:sz="8" w:space="0" w:color="auto"/>
              <w:right w:val="single" w:sz="8" w:space="0" w:color="auto"/>
            </w:tcBorders>
            <w:shd w:val="clear" w:color="auto" w:fill="auto"/>
            <w:noWrap/>
            <w:vAlign w:val="bottom"/>
            <w:hideMark/>
          </w:tcPr>
          <w:p w14:paraId="09C3D8C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7000</w:t>
            </w:r>
          </w:p>
        </w:tc>
        <w:tc>
          <w:tcPr>
            <w:tcW w:w="868" w:type="dxa"/>
            <w:tcBorders>
              <w:top w:val="nil"/>
              <w:left w:val="nil"/>
              <w:bottom w:val="single" w:sz="8" w:space="0" w:color="auto"/>
              <w:right w:val="single" w:sz="8" w:space="0" w:color="auto"/>
            </w:tcBorders>
            <w:shd w:val="clear" w:color="auto" w:fill="auto"/>
            <w:noWrap/>
            <w:vAlign w:val="bottom"/>
            <w:hideMark/>
          </w:tcPr>
          <w:p w14:paraId="3961434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7000</w:t>
            </w:r>
          </w:p>
        </w:tc>
        <w:tc>
          <w:tcPr>
            <w:tcW w:w="868" w:type="dxa"/>
            <w:tcBorders>
              <w:top w:val="nil"/>
              <w:left w:val="nil"/>
              <w:bottom w:val="single" w:sz="8" w:space="0" w:color="auto"/>
              <w:right w:val="single" w:sz="8" w:space="0" w:color="auto"/>
            </w:tcBorders>
            <w:shd w:val="clear" w:color="auto" w:fill="auto"/>
            <w:noWrap/>
            <w:vAlign w:val="bottom"/>
            <w:hideMark/>
          </w:tcPr>
          <w:p w14:paraId="635E0E7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7000</w:t>
            </w:r>
          </w:p>
        </w:tc>
        <w:tc>
          <w:tcPr>
            <w:tcW w:w="868" w:type="dxa"/>
            <w:tcBorders>
              <w:top w:val="nil"/>
              <w:left w:val="nil"/>
              <w:bottom w:val="single" w:sz="8" w:space="0" w:color="auto"/>
              <w:right w:val="single" w:sz="8" w:space="0" w:color="auto"/>
            </w:tcBorders>
            <w:shd w:val="clear" w:color="auto" w:fill="auto"/>
            <w:noWrap/>
            <w:vAlign w:val="bottom"/>
            <w:hideMark/>
          </w:tcPr>
          <w:p w14:paraId="2A5D129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7000</w:t>
            </w:r>
          </w:p>
        </w:tc>
        <w:tc>
          <w:tcPr>
            <w:tcW w:w="868" w:type="dxa"/>
            <w:tcBorders>
              <w:top w:val="nil"/>
              <w:left w:val="nil"/>
              <w:bottom w:val="single" w:sz="8" w:space="0" w:color="auto"/>
              <w:right w:val="single" w:sz="8" w:space="0" w:color="auto"/>
            </w:tcBorders>
            <w:shd w:val="clear" w:color="auto" w:fill="auto"/>
            <w:noWrap/>
            <w:vAlign w:val="bottom"/>
            <w:hideMark/>
          </w:tcPr>
          <w:p w14:paraId="4F9F094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7000</w:t>
            </w:r>
          </w:p>
        </w:tc>
        <w:tc>
          <w:tcPr>
            <w:tcW w:w="868" w:type="dxa"/>
            <w:tcBorders>
              <w:top w:val="nil"/>
              <w:left w:val="nil"/>
              <w:bottom w:val="single" w:sz="8" w:space="0" w:color="auto"/>
              <w:right w:val="single" w:sz="8" w:space="0" w:color="auto"/>
            </w:tcBorders>
            <w:shd w:val="clear" w:color="auto" w:fill="auto"/>
            <w:noWrap/>
            <w:vAlign w:val="bottom"/>
            <w:hideMark/>
          </w:tcPr>
          <w:p w14:paraId="23334A7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7000</w:t>
            </w:r>
          </w:p>
        </w:tc>
        <w:tc>
          <w:tcPr>
            <w:tcW w:w="1150" w:type="dxa"/>
            <w:tcBorders>
              <w:top w:val="nil"/>
              <w:left w:val="nil"/>
              <w:bottom w:val="single" w:sz="8" w:space="0" w:color="auto"/>
              <w:right w:val="single" w:sz="8" w:space="0" w:color="auto"/>
            </w:tcBorders>
            <w:shd w:val="clear" w:color="auto" w:fill="auto"/>
            <w:noWrap/>
            <w:vAlign w:val="bottom"/>
            <w:hideMark/>
          </w:tcPr>
          <w:p w14:paraId="01BBE1F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84000</w:t>
            </w:r>
          </w:p>
        </w:tc>
      </w:tr>
      <w:tr w:rsidR="008458B7" w:rsidRPr="009E2AB4" w14:paraId="234ACEC3"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4F9E1387"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Cost of petrol</w:t>
            </w:r>
          </w:p>
        </w:tc>
        <w:tc>
          <w:tcPr>
            <w:tcW w:w="868" w:type="dxa"/>
            <w:tcBorders>
              <w:top w:val="nil"/>
              <w:left w:val="nil"/>
              <w:bottom w:val="single" w:sz="8" w:space="0" w:color="auto"/>
              <w:right w:val="single" w:sz="8" w:space="0" w:color="auto"/>
            </w:tcBorders>
            <w:shd w:val="clear" w:color="auto" w:fill="auto"/>
            <w:noWrap/>
            <w:vAlign w:val="bottom"/>
            <w:hideMark/>
          </w:tcPr>
          <w:p w14:paraId="7E600E1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1000</w:t>
            </w:r>
          </w:p>
        </w:tc>
        <w:tc>
          <w:tcPr>
            <w:tcW w:w="868" w:type="dxa"/>
            <w:tcBorders>
              <w:top w:val="nil"/>
              <w:left w:val="nil"/>
              <w:bottom w:val="single" w:sz="8" w:space="0" w:color="auto"/>
              <w:right w:val="single" w:sz="8" w:space="0" w:color="auto"/>
            </w:tcBorders>
            <w:shd w:val="clear" w:color="auto" w:fill="auto"/>
            <w:noWrap/>
            <w:vAlign w:val="bottom"/>
            <w:hideMark/>
          </w:tcPr>
          <w:p w14:paraId="46095F5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1000</w:t>
            </w:r>
          </w:p>
        </w:tc>
        <w:tc>
          <w:tcPr>
            <w:tcW w:w="868" w:type="dxa"/>
            <w:tcBorders>
              <w:top w:val="nil"/>
              <w:left w:val="nil"/>
              <w:bottom w:val="single" w:sz="8" w:space="0" w:color="auto"/>
              <w:right w:val="single" w:sz="8" w:space="0" w:color="auto"/>
            </w:tcBorders>
            <w:shd w:val="clear" w:color="auto" w:fill="auto"/>
            <w:noWrap/>
            <w:vAlign w:val="bottom"/>
            <w:hideMark/>
          </w:tcPr>
          <w:p w14:paraId="709BAED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1000</w:t>
            </w:r>
          </w:p>
        </w:tc>
        <w:tc>
          <w:tcPr>
            <w:tcW w:w="868" w:type="dxa"/>
            <w:tcBorders>
              <w:top w:val="nil"/>
              <w:left w:val="nil"/>
              <w:bottom w:val="single" w:sz="8" w:space="0" w:color="auto"/>
              <w:right w:val="single" w:sz="8" w:space="0" w:color="auto"/>
            </w:tcBorders>
            <w:shd w:val="clear" w:color="auto" w:fill="auto"/>
            <w:noWrap/>
            <w:vAlign w:val="bottom"/>
            <w:hideMark/>
          </w:tcPr>
          <w:p w14:paraId="1F8EB82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1000</w:t>
            </w:r>
          </w:p>
        </w:tc>
        <w:tc>
          <w:tcPr>
            <w:tcW w:w="868" w:type="dxa"/>
            <w:tcBorders>
              <w:top w:val="nil"/>
              <w:left w:val="nil"/>
              <w:bottom w:val="single" w:sz="8" w:space="0" w:color="auto"/>
              <w:right w:val="single" w:sz="8" w:space="0" w:color="auto"/>
            </w:tcBorders>
            <w:shd w:val="clear" w:color="auto" w:fill="auto"/>
            <w:noWrap/>
            <w:vAlign w:val="bottom"/>
            <w:hideMark/>
          </w:tcPr>
          <w:p w14:paraId="413BB8C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1000</w:t>
            </w:r>
          </w:p>
        </w:tc>
        <w:tc>
          <w:tcPr>
            <w:tcW w:w="868" w:type="dxa"/>
            <w:tcBorders>
              <w:top w:val="nil"/>
              <w:left w:val="nil"/>
              <w:bottom w:val="single" w:sz="8" w:space="0" w:color="auto"/>
              <w:right w:val="single" w:sz="8" w:space="0" w:color="auto"/>
            </w:tcBorders>
            <w:shd w:val="clear" w:color="auto" w:fill="auto"/>
            <w:noWrap/>
            <w:vAlign w:val="bottom"/>
            <w:hideMark/>
          </w:tcPr>
          <w:p w14:paraId="2B2BEFB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1000</w:t>
            </w:r>
          </w:p>
        </w:tc>
        <w:tc>
          <w:tcPr>
            <w:tcW w:w="868" w:type="dxa"/>
            <w:tcBorders>
              <w:top w:val="nil"/>
              <w:left w:val="nil"/>
              <w:bottom w:val="single" w:sz="8" w:space="0" w:color="auto"/>
              <w:right w:val="single" w:sz="8" w:space="0" w:color="auto"/>
            </w:tcBorders>
            <w:shd w:val="clear" w:color="auto" w:fill="auto"/>
            <w:noWrap/>
            <w:vAlign w:val="bottom"/>
            <w:hideMark/>
          </w:tcPr>
          <w:p w14:paraId="4F977E3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1000</w:t>
            </w:r>
          </w:p>
        </w:tc>
        <w:tc>
          <w:tcPr>
            <w:tcW w:w="868" w:type="dxa"/>
            <w:tcBorders>
              <w:top w:val="nil"/>
              <w:left w:val="nil"/>
              <w:bottom w:val="single" w:sz="8" w:space="0" w:color="auto"/>
              <w:right w:val="single" w:sz="8" w:space="0" w:color="auto"/>
            </w:tcBorders>
            <w:shd w:val="clear" w:color="auto" w:fill="auto"/>
            <w:noWrap/>
            <w:vAlign w:val="bottom"/>
            <w:hideMark/>
          </w:tcPr>
          <w:p w14:paraId="01D1FC2B"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1000</w:t>
            </w:r>
          </w:p>
        </w:tc>
        <w:tc>
          <w:tcPr>
            <w:tcW w:w="868" w:type="dxa"/>
            <w:tcBorders>
              <w:top w:val="nil"/>
              <w:left w:val="nil"/>
              <w:bottom w:val="single" w:sz="8" w:space="0" w:color="auto"/>
              <w:right w:val="single" w:sz="8" w:space="0" w:color="auto"/>
            </w:tcBorders>
            <w:shd w:val="clear" w:color="auto" w:fill="auto"/>
            <w:noWrap/>
            <w:vAlign w:val="bottom"/>
            <w:hideMark/>
          </w:tcPr>
          <w:p w14:paraId="6FC3BE9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1000</w:t>
            </w:r>
          </w:p>
        </w:tc>
        <w:tc>
          <w:tcPr>
            <w:tcW w:w="868" w:type="dxa"/>
            <w:tcBorders>
              <w:top w:val="nil"/>
              <w:left w:val="nil"/>
              <w:bottom w:val="single" w:sz="8" w:space="0" w:color="auto"/>
              <w:right w:val="single" w:sz="8" w:space="0" w:color="auto"/>
            </w:tcBorders>
            <w:shd w:val="clear" w:color="auto" w:fill="auto"/>
            <w:noWrap/>
            <w:vAlign w:val="bottom"/>
            <w:hideMark/>
          </w:tcPr>
          <w:p w14:paraId="4373467A"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1000</w:t>
            </w:r>
          </w:p>
        </w:tc>
        <w:tc>
          <w:tcPr>
            <w:tcW w:w="868" w:type="dxa"/>
            <w:tcBorders>
              <w:top w:val="nil"/>
              <w:left w:val="nil"/>
              <w:bottom w:val="single" w:sz="8" w:space="0" w:color="auto"/>
              <w:right w:val="single" w:sz="8" w:space="0" w:color="auto"/>
            </w:tcBorders>
            <w:shd w:val="clear" w:color="auto" w:fill="auto"/>
            <w:noWrap/>
            <w:vAlign w:val="bottom"/>
            <w:hideMark/>
          </w:tcPr>
          <w:p w14:paraId="386399E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1000</w:t>
            </w:r>
          </w:p>
        </w:tc>
        <w:tc>
          <w:tcPr>
            <w:tcW w:w="868" w:type="dxa"/>
            <w:tcBorders>
              <w:top w:val="nil"/>
              <w:left w:val="nil"/>
              <w:bottom w:val="single" w:sz="8" w:space="0" w:color="auto"/>
              <w:right w:val="single" w:sz="8" w:space="0" w:color="auto"/>
            </w:tcBorders>
            <w:shd w:val="clear" w:color="auto" w:fill="auto"/>
            <w:noWrap/>
            <w:vAlign w:val="bottom"/>
            <w:hideMark/>
          </w:tcPr>
          <w:p w14:paraId="6013F5C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1000</w:t>
            </w:r>
          </w:p>
        </w:tc>
        <w:tc>
          <w:tcPr>
            <w:tcW w:w="1150" w:type="dxa"/>
            <w:tcBorders>
              <w:top w:val="nil"/>
              <w:left w:val="nil"/>
              <w:bottom w:val="single" w:sz="8" w:space="0" w:color="auto"/>
              <w:right w:val="single" w:sz="8" w:space="0" w:color="auto"/>
            </w:tcBorders>
            <w:shd w:val="clear" w:color="auto" w:fill="auto"/>
            <w:noWrap/>
            <w:vAlign w:val="bottom"/>
            <w:hideMark/>
          </w:tcPr>
          <w:p w14:paraId="78C7C7D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12000</w:t>
            </w:r>
          </w:p>
        </w:tc>
      </w:tr>
      <w:tr w:rsidR="008458B7" w:rsidRPr="009E2AB4" w14:paraId="2F2CDA0E"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07EADD4B" w14:textId="77777777" w:rsidR="008458B7" w:rsidRPr="009E2AB4" w:rsidRDefault="008458B7" w:rsidP="008458B7">
            <w:pPr>
              <w:spacing w:after="0" w:line="240" w:lineRule="auto"/>
              <w:rPr>
                <w:rFonts w:eastAsia="Times New Roman" w:cs="Times New Roman"/>
                <w:b/>
                <w:bCs/>
                <w:szCs w:val="24"/>
              </w:rPr>
            </w:pPr>
            <w:r w:rsidRPr="009E2AB4">
              <w:rPr>
                <w:rFonts w:eastAsia="Times New Roman" w:cs="Times New Roman"/>
                <w:b/>
                <w:bCs/>
                <w:szCs w:val="24"/>
              </w:rPr>
              <w:t>TOTAL PAYMENTS</w:t>
            </w:r>
          </w:p>
        </w:tc>
        <w:tc>
          <w:tcPr>
            <w:tcW w:w="868" w:type="dxa"/>
            <w:tcBorders>
              <w:top w:val="nil"/>
              <w:left w:val="nil"/>
              <w:bottom w:val="single" w:sz="8" w:space="0" w:color="auto"/>
              <w:right w:val="single" w:sz="8" w:space="0" w:color="auto"/>
            </w:tcBorders>
            <w:shd w:val="clear" w:color="auto" w:fill="auto"/>
            <w:noWrap/>
            <w:vAlign w:val="bottom"/>
            <w:hideMark/>
          </w:tcPr>
          <w:p w14:paraId="5838408A"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115415</w:t>
            </w:r>
          </w:p>
        </w:tc>
        <w:tc>
          <w:tcPr>
            <w:tcW w:w="868" w:type="dxa"/>
            <w:tcBorders>
              <w:top w:val="nil"/>
              <w:left w:val="nil"/>
              <w:bottom w:val="single" w:sz="8" w:space="0" w:color="auto"/>
              <w:right w:val="single" w:sz="8" w:space="0" w:color="auto"/>
            </w:tcBorders>
            <w:shd w:val="clear" w:color="auto" w:fill="auto"/>
            <w:noWrap/>
            <w:vAlign w:val="bottom"/>
            <w:hideMark/>
          </w:tcPr>
          <w:p w14:paraId="0110D41D"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130215</w:t>
            </w:r>
          </w:p>
        </w:tc>
        <w:tc>
          <w:tcPr>
            <w:tcW w:w="868" w:type="dxa"/>
            <w:tcBorders>
              <w:top w:val="nil"/>
              <w:left w:val="nil"/>
              <w:bottom w:val="single" w:sz="8" w:space="0" w:color="auto"/>
              <w:right w:val="single" w:sz="8" w:space="0" w:color="auto"/>
            </w:tcBorders>
            <w:shd w:val="clear" w:color="auto" w:fill="auto"/>
            <w:noWrap/>
            <w:vAlign w:val="bottom"/>
            <w:hideMark/>
          </w:tcPr>
          <w:p w14:paraId="7DA6182D"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118845</w:t>
            </w:r>
          </w:p>
        </w:tc>
        <w:tc>
          <w:tcPr>
            <w:tcW w:w="868" w:type="dxa"/>
            <w:tcBorders>
              <w:top w:val="nil"/>
              <w:left w:val="nil"/>
              <w:bottom w:val="single" w:sz="8" w:space="0" w:color="auto"/>
              <w:right w:val="single" w:sz="8" w:space="0" w:color="auto"/>
            </w:tcBorders>
            <w:shd w:val="clear" w:color="auto" w:fill="auto"/>
            <w:noWrap/>
            <w:vAlign w:val="bottom"/>
            <w:hideMark/>
          </w:tcPr>
          <w:p w14:paraId="67FA66AA"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119965</w:t>
            </w:r>
          </w:p>
        </w:tc>
        <w:tc>
          <w:tcPr>
            <w:tcW w:w="868" w:type="dxa"/>
            <w:tcBorders>
              <w:top w:val="nil"/>
              <w:left w:val="nil"/>
              <w:bottom w:val="single" w:sz="8" w:space="0" w:color="auto"/>
              <w:right w:val="single" w:sz="8" w:space="0" w:color="auto"/>
            </w:tcBorders>
            <w:shd w:val="clear" w:color="auto" w:fill="auto"/>
            <w:noWrap/>
            <w:vAlign w:val="bottom"/>
            <w:hideMark/>
          </w:tcPr>
          <w:p w14:paraId="0C4177EE"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115915</w:t>
            </w:r>
          </w:p>
        </w:tc>
        <w:tc>
          <w:tcPr>
            <w:tcW w:w="868" w:type="dxa"/>
            <w:tcBorders>
              <w:top w:val="nil"/>
              <w:left w:val="nil"/>
              <w:bottom w:val="single" w:sz="8" w:space="0" w:color="auto"/>
              <w:right w:val="single" w:sz="8" w:space="0" w:color="auto"/>
            </w:tcBorders>
            <w:shd w:val="clear" w:color="auto" w:fill="auto"/>
            <w:noWrap/>
            <w:vAlign w:val="bottom"/>
            <w:hideMark/>
          </w:tcPr>
          <w:p w14:paraId="46A295B7"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118275</w:t>
            </w:r>
          </w:p>
        </w:tc>
        <w:tc>
          <w:tcPr>
            <w:tcW w:w="868" w:type="dxa"/>
            <w:tcBorders>
              <w:top w:val="nil"/>
              <w:left w:val="nil"/>
              <w:bottom w:val="single" w:sz="8" w:space="0" w:color="auto"/>
              <w:right w:val="single" w:sz="8" w:space="0" w:color="auto"/>
            </w:tcBorders>
            <w:shd w:val="clear" w:color="auto" w:fill="auto"/>
            <w:noWrap/>
            <w:vAlign w:val="bottom"/>
            <w:hideMark/>
          </w:tcPr>
          <w:p w14:paraId="6656666B"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118885</w:t>
            </w:r>
          </w:p>
        </w:tc>
        <w:tc>
          <w:tcPr>
            <w:tcW w:w="868" w:type="dxa"/>
            <w:tcBorders>
              <w:top w:val="nil"/>
              <w:left w:val="nil"/>
              <w:bottom w:val="single" w:sz="8" w:space="0" w:color="auto"/>
              <w:right w:val="single" w:sz="8" w:space="0" w:color="auto"/>
            </w:tcBorders>
            <w:shd w:val="clear" w:color="auto" w:fill="auto"/>
            <w:noWrap/>
            <w:vAlign w:val="bottom"/>
            <w:hideMark/>
          </w:tcPr>
          <w:p w14:paraId="1BA40804"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116410</w:t>
            </w:r>
          </w:p>
        </w:tc>
        <w:tc>
          <w:tcPr>
            <w:tcW w:w="868" w:type="dxa"/>
            <w:tcBorders>
              <w:top w:val="nil"/>
              <w:left w:val="nil"/>
              <w:bottom w:val="single" w:sz="8" w:space="0" w:color="auto"/>
              <w:right w:val="single" w:sz="8" w:space="0" w:color="auto"/>
            </w:tcBorders>
            <w:shd w:val="clear" w:color="auto" w:fill="auto"/>
            <w:noWrap/>
            <w:vAlign w:val="bottom"/>
            <w:hideMark/>
          </w:tcPr>
          <w:p w14:paraId="7ED43F91"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129022</w:t>
            </w:r>
          </w:p>
        </w:tc>
        <w:tc>
          <w:tcPr>
            <w:tcW w:w="868" w:type="dxa"/>
            <w:tcBorders>
              <w:top w:val="nil"/>
              <w:left w:val="nil"/>
              <w:bottom w:val="single" w:sz="8" w:space="0" w:color="auto"/>
              <w:right w:val="single" w:sz="8" w:space="0" w:color="auto"/>
            </w:tcBorders>
            <w:shd w:val="clear" w:color="auto" w:fill="auto"/>
            <w:noWrap/>
            <w:vAlign w:val="bottom"/>
            <w:hideMark/>
          </w:tcPr>
          <w:p w14:paraId="2F978DC5"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119635</w:t>
            </w:r>
          </w:p>
        </w:tc>
        <w:tc>
          <w:tcPr>
            <w:tcW w:w="868" w:type="dxa"/>
            <w:tcBorders>
              <w:top w:val="nil"/>
              <w:left w:val="nil"/>
              <w:bottom w:val="single" w:sz="8" w:space="0" w:color="auto"/>
              <w:right w:val="single" w:sz="8" w:space="0" w:color="auto"/>
            </w:tcBorders>
            <w:shd w:val="clear" w:color="auto" w:fill="auto"/>
            <w:noWrap/>
            <w:vAlign w:val="bottom"/>
            <w:hideMark/>
          </w:tcPr>
          <w:p w14:paraId="64268E37"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123685</w:t>
            </w:r>
          </w:p>
        </w:tc>
        <w:tc>
          <w:tcPr>
            <w:tcW w:w="868" w:type="dxa"/>
            <w:tcBorders>
              <w:top w:val="nil"/>
              <w:left w:val="nil"/>
              <w:bottom w:val="single" w:sz="8" w:space="0" w:color="auto"/>
              <w:right w:val="single" w:sz="8" w:space="0" w:color="auto"/>
            </w:tcBorders>
            <w:shd w:val="clear" w:color="auto" w:fill="auto"/>
            <w:noWrap/>
            <w:vAlign w:val="bottom"/>
            <w:hideMark/>
          </w:tcPr>
          <w:p w14:paraId="362AB10B"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122242</w:t>
            </w:r>
          </w:p>
        </w:tc>
        <w:tc>
          <w:tcPr>
            <w:tcW w:w="1150" w:type="dxa"/>
            <w:tcBorders>
              <w:top w:val="nil"/>
              <w:left w:val="nil"/>
              <w:bottom w:val="single" w:sz="8" w:space="0" w:color="auto"/>
              <w:right w:val="single" w:sz="8" w:space="0" w:color="auto"/>
            </w:tcBorders>
            <w:shd w:val="clear" w:color="auto" w:fill="auto"/>
            <w:noWrap/>
            <w:vAlign w:val="bottom"/>
            <w:hideMark/>
          </w:tcPr>
          <w:p w14:paraId="1ED6BD67"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1448509</w:t>
            </w:r>
          </w:p>
        </w:tc>
      </w:tr>
      <w:tr w:rsidR="008458B7" w:rsidRPr="009E2AB4" w14:paraId="6C086583"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66B6296B"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 xml:space="preserve">Balance </w:t>
            </w:r>
            <w:proofErr w:type="spellStart"/>
            <w:r w:rsidRPr="009E2AB4">
              <w:rPr>
                <w:rFonts w:eastAsia="Times New Roman" w:cs="Times New Roman"/>
                <w:szCs w:val="24"/>
              </w:rPr>
              <w:t>b/f</w:t>
            </w:r>
            <w:proofErr w:type="spellEnd"/>
          </w:p>
        </w:tc>
        <w:tc>
          <w:tcPr>
            <w:tcW w:w="868" w:type="dxa"/>
            <w:tcBorders>
              <w:top w:val="nil"/>
              <w:left w:val="nil"/>
              <w:bottom w:val="single" w:sz="8" w:space="0" w:color="auto"/>
              <w:right w:val="single" w:sz="8" w:space="0" w:color="auto"/>
            </w:tcBorders>
            <w:shd w:val="clear" w:color="auto" w:fill="auto"/>
            <w:noWrap/>
            <w:vAlign w:val="bottom"/>
            <w:hideMark/>
          </w:tcPr>
          <w:p w14:paraId="755FE20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0</w:t>
            </w:r>
          </w:p>
        </w:tc>
        <w:tc>
          <w:tcPr>
            <w:tcW w:w="868" w:type="dxa"/>
            <w:tcBorders>
              <w:top w:val="nil"/>
              <w:left w:val="nil"/>
              <w:bottom w:val="single" w:sz="8" w:space="0" w:color="auto"/>
              <w:right w:val="nil"/>
            </w:tcBorders>
            <w:shd w:val="clear" w:color="auto" w:fill="auto"/>
            <w:noWrap/>
            <w:vAlign w:val="bottom"/>
            <w:hideMark/>
          </w:tcPr>
          <w:p w14:paraId="7A6E5564"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91985</w:t>
            </w:r>
          </w:p>
        </w:tc>
        <w:tc>
          <w:tcPr>
            <w:tcW w:w="868" w:type="dxa"/>
            <w:tcBorders>
              <w:top w:val="nil"/>
              <w:left w:val="single" w:sz="8" w:space="0" w:color="auto"/>
              <w:bottom w:val="single" w:sz="8" w:space="0" w:color="auto"/>
              <w:right w:val="single" w:sz="8" w:space="0" w:color="auto"/>
            </w:tcBorders>
            <w:shd w:val="clear" w:color="auto" w:fill="auto"/>
            <w:noWrap/>
            <w:vAlign w:val="bottom"/>
            <w:hideMark/>
          </w:tcPr>
          <w:p w14:paraId="75CEE878"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147695</w:t>
            </w:r>
          </w:p>
        </w:tc>
        <w:tc>
          <w:tcPr>
            <w:tcW w:w="868" w:type="dxa"/>
            <w:tcBorders>
              <w:top w:val="nil"/>
              <w:left w:val="nil"/>
              <w:bottom w:val="single" w:sz="8" w:space="0" w:color="auto"/>
              <w:right w:val="single" w:sz="8" w:space="0" w:color="auto"/>
            </w:tcBorders>
            <w:shd w:val="clear" w:color="auto" w:fill="auto"/>
            <w:noWrap/>
            <w:vAlign w:val="bottom"/>
            <w:hideMark/>
          </w:tcPr>
          <w:p w14:paraId="1DB9294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233500</w:t>
            </w:r>
          </w:p>
        </w:tc>
        <w:tc>
          <w:tcPr>
            <w:tcW w:w="868" w:type="dxa"/>
            <w:tcBorders>
              <w:top w:val="nil"/>
              <w:left w:val="nil"/>
              <w:bottom w:val="single" w:sz="8" w:space="0" w:color="auto"/>
              <w:right w:val="single" w:sz="8" w:space="0" w:color="auto"/>
            </w:tcBorders>
            <w:shd w:val="clear" w:color="auto" w:fill="auto"/>
            <w:noWrap/>
            <w:vAlign w:val="bottom"/>
            <w:hideMark/>
          </w:tcPr>
          <w:p w14:paraId="637128A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274460</w:t>
            </w:r>
          </w:p>
        </w:tc>
        <w:tc>
          <w:tcPr>
            <w:tcW w:w="868" w:type="dxa"/>
            <w:tcBorders>
              <w:top w:val="nil"/>
              <w:left w:val="nil"/>
              <w:bottom w:val="single" w:sz="8" w:space="0" w:color="auto"/>
              <w:right w:val="single" w:sz="8" w:space="0" w:color="auto"/>
            </w:tcBorders>
            <w:shd w:val="clear" w:color="auto" w:fill="auto"/>
            <w:noWrap/>
            <w:vAlign w:val="bottom"/>
            <w:hideMark/>
          </w:tcPr>
          <w:p w14:paraId="0730D6A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318545</w:t>
            </w:r>
          </w:p>
        </w:tc>
        <w:tc>
          <w:tcPr>
            <w:tcW w:w="868" w:type="dxa"/>
            <w:tcBorders>
              <w:top w:val="nil"/>
              <w:left w:val="nil"/>
              <w:bottom w:val="single" w:sz="8" w:space="0" w:color="auto"/>
              <w:right w:val="single" w:sz="8" w:space="0" w:color="auto"/>
            </w:tcBorders>
            <w:shd w:val="clear" w:color="auto" w:fill="auto"/>
            <w:noWrap/>
            <w:vAlign w:val="bottom"/>
            <w:hideMark/>
          </w:tcPr>
          <w:p w14:paraId="77A670B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367400</w:t>
            </w:r>
          </w:p>
        </w:tc>
        <w:tc>
          <w:tcPr>
            <w:tcW w:w="868" w:type="dxa"/>
            <w:tcBorders>
              <w:top w:val="nil"/>
              <w:left w:val="nil"/>
              <w:bottom w:val="single" w:sz="8" w:space="0" w:color="auto"/>
              <w:right w:val="single" w:sz="8" w:space="0" w:color="auto"/>
            </w:tcBorders>
            <w:shd w:val="clear" w:color="auto" w:fill="auto"/>
            <w:noWrap/>
            <w:vAlign w:val="bottom"/>
            <w:hideMark/>
          </w:tcPr>
          <w:p w14:paraId="473E3BD3"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423600</w:t>
            </w:r>
          </w:p>
        </w:tc>
        <w:tc>
          <w:tcPr>
            <w:tcW w:w="868" w:type="dxa"/>
            <w:tcBorders>
              <w:top w:val="nil"/>
              <w:left w:val="nil"/>
              <w:bottom w:val="single" w:sz="8" w:space="0" w:color="auto"/>
              <w:right w:val="single" w:sz="8" w:space="0" w:color="auto"/>
            </w:tcBorders>
            <w:shd w:val="clear" w:color="auto" w:fill="auto"/>
            <w:noWrap/>
            <w:vAlign w:val="bottom"/>
            <w:hideMark/>
          </w:tcPr>
          <w:p w14:paraId="3989DB8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493162</w:t>
            </w:r>
          </w:p>
        </w:tc>
        <w:tc>
          <w:tcPr>
            <w:tcW w:w="868" w:type="dxa"/>
            <w:tcBorders>
              <w:top w:val="nil"/>
              <w:left w:val="nil"/>
              <w:bottom w:val="single" w:sz="8" w:space="0" w:color="auto"/>
              <w:right w:val="single" w:sz="8" w:space="0" w:color="auto"/>
            </w:tcBorders>
            <w:shd w:val="clear" w:color="auto" w:fill="auto"/>
            <w:noWrap/>
            <w:vAlign w:val="bottom"/>
            <w:hideMark/>
          </w:tcPr>
          <w:p w14:paraId="78B6B32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557888</w:t>
            </w:r>
          </w:p>
        </w:tc>
        <w:tc>
          <w:tcPr>
            <w:tcW w:w="868" w:type="dxa"/>
            <w:tcBorders>
              <w:top w:val="nil"/>
              <w:left w:val="nil"/>
              <w:bottom w:val="single" w:sz="8" w:space="0" w:color="auto"/>
              <w:right w:val="single" w:sz="8" w:space="0" w:color="auto"/>
            </w:tcBorders>
            <w:shd w:val="clear" w:color="auto" w:fill="auto"/>
            <w:noWrap/>
            <w:vAlign w:val="bottom"/>
            <w:hideMark/>
          </w:tcPr>
          <w:p w14:paraId="1403264D"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607463</w:t>
            </w:r>
          </w:p>
        </w:tc>
        <w:tc>
          <w:tcPr>
            <w:tcW w:w="868" w:type="dxa"/>
            <w:tcBorders>
              <w:top w:val="nil"/>
              <w:left w:val="nil"/>
              <w:bottom w:val="single" w:sz="8" w:space="0" w:color="auto"/>
              <w:right w:val="single" w:sz="8" w:space="0" w:color="auto"/>
            </w:tcBorders>
            <w:shd w:val="clear" w:color="auto" w:fill="auto"/>
            <w:noWrap/>
            <w:vAlign w:val="bottom"/>
            <w:hideMark/>
          </w:tcPr>
          <w:p w14:paraId="57E110B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653263</w:t>
            </w:r>
          </w:p>
        </w:tc>
        <w:tc>
          <w:tcPr>
            <w:tcW w:w="1150" w:type="dxa"/>
            <w:tcBorders>
              <w:top w:val="nil"/>
              <w:left w:val="nil"/>
              <w:bottom w:val="single" w:sz="8" w:space="0" w:color="auto"/>
              <w:right w:val="single" w:sz="8" w:space="0" w:color="auto"/>
            </w:tcBorders>
            <w:shd w:val="clear" w:color="auto" w:fill="auto"/>
            <w:noWrap/>
            <w:vAlign w:val="bottom"/>
            <w:hideMark/>
          </w:tcPr>
          <w:p w14:paraId="704A4365"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700529</w:t>
            </w:r>
          </w:p>
        </w:tc>
      </w:tr>
      <w:tr w:rsidR="008458B7" w:rsidRPr="009E2AB4" w14:paraId="6EF27215"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192B3B1E"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 xml:space="preserve">Net cashflow in month </w:t>
            </w:r>
          </w:p>
        </w:tc>
        <w:tc>
          <w:tcPr>
            <w:tcW w:w="868" w:type="dxa"/>
            <w:tcBorders>
              <w:top w:val="nil"/>
              <w:left w:val="nil"/>
              <w:bottom w:val="single" w:sz="8" w:space="0" w:color="auto"/>
              <w:right w:val="single" w:sz="8" w:space="0" w:color="auto"/>
            </w:tcBorders>
            <w:shd w:val="clear" w:color="auto" w:fill="auto"/>
            <w:noWrap/>
            <w:vAlign w:val="bottom"/>
            <w:hideMark/>
          </w:tcPr>
          <w:p w14:paraId="2A87B05D"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91985</w:t>
            </w:r>
          </w:p>
        </w:tc>
        <w:tc>
          <w:tcPr>
            <w:tcW w:w="868" w:type="dxa"/>
            <w:tcBorders>
              <w:top w:val="nil"/>
              <w:left w:val="nil"/>
              <w:bottom w:val="single" w:sz="8" w:space="0" w:color="auto"/>
              <w:right w:val="nil"/>
            </w:tcBorders>
            <w:shd w:val="clear" w:color="auto" w:fill="auto"/>
            <w:noWrap/>
            <w:vAlign w:val="bottom"/>
            <w:hideMark/>
          </w:tcPr>
          <w:p w14:paraId="328597AF"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55710</w:t>
            </w:r>
          </w:p>
        </w:tc>
        <w:tc>
          <w:tcPr>
            <w:tcW w:w="868" w:type="dxa"/>
            <w:tcBorders>
              <w:top w:val="nil"/>
              <w:left w:val="single" w:sz="8" w:space="0" w:color="auto"/>
              <w:bottom w:val="single" w:sz="8" w:space="0" w:color="auto"/>
              <w:right w:val="single" w:sz="8" w:space="0" w:color="auto"/>
            </w:tcBorders>
            <w:shd w:val="clear" w:color="auto" w:fill="auto"/>
            <w:noWrap/>
            <w:vAlign w:val="bottom"/>
            <w:hideMark/>
          </w:tcPr>
          <w:p w14:paraId="4A18DB62"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85805</w:t>
            </w:r>
          </w:p>
        </w:tc>
        <w:tc>
          <w:tcPr>
            <w:tcW w:w="868" w:type="dxa"/>
            <w:tcBorders>
              <w:top w:val="nil"/>
              <w:left w:val="nil"/>
              <w:bottom w:val="single" w:sz="8" w:space="0" w:color="auto"/>
              <w:right w:val="single" w:sz="8" w:space="0" w:color="auto"/>
            </w:tcBorders>
            <w:shd w:val="clear" w:color="auto" w:fill="auto"/>
            <w:noWrap/>
            <w:vAlign w:val="bottom"/>
            <w:hideMark/>
          </w:tcPr>
          <w:p w14:paraId="36A50B08"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40960</w:t>
            </w:r>
          </w:p>
        </w:tc>
        <w:tc>
          <w:tcPr>
            <w:tcW w:w="868" w:type="dxa"/>
            <w:tcBorders>
              <w:top w:val="nil"/>
              <w:left w:val="nil"/>
              <w:bottom w:val="single" w:sz="8" w:space="0" w:color="auto"/>
              <w:right w:val="single" w:sz="8" w:space="0" w:color="auto"/>
            </w:tcBorders>
            <w:shd w:val="clear" w:color="auto" w:fill="auto"/>
            <w:noWrap/>
            <w:vAlign w:val="bottom"/>
            <w:hideMark/>
          </w:tcPr>
          <w:p w14:paraId="74A4EFDE"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44085</w:t>
            </w:r>
          </w:p>
        </w:tc>
        <w:tc>
          <w:tcPr>
            <w:tcW w:w="868" w:type="dxa"/>
            <w:tcBorders>
              <w:top w:val="nil"/>
              <w:left w:val="nil"/>
              <w:bottom w:val="single" w:sz="8" w:space="0" w:color="auto"/>
              <w:right w:val="single" w:sz="8" w:space="0" w:color="auto"/>
            </w:tcBorders>
            <w:shd w:val="clear" w:color="auto" w:fill="auto"/>
            <w:noWrap/>
            <w:vAlign w:val="bottom"/>
            <w:hideMark/>
          </w:tcPr>
          <w:p w14:paraId="7693202A"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48855</w:t>
            </w:r>
          </w:p>
        </w:tc>
        <w:tc>
          <w:tcPr>
            <w:tcW w:w="868" w:type="dxa"/>
            <w:tcBorders>
              <w:top w:val="nil"/>
              <w:left w:val="nil"/>
              <w:bottom w:val="single" w:sz="8" w:space="0" w:color="auto"/>
              <w:right w:val="single" w:sz="8" w:space="0" w:color="auto"/>
            </w:tcBorders>
            <w:shd w:val="clear" w:color="auto" w:fill="auto"/>
            <w:noWrap/>
            <w:vAlign w:val="bottom"/>
            <w:hideMark/>
          </w:tcPr>
          <w:p w14:paraId="0545E9AA"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56200</w:t>
            </w:r>
          </w:p>
        </w:tc>
        <w:tc>
          <w:tcPr>
            <w:tcW w:w="868" w:type="dxa"/>
            <w:tcBorders>
              <w:top w:val="nil"/>
              <w:left w:val="nil"/>
              <w:bottom w:val="single" w:sz="8" w:space="0" w:color="auto"/>
              <w:right w:val="single" w:sz="8" w:space="0" w:color="auto"/>
            </w:tcBorders>
            <w:shd w:val="clear" w:color="auto" w:fill="auto"/>
            <w:noWrap/>
            <w:vAlign w:val="bottom"/>
            <w:hideMark/>
          </w:tcPr>
          <w:p w14:paraId="6621E2B7"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69562</w:t>
            </w:r>
          </w:p>
        </w:tc>
        <w:tc>
          <w:tcPr>
            <w:tcW w:w="868" w:type="dxa"/>
            <w:tcBorders>
              <w:top w:val="nil"/>
              <w:left w:val="nil"/>
              <w:bottom w:val="single" w:sz="8" w:space="0" w:color="auto"/>
              <w:right w:val="single" w:sz="8" w:space="0" w:color="auto"/>
            </w:tcBorders>
            <w:shd w:val="clear" w:color="auto" w:fill="auto"/>
            <w:noWrap/>
            <w:vAlign w:val="bottom"/>
            <w:hideMark/>
          </w:tcPr>
          <w:p w14:paraId="3D037D04"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64726</w:t>
            </w:r>
          </w:p>
        </w:tc>
        <w:tc>
          <w:tcPr>
            <w:tcW w:w="868" w:type="dxa"/>
            <w:tcBorders>
              <w:top w:val="nil"/>
              <w:left w:val="nil"/>
              <w:bottom w:val="single" w:sz="8" w:space="0" w:color="auto"/>
              <w:right w:val="single" w:sz="8" w:space="0" w:color="auto"/>
            </w:tcBorders>
            <w:shd w:val="clear" w:color="auto" w:fill="auto"/>
            <w:noWrap/>
            <w:vAlign w:val="bottom"/>
            <w:hideMark/>
          </w:tcPr>
          <w:p w14:paraId="49DFE9EE"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49575</w:t>
            </w:r>
          </w:p>
        </w:tc>
        <w:tc>
          <w:tcPr>
            <w:tcW w:w="868" w:type="dxa"/>
            <w:tcBorders>
              <w:top w:val="nil"/>
              <w:left w:val="nil"/>
              <w:bottom w:val="single" w:sz="8" w:space="0" w:color="auto"/>
              <w:right w:val="single" w:sz="8" w:space="0" w:color="auto"/>
            </w:tcBorders>
            <w:shd w:val="clear" w:color="auto" w:fill="auto"/>
            <w:noWrap/>
            <w:vAlign w:val="bottom"/>
            <w:hideMark/>
          </w:tcPr>
          <w:p w14:paraId="2E1E2362"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45800</w:t>
            </w:r>
          </w:p>
        </w:tc>
        <w:tc>
          <w:tcPr>
            <w:tcW w:w="868" w:type="dxa"/>
            <w:tcBorders>
              <w:top w:val="nil"/>
              <w:left w:val="nil"/>
              <w:bottom w:val="single" w:sz="8" w:space="0" w:color="auto"/>
              <w:right w:val="single" w:sz="8" w:space="0" w:color="auto"/>
            </w:tcBorders>
            <w:shd w:val="clear" w:color="auto" w:fill="auto"/>
            <w:noWrap/>
            <w:vAlign w:val="bottom"/>
            <w:hideMark/>
          </w:tcPr>
          <w:p w14:paraId="55402ADC"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47266</w:t>
            </w:r>
          </w:p>
        </w:tc>
        <w:tc>
          <w:tcPr>
            <w:tcW w:w="1150" w:type="dxa"/>
            <w:tcBorders>
              <w:top w:val="nil"/>
              <w:left w:val="nil"/>
              <w:bottom w:val="single" w:sz="8" w:space="0" w:color="auto"/>
              <w:right w:val="single" w:sz="8" w:space="0" w:color="auto"/>
            </w:tcBorders>
            <w:shd w:val="clear" w:color="auto" w:fill="auto"/>
            <w:noWrap/>
            <w:vAlign w:val="bottom"/>
            <w:hideMark/>
          </w:tcPr>
          <w:p w14:paraId="19B925F9" w14:textId="77777777" w:rsidR="008458B7" w:rsidRPr="009E2AB4" w:rsidRDefault="008458B7" w:rsidP="008458B7">
            <w:pPr>
              <w:spacing w:after="0" w:line="240" w:lineRule="auto"/>
              <w:jc w:val="right"/>
              <w:rPr>
                <w:rFonts w:eastAsia="Times New Roman" w:cs="Times New Roman"/>
                <w:b/>
                <w:bCs/>
                <w:szCs w:val="24"/>
              </w:rPr>
            </w:pPr>
            <w:r w:rsidRPr="009E2AB4">
              <w:rPr>
                <w:rFonts w:eastAsia="Times New Roman" w:cs="Times New Roman"/>
                <w:b/>
                <w:bCs/>
                <w:szCs w:val="24"/>
              </w:rPr>
              <w:t>701529</w:t>
            </w:r>
          </w:p>
        </w:tc>
      </w:tr>
      <w:tr w:rsidR="008458B7" w:rsidRPr="009E2AB4" w14:paraId="4818C3DD" w14:textId="77777777" w:rsidTr="00CA2981">
        <w:trPr>
          <w:trHeight w:val="302"/>
        </w:trPr>
        <w:tc>
          <w:tcPr>
            <w:tcW w:w="2564" w:type="dxa"/>
            <w:tcBorders>
              <w:top w:val="nil"/>
              <w:left w:val="single" w:sz="8" w:space="0" w:color="auto"/>
              <w:bottom w:val="single" w:sz="8" w:space="0" w:color="auto"/>
              <w:right w:val="single" w:sz="8" w:space="0" w:color="auto"/>
            </w:tcBorders>
            <w:shd w:val="clear" w:color="auto" w:fill="auto"/>
            <w:noWrap/>
            <w:vAlign w:val="bottom"/>
            <w:hideMark/>
          </w:tcPr>
          <w:p w14:paraId="660F8B69" w14:textId="77777777" w:rsidR="008458B7" w:rsidRPr="009E2AB4" w:rsidRDefault="008458B7" w:rsidP="008458B7">
            <w:pPr>
              <w:spacing w:after="0" w:line="240" w:lineRule="auto"/>
              <w:rPr>
                <w:rFonts w:eastAsia="Times New Roman" w:cs="Times New Roman"/>
                <w:szCs w:val="24"/>
              </w:rPr>
            </w:pPr>
            <w:r w:rsidRPr="009E2AB4">
              <w:rPr>
                <w:rFonts w:eastAsia="Times New Roman" w:cs="Times New Roman"/>
                <w:szCs w:val="24"/>
              </w:rPr>
              <w:t>Balance c/f</w:t>
            </w:r>
          </w:p>
        </w:tc>
        <w:tc>
          <w:tcPr>
            <w:tcW w:w="868" w:type="dxa"/>
            <w:tcBorders>
              <w:top w:val="nil"/>
              <w:left w:val="nil"/>
              <w:bottom w:val="single" w:sz="8" w:space="0" w:color="auto"/>
              <w:right w:val="single" w:sz="8" w:space="0" w:color="auto"/>
            </w:tcBorders>
            <w:shd w:val="clear" w:color="auto" w:fill="auto"/>
            <w:noWrap/>
            <w:vAlign w:val="bottom"/>
            <w:hideMark/>
          </w:tcPr>
          <w:p w14:paraId="7D6417AD"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91985</w:t>
            </w:r>
          </w:p>
        </w:tc>
        <w:tc>
          <w:tcPr>
            <w:tcW w:w="868" w:type="dxa"/>
            <w:tcBorders>
              <w:top w:val="nil"/>
              <w:left w:val="nil"/>
              <w:bottom w:val="single" w:sz="8" w:space="0" w:color="auto"/>
              <w:right w:val="nil"/>
            </w:tcBorders>
            <w:shd w:val="clear" w:color="auto" w:fill="auto"/>
            <w:noWrap/>
            <w:vAlign w:val="bottom"/>
            <w:hideMark/>
          </w:tcPr>
          <w:p w14:paraId="03ED549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147695</w:t>
            </w:r>
          </w:p>
        </w:tc>
        <w:tc>
          <w:tcPr>
            <w:tcW w:w="868" w:type="dxa"/>
            <w:tcBorders>
              <w:top w:val="nil"/>
              <w:left w:val="single" w:sz="8" w:space="0" w:color="auto"/>
              <w:bottom w:val="single" w:sz="8" w:space="0" w:color="auto"/>
              <w:right w:val="single" w:sz="8" w:space="0" w:color="auto"/>
            </w:tcBorders>
            <w:shd w:val="clear" w:color="auto" w:fill="auto"/>
            <w:noWrap/>
            <w:vAlign w:val="bottom"/>
            <w:hideMark/>
          </w:tcPr>
          <w:p w14:paraId="42D1F6F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233500</w:t>
            </w:r>
          </w:p>
        </w:tc>
        <w:tc>
          <w:tcPr>
            <w:tcW w:w="868" w:type="dxa"/>
            <w:tcBorders>
              <w:top w:val="nil"/>
              <w:left w:val="nil"/>
              <w:bottom w:val="single" w:sz="8" w:space="0" w:color="auto"/>
              <w:right w:val="single" w:sz="8" w:space="0" w:color="auto"/>
            </w:tcBorders>
            <w:shd w:val="clear" w:color="auto" w:fill="auto"/>
            <w:noWrap/>
            <w:vAlign w:val="bottom"/>
            <w:hideMark/>
          </w:tcPr>
          <w:p w14:paraId="0BFB8B9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274460</w:t>
            </w:r>
          </w:p>
        </w:tc>
        <w:tc>
          <w:tcPr>
            <w:tcW w:w="868" w:type="dxa"/>
            <w:tcBorders>
              <w:top w:val="nil"/>
              <w:left w:val="nil"/>
              <w:bottom w:val="single" w:sz="8" w:space="0" w:color="auto"/>
              <w:right w:val="single" w:sz="8" w:space="0" w:color="auto"/>
            </w:tcBorders>
            <w:shd w:val="clear" w:color="auto" w:fill="auto"/>
            <w:noWrap/>
            <w:vAlign w:val="bottom"/>
            <w:hideMark/>
          </w:tcPr>
          <w:p w14:paraId="4C25F17F"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318545</w:t>
            </w:r>
          </w:p>
        </w:tc>
        <w:tc>
          <w:tcPr>
            <w:tcW w:w="868" w:type="dxa"/>
            <w:tcBorders>
              <w:top w:val="nil"/>
              <w:left w:val="nil"/>
              <w:bottom w:val="single" w:sz="8" w:space="0" w:color="auto"/>
              <w:right w:val="single" w:sz="8" w:space="0" w:color="auto"/>
            </w:tcBorders>
            <w:shd w:val="clear" w:color="auto" w:fill="auto"/>
            <w:noWrap/>
            <w:vAlign w:val="bottom"/>
            <w:hideMark/>
          </w:tcPr>
          <w:p w14:paraId="66AE7B5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367400</w:t>
            </w:r>
          </w:p>
        </w:tc>
        <w:tc>
          <w:tcPr>
            <w:tcW w:w="868" w:type="dxa"/>
            <w:tcBorders>
              <w:top w:val="nil"/>
              <w:left w:val="nil"/>
              <w:bottom w:val="single" w:sz="8" w:space="0" w:color="auto"/>
              <w:right w:val="single" w:sz="8" w:space="0" w:color="auto"/>
            </w:tcBorders>
            <w:shd w:val="clear" w:color="auto" w:fill="auto"/>
            <w:noWrap/>
            <w:vAlign w:val="bottom"/>
            <w:hideMark/>
          </w:tcPr>
          <w:p w14:paraId="4EBE8927"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423600</w:t>
            </w:r>
          </w:p>
        </w:tc>
        <w:tc>
          <w:tcPr>
            <w:tcW w:w="868" w:type="dxa"/>
            <w:tcBorders>
              <w:top w:val="nil"/>
              <w:left w:val="nil"/>
              <w:bottom w:val="single" w:sz="8" w:space="0" w:color="auto"/>
              <w:right w:val="single" w:sz="8" w:space="0" w:color="auto"/>
            </w:tcBorders>
            <w:shd w:val="clear" w:color="auto" w:fill="auto"/>
            <w:noWrap/>
            <w:vAlign w:val="bottom"/>
            <w:hideMark/>
          </w:tcPr>
          <w:p w14:paraId="7EA0811E"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493162</w:t>
            </w:r>
          </w:p>
        </w:tc>
        <w:tc>
          <w:tcPr>
            <w:tcW w:w="868" w:type="dxa"/>
            <w:tcBorders>
              <w:top w:val="nil"/>
              <w:left w:val="nil"/>
              <w:bottom w:val="single" w:sz="8" w:space="0" w:color="auto"/>
              <w:right w:val="single" w:sz="8" w:space="0" w:color="auto"/>
            </w:tcBorders>
            <w:shd w:val="clear" w:color="auto" w:fill="auto"/>
            <w:noWrap/>
            <w:vAlign w:val="bottom"/>
            <w:hideMark/>
          </w:tcPr>
          <w:p w14:paraId="6E8667F0"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557888</w:t>
            </w:r>
          </w:p>
        </w:tc>
        <w:tc>
          <w:tcPr>
            <w:tcW w:w="868" w:type="dxa"/>
            <w:tcBorders>
              <w:top w:val="nil"/>
              <w:left w:val="nil"/>
              <w:bottom w:val="single" w:sz="8" w:space="0" w:color="auto"/>
              <w:right w:val="single" w:sz="8" w:space="0" w:color="auto"/>
            </w:tcBorders>
            <w:shd w:val="clear" w:color="auto" w:fill="auto"/>
            <w:noWrap/>
            <w:vAlign w:val="bottom"/>
            <w:hideMark/>
          </w:tcPr>
          <w:p w14:paraId="354E4EC2"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607463</w:t>
            </w:r>
          </w:p>
        </w:tc>
        <w:tc>
          <w:tcPr>
            <w:tcW w:w="868" w:type="dxa"/>
            <w:tcBorders>
              <w:top w:val="nil"/>
              <w:left w:val="nil"/>
              <w:bottom w:val="single" w:sz="8" w:space="0" w:color="auto"/>
              <w:right w:val="single" w:sz="8" w:space="0" w:color="auto"/>
            </w:tcBorders>
            <w:shd w:val="clear" w:color="auto" w:fill="auto"/>
            <w:noWrap/>
            <w:vAlign w:val="bottom"/>
            <w:hideMark/>
          </w:tcPr>
          <w:p w14:paraId="183049F6"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653263</w:t>
            </w:r>
          </w:p>
        </w:tc>
        <w:tc>
          <w:tcPr>
            <w:tcW w:w="868" w:type="dxa"/>
            <w:tcBorders>
              <w:top w:val="nil"/>
              <w:left w:val="nil"/>
              <w:bottom w:val="single" w:sz="8" w:space="0" w:color="auto"/>
              <w:right w:val="single" w:sz="8" w:space="0" w:color="auto"/>
            </w:tcBorders>
            <w:shd w:val="clear" w:color="auto" w:fill="auto"/>
            <w:noWrap/>
            <w:vAlign w:val="bottom"/>
            <w:hideMark/>
          </w:tcPr>
          <w:p w14:paraId="0F9221E9"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700529</w:t>
            </w:r>
          </w:p>
        </w:tc>
        <w:tc>
          <w:tcPr>
            <w:tcW w:w="1150" w:type="dxa"/>
            <w:tcBorders>
              <w:top w:val="nil"/>
              <w:left w:val="nil"/>
              <w:bottom w:val="single" w:sz="8" w:space="0" w:color="auto"/>
              <w:right w:val="single" w:sz="8" w:space="0" w:color="auto"/>
            </w:tcBorders>
            <w:shd w:val="clear" w:color="auto" w:fill="auto"/>
            <w:noWrap/>
            <w:vAlign w:val="bottom"/>
            <w:hideMark/>
          </w:tcPr>
          <w:p w14:paraId="742B9C51" w14:textId="77777777" w:rsidR="008458B7" w:rsidRPr="009E2AB4" w:rsidRDefault="008458B7" w:rsidP="008458B7">
            <w:pPr>
              <w:spacing w:after="0" w:line="240" w:lineRule="auto"/>
              <w:jc w:val="right"/>
              <w:rPr>
                <w:rFonts w:eastAsia="Times New Roman" w:cs="Times New Roman"/>
                <w:szCs w:val="24"/>
              </w:rPr>
            </w:pPr>
            <w:r w:rsidRPr="009E2AB4">
              <w:rPr>
                <w:rFonts w:eastAsia="Times New Roman" w:cs="Times New Roman"/>
                <w:szCs w:val="24"/>
              </w:rPr>
              <w:t>1402058</w:t>
            </w:r>
          </w:p>
        </w:tc>
      </w:tr>
    </w:tbl>
    <w:p w14:paraId="40F18FBC" w14:textId="77777777" w:rsidR="008458B7" w:rsidRPr="009E2AB4" w:rsidRDefault="008458B7" w:rsidP="008458B7">
      <w:pPr>
        <w:rPr>
          <w:rFonts w:cs="Times New Roman"/>
          <w:szCs w:val="24"/>
        </w:rPr>
      </w:pPr>
    </w:p>
    <w:p w14:paraId="3D97F41D" w14:textId="77583A32" w:rsidR="008458B7" w:rsidRDefault="008458B7" w:rsidP="008458B7"/>
    <w:p w14:paraId="0EBD7D6A" w14:textId="5B3936FF" w:rsidR="0014460C" w:rsidRDefault="0014460C" w:rsidP="0014460C"/>
    <w:p w14:paraId="3CFFCB1A" w14:textId="3C1F6A0E" w:rsidR="0014460C" w:rsidRDefault="0014460C" w:rsidP="0014460C"/>
    <w:p w14:paraId="1C346B1D" w14:textId="21FDEAB7" w:rsidR="0014460C" w:rsidRDefault="0014460C" w:rsidP="0014460C"/>
    <w:p w14:paraId="25222448" w14:textId="29D6A1AB" w:rsidR="0014460C" w:rsidRDefault="0014460C" w:rsidP="0014460C"/>
    <w:p w14:paraId="2A04E9D9" w14:textId="198C03AC" w:rsidR="0014460C" w:rsidRDefault="0014460C" w:rsidP="0014460C"/>
    <w:p w14:paraId="2B75AF28" w14:textId="5CCD6AEB" w:rsidR="0014460C" w:rsidRDefault="0014460C" w:rsidP="0014460C"/>
    <w:p w14:paraId="4F8BADF5" w14:textId="77777777" w:rsidR="0014460C" w:rsidRDefault="0014460C" w:rsidP="0014460C"/>
    <w:p w14:paraId="6CD16614" w14:textId="3DC7DE6E" w:rsidR="0014460C" w:rsidRDefault="0014460C" w:rsidP="0014460C">
      <w:pPr>
        <w:pStyle w:val="Heading1"/>
      </w:pPr>
      <w:bookmarkStart w:id="11" w:name="_Toc117687368"/>
      <w:r>
        <w:t>Appendix 2</w:t>
      </w:r>
      <w:bookmarkEnd w:id="11"/>
    </w:p>
    <w:p w14:paraId="37AD0697" w14:textId="03E2A687" w:rsidR="00E26E1A" w:rsidRDefault="00E26E1A" w:rsidP="00E26E1A"/>
    <w:p w14:paraId="291B2A17" w14:textId="77D028E6" w:rsidR="00E26E1A" w:rsidRPr="00E26E1A" w:rsidRDefault="00E26E1A" w:rsidP="00E26E1A">
      <w:pPr>
        <w:pStyle w:val="Heading2"/>
      </w:pPr>
      <w:bookmarkStart w:id="12" w:name="_Toc117687369"/>
      <w:r>
        <w:t>Workings</w:t>
      </w:r>
      <w:bookmarkEnd w:id="12"/>
    </w:p>
    <w:p w14:paraId="1527B353" w14:textId="17B8BE7B" w:rsidR="008458B7" w:rsidRDefault="008458B7" w:rsidP="008458B7"/>
    <w:tbl>
      <w:tblPr>
        <w:tblW w:w="14716" w:type="dxa"/>
        <w:jc w:val="center"/>
        <w:tblLook w:val="04A0" w:firstRow="1" w:lastRow="0" w:firstColumn="1" w:lastColumn="0" w:noHBand="0" w:noVBand="1"/>
      </w:tblPr>
      <w:tblGrid>
        <w:gridCol w:w="674"/>
        <w:gridCol w:w="676"/>
        <w:gridCol w:w="776"/>
        <w:gridCol w:w="800"/>
        <w:gridCol w:w="813"/>
        <w:gridCol w:w="878"/>
        <w:gridCol w:w="840"/>
        <w:gridCol w:w="878"/>
        <w:gridCol w:w="817"/>
        <w:gridCol w:w="817"/>
        <w:gridCol w:w="817"/>
        <w:gridCol w:w="964"/>
        <w:gridCol w:w="1390"/>
        <w:gridCol w:w="1070"/>
        <w:gridCol w:w="1324"/>
        <w:gridCol w:w="1324"/>
      </w:tblGrid>
      <w:tr w:rsidR="00643FF0" w:rsidRPr="0014460C" w14:paraId="726B60BE" w14:textId="77777777" w:rsidTr="00661529">
        <w:trPr>
          <w:trHeight w:val="255"/>
          <w:jc w:val="center"/>
        </w:trPr>
        <w:tc>
          <w:tcPr>
            <w:tcW w:w="665" w:type="dxa"/>
            <w:tcBorders>
              <w:top w:val="nil"/>
              <w:left w:val="nil"/>
              <w:bottom w:val="nil"/>
              <w:right w:val="nil"/>
            </w:tcBorders>
            <w:shd w:val="clear" w:color="auto" w:fill="auto"/>
            <w:noWrap/>
            <w:vAlign w:val="bottom"/>
            <w:hideMark/>
          </w:tcPr>
          <w:p w14:paraId="1C10C1A8" w14:textId="77777777" w:rsidR="0014460C" w:rsidRPr="0014460C" w:rsidRDefault="0014460C" w:rsidP="0014460C">
            <w:pPr>
              <w:spacing w:after="0" w:line="240" w:lineRule="auto"/>
              <w:jc w:val="right"/>
              <w:rPr>
                <w:rFonts w:ascii="Arial" w:eastAsia="Times New Roman" w:hAnsi="Arial" w:cs="Arial"/>
                <w:b/>
                <w:bCs/>
                <w:i/>
                <w:iCs/>
                <w:szCs w:val="24"/>
              </w:rPr>
            </w:pPr>
            <w:r w:rsidRPr="0014460C">
              <w:rPr>
                <w:rFonts w:ascii="Arial" w:eastAsia="Times New Roman" w:hAnsi="Arial" w:cs="Arial"/>
                <w:b/>
                <w:bCs/>
                <w:i/>
                <w:iCs/>
                <w:szCs w:val="24"/>
              </w:rPr>
              <w:t>(1)</w:t>
            </w:r>
          </w:p>
        </w:tc>
        <w:tc>
          <w:tcPr>
            <w:tcW w:w="665" w:type="dxa"/>
            <w:tcBorders>
              <w:top w:val="nil"/>
              <w:left w:val="nil"/>
              <w:bottom w:val="nil"/>
              <w:right w:val="nil"/>
            </w:tcBorders>
            <w:shd w:val="clear" w:color="auto" w:fill="auto"/>
            <w:noWrap/>
            <w:vAlign w:val="bottom"/>
            <w:hideMark/>
          </w:tcPr>
          <w:p w14:paraId="49E1FB55" w14:textId="77777777" w:rsidR="0014460C" w:rsidRPr="0014460C" w:rsidRDefault="0014460C" w:rsidP="0014460C">
            <w:pPr>
              <w:spacing w:after="0" w:line="240" w:lineRule="auto"/>
              <w:jc w:val="right"/>
              <w:rPr>
                <w:rFonts w:ascii="Arial" w:eastAsia="Times New Roman" w:hAnsi="Arial" w:cs="Arial"/>
                <w:b/>
                <w:bCs/>
                <w:i/>
                <w:iCs/>
                <w:szCs w:val="24"/>
              </w:rPr>
            </w:pPr>
          </w:p>
        </w:tc>
        <w:tc>
          <w:tcPr>
            <w:tcW w:w="776" w:type="dxa"/>
            <w:tcBorders>
              <w:top w:val="nil"/>
              <w:left w:val="nil"/>
              <w:bottom w:val="nil"/>
              <w:right w:val="nil"/>
            </w:tcBorders>
            <w:shd w:val="clear" w:color="auto" w:fill="auto"/>
            <w:noWrap/>
            <w:vAlign w:val="bottom"/>
            <w:hideMark/>
          </w:tcPr>
          <w:p w14:paraId="7D73D9A5" w14:textId="77777777" w:rsidR="0014460C" w:rsidRPr="0014460C" w:rsidRDefault="0014460C" w:rsidP="0014460C">
            <w:pPr>
              <w:spacing w:after="0" w:line="240" w:lineRule="auto"/>
              <w:rPr>
                <w:rFonts w:eastAsia="Times New Roman" w:cs="Times New Roman"/>
                <w:sz w:val="20"/>
                <w:szCs w:val="20"/>
              </w:rPr>
            </w:pPr>
          </w:p>
        </w:tc>
        <w:tc>
          <w:tcPr>
            <w:tcW w:w="800" w:type="dxa"/>
            <w:tcBorders>
              <w:top w:val="nil"/>
              <w:left w:val="nil"/>
              <w:bottom w:val="nil"/>
              <w:right w:val="nil"/>
            </w:tcBorders>
            <w:shd w:val="clear" w:color="auto" w:fill="auto"/>
            <w:noWrap/>
            <w:vAlign w:val="bottom"/>
            <w:hideMark/>
          </w:tcPr>
          <w:p w14:paraId="6071931D" w14:textId="77777777" w:rsidR="0014460C" w:rsidRPr="0014460C" w:rsidRDefault="0014460C" w:rsidP="0014460C">
            <w:pPr>
              <w:spacing w:after="0" w:line="240" w:lineRule="auto"/>
              <w:rPr>
                <w:rFonts w:eastAsia="Times New Roman" w:cs="Times New Roman"/>
                <w:sz w:val="20"/>
                <w:szCs w:val="20"/>
              </w:rPr>
            </w:pPr>
          </w:p>
        </w:tc>
        <w:tc>
          <w:tcPr>
            <w:tcW w:w="813" w:type="dxa"/>
            <w:tcBorders>
              <w:top w:val="nil"/>
              <w:left w:val="nil"/>
              <w:bottom w:val="nil"/>
              <w:right w:val="nil"/>
            </w:tcBorders>
            <w:shd w:val="clear" w:color="auto" w:fill="auto"/>
            <w:noWrap/>
            <w:vAlign w:val="bottom"/>
            <w:hideMark/>
          </w:tcPr>
          <w:p w14:paraId="0025A943" w14:textId="77777777" w:rsidR="0014460C" w:rsidRPr="0014460C" w:rsidRDefault="0014460C" w:rsidP="0014460C">
            <w:pPr>
              <w:spacing w:after="0" w:line="240" w:lineRule="auto"/>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3FDB2E21" w14:textId="77777777" w:rsidR="0014460C" w:rsidRPr="0014460C" w:rsidRDefault="0014460C" w:rsidP="0014460C">
            <w:pPr>
              <w:spacing w:after="0" w:line="240" w:lineRule="auto"/>
              <w:rPr>
                <w:rFonts w:eastAsia="Times New Roman" w:cs="Times New Roman"/>
                <w:sz w:val="20"/>
                <w:szCs w:val="20"/>
              </w:rPr>
            </w:pPr>
          </w:p>
        </w:tc>
        <w:tc>
          <w:tcPr>
            <w:tcW w:w="840" w:type="dxa"/>
            <w:tcBorders>
              <w:top w:val="nil"/>
              <w:left w:val="nil"/>
              <w:bottom w:val="nil"/>
              <w:right w:val="nil"/>
            </w:tcBorders>
            <w:shd w:val="clear" w:color="auto" w:fill="auto"/>
            <w:noWrap/>
            <w:vAlign w:val="bottom"/>
            <w:hideMark/>
          </w:tcPr>
          <w:p w14:paraId="56858A12" w14:textId="77777777" w:rsidR="0014460C" w:rsidRPr="0014460C" w:rsidRDefault="0014460C" w:rsidP="0014460C">
            <w:pPr>
              <w:spacing w:after="0" w:line="240" w:lineRule="auto"/>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5C0EB3D9" w14:textId="77777777" w:rsidR="0014460C" w:rsidRPr="0014460C" w:rsidRDefault="0014460C" w:rsidP="0014460C">
            <w:pPr>
              <w:spacing w:after="0" w:line="240" w:lineRule="auto"/>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3B166778" w14:textId="77777777" w:rsidR="0014460C" w:rsidRPr="0014460C" w:rsidRDefault="0014460C" w:rsidP="0014460C">
            <w:pPr>
              <w:spacing w:after="0" w:line="240" w:lineRule="auto"/>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658C460D" w14:textId="77777777" w:rsidR="0014460C" w:rsidRPr="0014460C" w:rsidRDefault="0014460C" w:rsidP="0014460C">
            <w:pPr>
              <w:spacing w:after="0" w:line="240" w:lineRule="auto"/>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51684A4C" w14:textId="77777777" w:rsidR="0014460C" w:rsidRPr="0014460C" w:rsidRDefault="0014460C" w:rsidP="0014460C">
            <w:pPr>
              <w:spacing w:after="0" w:line="240" w:lineRule="auto"/>
              <w:rPr>
                <w:rFonts w:eastAsia="Times New Roman" w:cs="Times New Roman"/>
                <w:sz w:val="20"/>
                <w:szCs w:val="20"/>
              </w:rPr>
            </w:pPr>
          </w:p>
        </w:tc>
        <w:tc>
          <w:tcPr>
            <w:tcW w:w="950" w:type="dxa"/>
            <w:tcBorders>
              <w:top w:val="nil"/>
              <w:left w:val="nil"/>
              <w:bottom w:val="nil"/>
              <w:right w:val="nil"/>
            </w:tcBorders>
            <w:shd w:val="clear" w:color="auto" w:fill="auto"/>
            <w:noWrap/>
            <w:vAlign w:val="bottom"/>
            <w:hideMark/>
          </w:tcPr>
          <w:p w14:paraId="28F71CD4" w14:textId="77777777" w:rsidR="0014460C" w:rsidRPr="0014460C" w:rsidRDefault="0014460C" w:rsidP="0014460C">
            <w:pPr>
              <w:spacing w:after="0" w:line="240" w:lineRule="auto"/>
              <w:rPr>
                <w:rFonts w:eastAsia="Times New Roman" w:cs="Times New Roman"/>
                <w:sz w:val="20"/>
                <w:szCs w:val="20"/>
              </w:rPr>
            </w:pPr>
          </w:p>
        </w:tc>
        <w:tc>
          <w:tcPr>
            <w:tcW w:w="1370" w:type="dxa"/>
            <w:tcBorders>
              <w:top w:val="nil"/>
              <w:left w:val="nil"/>
              <w:bottom w:val="nil"/>
              <w:right w:val="nil"/>
            </w:tcBorders>
            <w:shd w:val="clear" w:color="auto" w:fill="auto"/>
            <w:noWrap/>
            <w:vAlign w:val="bottom"/>
            <w:hideMark/>
          </w:tcPr>
          <w:p w14:paraId="2B19B4FA" w14:textId="77777777" w:rsidR="0014460C" w:rsidRPr="0014460C" w:rsidRDefault="0014460C" w:rsidP="0014460C">
            <w:pPr>
              <w:spacing w:after="0" w:line="240" w:lineRule="auto"/>
              <w:rPr>
                <w:rFonts w:eastAsia="Times New Roman" w:cs="Times New Roman"/>
                <w:sz w:val="20"/>
                <w:szCs w:val="20"/>
              </w:rPr>
            </w:pPr>
          </w:p>
        </w:tc>
        <w:tc>
          <w:tcPr>
            <w:tcW w:w="1055" w:type="dxa"/>
            <w:tcBorders>
              <w:top w:val="nil"/>
              <w:left w:val="nil"/>
              <w:bottom w:val="nil"/>
              <w:right w:val="nil"/>
            </w:tcBorders>
            <w:shd w:val="clear" w:color="auto" w:fill="auto"/>
            <w:noWrap/>
            <w:vAlign w:val="bottom"/>
            <w:hideMark/>
          </w:tcPr>
          <w:p w14:paraId="1440AAFF"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0FECB9C1"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079ECEAC" w14:textId="77777777" w:rsidR="0014460C" w:rsidRPr="0014460C" w:rsidRDefault="0014460C" w:rsidP="0014460C">
            <w:pPr>
              <w:spacing w:after="0" w:line="240" w:lineRule="auto"/>
              <w:rPr>
                <w:rFonts w:eastAsia="Times New Roman" w:cs="Times New Roman"/>
                <w:sz w:val="20"/>
                <w:szCs w:val="20"/>
              </w:rPr>
            </w:pPr>
          </w:p>
        </w:tc>
      </w:tr>
      <w:tr w:rsidR="00643FF0" w:rsidRPr="0014460C" w14:paraId="0304030E" w14:textId="77777777" w:rsidTr="00661529">
        <w:trPr>
          <w:trHeight w:val="216"/>
          <w:jc w:val="center"/>
        </w:trPr>
        <w:tc>
          <w:tcPr>
            <w:tcW w:w="665" w:type="dxa"/>
            <w:tcBorders>
              <w:top w:val="nil"/>
              <w:left w:val="nil"/>
              <w:bottom w:val="nil"/>
              <w:right w:val="nil"/>
            </w:tcBorders>
            <w:shd w:val="clear" w:color="auto" w:fill="auto"/>
            <w:noWrap/>
            <w:vAlign w:val="bottom"/>
            <w:hideMark/>
          </w:tcPr>
          <w:p w14:paraId="1C6B4513" w14:textId="77777777" w:rsidR="0014460C" w:rsidRPr="0014460C" w:rsidRDefault="0014460C" w:rsidP="0014460C">
            <w:pPr>
              <w:spacing w:after="0" w:line="240" w:lineRule="auto"/>
              <w:rPr>
                <w:rFonts w:eastAsia="Times New Roman" w:cs="Times New Roman"/>
                <w:sz w:val="20"/>
                <w:szCs w:val="20"/>
              </w:rPr>
            </w:pPr>
          </w:p>
        </w:tc>
        <w:tc>
          <w:tcPr>
            <w:tcW w:w="665" w:type="dxa"/>
            <w:tcBorders>
              <w:top w:val="nil"/>
              <w:left w:val="nil"/>
              <w:bottom w:val="nil"/>
              <w:right w:val="nil"/>
            </w:tcBorders>
            <w:shd w:val="clear" w:color="auto" w:fill="auto"/>
            <w:noWrap/>
            <w:vAlign w:val="bottom"/>
            <w:hideMark/>
          </w:tcPr>
          <w:p w14:paraId="5A459AAE" w14:textId="77777777" w:rsidR="0014460C" w:rsidRPr="0014460C" w:rsidRDefault="0014460C" w:rsidP="0014460C">
            <w:pPr>
              <w:spacing w:after="0" w:line="240" w:lineRule="auto"/>
              <w:rPr>
                <w:rFonts w:eastAsia="Times New Roman" w:cs="Times New Roman"/>
                <w:sz w:val="20"/>
                <w:szCs w:val="20"/>
              </w:rPr>
            </w:pPr>
          </w:p>
        </w:tc>
        <w:tc>
          <w:tcPr>
            <w:tcW w:w="776" w:type="dxa"/>
            <w:tcBorders>
              <w:top w:val="nil"/>
              <w:left w:val="nil"/>
              <w:bottom w:val="nil"/>
              <w:right w:val="nil"/>
            </w:tcBorders>
            <w:shd w:val="clear" w:color="auto" w:fill="auto"/>
            <w:noWrap/>
            <w:vAlign w:val="bottom"/>
            <w:hideMark/>
          </w:tcPr>
          <w:p w14:paraId="3B4BE891" w14:textId="77777777" w:rsidR="0014460C" w:rsidRPr="0014460C" w:rsidRDefault="0014460C" w:rsidP="0014460C">
            <w:pPr>
              <w:spacing w:after="0" w:line="240" w:lineRule="auto"/>
              <w:rPr>
                <w:rFonts w:eastAsia="Times New Roman" w:cs="Times New Roman"/>
                <w:sz w:val="20"/>
                <w:szCs w:val="20"/>
              </w:rPr>
            </w:pPr>
          </w:p>
        </w:tc>
        <w:tc>
          <w:tcPr>
            <w:tcW w:w="800" w:type="dxa"/>
            <w:tcBorders>
              <w:top w:val="nil"/>
              <w:left w:val="nil"/>
              <w:bottom w:val="nil"/>
              <w:right w:val="nil"/>
            </w:tcBorders>
            <w:shd w:val="clear" w:color="auto" w:fill="auto"/>
            <w:noWrap/>
            <w:vAlign w:val="bottom"/>
            <w:hideMark/>
          </w:tcPr>
          <w:p w14:paraId="6A25D6F8" w14:textId="77777777" w:rsidR="0014460C" w:rsidRPr="0014460C" w:rsidRDefault="0014460C" w:rsidP="0014460C">
            <w:pPr>
              <w:spacing w:after="0" w:line="240" w:lineRule="auto"/>
              <w:rPr>
                <w:rFonts w:eastAsia="Times New Roman" w:cs="Times New Roman"/>
                <w:sz w:val="20"/>
                <w:szCs w:val="20"/>
              </w:rPr>
            </w:pPr>
          </w:p>
        </w:tc>
        <w:tc>
          <w:tcPr>
            <w:tcW w:w="813" w:type="dxa"/>
            <w:tcBorders>
              <w:top w:val="nil"/>
              <w:left w:val="nil"/>
              <w:bottom w:val="nil"/>
              <w:right w:val="nil"/>
            </w:tcBorders>
            <w:shd w:val="clear" w:color="auto" w:fill="auto"/>
            <w:noWrap/>
            <w:vAlign w:val="bottom"/>
            <w:hideMark/>
          </w:tcPr>
          <w:p w14:paraId="48B4CF32" w14:textId="77777777" w:rsidR="0014460C" w:rsidRPr="0014460C" w:rsidRDefault="0014460C" w:rsidP="0014460C">
            <w:pPr>
              <w:spacing w:after="0" w:line="240" w:lineRule="auto"/>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5B7D889B" w14:textId="77777777" w:rsidR="0014460C" w:rsidRPr="0014460C" w:rsidRDefault="0014460C" w:rsidP="0014460C">
            <w:pPr>
              <w:spacing w:after="0" w:line="240" w:lineRule="auto"/>
              <w:rPr>
                <w:rFonts w:eastAsia="Times New Roman" w:cs="Times New Roman"/>
                <w:sz w:val="20"/>
                <w:szCs w:val="20"/>
              </w:rPr>
            </w:pPr>
          </w:p>
        </w:tc>
        <w:tc>
          <w:tcPr>
            <w:tcW w:w="840" w:type="dxa"/>
            <w:tcBorders>
              <w:top w:val="nil"/>
              <w:left w:val="nil"/>
              <w:bottom w:val="nil"/>
              <w:right w:val="nil"/>
            </w:tcBorders>
            <w:shd w:val="clear" w:color="auto" w:fill="auto"/>
            <w:noWrap/>
            <w:vAlign w:val="bottom"/>
            <w:hideMark/>
          </w:tcPr>
          <w:p w14:paraId="79EE7B2C" w14:textId="77777777" w:rsidR="0014460C" w:rsidRPr="0014460C" w:rsidRDefault="0014460C" w:rsidP="0014460C">
            <w:pPr>
              <w:spacing w:after="0" w:line="240" w:lineRule="auto"/>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4CF83128" w14:textId="77777777" w:rsidR="0014460C" w:rsidRPr="0014460C" w:rsidRDefault="0014460C" w:rsidP="0014460C">
            <w:pPr>
              <w:spacing w:after="0" w:line="240" w:lineRule="auto"/>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6882B434" w14:textId="77777777" w:rsidR="0014460C" w:rsidRPr="0014460C" w:rsidRDefault="0014460C" w:rsidP="0014460C">
            <w:pPr>
              <w:spacing w:after="0" w:line="240" w:lineRule="auto"/>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79482593" w14:textId="77777777" w:rsidR="0014460C" w:rsidRPr="0014460C" w:rsidRDefault="0014460C" w:rsidP="0014460C">
            <w:pPr>
              <w:spacing w:after="0" w:line="240" w:lineRule="auto"/>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5FD66DD0" w14:textId="77777777" w:rsidR="0014460C" w:rsidRPr="0014460C" w:rsidRDefault="0014460C" w:rsidP="0014460C">
            <w:pPr>
              <w:spacing w:after="0" w:line="240" w:lineRule="auto"/>
              <w:rPr>
                <w:rFonts w:eastAsia="Times New Roman" w:cs="Times New Roman"/>
                <w:sz w:val="20"/>
                <w:szCs w:val="20"/>
              </w:rPr>
            </w:pPr>
          </w:p>
        </w:tc>
        <w:tc>
          <w:tcPr>
            <w:tcW w:w="950" w:type="dxa"/>
            <w:tcBorders>
              <w:top w:val="nil"/>
              <w:left w:val="nil"/>
              <w:bottom w:val="nil"/>
              <w:right w:val="nil"/>
            </w:tcBorders>
            <w:shd w:val="clear" w:color="auto" w:fill="auto"/>
            <w:noWrap/>
            <w:vAlign w:val="bottom"/>
            <w:hideMark/>
          </w:tcPr>
          <w:p w14:paraId="403FB6AE" w14:textId="77777777" w:rsidR="0014460C" w:rsidRPr="0014460C" w:rsidRDefault="0014460C" w:rsidP="0014460C">
            <w:pPr>
              <w:spacing w:after="0" w:line="240" w:lineRule="auto"/>
              <w:rPr>
                <w:rFonts w:eastAsia="Times New Roman" w:cs="Times New Roman"/>
                <w:sz w:val="20"/>
                <w:szCs w:val="20"/>
              </w:rPr>
            </w:pPr>
          </w:p>
        </w:tc>
        <w:tc>
          <w:tcPr>
            <w:tcW w:w="1370" w:type="dxa"/>
            <w:tcBorders>
              <w:top w:val="nil"/>
              <w:left w:val="nil"/>
              <w:bottom w:val="nil"/>
              <w:right w:val="nil"/>
            </w:tcBorders>
            <w:shd w:val="clear" w:color="auto" w:fill="auto"/>
            <w:noWrap/>
            <w:vAlign w:val="bottom"/>
            <w:hideMark/>
          </w:tcPr>
          <w:p w14:paraId="674FFD30" w14:textId="77777777" w:rsidR="0014460C" w:rsidRPr="0014460C" w:rsidRDefault="0014460C" w:rsidP="0014460C">
            <w:pPr>
              <w:spacing w:after="0" w:line="240" w:lineRule="auto"/>
              <w:rPr>
                <w:rFonts w:eastAsia="Times New Roman" w:cs="Times New Roman"/>
                <w:sz w:val="20"/>
                <w:szCs w:val="20"/>
              </w:rPr>
            </w:pPr>
          </w:p>
        </w:tc>
        <w:tc>
          <w:tcPr>
            <w:tcW w:w="1055" w:type="dxa"/>
            <w:tcBorders>
              <w:top w:val="nil"/>
              <w:left w:val="nil"/>
              <w:bottom w:val="nil"/>
              <w:right w:val="nil"/>
            </w:tcBorders>
            <w:shd w:val="clear" w:color="auto" w:fill="auto"/>
            <w:noWrap/>
            <w:vAlign w:val="bottom"/>
            <w:hideMark/>
          </w:tcPr>
          <w:p w14:paraId="02B0FB53"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5AA64D4F"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38F0A558" w14:textId="77777777" w:rsidR="0014460C" w:rsidRPr="0014460C" w:rsidRDefault="0014460C" w:rsidP="0014460C">
            <w:pPr>
              <w:spacing w:after="0" w:line="240" w:lineRule="auto"/>
              <w:rPr>
                <w:rFonts w:eastAsia="Times New Roman" w:cs="Times New Roman"/>
                <w:sz w:val="20"/>
                <w:szCs w:val="20"/>
              </w:rPr>
            </w:pPr>
          </w:p>
        </w:tc>
      </w:tr>
      <w:tr w:rsidR="00643FF0" w:rsidRPr="0014460C" w14:paraId="0D269982" w14:textId="77777777" w:rsidTr="00661529">
        <w:trPr>
          <w:trHeight w:val="255"/>
          <w:jc w:val="center"/>
        </w:trPr>
        <w:tc>
          <w:tcPr>
            <w:tcW w:w="665" w:type="dxa"/>
            <w:tcBorders>
              <w:top w:val="nil"/>
              <w:left w:val="nil"/>
              <w:bottom w:val="nil"/>
              <w:right w:val="nil"/>
            </w:tcBorders>
            <w:shd w:val="clear" w:color="auto" w:fill="auto"/>
            <w:noWrap/>
            <w:vAlign w:val="bottom"/>
            <w:hideMark/>
          </w:tcPr>
          <w:p w14:paraId="4BF5DAA5" w14:textId="77777777" w:rsidR="0014460C" w:rsidRPr="0014460C" w:rsidRDefault="0014460C" w:rsidP="0014460C">
            <w:pPr>
              <w:spacing w:after="0" w:line="240" w:lineRule="auto"/>
              <w:rPr>
                <w:rFonts w:eastAsia="Times New Roman" w:cs="Times New Roman"/>
                <w:sz w:val="20"/>
                <w:szCs w:val="20"/>
              </w:rPr>
            </w:pPr>
          </w:p>
        </w:tc>
        <w:tc>
          <w:tcPr>
            <w:tcW w:w="665" w:type="dxa"/>
            <w:tcBorders>
              <w:top w:val="nil"/>
              <w:left w:val="nil"/>
              <w:bottom w:val="nil"/>
              <w:right w:val="nil"/>
            </w:tcBorders>
            <w:shd w:val="clear" w:color="auto" w:fill="auto"/>
            <w:noWrap/>
            <w:vAlign w:val="bottom"/>
            <w:hideMark/>
          </w:tcPr>
          <w:p w14:paraId="31D1CC61" w14:textId="77777777" w:rsidR="0014460C" w:rsidRPr="0014460C" w:rsidRDefault="0014460C" w:rsidP="0014460C">
            <w:pPr>
              <w:spacing w:after="0" w:line="240" w:lineRule="auto"/>
              <w:rPr>
                <w:rFonts w:eastAsia="Times New Roman" w:cs="Times New Roman"/>
                <w:sz w:val="20"/>
                <w:szCs w:val="20"/>
              </w:rPr>
            </w:pPr>
          </w:p>
        </w:tc>
        <w:tc>
          <w:tcPr>
            <w:tcW w:w="776" w:type="dxa"/>
            <w:tcBorders>
              <w:top w:val="nil"/>
              <w:left w:val="nil"/>
              <w:bottom w:val="nil"/>
              <w:right w:val="nil"/>
            </w:tcBorders>
            <w:shd w:val="clear" w:color="auto" w:fill="auto"/>
            <w:noWrap/>
            <w:vAlign w:val="bottom"/>
            <w:hideMark/>
          </w:tcPr>
          <w:p w14:paraId="589A66F3"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xml:space="preserve"> </w:t>
            </w:r>
          </w:p>
        </w:tc>
        <w:tc>
          <w:tcPr>
            <w:tcW w:w="800" w:type="dxa"/>
            <w:tcBorders>
              <w:top w:val="nil"/>
              <w:left w:val="nil"/>
              <w:bottom w:val="nil"/>
              <w:right w:val="nil"/>
            </w:tcBorders>
            <w:shd w:val="clear" w:color="auto" w:fill="auto"/>
            <w:noWrap/>
            <w:vAlign w:val="bottom"/>
            <w:hideMark/>
          </w:tcPr>
          <w:p w14:paraId="366C5D95"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xml:space="preserve"> </w:t>
            </w:r>
          </w:p>
        </w:tc>
        <w:tc>
          <w:tcPr>
            <w:tcW w:w="813" w:type="dxa"/>
            <w:tcBorders>
              <w:top w:val="nil"/>
              <w:left w:val="nil"/>
              <w:bottom w:val="nil"/>
              <w:right w:val="nil"/>
            </w:tcBorders>
            <w:shd w:val="clear" w:color="auto" w:fill="auto"/>
            <w:noWrap/>
            <w:vAlign w:val="bottom"/>
            <w:hideMark/>
          </w:tcPr>
          <w:p w14:paraId="764EE6C8"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Jan</w:t>
            </w:r>
          </w:p>
        </w:tc>
        <w:tc>
          <w:tcPr>
            <w:tcW w:w="878" w:type="dxa"/>
            <w:tcBorders>
              <w:top w:val="nil"/>
              <w:left w:val="nil"/>
              <w:bottom w:val="nil"/>
              <w:right w:val="nil"/>
            </w:tcBorders>
            <w:shd w:val="clear" w:color="auto" w:fill="auto"/>
            <w:noWrap/>
            <w:vAlign w:val="bottom"/>
            <w:hideMark/>
          </w:tcPr>
          <w:p w14:paraId="4BF875B3"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Feb</w:t>
            </w:r>
          </w:p>
        </w:tc>
        <w:tc>
          <w:tcPr>
            <w:tcW w:w="840" w:type="dxa"/>
            <w:tcBorders>
              <w:top w:val="nil"/>
              <w:left w:val="nil"/>
              <w:bottom w:val="nil"/>
              <w:right w:val="nil"/>
            </w:tcBorders>
            <w:shd w:val="clear" w:color="auto" w:fill="auto"/>
            <w:noWrap/>
            <w:vAlign w:val="bottom"/>
            <w:hideMark/>
          </w:tcPr>
          <w:p w14:paraId="15C8355D" w14:textId="77777777" w:rsidR="0014460C" w:rsidRPr="0014460C" w:rsidRDefault="0014460C" w:rsidP="00643FF0">
            <w:pPr>
              <w:spacing w:after="0" w:line="240" w:lineRule="auto"/>
              <w:rPr>
                <w:rFonts w:ascii="Arial" w:eastAsia="Times New Roman" w:hAnsi="Arial" w:cs="Arial"/>
                <w:szCs w:val="24"/>
              </w:rPr>
            </w:pPr>
            <w:r w:rsidRPr="0014460C">
              <w:rPr>
                <w:rFonts w:ascii="Arial" w:eastAsia="Times New Roman" w:hAnsi="Arial" w:cs="Arial"/>
                <w:szCs w:val="24"/>
              </w:rPr>
              <w:t>Mar</w:t>
            </w:r>
          </w:p>
        </w:tc>
        <w:tc>
          <w:tcPr>
            <w:tcW w:w="878" w:type="dxa"/>
            <w:tcBorders>
              <w:top w:val="nil"/>
              <w:left w:val="nil"/>
              <w:bottom w:val="nil"/>
              <w:right w:val="nil"/>
            </w:tcBorders>
            <w:shd w:val="clear" w:color="auto" w:fill="auto"/>
            <w:noWrap/>
            <w:vAlign w:val="bottom"/>
            <w:hideMark/>
          </w:tcPr>
          <w:p w14:paraId="3CB3E263"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April</w:t>
            </w:r>
          </w:p>
        </w:tc>
        <w:tc>
          <w:tcPr>
            <w:tcW w:w="805" w:type="dxa"/>
            <w:tcBorders>
              <w:top w:val="nil"/>
              <w:left w:val="nil"/>
              <w:bottom w:val="nil"/>
              <w:right w:val="nil"/>
            </w:tcBorders>
            <w:shd w:val="clear" w:color="auto" w:fill="auto"/>
            <w:noWrap/>
            <w:vAlign w:val="bottom"/>
            <w:hideMark/>
          </w:tcPr>
          <w:p w14:paraId="5C00D33E"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May</w:t>
            </w:r>
          </w:p>
        </w:tc>
        <w:tc>
          <w:tcPr>
            <w:tcW w:w="805" w:type="dxa"/>
            <w:tcBorders>
              <w:top w:val="nil"/>
              <w:left w:val="nil"/>
              <w:bottom w:val="nil"/>
              <w:right w:val="nil"/>
            </w:tcBorders>
            <w:shd w:val="clear" w:color="auto" w:fill="auto"/>
            <w:noWrap/>
            <w:vAlign w:val="bottom"/>
            <w:hideMark/>
          </w:tcPr>
          <w:p w14:paraId="26B4E537"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June</w:t>
            </w:r>
          </w:p>
        </w:tc>
        <w:tc>
          <w:tcPr>
            <w:tcW w:w="805" w:type="dxa"/>
            <w:tcBorders>
              <w:top w:val="nil"/>
              <w:left w:val="nil"/>
              <w:bottom w:val="nil"/>
              <w:right w:val="nil"/>
            </w:tcBorders>
            <w:shd w:val="clear" w:color="auto" w:fill="auto"/>
            <w:noWrap/>
            <w:vAlign w:val="bottom"/>
            <w:hideMark/>
          </w:tcPr>
          <w:p w14:paraId="04CA33D8"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July</w:t>
            </w:r>
          </w:p>
        </w:tc>
        <w:tc>
          <w:tcPr>
            <w:tcW w:w="950" w:type="dxa"/>
            <w:tcBorders>
              <w:top w:val="nil"/>
              <w:left w:val="nil"/>
              <w:bottom w:val="nil"/>
              <w:right w:val="nil"/>
            </w:tcBorders>
            <w:shd w:val="clear" w:color="auto" w:fill="auto"/>
            <w:noWrap/>
            <w:vAlign w:val="bottom"/>
            <w:hideMark/>
          </w:tcPr>
          <w:p w14:paraId="5C33962C"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August</w:t>
            </w:r>
          </w:p>
        </w:tc>
        <w:tc>
          <w:tcPr>
            <w:tcW w:w="1370" w:type="dxa"/>
            <w:tcBorders>
              <w:top w:val="nil"/>
              <w:left w:val="nil"/>
              <w:bottom w:val="nil"/>
              <w:right w:val="nil"/>
            </w:tcBorders>
            <w:shd w:val="clear" w:color="auto" w:fill="auto"/>
            <w:noWrap/>
            <w:vAlign w:val="bottom"/>
            <w:hideMark/>
          </w:tcPr>
          <w:p w14:paraId="4214F25F"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September</w:t>
            </w:r>
          </w:p>
        </w:tc>
        <w:tc>
          <w:tcPr>
            <w:tcW w:w="1055" w:type="dxa"/>
            <w:tcBorders>
              <w:top w:val="nil"/>
              <w:left w:val="nil"/>
              <w:bottom w:val="nil"/>
              <w:right w:val="nil"/>
            </w:tcBorders>
            <w:shd w:val="clear" w:color="auto" w:fill="auto"/>
            <w:noWrap/>
            <w:vAlign w:val="bottom"/>
            <w:hideMark/>
          </w:tcPr>
          <w:p w14:paraId="38A2FEEE"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October</w:t>
            </w:r>
          </w:p>
        </w:tc>
        <w:tc>
          <w:tcPr>
            <w:tcW w:w="1305" w:type="dxa"/>
            <w:tcBorders>
              <w:top w:val="nil"/>
              <w:left w:val="nil"/>
              <w:bottom w:val="nil"/>
              <w:right w:val="nil"/>
            </w:tcBorders>
            <w:shd w:val="clear" w:color="auto" w:fill="auto"/>
            <w:noWrap/>
            <w:vAlign w:val="bottom"/>
            <w:hideMark/>
          </w:tcPr>
          <w:p w14:paraId="601AB0D3"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November</w:t>
            </w:r>
          </w:p>
        </w:tc>
        <w:tc>
          <w:tcPr>
            <w:tcW w:w="1305" w:type="dxa"/>
            <w:tcBorders>
              <w:top w:val="nil"/>
              <w:left w:val="nil"/>
              <w:bottom w:val="nil"/>
              <w:right w:val="nil"/>
            </w:tcBorders>
            <w:shd w:val="clear" w:color="auto" w:fill="auto"/>
            <w:noWrap/>
            <w:vAlign w:val="bottom"/>
            <w:hideMark/>
          </w:tcPr>
          <w:p w14:paraId="7AFE699D"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December</w:t>
            </w:r>
          </w:p>
        </w:tc>
      </w:tr>
      <w:tr w:rsidR="00643FF0" w:rsidRPr="0014460C" w14:paraId="402E1118" w14:textId="77777777" w:rsidTr="00661529">
        <w:trPr>
          <w:trHeight w:val="255"/>
          <w:jc w:val="center"/>
        </w:trPr>
        <w:tc>
          <w:tcPr>
            <w:tcW w:w="665" w:type="dxa"/>
            <w:tcBorders>
              <w:top w:val="nil"/>
              <w:left w:val="nil"/>
              <w:bottom w:val="nil"/>
              <w:right w:val="nil"/>
            </w:tcBorders>
            <w:shd w:val="clear" w:color="auto" w:fill="auto"/>
            <w:noWrap/>
            <w:vAlign w:val="bottom"/>
            <w:hideMark/>
          </w:tcPr>
          <w:p w14:paraId="1CDBD23E" w14:textId="77777777" w:rsidR="0014460C" w:rsidRPr="0014460C" w:rsidRDefault="0014460C" w:rsidP="0014460C">
            <w:pPr>
              <w:spacing w:after="0" w:line="240" w:lineRule="auto"/>
              <w:jc w:val="center"/>
              <w:rPr>
                <w:rFonts w:ascii="Arial" w:eastAsia="Times New Roman" w:hAnsi="Arial" w:cs="Arial"/>
                <w:szCs w:val="24"/>
              </w:rPr>
            </w:pPr>
          </w:p>
        </w:tc>
        <w:tc>
          <w:tcPr>
            <w:tcW w:w="665" w:type="dxa"/>
            <w:tcBorders>
              <w:top w:val="nil"/>
              <w:left w:val="nil"/>
              <w:bottom w:val="nil"/>
              <w:right w:val="nil"/>
            </w:tcBorders>
            <w:shd w:val="clear" w:color="auto" w:fill="auto"/>
            <w:noWrap/>
            <w:vAlign w:val="bottom"/>
            <w:hideMark/>
          </w:tcPr>
          <w:p w14:paraId="381D48F9" w14:textId="77777777" w:rsidR="0014460C" w:rsidRPr="0014460C" w:rsidRDefault="0014460C" w:rsidP="0014460C">
            <w:pPr>
              <w:spacing w:after="0" w:line="240" w:lineRule="auto"/>
              <w:rPr>
                <w:rFonts w:eastAsia="Times New Roman" w:cs="Times New Roman"/>
                <w:sz w:val="20"/>
                <w:szCs w:val="20"/>
              </w:rPr>
            </w:pPr>
          </w:p>
        </w:tc>
        <w:tc>
          <w:tcPr>
            <w:tcW w:w="776" w:type="dxa"/>
            <w:tcBorders>
              <w:top w:val="nil"/>
              <w:left w:val="nil"/>
              <w:bottom w:val="nil"/>
              <w:right w:val="nil"/>
            </w:tcBorders>
            <w:shd w:val="clear" w:color="auto" w:fill="auto"/>
            <w:noWrap/>
            <w:vAlign w:val="bottom"/>
            <w:hideMark/>
          </w:tcPr>
          <w:p w14:paraId="568557FD" w14:textId="77777777" w:rsidR="0014460C" w:rsidRPr="0014460C" w:rsidRDefault="0014460C" w:rsidP="0014460C">
            <w:pPr>
              <w:spacing w:after="0" w:line="240" w:lineRule="auto"/>
              <w:rPr>
                <w:rFonts w:eastAsia="Times New Roman" w:cs="Times New Roman"/>
                <w:sz w:val="20"/>
                <w:szCs w:val="20"/>
              </w:rPr>
            </w:pPr>
          </w:p>
        </w:tc>
        <w:tc>
          <w:tcPr>
            <w:tcW w:w="800" w:type="dxa"/>
            <w:tcBorders>
              <w:top w:val="nil"/>
              <w:left w:val="nil"/>
              <w:bottom w:val="nil"/>
              <w:right w:val="nil"/>
            </w:tcBorders>
            <w:shd w:val="clear" w:color="auto" w:fill="auto"/>
            <w:noWrap/>
            <w:vAlign w:val="bottom"/>
            <w:hideMark/>
          </w:tcPr>
          <w:p w14:paraId="548D7574" w14:textId="77777777" w:rsidR="0014460C" w:rsidRPr="0014460C" w:rsidRDefault="0014460C" w:rsidP="0014460C">
            <w:pPr>
              <w:spacing w:after="0" w:line="240" w:lineRule="auto"/>
              <w:jc w:val="center"/>
              <w:rPr>
                <w:rFonts w:eastAsia="Times New Roman" w:cs="Times New Roman"/>
                <w:sz w:val="20"/>
                <w:szCs w:val="20"/>
              </w:rPr>
            </w:pPr>
          </w:p>
        </w:tc>
        <w:tc>
          <w:tcPr>
            <w:tcW w:w="813" w:type="dxa"/>
            <w:tcBorders>
              <w:top w:val="nil"/>
              <w:left w:val="nil"/>
              <w:bottom w:val="nil"/>
              <w:right w:val="nil"/>
            </w:tcBorders>
            <w:shd w:val="clear" w:color="auto" w:fill="auto"/>
            <w:noWrap/>
            <w:vAlign w:val="bottom"/>
            <w:hideMark/>
          </w:tcPr>
          <w:p w14:paraId="51DFB63C"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0E5F0680" w14:textId="77777777" w:rsidR="0014460C" w:rsidRPr="0014460C" w:rsidRDefault="0014460C" w:rsidP="0014460C">
            <w:pPr>
              <w:spacing w:after="0" w:line="240" w:lineRule="auto"/>
              <w:jc w:val="center"/>
              <w:rPr>
                <w:rFonts w:eastAsia="Times New Roman" w:cs="Times New Roman"/>
                <w:sz w:val="20"/>
                <w:szCs w:val="20"/>
              </w:rPr>
            </w:pPr>
          </w:p>
        </w:tc>
        <w:tc>
          <w:tcPr>
            <w:tcW w:w="840" w:type="dxa"/>
            <w:tcBorders>
              <w:top w:val="nil"/>
              <w:left w:val="nil"/>
              <w:bottom w:val="nil"/>
              <w:right w:val="nil"/>
            </w:tcBorders>
            <w:shd w:val="clear" w:color="auto" w:fill="auto"/>
            <w:noWrap/>
            <w:vAlign w:val="bottom"/>
            <w:hideMark/>
          </w:tcPr>
          <w:p w14:paraId="6E8902C9"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193CD242"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4D5ADD8E"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31F2778A"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3DE0B2A3" w14:textId="77777777" w:rsidR="0014460C" w:rsidRPr="0014460C" w:rsidRDefault="0014460C" w:rsidP="0014460C">
            <w:pPr>
              <w:spacing w:after="0" w:line="240" w:lineRule="auto"/>
              <w:jc w:val="center"/>
              <w:rPr>
                <w:rFonts w:eastAsia="Times New Roman" w:cs="Times New Roman"/>
                <w:sz w:val="20"/>
                <w:szCs w:val="20"/>
              </w:rPr>
            </w:pPr>
          </w:p>
        </w:tc>
        <w:tc>
          <w:tcPr>
            <w:tcW w:w="950" w:type="dxa"/>
            <w:tcBorders>
              <w:top w:val="nil"/>
              <w:left w:val="nil"/>
              <w:bottom w:val="nil"/>
              <w:right w:val="nil"/>
            </w:tcBorders>
            <w:shd w:val="clear" w:color="auto" w:fill="auto"/>
            <w:noWrap/>
            <w:vAlign w:val="bottom"/>
            <w:hideMark/>
          </w:tcPr>
          <w:p w14:paraId="7031F852" w14:textId="77777777" w:rsidR="0014460C" w:rsidRPr="0014460C" w:rsidRDefault="0014460C" w:rsidP="0014460C">
            <w:pPr>
              <w:spacing w:after="0" w:line="240" w:lineRule="auto"/>
              <w:rPr>
                <w:rFonts w:eastAsia="Times New Roman" w:cs="Times New Roman"/>
                <w:sz w:val="20"/>
                <w:szCs w:val="20"/>
              </w:rPr>
            </w:pPr>
          </w:p>
        </w:tc>
        <w:tc>
          <w:tcPr>
            <w:tcW w:w="1370" w:type="dxa"/>
            <w:tcBorders>
              <w:top w:val="nil"/>
              <w:left w:val="nil"/>
              <w:bottom w:val="nil"/>
              <w:right w:val="nil"/>
            </w:tcBorders>
            <w:shd w:val="clear" w:color="auto" w:fill="auto"/>
            <w:noWrap/>
            <w:vAlign w:val="bottom"/>
            <w:hideMark/>
          </w:tcPr>
          <w:p w14:paraId="48104B37" w14:textId="77777777" w:rsidR="0014460C" w:rsidRPr="0014460C" w:rsidRDefault="0014460C" w:rsidP="0014460C">
            <w:pPr>
              <w:spacing w:after="0" w:line="240" w:lineRule="auto"/>
              <w:rPr>
                <w:rFonts w:eastAsia="Times New Roman" w:cs="Times New Roman"/>
                <w:sz w:val="20"/>
                <w:szCs w:val="20"/>
              </w:rPr>
            </w:pPr>
          </w:p>
        </w:tc>
        <w:tc>
          <w:tcPr>
            <w:tcW w:w="1055" w:type="dxa"/>
            <w:tcBorders>
              <w:top w:val="nil"/>
              <w:left w:val="nil"/>
              <w:bottom w:val="nil"/>
              <w:right w:val="nil"/>
            </w:tcBorders>
            <w:shd w:val="clear" w:color="auto" w:fill="auto"/>
            <w:noWrap/>
            <w:vAlign w:val="bottom"/>
            <w:hideMark/>
          </w:tcPr>
          <w:p w14:paraId="34224656"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21F1246A"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3B0EC1D0" w14:textId="77777777" w:rsidR="0014460C" w:rsidRPr="0014460C" w:rsidRDefault="0014460C" w:rsidP="0014460C">
            <w:pPr>
              <w:spacing w:after="0" w:line="240" w:lineRule="auto"/>
              <w:rPr>
                <w:rFonts w:eastAsia="Times New Roman" w:cs="Times New Roman"/>
                <w:sz w:val="20"/>
                <w:szCs w:val="20"/>
              </w:rPr>
            </w:pPr>
          </w:p>
        </w:tc>
      </w:tr>
      <w:tr w:rsidR="00643FF0" w:rsidRPr="0014460C" w14:paraId="13D016AB" w14:textId="77777777" w:rsidTr="00661529">
        <w:trPr>
          <w:trHeight w:val="268"/>
          <w:jc w:val="center"/>
        </w:trPr>
        <w:tc>
          <w:tcPr>
            <w:tcW w:w="665" w:type="dxa"/>
            <w:tcBorders>
              <w:top w:val="nil"/>
              <w:left w:val="nil"/>
              <w:bottom w:val="nil"/>
              <w:right w:val="nil"/>
            </w:tcBorders>
            <w:shd w:val="clear" w:color="auto" w:fill="auto"/>
            <w:noWrap/>
            <w:vAlign w:val="bottom"/>
            <w:hideMark/>
          </w:tcPr>
          <w:p w14:paraId="425298F7" w14:textId="77777777" w:rsidR="0014460C" w:rsidRPr="0014460C" w:rsidRDefault="0014460C" w:rsidP="0014460C">
            <w:pPr>
              <w:spacing w:after="0" w:line="240" w:lineRule="auto"/>
              <w:rPr>
                <w:rFonts w:ascii="Arial" w:eastAsia="Times New Roman" w:hAnsi="Arial" w:cs="Arial"/>
                <w:szCs w:val="24"/>
              </w:rPr>
            </w:pPr>
            <w:r w:rsidRPr="0014460C">
              <w:rPr>
                <w:rFonts w:ascii="Arial" w:eastAsia="Times New Roman" w:hAnsi="Arial" w:cs="Arial"/>
                <w:szCs w:val="24"/>
              </w:rPr>
              <w:t xml:space="preserve"> </w:t>
            </w:r>
          </w:p>
        </w:tc>
        <w:tc>
          <w:tcPr>
            <w:tcW w:w="665" w:type="dxa"/>
            <w:tcBorders>
              <w:top w:val="nil"/>
              <w:left w:val="nil"/>
              <w:bottom w:val="nil"/>
              <w:right w:val="nil"/>
            </w:tcBorders>
            <w:shd w:val="clear" w:color="auto" w:fill="auto"/>
            <w:noWrap/>
            <w:vAlign w:val="bottom"/>
            <w:hideMark/>
          </w:tcPr>
          <w:p w14:paraId="75C30E00" w14:textId="77777777" w:rsidR="0014460C" w:rsidRPr="0014460C" w:rsidRDefault="0014460C" w:rsidP="0014460C">
            <w:pPr>
              <w:spacing w:after="0" w:line="240" w:lineRule="auto"/>
              <w:rPr>
                <w:rFonts w:ascii="Arial" w:eastAsia="Times New Roman" w:hAnsi="Arial" w:cs="Arial"/>
                <w:szCs w:val="24"/>
              </w:rPr>
            </w:pPr>
          </w:p>
        </w:tc>
        <w:tc>
          <w:tcPr>
            <w:tcW w:w="776" w:type="dxa"/>
            <w:tcBorders>
              <w:top w:val="nil"/>
              <w:left w:val="nil"/>
              <w:bottom w:val="single" w:sz="8" w:space="0" w:color="auto"/>
              <w:right w:val="nil"/>
            </w:tcBorders>
            <w:shd w:val="clear" w:color="auto" w:fill="auto"/>
            <w:noWrap/>
            <w:vAlign w:val="bottom"/>
            <w:hideMark/>
          </w:tcPr>
          <w:p w14:paraId="56FD00C6"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00" w:type="dxa"/>
            <w:tcBorders>
              <w:top w:val="nil"/>
              <w:left w:val="nil"/>
              <w:bottom w:val="single" w:sz="8" w:space="0" w:color="auto"/>
              <w:right w:val="nil"/>
            </w:tcBorders>
            <w:shd w:val="clear" w:color="auto" w:fill="auto"/>
            <w:noWrap/>
            <w:vAlign w:val="bottom"/>
            <w:hideMark/>
          </w:tcPr>
          <w:p w14:paraId="43137FA0"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13" w:type="dxa"/>
            <w:tcBorders>
              <w:top w:val="nil"/>
              <w:left w:val="nil"/>
              <w:bottom w:val="single" w:sz="8" w:space="0" w:color="auto"/>
              <w:right w:val="nil"/>
            </w:tcBorders>
            <w:shd w:val="clear" w:color="auto" w:fill="auto"/>
            <w:noWrap/>
            <w:vAlign w:val="bottom"/>
            <w:hideMark/>
          </w:tcPr>
          <w:p w14:paraId="5E13F2D7"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78" w:type="dxa"/>
            <w:tcBorders>
              <w:top w:val="nil"/>
              <w:left w:val="nil"/>
              <w:bottom w:val="single" w:sz="8" w:space="0" w:color="auto"/>
              <w:right w:val="nil"/>
            </w:tcBorders>
            <w:shd w:val="clear" w:color="auto" w:fill="auto"/>
            <w:noWrap/>
            <w:vAlign w:val="bottom"/>
            <w:hideMark/>
          </w:tcPr>
          <w:p w14:paraId="3E581A84"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40" w:type="dxa"/>
            <w:tcBorders>
              <w:top w:val="nil"/>
              <w:left w:val="nil"/>
              <w:bottom w:val="single" w:sz="8" w:space="0" w:color="auto"/>
              <w:right w:val="nil"/>
            </w:tcBorders>
            <w:shd w:val="clear" w:color="auto" w:fill="auto"/>
            <w:noWrap/>
            <w:vAlign w:val="bottom"/>
            <w:hideMark/>
          </w:tcPr>
          <w:p w14:paraId="54FE0FD2"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78" w:type="dxa"/>
            <w:tcBorders>
              <w:top w:val="nil"/>
              <w:left w:val="nil"/>
              <w:bottom w:val="single" w:sz="8" w:space="0" w:color="auto"/>
              <w:right w:val="nil"/>
            </w:tcBorders>
            <w:shd w:val="clear" w:color="auto" w:fill="auto"/>
            <w:noWrap/>
            <w:vAlign w:val="bottom"/>
            <w:hideMark/>
          </w:tcPr>
          <w:p w14:paraId="31B1CB46"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05" w:type="dxa"/>
            <w:tcBorders>
              <w:top w:val="nil"/>
              <w:left w:val="nil"/>
              <w:bottom w:val="single" w:sz="8" w:space="0" w:color="auto"/>
              <w:right w:val="nil"/>
            </w:tcBorders>
            <w:shd w:val="clear" w:color="auto" w:fill="auto"/>
            <w:noWrap/>
            <w:vAlign w:val="bottom"/>
            <w:hideMark/>
          </w:tcPr>
          <w:p w14:paraId="0CD00A0F"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05" w:type="dxa"/>
            <w:tcBorders>
              <w:top w:val="nil"/>
              <w:left w:val="nil"/>
              <w:bottom w:val="single" w:sz="8" w:space="0" w:color="auto"/>
              <w:right w:val="nil"/>
            </w:tcBorders>
            <w:shd w:val="clear" w:color="auto" w:fill="auto"/>
            <w:noWrap/>
            <w:vAlign w:val="bottom"/>
            <w:hideMark/>
          </w:tcPr>
          <w:p w14:paraId="241E9BD2"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05" w:type="dxa"/>
            <w:tcBorders>
              <w:top w:val="nil"/>
              <w:left w:val="nil"/>
              <w:bottom w:val="single" w:sz="8" w:space="0" w:color="auto"/>
              <w:right w:val="nil"/>
            </w:tcBorders>
            <w:shd w:val="clear" w:color="auto" w:fill="auto"/>
            <w:noWrap/>
            <w:vAlign w:val="bottom"/>
            <w:hideMark/>
          </w:tcPr>
          <w:p w14:paraId="454C8DDF"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950" w:type="dxa"/>
            <w:tcBorders>
              <w:top w:val="nil"/>
              <w:left w:val="nil"/>
              <w:bottom w:val="single" w:sz="8" w:space="0" w:color="auto"/>
              <w:right w:val="nil"/>
            </w:tcBorders>
            <w:shd w:val="clear" w:color="auto" w:fill="auto"/>
            <w:noWrap/>
            <w:vAlign w:val="bottom"/>
            <w:hideMark/>
          </w:tcPr>
          <w:p w14:paraId="24EB81E6"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1370" w:type="dxa"/>
            <w:tcBorders>
              <w:top w:val="nil"/>
              <w:left w:val="nil"/>
              <w:bottom w:val="single" w:sz="8" w:space="0" w:color="auto"/>
              <w:right w:val="nil"/>
            </w:tcBorders>
            <w:shd w:val="clear" w:color="auto" w:fill="auto"/>
            <w:noWrap/>
            <w:vAlign w:val="bottom"/>
            <w:hideMark/>
          </w:tcPr>
          <w:p w14:paraId="79E31EE1"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1055" w:type="dxa"/>
            <w:tcBorders>
              <w:top w:val="nil"/>
              <w:left w:val="nil"/>
              <w:bottom w:val="single" w:sz="8" w:space="0" w:color="auto"/>
              <w:right w:val="nil"/>
            </w:tcBorders>
            <w:shd w:val="clear" w:color="auto" w:fill="auto"/>
            <w:noWrap/>
            <w:vAlign w:val="bottom"/>
            <w:hideMark/>
          </w:tcPr>
          <w:p w14:paraId="1924A523"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1305" w:type="dxa"/>
            <w:tcBorders>
              <w:top w:val="nil"/>
              <w:left w:val="nil"/>
              <w:bottom w:val="single" w:sz="8" w:space="0" w:color="auto"/>
              <w:right w:val="nil"/>
            </w:tcBorders>
            <w:shd w:val="clear" w:color="auto" w:fill="auto"/>
            <w:noWrap/>
            <w:vAlign w:val="bottom"/>
            <w:hideMark/>
          </w:tcPr>
          <w:p w14:paraId="2DDFEBE2"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1305" w:type="dxa"/>
            <w:tcBorders>
              <w:top w:val="nil"/>
              <w:left w:val="nil"/>
              <w:bottom w:val="single" w:sz="8" w:space="0" w:color="auto"/>
              <w:right w:val="nil"/>
            </w:tcBorders>
            <w:shd w:val="clear" w:color="auto" w:fill="auto"/>
            <w:noWrap/>
            <w:vAlign w:val="bottom"/>
            <w:hideMark/>
          </w:tcPr>
          <w:p w14:paraId="0269117A"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r>
      <w:tr w:rsidR="00643FF0" w:rsidRPr="0014460C" w14:paraId="5BF3DDAE" w14:textId="77777777" w:rsidTr="00661529">
        <w:trPr>
          <w:trHeight w:val="255"/>
          <w:jc w:val="center"/>
        </w:trPr>
        <w:tc>
          <w:tcPr>
            <w:tcW w:w="665" w:type="dxa"/>
            <w:tcBorders>
              <w:top w:val="nil"/>
              <w:left w:val="nil"/>
              <w:bottom w:val="nil"/>
              <w:right w:val="nil"/>
            </w:tcBorders>
            <w:shd w:val="clear" w:color="auto" w:fill="auto"/>
            <w:noWrap/>
            <w:vAlign w:val="bottom"/>
            <w:hideMark/>
          </w:tcPr>
          <w:p w14:paraId="31024B15" w14:textId="77777777" w:rsidR="0014460C" w:rsidRPr="0014460C" w:rsidRDefault="0014460C" w:rsidP="0014460C">
            <w:pPr>
              <w:spacing w:after="0" w:line="240" w:lineRule="auto"/>
              <w:jc w:val="center"/>
              <w:rPr>
                <w:rFonts w:ascii="Arial" w:eastAsia="Times New Roman" w:hAnsi="Arial" w:cs="Arial"/>
                <w:szCs w:val="24"/>
              </w:rPr>
            </w:pPr>
          </w:p>
        </w:tc>
        <w:tc>
          <w:tcPr>
            <w:tcW w:w="665" w:type="dxa"/>
            <w:tcBorders>
              <w:top w:val="nil"/>
              <w:left w:val="nil"/>
              <w:bottom w:val="nil"/>
              <w:right w:val="nil"/>
            </w:tcBorders>
            <w:shd w:val="clear" w:color="auto" w:fill="auto"/>
            <w:noWrap/>
            <w:vAlign w:val="bottom"/>
            <w:hideMark/>
          </w:tcPr>
          <w:p w14:paraId="40072E82" w14:textId="77777777" w:rsidR="0014460C" w:rsidRPr="0014460C" w:rsidRDefault="0014460C" w:rsidP="0014460C">
            <w:pPr>
              <w:spacing w:after="0" w:line="240" w:lineRule="auto"/>
              <w:rPr>
                <w:rFonts w:eastAsia="Times New Roman" w:cs="Times New Roman"/>
                <w:sz w:val="20"/>
                <w:szCs w:val="20"/>
              </w:rPr>
            </w:pPr>
          </w:p>
        </w:tc>
        <w:tc>
          <w:tcPr>
            <w:tcW w:w="776" w:type="dxa"/>
            <w:tcBorders>
              <w:top w:val="nil"/>
              <w:left w:val="nil"/>
              <w:bottom w:val="nil"/>
              <w:right w:val="nil"/>
            </w:tcBorders>
            <w:shd w:val="clear" w:color="auto" w:fill="auto"/>
            <w:noWrap/>
            <w:vAlign w:val="bottom"/>
            <w:hideMark/>
          </w:tcPr>
          <w:p w14:paraId="6E900ECF" w14:textId="77777777" w:rsidR="0014460C" w:rsidRPr="0014460C" w:rsidRDefault="0014460C" w:rsidP="0014460C">
            <w:pPr>
              <w:spacing w:after="0" w:line="240" w:lineRule="auto"/>
              <w:rPr>
                <w:rFonts w:eastAsia="Times New Roman" w:cs="Times New Roman"/>
                <w:sz w:val="20"/>
                <w:szCs w:val="20"/>
              </w:rPr>
            </w:pPr>
          </w:p>
        </w:tc>
        <w:tc>
          <w:tcPr>
            <w:tcW w:w="800" w:type="dxa"/>
            <w:tcBorders>
              <w:top w:val="nil"/>
              <w:left w:val="nil"/>
              <w:bottom w:val="nil"/>
              <w:right w:val="nil"/>
            </w:tcBorders>
            <w:shd w:val="clear" w:color="auto" w:fill="auto"/>
            <w:noWrap/>
            <w:vAlign w:val="bottom"/>
            <w:hideMark/>
          </w:tcPr>
          <w:p w14:paraId="27951662" w14:textId="77777777" w:rsidR="0014460C" w:rsidRPr="0014460C" w:rsidRDefault="0014460C" w:rsidP="0014460C">
            <w:pPr>
              <w:spacing w:after="0" w:line="240" w:lineRule="auto"/>
              <w:jc w:val="center"/>
              <w:rPr>
                <w:rFonts w:eastAsia="Times New Roman" w:cs="Times New Roman"/>
                <w:sz w:val="20"/>
                <w:szCs w:val="20"/>
              </w:rPr>
            </w:pPr>
          </w:p>
        </w:tc>
        <w:tc>
          <w:tcPr>
            <w:tcW w:w="813" w:type="dxa"/>
            <w:tcBorders>
              <w:top w:val="nil"/>
              <w:left w:val="nil"/>
              <w:bottom w:val="nil"/>
              <w:right w:val="nil"/>
            </w:tcBorders>
            <w:shd w:val="clear" w:color="auto" w:fill="auto"/>
            <w:noWrap/>
            <w:vAlign w:val="bottom"/>
            <w:hideMark/>
          </w:tcPr>
          <w:p w14:paraId="1D8878C2"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178D6513" w14:textId="77777777" w:rsidR="0014460C" w:rsidRPr="0014460C" w:rsidRDefault="0014460C" w:rsidP="0014460C">
            <w:pPr>
              <w:spacing w:after="0" w:line="240" w:lineRule="auto"/>
              <w:jc w:val="center"/>
              <w:rPr>
                <w:rFonts w:eastAsia="Times New Roman" w:cs="Times New Roman"/>
                <w:sz w:val="20"/>
                <w:szCs w:val="20"/>
              </w:rPr>
            </w:pPr>
          </w:p>
        </w:tc>
        <w:tc>
          <w:tcPr>
            <w:tcW w:w="840" w:type="dxa"/>
            <w:tcBorders>
              <w:top w:val="nil"/>
              <w:left w:val="nil"/>
              <w:bottom w:val="nil"/>
              <w:right w:val="nil"/>
            </w:tcBorders>
            <w:shd w:val="clear" w:color="auto" w:fill="auto"/>
            <w:noWrap/>
            <w:vAlign w:val="bottom"/>
            <w:hideMark/>
          </w:tcPr>
          <w:p w14:paraId="266B3F07"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7B5DC110"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56C474A1"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49BB1B08"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2A08D3E1" w14:textId="77777777" w:rsidR="0014460C" w:rsidRPr="0014460C" w:rsidRDefault="0014460C" w:rsidP="0014460C">
            <w:pPr>
              <w:spacing w:after="0" w:line="240" w:lineRule="auto"/>
              <w:jc w:val="center"/>
              <w:rPr>
                <w:rFonts w:eastAsia="Times New Roman" w:cs="Times New Roman"/>
                <w:sz w:val="20"/>
                <w:szCs w:val="20"/>
              </w:rPr>
            </w:pPr>
          </w:p>
        </w:tc>
        <w:tc>
          <w:tcPr>
            <w:tcW w:w="950" w:type="dxa"/>
            <w:tcBorders>
              <w:top w:val="nil"/>
              <w:left w:val="nil"/>
              <w:bottom w:val="nil"/>
              <w:right w:val="nil"/>
            </w:tcBorders>
            <w:shd w:val="clear" w:color="auto" w:fill="auto"/>
            <w:noWrap/>
            <w:vAlign w:val="bottom"/>
            <w:hideMark/>
          </w:tcPr>
          <w:p w14:paraId="2FB52DA4" w14:textId="77777777" w:rsidR="0014460C" w:rsidRPr="0014460C" w:rsidRDefault="0014460C" w:rsidP="0014460C">
            <w:pPr>
              <w:spacing w:after="0" w:line="240" w:lineRule="auto"/>
              <w:rPr>
                <w:rFonts w:eastAsia="Times New Roman" w:cs="Times New Roman"/>
                <w:sz w:val="20"/>
                <w:szCs w:val="20"/>
              </w:rPr>
            </w:pPr>
          </w:p>
        </w:tc>
        <w:tc>
          <w:tcPr>
            <w:tcW w:w="1370" w:type="dxa"/>
            <w:tcBorders>
              <w:top w:val="nil"/>
              <w:left w:val="nil"/>
              <w:bottom w:val="nil"/>
              <w:right w:val="nil"/>
            </w:tcBorders>
            <w:shd w:val="clear" w:color="auto" w:fill="auto"/>
            <w:noWrap/>
            <w:vAlign w:val="bottom"/>
            <w:hideMark/>
          </w:tcPr>
          <w:p w14:paraId="54A4AA51" w14:textId="77777777" w:rsidR="0014460C" w:rsidRPr="0014460C" w:rsidRDefault="0014460C" w:rsidP="0014460C">
            <w:pPr>
              <w:spacing w:after="0" w:line="240" w:lineRule="auto"/>
              <w:rPr>
                <w:rFonts w:eastAsia="Times New Roman" w:cs="Times New Roman"/>
                <w:sz w:val="20"/>
                <w:szCs w:val="20"/>
              </w:rPr>
            </w:pPr>
          </w:p>
        </w:tc>
        <w:tc>
          <w:tcPr>
            <w:tcW w:w="1055" w:type="dxa"/>
            <w:tcBorders>
              <w:top w:val="nil"/>
              <w:left w:val="nil"/>
              <w:bottom w:val="nil"/>
              <w:right w:val="nil"/>
            </w:tcBorders>
            <w:shd w:val="clear" w:color="auto" w:fill="auto"/>
            <w:noWrap/>
            <w:vAlign w:val="bottom"/>
            <w:hideMark/>
          </w:tcPr>
          <w:p w14:paraId="4C26D90A"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096138E4"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71D037A6" w14:textId="77777777" w:rsidR="0014460C" w:rsidRPr="0014460C" w:rsidRDefault="0014460C" w:rsidP="0014460C">
            <w:pPr>
              <w:spacing w:after="0" w:line="240" w:lineRule="auto"/>
              <w:rPr>
                <w:rFonts w:eastAsia="Times New Roman" w:cs="Times New Roman"/>
                <w:sz w:val="20"/>
                <w:szCs w:val="20"/>
              </w:rPr>
            </w:pPr>
          </w:p>
        </w:tc>
      </w:tr>
      <w:tr w:rsidR="00643FF0" w:rsidRPr="0014460C" w14:paraId="5673CB8A" w14:textId="77777777" w:rsidTr="00661529">
        <w:trPr>
          <w:trHeight w:val="268"/>
          <w:jc w:val="center"/>
        </w:trPr>
        <w:tc>
          <w:tcPr>
            <w:tcW w:w="665" w:type="dxa"/>
            <w:tcBorders>
              <w:top w:val="nil"/>
              <w:left w:val="nil"/>
              <w:bottom w:val="nil"/>
              <w:right w:val="nil"/>
            </w:tcBorders>
            <w:shd w:val="clear" w:color="auto" w:fill="auto"/>
            <w:noWrap/>
            <w:vAlign w:val="bottom"/>
            <w:hideMark/>
          </w:tcPr>
          <w:p w14:paraId="358C3826" w14:textId="77777777" w:rsidR="0014460C" w:rsidRPr="0014460C" w:rsidRDefault="0014460C" w:rsidP="0014460C">
            <w:pPr>
              <w:spacing w:after="0" w:line="240" w:lineRule="auto"/>
              <w:rPr>
                <w:rFonts w:ascii="Arial" w:eastAsia="Times New Roman" w:hAnsi="Arial" w:cs="Arial"/>
                <w:szCs w:val="24"/>
              </w:rPr>
            </w:pPr>
            <w:r w:rsidRPr="0014460C">
              <w:rPr>
                <w:rFonts w:ascii="Arial" w:eastAsia="Times New Roman" w:hAnsi="Arial" w:cs="Arial"/>
                <w:szCs w:val="24"/>
              </w:rPr>
              <w:t xml:space="preserve"> </w:t>
            </w:r>
          </w:p>
        </w:tc>
        <w:tc>
          <w:tcPr>
            <w:tcW w:w="665" w:type="dxa"/>
            <w:tcBorders>
              <w:top w:val="nil"/>
              <w:left w:val="nil"/>
              <w:bottom w:val="nil"/>
              <w:right w:val="nil"/>
            </w:tcBorders>
            <w:shd w:val="clear" w:color="auto" w:fill="auto"/>
            <w:noWrap/>
            <w:vAlign w:val="bottom"/>
            <w:hideMark/>
          </w:tcPr>
          <w:p w14:paraId="5F52DEC6" w14:textId="77777777" w:rsidR="0014460C" w:rsidRPr="0014460C" w:rsidRDefault="0014460C" w:rsidP="0014460C">
            <w:pPr>
              <w:spacing w:after="0" w:line="240" w:lineRule="auto"/>
              <w:rPr>
                <w:rFonts w:ascii="Arial" w:eastAsia="Times New Roman" w:hAnsi="Arial" w:cs="Arial"/>
                <w:szCs w:val="24"/>
              </w:rPr>
            </w:pPr>
          </w:p>
        </w:tc>
        <w:tc>
          <w:tcPr>
            <w:tcW w:w="776" w:type="dxa"/>
            <w:tcBorders>
              <w:top w:val="single" w:sz="4" w:space="0" w:color="auto"/>
              <w:left w:val="nil"/>
              <w:bottom w:val="double" w:sz="6" w:space="0" w:color="auto"/>
              <w:right w:val="nil"/>
            </w:tcBorders>
            <w:shd w:val="clear" w:color="auto" w:fill="auto"/>
            <w:noWrap/>
            <w:vAlign w:val="bottom"/>
            <w:hideMark/>
          </w:tcPr>
          <w:p w14:paraId="09392B06"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00" w:type="dxa"/>
            <w:tcBorders>
              <w:top w:val="single" w:sz="4" w:space="0" w:color="auto"/>
              <w:left w:val="nil"/>
              <w:bottom w:val="double" w:sz="6" w:space="0" w:color="auto"/>
              <w:right w:val="nil"/>
            </w:tcBorders>
            <w:shd w:val="clear" w:color="auto" w:fill="auto"/>
            <w:noWrap/>
            <w:vAlign w:val="bottom"/>
            <w:hideMark/>
          </w:tcPr>
          <w:p w14:paraId="71343787"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13" w:type="dxa"/>
            <w:tcBorders>
              <w:top w:val="single" w:sz="4" w:space="0" w:color="auto"/>
              <w:left w:val="nil"/>
              <w:bottom w:val="double" w:sz="6" w:space="0" w:color="auto"/>
              <w:right w:val="nil"/>
            </w:tcBorders>
            <w:shd w:val="clear" w:color="auto" w:fill="auto"/>
            <w:noWrap/>
            <w:vAlign w:val="bottom"/>
            <w:hideMark/>
          </w:tcPr>
          <w:p w14:paraId="7B4338A4"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78" w:type="dxa"/>
            <w:tcBorders>
              <w:top w:val="single" w:sz="4" w:space="0" w:color="auto"/>
              <w:left w:val="nil"/>
              <w:bottom w:val="double" w:sz="6" w:space="0" w:color="auto"/>
              <w:right w:val="nil"/>
            </w:tcBorders>
            <w:shd w:val="clear" w:color="auto" w:fill="auto"/>
            <w:noWrap/>
            <w:vAlign w:val="bottom"/>
            <w:hideMark/>
          </w:tcPr>
          <w:p w14:paraId="5CE0DC7E"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40" w:type="dxa"/>
            <w:tcBorders>
              <w:top w:val="single" w:sz="4" w:space="0" w:color="auto"/>
              <w:left w:val="nil"/>
              <w:bottom w:val="double" w:sz="6" w:space="0" w:color="auto"/>
              <w:right w:val="nil"/>
            </w:tcBorders>
            <w:shd w:val="clear" w:color="auto" w:fill="auto"/>
            <w:noWrap/>
            <w:vAlign w:val="bottom"/>
            <w:hideMark/>
          </w:tcPr>
          <w:p w14:paraId="3977C3C9"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78" w:type="dxa"/>
            <w:tcBorders>
              <w:top w:val="single" w:sz="4" w:space="0" w:color="auto"/>
              <w:left w:val="nil"/>
              <w:bottom w:val="double" w:sz="6" w:space="0" w:color="auto"/>
              <w:right w:val="nil"/>
            </w:tcBorders>
            <w:shd w:val="clear" w:color="auto" w:fill="auto"/>
            <w:noWrap/>
            <w:vAlign w:val="bottom"/>
            <w:hideMark/>
          </w:tcPr>
          <w:p w14:paraId="429ED315"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05" w:type="dxa"/>
            <w:tcBorders>
              <w:top w:val="single" w:sz="4" w:space="0" w:color="auto"/>
              <w:left w:val="nil"/>
              <w:bottom w:val="double" w:sz="6" w:space="0" w:color="auto"/>
              <w:right w:val="nil"/>
            </w:tcBorders>
            <w:shd w:val="clear" w:color="auto" w:fill="auto"/>
            <w:noWrap/>
            <w:vAlign w:val="bottom"/>
            <w:hideMark/>
          </w:tcPr>
          <w:p w14:paraId="62149708"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05" w:type="dxa"/>
            <w:tcBorders>
              <w:top w:val="single" w:sz="4" w:space="0" w:color="auto"/>
              <w:left w:val="nil"/>
              <w:bottom w:val="double" w:sz="6" w:space="0" w:color="auto"/>
              <w:right w:val="nil"/>
            </w:tcBorders>
            <w:shd w:val="clear" w:color="auto" w:fill="auto"/>
            <w:noWrap/>
            <w:vAlign w:val="bottom"/>
            <w:hideMark/>
          </w:tcPr>
          <w:p w14:paraId="4AF2F5E8"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05" w:type="dxa"/>
            <w:tcBorders>
              <w:top w:val="single" w:sz="4" w:space="0" w:color="auto"/>
              <w:left w:val="nil"/>
              <w:bottom w:val="double" w:sz="6" w:space="0" w:color="auto"/>
              <w:right w:val="nil"/>
            </w:tcBorders>
            <w:shd w:val="clear" w:color="auto" w:fill="auto"/>
            <w:noWrap/>
            <w:vAlign w:val="bottom"/>
            <w:hideMark/>
          </w:tcPr>
          <w:p w14:paraId="65D0A39D"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950" w:type="dxa"/>
            <w:tcBorders>
              <w:top w:val="single" w:sz="4" w:space="0" w:color="auto"/>
              <w:left w:val="nil"/>
              <w:bottom w:val="double" w:sz="6" w:space="0" w:color="auto"/>
              <w:right w:val="nil"/>
            </w:tcBorders>
            <w:shd w:val="clear" w:color="auto" w:fill="auto"/>
            <w:noWrap/>
            <w:vAlign w:val="bottom"/>
            <w:hideMark/>
          </w:tcPr>
          <w:p w14:paraId="1021B22D"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1370" w:type="dxa"/>
            <w:tcBorders>
              <w:top w:val="single" w:sz="4" w:space="0" w:color="auto"/>
              <w:left w:val="nil"/>
              <w:bottom w:val="double" w:sz="6" w:space="0" w:color="auto"/>
              <w:right w:val="nil"/>
            </w:tcBorders>
            <w:shd w:val="clear" w:color="auto" w:fill="auto"/>
            <w:noWrap/>
            <w:vAlign w:val="bottom"/>
            <w:hideMark/>
          </w:tcPr>
          <w:p w14:paraId="77BD30A6"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1055" w:type="dxa"/>
            <w:tcBorders>
              <w:top w:val="single" w:sz="4" w:space="0" w:color="auto"/>
              <w:left w:val="nil"/>
              <w:bottom w:val="double" w:sz="6" w:space="0" w:color="auto"/>
              <w:right w:val="nil"/>
            </w:tcBorders>
            <w:shd w:val="clear" w:color="auto" w:fill="auto"/>
            <w:noWrap/>
            <w:vAlign w:val="bottom"/>
            <w:hideMark/>
          </w:tcPr>
          <w:p w14:paraId="30005B5F"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1305" w:type="dxa"/>
            <w:tcBorders>
              <w:top w:val="single" w:sz="4" w:space="0" w:color="auto"/>
              <w:left w:val="nil"/>
              <w:bottom w:val="double" w:sz="6" w:space="0" w:color="auto"/>
              <w:right w:val="nil"/>
            </w:tcBorders>
            <w:shd w:val="clear" w:color="auto" w:fill="auto"/>
            <w:noWrap/>
            <w:vAlign w:val="bottom"/>
            <w:hideMark/>
          </w:tcPr>
          <w:p w14:paraId="18BE2A26"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1305" w:type="dxa"/>
            <w:tcBorders>
              <w:top w:val="single" w:sz="4" w:space="0" w:color="auto"/>
              <w:left w:val="nil"/>
              <w:bottom w:val="double" w:sz="6" w:space="0" w:color="auto"/>
              <w:right w:val="nil"/>
            </w:tcBorders>
            <w:shd w:val="clear" w:color="auto" w:fill="auto"/>
            <w:noWrap/>
            <w:vAlign w:val="bottom"/>
            <w:hideMark/>
          </w:tcPr>
          <w:p w14:paraId="5263B717"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r>
      <w:tr w:rsidR="00643FF0" w:rsidRPr="0014460C" w14:paraId="60799AF4" w14:textId="77777777" w:rsidTr="00661529">
        <w:trPr>
          <w:trHeight w:val="268"/>
          <w:jc w:val="center"/>
        </w:trPr>
        <w:tc>
          <w:tcPr>
            <w:tcW w:w="665" w:type="dxa"/>
            <w:tcBorders>
              <w:top w:val="nil"/>
              <w:left w:val="nil"/>
              <w:bottom w:val="nil"/>
              <w:right w:val="nil"/>
            </w:tcBorders>
            <w:shd w:val="clear" w:color="auto" w:fill="auto"/>
            <w:noWrap/>
            <w:vAlign w:val="bottom"/>
            <w:hideMark/>
          </w:tcPr>
          <w:p w14:paraId="33545356" w14:textId="77777777" w:rsidR="0014460C" w:rsidRPr="0014460C" w:rsidRDefault="0014460C" w:rsidP="0014460C">
            <w:pPr>
              <w:spacing w:after="0" w:line="240" w:lineRule="auto"/>
              <w:rPr>
                <w:rFonts w:ascii="Arial" w:eastAsia="Times New Roman" w:hAnsi="Arial" w:cs="Arial"/>
                <w:szCs w:val="24"/>
              </w:rPr>
            </w:pPr>
            <w:r w:rsidRPr="0014460C">
              <w:rPr>
                <w:rFonts w:ascii="Arial" w:eastAsia="Times New Roman" w:hAnsi="Arial" w:cs="Arial"/>
                <w:szCs w:val="24"/>
              </w:rPr>
              <w:t xml:space="preserve"> </w:t>
            </w:r>
          </w:p>
        </w:tc>
        <w:tc>
          <w:tcPr>
            <w:tcW w:w="665" w:type="dxa"/>
            <w:tcBorders>
              <w:top w:val="nil"/>
              <w:left w:val="nil"/>
              <w:bottom w:val="nil"/>
              <w:right w:val="nil"/>
            </w:tcBorders>
            <w:shd w:val="clear" w:color="auto" w:fill="auto"/>
            <w:noWrap/>
            <w:vAlign w:val="bottom"/>
            <w:hideMark/>
          </w:tcPr>
          <w:p w14:paraId="450DDACA" w14:textId="77777777" w:rsidR="0014460C" w:rsidRPr="0014460C" w:rsidRDefault="0014460C" w:rsidP="0014460C">
            <w:pPr>
              <w:spacing w:after="0" w:line="240" w:lineRule="auto"/>
              <w:rPr>
                <w:rFonts w:ascii="Arial" w:eastAsia="Times New Roman" w:hAnsi="Arial" w:cs="Arial"/>
                <w:szCs w:val="24"/>
              </w:rPr>
            </w:pPr>
          </w:p>
        </w:tc>
        <w:tc>
          <w:tcPr>
            <w:tcW w:w="776" w:type="dxa"/>
            <w:tcBorders>
              <w:top w:val="nil"/>
              <w:left w:val="nil"/>
              <w:bottom w:val="nil"/>
              <w:right w:val="nil"/>
            </w:tcBorders>
            <w:shd w:val="clear" w:color="auto" w:fill="auto"/>
            <w:noWrap/>
            <w:vAlign w:val="bottom"/>
            <w:hideMark/>
          </w:tcPr>
          <w:p w14:paraId="3F8F5B56" w14:textId="77777777" w:rsidR="0014460C" w:rsidRPr="0014460C" w:rsidRDefault="0014460C" w:rsidP="0014460C">
            <w:pPr>
              <w:spacing w:after="0" w:line="240" w:lineRule="auto"/>
              <w:rPr>
                <w:rFonts w:eastAsia="Times New Roman" w:cs="Times New Roman"/>
                <w:sz w:val="20"/>
                <w:szCs w:val="20"/>
              </w:rPr>
            </w:pPr>
          </w:p>
        </w:tc>
        <w:tc>
          <w:tcPr>
            <w:tcW w:w="800" w:type="dxa"/>
            <w:tcBorders>
              <w:top w:val="nil"/>
              <w:left w:val="nil"/>
              <w:bottom w:val="nil"/>
              <w:right w:val="nil"/>
            </w:tcBorders>
            <w:shd w:val="clear" w:color="auto" w:fill="auto"/>
            <w:noWrap/>
            <w:vAlign w:val="bottom"/>
            <w:hideMark/>
          </w:tcPr>
          <w:p w14:paraId="79AFD7EB" w14:textId="77777777" w:rsidR="0014460C" w:rsidRPr="0014460C" w:rsidRDefault="0014460C" w:rsidP="0014460C">
            <w:pPr>
              <w:spacing w:after="0" w:line="240" w:lineRule="auto"/>
              <w:jc w:val="center"/>
              <w:rPr>
                <w:rFonts w:eastAsia="Times New Roman" w:cs="Times New Roman"/>
                <w:sz w:val="20"/>
                <w:szCs w:val="20"/>
              </w:rPr>
            </w:pPr>
          </w:p>
        </w:tc>
        <w:tc>
          <w:tcPr>
            <w:tcW w:w="813" w:type="dxa"/>
            <w:tcBorders>
              <w:top w:val="nil"/>
              <w:left w:val="nil"/>
              <w:bottom w:val="nil"/>
              <w:right w:val="nil"/>
            </w:tcBorders>
            <w:shd w:val="clear" w:color="auto" w:fill="auto"/>
            <w:noWrap/>
            <w:vAlign w:val="bottom"/>
            <w:hideMark/>
          </w:tcPr>
          <w:p w14:paraId="69FB3EDD"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66A7A516" w14:textId="77777777" w:rsidR="0014460C" w:rsidRPr="0014460C" w:rsidRDefault="0014460C" w:rsidP="0014460C">
            <w:pPr>
              <w:spacing w:after="0" w:line="240" w:lineRule="auto"/>
              <w:jc w:val="center"/>
              <w:rPr>
                <w:rFonts w:eastAsia="Times New Roman" w:cs="Times New Roman"/>
                <w:sz w:val="20"/>
                <w:szCs w:val="20"/>
              </w:rPr>
            </w:pPr>
          </w:p>
        </w:tc>
        <w:tc>
          <w:tcPr>
            <w:tcW w:w="840" w:type="dxa"/>
            <w:tcBorders>
              <w:top w:val="nil"/>
              <w:left w:val="nil"/>
              <w:bottom w:val="nil"/>
              <w:right w:val="nil"/>
            </w:tcBorders>
            <w:shd w:val="clear" w:color="auto" w:fill="auto"/>
            <w:noWrap/>
            <w:vAlign w:val="bottom"/>
            <w:hideMark/>
          </w:tcPr>
          <w:p w14:paraId="4875200C"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505B4B25"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595E9BAA"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1D869EB4"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50831FFA" w14:textId="77777777" w:rsidR="0014460C" w:rsidRPr="0014460C" w:rsidRDefault="0014460C" w:rsidP="0014460C">
            <w:pPr>
              <w:spacing w:after="0" w:line="240" w:lineRule="auto"/>
              <w:jc w:val="center"/>
              <w:rPr>
                <w:rFonts w:eastAsia="Times New Roman" w:cs="Times New Roman"/>
                <w:sz w:val="20"/>
                <w:szCs w:val="20"/>
              </w:rPr>
            </w:pPr>
          </w:p>
        </w:tc>
        <w:tc>
          <w:tcPr>
            <w:tcW w:w="950" w:type="dxa"/>
            <w:tcBorders>
              <w:top w:val="nil"/>
              <w:left w:val="nil"/>
              <w:bottom w:val="nil"/>
              <w:right w:val="nil"/>
            </w:tcBorders>
            <w:shd w:val="clear" w:color="auto" w:fill="auto"/>
            <w:noWrap/>
            <w:vAlign w:val="bottom"/>
            <w:hideMark/>
          </w:tcPr>
          <w:p w14:paraId="516EA9B0" w14:textId="77777777" w:rsidR="0014460C" w:rsidRPr="0014460C" w:rsidRDefault="0014460C" w:rsidP="0014460C">
            <w:pPr>
              <w:spacing w:after="0" w:line="240" w:lineRule="auto"/>
              <w:rPr>
                <w:rFonts w:eastAsia="Times New Roman" w:cs="Times New Roman"/>
                <w:sz w:val="20"/>
                <w:szCs w:val="20"/>
              </w:rPr>
            </w:pPr>
          </w:p>
        </w:tc>
        <w:tc>
          <w:tcPr>
            <w:tcW w:w="1370" w:type="dxa"/>
            <w:tcBorders>
              <w:top w:val="nil"/>
              <w:left w:val="nil"/>
              <w:bottom w:val="nil"/>
              <w:right w:val="nil"/>
            </w:tcBorders>
            <w:shd w:val="clear" w:color="auto" w:fill="auto"/>
            <w:noWrap/>
            <w:vAlign w:val="bottom"/>
            <w:hideMark/>
          </w:tcPr>
          <w:p w14:paraId="1D70A60C" w14:textId="77777777" w:rsidR="0014460C" w:rsidRPr="0014460C" w:rsidRDefault="0014460C" w:rsidP="0014460C">
            <w:pPr>
              <w:spacing w:after="0" w:line="240" w:lineRule="auto"/>
              <w:rPr>
                <w:rFonts w:eastAsia="Times New Roman" w:cs="Times New Roman"/>
                <w:sz w:val="20"/>
                <w:szCs w:val="20"/>
              </w:rPr>
            </w:pPr>
          </w:p>
        </w:tc>
        <w:tc>
          <w:tcPr>
            <w:tcW w:w="1055" w:type="dxa"/>
            <w:tcBorders>
              <w:top w:val="nil"/>
              <w:left w:val="nil"/>
              <w:bottom w:val="nil"/>
              <w:right w:val="nil"/>
            </w:tcBorders>
            <w:shd w:val="clear" w:color="auto" w:fill="auto"/>
            <w:noWrap/>
            <w:vAlign w:val="bottom"/>
            <w:hideMark/>
          </w:tcPr>
          <w:p w14:paraId="059EDD6D"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3AA14184"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575B3127" w14:textId="77777777" w:rsidR="0014460C" w:rsidRPr="0014460C" w:rsidRDefault="0014460C" w:rsidP="0014460C">
            <w:pPr>
              <w:spacing w:after="0" w:line="240" w:lineRule="auto"/>
              <w:rPr>
                <w:rFonts w:eastAsia="Times New Roman" w:cs="Times New Roman"/>
                <w:sz w:val="20"/>
                <w:szCs w:val="20"/>
              </w:rPr>
            </w:pPr>
          </w:p>
        </w:tc>
      </w:tr>
      <w:tr w:rsidR="00643FF0" w:rsidRPr="0014460C" w14:paraId="47FCAE62" w14:textId="77777777" w:rsidTr="00661529">
        <w:trPr>
          <w:trHeight w:val="268"/>
          <w:jc w:val="center"/>
        </w:trPr>
        <w:tc>
          <w:tcPr>
            <w:tcW w:w="665" w:type="dxa"/>
            <w:tcBorders>
              <w:top w:val="nil"/>
              <w:left w:val="nil"/>
              <w:bottom w:val="nil"/>
              <w:right w:val="nil"/>
            </w:tcBorders>
            <w:shd w:val="clear" w:color="auto" w:fill="auto"/>
            <w:noWrap/>
            <w:vAlign w:val="bottom"/>
            <w:hideMark/>
          </w:tcPr>
          <w:p w14:paraId="343A7129" w14:textId="77777777" w:rsidR="0014460C" w:rsidRPr="0014460C" w:rsidRDefault="0014460C" w:rsidP="0014460C">
            <w:pPr>
              <w:spacing w:after="0" w:line="240" w:lineRule="auto"/>
              <w:rPr>
                <w:rFonts w:ascii="Arial" w:eastAsia="Times New Roman" w:hAnsi="Arial" w:cs="Arial"/>
                <w:szCs w:val="24"/>
              </w:rPr>
            </w:pPr>
            <w:r w:rsidRPr="0014460C">
              <w:rPr>
                <w:rFonts w:ascii="Arial" w:eastAsia="Times New Roman" w:hAnsi="Arial" w:cs="Arial"/>
                <w:szCs w:val="24"/>
              </w:rPr>
              <w:t xml:space="preserve"> </w:t>
            </w:r>
          </w:p>
        </w:tc>
        <w:tc>
          <w:tcPr>
            <w:tcW w:w="665" w:type="dxa"/>
            <w:tcBorders>
              <w:top w:val="nil"/>
              <w:left w:val="nil"/>
              <w:bottom w:val="nil"/>
              <w:right w:val="nil"/>
            </w:tcBorders>
            <w:shd w:val="clear" w:color="auto" w:fill="auto"/>
            <w:noWrap/>
            <w:vAlign w:val="bottom"/>
            <w:hideMark/>
          </w:tcPr>
          <w:p w14:paraId="411408A9" w14:textId="77777777" w:rsidR="0014460C" w:rsidRPr="0014460C" w:rsidRDefault="0014460C" w:rsidP="0014460C">
            <w:pPr>
              <w:spacing w:after="0" w:line="240" w:lineRule="auto"/>
              <w:rPr>
                <w:rFonts w:ascii="Arial" w:eastAsia="Times New Roman" w:hAnsi="Arial" w:cs="Arial"/>
                <w:szCs w:val="24"/>
              </w:rPr>
            </w:pPr>
          </w:p>
        </w:tc>
        <w:tc>
          <w:tcPr>
            <w:tcW w:w="776" w:type="dxa"/>
            <w:tcBorders>
              <w:top w:val="nil"/>
              <w:left w:val="nil"/>
              <w:bottom w:val="single" w:sz="8" w:space="0" w:color="auto"/>
              <w:right w:val="nil"/>
            </w:tcBorders>
            <w:shd w:val="clear" w:color="auto" w:fill="auto"/>
            <w:noWrap/>
            <w:vAlign w:val="bottom"/>
            <w:hideMark/>
          </w:tcPr>
          <w:p w14:paraId="389D2246"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00" w:type="dxa"/>
            <w:tcBorders>
              <w:top w:val="nil"/>
              <w:left w:val="nil"/>
              <w:bottom w:val="single" w:sz="8" w:space="0" w:color="auto"/>
              <w:right w:val="nil"/>
            </w:tcBorders>
            <w:shd w:val="clear" w:color="auto" w:fill="auto"/>
            <w:noWrap/>
            <w:vAlign w:val="bottom"/>
            <w:hideMark/>
          </w:tcPr>
          <w:p w14:paraId="7F3899F6"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13" w:type="dxa"/>
            <w:tcBorders>
              <w:top w:val="nil"/>
              <w:left w:val="nil"/>
              <w:bottom w:val="single" w:sz="8" w:space="0" w:color="auto"/>
              <w:right w:val="nil"/>
            </w:tcBorders>
            <w:shd w:val="clear" w:color="auto" w:fill="auto"/>
            <w:noWrap/>
            <w:vAlign w:val="bottom"/>
            <w:hideMark/>
          </w:tcPr>
          <w:p w14:paraId="39777DF6"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78" w:type="dxa"/>
            <w:tcBorders>
              <w:top w:val="nil"/>
              <w:left w:val="nil"/>
              <w:bottom w:val="single" w:sz="8" w:space="0" w:color="auto"/>
              <w:right w:val="nil"/>
            </w:tcBorders>
            <w:shd w:val="clear" w:color="auto" w:fill="auto"/>
            <w:noWrap/>
            <w:vAlign w:val="bottom"/>
            <w:hideMark/>
          </w:tcPr>
          <w:p w14:paraId="38280921"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40" w:type="dxa"/>
            <w:tcBorders>
              <w:top w:val="nil"/>
              <w:left w:val="nil"/>
              <w:bottom w:val="single" w:sz="8" w:space="0" w:color="auto"/>
              <w:right w:val="nil"/>
            </w:tcBorders>
            <w:shd w:val="clear" w:color="auto" w:fill="auto"/>
            <w:noWrap/>
            <w:vAlign w:val="bottom"/>
            <w:hideMark/>
          </w:tcPr>
          <w:p w14:paraId="72F30AC1"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78" w:type="dxa"/>
            <w:tcBorders>
              <w:top w:val="nil"/>
              <w:left w:val="nil"/>
              <w:bottom w:val="single" w:sz="8" w:space="0" w:color="auto"/>
              <w:right w:val="nil"/>
            </w:tcBorders>
            <w:shd w:val="clear" w:color="auto" w:fill="auto"/>
            <w:noWrap/>
            <w:vAlign w:val="bottom"/>
            <w:hideMark/>
          </w:tcPr>
          <w:p w14:paraId="70F09129"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05" w:type="dxa"/>
            <w:tcBorders>
              <w:top w:val="nil"/>
              <w:left w:val="nil"/>
              <w:bottom w:val="single" w:sz="8" w:space="0" w:color="auto"/>
              <w:right w:val="nil"/>
            </w:tcBorders>
            <w:shd w:val="clear" w:color="auto" w:fill="auto"/>
            <w:noWrap/>
            <w:vAlign w:val="bottom"/>
            <w:hideMark/>
          </w:tcPr>
          <w:p w14:paraId="57FDC642"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05" w:type="dxa"/>
            <w:tcBorders>
              <w:top w:val="nil"/>
              <w:left w:val="nil"/>
              <w:bottom w:val="single" w:sz="8" w:space="0" w:color="auto"/>
              <w:right w:val="nil"/>
            </w:tcBorders>
            <w:shd w:val="clear" w:color="auto" w:fill="auto"/>
            <w:noWrap/>
            <w:vAlign w:val="bottom"/>
            <w:hideMark/>
          </w:tcPr>
          <w:p w14:paraId="3DABAF43"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805" w:type="dxa"/>
            <w:tcBorders>
              <w:top w:val="nil"/>
              <w:left w:val="nil"/>
              <w:bottom w:val="single" w:sz="8" w:space="0" w:color="auto"/>
              <w:right w:val="nil"/>
            </w:tcBorders>
            <w:shd w:val="clear" w:color="auto" w:fill="auto"/>
            <w:noWrap/>
            <w:vAlign w:val="bottom"/>
            <w:hideMark/>
          </w:tcPr>
          <w:p w14:paraId="7E6F7CA5"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950" w:type="dxa"/>
            <w:tcBorders>
              <w:top w:val="nil"/>
              <w:left w:val="nil"/>
              <w:bottom w:val="single" w:sz="8" w:space="0" w:color="auto"/>
              <w:right w:val="nil"/>
            </w:tcBorders>
            <w:shd w:val="clear" w:color="auto" w:fill="auto"/>
            <w:noWrap/>
            <w:vAlign w:val="bottom"/>
            <w:hideMark/>
          </w:tcPr>
          <w:p w14:paraId="160DC7F2"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1370" w:type="dxa"/>
            <w:tcBorders>
              <w:top w:val="nil"/>
              <w:left w:val="nil"/>
              <w:bottom w:val="single" w:sz="8" w:space="0" w:color="auto"/>
              <w:right w:val="nil"/>
            </w:tcBorders>
            <w:shd w:val="clear" w:color="auto" w:fill="auto"/>
            <w:noWrap/>
            <w:vAlign w:val="bottom"/>
            <w:hideMark/>
          </w:tcPr>
          <w:p w14:paraId="29BC4816"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1055" w:type="dxa"/>
            <w:tcBorders>
              <w:top w:val="nil"/>
              <w:left w:val="nil"/>
              <w:bottom w:val="single" w:sz="8" w:space="0" w:color="auto"/>
              <w:right w:val="nil"/>
            </w:tcBorders>
            <w:shd w:val="clear" w:color="auto" w:fill="auto"/>
            <w:noWrap/>
            <w:vAlign w:val="bottom"/>
            <w:hideMark/>
          </w:tcPr>
          <w:p w14:paraId="37263E2C"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1305" w:type="dxa"/>
            <w:tcBorders>
              <w:top w:val="nil"/>
              <w:left w:val="nil"/>
              <w:bottom w:val="single" w:sz="8" w:space="0" w:color="auto"/>
              <w:right w:val="nil"/>
            </w:tcBorders>
            <w:shd w:val="clear" w:color="auto" w:fill="auto"/>
            <w:noWrap/>
            <w:vAlign w:val="bottom"/>
            <w:hideMark/>
          </w:tcPr>
          <w:p w14:paraId="512BF114"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c>
          <w:tcPr>
            <w:tcW w:w="1305" w:type="dxa"/>
            <w:tcBorders>
              <w:top w:val="nil"/>
              <w:left w:val="nil"/>
              <w:bottom w:val="single" w:sz="8" w:space="0" w:color="auto"/>
              <w:right w:val="nil"/>
            </w:tcBorders>
            <w:shd w:val="clear" w:color="auto" w:fill="auto"/>
            <w:noWrap/>
            <w:vAlign w:val="bottom"/>
            <w:hideMark/>
          </w:tcPr>
          <w:p w14:paraId="1DCC76F7"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w:t>
            </w:r>
          </w:p>
        </w:tc>
      </w:tr>
      <w:tr w:rsidR="00643FF0" w:rsidRPr="0014460C" w14:paraId="1BD08FAA" w14:textId="77777777" w:rsidTr="00661529">
        <w:trPr>
          <w:trHeight w:val="255"/>
          <w:jc w:val="center"/>
        </w:trPr>
        <w:tc>
          <w:tcPr>
            <w:tcW w:w="665" w:type="dxa"/>
            <w:tcBorders>
              <w:top w:val="nil"/>
              <w:left w:val="nil"/>
              <w:bottom w:val="nil"/>
              <w:right w:val="nil"/>
            </w:tcBorders>
            <w:shd w:val="clear" w:color="auto" w:fill="auto"/>
            <w:noWrap/>
            <w:vAlign w:val="bottom"/>
            <w:hideMark/>
          </w:tcPr>
          <w:p w14:paraId="43BAB879" w14:textId="77777777" w:rsidR="0014460C" w:rsidRPr="0014460C" w:rsidRDefault="0014460C" w:rsidP="0014460C">
            <w:pPr>
              <w:spacing w:after="0" w:line="240" w:lineRule="auto"/>
              <w:jc w:val="center"/>
              <w:rPr>
                <w:rFonts w:ascii="Arial" w:eastAsia="Times New Roman" w:hAnsi="Arial" w:cs="Arial"/>
                <w:szCs w:val="24"/>
              </w:rPr>
            </w:pPr>
          </w:p>
        </w:tc>
        <w:tc>
          <w:tcPr>
            <w:tcW w:w="665" w:type="dxa"/>
            <w:tcBorders>
              <w:top w:val="nil"/>
              <w:left w:val="nil"/>
              <w:bottom w:val="nil"/>
              <w:right w:val="nil"/>
            </w:tcBorders>
            <w:shd w:val="clear" w:color="auto" w:fill="auto"/>
            <w:noWrap/>
            <w:vAlign w:val="bottom"/>
            <w:hideMark/>
          </w:tcPr>
          <w:p w14:paraId="6D43CFBF" w14:textId="77777777" w:rsidR="0014460C" w:rsidRPr="0014460C" w:rsidRDefault="0014460C" w:rsidP="0014460C">
            <w:pPr>
              <w:spacing w:after="0" w:line="240" w:lineRule="auto"/>
              <w:rPr>
                <w:rFonts w:eastAsia="Times New Roman" w:cs="Times New Roman"/>
                <w:sz w:val="20"/>
                <w:szCs w:val="20"/>
              </w:rPr>
            </w:pPr>
          </w:p>
        </w:tc>
        <w:tc>
          <w:tcPr>
            <w:tcW w:w="776" w:type="dxa"/>
            <w:tcBorders>
              <w:top w:val="nil"/>
              <w:left w:val="nil"/>
              <w:bottom w:val="nil"/>
              <w:right w:val="nil"/>
            </w:tcBorders>
            <w:shd w:val="clear" w:color="auto" w:fill="auto"/>
            <w:noWrap/>
            <w:vAlign w:val="bottom"/>
            <w:hideMark/>
          </w:tcPr>
          <w:p w14:paraId="5D85D1C3" w14:textId="77777777" w:rsidR="0014460C" w:rsidRPr="0014460C" w:rsidRDefault="0014460C" w:rsidP="0014460C">
            <w:pPr>
              <w:spacing w:after="0" w:line="240" w:lineRule="auto"/>
              <w:rPr>
                <w:rFonts w:eastAsia="Times New Roman" w:cs="Times New Roman"/>
                <w:sz w:val="20"/>
                <w:szCs w:val="20"/>
              </w:rPr>
            </w:pPr>
          </w:p>
        </w:tc>
        <w:tc>
          <w:tcPr>
            <w:tcW w:w="800" w:type="dxa"/>
            <w:tcBorders>
              <w:top w:val="nil"/>
              <w:left w:val="nil"/>
              <w:bottom w:val="nil"/>
              <w:right w:val="nil"/>
            </w:tcBorders>
            <w:shd w:val="clear" w:color="auto" w:fill="auto"/>
            <w:noWrap/>
            <w:vAlign w:val="bottom"/>
            <w:hideMark/>
          </w:tcPr>
          <w:p w14:paraId="71CD1DF2" w14:textId="77777777" w:rsidR="0014460C" w:rsidRPr="0014460C" w:rsidRDefault="0014460C" w:rsidP="0014460C">
            <w:pPr>
              <w:spacing w:after="0" w:line="240" w:lineRule="auto"/>
              <w:jc w:val="center"/>
              <w:rPr>
                <w:rFonts w:eastAsia="Times New Roman" w:cs="Times New Roman"/>
                <w:sz w:val="20"/>
                <w:szCs w:val="20"/>
              </w:rPr>
            </w:pPr>
          </w:p>
        </w:tc>
        <w:tc>
          <w:tcPr>
            <w:tcW w:w="813" w:type="dxa"/>
            <w:tcBorders>
              <w:top w:val="nil"/>
              <w:left w:val="nil"/>
              <w:bottom w:val="nil"/>
              <w:right w:val="nil"/>
            </w:tcBorders>
            <w:shd w:val="clear" w:color="auto" w:fill="auto"/>
            <w:noWrap/>
            <w:vAlign w:val="bottom"/>
            <w:hideMark/>
          </w:tcPr>
          <w:p w14:paraId="6502D3A2"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387DDE78" w14:textId="77777777" w:rsidR="0014460C" w:rsidRPr="0014460C" w:rsidRDefault="0014460C" w:rsidP="0014460C">
            <w:pPr>
              <w:spacing w:after="0" w:line="240" w:lineRule="auto"/>
              <w:jc w:val="center"/>
              <w:rPr>
                <w:rFonts w:eastAsia="Times New Roman" w:cs="Times New Roman"/>
                <w:sz w:val="20"/>
                <w:szCs w:val="20"/>
              </w:rPr>
            </w:pPr>
          </w:p>
        </w:tc>
        <w:tc>
          <w:tcPr>
            <w:tcW w:w="840" w:type="dxa"/>
            <w:tcBorders>
              <w:top w:val="nil"/>
              <w:left w:val="nil"/>
              <w:bottom w:val="nil"/>
              <w:right w:val="nil"/>
            </w:tcBorders>
            <w:shd w:val="clear" w:color="auto" w:fill="auto"/>
            <w:noWrap/>
            <w:vAlign w:val="bottom"/>
            <w:hideMark/>
          </w:tcPr>
          <w:p w14:paraId="4FCC7BA8"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72B0C29B"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0226A7B4"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1FFC4D61"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2D31436E" w14:textId="77777777" w:rsidR="0014460C" w:rsidRPr="0014460C" w:rsidRDefault="0014460C" w:rsidP="0014460C">
            <w:pPr>
              <w:spacing w:after="0" w:line="240" w:lineRule="auto"/>
              <w:jc w:val="center"/>
              <w:rPr>
                <w:rFonts w:eastAsia="Times New Roman" w:cs="Times New Roman"/>
                <w:sz w:val="20"/>
                <w:szCs w:val="20"/>
              </w:rPr>
            </w:pPr>
          </w:p>
        </w:tc>
        <w:tc>
          <w:tcPr>
            <w:tcW w:w="950" w:type="dxa"/>
            <w:tcBorders>
              <w:top w:val="nil"/>
              <w:left w:val="nil"/>
              <w:bottom w:val="nil"/>
              <w:right w:val="nil"/>
            </w:tcBorders>
            <w:shd w:val="clear" w:color="auto" w:fill="auto"/>
            <w:noWrap/>
            <w:vAlign w:val="bottom"/>
            <w:hideMark/>
          </w:tcPr>
          <w:p w14:paraId="55F49E7D" w14:textId="77777777" w:rsidR="0014460C" w:rsidRPr="0014460C" w:rsidRDefault="0014460C" w:rsidP="0014460C">
            <w:pPr>
              <w:spacing w:after="0" w:line="240" w:lineRule="auto"/>
              <w:rPr>
                <w:rFonts w:eastAsia="Times New Roman" w:cs="Times New Roman"/>
                <w:sz w:val="20"/>
                <w:szCs w:val="20"/>
              </w:rPr>
            </w:pPr>
          </w:p>
        </w:tc>
        <w:tc>
          <w:tcPr>
            <w:tcW w:w="1370" w:type="dxa"/>
            <w:tcBorders>
              <w:top w:val="nil"/>
              <w:left w:val="nil"/>
              <w:bottom w:val="nil"/>
              <w:right w:val="nil"/>
            </w:tcBorders>
            <w:shd w:val="clear" w:color="auto" w:fill="auto"/>
            <w:noWrap/>
            <w:vAlign w:val="bottom"/>
            <w:hideMark/>
          </w:tcPr>
          <w:p w14:paraId="2470FED9" w14:textId="77777777" w:rsidR="0014460C" w:rsidRPr="0014460C" w:rsidRDefault="0014460C" w:rsidP="0014460C">
            <w:pPr>
              <w:spacing w:after="0" w:line="240" w:lineRule="auto"/>
              <w:rPr>
                <w:rFonts w:eastAsia="Times New Roman" w:cs="Times New Roman"/>
                <w:sz w:val="20"/>
                <w:szCs w:val="20"/>
              </w:rPr>
            </w:pPr>
          </w:p>
        </w:tc>
        <w:tc>
          <w:tcPr>
            <w:tcW w:w="1055" w:type="dxa"/>
            <w:tcBorders>
              <w:top w:val="nil"/>
              <w:left w:val="nil"/>
              <w:bottom w:val="nil"/>
              <w:right w:val="nil"/>
            </w:tcBorders>
            <w:shd w:val="clear" w:color="auto" w:fill="auto"/>
            <w:noWrap/>
            <w:vAlign w:val="bottom"/>
            <w:hideMark/>
          </w:tcPr>
          <w:p w14:paraId="1DED91B7"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3DFBECE0"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04BB2D96" w14:textId="77777777" w:rsidR="0014460C" w:rsidRPr="0014460C" w:rsidRDefault="0014460C" w:rsidP="0014460C">
            <w:pPr>
              <w:spacing w:after="0" w:line="240" w:lineRule="auto"/>
              <w:rPr>
                <w:rFonts w:eastAsia="Times New Roman" w:cs="Times New Roman"/>
                <w:sz w:val="20"/>
                <w:szCs w:val="20"/>
              </w:rPr>
            </w:pPr>
          </w:p>
        </w:tc>
      </w:tr>
      <w:tr w:rsidR="00643FF0" w:rsidRPr="0014460C" w14:paraId="51E5A977" w14:textId="77777777" w:rsidTr="00661529">
        <w:trPr>
          <w:trHeight w:val="255"/>
          <w:jc w:val="center"/>
        </w:trPr>
        <w:tc>
          <w:tcPr>
            <w:tcW w:w="665" w:type="dxa"/>
            <w:tcBorders>
              <w:top w:val="nil"/>
              <w:left w:val="nil"/>
              <w:bottom w:val="nil"/>
              <w:right w:val="nil"/>
            </w:tcBorders>
            <w:shd w:val="clear" w:color="auto" w:fill="auto"/>
            <w:noWrap/>
            <w:vAlign w:val="bottom"/>
            <w:hideMark/>
          </w:tcPr>
          <w:p w14:paraId="2B241AC4" w14:textId="77777777" w:rsidR="0014460C" w:rsidRPr="0014460C" w:rsidRDefault="0014460C" w:rsidP="0014460C">
            <w:pPr>
              <w:spacing w:after="0" w:line="240" w:lineRule="auto"/>
              <w:rPr>
                <w:rFonts w:eastAsia="Times New Roman" w:cs="Times New Roman"/>
                <w:sz w:val="20"/>
                <w:szCs w:val="20"/>
              </w:rPr>
            </w:pPr>
          </w:p>
        </w:tc>
        <w:tc>
          <w:tcPr>
            <w:tcW w:w="665" w:type="dxa"/>
            <w:tcBorders>
              <w:top w:val="nil"/>
              <w:left w:val="nil"/>
              <w:bottom w:val="nil"/>
              <w:right w:val="nil"/>
            </w:tcBorders>
            <w:shd w:val="clear" w:color="auto" w:fill="auto"/>
            <w:noWrap/>
            <w:vAlign w:val="bottom"/>
            <w:hideMark/>
          </w:tcPr>
          <w:p w14:paraId="232398E9" w14:textId="77777777" w:rsidR="0014460C" w:rsidRPr="0014460C" w:rsidRDefault="0014460C" w:rsidP="0014460C">
            <w:pPr>
              <w:spacing w:after="0" w:line="240" w:lineRule="auto"/>
              <w:rPr>
                <w:rFonts w:eastAsia="Times New Roman" w:cs="Times New Roman"/>
                <w:sz w:val="20"/>
                <w:szCs w:val="20"/>
              </w:rPr>
            </w:pPr>
          </w:p>
        </w:tc>
        <w:tc>
          <w:tcPr>
            <w:tcW w:w="776" w:type="dxa"/>
            <w:tcBorders>
              <w:top w:val="nil"/>
              <w:left w:val="nil"/>
              <w:bottom w:val="nil"/>
              <w:right w:val="nil"/>
            </w:tcBorders>
            <w:shd w:val="clear" w:color="auto" w:fill="auto"/>
            <w:noWrap/>
            <w:vAlign w:val="bottom"/>
            <w:hideMark/>
          </w:tcPr>
          <w:p w14:paraId="27ADF5F7" w14:textId="77777777" w:rsidR="0014460C" w:rsidRPr="0014460C" w:rsidRDefault="0014460C" w:rsidP="0014460C">
            <w:pPr>
              <w:spacing w:after="0" w:line="240" w:lineRule="auto"/>
              <w:rPr>
                <w:rFonts w:eastAsia="Times New Roman" w:cs="Times New Roman"/>
                <w:sz w:val="20"/>
                <w:szCs w:val="20"/>
              </w:rPr>
            </w:pPr>
          </w:p>
        </w:tc>
        <w:tc>
          <w:tcPr>
            <w:tcW w:w="800" w:type="dxa"/>
            <w:tcBorders>
              <w:top w:val="nil"/>
              <w:left w:val="nil"/>
              <w:bottom w:val="nil"/>
              <w:right w:val="nil"/>
            </w:tcBorders>
            <w:shd w:val="clear" w:color="auto" w:fill="auto"/>
            <w:noWrap/>
            <w:vAlign w:val="bottom"/>
            <w:hideMark/>
          </w:tcPr>
          <w:p w14:paraId="57C1DDF8" w14:textId="77777777" w:rsidR="0014460C" w:rsidRPr="0014460C" w:rsidRDefault="0014460C" w:rsidP="0014460C">
            <w:pPr>
              <w:spacing w:after="0" w:line="240" w:lineRule="auto"/>
              <w:jc w:val="center"/>
              <w:rPr>
                <w:rFonts w:eastAsia="Times New Roman" w:cs="Times New Roman"/>
                <w:sz w:val="20"/>
                <w:szCs w:val="20"/>
              </w:rPr>
            </w:pPr>
          </w:p>
        </w:tc>
        <w:tc>
          <w:tcPr>
            <w:tcW w:w="813" w:type="dxa"/>
            <w:tcBorders>
              <w:top w:val="nil"/>
              <w:left w:val="nil"/>
              <w:bottom w:val="nil"/>
              <w:right w:val="nil"/>
            </w:tcBorders>
            <w:shd w:val="clear" w:color="auto" w:fill="auto"/>
            <w:noWrap/>
            <w:vAlign w:val="bottom"/>
            <w:hideMark/>
          </w:tcPr>
          <w:p w14:paraId="436D59BF"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5518C861" w14:textId="77777777" w:rsidR="0014460C" w:rsidRPr="0014460C" w:rsidRDefault="0014460C" w:rsidP="0014460C">
            <w:pPr>
              <w:spacing w:after="0" w:line="240" w:lineRule="auto"/>
              <w:jc w:val="center"/>
              <w:rPr>
                <w:rFonts w:eastAsia="Times New Roman" w:cs="Times New Roman"/>
                <w:sz w:val="20"/>
                <w:szCs w:val="20"/>
              </w:rPr>
            </w:pPr>
          </w:p>
        </w:tc>
        <w:tc>
          <w:tcPr>
            <w:tcW w:w="840" w:type="dxa"/>
            <w:tcBorders>
              <w:top w:val="nil"/>
              <w:left w:val="nil"/>
              <w:bottom w:val="nil"/>
              <w:right w:val="nil"/>
            </w:tcBorders>
            <w:shd w:val="clear" w:color="auto" w:fill="auto"/>
            <w:noWrap/>
            <w:vAlign w:val="bottom"/>
            <w:hideMark/>
          </w:tcPr>
          <w:p w14:paraId="32CC22D5"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5C6106F1"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115422EC"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63CC6344"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33091600" w14:textId="77777777" w:rsidR="0014460C" w:rsidRPr="0014460C" w:rsidRDefault="0014460C" w:rsidP="0014460C">
            <w:pPr>
              <w:spacing w:after="0" w:line="240" w:lineRule="auto"/>
              <w:jc w:val="center"/>
              <w:rPr>
                <w:rFonts w:eastAsia="Times New Roman" w:cs="Times New Roman"/>
                <w:sz w:val="20"/>
                <w:szCs w:val="20"/>
              </w:rPr>
            </w:pPr>
          </w:p>
        </w:tc>
        <w:tc>
          <w:tcPr>
            <w:tcW w:w="950" w:type="dxa"/>
            <w:tcBorders>
              <w:top w:val="nil"/>
              <w:left w:val="nil"/>
              <w:bottom w:val="nil"/>
              <w:right w:val="nil"/>
            </w:tcBorders>
            <w:shd w:val="clear" w:color="auto" w:fill="auto"/>
            <w:noWrap/>
            <w:vAlign w:val="bottom"/>
            <w:hideMark/>
          </w:tcPr>
          <w:p w14:paraId="7E9DBFDC" w14:textId="77777777" w:rsidR="0014460C" w:rsidRPr="0014460C" w:rsidRDefault="0014460C" w:rsidP="0014460C">
            <w:pPr>
              <w:spacing w:after="0" w:line="240" w:lineRule="auto"/>
              <w:rPr>
                <w:rFonts w:eastAsia="Times New Roman" w:cs="Times New Roman"/>
                <w:sz w:val="20"/>
                <w:szCs w:val="20"/>
              </w:rPr>
            </w:pPr>
          </w:p>
        </w:tc>
        <w:tc>
          <w:tcPr>
            <w:tcW w:w="1370" w:type="dxa"/>
            <w:tcBorders>
              <w:top w:val="nil"/>
              <w:left w:val="nil"/>
              <w:bottom w:val="nil"/>
              <w:right w:val="nil"/>
            </w:tcBorders>
            <w:shd w:val="clear" w:color="auto" w:fill="auto"/>
            <w:noWrap/>
            <w:vAlign w:val="bottom"/>
            <w:hideMark/>
          </w:tcPr>
          <w:p w14:paraId="04D64E2A" w14:textId="77777777" w:rsidR="0014460C" w:rsidRPr="0014460C" w:rsidRDefault="0014460C" w:rsidP="0014460C">
            <w:pPr>
              <w:spacing w:after="0" w:line="240" w:lineRule="auto"/>
              <w:rPr>
                <w:rFonts w:eastAsia="Times New Roman" w:cs="Times New Roman"/>
                <w:sz w:val="20"/>
                <w:szCs w:val="20"/>
              </w:rPr>
            </w:pPr>
          </w:p>
        </w:tc>
        <w:tc>
          <w:tcPr>
            <w:tcW w:w="1055" w:type="dxa"/>
            <w:tcBorders>
              <w:top w:val="nil"/>
              <w:left w:val="nil"/>
              <w:bottom w:val="nil"/>
              <w:right w:val="nil"/>
            </w:tcBorders>
            <w:shd w:val="clear" w:color="auto" w:fill="auto"/>
            <w:noWrap/>
            <w:vAlign w:val="bottom"/>
            <w:hideMark/>
          </w:tcPr>
          <w:p w14:paraId="2C8162D2"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7AB8E9A7"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22E8A3EE" w14:textId="77777777" w:rsidR="0014460C" w:rsidRPr="0014460C" w:rsidRDefault="0014460C" w:rsidP="0014460C">
            <w:pPr>
              <w:spacing w:after="0" w:line="240" w:lineRule="auto"/>
              <w:rPr>
                <w:rFonts w:eastAsia="Times New Roman" w:cs="Times New Roman"/>
                <w:sz w:val="20"/>
                <w:szCs w:val="20"/>
              </w:rPr>
            </w:pPr>
          </w:p>
        </w:tc>
      </w:tr>
      <w:tr w:rsidR="00643FF0" w:rsidRPr="0014460C" w14:paraId="3A5E6795" w14:textId="77777777" w:rsidTr="00661529">
        <w:trPr>
          <w:trHeight w:val="255"/>
          <w:jc w:val="center"/>
        </w:trPr>
        <w:tc>
          <w:tcPr>
            <w:tcW w:w="1331" w:type="dxa"/>
            <w:gridSpan w:val="2"/>
            <w:tcBorders>
              <w:top w:val="nil"/>
              <w:left w:val="nil"/>
              <w:bottom w:val="nil"/>
              <w:right w:val="nil"/>
            </w:tcBorders>
            <w:shd w:val="clear" w:color="auto" w:fill="auto"/>
            <w:noWrap/>
            <w:vAlign w:val="bottom"/>
            <w:hideMark/>
          </w:tcPr>
          <w:p w14:paraId="72A3296C" w14:textId="77777777" w:rsidR="0014460C" w:rsidRPr="0014460C" w:rsidRDefault="0014460C" w:rsidP="0014460C">
            <w:pPr>
              <w:spacing w:after="0" w:line="240" w:lineRule="auto"/>
              <w:rPr>
                <w:rFonts w:ascii="Arial" w:eastAsia="Times New Roman" w:hAnsi="Arial" w:cs="Arial"/>
                <w:szCs w:val="24"/>
              </w:rPr>
            </w:pPr>
            <w:r w:rsidRPr="0014460C">
              <w:rPr>
                <w:rFonts w:ascii="Arial" w:eastAsia="Times New Roman" w:hAnsi="Arial" w:cs="Arial"/>
                <w:szCs w:val="24"/>
              </w:rPr>
              <w:t>Supplier A</w:t>
            </w:r>
          </w:p>
        </w:tc>
        <w:tc>
          <w:tcPr>
            <w:tcW w:w="776" w:type="dxa"/>
            <w:tcBorders>
              <w:top w:val="nil"/>
              <w:left w:val="nil"/>
              <w:bottom w:val="nil"/>
              <w:right w:val="nil"/>
            </w:tcBorders>
            <w:shd w:val="clear" w:color="auto" w:fill="auto"/>
            <w:noWrap/>
            <w:vAlign w:val="bottom"/>
            <w:hideMark/>
          </w:tcPr>
          <w:p w14:paraId="7879035A" w14:textId="77777777" w:rsidR="0014460C" w:rsidRPr="0014460C" w:rsidRDefault="0014460C" w:rsidP="0014460C">
            <w:pPr>
              <w:spacing w:after="0" w:line="240" w:lineRule="auto"/>
              <w:rPr>
                <w:rFonts w:ascii="Arial" w:eastAsia="Times New Roman" w:hAnsi="Arial" w:cs="Arial"/>
                <w:szCs w:val="24"/>
              </w:rPr>
            </w:pPr>
          </w:p>
        </w:tc>
        <w:tc>
          <w:tcPr>
            <w:tcW w:w="800" w:type="dxa"/>
            <w:tcBorders>
              <w:top w:val="nil"/>
              <w:left w:val="nil"/>
              <w:bottom w:val="nil"/>
              <w:right w:val="nil"/>
            </w:tcBorders>
            <w:shd w:val="clear" w:color="auto" w:fill="auto"/>
            <w:noWrap/>
            <w:vAlign w:val="bottom"/>
            <w:hideMark/>
          </w:tcPr>
          <w:p w14:paraId="55827BEB" w14:textId="77777777" w:rsidR="0014460C" w:rsidRPr="0014460C" w:rsidRDefault="0014460C" w:rsidP="0014460C">
            <w:pPr>
              <w:spacing w:after="0" w:line="240" w:lineRule="auto"/>
              <w:jc w:val="center"/>
              <w:rPr>
                <w:rFonts w:eastAsia="Times New Roman" w:cs="Times New Roman"/>
                <w:sz w:val="20"/>
                <w:szCs w:val="20"/>
              </w:rPr>
            </w:pPr>
          </w:p>
        </w:tc>
        <w:tc>
          <w:tcPr>
            <w:tcW w:w="813" w:type="dxa"/>
            <w:tcBorders>
              <w:top w:val="nil"/>
              <w:left w:val="nil"/>
              <w:bottom w:val="nil"/>
              <w:right w:val="nil"/>
            </w:tcBorders>
            <w:shd w:val="clear" w:color="auto" w:fill="auto"/>
            <w:noWrap/>
            <w:vAlign w:val="bottom"/>
            <w:hideMark/>
          </w:tcPr>
          <w:p w14:paraId="09D8D9B0"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5F23FD51" w14:textId="77777777" w:rsidR="0014460C" w:rsidRPr="0014460C" w:rsidRDefault="0014460C" w:rsidP="0014460C">
            <w:pPr>
              <w:spacing w:after="0" w:line="240" w:lineRule="auto"/>
              <w:jc w:val="center"/>
              <w:rPr>
                <w:rFonts w:eastAsia="Times New Roman" w:cs="Times New Roman"/>
                <w:sz w:val="20"/>
                <w:szCs w:val="20"/>
              </w:rPr>
            </w:pPr>
          </w:p>
        </w:tc>
        <w:tc>
          <w:tcPr>
            <w:tcW w:w="840" w:type="dxa"/>
            <w:tcBorders>
              <w:top w:val="nil"/>
              <w:left w:val="nil"/>
              <w:bottom w:val="nil"/>
              <w:right w:val="nil"/>
            </w:tcBorders>
            <w:shd w:val="clear" w:color="auto" w:fill="auto"/>
            <w:noWrap/>
            <w:vAlign w:val="bottom"/>
            <w:hideMark/>
          </w:tcPr>
          <w:p w14:paraId="02B9F81A"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336FB199" w14:textId="77777777" w:rsidR="0014460C" w:rsidRPr="0014460C" w:rsidRDefault="0014460C" w:rsidP="00643FF0">
            <w:pPr>
              <w:spacing w:after="0" w:line="240" w:lineRule="auto"/>
              <w:rPr>
                <w:rFonts w:ascii="Arial" w:eastAsia="Times New Roman" w:hAnsi="Arial" w:cs="Arial"/>
                <w:szCs w:val="24"/>
              </w:rPr>
            </w:pPr>
            <w:r w:rsidRPr="0014460C">
              <w:rPr>
                <w:rFonts w:ascii="Arial" w:eastAsia="Times New Roman" w:hAnsi="Arial" w:cs="Arial"/>
                <w:szCs w:val="24"/>
              </w:rPr>
              <w:t xml:space="preserve">7,000 </w:t>
            </w:r>
          </w:p>
        </w:tc>
        <w:tc>
          <w:tcPr>
            <w:tcW w:w="805" w:type="dxa"/>
            <w:tcBorders>
              <w:top w:val="nil"/>
              <w:left w:val="nil"/>
              <w:bottom w:val="nil"/>
              <w:right w:val="nil"/>
            </w:tcBorders>
            <w:shd w:val="clear" w:color="auto" w:fill="auto"/>
            <w:noWrap/>
            <w:vAlign w:val="bottom"/>
            <w:hideMark/>
          </w:tcPr>
          <w:p w14:paraId="5EFCFE3E"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xml:space="preserve">7,000 </w:t>
            </w:r>
          </w:p>
        </w:tc>
        <w:tc>
          <w:tcPr>
            <w:tcW w:w="805" w:type="dxa"/>
            <w:tcBorders>
              <w:top w:val="nil"/>
              <w:left w:val="nil"/>
              <w:bottom w:val="nil"/>
              <w:right w:val="nil"/>
            </w:tcBorders>
            <w:shd w:val="clear" w:color="auto" w:fill="auto"/>
            <w:noWrap/>
            <w:vAlign w:val="bottom"/>
            <w:hideMark/>
          </w:tcPr>
          <w:p w14:paraId="2AB28231"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xml:space="preserve">7,000 </w:t>
            </w:r>
          </w:p>
        </w:tc>
        <w:tc>
          <w:tcPr>
            <w:tcW w:w="805" w:type="dxa"/>
            <w:tcBorders>
              <w:top w:val="nil"/>
              <w:left w:val="nil"/>
              <w:bottom w:val="nil"/>
              <w:right w:val="nil"/>
            </w:tcBorders>
            <w:shd w:val="clear" w:color="auto" w:fill="auto"/>
            <w:noWrap/>
            <w:vAlign w:val="bottom"/>
            <w:hideMark/>
          </w:tcPr>
          <w:p w14:paraId="1D395A55"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xml:space="preserve">7,000 </w:t>
            </w:r>
          </w:p>
        </w:tc>
        <w:tc>
          <w:tcPr>
            <w:tcW w:w="950" w:type="dxa"/>
            <w:tcBorders>
              <w:top w:val="nil"/>
              <w:left w:val="nil"/>
              <w:bottom w:val="nil"/>
              <w:right w:val="nil"/>
            </w:tcBorders>
            <w:shd w:val="clear" w:color="auto" w:fill="auto"/>
            <w:noWrap/>
            <w:vAlign w:val="bottom"/>
            <w:hideMark/>
          </w:tcPr>
          <w:p w14:paraId="3C4B4220"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xml:space="preserve">7,000 </w:t>
            </w:r>
          </w:p>
        </w:tc>
        <w:tc>
          <w:tcPr>
            <w:tcW w:w="1370" w:type="dxa"/>
            <w:tcBorders>
              <w:top w:val="nil"/>
              <w:left w:val="nil"/>
              <w:bottom w:val="nil"/>
              <w:right w:val="nil"/>
            </w:tcBorders>
            <w:shd w:val="clear" w:color="auto" w:fill="auto"/>
            <w:noWrap/>
            <w:vAlign w:val="bottom"/>
            <w:hideMark/>
          </w:tcPr>
          <w:p w14:paraId="2E3497E6"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xml:space="preserve">7,000 </w:t>
            </w:r>
          </w:p>
        </w:tc>
        <w:tc>
          <w:tcPr>
            <w:tcW w:w="1055" w:type="dxa"/>
            <w:tcBorders>
              <w:top w:val="nil"/>
              <w:left w:val="nil"/>
              <w:bottom w:val="nil"/>
              <w:right w:val="nil"/>
            </w:tcBorders>
            <w:shd w:val="clear" w:color="auto" w:fill="auto"/>
            <w:noWrap/>
            <w:vAlign w:val="bottom"/>
            <w:hideMark/>
          </w:tcPr>
          <w:p w14:paraId="32B416F7"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xml:space="preserve">7,000 </w:t>
            </w:r>
          </w:p>
        </w:tc>
        <w:tc>
          <w:tcPr>
            <w:tcW w:w="1305" w:type="dxa"/>
            <w:tcBorders>
              <w:top w:val="nil"/>
              <w:left w:val="nil"/>
              <w:bottom w:val="nil"/>
              <w:right w:val="nil"/>
            </w:tcBorders>
            <w:shd w:val="clear" w:color="auto" w:fill="auto"/>
            <w:noWrap/>
            <w:vAlign w:val="bottom"/>
            <w:hideMark/>
          </w:tcPr>
          <w:p w14:paraId="41E1D55A"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xml:space="preserve">7,000 </w:t>
            </w:r>
          </w:p>
        </w:tc>
        <w:tc>
          <w:tcPr>
            <w:tcW w:w="1305" w:type="dxa"/>
            <w:tcBorders>
              <w:top w:val="nil"/>
              <w:left w:val="nil"/>
              <w:bottom w:val="nil"/>
              <w:right w:val="nil"/>
            </w:tcBorders>
            <w:shd w:val="clear" w:color="auto" w:fill="auto"/>
            <w:noWrap/>
            <w:vAlign w:val="bottom"/>
            <w:hideMark/>
          </w:tcPr>
          <w:p w14:paraId="0FC2AC73" w14:textId="77777777" w:rsidR="0014460C" w:rsidRPr="0014460C" w:rsidRDefault="0014460C" w:rsidP="0014460C">
            <w:pPr>
              <w:spacing w:after="0" w:line="240" w:lineRule="auto"/>
              <w:jc w:val="center"/>
              <w:rPr>
                <w:rFonts w:ascii="Arial" w:eastAsia="Times New Roman" w:hAnsi="Arial" w:cs="Arial"/>
                <w:szCs w:val="24"/>
              </w:rPr>
            </w:pPr>
            <w:r w:rsidRPr="0014460C">
              <w:rPr>
                <w:rFonts w:ascii="Arial" w:eastAsia="Times New Roman" w:hAnsi="Arial" w:cs="Arial"/>
                <w:szCs w:val="24"/>
              </w:rPr>
              <w:t xml:space="preserve">7,000 </w:t>
            </w:r>
          </w:p>
        </w:tc>
      </w:tr>
      <w:tr w:rsidR="00643FF0" w:rsidRPr="0014460C" w14:paraId="4D0CC889" w14:textId="77777777" w:rsidTr="00661529">
        <w:trPr>
          <w:trHeight w:val="255"/>
          <w:jc w:val="center"/>
        </w:trPr>
        <w:tc>
          <w:tcPr>
            <w:tcW w:w="1331" w:type="dxa"/>
            <w:gridSpan w:val="2"/>
            <w:tcBorders>
              <w:top w:val="nil"/>
              <w:left w:val="nil"/>
              <w:bottom w:val="nil"/>
              <w:right w:val="nil"/>
            </w:tcBorders>
            <w:shd w:val="clear" w:color="auto" w:fill="auto"/>
            <w:noWrap/>
            <w:vAlign w:val="bottom"/>
            <w:hideMark/>
          </w:tcPr>
          <w:p w14:paraId="52B8949F" w14:textId="77777777" w:rsidR="0014460C" w:rsidRPr="0014460C" w:rsidRDefault="0014460C" w:rsidP="0014460C">
            <w:pPr>
              <w:spacing w:after="0" w:line="240" w:lineRule="auto"/>
              <w:rPr>
                <w:rFonts w:ascii="Arial" w:eastAsia="Times New Roman" w:hAnsi="Arial" w:cs="Arial"/>
                <w:szCs w:val="24"/>
              </w:rPr>
            </w:pPr>
            <w:r w:rsidRPr="0014460C">
              <w:rPr>
                <w:rFonts w:ascii="Arial" w:eastAsia="Times New Roman" w:hAnsi="Arial" w:cs="Arial"/>
                <w:szCs w:val="24"/>
              </w:rPr>
              <w:t>(1month credit)</w:t>
            </w:r>
          </w:p>
        </w:tc>
        <w:tc>
          <w:tcPr>
            <w:tcW w:w="776" w:type="dxa"/>
            <w:tcBorders>
              <w:top w:val="nil"/>
              <w:left w:val="nil"/>
              <w:bottom w:val="nil"/>
              <w:right w:val="nil"/>
            </w:tcBorders>
            <w:shd w:val="clear" w:color="auto" w:fill="auto"/>
            <w:noWrap/>
            <w:vAlign w:val="bottom"/>
            <w:hideMark/>
          </w:tcPr>
          <w:p w14:paraId="0E2A7B45" w14:textId="77777777" w:rsidR="0014460C" w:rsidRPr="0014460C" w:rsidRDefault="0014460C" w:rsidP="0014460C">
            <w:pPr>
              <w:spacing w:after="0" w:line="240" w:lineRule="auto"/>
              <w:rPr>
                <w:rFonts w:ascii="Arial" w:eastAsia="Times New Roman" w:hAnsi="Arial" w:cs="Arial"/>
                <w:szCs w:val="24"/>
              </w:rPr>
            </w:pPr>
          </w:p>
        </w:tc>
        <w:tc>
          <w:tcPr>
            <w:tcW w:w="800" w:type="dxa"/>
            <w:tcBorders>
              <w:top w:val="nil"/>
              <w:left w:val="nil"/>
              <w:bottom w:val="nil"/>
              <w:right w:val="nil"/>
            </w:tcBorders>
            <w:shd w:val="clear" w:color="auto" w:fill="auto"/>
            <w:noWrap/>
            <w:vAlign w:val="bottom"/>
            <w:hideMark/>
          </w:tcPr>
          <w:p w14:paraId="0EC7C1F0" w14:textId="77777777" w:rsidR="0014460C" w:rsidRPr="0014460C" w:rsidRDefault="0014460C" w:rsidP="0014460C">
            <w:pPr>
              <w:spacing w:after="0" w:line="240" w:lineRule="auto"/>
              <w:jc w:val="center"/>
              <w:rPr>
                <w:rFonts w:eastAsia="Times New Roman" w:cs="Times New Roman"/>
                <w:sz w:val="20"/>
                <w:szCs w:val="20"/>
              </w:rPr>
            </w:pPr>
          </w:p>
        </w:tc>
        <w:tc>
          <w:tcPr>
            <w:tcW w:w="813" w:type="dxa"/>
            <w:tcBorders>
              <w:top w:val="nil"/>
              <w:left w:val="nil"/>
              <w:bottom w:val="nil"/>
              <w:right w:val="nil"/>
            </w:tcBorders>
            <w:shd w:val="clear" w:color="auto" w:fill="auto"/>
            <w:noWrap/>
            <w:vAlign w:val="bottom"/>
            <w:hideMark/>
          </w:tcPr>
          <w:p w14:paraId="2067CCB0"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49242DC4" w14:textId="77777777" w:rsidR="0014460C" w:rsidRPr="0014460C" w:rsidRDefault="0014460C" w:rsidP="0014460C">
            <w:pPr>
              <w:spacing w:after="0" w:line="240" w:lineRule="auto"/>
              <w:jc w:val="center"/>
              <w:rPr>
                <w:rFonts w:eastAsia="Times New Roman" w:cs="Times New Roman"/>
                <w:sz w:val="20"/>
                <w:szCs w:val="20"/>
              </w:rPr>
            </w:pPr>
          </w:p>
        </w:tc>
        <w:tc>
          <w:tcPr>
            <w:tcW w:w="840" w:type="dxa"/>
            <w:tcBorders>
              <w:top w:val="nil"/>
              <w:left w:val="nil"/>
              <w:bottom w:val="nil"/>
              <w:right w:val="nil"/>
            </w:tcBorders>
            <w:shd w:val="clear" w:color="auto" w:fill="auto"/>
            <w:noWrap/>
            <w:vAlign w:val="bottom"/>
            <w:hideMark/>
          </w:tcPr>
          <w:p w14:paraId="0BFC8A07"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7247EF81"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4CBC1436"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66602844"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11F5B1F1" w14:textId="77777777" w:rsidR="0014460C" w:rsidRPr="0014460C" w:rsidRDefault="0014460C" w:rsidP="0014460C">
            <w:pPr>
              <w:spacing w:after="0" w:line="240" w:lineRule="auto"/>
              <w:jc w:val="center"/>
              <w:rPr>
                <w:rFonts w:eastAsia="Times New Roman" w:cs="Times New Roman"/>
                <w:sz w:val="20"/>
                <w:szCs w:val="20"/>
              </w:rPr>
            </w:pPr>
          </w:p>
        </w:tc>
        <w:tc>
          <w:tcPr>
            <w:tcW w:w="950" w:type="dxa"/>
            <w:tcBorders>
              <w:top w:val="nil"/>
              <w:left w:val="nil"/>
              <w:bottom w:val="nil"/>
              <w:right w:val="nil"/>
            </w:tcBorders>
            <w:shd w:val="clear" w:color="auto" w:fill="auto"/>
            <w:noWrap/>
            <w:vAlign w:val="bottom"/>
            <w:hideMark/>
          </w:tcPr>
          <w:p w14:paraId="19B819FC" w14:textId="77777777" w:rsidR="0014460C" w:rsidRPr="0014460C" w:rsidRDefault="0014460C" w:rsidP="0014460C">
            <w:pPr>
              <w:spacing w:after="0" w:line="240" w:lineRule="auto"/>
              <w:rPr>
                <w:rFonts w:eastAsia="Times New Roman" w:cs="Times New Roman"/>
                <w:sz w:val="20"/>
                <w:szCs w:val="20"/>
              </w:rPr>
            </w:pPr>
          </w:p>
        </w:tc>
        <w:tc>
          <w:tcPr>
            <w:tcW w:w="1370" w:type="dxa"/>
            <w:tcBorders>
              <w:top w:val="nil"/>
              <w:left w:val="nil"/>
              <w:bottom w:val="nil"/>
              <w:right w:val="nil"/>
            </w:tcBorders>
            <w:shd w:val="clear" w:color="auto" w:fill="auto"/>
            <w:noWrap/>
            <w:vAlign w:val="bottom"/>
            <w:hideMark/>
          </w:tcPr>
          <w:p w14:paraId="46C98B33" w14:textId="77777777" w:rsidR="0014460C" w:rsidRPr="0014460C" w:rsidRDefault="0014460C" w:rsidP="0014460C">
            <w:pPr>
              <w:spacing w:after="0" w:line="240" w:lineRule="auto"/>
              <w:rPr>
                <w:rFonts w:eastAsia="Times New Roman" w:cs="Times New Roman"/>
                <w:sz w:val="20"/>
                <w:szCs w:val="20"/>
              </w:rPr>
            </w:pPr>
          </w:p>
        </w:tc>
        <w:tc>
          <w:tcPr>
            <w:tcW w:w="1055" w:type="dxa"/>
            <w:tcBorders>
              <w:top w:val="nil"/>
              <w:left w:val="nil"/>
              <w:bottom w:val="nil"/>
              <w:right w:val="nil"/>
            </w:tcBorders>
            <w:shd w:val="clear" w:color="auto" w:fill="auto"/>
            <w:noWrap/>
            <w:vAlign w:val="bottom"/>
            <w:hideMark/>
          </w:tcPr>
          <w:p w14:paraId="3CEDF546"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0FE75ECA"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3A2C357D" w14:textId="77777777" w:rsidR="0014460C" w:rsidRPr="0014460C" w:rsidRDefault="0014460C" w:rsidP="0014460C">
            <w:pPr>
              <w:spacing w:after="0" w:line="240" w:lineRule="auto"/>
              <w:rPr>
                <w:rFonts w:eastAsia="Times New Roman" w:cs="Times New Roman"/>
                <w:sz w:val="20"/>
                <w:szCs w:val="20"/>
              </w:rPr>
            </w:pPr>
          </w:p>
        </w:tc>
      </w:tr>
      <w:tr w:rsidR="00643FF0" w:rsidRPr="0014460C" w14:paraId="17C03506" w14:textId="77777777" w:rsidTr="00661529">
        <w:trPr>
          <w:trHeight w:val="255"/>
          <w:jc w:val="center"/>
        </w:trPr>
        <w:tc>
          <w:tcPr>
            <w:tcW w:w="665" w:type="dxa"/>
            <w:tcBorders>
              <w:top w:val="nil"/>
              <w:left w:val="nil"/>
              <w:bottom w:val="nil"/>
              <w:right w:val="nil"/>
            </w:tcBorders>
            <w:shd w:val="clear" w:color="auto" w:fill="auto"/>
            <w:noWrap/>
            <w:vAlign w:val="bottom"/>
            <w:hideMark/>
          </w:tcPr>
          <w:p w14:paraId="7E761E96" w14:textId="77777777" w:rsidR="0014460C" w:rsidRPr="0014460C" w:rsidRDefault="0014460C" w:rsidP="0014460C">
            <w:pPr>
              <w:spacing w:after="0" w:line="240" w:lineRule="auto"/>
              <w:rPr>
                <w:rFonts w:eastAsia="Times New Roman" w:cs="Times New Roman"/>
                <w:sz w:val="20"/>
                <w:szCs w:val="20"/>
              </w:rPr>
            </w:pPr>
          </w:p>
        </w:tc>
        <w:tc>
          <w:tcPr>
            <w:tcW w:w="665" w:type="dxa"/>
            <w:tcBorders>
              <w:top w:val="nil"/>
              <w:left w:val="nil"/>
              <w:bottom w:val="nil"/>
              <w:right w:val="nil"/>
            </w:tcBorders>
            <w:shd w:val="clear" w:color="auto" w:fill="auto"/>
            <w:noWrap/>
            <w:vAlign w:val="bottom"/>
            <w:hideMark/>
          </w:tcPr>
          <w:p w14:paraId="14805323" w14:textId="77777777" w:rsidR="0014460C" w:rsidRPr="0014460C" w:rsidRDefault="0014460C" w:rsidP="0014460C">
            <w:pPr>
              <w:spacing w:after="0" w:line="240" w:lineRule="auto"/>
              <w:rPr>
                <w:rFonts w:eastAsia="Times New Roman" w:cs="Times New Roman"/>
                <w:sz w:val="20"/>
                <w:szCs w:val="20"/>
              </w:rPr>
            </w:pPr>
          </w:p>
        </w:tc>
        <w:tc>
          <w:tcPr>
            <w:tcW w:w="776" w:type="dxa"/>
            <w:tcBorders>
              <w:top w:val="nil"/>
              <w:left w:val="nil"/>
              <w:bottom w:val="nil"/>
              <w:right w:val="nil"/>
            </w:tcBorders>
            <w:shd w:val="clear" w:color="auto" w:fill="auto"/>
            <w:noWrap/>
            <w:vAlign w:val="bottom"/>
            <w:hideMark/>
          </w:tcPr>
          <w:p w14:paraId="1A0215E5" w14:textId="77777777" w:rsidR="0014460C" w:rsidRPr="0014460C" w:rsidRDefault="0014460C" w:rsidP="0014460C">
            <w:pPr>
              <w:spacing w:after="0" w:line="240" w:lineRule="auto"/>
              <w:rPr>
                <w:rFonts w:eastAsia="Times New Roman" w:cs="Times New Roman"/>
                <w:sz w:val="20"/>
                <w:szCs w:val="20"/>
              </w:rPr>
            </w:pPr>
          </w:p>
        </w:tc>
        <w:tc>
          <w:tcPr>
            <w:tcW w:w="800" w:type="dxa"/>
            <w:tcBorders>
              <w:top w:val="nil"/>
              <w:left w:val="nil"/>
              <w:bottom w:val="nil"/>
              <w:right w:val="nil"/>
            </w:tcBorders>
            <w:shd w:val="clear" w:color="auto" w:fill="auto"/>
            <w:noWrap/>
            <w:vAlign w:val="bottom"/>
            <w:hideMark/>
          </w:tcPr>
          <w:p w14:paraId="5D0EC429" w14:textId="77777777" w:rsidR="0014460C" w:rsidRPr="0014460C" w:rsidRDefault="0014460C" w:rsidP="0014460C">
            <w:pPr>
              <w:spacing w:after="0" w:line="240" w:lineRule="auto"/>
              <w:jc w:val="center"/>
              <w:rPr>
                <w:rFonts w:eastAsia="Times New Roman" w:cs="Times New Roman"/>
                <w:sz w:val="20"/>
                <w:szCs w:val="20"/>
              </w:rPr>
            </w:pPr>
          </w:p>
        </w:tc>
        <w:tc>
          <w:tcPr>
            <w:tcW w:w="813" w:type="dxa"/>
            <w:tcBorders>
              <w:top w:val="nil"/>
              <w:left w:val="nil"/>
              <w:bottom w:val="nil"/>
              <w:right w:val="nil"/>
            </w:tcBorders>
            <w:shd w:val="clear" w:color="auto" w:fill="auto"/>
            <w:noWrap/>
            <w:vAlign w:val="bottom"/>
            <w:hideMark/>
          </w:tcPr>
          <w:p w14:paraId="1A884E29"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7A2B38A2" w14:textId="77777777" w:rsidR="0014460C" w:rsidRPr="0014460C" w:rsidRDefault="0014460C" w:rsidP="0014460C">
            <w:pPr>
              <w:spacing w:after="0" w:line="240" w:lineRule="auto"/>
              <w:jc w:val="center"/>
              <w:rPr>
                <w:rFonts w:eastAsia="Times New Roman" w:cs="Times New Roman"/>
                <w:sz w:val="20"/>
                <w:szCs w:val="20"/>
              </w:rPr>
            </w:pPr>
          </w:p>
        </w:tc>
        <w:tc>
          <w:tcPr>
            <w:tcW w:w="840" w:type="dxa"/>
            <w:tcBorders>
              <w:top w:val="nil"/>
              <w:left w:val="nil"/>
              <w:bottom w:val="nil"/>
              <w:right w:val="nil"/>
            </w:tcBorders>
            <w:shd w:val="clear" w:color="auto" w:fill="auto"/>
            <w:noWrap/>
            <w:vAlign w:val="bottom"/>
            <w:hideMark/>
          </w:tcPr>
          <w:p w14:paraId="67289277"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1A87C390"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6566271A"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1AF70EB4"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12FBC558" w14:textId="77777777" w:rsidR="0014460C" w:rsidRPr="0014460C" w:rsidRDefault="0014460C" w:rsidP="0014460C">
            <w:pPr>
              <w:spacing w:after="0" w:line="240" w:lineRule="auto"/>
              <w:jc w:val="center"/>
              <w:rPr>
                <w:rFonts w:eastAsia="Times New Roman" w:cs="Times New Roman"/>
                <w:sz w:val="20"/>
                <w:szCs w:val="20"/>
              </w:rPr>
            </w:pPr>
          </w:p>
        </w:tc>
        <w:tc>
          <w:tcPr>
            <w:tcW w:w="950" w:type="dxa"/>
            <w:tcBorders>
              <w:top w:val="nil"/>
              <w:left w:val="nil"/>
              <w:bottom w:val="nil"/>
              <w:right w:val="nil"/>
            </w:tcBorders>
            <w:shd w:val="clear" w:color="auto" w:fill="auto"/>
            <w:noWrap/>
            <w:vAlign w:val="bottom"/>
            <w:hideMark/>
          </w:tcPr>
          <w:p w14:paraId="5FCE6C0D" w14:textId="77777777" w:rsidR="0014460C" w:rsidRPr="0014460C" w:rsidRDefault="0014460C" w:rsidP="0014460C">
            <w:pPr>
              <w:spacing w:after="0" w:line="240" w:lineRule="auto"/>
              <w:rPr>
                <w:rFonts w:eastAsia="Times New Roman" w:cs="Times New Roman"/>
                <w:sz w:val="20"/>
                <w:szCs w:val="20"/>
              </w:rPr>
            </w:pPr>
          </w:p>
        </w:tc>
        <w:tc>
          <w:tcPr>
            <w:tcW w:w="1370" w:type="dxa"/>
            <w:tcBorders>
              <w:top w:val="nil"/>
              <w:left w:val="nil"/>
              <w:bottom w:val="nil"/>
              <w:right w:val="nil"/>
            </w:tcBorders>
            <w:shd w:val="clear" w:color="auto" w:fill="auto"/>
            <w:noWrap/>
            <w:vAlign w:val="bottom"/>
            <w:hideMark/>
          </w:tcPr>
          <w:p w14:paraId="0D141993" w14:textId="77777777" w:rsidR="0014460C" w:rsidRPr="0014460C" w:rsidRDefault="0014460C" w:rsidP="0014460C">
            <w:pPr>
              <w:spacing w:after="0" w:line="240" w:lineRule="auto"/>
              <w:rPr>
                <w:rFonts w:eastAsia="Times New Roman" w:cs="Times New Roman"/>
                <w:sz w:val="20"/>
                <w:szCs w:val="20"/>
              </w:rPr>
            </w:pPr>
          </w:p>
        </w:tc>
        <w:tc>
          <w:tcPr>
            <w:tcW w:w="1055" w:type="dxa"/>
            <w:tcBorders>
              <w:top w:val="nil"/>
              <w:left w:val="nil"/>
              <w:bottom w:val="nil"/>
              <w:right w:val="nil"/>
            </w:tcBorders>
            <w:shd w:val="clear" w:color="auto" w:fill="auto"/>
            <w:noWrap/>
            <w:vAlign w:val="bottom"/>
            <w:hideMark/>
          </w:tcPr>
          <w:p w14:paraId="5725D0A0"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60C17B1D"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799D0470" w14:textId="77777777" w:rsidR="0014460C" w:rsidRPr="0014460C" w:rsidRDefault="0014460C" w:rsidP="0014460C">
            <w:pPr>
              <w:spacing w:after="0" w:line="240" w:lineRule="auto"/>
              <w:rPr>
                <w:rFonts w:eastAsia="Times New Roman" w:cs="Times New Roman"/>
                <w:sz w:val="20"/>
                <w:szCs w:val="20"/>
              </w:rPr>
            </w:pPr>
          </w:p>
        </w:tc>
      </w:tr>
      <w:tr w:rsidR="00643FF0" w:rsidRPr="0014460C" w14:paraId="4E157206" w14:textId="77777777" w:rsidTr="00661529">
        <w:trPr>
          <w:trHeight w:val="255"/>
          <w:jc w:val="center"/>
        </w:trPr>
        <w:tc>
          <w:tcPr>
            <w:tcW w:w="1331" w:type="dxa"/>
            <w:gridSpan w:val="2"/>
            <w:tcBorders>
              <w:top w:val="nil"/>
              <w:left w:val="nil"/>
              <w:bottom w:val="nil"/>
              <w:right w:val="nil"/>
            </w:tcBorders>
            <w:shd w:val="clear" w:color="auto" w:fill="auto"/>
            <w:noWrap/>
            <w:vAlign w:val="bottom"/>
            <w:hideMark/>
          </w:tcPr>
          <w:p w14:paraId="43BEF63B" w14:textId="77777777" w:rsidR="0014460C" w:rsidRPr="0014460C" w:rsidRDefault="0014460C" w:rsidP="0014460C">
            <w:pPr>
              <w:spacing w:after="0" w:line="240" w:lineRule="auto"/>
              <w:rPr>
                <w:rFonts w:ascii="Arial" w:eastAsia="Times New Roman" w:hAnsi="Arial" w:cs="Arial"/>
                <w:szCs w:val="24"/>
              </w:rPr>
            </w:pPr>
            <w:r w:rsidRPr="0014460C">
              <w:rPr>
                <w:rFonts w:ascii="Arial" w:eastAsia="Times New Roman" w:hAnsi="Arial" w:cs="Arial"/>
                <w:szCs w:val="24"/>
              </w:rPr>
              <w:t>Supplier B</w:t>
            </w:r>
          </w:p>
        </w:tc>
        <w:tc>
          <w:tcPr>
            <w:tcW w:w="776" w:type="dxa"/>
            <w:tcBorders>
              <w:top w:val="nil"/>
              <w:left w:val="nil"/>
              <w:bottom w:val="nil"/>
              <w:right w:val="nil"/>
            </w:tcBorders>
            <w:shd w:val="clear" w:color="auto" w:fill="auto"/>
            <w:noWrap/>
            <w:vAlign w:val="bottom"/>
            <w:hideMark/>
          </w:tcPr>
          <w:p w14:paraId="0FF9011D" w14:textId="77777777" w:rsidR="0014460C" w:rsidRPr="0014460C" w:rsidRDefault="0014460C" w:rsidP="0014460C">
            <w:pPr>
              <w:spacing w:after="0" w:line="240" w:lineRule="auto"/>
              <w:rPr>
                <w:rFonts w:ascii="Arial" w:eastAsia="Times New Roman" w:hAnsi="Arial" w:cs="Arial"/>
                <w:szCs w:val="24"/>
              </w:rPr>
            </w:pPr>
          </w:p>
        </w:tc>
        <w:tc>
          <w:tcPr>
            <w:tcW w:w="800" w:type="dxa"/>
            <w:tcBorders>
              <w:top w:val="nil"/>
              <w:left w:val="nil"/>
              <w:bottom w:val="nil"/>
              <w:right w:val="nil"/>
            </w:tcBorders>
            <w:shd w:val="clear" w:color="auto" w:fill="auto"/>
            <w:noWrap/>
            <w:vAlign w:val="bottom"/>
            <w:hideMark/>
          </w:tcPr>
          <w:p w14:paraId="5EAC7A8B" w14:textId="77777777" w:rsidR="0014460C" w:rsidRPr="0014460C" w:rsidRDefault="0014460C" w:rsidP="0014460C">
            <w:pPr>
              <w:spacing w:after="0" w:line="240" w:lineRule="auto"/>
              <w:jc w:val="center"/>
              <w:rPr>
                <w:rFonts w:eastAsia="Times New Roman" w:cs="Times New Roman"/>
                <w:sz w:val="20"/>
                <w:szCs w:val="20"/>
              </w:rPr>
            </w:pPr>
          </w:p>
        </w:tc>
        <w:tc>
          <w:tcPr>
            <w:tcW w:w="813" w:type="dxa"/>
            <w:tcBorders>
              <w:top w:val="nil"/>
              <w:left w:val="nil"/>
              <w:bottom w:val="nil"/>
              <w:right w:val="nil"/>
            </w:tcBorders>
            <w:shd w:val="clear" w:color="auto" w:fill="auto"/>
            <w:noWrap/>
            <w:vAlign w:val="bottom"/>
            <w:hideMark/>
          </w:tcPr>
          <w:p w14:paraId="19E60B81"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295401A5" w14:textId="77777777" w:rsidR="0014460C" w:rsidRPr="0014460C" w:rsidRDefault="0014460C" w:rsidP="0014460C">
            <w:pPr>
              <w:spacing w:after="0" w:line="240" w:lineRule="auto"/>
              <w:jc w:val="center"/>
              <w:rPr>
                <w:rFonts w:eastAsia="Times New Roman" w:cs="Times New Roman"/>
                <w:sz w:val="20"/>
                <w:szCs w:val="20"/>
              </w:rPr>
            </w:pPr>
          </w:p>
        </w:tc>
        <w:tc>
          <w:tcPr>
            <w:tcW w:w="840" w:type="dxa"/>
            <w:tcBorders>
              <w:top w:val="nil"/>
              <w:left w:val="nil"/>
              <w:bottom w:val="nil"/>
              <w:right w:val="nil"/>
            </w:tcBorders>
            <w:shd w:val="clear" w:color="auto" w:fill="auto"/>
            <w:noWrap/>
            <w:vAlign w:val="bottom"/>
            <w:hideMark/>
          </w:tcPr>
          <w:p w14:paraId="16CFF01C"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423B1B7E"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709A88E3"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73825DAE"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6B50C7BB" w14:textId="77777777" w:rsidR="0014460C" w:rsidRPr="0014460C" w:rsidRDefault="0014460C" w:rsidP="0014460C">
            <w:pPr>
              <w:spacing w:after="0" w:line="240" w:lineRule="auto"/>
              <w:jc w:val="center"/>
              <w:rPr>
                <w:rFonts w:eastAsia="Times New Roman" w:cs="Times New Roman"/>
                <w:sz w:val="20"/>
                <w:szCs w:val="20"/>
              </w:rPr>
            </w:pPr>
          </w:p>
        </w:tc>
        <w:tc>
          <w:tcPr>
            <w:tcW w:w="950" w:type="dxa"/>
            <w:tcBorders>
              <w:top w:val="nil"/>
              <w:left w:val="nil"/>
              <w:bottom w:val="nil"/>
              <w:right w:val="nil"/>
            </w:tcBorders>
            <w:shd w:val="clear" w:color="auto" w:fill="auto"/>
            <w:noWrap/>
            <w:vAlign w:val="bottom"/>
            <w:hideMark/>
          </w:tcPr>
          <w:p w14:paraId="150B43F4" w14:textId="77777777" w:rsidR="0014460C" w:rsidRPr="0014460C" w:rsidRDefault="0014460C" w:rsidP="0014460C">
            <w:pPr>
              <w:spacing w:after="0" w:line="240" w:lineRule="auto"/>
              <w:rPr>
                <w:rFonts w:eastAsia="Times New Roman" w:cs="Times New Roman"/>
                <w:sz w:val="20"/>
                <w:szCs w:val="20"/>
              </w:rPr>
            </w:pPr>
          </w:p>
        </w:tc>
        <w:tc>
          <w:tcPr>
            <w:tcW w:w="1370" w:type="dxa"/>
            <w:tcBorders>
              <w:top w:val="nil"/>
              <w:left w:val="nil"/>
              <w:bottom w:val="nil"/>
              <w:right w:val="nil"/>
            </w:tcBorders>
            <w:shd w:val="clear" w:color="auto" w:fill="auto"/>
            <w:noWrap/>
            <w:vAlign w:val="bottom"/>
            <w:hideMark/>
          </w:tcPr>
          <w:p w14:paraId="6C3A9438" w14:textId="77777777" w:rsidR="0014460C" w:rsidRPr="0014460C" w:rsidRDefault="0014460C" w:rsidP="0014460C">
            <w:pPr>
              <w:spacing w:after="0" w:line="240" w:lineRule="auto"/>
              <w:rPr>
                <w:rFonts w:eastAsia="Times New Roman" w:cs="Times New Roman"/>
                <w:sz w:val="20"/>
                <w:szCs w:val="20"/>
              </w:rPr>
            </w:pPr>
          </w:p>
        </w:tc>
        <w:tc>
          <w:tcPr>
            <w:tcW w:w="1055" w:type="dxa"/>
            <w:tcBorders>
              <w:top w:val="nil"/>
              <w:left w:val="nil"/>
              <w:bottom w:val="nil"/>
              <w:right w:val="nil"/>
            </w:tcBorders>
            <w:shd w:val="clear" w:color="auto" w:fill="auto"/>
            <w:noWrap/>
            <w:vAlign w:val="bottom"/>
            <w:hideMark/>
          </w:tcPr>
          <w:p w14:paraId="1E552B78"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44716FA3"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4ED4A046" w14:textId="77777777" w:rsidR="0014460C" w:rsidRPr="0014460C" w:rsidRDefault="0014460C" w:rsidP="0014460C">
            <w:pPr>
              <w:spacing w:after="0" w:line="240" w:lineRule="auto"/>
              <w:rPr>
                <w:rFonts w:eastAsia="Times New Roman" w:cs="Times New Roman"/>
                <w:sz w:val="20"/>
                <w:szCs w:val="20"/>
              </w:rPr>
            </w:pPr>
          </w:p>
        </w:tc>
      </w:tr>
      <w:tr w:rsidR="00643FF0" w:rsidRPr="0014460C" w14:paraId="7A3ACC22" w14:textId="77777777" w:rsidTr="00661529">
        <w:trPr>
          <w:trHeight w:val="255"/>
          <w:jc w:val="center"/>
        </w:trPr>
        <w:tc>
          <w:tcPr>
            <w:tcW w:w="2107" w:type="dxa"/>
            <w:gridSpan w:val="3"/>
            <w:tcBorders>
              <w:top w:val="nil"/>
              <w:left w:val="nil"/>
              <w:bottom w:val="nil"/>
              <w:right w:val="nil"/>
            </w:tcBorders>
            <w:shd w:val="clear" w:color="auto" w:fill="auto"/>
            <w:noWrap/>
            <w:vAlign w:val="bottom"/>
            <w:hideMark/>
          </w:tcPr>
          <w:p w14:paraId="27C42CCB" w14:textId="77777777" w:rsidR="0014460C" w:rsidRPr="0014460C" w:rsidRDefault="0014460C" w:rsidP="0014460C">
            <w:pPr>
              <w:spacing w:after="0" w:line="240" w:lineRule="auto"/>
              <w:rPr>
                <w:rFonts w:ascii="Arial" w:eastAsia="Times New Roman" w:hAnsi="Arial" w:cs="Arial"/>
                <w:szCs w:val="24"/>
              </w:rPr>
            </w:pPr>
            <w:r w:rsidRPr="0014460C">
              <w:rPr>
                <w:rFonts w:ascii="Arial" w:eastAsia="Times New Roman" w:hAnsi="Arial" w:cs="Arial"/>
                <w:szCs w:val="24"/>
              </w:rPr>
              <w:t>(no credit / 1%discount)</w:t>
            </w:r>
          </w:p>
        </w:tc>
        <w:tc>
          <w:tcPr>
            <w:tcW w:w="800" w:type="dxa"/>
            <w:tcBorders>
              <w:top w:val="nil"/>
              <w:left w:val="nil"/>
              <w:bottom w:val="nil"/>
              <w:right w:val="nil"/>
            </w:tcBorders>
            <w:shd w:val="clear" w:color="auto" w:fill="auto"/>
            <w:noWrap/>
            <w:vAlign w:val="bottom"/>
            <w:hideMark/>
          </w:tcPr>
          <w:p w14:paraId="2BF72EB4" w14:textId="77777777" w:rsidR="0014460C" w:rsidRPr="0014460C" w:rsidRDefault="0014460C" w:rsidP="0014460C">
            <w:pPr>
              <w:spacing w:after="0" w:line="240" w:lineRule="auto"/>
              <w:rPr>
                <w:rFonts w:ascii="Arial" w:eastAsia="Times New Roman" w:hAnsi="Arial" w:cs="Arial"/>
                <w:szCs w:val="24"/>
              </w:rPr>
            </w:pPr>
          </w:p>
        </w:tc>
        <w:tc>
          <w:tcPr>
            <w:tcW w:w="813" w:type="dxa"/>
            <w:tcBorders>
              <w:top w:val="nil"/>
              <w:left w:val="nil"/>
              <w:bottom w:val="nil"/>
              <w:right w:val="nil"/>
            </w:tcBorders>
            <w:shd w:val="clear" w:color="auto" w:fill="auto"/>
            <w:noWrap/>
            <w:vAlign w:val="bottom"/>
            <w:hideMark/>
          </w:tcPr>
          <w:p w14:paraId="44C789C1"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35FC8D33" w14:textId="77777777" w:rsidR="0014460C" w:rsidRPr="0014460C" w:rsidRDefault="0014460C" w:rsidP="0014460C">
            <w:pPr>
              <w:spacing w:after="0" w:line="240" w:lineRule="auto"/>
              <w:jc w:val="center"/>
              <w:rPr>
                <w:rFonts w:eastAsia="Times New Roman" w:cs="Times New Roman"/>
                <w:sz w:val="20"/>
                <w:szCs w:val="20"/>
              </w:rPr>
            </w:pPr>
          </w:p>
        </w:tc>
        <w:tc>
          <w:tcPr>
            <w:tcW w:w="840" w:type="dxa"/>
            <w:tcBorders>
              <w:top w:val="nil"/>
              <w:left w:val="nil"/>
              <w:bottom w:val="nil"/>
              <w:right w:val="nil"/>
            </w:tcBorders>
            <w:shd w:val="clear" w:color="auto" w:fill="auto"/>
            <w:noWrap/>
            <w:vAlign w:val="bottom"/>
            <w:hideMark/>
          </w:tcPr>
          <w:p w14:paraId="34C1C06F"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0800332D"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0AB7F874"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4EC328F8"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3007A017" w14:textId="77777777" w:rsidR="0014460C" w:rsidRPr="0014460C" w:rsidRDefault="0014460C" w:rsidP="0014460C">
            <w:pPr>
              <w:spacing w:after="0" w:line="240" w:lineRule="auto"/>
              <w:jc w:val="center"/>
              <w:rPr>
                <w:rFonts w:eastAsia="Times New Roman" w:cs="Times New Roman"/>
                <w:sz w:val="20"/>
                <w:szCs w:val="20"/>
              </w:rPr>
            </w:pPr>
          </w:p>
        </w:tc>
        <w:tc>
          <w:tcPr>
            <w:tcW w:w="950" w:type="dxa"/>
            <w:tcBorders>
              <w:top w:val="nil"/>
              <w:left w:val="nil"/>
              <w:bottom w:val="nil"/>
              <w:right w:val="nil"/>
            </w:tcBorders>
            <w:shd w:val="clear" w:color="auto" w:fill="auto"/>
            <w:noWrap/>
            <w:vAlign w:val="bottom"/>
            <w:hideMark/>
          </w:tcPr>
          <w:p w14:paraId="2F955EB5" w14:textId="77777777" w:rsidR="0014460C" w:rsidRPr="0014460C" w:rsidRDefault="0014460C" w:rsidP="0014460C">
            <w:pPr>
              <w:spacing w:after="0" w:line="240" w:lineRule="auto"/>
              <w:rPr>
                <w:rFonts w:eastAsia="Times New Roman" w:cs="Times New Roman"/>
                <w:sz w:val="20"/>
                <w:szCs w:val="20"/>
              </w:rPr>
            </w:pPr>
          </w:p>
        </w:tc>
        <w:tc>
          <w:tcPr>
            <w:tcW w:w="1370" w:type="dxa"/>
            <w:tcBorders>
              <w:top w:val="nil"/>
              <w:left w:val="nil"/>
              <w:bottom w:val="nil"/>
              <w:right w:val="nil"/>
            </w:tcBorders>
            <w:shd w:val="clear" w:color="auto" w:fill="auto"/>
            <w:noWrap/>
            <w:vAlign w:val="bottom"/>
            <w:hideMark/>
          </w:tcPr>
          <w:p w14:paraId="105F231E" w14:textId="77777777" w:rsidR="0014460C" w:rsidRPr="0014460C" w:rsidRDefault="0014460C" w:rsidP="0014460C">
            <w:pPr>
              <w:spacing w:after="0" w:line="240" w:lineRule="auto"/>
              <w:rPr>
                <w:rFonts w:eastAsia="Times New Roman" w:cs="Times New Roman"/>
                <w:sz w:val="20"/>
                <w:szCs w:val="20"/>
              </w:rPr>
            </w:pPr>
          </w:p>
        </w:tc>
        <w:tc>
          <w:tcPr>
            <w:tcW w:w="1055" w:type="dxa"/>
            <w:tcBorders>
              <w:top w:val="nil"/>
              <w:left w:val="nil"/>
              <w:bottom w:val="nil"/>
              <w:right w:val="nil"/>
            </w:tcBorders>
            <w:shd w:val="clear" w:color="auto" w:fill="auto"/>
            <w:noWrap/>
            <w:vAlign w:val="bottom"/>
            <w:hideMark/>
          </w:tcPr>
          <w:p w14:paraId="2CD2F5D0"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342D0414"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3E025319" w14:textId="77777777" w:rsidR="0014460C" w:rsidRPr="0014460C" w:rsidRDefault="0014460C" w:rsidP="0014460C">
            <w:pPr>
              <w:spacing w:after="0" w:line="240" w:lineRule="auto"/>
              <w:rPr>
                <w:rFonts w:eastAsia="Times New Roman" w:cs="Times New Roman"/>
                <w:sz w:val="20"/>
                <w:szCs w:val="20"/>
              </w:rPr>
            </w:pPr>
          </w:p>
        </w:tc>
      </w:tr>
      <w:tr w:rsidR="00643FF0" w:rsidRPr="0014460C" w14:paraId="0AC673CA" w14:textId="77777777" w:rsidTr="00661529">
        <w:trPr>
          <w:trHeight w:val="255"/>
          <w:jc w:val="center"/>
        </w:trPr>
        <w:tc>
          <w:tcPr>
            <w:tcW w:w="665" w:type="dxa"/>
            <w:tcBorders>
              <w:top w:val="nil"/>
              <w:left w:val="nil"/>
              <w:bottom w:val="nil"/>
              <w:right w:val="nil"/>
            </w:tcBorders>
            <w:shd w:val="clear" w:color="auto" w:fill="auto"/>
            <w:noWrap/>
            <w:vAlign w:val="bottom"/>
            <w:hideMark/>
          </w:tcPr>
          <w:p w14:paraId="3CB61D54" w14:textId="77777777" w:rsidR="0014460C" w:rsidRPr="0014460C" w:rsidRDefault="0014460C" w:rsidP="0014460C">
            <w:pPr>
              <w:spacing w:after="0" w:line="240" w:lineRule="auto"/>
              <w:rPr>
                <w:rFonts w:eastAsia="Times New Roman" w:cs="Times New Roman"/>
                <w:sz w:val="20"/>
                <w:szCs w:val="20"/>
              </w:rPr>
            </w:pPr>
          </w:p>
        </w:tc>
        <w:tc>
          <w:tcPr>
            <w:tcW w:w="665" w:type="dxa"/>
            <w:tcBorders>
              <w:top w:val="nil"/>
              <w:left w:val="nil"/>
              <w:bottom w:val="nil"/>
              <w:right w:val="nil"/>
            </w:tcBorders>
            <w:shd w:val="clear" w:color="auto" w:fill="auto"/>
            <w:noWrap/>
            <w:vAlign w:val="bottom"/>
            <w:hideMark/>
          </w:tcPr>
          <w:p w14:paraId="318FE56D" w14:textId="77777777" w:rsidR="0014460C" w:rsidRPr="0014460C" w:rsidRDefault="0014460C" w:rsidP="0014460C">
            <w:pPr>
              <w:spacing w:after="0" w:line="240" w:lineRule="auto"/>
              <w:rPr>
                <w:rFonts w:eastAsia="Times New Roman" w:cs="Times New Roman"/>
                <w:sz w:val="20"/>
                <w:szCs w:val="20"/>
              </w:rPr>
            </w:pPr>
          </w:p>
        </w:tc>
        <w:tc>
          <w:tcPr>
            <w:tcW w:w="776" w:type="dxa"/>
            <w:tcBorders>
              <w:top w:val="nil"/>
              <w:left w:val="nil"/>
              <w:bottom w:val="nil"/>
              <w:right w:val="nil"/>
            </w:tcBorders>
            <w:shd w:val="clear" w:color="auto" w:fill="auto"/>
            <w:noWrap/>
            <w:vAlign w:val="bottom"/>
            <w:hideMark/>
          </w:tcPr>
          <w:p w14:paraId="78614C21" w14:textId="77777777" w:rsidR="0014460C" w:rsidRPr="0014460C" w:rsidRDefault="0014460C" w:rsidP="0014460C">
            <w:pPr>
              <w:spacing w:after="0" w:line="240" w:lineRule="auto"/>
              <w:rPr>
                <w:rFonts w:eastAsia="Times New Roman" w:cs="Times New Roman"/>
                <w:sz w:val="20"/>
                <w:szCs w:val="20"/>
              </w:rPr>
            </w:pPr>
          </w:p>
        </w:tc>
        <w:tc>
          <w:tcPr>
            <w:tcW w:w="800" w:type="dxa"/>
            <w:tcBorders>
              <w:top w:val="nil"/>
              <w:left w:val="nil"/>
              <w:bottom w:val="nil"/>
              <w:right w:val="nil"/>
            </w:tcBorders>
            <w:shd w:val="clear" w:color="auto" w:fill="auto"/>
            <w:noWrap/>
            <w:vAlign w:val="bottom"/>
            <w:hideMark/>
          </w:tcPr>
          <w:p w14:paraId="47B27D68" w14:textId="77777777" w:rsidR="0014460C" w:rsidRPr="0014460C" w:rsidRDefault="0014460C" w:rsidP="0014460C">
            <w:pPr>
              <w:spacing w:after="0" w:line="240" w:lineRule="auto"/>
              <w:jc w:val="center"/>
              <w:rPr>
                <w:rFonts w:eastAsia="Times New Roman" w:cs="Times New Roman"/>
                <w:sz w:val="20"/>
                <w:szCs w:val="20"/>
              </w:rPr>
            </w:pPr>
          </w:p>
        </w:tc>
        <w:tc>
          <w:tcPr>
            <w:tcW w:w="813" w:type="dxa"/>
            <w:tcBorders>
              <w:top w:val="nil"/>
              <w:left w:val="nil"/>
              <w:bottom w:val="nil"/>
              <w:right w:val="nil"/>
            </w:tcBorders>
            <w:shd w:val="clear" w:color="auto" w:fill="auto"/>
            <w:noWrap/>
            <w:vAlign w:val="bottom"/>
            <w:hideMark/>
          </w:tcPr>
          <w:p w14:paraId="2581DC85"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01F596B6" w14:textId="77777777" w:rsidR="0014460C" w:rsidRPr="0014460C" w:rsidRDefault="0014460C" w:rsidP="0014460C">
            <w:pPr>
              <w:spacing w:after="0" w:line="240" w:lineRule="auto"/>
              <w:jc w:val="center"/>
              <w:rPr>
                <w:rFonts w:eastAsia="Times New Roman" w:cs="Times New Roman"/>
                <w:sz w:val="20"/>
                <w:szCs w:val="20"/>
              </w:rPr>
            </w:pPr>
          </w:p>
        </w:tc>
        <w:tc>
          <w:tcPr>
            <w:tcW w:w="840" w:type="dxa"/>
            <w:tcBorders>
              <w:top w:val="nil"/>
              <w:left w:val="nil"/>
              <w:bottom w:val="nil"/>
              <w:right w:val="nil"/>
            </w:tcBorders>
            <w:shd w:val="clear" w:color="auto" w:fill="auto"/>
            <w:noWrap/>
            <w:vAlign w:val="bottom"/>
            <w:hideMark/>
          </w:tcPr>
          <w:p w14:paraId="45A38707"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2D7FF941"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2189F7B3"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44F053A3"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52C5643D" w14:textId="77777777" w:rsidR="0014460C" w:rsidRPr="0014460C" w:rsidRDefault="0014460C" w:rsidP="0014460C">
            <w:pPr>
              <w:spacing w:after="0" w:line="240" w:lineRule="auto"/>
              <w:jc w:val="center"/>
              <w:rPr>
                <w:rFonts w:eastAsia="Times New Roman" w:cs="Times New Roman"/>
                <w:sz w:val="20"/>
                <w:szCs w:val="20"/>
              </w:rPr>
            </w:pPr>
          </w:p>
        </w:tc>
        <w:tc>
          <w:tcPr>
            <w:tcW w:w="950" w:type="dxa"/>
            <w:tcBorders>
              <w:top w:val="nil"/>
              <w:left w:val="nil"/>
              <w:bottom w:val="nil"/>
              <w:right w:val="nil"/>
            </w:tcBorders>
            <w:shd w:val="clear" w:color="auto" w:fill="auto"/>
            <w:noWrap/>
            <w:vAlign w:val="bottom"/>
            <w:hideMark/>
          </w:tcPr>
          <w:p w14:paraId="79A351B2" w14:textId="77777777" w:rsidR="0014460C" w:rsidRPr="0014460C" w:rsidRDefault="0014460C" w:rsidP="0014460C">
            <w:pPr>
              <w:spacing w:after="0" w:line="240" w:lineRule="auto"/>
              <w:rPr>
                <w:rFonts w:eastAsia="Times New Roman" w:cs="Times New Roman"/>
                <w:sz w:val="20"/>
                <w:szCs w:val="20"/>
              </w:rPr>
            </w:pPr>
          </w:p>
        </w:tc>
        <w:tc>
          <w:tcPr>
            <w:tcW w:w="1370" w:type="dxa"/>
            <w:tcBorders>
              <w:top w:val="nil"/>
              <w:left w:val="nil"/>
              <w:bottom w:val="nil"/>
              <w:right w:val="nil"/>
            </w:tcBorders>
            <w:shd w:val="clear" w:color="auto" w:fill="auto"/>
            <w:noWrap/>
            <w:vAlign w:val="bottom"/>
            <w:hideMark/>
          </w:tcPr>
          <w:p w14:paraId="09821C31" w14:textId="77777777" w:rsidR="0014460C" w:rsidRPr="0014460C" w:rsidRDefault="0014460C" w:rsidP="0014460C">
            <w:pPr>
              <w:spacing w:after="0" w:line="240" w:lineRule="auto"/>
              <w:rPr>
                <w:rFonts w:eastAsia="Times New Roman" w:cs="Times New Roman"/>
                <w:sz w:val="20"/>
                <w:szCs w:val="20"/>
              </w:rPr>
            </w:pPr>
          </w:p>
        </w:tc>
        <w:tc>
          <w:tcPr>
            <w:tcW w:w="1055" w:type="dxa"/>
            <w:tcBorders>
              <w:top w:val="nil"/>
              <w:left w:val="nil"/>
              <w:bottom w:val="nil"/>
              <w:right w:val="nil"/>
            </w:tcBorders>
            <w:shd w:val="clear" w:color="auto" w:fill="auto"/>
            <w:noWrap/>
            <w:vAlign w:val="bottom"/>
            <w:hideMark/>
          </w:tcPr>
          <w:p w14:paraId="5F804776"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57425488"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26B1B701" w14:textId="77777777" w:rsidR="0014460C" w:rsidRPr="0014460C" w:rsidRDefault="0014460C" w:rsidP="0014460C">
            <w:pPr>
              <w:spacing w:after="0" w:line="240" w:lineRule="auto"/>
              <w:rPr>
                <w:rFonts w:eastAsia="Times New Roman" w:cs="Times New Roman"/>
                <w:sz w:val="20"/>
                <w:szCs w:val="20"/>
              </w:rPr>
            </w:pPr>
          </w:p>
        </w:tc>
      </w:tr>
      <w:tr w:rsidR="00643FF0" w:rsidRPr="0014460C" w14:paraId="6AEB38E8" w14:textId="77777777" w:rsidTr="00661529">
        <w:trPr>
          <w:trHeight w:val="255"/>
          <w:jc w:val="center"/>
        </w:trPr>
        <w:tc>
          <w:tcPr>
            <w:tcW w:w="665" w:type="dxa"/>
            <w:tcBorders>
              <w:top w:val="nil"/>
              <w:left w:val="nil"/>
              <w:bottom w:val="nil"/>
              <w:right w:val="nil"/>
            </w:tcBorders>
            <w:shd w:val="clear" w:color="auto" w:fill="auto"/>
            <w:noWrap/>
            <w:vAlign w:val="bottom"/>
            <w:hideMark/>
          </w:tcPr>
          <w:p w14:paraId="7A54B85D" w14:textId="77777777" w:rsidR="0014460C" w:rsidRPr="0014460C" w:rsidRDefault="0014460C" w:rsidP="0014460C">
            <w:pPr>
              <w:spacing w:after="0" w:line="240" w:lineRule="auto"/>
              <w:rPr>
                <w:rFonts w:eastAsia="Times New Roman" w:cs="Times New Roman"/>
                <w:sz w:val="20"/>
                <w:szCs w:val="20"/>
              </w:rPr>
            </w:pPr>
          </w:p>
        </w:tc>
        <w:tc>
          <w:tcPr>
            <w:tcW w:w="665" w:type="dxa"/>
            <w:tcBorders>
              <w:top w:val="nil"/>
              <w:left w:val="nil"/>
              <w:bottom w:val="nil"/>
              <w:right w:val="nil"/>
            </w:tcBorders>
            <w:shd w:val="clear" w:color="auto" w:fill="auto"/>
            <w:noWrap/>
            <w:vAlign w:val="bottom"/>
            <w:hideMark/>
          </w:tcPr>
          <w:p w14:paraId="1F31B987" w14:textId="77777777" w:rsidR="0014460C" w:rsidRPr="0014460C" w:rsidRDefault="0014460C" w:rsidP="0014460C">
            <w:pPr>
              <w:spacing w:after="0" w:line="240" w:lineRule="auto"/>
              <w:rPr>
                <w:rFonts w:eastAsia="Times New Roman" w:cs="Times New Roman"/>
                <w:sz w:val="20"/>
                <w:szCs w:val="20"/>
              </w:rPr>
            </w:pPr>
          </w:p>
        </w:tc>
        <w:tc>
          <w:tcPr>
            <w:tcW w:w="776" w:type="dxa"/>
            <w:tcBorders>
              <w:top w:val="nil"/>
              <w:left w:val="nil"/>
              <w:bottom w:val="nil"/>
              <w:right w:val="nil"/>
            </w:tcBorders>
            <w:shd w:val="clear" w:color="auto" w:fill="auto"/>
            <w:noWrap/>
            <w:vAlign w:val="bottom"/>
            <w:hideMark/>
          </w:tcPr>
          <w:p w14:paraId="51A73FB1" w14:textId="77777777" w:rsidR="0014460C" w:rsidRPr="0014460C" w:rsidRDefault="0014460C" w:rsidP="0014460C">
            <w:pPr>
              <w:spacing w:after="0" w:line="240" w:lineRule="auto"/>
              <w:rPr>
                <w:rFonts w:eastAsia="Times New Roman" w:cs="Times New Roman"/>
                <w:sz w:val="20"/>
                <w:szCs w:val="20"/>
              </w:rPr>
            </w:pPr>
          </w:p>
        </w:tc>
        <w:tc>
          <w:tcPr>
            <w:tcW w:w="800" w:type="dxa"/>
            <w:tcBorders>
              <w:top w:val="nil"/>
              <w:left w:val="nil"/>
              <w:bottom w:val="nil"/>
              <w:right w:val="nil"/>
            </w:tcBorders>
            <w:shd w:val="clear" w:color="auto" w:fill="auto"/>
            <w:noWrap/>
            <w:vAlign w:val="bottom"/>
            <w:hideMark/>
          </w:tcPr>
          <w:p w14:paraId="1843465D" w14:textId="77777777" w:rsidR="0014460C" w:rsidRPr="0014460C" w:rsidRDefault="0014460C" w:rsidP="0014460C">
            <w:pPr>
              <w:spacing w:after="0" w:line="240" w:lineRule="auto"/>
              <w:jc w:val="center"/>
              <w:rPr>
                <w:rFonts w:eastAsia="Times New Roman" w:cs="Times New Roman"/>
                <w:sz w:val="20"/>
                <w:szCs w:val="20"/>
              </w:rPr>
            </w:pPr>
          </w:p>
        </w:tc>
        <w:tc>
          <w:tcPr>
            <w:tcW w:w="813" w:type="dxa"/>
            <w:tcBorders>
              <w:top w:val="nil"/>
              <w:left w:val="nil"/>
              <w:bottom w:val="nil"/>
              <w:right w:val="nil"/>
            </w:tcBorders>
            <w:shd w:val="clear" w:color="auto" w:fill="auto"/>
            <w:noWrap/>
            <w:vAlign w:val="bottom"/>
            <w:hideMark/>
          </w:tcPr>
          <w:p w14:paraId="67EF2830"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5CE5A170" w14:textId="77777777" w:rsidR="0014460C" w:rsidRPr="0014460C" w:rsidRDefault="0014460C" w:rsidP="0014460C">
            <w:pPr>
              <w:spacing w:after="0" w:line="240" w:lineRule="auto"/>
              <w:jc w:val="center"/>
              <w:rPr>
                <w:rFonts w:eastAsia="Times New Roman" w:cs="Times New Roman"/>
                <w:sz w:val="20"/>
                <w:szCs w:val="20"/>
              </w:rPr>
            </w:pPr>
          </w:p>
        </w:tc>
        <w:tc>
          <w:tcPr>
            <w:tcW w:w="840" w:type="dxa"/>
            <w:tcBorders>
              <w:top w:val="nil"/>
              <w:left w:val="nil"/>
              <w:bottom w:val="nil"/>
              <w:right w:val="nil"/>
            </w:tcBorders>
            <w:shd w:val="clear" w:color="auto" w:fill="auto"/>
            <w:noWrap/>
            <w:vAlign w:val="bottom"/>
            <w:hideMark/>
          </w:tcPr>
          <w:p w14:paraId="706F2405"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72C5C7F4"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2894CA76"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6F27DD37"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675E8AB4" w14:textId="77777777" w:rsidR="0014460C" w:rsidRPr="0014460C" w:rsidRDefault="0014460C" w:rsidP="0014460C">
            <w:pPr>
              <w:spacing w:after="0" w:line="240" w:lineRule="auto"/>
              <w:jc w:val="center"/>
              <w:rPr>
                <w:rFonts w:eastAsia="Times New Roman" w:cs="Times New Roman"/>
                <w:sz w:val="20"/>
                <w:szCs w:val="20"/>
              </w:rPr>
            </w:pPr>
          </w:p>
        </w:tc>
        <w:tc>
          <w:tcPr>
            <w:tcW w:w="950" w:type="dxa"/>
            <w:tcBorders>
              <w:top w:val="nil"/>
              <w:left w:val="nil"/>
              <w:bottom w:val="nil"/>
              <w:right w:val="nil"/>
            </w:tcBorders>
            <w:shd w:val="clear" w:color="auto" w:fill="auto"/>
            <w:noWrap/>
            <w:vAlign w:val="bottom"/>
            <w:hideMark/>
          </w:tcPr>
          <w:p w14:paraId="30FC01D2" w14:textId="77777777" w:rsidR="0014460C" w:rsidRPr="0014460C" w:rsidRDefault="0014460C" w:rsidP="0014460C">
            <w:pPr>
              <w:spacing w:after="0" w:line="240" w:lineRule="auto"/>
              <w:rPr>
                <w:rFonts w:eastAsia="Times New Roman" w:cs="Times New Roman"/>
                <w:sz w:val="20"/>
                <w:szCs w:val="20"/>
              </w:rPr>
            </w:pPr>
          </w:p>
        </w:tc>
        <w:tc>
          <w:tcPr>
            <w:tcW w:w="1370" w:type="dxa"/>
            <w:tcBorders>
              <w:top w:val="nil"/>
              <w:left w:val="nil"/>
              <w:bottom w:val="nil"/>
              <w:right w:val="nil"/>
            </w:tcBorders>
            <w:shd w:val="clear" w:color="auto" w:fill="auto"/>
            <w:noWrap/>
            <w:vAlign w:val="bottom"/>
            <w:hideMark/>
          </w:tcPr>
          <w:p w14:paraId="4EDE9461" w14:textId="77777777" w:rsidR="0014460C" w:rsidRPr="0014460C" w:rsidRDefault="0014460C" w:rsidP="0014460C">
            <w:pPr>
              <w:spacing w:after="0" w:line="240" w:lineRule="auto"/>
              <w:rPr>
                <w:rFonts w:eastAsia="Times New Roman" w:cs="Times New Roman"/>
                <w:sz w:val="20"/>
                <w:szCs w:val="20"/>
              </w:rPr>
            </w:pPr>
          </w:p>
        </w:tc>
        <w:tc>
          <w:tcPr>
            <w:tcW w:w="1055" w:type="dxa"/>
            <w:tcBorders>
              <w:top w:val="nil"/>
              <w:left w:val="nil"/>
              <w:bottom w:val="nil"/>
              <w:right w:val="nil"/>
            </w:tcBorders>
            <w:shd w:val="clear" w:color="auto" w:fill="auto"/>
            <w:noWrap/>
            <w:vAlign w:val="bottom"/>
            <w:hideMark/>
          </w:tcPr>
          <w:p w14:paraId="4BEF24D4"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3064BFD2"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241F96DC" w14:textId="77777777" w:rsidR="0014460C" w:rsidRPr="0014460C" w:rsidRDefault="0014460C" w:rsidP="0014460C">
            <w:pPr>
              <w:spacing w:after="0" w:line="240" w:lineRule="auto"/>
              <w:rPr>
                <w:rFonts w:eastAsia="Times New Roman" w:cs="Times New Roman"/>
                <w:sz w:val="20"/>
                <w:szCs w:val="20"/>
              </w:rPr>
            </w:pPr>
          </w:p>
        </w:tc>
      </w:tr>
      <w:tr w:rsidR="00643FF0" w:rsidRPr="0014460C" w14:paraId="4F45E722" w14:textId="77777777" w:rsidTr="00661529">
        <w:trPr>
          <w:trHeight w:val="255"/>
          <w:jc w:val="center"/>
        </w:trPr>
        <w:tc>
          <w:tcPr>
            <w:tcW w:w="665" w:type="dxa"/>
            <w:tcBorders>
              <w:top w:val="nil"/>
              <w:left w:val="nil"/>
              <w:bottom w:val="nil"/>
              <w:right w:val="nil"/>
            </w:tcBorders>
            <w:shd w:val="clear" w:color="auto" w:fill="auto"/>
            <w:noWrap/>
            <w:vAlign w:val="bottom"/>
            <w:hideMark/>
          </w:tcPr>
          <w:p w14:paraId="5CF304F4" w14:textId="77777777" w:rsidR="0014460C" w:rsidRPr="0014460C" w:rsidRDefault="0014460C" w:rsidP="0014460C">
            <w:pPr>
              <w:spacing w:after="0" w:line="240" w:lineRule="auto"/>
              <w:rPr>
                <w:rFonts w:eastAsia="Times New Roman" w:cs="Times New Roman"/>
                <w:sz w:val="20"/>
                <w:szCs w:val="20"/>
              </w:rPr>
            </w:pPr>
          </w:p>
        </w:tc>
        <w:tc>
          <w:tcPr>
            <w:tcW w:w="665" w:type="dxa"/>
            <w:tcBorders>
              <w:top w:val="nil"/>
              <w:left w:val="nil"/>
              <w:bottom w:val="nil"/>
              <w:right w:val="nil"/>
            </w:tcBorders>
            <w:shd w:val="clear" w:color="auto" w:fill="auto"/>
            <w:noWrap/>
            <w:vAlign w:val="bottom"/>
            <w:hideMark/>
          </w:tcPr>
          <w:p w14:paraId="7211FB66" w14:textId="77777777" w:rsidR="0014460C" w:rsidRPr="0014460C" w:rsidRDefault="0014460C" w:rsidP="0014460C">
            <w:pPr>
              <w:spacing w:after="0" w:line="240" w:lineRule="auto"/>
              <w:rPr>
                <w:rFonts w:eastAsia="Times New Roman" w:cs="Times New Roman"/>
                <w:sz w:val="20"/>
                <w:szCs w:val="20"/>
              </w:rPr>
            </w:pPr>
          </w:p>
        </w:tc>
        <w:tc>
          <w:tcPr>
            <w:tcW w:w="776" w:type="dxa"/>
            <w:tcBorders>
              <w:top w:val="nil"/>
              <w:left w:val="nil"/>
              <w:bottom w:val="nil"/>
              <w:right w:val="nil"/>
            </w:tcBorders>
            <w:shd w:val="clear" w:color="auto" w:fill="auto"/>
            <w:noWrap/>
            <w:vAlign w:val="bottom"/>
            <w:hideMark/>
          </w:tcPr>
          <w:p w14:paraId="36E67470" w14:textId="77777777" w:rsidR="0014460C" w:rsidRPr="0014460C" w:rsidRDefault="0014460C" w:rsidP="0014460C">
            <w:pPr>
              <w:spacing w:after="0" w:line="240" w:lineRule="auto"/>
              <w:rPr>
                <w:rFonts w:eastAsia="Times New Roman" w:cs="Times New Roman"/>
                <w:sz w:val="20"/>
                <w:szCs w:val="20"/>
              </w:rPr>
            </w:pPr>
          </w:p>
        </w:tc>
        <w:tc>
          <w:tcPr>
            <w:tcW w:w="800" w:type="dxa"/>
            <w:tcBorders>
              <w:top w:val="nil"/>
              <w:left w:val="nil"/>
              <w:bottom w:val="nil"/>
              <w:right w:val="nil"/>
            </w:tcBorders>
            <w:shd w:val="clear" w:color="auto" w:fill="auto"/>
            <w:noWrap/>
            <w:vAlign w:val="bottom"/>
            <w:hideMark/>
          </w:tcPr>
          <w:p w14:paraId="420DB43F" w14:textId="77777777" w:rsidR="0014460C" w:rsidRPr="0014460C" w:rsidRDefault="0014460C" w:rsidP="0014460C">
            <w:pPr>
              <w:spacing w:after="0" w:line="240" w:lineRule="auto"/>
              <w:jc w:val="center"/>
              <w:rPr>
                <w:rFonts w:eastAsia="Times New Roman" w:cs="Times New Roman"/>
                <w:sz w:val="20"/>
                <w:szCs w:val="20"/>
              </w:rPr>
            </w:pPr>
          </w:p>
        </w:tc>
        <w:tc>
          <w:tcPr>
            <w:tcW w:w="813" w:type="dxa"/>
            <w:tcBorders>
              <w:top w:val="nil"/>
              <w:left w:val="nil"/>
              <w:bottom w:val="nil"/>
              <w:right w:val="nil"/>
            </w:tcBorders>
            <w:shd w:val="clear" w:color="auto" w:fill="auto"/>
            <w:noWrap/>
            <w:vAlign w:val="bottom"/>
            <w:hideMark/>
          </w:tcPr>
          <w:p w14:paraId="22C89A46"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04D32A8D" w14:textId="77777777" w:rsidR="0014460C" w:rsidRPr="0014460C" w:rsidRDefault="0014460C" w:rsidP="0014460C">
            <w:pPr>
              <w:spacing w:after="0" w:line="240" w:lineRule="auto"/>
              <w:jc w:val="center"/>
              <w:rPr>
                <w:rFonts w:eastAsia="Times New Roman" w:cs="Times New Roman"/>
                <w:sz w:val="20"/>
                <w:szCs w:val="20"/>
              </w:rPr>
            </w:pPr>
          </w:p>
        </w:tc>
        <w:tc>
          <w:tcPr>
            <w:tcW w:w="840" w:type="dxa"/>
            <w:tcBorders>
              <w:top w:val="nil"/>
              <w:left w:val="nil"/>
              <w:bottom w:val="nil"/>
              <w:right w:val="nil"/>
            </w:tcBorders>
            <w:shd w:val="clear" w:color="auto" w:fill="auto"/>
            <w:noWrap/>
            <w:vAlign w:val="bottom"/>
            <w:hideMark/>
          </w:tcPr>
          <w:p w14:paraId="341422C3"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03866DE2"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57321ED0"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38D4F5BE"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5CE44E3E" w14:textId="77777777" w:rsidR="0014460C" w:rsidRPr="0014460C" w:rsidRDefault="0014460C" w:rsidP="0014460C">
            <w:pPr>
              <w:spacing w:after="0" w:line="240" w:lineRule="auto"/>
              <w:jc w:val="center"/>
              <w:rPr>
                <w:rFonts w:eastAsia="Times New Roman" w:cs="Times New Roman"/>
                <w:sz w:val="20"/>
                <w:szCs w:val="20"/>
              </w:rPr>
            </w:pPr>
          </w:p>
        </w:tc>
        <w:tc>
          <w:tcPr>
            <w:tcW w:w="950" w:type="dxa"/>
            <w:tcBorders>
              <w:top w:val="nil"/>
              <w:left w:val="nil"/>
              <w:bottom w:val="nil"/>
              <w:right w:val="nil"/>
            </w:tcBorders>
            <w:shd w:val="clear" w:color="auto" w:fill="auto"/>
            <w:noWrap/>
            <w:vAlign w:val="bottom"/>
            <w:hideMark/>
          </w:tcPr>
          <w:p w14:paraId="3D9A80A8" w14:textId="77777777" w:rsidR="0014460C" w:rsidRPr="0014460C" w:rsidRDefault="0014460C" w:rsidP="0014460C">
            <w:pPr>
              <w:spacing w:after="0" w:line="240" w:lineRule="auto"/>
              <w:rPr>
                <w:rFonts w:eastAsia="Times New Roman" w:cs="Times New Roman"/>
                <w:sz w:val="20"/>
                <w:szCs w:val="20"/>
              </w:rPr>
            </w:pPr>
          </w:p>
        </w:tc>
        <w:tc>
          <w:tcPr>
            <w:tcW w:w="1370" w:type="dxa"/>
            <w:tcBorders>
              <w:top w:val="nil"/>
              <w:left w:val="nil"/>
              <w:bottom w:val="nil"/>
              <w:right w:val="nil"/>
            </w:tcBorders>
            <w:shd w:val="clear" w:color="auto" w:fill="auto"/>
            <w:noWrap/>
            <w:vAlign w:val="bottom"/>
            <w:hideMark/>
          </w:tcPr>
          <w:p w14:paraId="6B468897" w14:textId="77777777" w:rsidR="0014460C" w:rsidRPr="0014460C" w:rsidRDefault="0014460C" w:rsidP="0014460C">
            <w:pPr>
              <w:spacing w:after="0" w:line="240" w:lineRule="auto"/>
              <w:rPr>
                <w:rFonts w:eastAsia="Times New Roman" w:cs="Times New Roman"/>
                <w:sz w:val="20"/>
                <w:szCs w:val="20"/>
              </w:rPr>
            </w:pPr>
          </w:p>
        </w:tc>
        <w:tc>
          <w:tcPr>
            <w:tcW w:w="1055" w:type="dxa"/>
            <w:tcBorders>
              <w:top w:val="nil"/>
              <w:left w:val="nil"/>
              <w:bottom w:val="nil"/>
              <w:right w:val="nil"/>
            </w:tcBorders>
            <w:shd w:val="clear" w:color="auto" w:fill="auto"/>
            <w:noWrap/>
            <w:vAlign w:val="bottom"/>
            <w:hideMark/>
          </w:tcPr>
          <w:p w14:paraId="0BF307B6"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057B9887"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71972A7D" w14:textId="77777777" w:rsidR="0014460C" w:rsidRPr="0014460C" w:rsidRDefault="0014460C" w:rsidP="0014460C">
            <w:pPr>
              <w:spacing w:after="0" w:line="240" w:lineRule="auto"/>
              <w:rPr>
                <w:rFonts w:eastAsia="Times New Roman" w:cs="Times New Roman"/>
                <w:sz w:val="20"/>
                <w:szCs w:val="20"/>
              </w:rPr>
            </w:pPr>
          </w:p>
        </w:tc>
      </w:tr>
      <w:tr w:rsidR="00643FF0" w:rsidRPr="0014460C" w14:paraId="6EC08323" w14:textId="77777777" w:rsidTr="00661529">
        <w:trPr>
          <w:trHeight w:val="268"/>
          <w:jc w:val="center"/>
        </w:trPr>
        <w:tc>
          <w:tcPr>
            <w:tcW w:w="1331" w:type="dxa"/>
            <w:gridSpan w:val="2"/>
            <w:tcBorders>
              <w:top w:val="nil"/>
              <w:left w:val="nil"/>
              <w:bottom w:val="nil"/>
              <w:right w:val="nil"/>
            </w:tcBorders>
            <w:shd w:val="clear" w:color="auto" w:fill="auto"/>
            <w:noWrap/>
            <w:vAlign w:val="bottom"/>
            <w:hideMark/>
          </w:tcPr>
          <w:p w14:paraId="47C0E894" w14:textId="77777777" w:rsidR="0014460C" w:rsidRPr="0014460C" w:rsidRDefault="0014460C" w:rsidP="0014460C">
            <w:pPr>
              <w:spacing w:after="0" w:line="240" w:lineRule="auto"/>
              <w:rPr>
                <w:rFonts w:ascii="Arial" w:eastAsia="Times New Roman" w:hAnsi="Arial" w:cs="Arial"/>
                <w:b/>
                <w:bCs/>
                <w:i/>
                <w:iCs/>
                <w:szCs w:val="24"/>
              </w:rPr>
            </w:pPr>
            <w:r w:rsidRPr="0014460C">
              <w:rPr>
                <w:rFonts w:ascii="Arial" w:eastAsia="Times New Roman" w:hAnsi="Arial" w:cs="Arial"/>
                <w:b/>
                <w:bCs/>
                <w:i/>
                <w:iCs/>
                <w:szCs w:val="24"/>
              </w:rPr>
              <w:t>Payments to</w:t>
            </w:r>
          </w:p>
        </w:tc>
        <w:tc>
          <w:tcPr>
            <w:tcW w:w="776" w:type="dxa"/>
            <w:tcBorders>
              <w:top w:val="single" w:sz="4" w:space="0" w:color="auto"/>
              <w:left w:val="nil"/>
              <w:bottom w:val="single" w:sz="8" w:space="0" w:color="auto"/>
              <w:right w:val="nil"/>
            </w:tcBorders>
            <w:shd w:val="clear" w:color="auto" w:fill="auto"/>
            <w:noWrap/>
            <w:vAlign w:val="bottom"/>
            <w:hideMark/>
          </w:tcPr>
          <w:p w14:paraId="4EA75ED1" w14:textId="77777777" w:rsidR="0014460C" w:rsidRPr="0014460C" w:rsidRDefault="0014460C" w:rsidP="0014460C">
            <w:pPr>
              <w:spacing w:after="0" w:line="240" w:lineRule="auto"/>
              <w:jc w:val="center"/>
              <w:rPr>
                <w:rFonts w:ascii="Arial" w:eastAsia="Times New Roman" w:hAnsi="Arial" w:cs="Arial"/>
                <w:b/>
                <w:bCs/>
                <w:i/>
                <w:iCs/>
                <w:szCs w:val="24"/>
              </w:rPr>
            </w:pPr>
            <w:r w:rsidRPr="0014460C">
              <w:rPr>
                <w:rFonts w:ascii="Arial" w:eastAsia="Times New Roman" w:hAnsi="Arial" w:cs="Arial"/>
                <w:b/>
                <w:bCs/>
                <w:i/>
                <w:iCs/>
                <w:szCs w:val="24"/>
              </w:rPr>
              <w:t> </w:t>
            </w:r>
          </w:p>
        </w:tc>
        <w:tc>
          <w:tcPr>
            <w:tcW w:w="800" w:type="dxa"/>
            <w:tcBorders>
              <w:top w:val="single" w:sz="4" w:space="0" w:color="auto"/>
              <w:left w:val="nil"/>
              <w:bottom w:val="single" w:sz="8" w:space="0" w:color="auto"/>
              <w:right w:val="nil"/>
            </w:tcBorders>
            <w:shd w:val="clear" w:color="auto" w:fill="auto"/>
            <w:noWrap/>
            <w:vAlign w:val="bottom"/>
            <w:hideMark/>
          </w:tcPr>
          <w:p w14:paraId="05ED44BB" w14:textId="77777777" w:rsidR="0014460C" w:rsidRPr="0014460C" w:rsidRDefault="0014460C" w:rsidP="0014460C">
            <w:pPr>
              <w:spacing w:after="0" w:line="240" w:lineRule="auto"/>
              <w:jc w:val="center"/>
              <w:rPr>
                <w:rFonts w:ascii="Arial" w:eastAsia="Times New Roman" w:hAnsi="Arial" w:cs="Arial"/>
                <w:b/>
                <w:bCs/>
                <w:i/>
                <w:iCs/>
                <w:szCs w:val="24"/>
              </w:rPr>
            </w:pPr>
            <w:r w:rsidRPr="0014460C">
              <w:rPr>
                <w:rFonts w:ascii="Arial" w:eastAsia="Times New Roman" w:hAnsi="Arial" w:cs="Arial"/>
                <w:b/>
                <w:bCs/>
                <w:i/>
                <w:iCs/>
                <w:szCs w:val="24"/>
              </w:rPr>
              <w:t> </w:t>
            </w:r>
          </w:p>
        </w:tc>
        <w:tc>
          <w:tcPr>
            <w:tcW w:w="813" w:type="dxa"/>
            <w:tcBorders>
              <w:top w:val="single" w:sz="4" w:space="0" w:color="auto"/>
              <w:left w:val="nil"/>
              <w:bottom w:val="single" w:sz="8" w:space="0" w:color="auto"/>
              <w:right w:val="nil"/>
            </w:tcBorders>
            <w:shd w:val="clear" w:color="auto" w:fill="auto"/>
            <w:noWrap/>
            <w:vAlign w:val="bottom"/>
            <w:hideMark/>
          </w:tcPr>
          <w:p w14:paraId="7A727460" w14:textId="77777777" w:rsidR="0014460C" w:rsidRPr="0014460C" w:rsidRDefault="0014460C" w:rsidP="0014460C">
            <w:pPr>
              <w:spacing w:after="0" w:line="240" w:lineRule="auto"/>
              <w:jc w:val="center"/>
              <w:rPr>
                <w:rFonts w:ascii="Arial" w:eastAsia="Times New Roman" w:hAnsi="Arial" w:cs="Arial"/>
                <w:b/>
                <w:bCs/>
                <w:i/>
                <w:iCs/>
                <w:szCs w:val="24"/>
              </w:rPr>
            </w:pPr>
            <w:r w:rsidRPr="0014460C">
              <w:rPr>
                <w:rFonts w:ascii="Arial" w:eastAsia="Times New Roman" w:hAnsi="Arial" w:cs="Arial"/>
                <w:b/>
                <w:bCs/>
                <w:i/>
                <w:iCs/>
                <w:szCs w:val="24"/>
              </w:rPr>
              <w:t> </w:t>
            </w:r>
          </w:p>
        </w:tc>
        <w:tc>
          <w:tcPr>
            <w:tcW w:w="878" w:type="dxa"/>
            <w:tcBorders>
              <w:top w:val="single" w:sz="4" w:space="0" w:color="auto"/>
              <w:left w:val="nil"/>
              <w:bottom w:val="single" w:sz="8" w:space="0" w:color="auto"/>
              <w:right w:val="nil"/>
            </w:tcBorders>
            <w:shd w:val="clear" w:color="auto" w:fill="auto"/>
            <w:noWrap/>
            <w:vAlign w:val="bottom"/>
            <w:hideMark/>
          </w:tcPr>
          <w:p w14:paraId="13E77ACB" w14:textId="77777777" w:rsidR="0014460C" w:rsidRPr="0014460C" w:rsidRDefault="0014460C" w:rsidP="0014460C">
            <w:pPr>
              <w:spacing w:after="0" w:line="240" w:lineRule="auto"/>
              <w:jc w:val="center"/>
              <w:rPr>
                <w:rFonts w:ascii="Arial" w:eastAsia="Times New Roman" w:hAnsi="Arial" w:cs="Arial"/>
                <w:b/>
                <w:bCs/>
                <w:i/>
                <w:iCs/>
                <w:szCs w:val="24"/>
              </w:rPr>
            </w:pPr>
            <w:r w:rsidRPr="0014460C">
              <w:rPr>
                <w:rFonts w:ascii="Arial" w:eastAsia="Times New Roman" w:hAnsi="Arial" w:cs="Arial"/>
                <w:b/>
                <w:bCs/>
                <w:i/>
                <w:iCs/>
                <w:szCs w:val="24"/>
              </w:rPr>
              <w:t> </w:t>
            </w:r>
          </w:p>
        </w:tc>
        <w:tc>
          <w:tcPr>
            <w:tcW w:w="840" w:type="dxa"/>
            <w:tcBorders>
              <w:top w:val="single" w:sz="4" w:space="0" w:color="auto"/>
              <w:left w:val="nil"/>
              <w:bottom w:val="single" w:sz="8" w:space="0" w:color="auto"/>
              <w:right w:val="nil"/>
            </w:tcBorders>
            <w:shd w:val="clear" w:color="auto" w:fill="auto"/>
            <w:noWrap/>
            <w:vAlign w:val="bottom"/>
            <w:hideMark/>
          </w:tcPr>
          <w:p w14:paraId="325E7139" w14:textId="77777777" w:rsidR="0014460C" w:rsidRPr="0014460C" w:rsidRDefault="0014460C" w:rsidP="0014460C">
            <w:pPr>
              <w:spacing w:after="0" w:line="240" w:lineRule="auto"/>
              <w:jc w:val="center"/>
              <w:rPr>
                <w:rFonts w:ascii="Arial" w:eastAsia="Times New Roman" w:hAnsi="Arial" w:cs="Arial"/>
                <w:b/>
                <w:bCs/>
                <w:i/>
                <w:iCs/>
                <w:szCs w:val="24"/>
              </w:rPr>
            </w:pPr>
            <w:r w:rsidRPr="0014460C">
              <w:rPr>
                <w:rFonts w:ascii="Arial" w:eastAsia="Times New Roman" w:hAnsi="Arial" w:cs="Arial"/>
                <w:b/>
                <w:bCs/>
                <w:i/>
                <w:iCs/>
                <w:szCs w:val="24"/>
              </w:rPr>
              <w:t> </w:t>
            </w:r>
          </w:p>
        </w:tc>
        <w:tc>
          <w:tcPr>
            <w:tcW w:w="878" w:type="dxa"/>
            <w:tcBorders>
              <w:top w:val="single" w:sz="4" w:space="0" w:color="auto"/>
              <w:left w:val="nil"/>
              <w:bottom w:val="single" w:sz="8" w:space="0" w:color="auto"/>
              <w:right w:val="nil"/>
            </w:tcBorders>
            <w:shd w:val="clear" w:color="auto" w:fill="auto"/>
            <w:noWrap/>
            <w:vAlign w:val="bottom"/>
            <w:hideMark/>
          </w:tcPr>
          <w:p w14:paraId="6C2A6960" w14:textId="77777777" w:rsidR="0014460C" w:rsidRPr="0014460C" w:rsidRDefault="0014460C" w:rsidP="0014460C">
            <w:pPr>
              <w:spacing w:after="0" w:line="240" w:lineRule="auto"/>
              <w:jc w:val="center"/>
              <w:rPr>
                <w:rFonts w:ascii="Arial" w:eastAsia="Times New Roman" w:hAnsi="Arial" w:cs="Arial"/>
                <w:b/>
                <w:bCs/>
                <w:i/>
                <w:iCs/>
                <w:szCs w:val="24"/>
              </w:rPr>
            </w:pPr>
            <w:r w:rsidRPr="0014460C">
              <w:rPr>
                <w:rFonts w:ascii="Arial" w:eastAsia="Times New Roman" w:hAnsi="Arial" w:cs="Arial"/>
                <w:b/>
                <w:bCs/>
                <w:i/>
                <w:iCs/>
                <w:szCs w:val="24"/>
              </w:rPr>
              <w:t xml:space="preserve">7,000 </w:t>
            </w:r>
          </w:p>
        </w:tc>
        <w:tc>
          <w:tcPr>
            <w:tcW w:w="805" w:type="dxa"/>
            <w:tcBorders>
              <w:top w:val="single" w:sz="4" w:space="0" w:color="auto"/>
              <w:left w:val="nil"/>
              <w:bottom w:val="single" w:sz="8" w:space="0" w:color="auto"/>
              <w:right w:val="nil"/>
            </w:tcBorders>
            <w:shd w:val="clear" w:color="auto" w:fill="auto"/>
            <w:noWrap/>
            <w:vAlign w:val="bottom"/>
            <w:hideMark/>
          </w:tcPr>
          <w:p w14:paraId="321987A1" w14:textId="77777777" w:rsidR="0014460C" w:rsidRPr="0014460C" w:rsidRDefault="0014460C" w:rsidP="0014460C">
            <w:pPr>
              <w:spacing w:after="0" w:line="240" w:lineRule="auto"/>
              <w:jc w:val="center"/>
              <w:rPr>
                <w:rFonts w:ascii="Arial" w:eastAsia="Times New Roman" w:hAnsi="Arial" w:cs="Arial"/>
                <w:b/>
                <w:bCs/>
                <w:i/>
                <w:iCs/>
                <w:szCs w:val="24"/>
              </w:rPr>
            </w:pPr>
            <w:r w:rsidRPr="0014460C">
              <w:rPr>
                <w:rFonts w:ascii="Arial" w:eastAsia="Times New Roman" w:hAnsi="Arial" w:cs="Arial"/>
                <w:b/>
                <w:bCs/>
                <w:i/>
                <w:iCs/>
                <w:szCs w:val="24"/>
              </w:rPr>
              <w:t xml:space="preserve">7,000 </w:t>
            </w:r>
          </w:p>
        </w:tc>
        <w:tc>
          <w:tcPr>
            <w:tcW w:w="805" w:type="dxa"/>
            <w:tcBorders>
              <w:top w:val="single" w:sz="4" w:space="0" w:color="auto"/>
              <w:left w:val="nil"/>
              <w:bottom w:val="single" w:sz="8" w:space="0" w:color="auto"/>
              <w:right w:val="nil"/>
            </w:tcBorders>
            <w:shd w:val="clear" w:color="auto" w:fill="auto"/>
            <w:noWrap/>
            <w:vAlign w:val="bottom"/>
            <w:hideMark/>
          </w:tcPr>
          <w:p w14:paraId="1874F9CB" w14:textId="77777777" w:rsidR="0014460C" w:rsidRPr="0014460C" w:rsidRDefault="0014460C" w:rsidP="0014460C">
            <w:pPr>
              <w:spacing w:after="0" w:line="240" w:lineRule="auto"/>
              <w:jc w:val="center"/>
              <w:rPr>
                <w:rFonts w:ascii="Arial" w:eastAsia="Times New Roman" w:hAnsi="Arial" w:cs="Arial"/>
                <w:b/>
                <w:bCs/>
                <w:i/>
                <w:iCs/>
                <w:szCs w:val="24"/>
              </w:rPr>
            </w:pPr>
            <w:r w:rsidRPr="0014460C">
              <w:rPr>
                <w:rFonts w:ascii="Arial" w:eastAsia="Times New Roman" w:hAnsi="Arial" w:cs="Arial"/>
                <w:b/>
                <w:bCs/>
                <w:i/>
                <w:iCs/>
                <w:szCs w:val="24"/>
              </w:rPr>
              <w:t xml:space="preserve">7,000 </w:t>
            </w:r>
          </w:p>
        </w:tc>
        <w:tc>
          <w:tcPr>
            <w:tcW w:w="805" w:type="dxa"/>
            <w:tcBorders>
              <w:top w:val="single" w:sz="4" w:space="0" w:color="auto"/>
              <w:left w:val="nil"/>
              <w:bottom w:val="single" w:sz="8" w:space="0" w:color="auto"/>
              <w:right w:val="nil"/>
            </w:tcBorders>
            <w:shd w:val="clear" w:color="auto" w:fill="auto"/>
            <w:noWrap/>
            <w:vAlign w:val="bottom"/>
            <w:hideMark/>
          </w:tcPr>
          <w:p w14:paraId="5A9F8D1A" w14:textId="77777777" w:rsidR="0014460C" w:rsidRPr="0014460C" w:rsidRDefault="0014460C" w:rsidP="0014460C">
            <w:pPr>
              <w:spacing w:after="0" w:line="240" w:lineRule="auto"/>
              <w:jc w:val="center"/>
              <w:rPr>
                <w:rFonts w:ascii="Arial" w:eastAsia="Times New Roman" w:hAnsi="Arial" w:cs="Arial"/>
                <w:b/>
                <w:bCs/>
                <w:i/>
                <w:iCs/>
                <w:szCs w:val="24"/>
              </w:rPr>
            </w:pPr>
            <w:r w:rsidRPr="0014460C">
              <w:rPr>
                <w:rFonts w:ascii="Arial" w:eastAsia="Times New Roman" w:hAnsi="Arial" w:cs="Arial"/>
                <w:b/>
                <w:bCs/>
                <w:i/>
                <w:iCs/>
                <w:szCs w:val="24"/>
              </w:rPr>
              <w:t xml:space="preserve">7,000 </w:t>
            </w:r>
          </w:p>
        </w:tc>
        <w:tc>
          <w:tcPr>
            <w:tcW w:w="950" w:type="dxa"/>
            <w:tcBorders>
              <w:top w:val="single" w:sz="4" w:space="0" w:color="auto"/>
              <w:left w:val="nil"/>
              <w:bottom w:val="single" w:sz="8" w:space="0" w:color="auto"/>
              <w:right w:val="nil"/>
            </w:tcBorders>
            <w:shd w:val="clear" w:color="auto" w:fill="auto"/>
            <w:noWrap/>
            <w:vAlign w:val="bottom"/>
            <w:hideMark/>
          </w:tcPr>
          <w:p w14:paraId="35F50CAA" w14:textId="77777777" w:rsidR="0014460C" w:rsidRPr="0014460C" w:rsidRDefault="0014460C" w:rsidP="0014460C">
            <w:pPr>
              <w:spacing w:after="0" w:line="240" w:lineRule="auto"/>
              <w:jc w:val="center"/>
              <w:rPr>
                <w:rFonts w:ascii="Arial" w:eastAsia="Times New Roman" w:hAnsi="Arial" w:cs="Arial"/>
                <w:b/>
                <w:bCs/>
                <w:i/>
                <w:iCs/>
                <w:szCs w:val="24"/>
              </w:rPr>
            </w:pPr>
            <w:r w:rsidRPr="0014460C">
              <w:rPr>
                <w:rFonts w:ascii="Arial" w:eastAsia="Times New Roman" w:hAnsi="Arial" w:cs="Arial"/>
                <w:b/>
                <w:bCs/>
                <w:i/>
                <w:iCs/>
                <w:szCs w:val="24"/>
              </w:rPr>
              <w:t xml:space="preserve">7,000 </w:t>
            </w:r>
          </w:p>
        </w:tc>
        <w:tc>
          <w:tcPr>
            <w:tcW w:w="1370" w:type="dxa"/>
            <w:tcBorders>
              <w:top w:val="single" w:sz="4" w:space="0" w:color="auto"/>
              <w:left w:val="nil"/>
              <w:bottom w:val="single" w:sz="8" w:space="0" w:color="auto"/>
              <w:right w:val="nil"/>
            </w:tcBorders>
            <w:shd w:val="clear" w:color="auto" w:fill="auto"/>
            <w:noWrap/>
            <w:vAlign w:val="bottom"/>
            <w:hideMark/>
          </w:tcPr>
          <w:p w14:paraId="14F3B705" w14:textId="77777777" w:rsidR="0014460C" w:rsidRPr="0014460C" w:rsidRDefault="0014460C" w:rsidP="0014460C">
            <w:pPr>
              <w:spacing w:after="0" w:line="240" w:lineRule="auto"/>
              <w:jc w:val="center"/>
              <w:rPr>
                <w:rFonts w:ascii="Arial" w:eastAsia="Times New Roman" w:hAnsi="Arial" w:cs="Arial"/>
                <w:b/>
                <w:bCs/>
                <w:i/>
                <w:iCs/>
                <w:szCs w:val="24"/>
              </w:rPr>
            </w:pPr>
            <w:r w:rsidRPr="0014460C">
              <w:rPr>
                <w:rFonts w:ascii="Arial" w:eastAsia="Times New Roman" w:hAnsi="Arial" w:cs="Arial"/>
                <w:b/>
                <w:bCs/>
                <w:i/>
                <w:iCs/>
                <w:szCs w:val="24"/>
              </w:rPr>
              <w:t xml:space="preserve">7,000 </w:t>
            </w:r>
          </w:p>
        </w:tc>
        <w:tc>
          <w:tcPr>
            <w:tcW w:w="1055" w:type="dxa"/>
            <w:tcBorders>
              <w:top w:val="single" w:sz="4" w:space="0" w:color="auto"/>
              <w:left w:val="nil"/>
              <w:bottom w:val="single" w:sz="8" w:space="0" w:color="auto"/>
              <w:right w:val="nil"/>
            </w:tcBorders>
            <w:shd w:val="clear" w:color="auto" w:fill="auto"/>
            <w:noWrap/>
            <w:vAlign w:val="bottom"/>
            <w:hideMark/>
          </w:tcPr>
          <w:p w14:paraId="64C0E573" w14:textId="77777777" w:rsidR="0014460C" w:rsidRPr="0014460C" w:rsidRDefault="0014460C" w:rsidP="0014460C">
            <w:pPr>
              <w:spacing w:after="0" w:line="240" w:lineRule="auto"/>
              <w:jc w:val="center"/>
              <w:rPr>
                <w:rFonts w:ascii="Arial" w:eastAsia="Times New Roman" w:hAnsi="Arial" w:cs="Arial"/>
                <w:b/>
                <w:bCs/>
                <w:i/>
                <w:iCs/>
                <w:szCs w:val="24"/>
              </w:rPr>
            </w:pPr>
            <w:r w:rsidRPr="0014460C">
              <w:rPr>
                <w:rFonts w:ascii="Arial" w:eastAsia="Times New Roman" w:hAnsi="Arial" w:cs="Arial"/>
                <w:b/>
                <w:bCs/>
                <w:i/>
                <w:iCs/>
                <w:szCs w:val="24"/>
              </w:rPr>
              <w:t xml:space="preserve">7,000 </w:t>
            </w:r>
          </w:p>
        </w:tc>
        <w:tc>
          <w:tcPr>
            <w:tcW w:w="1305" w:type="dxa"/>
            <w:tcBorders>
              <w:top w:val="single" w:sz="4" w:space="0" w:color="auto"/>
              <w:left w:val="nil"/>
              <w:bottom w:val="single" w:sz="8" w:space="0" w:color="auto"/>
              <w:right w:val="nil"/>
            </w:tcBorders>
            <w:shd w:val="clear" w:color="auto" w:fill="auto"/>
            <w:noWrap/>
            <w:vAlign w:val="bottom"/>
            <w:hideMark/>
          </w:tcPr>
          <w:p w14:paraId="572F542D" w14:textId="77777777" w:rsidR="0014460C" w:rsidRPr="0014460C" w:rsidRDefault="0014460C" w:rsidP="0014460C">
            <w:pPr>
              <w:spacing w:after="0" w:line="240" w:lineRule="auto"/>
              <w:jc w:val="center"/>
              <w:rPr>
                <w:rFonts w:ascii="Arial" w:eastAsia="Times New Roman" w:hAnsi="Arial" w:cs="Arial"/>
                <w:b/>
                <w:bCs/>
                <w:i/>
                <w:iCs/>
                <w:szCs w:val="24"/>
              </w:rPr>
            </w:pPr>
            <w:r w:rsidRPr="0014460C">
              <w:rPr>
                <w:rFonts w:ascii="Arial" w:eastAsia="Times New Roman" w:hAnsi="Arial" w:cs="Arial"/>
                <w:b/>
                <w:bCs/>
                <w:i/>
                <w:iCs/>
                <w:szCs w:val="24"/>
              </w:rPr>
              <w:t xml:space="preserve">7,000 </w:t>
            </w:r>
          </w:p>
        </w:tc>
        <w:tc>
          <w:tcPr>
            <w:tcW w:w="1305" w:type="dxa"/>
            <w:tcBorders>
              <w:top w:val="single" w:sz="4" w:space="0" w:color="auto"/>
              <w:left w:val="nil"/>
              <w:bottom w:val="single" w:sz="8" w:space="0" w:color="auto"/>
              <w:right w:val="nil"/>
            </w:tcBorders>
            <w:shd w:val="clear" w:color="auto" w:fill="auto"/>
            <w:noWrap/>
            <w:vAlign w:val="bottom"/>
            <w:hideMark/>
          </w:tcPr>
          <w:p w14:paraId="4DBD35A9" w14:textId="77777777" w:rsidR="0014460C" w:rsidRPr="0014460C" w:rsidRDefault="0014460C" w:rsidP="0014460C">
            <w:pPr>
              <w:spacing w:after="0" w:line="240" w:lineRule="auto"/>
              <w:jc w:val="center"/>
              <w:rPr>
                <w:rFonts w:ascii="Arial" w:eastAsia="Times New Roman" w:hAnsi="Arial" w:cs="Arial"/>
                <w:b/>
                <w:bCs/>
                <w:i/>
                <w:iCs/>
                <w:szCs w:val="24"/>
              </w:rPr>
            </w:pPr>
            <w:r w:rsidRPr="0014460C">
              <w:rPr>
                <w:rFonts w:ascii="Arial" w:eastAsia="Times New Roman" w:hAnsi="Arial" w:cs="Arial"/>
                <w:b/>
                <w:bCs/>
                <w:i/>
                <w:iCs/>
                <w:szCs w:val="24"/>
              </w:rPr>
              <w:t xml:space="preserve">7,000 </w:t>
            </w:r>
          </w:p>
        </w:tc>
      </w:tr>
      <w:tr w:rsidR="00643FF0" w:rsidRPr="0014460C" w14:paraId="06B22444" w14:textId="77777777" w:rsidTr="00661529">
        <w:trPr>
          <w:trHeight w:val="255"/>
          <w:jc w:val="center"/>
        </w:trPr>
        <w:tc>
          <w:tcPr>
            <w:tcW w:w="1331" w:type="dxa"/>
            <w:gridSpan w:val="2"/>
            <w:tcBorders>
              <w:top w:val="nil"/>
              <w:left w:val="nil"/>
              <w:bottom w:val="nil"/>
              <w:right w:val="nil"/>
            </w:tcBorders>
            <w:shd w:val="clear" w:color="auto" w:fill="auto"/>
            <w:noWrap/>
            <w:vAlign w:val="bottom"/>
            <w:hideMark/>
          </w:tcPr>
          <w:p w14:paraId="6A73C162" w14:textId="41015EFD" w:rsidR="0014460C" w:rsidRPr="0014460C" w:rsidRDefault="0014460C" w:rsidP="0014460C">
            <w:pPr>
              <w:spacing w:after="0" w:line="240" w:lineRule="auto"/>
              <w:rPr>
                <w:rFonts w:ascii="Arial" w:eastAsia="Times New Roman" w:hAnsi="Arial" w:cs="Arial"/>
                <w:b/>
                <w:bCs/>
                <w:i/>
                <w:iCs/>
                <w:szCs w:val="24"/>
              </w:rPr>
            </w:pPr>
            <w:r w:rsidRPr="0014460C">
              <w:rPr>
                <w:rFonts w:ascii="Arial" w:eastAsia="Times New Roman" w:hAnsi="Arial" w:cs="Arial"/>
                <w:b/>
                <w:bCs/>
                <w:i/>
                <w:iCs/>
                <w:szCs w:val="24"/>
              </w:rPr>
              <w:t>suppliers (£)</w:t>
            </w:r>
          </w:p>
        </w:tc>
        <w:tc>
          <w:tcPr>
            <w:tcW w:w="776" w:type="dxa"/>
            <w:tcBorders>
              <w:top w:val="nil"/>
              <w:left w:val="nil"/>
              <w:bottom w:val="nil"/>
              <w:right w:val="nil"/>
            </w:tcBorders>
            <w:shd w:val="clear" w:color="auto" w:fill="auto"/>
            <w:noWrap/>
            <w:vAlign w:val="bottom"/>
            <w:hideMark/>
          </w:tcPr>
          <w:p w14:paraId="75CECD8D" w14:textId="77777777" w:rsidR="0014460C" w:rsidRPr="0014460C" w:rsidRDefault="0014460C" w:rsidP="0014460C">
            <w:pPr>
              <w:spacing w:after="0" w:line="240" w:lineRule="auto"/>
              <w:rPr>
                <w:rFonts w:ascii="Arial" w:eastAsia="Times New Roman" w:hAnsi="Arial" w:cs="Arial"/>
                <w:b/>
                <w:bCs/>
                <w:i/>
                <w:iCs/>
                <w:szCs w:val="24"/>
              </w:rPr>
            </w:pPr>
          </w:p>
        </w:tc>
        <w:tc>
          <w:tcPr>
            <w:tcW w:w="800" w:type="dxa"/>
            <w:tcBorders>
              <w:top w:val="nil"/>
              <w:left w:val="nil"/>
              <w:bottom w:val="nil"/>
              <w:right w:val="nil"/>
            </w:tcBorders>
            <w:shd w:val="clear" w:color="auto" w:fill="auto"/>
            <w:noWrap/>
            <w:vAlign w:val="bottom"/>
            <w:hideMark/>
          </w:tcPr>
          <w:p w14:paraId="19B08B38" w14:textId="77777777" w:rsidR="0014460C" w:rsidRPr="0014460C" w:rsidRDefault="0014460C" w:rsidP="0014460C">
            <w:pPr>
              <w:spacing w:after="0" w:line="240" w:lineRule="auto"/>
              <w:jc w:val="center"/>
              <w:rPr>
                <w:rFonts w:eastAsia="Times New Roman" w:cs="Times New Roman"/>
                <w:sz w:val="20"/>
                <w:szCs w:val="20"/>
              </w:rPr>
            </w:pPr>
          </w:p>
        </w:tc>
        <w:tc>
          <w:tcPr>
            <w:tcW w:w="813" w:type="dxa"/>
            <w:tcBorders>
              <w:top w:val="nil"/>
              <w:left w:val="nil"/>
              <w:bottom w:val="nil"/>
              <w:right w:val="nil"/>
            </w:tcBorders>
            <w:shd w:val="clear" w:color="auto" w:fill="auto"/>
            <w:noWrap/>
            <w:vAlign w:val="bottom"/>
            <w:hideMark/>
          </w:tcPr>
          <w:p w14:paraId="24D99386"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49FD4DA7" w14:textId="77777777" w:rsidR="0014460C" w:rsidRPr="0014460C" w:rsidRDefault="0014460C" w:rsidP="0014460C">
            <w:pPr>
              <w:spacing w:after="0" w:line="240" w:lineRule="auto"/>
              <w:jc w:val="center"/>
              <w:rPr>
                <w:rFonts w:eastAsia="Times New Roman" w:cs="Times New Roman"/>
                <w:sz w:val="20"/>
                <w:szCs w:val="20"/>
              </w:rPr>
            </w:pPr>
          </w:p>
        </w:tc>
        <w:tc>
          <w:tcPr>
            <w:tcW w:w="840" w:type="dxa"/>
            <w:tcBorders>
              <w:top w:val="nil"/>
              <w:left w:val="nil"/>
              <w:bottom w:val="nil"/>
              <w:right w:val="nil"/>
            </w:tcBorders>
            <w:shd w:val="clear" w:color="auto" w:fill="auto"/>
            <w:noWrap/>
            <w:vAlign w:val="bottom"/>
            <w:hideMark/>
          </w:tcPr>
          <w:p w14:paraId="1598CE92" w14:textId="77777777" w:rsidR="0014460C" w:rsidRPr="0014460C" w:rsidRDefault="0014460C" w:rsidP="0014460C">
            <w:pPr>
              <w:spacing w:after="0" w:line="240" w:lineRule="auto"/>
              <w:jc w:val="center"/>
              <w:rPr>
                <w:rFonts w:eastAsia="Times New Roman" w:cs="Times New Roman"/>
                <w:sz w:val="20"/>
                <w:szCs w:val="20"/>
              </w:rPr>
            </w:pPr>
          </w:p>
        </w:tc>
        <w:tc>
          <w:tcPr>
            <w:tcW w:w="878" w:type="dxa"/>
            <w:tcBorders>
              <w:top w:val="nil"/>
              <w:left w:val="nil"/>
              <w:bottom w:val="nil"/>
              <w:right w:val="nil"/>
            </w:tcBorders>
            <w:shd w:val="clear" w:color="auto" w:fill="auto"/>
            <w:noWrap/>
            <w:vAlign w:val="bottom"/>
            <w:hideMark/>
          </w:tcPr>
          <w:p w14:paraId="223974C8"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1141E9E9"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28B74D89" w14:textId="77777777" w:rsidR="0014460C" w:rsidRPr="0014460C" w:rsidRDefault="0014460C" w:rsidP="0014460C">
            <w:pPr>
              <w:spacing w:after="0" w:line="240" w:lineRule="auto"/>
              <w:jc w:val="center"/>
              <w:rPr>
                <w:rFonts w:eastAsia="Times New Roman" w:cs="Times New Roman"/>
                <w:sz w:val="20"/>
                <w:szCs w:val="20"/>
              </w:rPr>
            </w:pPr>
          </w:p>
        </w:tc>
        <w:tc>
          <w:tcPr>
            <w:tcW w:w="805" w:type="dxa"/>
            <w:tcBorders>
              <w:top w:val="nil"/>
              <w:left w:val="nil"/>
              <w:bottom w:val="nil"/>
              <w:right w:val="nil"/>
            </w:tcBorders>
            <w:shd w:val="clear" w:color="auto" w:fill="auto"/>
            <w:noWrap/>
            <w:vAlign w:val="bottom"/>
            <w:hideMark/>
          </w:tcPr>
          <w:p w14:paraId="1B265BF6" w14:textId="77777777" w:rsidR="0014460C" w:rsidRPr="0014460C" w:rsidRDefault="0014460C" w:rsidP="0014460C">
            <w:pPr>
              <w:spacing w:after="0" w:line="240" w:lineRule="auto"/>
              <w:jc w:val="center"/>
              <w:rPr>
                <w:rFonts w:eastAsia="Times New Roman" w:cs="Times New Roman"/>
                <w:sz w:val="20"/>
                <w:szCs w:val="20"/>
              </w:rPr>
            </w:pPr>
          </w:p>
        </w:tc>
        <w:tc>
          <w:tcPr>
            <w:tcW w:w="950" w:type="dxa"/>
            <w:tcBorders>
              <w:top w:val="nil"/>
              <w:left w:val="nil"/>
              <w:bottom w:val="nil"/>
              <w:right w:val="nil"/>
            </w:tcBorders>
            <w:shd w:val="clear" w:color="auto" w:fill="auto"/>
            <w:noWrap/>
            <w:vAlign w:val="bottom"/>
            <w:hideMark/>
          </w:tcPr>
          <w:p w14:paraId="29A2A204" w14:textId="77777777" w:rsidR="0014460C" w:rsidRPr="0014460C" w:rsidRDefault="0014460C" w:rsidP="0014460C">
            <w:pPr>
              <w:spacing w:after="0" w:line="240" w:lineRule="auto"/>
              <w:rPr>
                <w:rFonts w:eastAsia="Times New Roman" w:cs="Times New Roman"/>
                <w:sz w:val="20"/>
                <w:szCs w:val="20"/>
              </w:rPr>
            </w:pPr>
          </w:p>
        </w:tc>
        <w:tc>
          <w:tcPr>
            <w:tcW w:w="1370" w:type="dxa"/>
            <w:tcBorders>
              <w:top w:val="nil"/>
              <w:left w:val="nil"/>
              <w:bottom w:val="nil"/>
              <w:right w:val="nil"/>
            </w:tcBorders>
            <w:shd w:val="clear" w:color="auto" w:fill="auto"/>
            <w:noWrap/>
            <w:vAlign w:val="bottom"/>
            <w:hideMark/>
          </w:tcPr>
          <w:p w14:paraId="5F2E4F63" w14:textId="77777777" w:rsidR="0014460C" w:rsidRPr="0014460C" w:rsidRDefault="0014460C" w:rsidP="0014460C">
            <w:pPr>
              <w:spacing w:after="0" w:line="240" w:lineRule="auto"/>
              <w:rPr>
                <w:rFonts w:eastAsia="Times New Roman" w:cs="Times New Roman"/>
                <w:sz w:val="20"/>
                <w:szCs w:val="20"/>
              </w:rPr>
            </w:pPr>
          </w:p>
        </w:tc>
        <w:tc>
          <w:tcPr>
            <w:tcW w:w="1055" w:type="dxa"/>
            <w:tcBorders>
              <w:top w:val="nil"/>
              <w:left w:val="nil"/>
              <w:bottom w:val="nil"/>
              <w:right w:val="nil"/>
            </w:tcBorders>
            <w:shd w:val="clear" w:color="auto" w:fill="auto"/>
            <w:noWrap/>
            <w:vAlign w:val="bottom"/>
            <w:hideMark/>
          </w:tcPr>
          <w:p w14:paraId="0EA8844D"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71E830B2" w14:textId="77777777" w:rsidR="0014460C" w:rsidRPr="0014460C" w:rsidRDefault="0014460C" w:rsidP="0014460C">
            <w:pPr>
              <w:spacing w:after="0" w:line="240" w:lineRule="auto"/>
              <w:rPr>
                <w:rFonts w:eastAsia="Times New Roman" w:cs="Times New Roman"/>
                <w:sz w:val="20"/>
                <w:szCs w:val="20"/>
              </w:rPr>
            </w:pPr>
          </w:p>
        </w:tc>
        <w:tc>
          <w:tcPr>
            <w:tcW w:w="1305" w:type="dxa"/>
            <w:tcBorders>
              <w:top w:val="nil"/>
              <w:left w:val="nil"/>
              <w:bottom w:val="nil"/>
              <w:right w:val="nil"/>
            </w:tcBorders>
            <w:shd w:val="clear" w:color="auto" w:fill="auto"/>
            <w:noWrap/>
            <w:vAlign w:val="bottom"/>
            <w:hideMark/>
          </w:tcPr>
          <w:p w14:paraId="73A11BBD" w14:textId="77777777" w:rsidR="0014460C" w:rsidRPr="0014460C" w:rsidRDefault="0014460C" w:rsidP="0014460C">
            <w:pPr>
              <w:spacing w:after="0" w:line="240" w:lineRule="auto"/>
              <w:rPr>
                <w:rFonts w:eastAsia="Times New Roman" w:cs="Times New Roman"/>
                <w:sz w:val="20"/>
                <w:szCs w:val="20"/>
              </w:rPr>
            </w:pPr>
          </w:p>
        </w:tc>
      </w:tr>
    </w:tbl>
    <w:p w14:paraId="690C3F86" w14:textId="413C319B" w:rsidR="008458B7" w:rsidRDefault="008458B7" w:rsidP="008458B7"/>
    <w:p w14:paraId="3D47CDD1" w14:textId="06AFA1D9" w:rsidR="00941AFB" w:rsidRDefault="00941AFB" w:rsidP="008458B7"/>
    <w:tbl>
      <w:tblPr>
        <w:tblW w:w="14330" w:type="dxa"/>
        <w:jc w:val="center"/>
        <w:tblLook w:val="04A0" w:firstRow="1" w:lastRow="0" w:firstColumn="1" w:lastColumn="0" w:noHBand="0" w:noVBand="1"/>
      </w:tblPr>
      <w:tblGrid>
        <w:gridCol w:w="568"/>
        <w:gridCol w:w="570"/>
        <w:gridCol w:w="670"/>
        <w:gridCol w:w="692"/>
        <w:gridCol w:w="951"/>
        <w:gridCol w:w="951"/>
        <w:gridCol w:w="951"/>
        <w:gridCol w:w="951"/>
        <w:gridCol w:w="951"/>
        <w:gridCol w:w="951"/>
        <w:gridCol w:w="951"/>
        <w:gridCol w:w="964"/>
        <w:gridCol w:w="1390"/>
        <w:gridCol w:w="1070"/>
        <w:gridCol w:w="1324"/>
        <w:gridCol w:w="1324"/>
      </w:tblGrid>
      <w:tr w:rsidR="00941AFB" w:rsidRPr="00941AFB" w14:paraId="0F6A0BBD" w14:textId="77777777" w:rsidTr="00661529">
        <w:trPr>
          <w:trHeight w:val="403"/>
          <w:jc w:val="center"/>
        </w:trPr>
        <w:tc>
          <w:tcPr>
            <w:tcW w:w="1138" w:type="dxa"/>
            <w:gridSpan w:val="2"/>
            <w:tcBorders>
              <w:top w:val="nil"/>
              <w:left w:val="nil"/>
              <w:bottom w:val="nil"/>
              <w:right w:val="nil"/>
            </w:tcBorders>
            <w:shd w:val="clear" w:color="auto" w:fill="auto"/>
            <w:noWrap/>
            <w:vAlign w:val="bottom"/>
            <w:hideMark/>
          </w:tcPr>
          <w:p w14:paraId="7990D951"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xml:space="preserve">(2)    Wages </w:t>
            </w:r>
          </w:p>
        </w:tc>
        <w:tc>
          <w:tcPr>
            <w:tcW w:w="670" w:type="dxa"/>
            <w:tcBorders>
              <w:top w:val="nil"/>
              <w:left w:val="nil"/>
              <w:bottom w:val="nil"/>
              <w:right w:val="nil"/>
            </w:tcBorders>
            <w:shd w:val="clear" w:color="auto" w:fill="auto"/>
            <w:noWrap/>
            <w:vAlign w:val="bottom"/>
            <w:hideMark/>
          </w:tcPr>
          <w:p w14:paraId="44EDF9FA" w14:textId="77777777" w:rsidR="00941AFB" w:rsidRPr="00941AFB" w:rsidRDefault="00941AFB" w:rsidP="00941AFB">
            <w:pPr>
              <w:spacing w:after="0" w:line="240" w:lineRule="auto"/>
              <w:rPr>
                <w:rFonts w:ascii="Arial" w:eastAsia="Times New Roman" w:hAnsi="Arial" w:cs="Arial"/>
                <w:b/>
                <w:bCs/>
                <w:i/>
                <w:iCs/>
                <w:szCs w:val="24"/>
              </w:rPr>
            </w:pPr>
          </w:p>
        </w:tc>
        <w:tc>
          <w:tcPr>
            <w:tcW w:w="692" w:type="dxa"/>
            <w:tcBorders>
              <w:top w:val="nil"/>
              <w:left w:val="nil"/>
              <w:bottom w:val="nil"/>
              <w:right w:val="nil"/>
            </w:tcBorders>
            <w:shd w:val="clear" w:color="auto" w:fill="auto"/>
            <w:noWrap/>
            <w:vAlign w:val="bottom"/>
            <w:hideMark/>
          </w:tcPr>
          <w:p w14:paraId="789BC7E7"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0B50F231"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3B67EC49"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1CE085FD"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6C80E9BD"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2893E5A8"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4CDE2A62"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020CCEF7" w14:textId="77777777" w:rsidR="00941AFB" w:rsidRPr="00941AFB" w:rsidRDefault="00941AFB" w:rsidP="00941AFB">
            <w:pPr>
              <w:spacing w:after="0" w:line="240" w:lineRule="auto"/>
              <w:rPr>
                <w:rFonts w:eastAsia="Times New Roman" w:cs="Times New Roman"/>
                <w:sz w:val="20"/>
                <w:szCs w:val="20"/>
              </w:rPr>
            </w:pPr>
          </w:p>
        </w:tc>
        <w:tc>
          <w:tcPr>
            <w:tcW w:w="896" w:type="dxa"/>
            <w:tcBorders>
              <w:top w:val="nil"/>
              <w:left w:val="nil"/>
              <w:bottom w:val="nil"/>
              <w:right w:val="nil"/>
            </w:tcBorders>
            <w:shd w:val="clear" w:color="auto" w:fill="auto"/>
            <w:noWrap/>
            <w:vAlign w:val="bottom"/>
            <w:hideMark/>
          </w:tcPr>
          <w:p w14:paraId="406C99A5" w14:textId="77777777" w:rsidR="00941AFB" w:rsidRPr="00941AFB" w:rsidRDefault="00941AFB" w:rsidP="00941AFB">
            <w:pPr>
              <w:spacing w:after="0" w:line="240" w:lineRule="auto"/>
              <w:rPr>
                <w:rFonts w:eastAsia="Times New Roman" w:cs="Times New Roman"/>
                <w:sz w:val="20"/>
                <w:szCs w:val="20"/>
              </w:rPr>
            </w:pPr>
          </w:p>
        </w:tc>
        <w:tc>
          <w:tcPr>
            <w:tcW w:w="1292" w:type="dxa"/>
            <w:tcBorders>
              <w:top w:val="nil"/>
              <w:left w:val="nil"/>
              <w:bottom w:val="nil"/>
              <w:right w:val="nil"/>
            </w:tcBorders>
            <w:shd w:val="clear" w:color="auto" w:fill="auto"/>
            <w:noWrap/>
            <w:vAlign w:val="bottom"/>
            <w:hideMark/>
          </w:tcPr>
          <w:p w14:paraId="214F2676" w14:textId="77777777" w:rsidR="00941AFB" w:rsidRPr="00941AFB" w:rsidRDefault="00941AFB" w:rsidP="00941AFB">
            <w:pPr>
              <w:spacing w:after="0" w:line="240" w:lineRule="auto"/>
              <w:rPr>
                <w:rFonts w:eastAsia="Times New Roman" w:cs="Times New Roman"/>
                <w:sz w:val="20"/>
                <w:szCs w:val="20"/>
              </w:rPr>
            </w:pPr>
          </w:p>
        </w:tc>
        <w:tc>
          <w:tcPr>
            <w:tcW w:w="994" w:type="dxa"/>
            <w:tcBorders>
              <w:top w:val="nil"/>
              <w:left w:val="nil"/>
              <w:bottom w:val="nil"/>
              <w:right w:val="nil"/>
            </w:tcBorders>
            <w:shd w:val="clear" w:color="auto" w:fill="auto"/>
            <w:noWrap/>
            <w:vAlign w:val="bottom"/>
            <w:hideMark/>
          </w:tcPr>
          <w:p w14:paraId="74834D56" w14:textId="77777777" w:rsidR="00941AFB" w:rsidRPr="00941AFB" w:rsidRDefault="00941AFB" w:rsidP="00941AFB">
            <w:pPr>
              <w:spacing w:after="0" w:line="240" w:lineRule="auto"/>
              <w:rPr>
                <w:rFonts w:eastAsia="Times New Roman" w:cs="Times New Roman"/>
                <w:sz w:val="20"/>
                <w:szCs w:val="20"/>
              </w:rPr>
            </w:pPr>
          </w:p>
        </w:tc>
        <w:tc>
          <w:tcPr>
            <w:tcW w:w="1230" w:type="dxa"/>
            <w:tcBorders>
              <w:top w:val="nil"/>
              <w:left w:val="nil"/>
              <w:bottom w:val="nil"/>
              <w:right w:val="nil"/>
            </w:tcBorders>
            <w:shd w:val="clear" w:color="auto" w:fill="auto"/>
            <w:noWrap/>
            <w:vAlign w:val="bottom"/>
            <w:hideMark/>
          </w:tcPr>
          <w:p w14:paraId="6C3ADF97" w14:textId="77777777" w:rsidR="00941AFB" w:rsidRPr="00941AFB" w:rsidRDefault="00941AFB" w:rsidP="00941AFB">
            <w:pPr>
              <w:spacing w:after="0" w:line="240" w:lineRule="auto"/>
              <w:rPr>
                <w:rFonts w:eastAsia="Times New Roman" w:cs="Times New Roman"/>
                <w:sz w:val="20"/>
                <w:szCs w:val="20"/>
              </w:rPr>
            </w:pPr>
          </w:p>
        </w:tc>
        <w:tc>
          <w:tcPr>
            <w:tcW w:w="1230" w:type="dxa"/>
            <w:tcBorders>
              <w:top w:val="nil"/>
              <w:left w:val="nil"/>
              <w:bottom w:val="nil"/>
              <w:right w:val="nil"/>
            </w:tcBorders>
            <w:shd w:val="clear" w:color="auto" w:fill="auto"/>
            <w:noWrap/>
            <w:vAlign w:val="bottom"/>
            <w:hideMark/>
          </w:tcPr>
          <w:p w14:paraId="29A08DBB" w14:textId="77777777" w:rsidR="00941AFB" w:rsidRPr="00941AFB" w:rsidRDefault="00941AFB" w:rsidP="00941AFB">
            <w:pPr>
              <w:spacing w:after="0" w:line="240" w:lineRule="auto"/>
              <w:rPr>
                <w:rFonts w:eastAsia="Times New Roman" w:cs="Times New Roman"/>
                <w:sz w:val="20"/>
                <w:szCs w:val="20"/>
              </w:rPr>
            </w:pPr>
          </w:p>
        </w:tc>
      </w:tr>
      <w:tr w:rsidR="00661529" w:rsidRPr="00941AFB" w14:paraId="08A36364" w14:textId="77777777" w:rsidTr="00661529">
        <w:trPr>
          <w:trHeight w:val="403"/>
          <w:jc w:val="center"/>
        </w:trPr>
        <w:tc>
          <w:tcPr>
            <w:tcW w:w="568" w:type="dxa"/>
            <w:tcBorders>
              <w:top w:val="nil"/>
              <w:left w:val="nil"/>
              <w:bottom w:val="nil"/>
              <w:right w:val="nil"/>
            </w:tcBorders>
            <w:shd w:val="clear" w:color="auto" w:fill="auto"/>
            <w:noWrap/>
            <w:vAlign w:val="bottom"/>
            <w:hideMark/>
          </w:tcPr>
          <w:p w14:paraId="72510C1A" w14:textId="77777777" w:rsidR="00941AFB" w:rsidRPr="00941AFB" w:rsidRDefault="00941AFB" w:rsidP="00941AFB">
            <w:pPr>
              <w:spacing w:after="0" w:line="240" w:lineRule="auto"/>
              <w:rPr>
                <w:rFonts w:eastAsia="Times New Roman" w:cs="Times New Roman"/>
                <w:sz w:val="20"/>
                <w:szCs w:val="20"/>
              </w:rPr>
            </w:pPr>
          </w:p>
        </w:tc>
        <w:tc>
          <w:tcPr>
            <w:tcW w:w="569" w:type="dxa"/>
            <w:tcBorders>
              <w:top w:val="nil"/>
              <w:left w:val="nil"/>
              <w:bottom w:val="nil"/>
              <w:right w:val="nil"/>
            </w:tcBorders>
            <w:shd w:val="clear" w:color="auto" w:fill="auto"/>
            <w:noWrap/>
            <w:vAlign w:val="bottom"/>
            <w:hideMark/>
          </w:tcPr>
          <w:p w14:paraId="2A4A355C" w14:textId="77777777" w:rsidR="00941AFB" w:rsidRPr="00941AFB" w:rsidRDefault="00941AFB" w:rsidP="00941AFB">
            <w:pPr>
              <w:spacing w:after="0" w:line="240" w:lineRule="auto"/>
              <w:rPr>
                <w:rFonts w:eastAsia="Times New Roman" w:cs="Times New Roman"/>
                <w:sz w:val="20"/>
                <w:szCs w:val="20"/>
              </w:rPr>
            </w:pPr>
          </w:p>
        </w:tc>
        <w:tc>
          <w:tcPr>
            <w:tcW w:w="670" w:type="dxa"/>
            <w:tcBorders>
              <w:top w:val="nil"/>
              <w:left w:val="nil"/>
              <w:bottom w:val="nil"/>
              <w:right w:val="nil"/>
            </w:tcBorders>
            <w:shd w:val="clear" w:color="auto" w:fill="auto"/>
            <w:noWrap/>
            <w:vAlign w:val="bottom"/>
            <w:hideMark/>
          </w:tcPr>
          <w:p w14:paraId="7BEDE442" w14:textId="77777777" w:rsidR="00941AFB" w:rsidRPr="00941AFB" w:rsidRDefault="00941AFB" w:rsidP="00941AFB">
            <w:pPr>
              <w:spacing w:after="0" w:line="240" w:lineRule="auto"/>
              <w:rPr>
                <w:rFonts w:eastAsia="Times New Roman" w:cs="Times New Roman"/>
                <w:sz w:val="20"/>
                <w:szCs w:val="20"/>
              </w:rPr>
            </w:pPr>
          </w:p>
        </w:tc>
        <w:tc>
          <w:tcPr>
            <w:tcW w:w="692" w:type="dxa"/>
            <w:tcBorders>
              <w:top w:val="nil"/>
              <w:left w:val="nil"/>
              <w:bottom w:val="nil"/>
              <w:right w:val="nil"/>
            </w:tcBorders>
            <w:shd w:val="clear" w:color="auto" w:fill="auto"/>
            <w:noWrap/>
            <w:vAlign w:val="bottom"/>
            <w:hideMark/>
          </w:tcPr>
          <w:p w14:paraId="705AB002"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621F3CA1"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6365C8B9"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52D2520C"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69A28553"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1AE1C1BB"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61D1F115"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4E1A9DC7" w14:textId="77777777" w:rsidR="00941AFB" w:rsidRPr="00941AFB" w:rsidRDefault="00941AFB" w:rsidP="00941AFB">
            <w:pPr>
              <w:spacing w:after="0" w:line="240" w:lineRule="auto"/>
              <w:rPr>
                <w:rFonts w:eastAsia="Times New Roman" w:cs="Times New Roman"/>
                <w:sz w:val="20"/>
                <w:szCs w:val="20"/>
              </w:rPr>
            </w:pPr>
          </w:p>
        </w:tc>
        <w:tc>
          <w:tcPr>
            <w:tcW w:w="896" w:type="dxa"/>
            <w:tcBorders>
              <w:top w:val="nil"/>
              <w:left w:val="nil"/>
              <w:bottom w:val="nil"/>
              <w:right w:val="nil"/>
            </w:tcBorders>
            <w:shd w:val="clear" w:color="auto" w:fill="auto"/>
            <w:noWrap/>
            <w:vAlign w:val="bottom"/>
            <w:hideMark/>
          </w:tcPr>
          <w:p w14:paraId="6E23AB64" w14:textId="77777777" w:rsidR="00941AFB" w:rsidRPr="00941AFB" w:rsidRDefault="00941AFB" w:rsidP="00941AFB">
            <w:pPr>
              <w:spacing w:after="0" w:line="240" w:lineRule="auto"/>
              <w:rPr>
                <w:rFonts w:eastAsia="Times New Roman" w:cs="Times New Roman"/>
                <w:sz w:val="20"/>
                <w:szCs w:val="20"/>
              </w:rPr>
            </w:pPr>
          </w:p>
        </w:tc>
        <w:tc>
          <w:tcPr>
            <w:tcW w:w="1292" w:type="dxa"/>
            <w:tcBorders>
              <w:top w:val="nil"/>
              <w:left w:val="nil"/>
              <w:bottom w:val="nil"/>
              <w:right w:val="nil"/>
            </w:tcBorders>
            <w:shd w:val="clear" w:color="auto" w:fill="auto"/>
            <w:noWrap/>
            <w:vAlign w:val="bottom"/>
            <w:hideMark/>
          </w:tcPr>
          <w:p w14:paraId="6972FBD5" w14:textId="77777777" w:rsidR="00941AFB" w:rsidRPr="00941AFB" w:rsidRDefault="00941AFB" w:rsidP="00941AFB">
            <w:pPr>
              <w:spacing w:after="0" w:line="240" w:lineRule="auto"/>
              <w:rPr>
                <w:rFonts w:eastAsia="Times New Roman" w:cs="Times New Roman"/>
                <w:sz w:val="20"/>
                <w:szCs w:val="20"/>
              </w:rPr>
            </w:pPr>
          </w:p>
        </w:tc>
        <w:tc>
          <w:tcPr>
            <w:tcW w:w="994" w:type="dxa"/>
            <w:tcBorders>
              <w:top w:val="nil"/>
              <w:left w:val="nil"/>
              <w:bottom w:val="nil"/>
              <w:right w:val="nil"/>
            </w:tcBorders>
            <w:shd w:val="clear" w:color="auto" w:fill="auto"/>
            <w:noWrap/>
            <w:vAlign w:val="bottom"/>
            <w:hideMark/>
          </w:tcPr>
          <w:p w14:paraId="7B3418C8" w14:textId="77777777" w:rsidR="00941AFB" w:rsidRPr="00941AFB" w:rsidRDefault="00941AFB" w:rsidP="00941AFB">
            <w:pPr>
              <w:spacing w:after="0" w:line="240" w:lineRule="auto"/>
              <w:rPr>
                <w:rFonts w:eastAsia="Times New Roman" w:cs="Times New Roman"/>
                <w:sz w:val="20"/>
                <w:szCs w:val="20"/>
              </w:rPr>
            </w:pPr>
          </w:p>
        </w:tc>
        <w:tc>
          <w:tcPr>
            <w:tcW w:w="1230" w:type="dxa"/>
            <w:tcBorders>
              <w:top w:val="nil"/>
              <w:left w:val="nil"/>
              <w:bottom w:val="nil"/>
              <w:right w:val="nil"/>
            </w:tcBorders>
            <w:shd w:val="clear" w:color="auto" w:fill="auto"/>
            <w:noWrap/>
            <w:vAlign w:val="bottom"/>
            <w:hideMark/>
          </w:tcPr>
          <w:p w14:paraId="18A79AE8" w14:textId="77777777" w:rsidR="00941AFB" w:rsidRPr="00941AFB" w:rsidRDefault="00941AFB" w:rsidP="00941AFB">
            <w:pPr>
              <w:spacing w:after="0" w:line="240" w:lineRule="auto"/>
              <w:rPr>
                <w:rFonts w:eastAsia="Times New Roman" w:cs="Times New Roman"/>
                <w:sz w:val="20"/>
                <w:szCs w:val="20"/>
              </w:rPr>
            </w:pPr>
          </w:p>
        </w:tc>
        <w:tc>
          <w:tcPr>
            <w:tcW w:w="1230" w:type="dxa"/>
            <w:tcBorders>
              <w:top w:val="nil"/>
              <w:left w:val="nil"/>
              <w:bottom w:val="nil"/>
              <w:right w:val="nil"/>
            </w:tcBorders>
            <w:shd w:val="clear" w:color="auto" w:fill="auto"/>
            <w:noWrap/>
            <w:vAlign w:val="bottom"/>
            <w:hideMark/>
          </w:tcPr>
          <w:p w14:paraId="70EE7FA2" w14:textId="77777777" w:rsidR="00941AFB" w:rsidRPr="00941AFB" w:rsidRDefault="00941AFB" w:rsidP="00941AFB">
            <w:pPr>
              <w:spacing w:after="0" w:line="240" w:lineRule="auto"/>
              <w:rPr>
                <w:rFonts w:eastAsia="Times New Roman" w:cs="Times New Roman"/>
                <w:sz w:val="20"/>
                <w:szCs w:val="20"/>
              </w:rPr>
            </w:pPr>
          </w:p>
        </w:tc>
      </w:tr>
      <w:tr w:rsidR="00661529" w:rsidRPr="00941AFB" w14:paraId="54A0FACE" w14:textId="77777777" w:rsidTr="00661529">
        <w:trPr>
          <w:trHeight w:val="403"/>
          <w:jc w:val="center"/>
        </w:trPr>
        <w:tc>
          <w:tcPr>
            <w:tcW w:w="568" w:type="dxa"/>
            <w:tcBorders>
              <w:top w:val="nil"/>
              <w:left w:val="nil"/>
              <w:bottom w:val="nil"/>
              <w:right w:val="nil"/>
            </w:tcBorders>
            <w:shd w:val="clear" w:color="auto" w:fill="auto"/>
            <w:noWrap/>
            <w:vAlign w:val="bottom"/>
            <w:hideMark/>
          </w:tcPr>
          <w:p w14:paraId="7F28986A" w14:textId="77777777" w:rsidR="00941AFB" w:rsidRPr="00941AFB" w:rsidRDefault="00941AFB" w:rsidP="00941AFB">
            <w:pPr>
              <w:spacing w:after="0" w:line="240" w:lineRule="auto"/>
              <w:rPr>
                <w:rFonts w:eastAsia="Times New Roman" w:cs="Times New Roman"/>
                <w:sz w:val="20"/>
                <w:szCs w:val="20"/>
              </w:rPr>
            </w:pPr>
          </w:p>
        </w:tc>
        <w:tc>
          <w:tcPr>
            <w:tcW w:w="569" w:type="dxa"/>
            <w:tcBorders>
              <w:top w:val="nil"/>
              <w:left w:val="nil"/>
              <w:bottom w:val="nil"/>
              <w:right w:val="nil"/>
            </w:tcBorders>
            <w:shd w:val="clear" w:color="auto" w:fill="auto"/>
            <w:noWrap/>
            <w:vAlign w:val="bottom"/>
            <w:hideMark/>
          </w:tcPr>
          <w:p w14:paraId="536C1756" w14:textId="77777777" w:rsidR="00941AFB" w:rsidRPr="00941AFB" w:rsidRDefault="00941AFB" w:rsidP="00941AFB">
            <w:pPr>
              <w:spacing w:after="0" w:line="240" w:lineRule="auto"/>
              <w:rPr>
                <w:rFonts w:eastAsia="Times New Roman" w:cs="Times New Roman"/>
                <w:sz w:val="20"/>
                <w:szCs w:val="20"/>
              </w:rPr>
            </w:pPr>
          </w:p>
        </w:tc>
        <w:tc>
          <w:tcPr>
            <w:tcW w:w="670" w:type="dxa"/>
            <w:tcBorders>
              <w:top w:val="nil"/>
              <w:left w:val="nil"/>
              <w:bottom w:val="nil"/>
              <w:right w:val="nil"/>
            </w:tcBorders>
            <w:shd w:val="clear" w:color="auto" w:fill="auto"/>
            <w:noWrap/>
            <w:vAlign w:val="bottom"/>
            <w:hideMark/>
          </w:tcPr>
          <w:p w14:paraId="74C82FC1"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 xml:space="preserve"> </w:t>
            </w:r>
          </w:p>
        </w:tc>
        <w:tc>
          <w:tcPr>
            <w:tcW w:w="692" w:type="dxa"/>
            <w:tcBorders>
              <w:top w:val="nil"/>
              <w:left w:val="nil"/>
              <w:bottom w:val="nil"/>
              <w:right w:val="nil"/>
            </w:tcBorders>
            <w:shd w:val="clear" w:color="auto" w:fill="auto"/>
            <w:noWrap/>
            <w:vAlign w:val="bottom"/>
            <w:hideMark/>
          </w:tcPr>
          <w:p w14:paraId="3EDD066F"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 xml:space="preserve"> </w:t>
            </w:r>
          </w:p>
        </w:tc>
        <w:tc>
          <w:tcPr>
            <w:tcW w:w="884" w:type="dxa"/>
            <w:tcBorders>
              <w:top w:val="nil"/>
              <w:left w:val="nil"/>
              <w:bottom w:val="nil"/>
              <w:right w:val="nil"/>
            </w:tcBorders>
            <w:shd w:val="clear" w:color="auto" w:fill="auto"/>
            <w:noWrap/>
            <w:vAlign w:val="bottom"/>
            <w:hideMark/>
          </w:tcPr>
          <w:p w14:paraId="404CABF6"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Jan</w:t>
            </w:r>
          </w:p>
        </w:tc>
        <w:tc>
          <w:tcPr>
            <w:tcW w:w="884" w:type="dxa"/>
            <w:tcBorders>
              <w:top w:val="nil"/>
              <w:left w:val="nil"/>
              <w:bottom w:val="nil"/>
              <w:right w:val="nil"/>
            </w:tcBorders>
            <w:shd w:val="clear" w:color="auto" w:fill="auto"/>
            <w:noWrap/>
            <w:vAlign w:val="bottom"/>
            <w:hideMark/>
          </w:tcPr>
          <w:p w14:paraId="586DDBD3"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Feb</w:t>
            </w:r>
          </w:p>
        </w:tc>
        <w:tc>
          <w:tcPr>
            <w:tcW w:w="884" w:type="dxa"/>
            <w:tcBorders>
              <w:top w:val="nil"/>
              <w:left w:val="nil"/>
              <w:bottom w:val="nil"/>
              <w:right w:val="nil"/>
            </w:tcBorders>
            <w:shd w:val="clear" w:color="auto" w:fill="auto"/>
            <w:noWrap/>
            <w:vAlign w:val="bottom"/>
            <w:hideMark/>
          </w:tcPr>
          <w:p w14:paraId="0997173B"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Mar</w:t>
            </w:r>
          </w:p>
        </w:tc>
        <w:tc>
          <w:tcPr>
            <w:tcW w:w="884" w:type="dxa"/>
            <w:tcBorders>
              <w:top w:val="nil"/>
              <w:left w:val="nil"/>
              <w:bottom w:val="nil"/>
              <w:right w:val="nil"/>
            </w:tcBorders>
            <w:shd w:val="clear" w:color="auto" w:fill="auto"/>
            <w:noWrap/>
            <w:vAlign w:val="bottom"/>
            <w:hideMark/>
          </w:tcPr>
          <w:p w14:paraId="0462E34A"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April</w:t>
            </w:r>
          </w:p>
        </w:tc>
        <w:tc>
          <w:tcPr>
            <w:tcW w:w="884" w:type="dxa"/>
            <w:tcBorders>
              <w:top w:val="nil"/>
              <w:left w:val="nil"/>
              <w:bottom w:val="nil"/>
              <w:right w:val="nil"/>
            </w:tcBorders>
            <w:shd w:val="clear" w:color="auto" w:fill="auto"/>
            <w:noWrap/>
            <w:vAlign w:val="bottom"/>
            <w:hideMark/>
          </w:tcPr>
          <w:p w14:paraId="60B651D7"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May</w:t>
            </w:r>
          </w:p>
        </w:tc>
        <w:tc>
          <w:tcPr>
            <w:tcW w:w="884" w:type="dxa"/>
            <w:tcBorders>
              <w:top w:val="nil"/>
              <w:left w:val="nil"/>
              <w:bottom w:val="nil"/>
              <w:right w:val="nil"/>
            </w:tcBorders>
            <w:shd w:val="clear" w:color="auto" w:fill="auto"/>
            <w:noWrap/>
            <w:vAlign w:val="bottom"/>
            <w:hideMark/>
          </w:tcPr>
          <w:p w14:paraId="4D6E9BA4"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June</w:t>
            </w:r>
          </w:p>
        </w:tc>
        <w:tc>
          <w:tcPr>
            <w:tcW w:w="884" w:type="dxa"/>
            <w:tcBorders>
              <w:top w:val="nil"/>
              <w:left w:val="nil"/>
              <w:bottom w:val="nil"/>
              <w:right w:val="nil"/>
            </w:tcBorders>
            <w:shd w:val="clear" w:color="auto" w:fill="auto"/>
            <w:noWrap/>
            <w:vAlign w:val="bottom"/>
            <w:hideMark/>
          </w:tcPr>
          <w:p w14:paraId="2755CA0E"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July</w:t>
            </w:r>
          </w:p>
        </w:tc>
        <w:tc>
          <w:tcPr>
            <w:tcW w:w="896" w:type="dxa"/>
            <w:tcBorders>
              <w:top w:val="nil"/>
              <w:left w:val="nil"/>
              <w:bottom w:val="nil"/>
              <w:right w:val="nil"/>
            </w:tcBorders>
            <w:shd w:val="clear" w:color="auto" w:fill="auto"/>
            <w:noWrap/>
            <w:vAlign w:val="bottom"/>
            <w:hideMark/>
          </w:tcPr>
          <w:p w14:paraId="21354F02"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August</w:t>
            </w:r>
          </w:p>
        </w:tc>
        <w:tc>
          <w:tcPr>
            <w:tcW w:w="1292" w:type="dxa"/>
            <w:tcBorders>
              <w:top w:val="nil"/>
              <w:left w:val="nil"/>
              <w:bottom w:val="nil"/>
              <w:right w:val="nil"/>
            </w:tcBorders>
            <w:shd w:val="clear" w:color="auto" w:fill="auto"/>
            <w:noWrap/>
            <w:vAlign w:val="bottom"/>
            <w:hideMark/>
          </w:tcPr>
          <w:p w14:paraId="1524C3FD"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September</w:t>
            </w:r>
          </w:p>
        </w:tc>
        <w:tc>
          <w:tcPr>
            <w:tcW w:w="994" w:type="dxa"/>
            <w:tcBorders>
              <w:top w:val="nil"/>
              <w:left w:val="nil"/>
              <w:bottom w:val="nil"/>
              <w:right w:val="nil"/>
            </w:tcBorders>
            <w:shd w:val="clear" w:color="auto" w:fill="auto"/>
            <w:noWrap/>
            <w:vAlign w:val="bottom"/>
            <w:hideMark/>
          </w:tcPr>
          <w:p w14:paraId="3E7F8698"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October</w:t>
            </w:r>
          </w:p>
        </w:tc>
        <w:tc>
          <w:tcPr>
            <w:tcW w:w="1230" w:type="dxa"/>
            <w:tcBorders>
              <w:top w:val="nil"/>
              <w:left w:val="nil"/>
              <w:bottom w:val="nil"/>
              <w:right w:val="nil"/>
            </w:tcBorders>
            <w:shd w:val="clear" w:color="auto" w:fill="auto"/>
            <w:noWrap/>
            <w:vAlign w:val="bottom"/>
            <w:hideMark/>
          </w:tcPr>
          <w:p w14:paraId="3D5B4C36"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November</w:t>
            </w:r>
          </w:p>
        </w:tc>
        <w:tc>
          <w:tcPr>
            <w:tcW w:w="1230" w:type="dxa"/>
            <w:tcBorders>
              <w:top w:val="nil"/>
              <w:left w:val="nil"/>
              <w:bottom w:val="nil"/>
              <w:right w:val="nil"/>
            </w:tcBorders>
            <w:shd w:val="clear" w:color="auto" w:fill="auto"/>
            <w:noWrap/>
            <w:vAlign w:val="bottom"/>
            <w:hideMark/>
          </w:tcPr>
          <w:p w14:paraId="72878908"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December</w:t>
            </w:r>
          </w:p>
        </w:tc>
      </w:tr>
      <w:tr w:rsidR="00661529" w:rsidRPr="00941AFB" w14:paraId="641ACDB6" w14:textId="77777777" w:rsidTr="00661529">
        <w:trPr>
          <w:trHeight w:val="403"/>
          <w:jc w:val="center"/>
        </w:trPr>
        <w:tc>
          <w:tcPr>
            <w:tcW w:w="568" w:type="dxa"/>
            <w:tcBorders>
              <w:top w:val="nil"/>
              <w:left w:val="nil"/>
              <w:bottom w:val="nil"/>
              <w:right w:val="nil"/>
            </w:tcBorders>
            <w:shd w:val="clear" w:color="auto" w:fill="auto"/>
            <w:noWrap/>
            <w:vAlign w:val="bottom"/>
            <w:hideMark/>
          </w:tcPr>
          <w:p w14:paraId="3EC29743" w14:textId="77777777" w:rsidR="00941AFB" w:rsidRPr="00941AFB" w:rsidRDefault="00941AFB" w:rsidP="00941AFB">
            <w:pPr>
              <w:spacing w:after="0" w:line="240" w:lineRule="auto"/>
              <w:jc w:val="center"/>
              <w:rPr>
                <w:rFonts w:ascii="Arial" w:eastAsia="Times New Roman" w:hAnsi="Arial" w:cs="Arial"/>
                <w:szCs w:val="24"/>
              </w:rPr>
            </w:pPr>
          </w:p>
        </w:tc>
        <w:tc>
          <w:tcPr>
            <w:tcW w:w="569" w:type="dxa"/>
            <w:tcBorders>
              <w:top w:val="nil"/>
              <w:left w:val="nil"/>
              <w:bottom w:val="nil"/>
              <w:right w:val="nil"/>
            </w:tcBorders>
            <w:shd w:val="clear" w:color="auto" w:fill="auto"/>
            <w:noWrap/>
            <w:vAlign w:val="bottom"/>
            <w:hideMark/>
          </w:tcPr>
          <w:p w14:paraId="4A31CACB" w14:textId="77777777" w:rsidR="00941AFB" w:rsidRPr="00941AFB" w:rsidRDefault="00941AFB" w:rsidP="00941AFB">
            <w:pPr>
              <w:spacing w:after="0" w:line="240" w:lineRule="auto"/>
              <w:rPr>
                <w:rFonts w:eastAsia="Times New Roman" w:cs="Times New Roman"/>
                <w:sz w:val="20"/>
                <w:szCs w:val="20"/>
              </w:rPr>
            </w:pPr>
          </w:p>
        </w:tc>
        <w:tc>
          <w:tcPr>
            <w:tcW w:w="670" w:type="dxa"/>
            <w:tcBorders>
              <w:top w:val="nil"/>
              <w:left w:val="nil"/>
              <w:bottom w:val="nil"/>
              <w:right w:val="nil"/>
            </w:tcBorders>
            <w:shd w:val="clear" w:color="auto" w:fill="auto"/>
            <w:noWrap/>
            <w:vAlign w:val="bottom"/>
            <w:hideMark/>
          </w:tcPr>
          <w:p w14:paraId="733DA556" w14:textId="77777777" w:rsidR="00941AFB" w:rsidRPr="00941AFB" w:rsidRDefault="00941AFB" w:rsidP="00941AFB">
            <w:pPr>
              <w:spacing w:after="0" w:line="240" w:lineRule="auto"/>
              <w:rPr>
                <w:rFonts w:eastAsia="Times New Roman" w:cs="Times New Roman"/>
                <w:sz w:val="20"/>
                <w:szCs w:val="20"/>
              </w:rPr>
            </w:pPr>
          </w:p>
        </w:tc>
        <w:tc>
          <w:tcPr>
            <w:tcW w:w="692" w:type="dxa"/>
            <w:tcBorders>
              <w:top w:val="nil"/>
              <w:left w:val="nil"/>
              <w:bottom w:val="nil"/>
              <w:right w:val="nil"/>
            </w:tcBorders>
            <w:shd w:val="clear" w:color="auto" w:fill="auto"/>
            <w:noWrap/>
            <w:vAlign w:val="bottom"/>
            <w:hideMark/>
          </w:tcPr>
          <w:p w14:paraId="1EFCBB0C"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60A076ED"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57,500 </w:t>
            </w:r>
          </w:p>
        </w:tc>
        <w:tc>
          <w:tcPr>
            <w:tcW w:w="884" w:type="dxa"/>
            <w:tcBorders>
              <w:top w:val="nil"/>
              <w:left w:val="nil"/>
              <w:bottom w:val="nil"/>
              <w:right w:val="nil"/>
            </w:tcBorders>
            <w:shd w:val="clear" w:color="auto" w:fill="auto"/>
            <w:noWrap/>
            <w:vAlign w:val="bottom"/>
            <w:hideMark/>
          </w:tcPr>
          <w:p w14:paraId="06FF4B73"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57,500 </w:t>
            </w:r>
          </w:p>
        </w:tc>
        <w:tc>
          <w:tcPr>
            <w:tcW w:w="884" w:type="dxa"/>
            <w:tcBorders>
              <w:top w:val="nil"/>
              <w:left w:val="nil"/>
              <w:bottom w:val="nil"/>
              <w:right w:val="nil"/>
            </w:tcBorders>
            <w:shd w:val="clear" w:color="auto" w:fill="auto"/>
            <w:noWrap/>
            <w:vAlign w:val="bottom"/>
            <w:hideMark/>
          </w:tcPr>
          <w:p w14:paraId="0AFE3D18"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57,500 </w:t>
            </w:r>
          </w:p>
        </w:tc>
        <w:tc>
          <w:tcPr>
            <w:tcW w:w="884" w:type="dxa"/>
            <w:tcBorders>
              <w:top w:val="nil"/>
              <w:left w:val="nil"/>
              <w:bottom w:val="nil"/>
              <w:right w:val="nil"/>
            </w:tcBorders>
            <w:shd w:val="clear" w:color="auto" w:fill="auto"/>
            <w:noWrap/>
            <w:vAlign w:val="bottom"/>
            <w:hideMark/>
          </w:tcPr>
          <w:p w14:paraId="567A6BAD"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57,500 </w:t>
            </w:r>
          </w:p>
        </w:tc>
        <w:tc>
          <w:tcPr>
            <w:tcW w:w="884" w:type="dxa"/>
            <w:tcBorders>
              <w:top w:val="nil"/>
              <w:left w:val="nil"/>
              <w:bottom w:val="nil"/>
              <w:right w:val="nil"/>
            </w:tcBorders>
            <w:shd w:val="clear" w:color="auto" w:fill="auto"/>
            <w:noWrap/>
            <w:vAlign w:val="bottom"/>
            <w:hideMark/>
          </w:tcPr>
          <w:p w14:paraId="3181C143"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57,500 </w:t>
            </w:r>
          </w:p>
        </w:tc>
        <w:tc>
          <w:tcPr>
            <w:tcW w:w="884" w:type="dxa"/>
            <w:tcBorders>
              <w:top w:val="nil"/>
              <w:left w:val="nil"/>
              <w:bottom w:val="nil"/>
              <w:right w:val="nil"/>
            </w:tcBorders>
            <w:shd w:val="clear" w:color="auto" w:fill="auto"/>
            <w:noWrap/>
            <w:vAlign w:val="bottom"/>
            <w:hideMark/>
          </w:tcPr>
          <w:p w14:paraId="59DFF304"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57,500 </w:t>
            </w:r>
          </w:p>
        </w:tc>
        <w:tc>
          <w:tcPr>
            <w:tcW w:w="884" w:type="dxa"/>
            <w:tcBorders>
              <w:top w:val="nil"/>
              <w:left w:val="nil"/>
              <w:bottom w:val="nil"/>
              <w:right w:val="nil"/>
            </w:tcBorders>
            <w:shd w:val="clear" w:color="auto" w:fill="auto"/>
            <w:noWrap/>
            <w:vAlign w:val="bottom"/>
            <w:hideMark/>
          </w:tcPr>
          <w:p w14:paraId="7F7ACBD2"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57,500 </w:t>
            </w:r>
          </w:p>
        </w:tc>
        <w:tc>
          <w:tcPr>
            <w:tcW w:w="896" w:type="dxa"/>
            <w:tcBorders>
              <w:top w:val="nil"/>
              <w:left w:val="nil"/>
              <w:bottom w:val="nil"/>
              <w:right w:val="nil"/>
            </w:tcBorders>
            <w:shd w:val="clear" w:color="auto" w:fill="auto"/>
            <w:noWrap/>
            <w:vAlign w:val="bottom"/>
            <w:hideMark/>
          </w:tcPr>
          <w:p w14:paraId="24EA42A8"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57,500 </w:t>
            </w:r>
          </w:p>
        </w:tc>
        <w:tc>
          <w:tcPr>
            <w:tcW w:w="1292" w:type="dxa"/>
            <w:tcBorders>
              <w:top w:val="nil"/>
              <w:left w:val="nil"/>
              <w:bottom w:val="nil"/>
              <w:right w:val="nil"/>
            </w:tcBorders>
            <w:shd w:val="clear" w:color="auto" w:fill="auto"/>
            <w:noWrap/>
            <w:vAlign w:val="bottom"/>
            <w:hideMark/>
          </w:tcPr>
          <w:p w14:paraId="4A0BFB2D"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57,500 </w:t>
            </w:r>
          </w:p>
        </w:tc>
        <w:tc>
          <w:tcPr>
            <w:tcW w:w="994" w:type="dxa"/>
            <w:tcBorders>
              <w:top w:val="nil"/>
              <w:left w:val="nil"/>
              <w:bottom w:val="nil"/>
              <w:right w:val="nil"/>
            </w:tcBorders>
            <w:shd w:val="clear" w:color="auto" w:fill="auto"/>
            <w:noWrap/>
            <w:vAlign w:val="bottom"/>
            <w:hideMark/>
          </w:tcPr>
          <w:p w14:paraId="48AFC683"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57,500 </w:t>
            </w:r>
          </w:p>
        </w:tc>
        <w:tc>
          <w:tcPr>
            <w:tcW w:w="1230" w:type="dxa"/>
            <w:tcBorders>
              <w:top w:val="nil"/>
              <w:left w:val="nil"/>
              <w:bottom w:val="nil"/>
              <w:right w:val="nil"/>
            </w:tcBorders>
            <w:shd w:val="clear" w:color="auto" w:fill="auto"/>
            <w:noWrap/>
            <w:vAlign w:val="bottom"/>
            <w:hideMark/>
          </w:tcPr>
          <w:p w14:paraId="1A5F6F47"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57,500 </w:t>
            </w:r>
          </w:p>
        </w:tc>
        <w:tc>
          <w:tcPr>
            <w:tcW w:w="1230" w:type="dxa"/>
            <w:tcBorders>
              <w:top w:val="nil"/>
              <w:left w:val="nil"/>
              <w:bottom w:val="nil"/>
              <w:right w:val="nil"/>
            </w:tcBorders>
            <w:shd w:val="clear" w:color="auto" w:fill="auto"/>
            <w:noWrap/>
            <w:vAlign w:val="bottom"/>
            <w:hideMark/>
          </w:tcPr>
          <w:p w14:paraId="5A3CA88B"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57,500 </w:t>
            </w:r>
          </w:p>
        </w:tc>
      </w:tr>
      <w:tr w:rsidR="00661529" w:rsidRPr="00941AFB" w14:paraId="70F3B256" w14:textId="77777777" w:rsidTr="00661529">
        <w:trPr>
          <w:trHeight w:val="423"/>
          <w:jc w:val="center"/>
        </w:trPr>
        <w:tc>
          <w:tcPr>
            <w:tcW w:w="568" w:type="dxa"/>
            <w:tcBorders>
              <w:top w:val="nil"/>
              <w:left w:val="nil"/>
              <w:bottom w:val="nil"/>
              <w:right w:val="nil"/>
            </w:tcBorders>
            <w:shd w:val="clear" w:color="auto" w:fill="auto"/>
            <w:noWrap/>
            <w:vAlign w:val="bottom"/>
            <w:hideMark/>
          </w:tcPr>
          <w:p w14:paraId="7352AA90" w14:textId="77777777" w:rsidR="00941AFB" w:rsidRPr="00941AFB" w:rsidRDefault="00941AFB" w:rsidP="00941AFB">
            <w:pPr>
              <w:spacing w:after="0" w:line="240" w:lineRule="auto"/>
              <w:jc w:val="right"/>
              <w:rPr>
                <w:rFonts w:ascii="Arial" w:eastAsia="Times New Roman" w:hAnsi="Arial" w:cs="Arial"/>
                <w:szCs w:val="24"/>
              </w:rPr>
            </w:pPr>
          </w:p>
        </w:tc>
        <w:tc>
          <w:tcPr>
            <w:tcW w:w="569" w:type="dxa"/>
            <w:tcBorders>
              <w:top w:val="nil"/>
              <w:left w:val="nil"/>
              <w:bottom w:val="nil"/>
              <w:right w:val="nil"/>
            </w:tcBorders>
            <w:shd w:val="clear" w:color="auto" w:fill="auto"/>
            <w:noWrap/>
            <w:vAlign w:val="bottom"/>
            <w:hideMark/>
          </w:tcPr>
          <w:p w14:paraId="45664249" w14:textId="77777777" w:rsidR="00941AFB" w:rsidRPr="00941AFB" w:rsidRDefault="00941AFB" w:rsidP="00941AFB">
            <w:pPr>
              <w:spacing w:after="0" w:line="240" w:lineRule="auto"/>
              <w:rPr>
                <w:rFonts w:eastAsia="Times New Roman" w:cs="Times New Roman"/>
                <w:sz w:val="20"/>
                <w:szCs w:val="20"/>
              </w:rPr>
            </w:pPr>
          </w:p>
        </w:tc>
        <w:tc>
          <w:tcPr>
            <w:tcW w:w="670" w:type="dxa"/>
            <w:tcBorders>
              <w:top w:val="single" w:sz="4" w:space="0" w:color="auto"/>
              <w:left w:val="nil"/>
              <w:bottom w:val="double" w:sz="6" w:space="0" w:color="auto"/>
              <w:right w:val="nil"/>
            </w:tcBorders>
            <w:shd w:val="clear" w:color="auto" w:fill="auto"/>
            <w:noWrap/>
            <w:vAlign w:val="bottom"/>
            <w:hideMark/>
          </w:tcPr>
          <w:p w14:paraId="7F09BA9D"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 </w:t>
            </w:r>
          </w:p>
        </w:tc>
        <w:tc>
          <w:tcPr>
            <w:tcW w:w="692" w:type="dxa"/>
            <w:tcBorders>
              <w:top w:val="single" w:sz="4" w:space="0" w:color="auto"/>
              <w:left w:val="nil"/>
              <w:bottom w:val="double" w:sz="6" w:space="0" w:color="auto"/>
              <w:right w:val="nil"/>
            </w:tcBorders>
            <w:shd w:val="clear" w:color="auto" w:fill="auto"/>
            <w:noWrap/>
            <w:vAlign w:val="bottom"/>
            <w:hideMark/>
          </w:tcPr>
          <w:p w14:paraId="33491FE8"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 </w:t>
            </w:r>
          </w:p>
        </w:tc>
        <w:tc>
          <w:tcPr>
            <w:tcW w:w="884" w:type="dxa"/>
            <w:tcBorders>
              <w:top w:val="single" w:sz="4" w:space="0" w:color="auto"/>
              <w:left w:val="nil"/>
              <w:bottom w:val="double" w:sz="6" w:space="0" w:color="auto"/>
              <w:right w:val="nil"/>
            </w:tcBorders>
            <w:shd w:val="clear" w:color="auto" w:fill="auto"/>
            <w:noWrap/>
            <w:vAlign w:val="bottom"/>
            <w:hideMark/>
          </w:tcPr>
          <w:p w14:paraId="1759DF53"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 </w:t>
            </w:r>
          </w:p>
        </w:tc>
        <w:tc>
          <w:tcPr>
            <w:tcW w:w="884" w:type="dxa"/>
            <w:tcBorders>
              <w:top w:val="single" w:sz="4" w:space="0" w:color="auto"/>
              <w:left w:val="nil"/>
              <w:bottom w:val="double" w:sz="6" w:space="0" w:color="auto"/>
              <w:right w:val="nil"/>
            </w:tcBorders>
            <w:shd w:val="clear" w:color="auto" w:fill="auto"/>
            <w:noWrap/>
            <w:vAlign w:val="bottom"/>
            <w:hideMark/>
          </w:tcPr>
          <w:p w14:paraId="6DD93709"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 </w:t>
            </w:r>
          </w:p>
        </w:tc>
        <w:tc>
          <w:tcPr>
            <w:tcW w:w="884" w:type="dxa"/>
            <w:tcBorders>
              <w:top w:val="single" w:sz="4" w:space="0" w:color="auto"/>
              <w:left w:val="nil"/>
              <w:bottom w:val="double" w:sz="6" w:space="0" w:color="auto"/>
              <w:right w:val="nil"/>
            </w:tcBorders>
            <w:shd w:val="clear" w:color="auto" w:fill="auto"/>
            <w:noWrap/>
            <w:vAlign w:val="bottom"/>
            <w:hideMark/>
          </w:tcPr>
          <w:p w14:paraId="412143D7"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 </w:t>
            </w:r>
          </w:p>
        </w:tc>
        <w:tc>
          <w:tcPr>
            <w:tcW w:w="884" w:type="dxa"/>
            <w:tcBorders>
              <w:top w:val="single" w:sz="4" w:space="0" w:color="auto"/>
              <w:left w:val="nil"/>
              <w:bottom w:val="double" w:sz="6" w:space="0" w:color="auto"/>
              <w:right w:val="nil"/>
            </w:tcBorders>
            <w:shd w:val="clear" w:color="auto" w:fill="auto"/>
            <w:noWrap/>
            <w:vAlign w:val="bottom"/>
            <w:hideMark/>
          </w:tcPr>
          <w:p w14:paraId="3434546A"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 </w:t>
            </w:r>
          </w:p>
        </w:tc>
        <w:tc>
          <w:tcPr>
            <w:tcW w:w="884" w:type="dxa"/>
            <w:tcBorders>
              <w:top w:val="single" w:sz="4" w:space="0" w:color="auto"/>
              <w:left w:val="nil"/>
              <w:bottom w:val="double" w:sz="6" w:space="0" w:color="auto"/>
              <w:right w:val="nil"/>
            </w:tcBorders>
            <w:shd w:val="clear" w:color="auto" w:fill="auto"/>
            <w:noWrap/>
            <w:vAlign w:val="bottom"/>
            <w:hideMark/>
          </w:tcPr>
          <w:p w14:paraId="56974105"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 </w:t>
            </w:r>
          </w:p>
        </w:tc>
        <w:tc>
          <w:tcPr>
            <w:tcW w:w="884" w:type="dxa"/>
            <w:tcBorders>
              <w:top w:val="single" w:sz="4" w:space="0" w:color="auto"/>
              <w:left w:val="nil"/>
              <w:bottom w:val="double" w:sz="6" w:space="0" w:color="auto"/>
              <w:right w:val="nil"/>
            </w:tcBorders>
            <w:shd w:val="clear" w:color="auto" w:fill="auto"/>
            <w:noWrap/>
            <w:vAlign w:val="bottom"/>
            <w:hideMark/>
          </w:tcPr>
          <w:p w14:paraId="03A646D8"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 </w:t>
            </w:r>
          </w:p>
        </w:tc>
        <w:tc>
          <w:tcPr>
            <w:tcW w:w="884" w:type="dxa"/>
            <w:tcBorders>
              <w:top w:val="single" w:sz="4" w:space="0" w:color="auto"/>
              <w:left w:val="nil"/>
              <w:bottom w:val="double" w:sz="6" w:space="0" w:color="auto"/>
              <w:right w:val="nil"/>
            </w:tcBorders>
            <w:shd w:val="clear" w:color="auto" w:fill="auto"/>
            <w:noWrap/>
            <w:vAlign w:val="bottom"/>
            <w:hideMark/>
          </w:tcPr>
          <w:p w14:paraId="1CF880C5"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 </w:t>
            </w:r>
          </w:p>
        </w:tc>
        <w:tc>
          <w:tcPr>
            <w:tcW w:w="896" w:type="dxa"/>
            <w:tcBorders>
              <w:top w:val="single" w:sz="4" w:space="0" w:color="auto"/>
              <w:left w:val="nil"/>
              <w:bottom w:val="double" w:sz="6" w:space="0" w:color="auto"/>
              <w:right w:val="nil"/>
            </w:tcBorders>
            <w:shd w:val="clear" w:color="auto" w:fill="auto"/>
            <w:noWrap/>
            <w:vAlign w:val="bottom"/>
            <w:hideMark/>
          </w:tcPr>
          <w:p w14:paraId="0470D72B"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 </w:t>
            </w:r>
          </w:p>
        </w:tc>
        <w:tc>
          <w:tcPr>
            <w:tcW w:w="1292" w:type="dxa"/>
            <w:tcBorders>
              <w:top w:val="single" w:sz="4" w:space="0" w:color="auto"/>
              <w:left w:val="nil"/>
              <w:bottom w:val="double" w:sz="6" w:space="0" w:color="auto"/>
              <w:right w:val="nil"/>
            </w:tcBorders>
            <w:shd w:val="clear" w:color="auto" w:fill="auto"/>
            <w:noWrap/>
            <w:vAlign w:val="bottom"/>
            <w:hideMark/>
          </w:tcPr>
          <w:p w14:paraId="77FB38AD"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 </w:t>
            </w:r>
          </w:p>
        </w:tc>
        <w:tc>
          <w:tcPr>
            <w:tcW w:w="994" w:type="dxa"/>
            <w:tcBorders>
              <w:top w:val="single" w:sz="4" w:space="0" w:color="auto"/>
              <w:left w:val="nil"/>
              <w:bottom w:val="double" w:sz="6" w:space="0" w:color="auto"/>
              <w:right w:val="nil"/>
            </w:tcBorders>
            <w:shd w:val="clear" w:color="auto" w:fill="auto"/>
            <w:noWrap/>
            <w:vAlign w:val="bottom"/>
            <w:hideMark/>
          </w:tcPr>
          <w:p w14:paraId="7BBA3D8E"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 </w:t>
            </w:r>
          </w:p>
        </w:tc>
        <w:tc>
          <w:tcPr>
            <w:tcW w:w="1230" w:type="dxa"/>
            <w:tcBorders>
              <w:top w:val="single" w:sz="4" w:space="0" w:color="auto"/>
              <w:left w:val="nil"/>
              <w:bottom w:val="double" w:sz="6" w:space="0" w:color="auto"/>
              <w:right w:val="nil"/>
            </w:tcBorders>
            <w:shd w:val="clear" w:color="auto" w:fill="auto"/>
            <w:noWrap/>
            <w:vAlign w:val="bottom"/>
            <w:hideMark/>
          </w:tcPr>
          <w:p w14:paraId="32D86267"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 </w:t>
            </w:r>
          </w:p>
        </w:tc>
        <w:tc>
          <w:tcPr>
            <w:tcW w:w="1230" w:type="dxa"/>
            <w:tcBorders>
              <w:top w:val="single" w:sz="4" w:space="0" w:color="auto"/>
              <w:left w:val="nil"/>
              <w:bottom w:val="double" w:sz="6" w:space="0" w:color="auto"/>
              <w:right w:val="nil"/>
            </w:tcBorders>
            <w:shd w:val="clear" w:color="auto" w:fill="auto"/>
            <w:noWrap/>
            <w:vAlign w:val="bottom"/>
            <w:hideMark/>
          </w:tcPr>
          <w:p w14:paraId="3243DFF6" w14:textId="77777777" w:rsidR="00941AFB" w:rsidRPr="00941AFB" w:rsidRDefault="00941AFB" w:rsidP="00941AFB">
            <w:pPr>
              <w:spacing w:after="0" w:line="240" w:lineRule="auto"/>
              <w:jc w:val="center"/>
              <w:rPr>
                <w:rFonts w:ascii="Arial" w:eastAsia="Times New Roman" w:hAnsi="Arial" w:cs="Arial"/>
                <w:szCs w:val="24"/>
              </w:rPr>
            </w:pPr>
            <w:r w:rsidRPr="00941AFB">
              <w:rPr>
                <w:rFonts w:ascii="Arial" w:eastAsia="Times New Roman" w:hAnsi="Arial" w:cs="Arial"/>
                <w:szCs w:val="24"/>
              </w:rPr>
              <w:t> </w:t>
            </w:r>
          </w:p>
        </w:tc>
      </w:tr>
      <w:tr w:rsidR="00661529" w:rsidRPr="00941AFB" w14:paraId="4B2ED50D" w14:textId="77777777" w:rsidTr="00661529">
        <w:trPr>
          <w:trHeight w:val="443"/>
          <w:jc w:val="center"/>
        </w:trPr>
        <w:tc>
          <w:tcPr>
            <w:tcW w:w="568" w:type="dxa"/>
            <w:tcBorders>
              <w:top w:val="nil"/>
              <w:left w:val="nil"/>
              <w:bottom w:val="nil"/>
              <w:right w:val="nil"/>
            </w:tcBorders>
            <w:shd w:val="clear" w:color="auto" w:fill="auto"/>
            <w:noWrap/>
            <w:vAlign w:val="bottom"/>
            <w:hideMark/>
          </w:tcPr>
          <w:p w14:paraId="500D8281" w14:textId="77777777" w:rsidR="00941AFB" w:rsidRPr="00941AFB" w:rsidRDefault="00941AFB" w:rsidP="00941AFB">
            <w:pPr>
              <w:spacing w:after="0" w:line="240" w:lineRule="auto"/>
              <w:jc w:val="center"/>
              <w:rPr>
                <w:rFonts w:ascii="Arial" w:eastAsia="Times New Roman" w:hAnsi="Arial" w:cs="Arial"/>
                <w:szCs w:val="24"/>
              </w:rPr>
            </w:pPr>
          </w:p>
        </w:tc>
        <w:tc>
          <w:tcPr>
            <w:tcW w:w="569" w:type="dxa"/>
            <w:tcBorders>
              <w:top w:val="nil"/>
              <w:left w:val="nil"/>
              <w:bottom w:val="nil"/>
              <w:right w:val="nil"/>
            </w:tcBorders>
            <w:shd w:val="clear" w:color="auto" w:fill="auto"/>
            <w:noWrap/>
            <w:vAlign w:val="bottom"/>
            <w:hideMark/>
          </w:tcPr>
          <w:p w14:paraId="3154730B" w14:textId="77777777" w:rsidR="00941AFB" w:rsidRPr="00941AFB" w:rsidRDefault="00941AFB" w:rsidP="00941AFB">
            <w:pPr>
              <w:spacing w:after="0" w:line="240" w:lineRule="auto"/>
              <w:rPr>
                <w:rFonts w:eastAsia="Times New Roman" w:cs="Times New Roman"/>
                <w:sz w:val="20"/>
                <w:szCs w:val="20"/>
              </w:rPr>
            </w:pPr>
          </w:p>
        </w:tc>
        <w:tc>
          <w:tcPr>
            <w:tcW w:w="670" w:type="dxa"/>
            <w:tcBorders>
              <w:top w:val="nil"/>
              <w:left w:val="nil"/>
              <w:bottom w:val="nil"/>
              <w:right w:val="nil"/>
            </w:tcBorders>
            <w:shd w:val="clear" w:color="auto" w:fill="auto"/>
            <w:noWrap/>
            <w:vAlign w:val="bottom"/>
            <w:hideMark/>
          </w:tcPr>
          <w:p w14:paraId="0FCE4138" w14:textId="77777777" w:rsidR="00941AFB" w:rsidRPr="00941AFB" w:rsidRDefault="00941AFB" w:rsidP="00941AFB">
            <w:pPr>
              <w:spacing w:after="0" w:line="240" w:lineRule="auto"/>
              <w:rPr>
                <w:rFonts w:eastAsia="Times New Roman" w:cs="Times New Roman"/>
                <w:sz w:val="20"/>
                <w:szCs w:val="20"/>
              </w:rPr>
            </w:pPr>
          </w:p>
        </w:tc>
        <w:tc>
          <w:tcPr>
            <w:tcW w:w="692" w:type="dxa"/>
            <w:tcBorders>
              <w:top w:val="nil"/>
              <w:left w:val="nil"/>
              <w:bottom w:val="nil"/>
              <w:right w:val="nil"/>
            </w:tcBorders>
            <w:shd w:val="clear" w:color="auto" w:fill="auto"/>
            <w:noWrap/>
            <w:vAlign w:val="bottom"/>
            <w:hideMark/>
          </w:tcPr>
          <w:p w14:paraId="76A8BB1C"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421F2319" w14:textId="77777777" w:rsidR="00941AFB" w:rsidRPr="00941AFB" w:rsidRDefault="00941AFB" w:rsidP="00941AFB">
            <w:pPr>
              <w:spacing w:after="0" w:line="240" w:lineRule="auto"/>
              <w:jc w:val="right"/>
              <w:rPr>
                <w:rFonts w:ascii="Arial" w:eastAsia="Times New Roman" w:hAnsi="Arial" w:cs="Arial"/>
                <w:b/>
                <w:bCs/>
                <w:szCs w:val="24"/>
              </w:rPr>
            </w:pPr>
            <w:r w:rsidRPr="00941AFB">
              <w:rPr>
                <w:rFonts w:ascii="Arial" w:eastAsia="Times New Roman" w:hAnsi="Arial" w:cs="Arial"/>
                <w:b/>
                <w:bCs/>
                <w:szCs w:val="24"/>
              </w:rPr>
              <w:t xml:space="preserve">57,500 </w:t>
            </w:r>
          </w:p>
        </w:tc>
        <w:tc>
          <w:tcPr>
            <w:tcW w:w="884" w:type="dxa"/>
            <w:tcBorders>
              <w:top w:val="nil"/>
              <w:left w:val="nil"/>
              <w:bottom w:val="nil"/>
              <w:right w:val="nil"/>
            </w:tcBorders>
            <w:shd w:val="clear" w:color="auto" w:fill="auto"/>
            <w:noWrap/>
            <w:vAlign w:val="bottom"/>
            <w:hideMark/>
          </w:tcPr>
          <w:p w14:paraId="3F924EB9" w14:textId="77777777" w:rsidR="00941AFB" w:rsidRPr="00941AFB" w:rsidRDefault="00941AFB" w:rsidP="00941AFB">
            <w:pPr>
              <w:spacing w:after="0" w:line="240" w:lineRule="auto"/>
              <w:jc w:val="right"/>
              <w:rPr>
                <w:rFonts w:ascii="Arial" w:eastAsia="Times New Roman" w:hAnsi="Arial" w:cs="Arial"/>
                <w:b/>
                <w:bCs/>
                <w:szCs w:val="24"/>
              </w:rPr>
            </w:pPr>
            <w:r w:rsidRPr="00941AFB">
              <w:rPr>
                <w:rFonts w:ascii="Arial" w:eastAsia="Times New Roman" w:hAnsi="Arial" w:cs="Arial"/>
                <w:b/>
                <w:bCs/>
                <w:szCs w:val="24"/>
              </w:rPr>
              <w:t xml:space="preserve">57,500 </w:t>
            </w:r>
          </w:p>
        </w:tc>
        <w:tc>
          <w:tcPr>
            <w:tcW w:w="884" w:type="dxa"/>
            <w:tcBorders>
              <w:top w:val="nil"/>
              <w:left w:val="nil"/>
              <w:bottom w:val="nil"/>
              <w:right w:val="nil"/>
            </w:tcBorders>
            <w:shd w:val="clear" w:color="auto" w:fill="auto"/>
            <w:noWrap/>
            <w:vAlign w:val="bottom"/>
            <w:hideMark/>
          </w:tcPr>
          <w:p w14:paraId="6AE2E479" w14:textId="77777777" w:rsidR="00941AFB" w:rsidRPr="00941AFB" w:rsidRDefault="00941AFB" w:rsidP="00941AFB">
            <w:pPr>
              <w:spacing w:after="0" w:line="240" w:lineRule="auto"/>
              <w:jc w:val="right"/>
              <w:rPr>
                <w:rFonts w:ascii="Arial" w:eastAsia="Times New Roman" w:hAnsi="Arial" w:cs="Arial"/>
                <w:b/>
                <w:bCs/>
                <w:szCs w:val="24"/>
              </w:rPr>
            </w:pPr>
            <w:r w:rsidRPr="00941AFB">
              <w:rPr>
                <w:rFonts w:ascii="Arial" w:eastAsia="Times New Roman" w:hAnsi="Arial" w:cs="Arial"/>
                <w:b/>
                <w:bCs/>
                <w:szCs w:val="24"/>
              </w:rPr>
              <w:t xml:space="preserve">57,500 </w:t>
            </w:r>
          </w:p>
        </w:tc>
        <w:tc>
          <w:tcPr>
            <w:tcW w:w="884" w:type="dxa"/>
            <w:tcBorders>
              <w:top w:val="nil"/>
              <w:left w:val="nil"/>
              <w:bottom w:val="nil"/>
              <w:right w:val="nil"/>
            </w:tcBorders>
            <w:shd w:val="clear" w:color="auto" w:fill="auto"/>
            <w:noWrap/>
            <w:vAlign w:val="bottom"/>
            <w:hideMark/>
          </w:tcPr>
          <w:p w14:paraId="1D63EAEC" w14:textId="77777777" w:rsidR="00941AFB" w:rsidRPr="00941AFB" w:rsidRDefault="00941AFB" w:rsidP="00941AFB">
            <w:pPr>
              <w:spacing w:after="0" w:line="240" w:lineRule="auto"/>
              <w:jc w:val="right"/>
              <w:rPr>
                <w:rFonts w:ascii="Arial" w:eastAsia="Times New Roman" w:hAnsi="Arial" w:cs="Arial"/>
                <w:b/>
                <w:bCs/>
                <w:szCs w:val="24"/>
              </w:rPr>
            </w:pPr>
            <w:r w:rsidRPr="00941AFB">
              <w:rPr>
                <w:rFonts w:ascii="Arial" w:eastAsia="Times New Roman" w:hAnsi="Arial" w:cs="Arial"/>
                <w:b/>
                <w:bCs/>
                <w:szCs w:val="24"/>
              </w:rPr>
              <w:t xml:space="preserve">57,500 </w:t>
            </w:r>
          </w:p>
        </w:tc>
        <w:tc>
          <w:tcPr>
            <w:tcW w:w="884" w:type="dxa"/>
            <w:tcBorders>
              <w:top w:val="nil"/>
              <w:left w:val="nil"/>
              <w:bottom w:val="nil"/>
              <w:right w:val="nil"/>
            </w:tcBorders>
            <w:shd w:val="clear" w:color="auto" w:fill="auto"/>
            <w:noWrap/>
            <w:vAlign w:val="bottom"/>
            <w:hideMark/>
          </w:tcPr>
          <w:p w14:paraId="1D38280B" w14:textId="77777777" w:rsidR="00941AFB" w:rsidRPr="00941AFB" w:rsidRDefault="00941AFB" w:rsidP="00941AFB">
            <w:pPr>
              <w:spacing w:after="0" w:line="240" w:lineRule="auto"/>
              <w:jc w:val="right"/>
              <w:rPr>
                <w:rFonts w:ascii="Arial" w:eastAsia="Times New Roman" w:hAnsi="Arial" w:cs="Arial"/>
                <w:b/>
                <w:bCs/>
                <w:szCs w:val="24"/>
              </w:rPr>
            </w:pPr>
            <w:r w:rsidRPr="00941AFB">
              <w:rPr>
                <w:rFonts w:ascii="Arial" w:eastAsia="Times New Roman" w:hAnsi="Arial" w:cs="Arial"/>
                <w:b/>
                <w:bCs/>
                <w:szCs w:val="24"/>
              </w:rPr>
              <w:t xml:space="preserve">57,500 </w:t>
            </w:r>
          </w:p>
        </w:tc>
        <w:tc>
          <w:tcPr>
            <w:tcW w:w="884" w:type="dxa"/>
            <w:tcBorders>
              <w:top w:val="nil"/>
              <w:left w:val="nil"/>
              <w:bottom w:val="nil"/>
              <w:right w:val="nil"/>
            </w:tcBorders>
            <w:shd w:val="clear" w:color="auto" w:fill="auto"/>
            <w:noWrap/>
            <w:vAlign w:val="bottom"/>
            <w:hideMark/>
          </w:tcPr>
          <w:p w14:paraId="0E64EC57" w14:textId="77777777" w:rsidR="00941AFB" w:rsidRPr="00941AFB" w:rsidRDefault="00941AFB" w:rsidP="00941AFB">
            <w:pPr>
              <w:spacing w:after="0" w:line="240" w:lineRule="auto"/>
              <w:jc w:val="right"/>
              <w:rPr>
                <w:rFonts w:ascii="Arial" w:eastAsia="Times New Roman" w:hAnsi="Arial" w:cs="Arial"/>
                <w:b/>
                <w:bCs/>
                <w:szCs w:val="24"/>
              </w:rPr>
            </w:pPr>
            <w:r w:rsidRPr="00941AFB">
              <w:rPr>
                <w:rFonts w:ascii="Arial" w:eastAsia="Times New Roman" w:hAnsi="Arial" w:cs="Arial"/>
                <w:b/>
                <w:bCs/>
                <w:szCs w:val="24"/>
              </w:rPr>
              <w:t xml:space="preserve">57,500 </w:t>
            </w:r>
          </w:p>
        </w:tc>
        <w:tc>
          <w:tcPr>
            <w:tcW w:w="884" w:type="dxa"/>
            <w:tcBorders>
              <w:top w:val="nil"/>
              <w:left w:val="nil"/>
              <w:bottom w:val="nil"/>
              <w:right w:val="nil"/>
            </w:tcBorders>
            <w:shd w:val="clear" w:color="auto" w:fill="auto"/>
            <w:noWrap/>
            <w:vAlign w:val="bottom"/>
            <w:hideMark/>
          </w:tcPr>
          <w:p w14:paraId="50CB7DE0" w14:textId="77777777" w:rsidR="00941AFB" w:rsidRPr="00941AFB" w:rsidRDefault="00941AFB" w:rsidP="00941AFB">
            <w:pPr>
              <w:spacing w:after="0" w:line="240" w:lineRule="auto"/>
              <w:jc w:val="right"/>
              <w:rPr>
                <w:rFonts w:ascii="Arial" w:eastAsia="Times New Roman" w:hAnsi="Arial" w:cs="Arial"/>
                <w:b/>
                <w:bCs/>
                <w:szCs w:val="24"/>
              </w:rPr>
            </w:pPr>
            <w:r w:rsidRPr="00941AFB">
              <w:rPr>
                <w:rFonts w:ascii="Arial" w:eastAsia="Times New Roman" w:hAnsi="Arial" w:cs="Arial"/>
                <w:b/>
                <w:bCs/>
                <w:szCs w:val="24"/>
              </w:rPr>
              <w:t xml:space="preserve">57,500 </w:t>
            </w:r>
          </w:p>
        </w:tc>
        <w:tc>
          <w:tcPr>
            <w:tcW w:w="896" w:type="dxa"/>
            <w:tcBorders>
              <w:top w:val="nil"/>
              <w:left w:val="nil"/>
              <w:bottom w:val="nil"/>
              <w:right w:val="nil"/>
            </w:tcBorders>
            <w:shd w:val="clear" w:color="auto" w:fill="auto"/>
            <w:noWrap/>
            <w:vAlign w:val="bottom"/>
            <w:hideMark/>
          </w:tcPr>
          <w:p w14:paraId="29A8E407" w14:textId="77777777" w:rsidR="00941AFB" w:rsidRPr="00941AFB" w:rsidRDefault="00941AFB" w:rsidP="00941AFB">
            <w:pPr>
              <w:spacing w:after="0" w:line="240" w:lineRule="auto"/>
              <w:jc w:val="right"/>
              <w:rPr>
                <w:rFonts w:ascii="Arial" w:eastAsia="Times New Roman" w:hAnsi="Arial" w:cs="Arial"/>
                <w:b/>
                <w:bCs/>
                <w:szCs w:val="24"/>
              </w:rPr>
            </w:pPr>
            <w:r w:rsidRPr="00941AFB">
              <w:rPr>
                <w:rFonts w:ascii="Arial" w:eastAsia="Times New Roman" w:hAnsi="Arial" w:cs="Arial"/>
                <w:b/>
                <w:bCs/>
                <w:szCs w:val="24"/>
              </w:rPr>
              <w:t xml:space="preserve">57,500 </w:t>
            </w:r>
          </w:p>
        </w:tc>
        <w:tc>
          <w:tcPr>
            <w:tcW w:w="1292" w:type="dxa"/>
            <w:tcBorders>
              <w:top w:val="nil"/>
              <w:left w:val="nil"/>
              <w:bottom w:val="nil"/>
              <w:right w:val="nil"/>
            </w:tcBorders>
            <w:shd w:val="clear" w:color="auto" w:fill="auto"/>
            <w:noWrap/>
            <w:vAlign w:val="bottom"/>
            <w:hideMark/>
          </w:tcPr>
          <w:p w14:paraId="4F40985D" w14:textId="77777777" w:rsidR="00941AFB" w:rsidRPr="00941AFB" w:rsidRDefault="00941AFB" w:rsidP="00941AFB">
            <w:pPr>
              <w:spacing w:after="0" w:line="240" w:lineRule="auto"/>
              <w:jc w:val="right"/>
              <w:rPr>
                <w:rFonts w:ascii="Arial" w:eastAsia="Times New Roman" w:hAnsi="Arial" w:cs="Arial"/>
                <w:b/>
                <w:bCs/>
                <w:szCs w:val="24"/>
              </w:rPr>
            </w:pPr>
            <w:r w:rsidRPr="00941AFB">
              <w:rPr>
                <w:rFonts w:ascii="Arial" w:eastAsia="Times New Roman" w:hAnsi="Arial" w:cs="Arial"/>
                <w:b/>
                <w:bCs/>
                <w:szCs w:val="24"/>
              </w:rPr>
              <w:t xml:space="preserve">57,500 </w:t>
            </w:r>
          </w:p>
        </w:tc>
        <w:tc>
          <w:tcPr>
            <w:tcW w:w="994" w:type="dxa"/>
            <w:tcBorders>
              <w:top w:val="nil"/>
              <w:left w:val="nil"/>
              <w:bottom w:val="nil"/>
              <w:right w:val="nil"/>
            </w:tcBorders>
            <w:shd w:val="clear" w:color="auto" w:fill="auto"/>
            <w:noWrap/>
            <w:vAlign w:val="bottom"/>
            <w:hideMark/>
          </w:tcPr>
          <w:p w14:paraId="7C220DFC" w14:textId="77777777" w:rsidR="00941AFB" w:rsidRPr="00941AFB" w:rsidRDefault="00941AFB" w:rsidP="00941AFB">
            <w:pPr>
              <w:spacing w:after="0" w:line="240" w:lineRule="auto"/>
              <w:jc w:val="right"/>
              <w:rPr>
                <w:rFonts w:ascii="Arial" w:eastAsia="Times New Roman" w:hAnsi="Arial" w:cs="Arial"/>
                <w:b/>
                <w:bCs/>
                <w:szCs w:val="24"/>
              </w:rPr>
            </w:pPr>
            <w:r w:rsidRPr="00941AFB">
              <w:rPr>
                <w:rFonts w:ascii="Arial" w:eastAsia="Times New Roman" w:hAnsi="Arial" w:cs="Arial"/>
                <w:b/>
                <w:bCs/>
                <w:szCs w:val="24"/>
              </w:rPr>
              <w:t xml:space="preserve">57,500 </w:t>
            </w:r>
          </w:p>
        </w:tc>
        <w:tc>
          <w:tcPr>
            <w:tcW w:w="1230" w:type="dxa"/>
            <w:tcBorders>
              <w:top w:val="nil"/>
              <w:left w:val="nil"/>
              <w:bottom w:val="nil"/>
              <w:right w:val="nil"/>
            </w:tcBorders>
            <w:shd w:val="clear" w:color="auto" w:fill="auto"/>
            <w:noWrap/>
            <w:vAlign w:val="bottom"/>
            <w:hideMark/>
          </w:tcPr>
          <w:p w14:paraId="417F7375" w14:textId="77777777" w:rsidR="00941AFB" w:rsidRPr="00941AFB" w:rsidRDefault="00941AFB" w:rsidP="00941AFB">
            <w:pPr>
              <w:spacing w:after="0" w:line="240" w:lineRule="auto"/>
              <w:jc w:val="right"/>
              <w:rPr>
                <w:rFonts w:ascii="Arial" w:eastAsia="Times New Roman" w:hAnsi="Arial" w:cs="Arial"/>
                <w:b/>
                <w:bCs/>
                <w:szCs w:val="24"/>
              </w:rPr>
            </w:pPr>
            <w:r w:rsidRPr="00941AFB">
              <w:rPr>
                <w:rFonts w:ascii="Arial" w:eastAsia="Times New Roman" w:hAnsi="Arial" w:cs="Arial"/>
                <w:b/>
                <w:bCs/>
                <w:szCs w:val="24"/>
              </w:rPr>
              <w:t xml:space="preserve">57,500 </w:t>
            </w:r>
          </w:p>
        </w:tc>
        <w:tc>
          <w:tcPr>
            <w:tcW w:w="1230" w:type="dxa"/>
            <w:tcBorders>
              <w:top w:val="nil"/>
              <w:left w:val="nil"/>
              <w:bottom w:val="nil"/>
              <w:right w:val="nil"/>
            </w:tcBorders>
            <w:shd w:val="clear" w:color="auto" w:fill="auto"/>
            <w:noWrap/>
            <w:vAlign w:val="bottom"/>
            <w:hideMark/>
          </w:tcPr>
          <w:p w14:paraId="517D3388" w14:textId="77777777" w:rsidR="00941AFB" w:rsidRPr="00941AFB" w:rsidRDefault="00941AFB" w:rsidP="00941AFB">
            <w:pPr>
              <w:spacing w:after="0" w:line="240" w:lineRule="auto"/>
              <w:jc w:val="right"/>
              <w:rPr>
                <w:rFonts w:ascii="Arial" w:eastAsia="Times New Roman" w:hAnsi="Arial" w:cs="Arial"/>
                <w:b/>
                <w:bCs/>
                <w:szCs w:val="24"/>
              </w:rPr>
            </w:pPr>
            <w:r w:rsidRPr="00941AFB">
              <w:rPr>
                <w:rFonts w:ascii="Arial" w:eastAsia="Times New Roman" w:hAnsi="Arial" w:cs="Arial"/>
                <w:b/>
                <w:bCs/>
                <w:szCs w:val="24"/>
              </w:rPr>
              <w:t xml:space="preserve">57,500 </w:t>
            </w:r>
          </w:p>
        </w:tc>
      </w:tr>
      <w:tr w:rsidR="00941AFB" w:rsidRPr="00941AFB" w14:paraId="79BA989E" w14:textId="77777777" w:rsidTr="00661529">
        <w:trPr>
          <w:trHeight w:val="423"/>
          <w:jc w:val="center"/>
        </w:trPr>
        <w:tc>
          <w:tcPr>
            <w:tcW w:w="1138" w:type="dxa"/>
            <w:gridSpan w:val="2"/>
            <w:tcBorders>
              <w:top w:val="nil"/>
              <w:left w:val="nil"/>
              <w:bottom w:val="nil"/>
              <w:right w:val="nil"/>
            </w:tcBorders>
            <w:shd w:val="clear" w:color="auto" w:fill="auto"/>
            <w:noWrap/>
            <w:vAlign w:val="bottom"/>
            <w:hideMark/>
          </w:tcPr>
          <w:p w14:paraId="5EB03C19"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Wages paid</w:t>
            </w:r>
          </w:p>
        </w:tc>
        <w:tc>
          <w:tcPr>
            <w:tcW w:w="670" w:type="dxa"/>
            <w:tcBorders>
              <w:top w:val="nil"/>
              <w:left w:val="nil"/>
              <w:bottom w:val="double" w:sz="6" w:space="0" w:color="auto"/>
              <w:right w:val="nil"/>
            </w:tcBorders>
            <w:shd w:val="clear" w:color="auto" w:fill="auto"/>
            <w:noWrap/>
            <w:vAlign w:val="bottom"/>
            <w:hideMark/>
          </w:tcPr>
          <w:p w14:paraId="29FE65E6"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692" w:type="dxa"/>
            <w:tcBorders>
              <w:top w:val="nil"/>
              <w:left w:val="nil"/>
              <w:bottom w:val="double" w:sz="6" w:space="0" w:color="auto"/>
              <w:right w:val="nil"/>
            </w:tcBorders>
            <w:shd w:val="clear" w:color="auto" w:fill="auto"/>
            <w:noWrap/>
            <w:vAlign w:val="bottom"/>
            <w:hideMark/>
          </w:tcPr>
          <w:p w14:paraId="1F97E1BA"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884" w:type="dxa"/>
            <w:tcBorders>
              <w:top w:val="nil"/>
              <w:left w:val="nil"/>
              <w:bottom w:val="double" w:sz="6" w:space="0" w:color="auto"/>
              <w:right w:val="nil"/>
            </w:tcBorders>
            <w:shd w:val="clear" w:color="auto" w:fill="auto"/>
            <w:noWrap/>
            <w:vAlign w:val="bottom"/>
            <w:hideMark/>
          </w:tcPr>
          <w:p w14:paraId="20BB66C0"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884" w:type="dxa"/>
            <w:tcBorders>
              <w:top w:val="nil"/>
              <w:left w:val="nil"/>
              <w:bottom w:val="double" w:sz="6" w:space="0" w:color="auto"/>
              <w:right w:val="nil"/>
            </w:tcBorders>
            <w:shd w:val="clear" w:color="auto" w:fill="auto"/>
            <w:noWrap/>
            <w:vAlign w:val="bottom"/>
            <w:hideMark/>
          </w:tcPr>
          <w:p w14:paraId="5061A6D8"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884" w:type="dxa"/>
            <w:tcBorders>
              <w:top w:val="nil"/>
              <w:left w:val="nil"/>
              <w:bottom w:val="double" w:sz="6" w:space="0" w:color="auto"/>
              <w:right w:val="nil"/>
            </w:tcBorders>
            <w:shd w:val="clear" w:color="auto" w:fill="auto"/>
            <w:noWrap/>
            <w:vAlign w:val="bottom"/>
            <w:hideMark/>
          </w:tcPr>
          <w:p w14:paraId="4D4A972B"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884" w:type="dxa"/>
            <w:tcBorders>
              <w:top w:val="nil"/>
              <w:left w:val="nil"/>
              <w:bottom w:val="double" w:sz="6" w:space="0" w:color="auto"/>
              <w:right w:val="nil"/>
            </w:tcBorders>
            <w:shd w:val="clear" w:color="auto" w:fill="auto"/>
            <w:noWrap/>
            <w:vAlign w:val="bottom"/>
            <w:hideMark/>
          </w:tcPr>
          <w:p w14:paraId="41961946"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884" w:type="dxa"/>
            <w:tcBorders>
              <w:top w:val="nil"/>
              <w:left w:val="nil"/>
              <w:bottom w:val="double" w:sz="6" w:space="0" w:color="auto"/>
              <w:right w:val="nil"/>
            </w:tcBorders>
            <w:shd w:val="clear" w:color="auto" w:fill="auto"/>
            <w:noWrap/>
            <w:vAlign w:val="bottom"/>
            <w:hideMark/>
          </w:tcPr>
          <w:p w14:paraId="3654654D"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884" w:type="dxa"/>
            <w:tcBorders>
              <w:top w:val="nil"/>
              <w:left w:val="nil"/>
              <w:bottom w:val="double" w:sz="6" w:space="0" w:color="auto"/>
              <w:right w:val="nil"/>
            </w:tcBorders>
            <w:shd w:val="clear" w:color="auto" w:fill="auto"/>
            <w:noWrap/>
            <w:vAlign w:val="bottom"/>
            <w:hideMark/>
          </w:tcPr>
          <w:p w14:paraId="5EBF10C4"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884" w:type="dxa"/>
            <w:tcBorders>
              <w:top w:val="nil"/>
              <w:left w:val="nil"/>
              <w:bottom w:val="double" w:sz="6" w:space="0" w:color="auto"/>
              <w:right w:val="nil"/>
            </w:tcBorders>
            <w:shd w:val="clear" w:color="auto" w:fill="auto"/>
            <w:noWrap/>
            <w:vAlign w:val="bottom"/>
            <w:hideMark/>
          </w:tcPr>
          <w:p w14:paraId="62F30837"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896" w:type="dxa"/>
            <w:tcBorders>
              <w:top w:val="nil"/>
              <w:left w:val="nil"/>
              <w:bottom w:val="double" w:sz="6" w:space="0" w:color="auto"/>
              <w:right w:val="nil"/>
            </w:tcBorders>
            <w:shd w:val="clear" w:color="auto" w:fill="auto"/>
            <w:noWrap/>
            <w:vAlign w:val="bottom"/>
            <w:hideMark/>
          </w:tcPr>
          <w:p w14:paraId="208F1E18"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1292" w:type="dxa"/>
            <w:tcBorders>
              <w:top w:val="nil"/>
              <w:left w:val="nil"/>
              <w:bottom w:val="double" w:sz="6" w:space="0" w:color="auto"/>
              <w:right w:val="nil"/>
            </w:tcBorders>
            <w:shd w:val="clear" w:color="auto" w:fill="auto"/>
            <w:noWrap/>
            <w:vAlign w:val="bottom"/>
            <w:hideMark/>
          </w:tcPr>
          <w:p w14:paraId="2D8238B7"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994" w:type="dxa"/>
            <w:tcBorders>
              <w:top w:val="nil"/>
              <w:left w:val="nil"/>
              <w:bottom w:val="double" w:sz="6" w:space="0" w:color="auto"/>
              <w:right w:val="nil"/>
            </w:tcBorders>
            <w:shd w:val="clear" w:color="auto" w:fill="auto"/>
            <w:noWrap/>
            <w:vAlign w:val="bottom"/>
            <w:hideMark/>
          </w:tcPr>
          <w:p w14:paraId="77C68E95"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1230" w:type="dxa"/>
            <w:tcBorders>
              <w:top w:val="nil"/>
              <w:left w:val="nil"/>
              <w:bottom w:val="double" w:sz="6" w:space="0" w:color="auto"/>
              <w:right w:val="nil"/>
            </w:tcBorders>
            <w:shd w:val="clear" w:color="auto" w:fill="auto"/>
            <w:noWrap/>
            <w:vAlign w:val="bottom"/>
            <w:hideMark/>
          </w:tcPr>
          <w:p w14:paraId="1758DC9F"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1230" w:type="dxa"/>
            <w:tcBorders>
              <w:top w:val="nil"/>
              <w:left w:val="nil"/>
              <w:bottom w:val="double" w:sz="6" w:space="0" w:color="auto"/>
              <w:right w:val="nil"/>
            </w:tcBorders>
            <w:shd w:val="clear" w:color="auto" w:fill="auto"/>
            <w:noWrap/>
            <w:vAlign w:val="bottom"/>
            <w:hideMark/>
          </w:tcPr>
          <w:p w14:paraId="47148838"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r>
      <w:tr w:rsidR="00661529" w:rsidRPr="00941AFB" w14:paraId="75C30273" w14:textId="77777777" w:rsidTr="00661529">
        <w:trPr>
          <w:trHeight w:val="423"/>
          <w:jc w:val="center"/>
        </w:trPr>
        <w:tc>
          <w:tcPr>
            <w:tcW w:w="568" w:type="dxa"/>
            <w:tcBorders>
              <w:top w:val="nil"/>
              <w:left w:val="nil"/>
              <w:bottom w:val="nil"/>
              <w:right w:val="nil"/>
            </w:tcBorders>
            <w:shd w:val="clear" w:color="auto" w:fill="auto"/>
            <w:noWrap/>
            <w:vAlign w:val="bottom"/>
            <w:hideMark/>
          </w:tcPr>
          <w:p w14:paraId="067DE228" w14:textId="77777777" w:rsidR="00941AFB" w:rsidRPr="00941AFB" w:rsidRDefault="00941AFB" w:rsidP="00941AFB">
            <w:pPr>
              <w:spacing w:after="0" w:line="240" w:lineRule="auto"/>
              <w:rPr>
                <w:rFonts w:ascii="Arial" w:eastAsia="Times New Roman" w:hAnsi="Arial" w:cs="Arial"/>
                <w:b/>
                <w:bCs/>
                <w:i/>
                <w:iCs/>
                <w:szCs w:val="24"/>
              </w:rPr>
            </w:pPr>
          </w:p>
        </w:tc>
        <w:tc>
          <w:tcPr>
            <w:tcW w:w="569" w:type="dxa"/>
            <w:tcBorders>
              <w:top w:val="nil"/>
              <w:left w:val="nil"/>
              <w:bottom w:val="nil"/>
              <w:right w:val="nil"/>
            </w:tcBorders>
            <w:shd w:val="clear" w:color="auto" w:fill="auto"/>
            <w:noWrap/>
            <w:vAlign w:val="bottom"/>
            <w:hideMark/>
          </w:tcPr>
          <w:p w14:paraId="2659DCA5" w14:textId="77777777" w:rsidR="00941AFB" w:rsidRPr="00941AFB" w:rsidRDefault="00941AFB" w:rsidP="00941AFB">
            <w:pPr>
              <w:spacing w:after="0" w:line="240" w:lineRule="auto"/>
              <w:rPr>
                <w:rFonts w:eastAsia="Times New Roman" w:cs="Times New Roman"/>
                <w:sz w:val="20"/>
                <w:szCs w:val="20"/>
              </w:rPr>
            </w:pPr>
          </w:p>
        </w:tc>
        <w:tc>
          <w:tcPr>
            <w:tcW w:w="670" w:type="dxa"/>
            <w:tcBorders>
              <w:top w:val="nil"/>
              <w:left w:val="nil"/>
              <w:bottom w:val="nil"/>
              <w:right w:val="nil"/>
            </w:tcBorders>
            <w:shd w:val="clear" w:color="auto" w:fill="auto"/>
            <w:noWrap/>
            <w:vAlign w:val="bottom"/>
            <w:hideMark/>
          </w:tcPr>
          <w:p w14:paraId="60725DB0" w14:textId="77777777" w:rsidR="00941AFB" w:rsidRPr="00941AFB" w:rsidRDefault="00941AFB" w:rsidP="00941AFB">
            <w:pPr>
              <w:spacing w:after="0" w:line="240" w:lineRule="auto"/>
              <w:rPr>
                <w:rFonts w:eastAsia="Times New Roman" w:cs="Times New Roman"/>
                <w:sz w:val="20"/>
                <w:szCs w:val="20"/>
              </w:rPr>
            </w:pPr>
          </w:p>
        </w:tc>
        <w:tc>
          <w:tcPr>
            <w:tcW w:w="692" w:type="dxa"/>
            <w:tcBorders>
              <w:top w:val="nil"/>
              <w:left w:val="nil"/>
              <w:bottom w:val="nil"/>
              <w:right w:val="nil"/>
            </w:tcBorders>
            <w:shd w:val="clear" w:color="auto" w:fill="auto"/>
            <w:noWrap/>
            <w:vAlign w:val="bottom"/>
            <w:hideMark/>
          </w:tcPr>
          <w:p w14:paraId="1E81082C"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572354A7"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01736E40"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44595016"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316236BC"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1FDA87F7"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1D9ED504"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715EBC76" w14:textId="77777777" w:rsidR="00941AFB" w:rsidRPr="00941AFB" w:rsidRDefault="00941AFB" w:rsidP="00941AFB">
            <w:pPr>
              <w:spacing w:after="0" w:line="240" w:lineRule="auto"/>
              <w:rPr>
                <w:rFonts w:eastAsia="Times New Roman" w:cs="Times New Roman"/>
                <w:sz w:val="20"/>
                <w:szCs w:val="20"/>
              </w:rPr>
            </w:pPr>
          </w:p>
        </w:tc>
        <w:tc>
          <w:tcPr>
            <w:tcW w:w="896" w:type="dxa"/>
            <w:tcBorders>
              <w:top w:val="nil"/>
              <w:left w:val="nil"/>
              <w:bottom w:val="nil"/>
              <w:right w:val="nil"/>
            </w:tcBorders>
            <w:shd w:val="clear" w:color="auto" w:fill="auto"/>
            <w:noWrap/>
            <w:vAlign w:val="bottom"/>
            <w:hideMark/>
          </w:tcPr>
          <w:p w14:paraId="5A70FC0B" w14:textId="77777777" w:rsidR="00941AFB" w:rsidRPr="00941AFB" w:rsidRDefault="00941AFB" w:rsidP="00941AFB">
            <w:pPr>
              <w:spacing w:after="0" w:line="240" w:lineRule="auto"/>
              <w:rPr>
                <w:rFonts w:eastAsia="Times New Roman" w:cs="Times New Roman"/>
                <w:sz w:val="20"/>
                <w:szCs w:val="20"/>
              </w:rPr>
            </w:pPr>
          </w:p>
        </w:tc>
        <w:tc>
          <w:tcPr>
            <w:tcW w:w="1292" w:type="dxa"/>
            <w:tcBorders>
              <w:top w:val="nil"/>
              <w:left w:val="nil"/>
              <w:bottom w:val="nil"/>
              <w:right w:val="nil"/>
            </w:tcBorders>
            <w:shd w:val="clear" w:color="auto" w:fill="auto"/>
            <w:noWrap/>
            <w:vAlign w:val="bottom"/>
            <w:hideMark/>
          </w:tcPr>
          <w:p w14:paraId="3B821188" w14:textId="77777777" w:rsidR="00941AFB" w:rsidRPr="00941AFB" w:rsidRDefault="00941AFB" w:rsidP="00941AFB">
            <w:pPr>
              <w:spacing w:after="0" w:line="240" w:lineRule="auto"/>
              <w:rPr>
                <w:rFonts w:eastAsia="Times New Roman" w:cs="Times New Roman"/>
                <w:sz w:val="20"/>
                <w:szCs w:val="20"/>
              </w:rPr>
            </w:pPr>
          </w:p>
        </w:tc>
        <w:tc>
          <w:tcPr>
            <w:tcW w:w="994" w:type="dxa"/>
            <w:tcBorders>
              <w:top w:val="nil"/>
              <w:left w:val="nil"/>
              <w:bottom w:val="nil"/>
              <w:right w:val="nil"/>
            </w:tcBorders>
            <w:shd w:val="clear" w:color="auto" w:fill="auto"/>
            <w:noWrap/>
            <w:vAlign w:val="bottom"/>
            <w:hideMark/>
          </w:tcPr>
          <w:p w14:paraId="07E75897" w14:textId="77777777" w:rsidR="00941AFB" w:rsidRPr="00941AFB" w:rsidRDefault="00941AFB" w:rsidP="00941AFB">
            <w:pPr>
              <w:spacing w:after="0" w:line="240" w:lineRule="auto"/>
              <w:rPr>
                <w:rFonts w:eastAsia="Times New Roman" w:cs="Times New Roman"/>
                <w:sz w:val="20"/>
                <w:szCs w:val="20"/>
              </w:rPr>
            </w:pPr>
          </w:p>
        </w:tc>
        <w:tc>
          <w:tcPr>
            <w:tcW w:w="1230" w:type="dxa"/>
            <w:tcBorders>
              <w:top w:val="nil"/>
              <w:left w:val="nil"/>
              <w:bottom w:val="nil"/>
              <w:right w:val="nil"/>
            </w:tcBorders>
            <w:shd w:val="clear" w:color="auto" w:fill="auto"/>
            <w:noWrap/>
            <w:vAlign w:val="bottom"/>
            <w:hideMark/>
          </w:tcPr>
          <w:p w14:paraId="513E4596" w14:textId="77777777" w:rsidR="00941AFB" w:rsidRPr="00941AFB" w:rsidRDefault="00941AFB" w:rsidP="00941AFB">
            <w:pPr>
              <w:spacing w:after="0" w:line="240" w:lineRule="auto"/>
              <w:rPr>
                <w:rFonts w:eastAsia="Times New Roman" w:cs="Times New Roman"/>
                <w:sz w:val="20"/>
                <w:szCs w:val="20"/>
              </w:rPr>
            </w:pPr>
          </w:p>
        </w:tc>
        <w:tc>
          <w:tcPr>
            <w:tcW w:w="1230" w:type="dxa"/>
            <w:tcBorders>
              <w:top w:val="nil"/>
              <w:left w:val="nil"/>
              <w:bottom w:val="nil"/>
              <w:right w:val="nil"/>
            </w:tcBorders>
            <w:shd w:val="clear" w:color="auto" w:fill="auto"/>
            <w:noWrap/>
            <w:vAlign w:val="bottom"/>
            <w:hideMark/>
          </w:tcPr>
          <w:p w14:paraId="5D007630" w14:textId="77777777" w:rsidR="00941AFB" w:rsidRPr="00941AFB" w:rsidRDefault="00941AFB" w:rsidP="00941AFB">
            <w:pPr>
              <w:spacing w:after="0" w:line="240" w:lineRule="auto"/>
              <w:rPr>
                <w:rFonts w:eastAsia="Times New Roman" w:cs="Times New Roman"/>
                <w:sz w:val="20"/>
                <w:szCs w:val="20"/>
              </w:rPr>
            </w:pPr>
          </w:p>
        </w:tc>
      </w:tr>
      <w:tr w:rsidR="00661529" w:rsidRPr="00941AFB" w14:paraId="2DCB753E" w14:textId="77777777" w:rsidTr="00661529">
        <w:trPr>
          <w:trHeight w:val="403"/>
          <w:jc w:val="center"/>
        </w:trPr>
        <w:tc>
          <w:tcPr>
            <w:tcW w:w="568" w:type="dxa"/>
            <w:tcBorders>
              <w:top w:val="nil"/>
              <w:left w:val="nil"/>
              <w:bottom w:val="nil"/>
              <w:right w:val="nil"/>
            </w:tcBorders>
            <w:shd w:val="clear" w:color="auto" w:fill="auto"/>
            <w:noWrap/>
            <w:vAlign w:val="bottom"/>
            <w:hideMark/>
          </w:tcPr>
          <w:p w14:paraId="5541EF03" w14:textId="77777777" w:rsidR="00941AFB" w:rsidRPr="00941AFB" w:rsidRDefault="00941AFB" w:rsidP="00941AFB">
            <w:pPr>
              <w:spacing w:after="0" w:line="240" w:lineRule="auto"/>
              <w:rPr>
                <w:rFonts w:eastAsia="Times New Roman" w:cs="Times New Roman"/>
                <w:sz w:val="20"/>
                <w:szCs w:val="20"/>
              </w:rPr>
            </w:pPr>
          </w:p>
        </w:tc>
        <w:tc>
          <w:tcPr>
            <w:tcW w:w="569" w:type="dxa"/>
            <w:tcBorders>
              <w:top w:val="nil"/>
              <w:left w:val="nil"/>
              <w:bottom w:val="nil"/>
              <w:right w:val="nil"/>
            </w:tcBorders>
            <w:shd w:val="clear" w:color="auto" w:fill="auto"/>
            <w:noWrap/>
            <w:vAlign w:val="bottom"/>
            <w:hideMark/>
          </w:tcPr>
          <w:p w14:paraId="5D7B1C08" w14:textId="77777777" w:rsidR="00941AFB" w:rsidRPr="00941AFB" w:rsidRDefault="00941AFB" w:rsidP="00941AFB">
            <w:pPr>
              <w:spacing w:after="0" w:line="240" w:lineRule="auto"/>
              <w:rPr>
                <w:rFonts w:eastAsia="Times New Roman" w:cs="Times New Roman"/>
                <w:sz w:val="20"/>
                <w:szCs w:val="20"/>
              </w:rPr>
            </w:pPr>
          </w:p>
        </w:tc>
        <w:tc>
          <w:tcPr>
            <w:tcW w:w="670" w:type="dxa"/>
            <w:tcBorders>
              <w:top w:val="nil"/>
              <w:left w:val="nil"/>
              <w:bottom w:val="nil"/>
              <w:right w:val="nil"/>
            </w:tcBorders>
            <w:shd w:val="clear" w:color="auto" w:fill="auto"/>
            <w:noWrap/>
            <w:vAlign w:val="bottom"/>
            <w:hideMark/>
          </w:tcPr>
          <w:p w14:paraId="56EF45DB" w14:textId="77777777" w:rsidR="00941AFB" w:rsidRPr="00941AFB" w:rsidRDefault="00941AFB" w:rsidP="00941AFB">
            <w:pPr>
              <w:spacing w:after="0" w:line="240" w:lineRule="auto"/>
              <w:rPr>
                <w:rFonts w:eastAsia="Times New Roman" w:cs="Times New Roman"/>
                <w:sz w:val="20"/>
                <w:szCs w:val="20"/>
              </w:rPr>
            </w:pPr>
          </w:p>
        </w:tc>
        <w:tc>
          <w:tcPr>
            <w:tcW w:w="692" w:type="dxa"/>
            <w:tcBorders>
              <w:top w:val="nil"/>
              <w:left w:val="nil"/>
              <w:bottom w:val="nil"/>
              <w:right w:val="nil"/>
            </w:tcBorders>
            <w:shd w:val="clear" w:color="auto" w:fill="auto"/>
            <w:noWrap/>
            <w:vAlign w:val="bottom"/>
            <w:hideMark/>
          </w:tcPr>
          <w:p w14:paraId="3457D26D"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283080B5"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67C662D0"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40C9B535"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15397E75"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59B51DED"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1449FB9F"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7546B32A" w14:textId="77777777" w:rsidR="00941AFB" w:rsidRPr="00941AFB" w:rsidRDefault="00941AFB" w:rsidP="00941AFB">
            <w:pPr>
              <w:spacing w:after="0" w:line="240" w:lineRule="auto"/>
              <w:rPr>
                <w:rFonts w:eastAsia="Times New Roman" w:cs="Times New Roman"/>
                <w:sz w:val="20"/>
                <w:szCs w:val="20"/>
              </w:rPr>
            </w:pPr>
          </w:p>
        </w:tc>
        <w:tc>
          <w:tcPr>
            <w:tcW w:w="896" w:type="dxa"/>
            <w:tcBorders>
              <w:top w:val="nil"/>
              <w:left w:val="nil"/>
              <w:bottom w:val="nil"/>
              <w:right w:val="nil"/>
            </w:tcBorders>
            <w:shd w:val="clear" w:color="auto" w:fill="auto"/>
            <w:noWrap/>
            <w:vAlign w:val="bottom"/>
            <w:hideMark/>
          </w:tcPr>
          <w:p w14:paraId="34543923" w14:textId="77777777" w:rsidR="00941AFB" w:rsidRPr="00941AFB" w:rsidRDefault="00941AFB" w:rsidP="00941AFB">
            <w:pPr>
              <w:spacing w:after="0" w:line="240" w:lineRule="auto"/>
              <w:rPr>
                <w:rFonts w:eastAsia="Times New Roman" w:cs="Times New Roman"/>
                <w:sz w:val="20"/>
                <w:szCs w:val="20"/>
              </w:rPr>
            </w:pPr>
          </w:p>
        </w:tc>
        <w:tc>
          <w:tcPr>
            <w:tcW w:w="1292" w:type="dxa"/>
            <w:tcBorders>
              <w:top w:val="nil"/>
              <w:left w:val="nil"/>
              <w:bottom w:val="nil"/>
              <w:right w:val="nil"/>
            </w:tcBorders>
            <w:shd w:val="clear" w:color="auto" w:fill="auto"/>
            <w:noWrap/>
            <w:vAlign w:val="bottom"/>
            <w:hideMark/>
          </w:tcPr>
          <w:p w14:paraId="1E20B654" w14:textId="77777777" w:rsidR="00941AFB" w:rsidRPr="00941AFB" w:rsidRDefault="00941AFB" w:rsidP="00941AFB">
            <w:pPr>
              <w:spacing w:after="0" w:line="240" w:lineRule="auto"/>
              <w:rPr>
                <w:rFonts w:eastAsia="Times New Roman" w:cs="Times New Roman"/>
                <w:sz w:val="20"/>
                <w:szCs w:val="20"/>
              </w:rPr>
            </w:pPr>
          </w:p>
        </w:tc>
        <w:tc>
          <w:tcPr>
            <w:tcW w:w="994" w:type="dxa"/>
            <w:tcBorders>
              <w:top w:val="nil"/>
              <w:left w:val="nil"/>
              <w:bottom w:val="nil"/>
              <w:right w:val="nil"/>
            </w:tcBorders>
            <w:shd w:val="clear" w:color="auto" w:fill="auto"/>
            <w:noWrap/>
            <w:vAlign w:val="bottom"/>
            <w:hideMark/>
          </w:tcPr>
          <w:p w14:paraId="67FF7A59" w14:textId="77777777" w:rsidR="00941AFB" w:rsidRPr="00941AFB" w:rsidRDefault="00941AFB" w:rsidP="00941AFB">
            <w:pPr>
              <w:spacing w:after="0" w:line="240" w:lineRule="auto"/>
              <w:rPr>
                <w:rFonts w:eastAsia="Times New Roman" w:cs="Times New Roman"/>
                <w:sz w:val="20"/>
                <w:szCs w:val="20"/>
              </w:rPr>
            </w:pPr>
          </w:p>
        </w:tc>
        <w:tc>
          <w:tcPr>
            <w:tcW w:w="1230" w:type="dxa"/>
            <w:tcBorders>
              <w:top w:val="nil"/>
              <w:left w:val="nil"/>
              <w:bottom w:val="nil"/>
              <w:right w:val="nil"/>
            </w:tcBorders>
            <w:shd w:val="clear" w:color="auto" w:fill="auto"/>
            <w:noWrap/>
            <w:vAlign w:val="bottom"/>
            <w:hideMark/>
          </w:tcPr>
          <w:p w14:paraId="4F058D43" w14:textId="77777777" w:rsidR="00941AFB" w:rsidRPr="00941AFB" w:rsidRDefault="00941AFB" w:rsidP="00941AFB">
            <w:pPr>
              <w:spacing w:after="0" w:line="240" w:lineRule="auto"/>
              <w:rPr>
                <w:rFonts w:eastAsia="Times New Roman" w:cs="Times New Roman"/>
                <w:sz w:val="20"/>
                <w:szCs w:val="20"/>
              </w:rPr>
            </w:pPr>
          </w:p>
        </w:tc>
        <w:tc>
          <w:tcPr>
            <w:tcW w:w="1230" w:type="dxa"/>
            <w:tcBorders>
              <w:top w:val="nil"/>
              <w:left w:val="nil"/>
              <w:bottom w:val="nil"/>
              <w:right w:val="nil"/>
            </w:tcBorders>
            <w:shd w:val="clear" w:color="auto" w:fill="auto"/>
            <w:noWrap/>
            <w:vAlign w:val="bottom"/>
            <w:hideMark/>
          </w:tcPr>
          <w:p w14:paraId="23091085" w14:textId="77777777" w:rsidR="00941AFB" w:rsidRPr="00941AFB" w:rsidRDefault="00941AFB" w:rsidP="00941AFB">
            <w:pPr>
              <w:spacing w:after="0" w:line="240" w:lineRule="auto"/>
              <w:rPr>
                <w:rFonts w:eastAsia="Times New Roman" w:cs="Times New Roman"/>
                <w:sz w:val="20"/>
                <w:szCs w:val="20"/>
              </w:rPr>
            </w:pPr>
          </w:p>
        </w:tc>
      </w:tr>
      <w:tr w:rsidR="00941AFB" w:rsidRPr="00941AFB" w14:paraId="103A875A" w14:textId="77777777" w:rsidTr="00661529">
        <w:trPr>
          <w:trHeight w:val="403"/>
          <w:jc w:val="center"/>
        </w:trPr>
        <w:tc>
          <w:tcPr>
            <w:tcW w:w="1138" w:type="dxa"/>
            <w:gridSpan w:val="2"/>
            <w:tcBorders>
              <w:top w:val="nil"/>
              <w:left w:val="nil"/>
              <w:bottom w:val="nil"/>
              <w:right w:val="nil"/>
            </w:tcBorders>
            <w:shd w:val="clear" w:color="auto" w:fill="auto"/>
            <w:noWrap/>
            <w:vAlign w:val="bottom"/>
            <w:hideMark/>
          </w:tcPr>
          <w:p w14:paraId="715D8477" w14:textId="77777777" w:rsidR="00941AFB" w:rsidRPr="00941AFB" w:rsidRDefault="00941AFB" w:rsidP="00941AFB">
            <w:pPr>
              <w:spacing w:after="0" w:line="240" w:lineRule="auto"/>
              <w:rPr>
                <w:rFonts w:ascii="Arial" w:eastAsia="Times New Roman" w:hAnsi="Arial" w:cs="Arial"/>
                <w:szCs w:val="24"/>
              </w:rPr>
            </w:pPr>
            <w:r w:rsidRPr="00941AFB">
              <w:rPr>
                <w:rFonts w:ascii="Arial" w:eastAsia="Times New Roman" w:hAnsi="Arial" w:cs="Arial"/>
                <w:szCs w:val="24"/>
              </w:rPr>
              <w:t>Cash paid</w:t>
            </w:r>
          </w:p>
        </w:tc>
        <w:tc>
          <w:tcPr>
            <w:tcW w:w="670" w:type="dxa"/>
            <w:tcBorders>
              <w:top w:val="nil"/>
              <w:left w:val="nil"/>
              <w:bottom w:val="nil"/>
              <w:right w:val="nil"/>
            </w:tcBorders>
            <w:shd w:val="clear" w:color="auto" w:fill="auto"/>
            <w:noWrap/>
            <w:vAlign w:val="bottom"/>
            <w:hideMark/>
          </w:tcPr>
          <w:p w14:paraId="2BAFCB3C" w14:textId="77777777" w:rsidR="00941AFB" w:rsidRPr="00941AFB" w:rsidRDefault="00941AFB" w:rsidP="00941AFB">
            <w:pPr>
              <w:spacing w:after="0" w:line="240" w:lineRule="auto"/>
              <w:rPr>
                <w:rFonts w:ascii="Arial" w:eastAsia="Times New Roman" w:hAnsi="Arial" w:cs="Arial"/>
                <w:szCs w:val="24"/>
              </w:rPr>
            </w:pPr>
          </w:p>
        </w:tc>
        <w:tc>
          <w:tcPr>
            <w:tcW w:w="692" w:type="dxa"/>
            <w:tcBorders>
              <w:top w:val="nil"/>
              <w:left w:val="nil"/>
              <w:bottom w:val="nil"/>
              <w:right w:val="nil"/>
            </w:tcBorders>
            <w:shd w:val="clear" w:color="auto" w:fill="auto"/>
            <w:noWrap/>
            <w:vAlign w:val="bottom"/>
            <w:hideMark/>
          </w:tcPr>
          <w:p w14:paraId="121475F8"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35FE7546"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7DE5D186"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74A3EC60"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4FB011E4"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30AB2AC6"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3194CAB1"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3430BD32" w14:textId="77777777" w:rsidR="00941AFB" w:rsidRPr="00941AFB" w:rsidRDefault="00941AFB" w:rsidP="00941AFB">
            <w:pPr>
              <w:spacing w:after="0" w:line="240" w:lineRule="auto"/>
              <w:rPr>
                <w:rFonts w:eastAsia="Times New Roman" w:cs="Times New Roman"/>
                <w:sz w:val="20"/>
                <w:szCs w:val="20"/>
              </w:rPr>
            </w:pPr>
          </w:p>
        </w:tc>
        <w:tc>
          <w:tcPr>
            <w:tcW w:w="896" w:type="dxa"/>
            <w:tcBorders>
              <w:top w:val="nil"/>
              <w:left w:val="nil"/>
              <w:bottom w:val="nil"/>
              <w:right w:val="nil"/>
            </w:tcBorders>
            <w:shd w:val="clear" w:color="auto" w:fill="auto"/>
            <w:noWrap/>
            <w:vAlign w:val="bottom"/>
            <w:hideMark/>
          </w:tcPr>
          <w:p w14:paraId="4CD6F949" w14:textId="77777777" w:rsidR="00941AFB" w:rsidRPr="00941AFB" w:rsidRDefault="00941AFB" w:rsidP="00941AFB">
            <w:pPr>
              <w:spacing w:after="0" w:line="240" w:lineRule="auto"/>
              <w:rPr>
                <w:rFonts w:eastAsia="Times New Roman" w:cs="Times New Roman"/>
                <w:sz w:val="20"/>
                <w:szCs w:val="20"/>
              </w:rPr>
            </w:pPr>
          </w:p>
        </w:tc>
        <w:tc>
          <w:tcPr>
            <w:tcW w:w="1292" w:type="dxa"/>
            <w:tcBorders>
              <w:top w:val="nil"/>
              <w:left w:val="nil"/>
              <w:bottom w:val="nil"/>
              <w:right w:val="nil"/>
            </w:tcBorders>
            <w:shd w:val="clear" w:color="auto" w:fill="auto"/>
            <w:noWrap/>
            <w:vAlign w:val="bottom"/>
            <w:hideMark/>
          </w:tcPr>
          <w:p w14:paraId="6E26425A" w14:textId="77777777" w:rsidR="00941AFB" w:rsidRPr="00941AFB" w:rsidRDefault="00941AFB" w:rsidP="00941AFB">
            <w:pPr>
              <w:spacing w:after="0" w:line="240" w:lineRule="auto"/>
              <w:rPr>
                <w:rFonts w:eastAsia="Times New Roman" w:cs="Times New Roman"/>
                <w:sz w:val="20"/>
                <w:szCs w:val="20"/>
              </w:rPr>
            </w:pPr>
          </w:p>
        </w:tc>
        <w:tc>
          <w:tcPr>
            <w:tcW w:w="994" w:type="dxa"/>
            <w:tcBorders>
              <w:top w:val="nil"/>
              <w:left w:val="nil"/>
              <w:bottom w:val="nil"/>
              <w:right w:val="nil"/>
            </w:tcBorders>
            <w:shd w:val="clear" w:color="auto" w:fill="auto"/>
            <w:noWrap/>
            <w:vAlign w:val="bottom"/>
            <w:hideMark/>
          </w:tcPr>
          <w:p w14:paraId="4CCC78EC" w14:textId="77777777" w:rsidR="00941AFB" w:rsidRPr="00941AFB" w:rsidRDefault="00941AFB" w:rsidP="00941AFB">
            <w:pPr>
              <w:spacing w:after="0" w:line="240" w:lineRule="auto"/>
              <w:rPr>
                <w:rFonts w:eastAsia="Times New Roman" w:cs="Times New Roman"/>
                <w:sz w:val="20"/>
                <w:szCs w:val="20"/>
              </w:rPr>
            </w:pPr>
          </w:p>
        </w:tc>
        <w:tc>
          <w:tcPr>
            <w:tcW w:w="1230" w:type="dxa"/>
            <w:tcBorders>
              <w:top w:val="nil"/>
              <w:left w:val="nil"/>
              <w:bottom w:val="nil"/>
              <w:right w:val="nil"/>
            </w:tcBorders>
            <w:shd w:val="clear" w:color="auto" w:fill="auto"/>
            <w:noWrap/>
            <w:vAlign w:val="bottom"/>
            <w:hideMark/>
          </w:tcPr>
          <w:p w14:paraId="5B47C3E2" w14:textId="77777777" w:rsidR="00941AFB" w:rsidRPr="00941AFB" w:rsidRDefault="00941AFB" w:rsidP="00941AFB">
            <w:pPr>
              <w:spacing w:after="0" w:line="240" w:lineRule="auto"/>
              <w:rPr>
                <w:rFonts w:eastAsia="Times New Roman" w:cs="Times New Roman"/>
                <w:sz w:val="20"/>
                <w:szCs w:val="20"/>
              </w:rPr>
            </w:pPr>
          </w:p>
        </w:tc>
        <w:tc>
          <w:tcPr>
            <w:tcW w:w="1230" w:type="dxa"/>
            <w:tcBorders>
              <w:top w:val="nil"/>
              <w:left w:val="nil"/>
              <w:bottom w:val="nil"/>
              <w:right w:val="nil"/>
            </w:tcBorders>
            <w:shd w:val="clear" w:color="auto" w:fill="auto"/>
            <w:noWrap/>
            <w:vAlign w:val="bottom"/>
            <w:hideMark/>
          </w:tcPr>
          <w:p w14:paraId="6B32A03F" w14:textId="77777777" w:rsidR="00941AFB" w:rsidRPr="00941AFB" w:rsidRDefault="00941AFB" w:rsidP="00941AFB">
            <w:pPr>
              <w:spacing w:after="0" w:line="240" w:lineRule="auto"/>
              <w:rPr>
                <w:rFonts w:eastAsia="Times New Roman" w:cs="Times New Roman"/>
                <w:sz w:val="20"/>
                <w:szCs w:val="20"/>
              </w:rPr>
            </w:pPr>
          </w:p>
        </w:tc>
      </w:tr>
      <w:tr w:rsidR="00941AFB" w:rsidRPr="00941AFB" w14:paraId="5746992E" w14:textId="77777777" w:rsidTr="00661529">
        <w:trPr>
          <w:trHeight w:val="403"/>
          <w:jc w:val="center"/>
        </w:trPr>
        <w:tc>
          <w:tcPr>
            <w:tcW w:w="1138" w:type="dxa"/>
            <w:gridSpan w:val="2"/>
            <w:tcBorders>
              <w:top w:val="nil"/>
              <w:left w:val="nil"/>
              <w:bottom w:val="nil"/>
              <w:right w:val="nil"/>
            </w:tcBorders>
            <w:shd w:val="clear" w:color="auto" w:fill="auto"/>
            <w:noWrap/>
            <w:vAlign w:val="bottom"/>
            <w:hideMark/>
          </w:tcPr>
          <w:p w14:paraId="306741EA" w14:textId="77777777" w:rsidR="00941AFB" w:rsidRPr="00941AFB" w:rsidRDefault="00941AFB" w:rsidP="00941AFB">
            <w:pPr>
              <w:spacing w:after="0" w:line="240" w:lineRule="auto"/>
              <w:rPr>
                <w:rFonts w:ascii="Arial" w:eastAsia="Times New Roman" w:hAnsi="Arial" w:cs="Arial"/>
                <w:szCs w:val="24"/>
              </w:rPr>
            </w:pPr>
            <w:r w:rsidRPr="00941AFB">
              <w:rPr>
                <w:rFonts w:ascii="Arial" w:eastAsia="Times New Roman" w:hAnsi="Arial" w:cs="Arial"/>
                <w:szCs w:val="24"/>
              </w:rPr>
              <w:t xml:space="preserve">     3 % in month</w:t>
            </w:r>
          </w:p>
        </w:tc>
        <w:tc>
          <w:tcPr>
            <w:tcW w:w="670" w:type="dxa"/>
            <w:tcBorders>
              <w:top w:val="nil"/>
              <w:left w:val="nil"/>
              <w:bottom w:val="nil"/>
              <w:right w:val="nil"/>
            </w:tcBorders>
            <w:shd w:val="clear" w:color="auto" w:fill="auto"/>
            <w:noWrap/>
            <w:vAlign w:val="bottom"/>
            <w:hideMark/>
          </w:tcPr>
          <w:p w14:paraId="04588D05" w14:textId="77777777" w:rsidR="00941AFB" w:rsidRPr="00941AFB" w:rsidRDefault="00941AFB" w:rsidP="00941AFB">
            <w:pPr>
              <w:spacing w:after="0" w:line="240" w:lineRule="auto"/>
              <w:rPr>
                <w:rFonts w:ascii="Arial" w:eastAsia="Times New Roman" w:hAnsi="Arial" w:cs="Arial"/>
                <w:szCs w:val="24"/>
              </w:rPr>
            </w:pPr>
          </w:p>
        </w:tc>
        <w:tc>
          <w:tcPr>
            <w:tcW w:w="692" w:type="dxa"/>
            <w:tcBorders>
              <w:top w:val="nil"/>
              <w:left w:val="nil"/>
              <w:bottom w:val="nil"/>
              <w:right w:val="nil"/>
            </w:tcBorders>
            <w:shd w:val="clear" w:color="auto" w:fill="auto"/>
            <w:noWrap/>
            <w:vAlign w:val="bottom"/>
            <w:hideMark/>
          </w:tcPr>
          <w:p w14:paraId="5426B894"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6C83F5B5"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1D7608D5"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543D9265"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5925FD50"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2173D0FD"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5,550 </w:t>
            </w:r>
          </w:p>
        </w:tc>
        <w:tc>
          <w:tcPr>
            <w:tcW w:w="884" w:type="dxa"/>
            <w:tcBorders>
              <w:top w:val="nil"/>
              <w:left w:val="nil"/>
              <w:bottom w:val="nil"/>
              <w:right w:val="nil"/>
            </w:tcBorders>
            <w:shd w:val="clear" w:color="auto" w:fill="auto"/>
            <w:noWrap/>
            <w:vAlign w:val="bottom"/>
            <w:hideMark/>
          </w:tcPr>
          <w:p w14:paraId="7325351A"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4,980 </w:t>
            </w:r>
          </w:p>
        </w:tc>
        <w:tc>
          <w:tcPr>
            <w:tcW w:w="884" w:type="dxa"/>
            <w:tcBorders>
              <w:top w:val="nil"/>
              <w:left w:val="nil"/>
              <w:bottom w:val="nil"/>
              <w:right w:val="nil"/>
            </w:tcBorders>
            <w:shd w:val="clear" w:color="auto" w:fill="auto"/>
            <w:noWrap/>
            <w:vAlign w:val="bottom"/>
            <w:hideMark/>
          </w:tcPr>
          <w:p w14:paraId="75731350"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5,550 </w:t>
            </w:r>
          </w:p>
        </w:tc>
        <w:tc>
          <w:tcPr>
            <w:tcW w:w="896" w:type="dxa"/>
            <w:tcBorders>
              <w:top w:val="nil"/>
              <w:left w:val="nil"/>
              <w:bottom w:val="nil"/>
              <w:right w:val="nil"/>
            </w:tcBorders>
            <w:shd w:val="clear" w:color="auto" w:fill="auto"/>
            <w:noWrap/>
            <w:vAlign w:val="bottom"/>
            <w:hideMark/>
          </w:tcPr>
          <w:p w14:paraId="5AB8E16B"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4,200 </w:t>
            </w:r>
          </w:p>
        </w:tc>
        <w:tc>
          <w:tcPr>
            <w:tcW w:w="1292" w:type="dxa"/>
            <w:tcBorders>
              <w:top w:val="nil"/>
              <w:left w:val="nil"/>
              <w:bottom w:val="nil"/>
              <w:right w:val="nil"/>
            </w:tcBorders>
            <w:shd w:val="clear" w:color="auto" w:fill="auto"/>
            <w:noWrap/>
            <w:vAlign w:val="bottom"/>
            <w:hideMark/>
          </w:tcPr>
          <w:p w14:paraId="01AC9B5E"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4,260 </w:t>
            </w:r>
          </w:p>
        </w:tc>
        <w:tc>
          <w:tcPr>
            <w:tcW w:w="994" w:type="dxa"/>
            <w:tcBorders>
              <w:top w:val="nil"/>
              <w:left w:val="nil"/>
              <w:bottom w:val="nil"/>
              <w:right w:val="nil"/>
            </w:tcBorders>
            <w:shd w:val="clear" w:color="auto" w:fill="auto"/>
            <w:noWrap/>
            <w:vAlign w:val="bottom"/>
            <w:hideMark/>
          </w:tcPr>
          <w:p w14:paraId="55D1224A"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4,470 </w:t>
            </w:r>
          </w:p>
        </w:tc>
        <w:tc>
          <w:tcPr>
            <w:tcW w:w="1230" w:type="dxa"/>
            <w:tcBorders>
              <w:top w:val="nil"/>
              <w:left w:val="nil"/>
              <w:bottom w:val="nil"/>
              <w:right w:val="nil"/>
            </w:tcBorders>
            <w:shd w:val="clear" w:color="auto" w:fill="auto"/>
            <w:noWrap/>
            <w:vAlign w:val="bottom"/>
            <w:hideMark/>
          </w:tcPr>
          <w:p w14:paraId="531D531E"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4,695 </w:t>
            </w:r>
          </w:p>
        </w:tc>
        <w:tc>
          <w:tcPr>
            <w:tcW w:w="1230" w:type="dxa"/>
            <w:tcBorders>
              <w:top w:val="nil"/>
              <w:left w:val="nil"/>
              <w:bottom w:val="nil"/>
              <w:right w:val="nil"/>
            </w:tcBorders>
            <w:shd w:val="clear" w:color="auto" w:fill="auto"/>
            <w:noWrap/>
            <w:vAlign w:val="bottom"/>
            <w:hideMark/>
          </w:tcPr>
          <w:p w14:paraId="270A7566" w14:textId="77777777" w:rsidR="00941AFB" w:rsidRPr="00941AFB" w:rsidRDefault="00941AFB" w:rsidP="00941AFB">
            <w:pPr>
              <w:spacing w:after="0" w:line="240" w:lineRule="auto"/>
              <w:jc w:val="right"/>
              <w:rPr>
                <w:rFonts w:ascii="Arial" w:eastAsia="Times New Roman" w:hAnsi="Arial" w:cs="Arial"/>
                <w:szCs w:val="24"/>
              </w:rPr>
            </w:pPr>
            <w:r w:rsidRPr="00941AFB">
              <w:rPr>
                <w:rFonts w:ascii="Arial" w:eastAsia="Times New Roman" w:hAnsi="Arial" w:cs="Arial"/>
                <w:szCs w:val="24"/>
              </w:rPr>
              <w:t xml:space="preserve">5,007 </w:t>
            </w:r>
          </w:p>
        </w:tc>
      </w:tr>
      <w:tr w:rsidR="00941AFB" w:rsidRPr="00941AFB" w14:paraId="676C4633" w14:textId="77777777" w:rsidTr="00661529">
        <w:trPr>
          <w:trHeight w:val="403"/>
          <w:jc w:val="center"/>
        </w:trPr>
        <w:tc>
          <w:tcPr>
            <w:tcW w:w="1138" w:type="dxa"/>
            <w:gridSpan w:val="2"/>
            <w:tcBorders>
              <w:top w:val="nil"/>
              <w:left w:val="nil"/>
              <w:bottom w:val="nil"/>
              <w:right w:val="nil"/>
            </w:tcBorders>
            <w:shd w:val="clear" w:color="auto" w:fill="auto"/>
            <w:noWrap/>
            <w:vAlign w:val="bottom"/>
            <w:hideMark/>
          </w:tcPr>
          <w:p w14:paraId="4A6F4C5B" w14:textId="77777777" w:rsidR="00941AFB" w:rsidRPr="00941AFB" w:rsidRDefault="00941AFB" w:rsidP="00941AFB">
            <w:pPr>
              <w:spacing w:after="0" w:line="240" w:lineRule="auto"/>
              <w:rPr>
                <w:rFonts w:ascii="Arial" w:eastAsia="Times New Roman" w:hAnsi="Arial" w:cs="Arial"/>
                <w:szCs w:val="24"/>
              </w:rPr>
            </w:pPr>
            <w:r w:rsidRPr="00941AFB">
              <w:rPr>
                <w:rFonts w:ascii="Arial" w:eastAsia="Times New Roman" w:hAnsi="Arial" w:cs="Arial"/>
                <w:szCs w:val="24"/>
              </w:rPr>
              <w:t xml:space="preserve">    % next month</w:t>
            </w:r>
          </w:p>
        </w:tc>
        <w:tc>
          <w:tcPr>
            <w:tcW w:w="670" w:type="dxa"/>
            <w:tcBorders>
              <w:top w:val="nil"/>
              <w:left w:val="nil"/>
              <w:bottom w:val="nil"/>
              <w:right w:val="nil"/>
            </w:tcBorders>
            <w:shd w:val="clear" w:color="auto" w:fill="auto"/>
            <w:noWrap/>
            <w:vAlign w:val="bottom"/>
            <w:hideMark/>
          </w:tcPr>
          <w:p w14:paraId="2AD12650" w14:textId="77777777" w:rsidR="00941AFB" w:rsidRPr="00941AFB" w:rsidRDefault="00941AFB" w:rsidP="00941AFB">
            <w:pPr>
              <w:spacing w:after="0" w:line="240" w:lineRule="auto"/>
              <w:rPr>
                <w:rFonts w:ascii="Arial" w:eastAsia="Times New Roman" w:hAnsi="Arial" w:cs="Arial"/>
                <w:szCs w:val="24"/>
              </w:rPr>
            </w:pPr>
          </w:p>
        </w:tc>
        <w:tc>
          <w:tcPr>
            <w:tcW w:w="692" w:type="dxa"/>
            <w:tcBorders>
              <w:top w:val="nil"/>
              <w:left w:val="nil"/>
              <w:bottom w:val="nil"/>
              <w:right w:val="nil"/>
            </w:tcBorders>
            <w:shd w:val="clear" w:color="auto" w:fill="auto"/>
            <w:noWrap/>
            <w:vAlign w:val="bottom"/>
            <w:hideMark/>
          </w:tcPr>
          <w:p w14:paraId="34B78A14"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0038F1E5"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23A47C64"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7844C385"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010DC094"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07A1999A"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5D8E6663"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3AFAC735" w14:textId="77777777" w:rsidR="00941AFB" w:rsidRPr="00941AFB" w:rsidRDefault="00941AFB" w:rsidP="00941AFB">
            <w:pPr>
              <w:spacing w:after="0" w:line="240" w:lineRule="auto"/>
              <w:rPr>
                <w:rFonts w:eastAsia="Times New Roman" w:cs="Times New Roman"/>
                <w:sz w:val="20"/>
                <w:szCs w:val="20"/>
              </w:rPr>
            </w:pPr>
          </w:p>
        </w:tc>
        <w:tc>
          <w:tcPr>
            <w:tcW w:w="896" w:type="dxa"/>
            <w:tcBorders>
              <w:top w:val="nil"/>
              <w:left w:val="nil"/>
              <w:bottom w:val="nil"/>
              <w:right w:val="nil"/>
            </w:tcBorders>
            <w:shd w:val="clear" w:color="auto" w:fill="auto"/>
            <w:noWrap/>
            <w:vAlign w:val="bottom"/>
            <w:hideMark/>
          </w:tcPr>
          <w:p w14:paraId="41B91951" w14:textId="77777777" w:rsidR="00941AFB" w:rsidRPr="00941AFB" w:rsidRDefault="00941AFB" w:rsidP="00941AFB">
            <w:pPr>
              <w:spacing w:after="0" w:line="240" w:lineRule="auto"/>
              <w:rPr>
                <w:rFonts w:eastAsia="Times New Roman" w:cs="Times New Roman"/>
                <w:sz w:val="20"/>
                <w:szCs w:val="20"/>
              </w:rPr>
            </w:pPr>
          </w:p>
        </w:tc>
        <w:tc>
          <w:tcPr>
            <w:tcW w:w="1292" w:type="dxa"/>
            <w:tcBorders>
              <w:top w:val="nil"/>
              <w:left w:val="nil"/>
              <w:bottom w:val="nil"/>
              <w:right w:val="nil"/>
            </w:tcBorders>
            <w:shd w:val="clear" w:color="auto" w:fill="auto"/>
            <w:noWrap/>
            <w:vAlign w:val="bottom"/>
            <w:hideMark/>
          </w:tcPr>
          <w:p w14:paraId="750D02D4" w14:textId="77777777" w:rsidR="00941AFB" w:rsidRPr="00941AFB" w:rsidRDefault="00941AFB" w:rsidP="00941AFB">
            <w:pPr>
              <w:spacing w:after="0" w:line="240" w:lineRule="auto"/>
              <w:rPr>
                <w:rFonts w:eastAsia="Times New Roman" w:cs="Times New Roman"/>
                <w:sz w:val="20"/>
                <w:szCs w:val="20"/>
              </w:rPr>
            </w:pPr>
          </w:p>
        </w:tc>
        <w:tc>
          <w:tcPr>
            <w:tcW w:w="994" w:type="dxa"/>
            <w:tcBorders>
              <w:top w:val="nil"/>
              <w:left w:val="nil"/>
              <w:bottom w:val="nil"/>
              <w:right w:val="nil"/>
            </w:tcBorders>
            <w:shd w:val="clear" w:color="auto" w:fill="auto"/>
            <w:noWrap/>
            <w:vAlign w:val="bottom"/>
            <w:hideMark/>
          </w:tcPr>
          <w:p w14:paraId="0F326705" w14:textId="77777777" w:rsidR="00941AFB" w:rsidRPr="00941AFB" w:rsidRDefault="00941AFB" w:rsidP="00941AFB">
            <w:pPr>
              <w:spacing w:after="0" w:line="240" w:lineRule="auto"/>
              <w:rPr>
                <w:rFonts w:eastAsia="Times New Roman" w:cs="Times New Roman"/>
                <w:sz w:val="20"/>
                <w:szCs w:val="20"/>
              </w:rPr>
            </w:pPr>
          </w:p>
        </w:tc>
        <w:tc>
          <w:tcPr>
            <w:tcW w:w="1230" w:type="dxa"/>
            <w:tcBorders>
              <w:top w:val="nil"/>
              <w:left w:val="nil"/>
              <w:bottom w:val="nil"/>
              <w:right w:val="nil"/>
            </w:tcBorders>
            <w:shd w:val="clear" w:color="auto" w:fill="auto"/>
            <w:noWrap/>
            <w:vAlign w:val="bottom"/>
            <w:hideMark/>
          </w:tcPr>
          <w:p w14:paraId="1BA6E2CA" w14:textId="77777777" w:rsidR="00941AFB" w:rsidRPr="00941AFB" w:rsidRDefault="00941AFB" w:rsidP="00941AFB">
            <w:pPr>
              <w:spacing w:after="0" w:line="240" w:lineRule="auto"/>
              <w:rPr>
                <w:rFonts w:eastAsia="Times New Roman" w:cs="Times New Roman"/>
                <w:sz w:val="20"/>
                <w:szCs w:val="20"/>
              </w:rPr>
            </w:pPr>
          </w:p>
        </w:tc>
        <w:tc>
          <w:tcPr>
            <w:tcW w:w="1230" w:type="dxa"/>
            <w:tcBorders>
              <w:top w:val="nil"/>
              <w:left w:val="nil"/>
              <w:bottom w:val="nil"/>
              <w:right w:val="nil"/>
            </w:tcBorders>
            <w:shd w:val="clear" w:color="auto" w:fill="auto"/>
            <w:noWrap/>
            <w:vAlign w:val="bottom"/>
            <w:hideMark/>
          </w:tcPr>
          <w:p w14:paraId="6C572D28" w14:textId="77777777" w:rsidR="00941AFB" w:rsidRPr="00941AFB" w:rsidRDefault="00941AFB" w:rsidP="00941AFB">
            <w:pPr>
              <w:spacing w:after="0" w:line="240" w:lineRule="auto"/>
              <w:rPr>
                <w:rFonts w:eastAsia="Times New Roman" w:cs="Times New Roman"/>
                <w:sz w:val="20"/>
                <w:szCs w:val="20"/>
              </w:rPr>
            </w:pPr>
          </w:p>
        </w:tc>
      </w:tr>
      <w:tr w:rsidR="00661529" w:rsidRPr="00941AFB" w14:paraId="567EC68B" w14:textId="77777777" w:rsidTr="00661529">
        <w:trPr>
          <w:trHeight w:val="403"/>
          <w:jc w:val="center"/>
        </w:trPr>
        <w:tc>
          <w:tcPr>
            <w:tcW w:w="568" w:type="dxa"/>
            <w:tcBorders>
              <w:top w:val="nil"/>
              <w:left w:val="nil"/>
              <w:bottom w:val="nil"/>
              <w:right w:val="nil"/>
            </w:tcBorders>
            <w:shd w:val="clear" w:color="auto" w:fill="auto"/>
            <w:noWrap/>
            <w:vAlign w:val="bottom"/>
            <w:hideMark/>
          </w:tcPr>
          <w:p w14:paraId="3FCDF74E" w14:textId="77777777" w:rsidR="00941AFB" w:rsidRPr="00941AFB" w:rsidRDefault="00941AFB" w:rsidP="00941AFB">
            <w:pPr>
              <w:spacing w:after="0" w:line="240" w:lineRule="auto"/>
              <w:rPr>
                <w:rFonts w:eastAsia="Times New Roman" w:cs="Times New Roman"/>
                <w:sz w:val="20"/>
                <w:szCs w:val="20"/>
              </w:rPr>
            </w:pPr>
          </w:p>
        </w:tc>
        <w:tc>
          <w:tcPr>
            <w:tcW w:w="569" w:type="dxa"/>
            <w:tcBorders>
              <w:top w:val="nil"/>
              <w:left w:val="nil"/>
              <w:bottom w:val="nil"/>
              <w:right w:val="nil"/>
            </w:tcBorders>
            <w:shd w:val="clear" w:color="auto" w:fill="auto"/>
            <w:noWrap/>
            <w:vAlign w:val="bottom"/>
            <w:hideMark/>
          </w:tcPr>
          <w:p w14:paraId="5B9550F0" w14:textId="77777777" w:rsidR="00941AFB" w:rsidRPr="00941AFB" w:rsidRDefault="00941AFB" w:rsidP="00941AFB">
            <w:pPr>
              <w:spacing w:after="0" w:line="240" w:lineRule="auto"/>
              <w:rPr>
                <w:rFonts w:eastAsia="Times New Roman" w:cs="Times New Roman"/>
                <w:sz w:val="20"/>
                <w:szCs w:val="20"/>
              </w:rPr>
            </w:pPr>
          </w:p>
        </w:tc>
        <w:tc>
          <w:tcPr>
            <w:tcW w:w="670" w:type="dxa"/>
            <w:tcBorders>
              <w:top w:val="nil"/>
              <w:left w:val="nil"/>
              <w:bottom w:val="nil"/>
              <w:right w:val="nil"/>
            </w:tcBorders>
            <w:shd w:val="clear" w:color="auto" w:fill="auto"/>
            <w:noWrap/>
            <w:vAlign w:val="bottom"/>
            <w:hideMark/>
          </w:tcPr>
          <w:p w14:paraId="0A4EECB8" w14:textId="77777777" w:rsidR="00941AFB" w:rsidRPr="00941AFB" w:rsidRDefault="00941AFB" w:rsidP="00941AFB">
            <w:pPr>
              <w:spacing w:after="0" w:line="240" w:lineRule="auto"/>
              <w:rPr>
                <w:rFonts w:eastAsia="Times New Roman" w:cs="Times New Roman"/>
                <w:sz w:val="20"/>
                <w:szCs w:val="20"/>
              </w:rPr>
            </w:pPr>
          </w:p>
        </w:tc>
        <w:tc>
          <w:tcPr>
            <w:tcW w:w="692" w:type="dxa"/>
            <w:tcBorders>
              <w:top w:val="nil"/>
              <w:left w:val="nil"/>
              <w:bottom w:val="nil"/>
              <w:right w:val="nil"/>
            </w:tcBorders>
            <w:shd w:val="clear" w:color="auto" w:fill="auto"/>
            <w:noWrap/>
            <w:vAlign w:val="bottom"/>
            <w:hideMark/>
          </w:tcPr>
          <w:p w14:paraId="10DC070B"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6406ED50"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78CAF85E"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1DA713FA"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2DB631F7"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41A7A9E5"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582D95E0"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67DB8A7D" w14:textId="77777777" w:rsidR="00941AFB" w:rsidRPr="00941AFB" w:rsidRDefault="00941AFB" w:rsidP="00941AFB">
            <w:pPr>
              <w:spacing w:after="0" w:line="240" w:lineRule="auto"/>
              <w:rPr>
                <w:rFonts w:eastAsia="Times New Roman" w:cs="Times New Roman"/>
                <w:sz w:val="20"/>
                <w:szCs w:val="20"/>
              </w:rPr>
            </w:pPr>
          </w:p>
        </w:tc>
        <w:tc>
          <w:tcPr>
            <w:tcW w:w="896" w:type="dxa"/>
            <w:tcBorders>
              <w:top w:val="nil"/>
              <w:left w:val="nil"/>
              <w:bottom w:val="nil"/>
              <w:right w:val="nil"/>
            </w:tcBorders>
            <w:shd w:val="clear" w:color="auto" w:fill="auto"/>
            <w:noWrap/>
            <w:vAlign w:val="bottom"/>
            <w:hideMark/>
          </w:tcPr>
          <w:p w14:paraId="6C5CCEA0" w14:textId="77777777" w:rsidR="00941AFB" w:rsidRPr="00941AFB" w:rsidRDefault="00941AFB" w:rsidP="00941AFB">
            <w:pPr>
              <w:spacing w:after="0" w:line="240" w:lineRule="auto"/>
              <w:rPr>
                <w:rFonts w:eastAsia="Times New Roman" w:cs="Times New Roman"/>
                <w:sz w:val="20"/>
                <w:szCs w:val="20"/>
              </w:rPr>
            </w:pPr>
          </w:p>
        </w:tc>
        <w:tc>
          <w:tcPr>
            <w:tcW w:w="1292" w:type="dxa"/>
            <w:tcBorders>
              <w:top w:val="nil"/>
              <w:left w:val="nil"/>
              <w:bottom w:val="nil"/>
              <w:right w:val="nil"/>
            </w:tcBorders>
            <w:shd w:val="clear" w:color="auto" w:fill="auto"/>
            <w:noWrap/>
            <w:vAlign w:val="bottom"/>
            <w:hideMark/>
          </w:tcPr>
          <w:p w14:paraId="3F6FBB93" w14:textId="77777777" w:rsidR="00941AFB" w:rsidRPr="00941AFB" w:rsidRDefault="00941AFB" w:rsidP="00941AFB">
            <w:pPr>
              <w:spacing w:after="0" w:line="240" w:lineRule="auto"/>
              <w:rPr>
                <w:rFonts w:eastAsia="Times New Roman" w:cs="Times New Roman"/>
                <w:sz w:val="20"/>
                <w:szCs w:val="20"/>
              </w:rPr>
            </w:pPr>
          </w:p>
        </w:tc>
        <w:tc>
          <w:tcPr>
            <w:tcW w:w="994" w:type="dxa"/>
            <w:tcBorders>
              <w:top w:val="nil"/>
              <w:left w:val="nil"/>
              <w:bottom w:val="nil"/>
              <w:right w:val="nil"/>
            </w:tcBorders>
            <w:shd w:val="clear" w:color="auto" w:fill="auto"/>
            <w:noWrap/>
            <w:vAlign w:val="bottom"/>
            <w:hideMark/>
          </w:tcPr>
          <w:p w14:paraId="3C7BBC29" w14:textId="77777777" w:rsidR="00941AFB" w:rsidRPr="00941AFB" w:rsidRDefault="00941AFB" w:rsidP="00941AFB">
            <w:pPr>
              <w:spacing w:after="0" w:line="240" w:lineRule="auto"/>
              <w:rPr>
                <w:rFonts w:eastAsia="Times New Roman" w:cs="Times New Roman"/>
                <w:sz w:val="20"/>
                <w:szCs w:val="20"/>
              </w:rPr>
            </w:pPr>
          </w:p>
        </w:tc>
        <w:tc>
          <w:tcPr>
            <w:tcW w:w="1230" w:type="dxa"/>
            <w:tcBorders>
              <w:top w:val="nil"/>
              <w:left w:val="nil"/>
              <w:bottom w:val="nil"/>
              <w:right w:val="nil"/>
            </w:tcBorders>
            <w:shd w:val="clear" w:color="auto" w:fill="auto"/>
            <w:noWrap/>
            <w:vAlign w:val="bottom"/>
            <w:hideMark/>
          </w:tcPr>
          <w:p w14:paraId="71EE4EDA" w14:textId="77777777" w:rsidR="00941AFB" w:rsidRPr="00941AFB" w:rsidRDefault="00941AFB" w:rsidP="00941AFB">
            <w:pPr>
              <w:spacing w:after="0" w:line="240" w:lineRule="auto"/>
              <w:rPr>
                <w:rFonts w:eastAsia="Times New Roman" w:cs="Times New Roman"/>
                <w:sz w:val="20"/>
                <w:szCs w:val="20"/>
              </w:rPr>
            </w:pPr>
          </w:p>
        </w:tc>
        <w:tc>
          <w:tcPr>
            <w:tcW w:w="1230" w:type="dxa"/>
            <w:tcBorders>
              <w:top w:val="nil"/>
              <w:left w:val="nil"/>
              <w:bottom w:val="nil"/>
              <w:right w:val="nil"/>
            </w:tcBorders>
            <w:shd w:val="clear" w:color="auto" w:fill="auto"/>
            <w:noWrap/>
            <w:vAlign w:val="bottom"/>
            <w:hideMark/>
          </w:tcPr>
          <w:p w14:paraId="5E53F8DB" w14:textId="77777777" w:rsidR="00941AFB" w:rsidRPr="00941AFB" w:rsidRDefault="00941AFB" w:rsidP="00941AFB">
            <w:pPr>
              <w:spacing w:after="0" w:line="240" w:lineRule="auto"/>
              <w:rPr>
                <w:rFonts w:eastAsia="Times New Roman" w:cs="Times New Roman"/>
                <w:sz w:val="20"/>
                <w:szCs w:val="20"/>
              </w:rPr>
            </w:pPr>
          </w:p>
        </w:tc>
      </w:tr>
      <w:tr w:rsidR="00661529" w:rsidRPr="00941AFB" w14:paraId="18CF1AA2" w14:textId="77777777" w:rsidTr="00661529">
        <w:trPr>
          <w:trHeight w:val="423"/>
          <w:jc w:val="center"/>
        </w:trPr>
        <w:tc>
          <w:tcPr>
            <w:tcW w:w="568" w:type="dxa"/>
            <w:tcBorders>
              <w:top w:val="nil"/>
              <w:left w:val="nil"/>
              <w:bottom w:val="nil"/>
              <w:right w:val="nil"/>
            </w:tcBorders>
            <w:shd w:val="clear" w:color="auto" w:fill="auto"/>
            <w:noWrap/>
            <w:vAlign w:val="bottom"/>
            <w:hideMark/>
          </w:tcPr>
          <w:p w14:paraId="5893AC4B"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xml:space="preserve"> </w:t>
            </w:r>
          </w:p>
        </w:tc>
        <w:tc>
          <w:tcPr>
            <w:tcW w:w="569" w:type="dxa"/>
            <w:tcBorders>
              <w:top w:val="nil"/>
              <w:left w:val="nil"/>
              <w:bottom w:val="nil"/>
              <w:right w:val="nil"/>
            </w:tcBorders>
            <w:shd w:val="clear" w:color="auto" w:fill="auto"/>
            <w:noWrap/>
            <w:vAlign w:val="bottom"/>
            <w:hideMark/>
          </w:tcPr>
          <w:p w14:paraId="3445A55E" w14:textId="77777777" w:rsidR="00941AFB" w:rsidRPr="00941AFB" w:rsidRDefault="00941AFB" w:rsidP="00941AFB">
            <w:pPr>
              <w:spacing w:after="0" w:line="240" w:lineRule="auto"/>
              <w:rPr>
                <w:rFonts w:ascii="Arial" w:eastAsia="Times New Roman" w:hAnsi="Arial" w:cs="Arial"/>
                <w:b/>
                <w:bCs/>
                <w:i/>
                <w:iCs/>
                <w:szCs w:val="24"/>
              </w:rPr>
            </w:pPr>
          </w:p>
        </w:tc>
        <w:tc>
          <w:tcPr>
            <w:tcW w:w="670" w:type="dxa"/>
            <w:tcBorders>
              <w:top w:val="single" w:sz="4" w:space="0" w:color="auto"/>
              <w:left w:val="nil"/>
              <w:bottom w:val="double" w:sz="6" w:space="0" w:color="auto"/>
              <w:right w:val="nil"/>
            </w:tcBorders>
            <w:shd w:val="clear" w:color="auto" w:fill="auto"/>
            <w:noWrap/>
            <w:vAlign w:val="bottom"/>
            <w:hideMark/>
          </w:tcPr>
          <w:p w14:paraId="6EE5E51B"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692" w:type="dxa"/>
            <w:tcBorders>
              <w:top w:val="single" w:sz="4" w:space="0" w:color="auto"/>
              <w:left w:val="nil"/>
              <w:bottom w:val="double" w:sz="6" w:space="0" w:color="auto"/>
              <w:right w:val="nil"/>
            </w:tcBorders>
            <w:shd w:val="clear" w:color="auto" w:fill="auto"/>
            <w:noWrap/>
            <w:vAlign w:val="bottom"/>
            <w:hideMark/>
          </w:tcPr>
          <w:p w14:paraId="04933479"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884" w:type="dxa"/>
            <w:tcBorders>
              <w:top w:val="single" w:sz="4" w:space="0" w:color="auto"/>
              <w:left w:val="nil"/>
              <w:bottom w:val="double" w:sz="6" w:space="0" w:color="auto"/>
              <w:right w:val="nil"/>
            </w:tcBorders>
            <w:shd w:val="clear" w:color="auto" w:fill="auto"/>
            <w:noWrap/>
            <w:vAlign w:val="bottom"/>
            <w:hideMark/>
          </w:tcPr>
          <w:p w14:paraId="1E50BC95"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884" w:type="dxa"/>
            <w:tcBorders>
              <w:top w:val="single" w:sz="4" w:space="0" w:color="auto"/>
              <w:left w:val="nil"/>
              <w:bottom w:val="double" w:sz="6" w:space="0" w:color="auto"/>
              <w:right w:val="nil"/>
            </w:tcBorders>
            <w:shd w:val="clear" w:color="auto" w:fill="auto"/>
            <w:noWrap/>
            <w:vAlign w:val="bottom"/>
            <w:hideMark/>
          </w:tcPr>
          <w:p w14:paraId="1A5F6391"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884" w:type="dxa"/>
            <w:tcBorders>
              <w:top w:val="single" w:sz="4" w:space="0" w:color="auto"/>
              <w:left w:val="nil"/>
              <w:bottom w:val="double" w:sz="6" w:space="0" w:color="auto"/>
              <w:right w:val="nil"/>
            </w:tcBorders>
            <w:shd w:val="clear" w:color="auto" w:fill="auto"/>
            <w:noWrap/>
            <w:vAlign w:val="bottom"/>
            <w:hideMark/>
          </w:tcPr>
          <w:p w14:paraId="587B776F"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884" w:type="dxa"/>
            <w:tcBorders>
              <w:top w:val="single" w:sz="4" w:space="0" w:color="auto"/>
              <w:left w:val="nil"/>
              <w:bottom w:val="double" w:sz="6" w:space="0" w:color="auto"/>
              <w:right w:val="nil"/>
            </w:tcBorders>
            <w:shd w:val="clear" w:color="auto" w:fill="auto"/>
            <w:noWrap/>
            <w:vAlign w:val="bottom"/>
            <w:hideMark/>
          </w:tcPr>
          <w:p w14:paraId="13A1BB4A"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884" w:type="dxa"/>
            <w:tcBorders>
              <w:top w:val="single" w:sz="4" w:space="0" w:color="auto"/>
              <w:left w:val="nil"/>
              <w:bottom w:val="double" w:sz="6" w:space="0" w:color="auto"/>
              <w:right w:val="nil"/>
            </w:tcBorders>
            <w:shd w:val="clear" w:color="auto" w:fill="auto"/>
            <w:noWrap/>
            <w:vAlign w:val="bottom"/>
            <w:hideMark/>
          </w:tcPr>
          <w:p w14:paraId="3E9AB0D1"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884" w:type="dxa"/>
            <w:tcBorders>
              <w:top w:val="single" w:sz="4" w:space="0" w:color="auto"/>
              <w:left w:val="nil"/>
              <w:bottom w:val="double" w:sz="6" w:space="0" w:color="auto"/>
              <w:right w:val="nil"/>
            </w:tcBorders>
            <w:shd w:val="clear" w:color="auto" w:fill="auto"/>
            <w:noWrap/>
            <w:vAlign w:val="bottom"/>
            <w:hideMark/>
          </w:tcPr>
          <w:p w14:paraId="4F7E1ED6"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884" w:type="dxa"/>
            <w:tcBorders>
              <w:top w:val="single" w:sz="4" w:space="0" w:color="auto"/>
              <w:left w:val="nil"/>
              <w:bottom w:val="double" w:sz="6" w:space="0" w:color="auto"/>
              <w:right w:val="nil"/>
            </w:tcBorders>
            <w:shd w:val="clear" w:color="auto" w:fill="auto"/>
            <w:noWrap/>
            <w:vAlign w:val="bottom"/>
            <w:hideMark/>
          </w:tcPr>
          <w:p w14:paraId="3471DA93"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896" w:type="dxa"/>
            <w:tcBorders>
              <w:top w:val="single" w:sz="4" w:space="0" w:color="auto"/>
              <w:left w:val="nil"/>
              <w:bottom w:val="double" w:sz="6" w:space="0" w:color="auto"/>
              <w:right w:val="nil"/>
            </w:tcBorders>
            <w:shd w:val="clear" w:color="auto" w:fill="auto"/>
            <w:noWrap/>
            <w:vAlign w:val="bottom"/>
            <w:hideMark/>
          </w:tcPr>
          <w:p w14:paraId="0EDB0349"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1292" w:type="dxa"/>
            <w:tcBorders>
              <w:top w:val="single" w:sz="4" w:space="0" w:color="auto"/>
              <w:left w:val="nil"/>
              <w:bottom w:val="double" w:sz="6" w:space="0" w:color="auto"/>
              <w:right w:val="nil"/>
            </w:tcBorders>
            <w:shd w:val="clear" w:color="auto" w:fill="auto"/>
            <w:noWrap/>
            <w:vAlign w:val="bottom"/>
            <w:hideMark/>
          </w:tcPr>
          <w:p w14:paraId="0319BEBF"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994" w:type="dxa"/>
            <w:tcBorders>
              <w:top w:val="single" w:sz="4" w:space="0" w:color="auto"/>
              <w:left w:val="nil"/>
              <w:bottom w:val="double" w:sz="6" w:space="0" w:color="auto"/>
              <w:right w:val="nil"/>
            </w:tcBorders>
            <w:shd w:val="clear" w:color="auto" w:fill="auto"/>
            <w:noWrap/>
            <w:vAlign w:val="bottom"/>
            <w:hideMark/>
          </w:tcPr>
          <w:p w14:paraId="0DB753D8"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1230" w:type="dxa"/>
            <w:tcBorders>
              <w:top w:val="single" w:sz="4" w:space="0" w:color="auto"/>
              <w:left w:val="nil"/>
              <w:bottom w:val="double" w:sz="6" w:space="0" w:color="auto"/>
              <w:right w:val="nil"/>
            </w:tcBorders>
            <w:shd w:val="clear" w:color="auto" w:fill="auto"/>
            <w:noWrap/>
            <w:vAlign w:val="bottom"/>
            <w:hideMark/>
          </w:tcPr>
          <w:p w14:paraId="4D1850A0"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c>
          <w:tcPr>
            <w:tcW w:w="1230" w:type="dxa"/>
            <w:tcBorders>
              <w:top w:val="single" w:sz="4" w:space="0" w:color="auto"/>
              <w:left w:val="nil"/>
              <w:bottom w:val="double" w:sz="6" w:space="0" w:color="auto"/>
              <w:right w:val="nil"/>
            </w:tcBorders>
            <w:shd w:val="clear" w:color="auto" w:fill="auto"/>
            <w:noWrap/>
            <w:vAlign w:val="bottom"/>
            <w:hideMark/>
          </w:tcPr>
          <w:p w14:paraId="38D9DBB9"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w:t>
            </w:r>
          </w:p>
        </w:tc>
      </w:tr>
      <w:tr w:rsidR="00661529" w:rsidRPr="00941AFB" w14:paraId="2AA5F860" w14:textId="77777777" w:rsidTr="00661529">
        <w:trPr>
          <w:trHeight w:val="423"/>
          <w:jc w:val="center"/>
        </w:trPr>
        <w:tc>
          <w:tcPr>
            <w:tcW w:w="568" w:type="dxa"/>
            <w:tcBorders>
              <w:top w:val="nil"/>
              <w:left w:val="nil"/>
              <w:bottom w:val="nil"/>
              <w:right w:val="nil"/>
            </w:tcBorders>
            <w:shd w:val="clear" w:color="auto" w:fill="auto"/>
            <w:noWrap/>
            <w:vAlign w:val="bottom"/>
            <w:hideMark/>
          </w:tcPr>
          <w:p w14:paraId="5C3D64D5" w14:textId="77777777" w:rsidR="00941AFB" w:rsidRPr="00941AFB" w:rsidRDefault="00941AFB" w:rsidP="00941AFB">
            <w:pPr>
              <w:spacing w:after="0" w:line="240" w:lineRule="auto"/>
              <w:rPr>
                <w:rFonts w:ascii="Arial" w:eastAsia="Times New Roman" w:hAnsi="Arial" w:cs="Arial"/>
                <w:b/>
                <w:bCs/>
                <w:i/>
                <w:iCs/>
                <w:szCs w:val="24"/>
              </w:rPr>
            </w:pPr>
            <w:r w:rsidRPr="00941AFB">
              <w:rPr>
                <w:rFonts w:ascii="Arial" w:eastAsia="Times New Roman" w:hAnsi="Arial" w:cs="Arial"/>
                <w:b/>
                <w:bCs/>
                <w:i/>
                <w:iCs/>
                <w:szCs w:val="24"/>
              </w:rPr>
              <w:t xml:space="preserve"> </w:t>
            </w:r>
          </w:p>
        </w:tc>
        <w:tc>
          <w:tcPr>
            <w:tcW w:w="569" w:type="dxa"/>
            <w:tcBorders>
              <w:top w:val="nil"/>
              <w:left w:val="nil"/>
              <w:bottom w:val="nil"/>
              <w:right w:val="nil"/>
            </w:tcBorders>
            <w:shd w:val="clear" w:color="auto" w:fill="auto"/>
            <w:noWrap/>
            <w:vAlign w:val="bottom"/>
            <w:hideMark/>
          </w:tcPr>
          <w:p w14:paraId="3A52311F" w14:textId="77777777" w:rsidR="00941AFB" w:rsidRPr="00941AFB" w:rsidRDefault="00941AFB" w:rsidP="00941AFB">
            <w:pPr>
              <w:spacing w:after="0" w:line="240" w:lineRule="auto"/>
              <w:rPr>
                <w:rFonts w:ascii="Arial" w:eastAsia="Times New Roman" w:hAnsi="Arial" w:cs="Arial"/>
                <w:b/>
                <w:bCs/>
                <w:i/>
                <w:iCs/>
                <w:szCs w:val="24"/>
              </w:rPr>
            </w:pPr>
          </w:p>
        </w:tc>
        <w:tc>
          <w:tcPr>
            <w:tcW w:w="670" w:type="dxa"/>
            <w:tcBorders>
              <w:top w:val="nil"/>
              <w:left w:val="nil"/>
              <w:bottom w:val="nil"/>
              <w:right w:val="nil"/>
            </w:tcBorders>
            <w:shd w:val="clear" w:color="auto" w:fill="auto"/>
            <w:noWrap/>
            <w:vAlign w:val="bottom"/>
            <w:hideMark/>
          </w:tcPr>
          <w:p w14:paraId="7E3341C2" w14:textId="77777777" w:rsidR="00941AFB" w:rsidRPr="00941AFB" w:rsidRDefault="00941AFB" w:rsidP="00941AFB">
            <w:pPr>
              <w:spacing w:after="0" w:line="240" w:lineRule="auto"/>
              <w:rPr>
                <w:rFonts w:eastAsia="Times New Roman" w:cs="Times New Roman"/>
                <w:sz w:val="20"/>
                <w:szCs w:val="20"/>
              </w:rPr>
            </w:pPr>
          </w:p>
        </w:tc>
        <w:tc>
          <w:tcPr>
            <w:tcW w:w="692" w:type="dxa"/>
            <w:tcBorders>
              <w:top w:val="nil"/>
              <w:left w:val="nil"/>
              <w:bottom w:val="nil"/>
              <w:right w:val="nil"/>
            </w:tcBorders>
            <w:shd w:val="clear" w:color="auto" w:fill="auto"/>
            <w:noWrap/>
            <w:vAlign w:val="bottom"/>
            <w:hideMark/>
          </w:tcPr>
          <w:p w14:paraId="0F6EA4F8"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22BB6A61"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0AECCC21"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395FCD01"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2B486FFD"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14FD0179"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492E3A26" w14:textId="77777777" w:rsidR="00941AFB" w:rsidRPr="00941AFB" w:rsidRDefault="00941AFB" w:rsidP="00941AFB">
            <w:pPr>
              <w:spacing w:after="0" w:line="240" w:lineRule="auto"/>
              <w:rPr>
                <w:rFonts w:eastAsia="Times New Roman" w:cs="Times New Roman"/>
                <w:sz w:val="20"/>
                <w:szCs w:val="20"/>
              </w:rPr>
            </w:pPr>
          </w:p>
        </w:tc>
        <w:tc>
          <w:tcPr>
            <w:tcW w:w="884" w:type="dxa"/>
            <w:tcBorders>
              <w:top w:val="nil"/>
              <w:left w:val="nil"/>
              <w:bottom w:val="nil"/>
              <w:right w:val="nil"/>
            </w:tcBorders>
            <w:shd w:val="clear" w:color="auto" w:fill="auto"/>
            <w:noWrap/>
            <w:vAlign w:val="bottom"/>
            <w:hideMark/>
          </w:tcPr>
          <w:p w14:paraId="0D79B0AE" w14:textId="77777777" w:rsidR="00941AFB" w:rsidRPr="00941AFB" w:rsidRDefault="00941AFB" w:rsidP="00941AFB">
            <w:pPr>
              <w:spacing w:after="0" w:line="240" w:lineRule="auto"/>
              <w:rPr>
                <w:rFonts w:eastAsia="Times New Roman" w:cs="Times New Roman"/>
                <w:sz w:val="20"/>
                <w:szCs w:val="20"/>
              </w:rPr>
            </w:pPr>
          </w:p>
        </w:tc>
        <w:tc>
          <w:tcPr>
            <w:tcW w:w="896" w:type="dxa"/>
            <w:tcBorders>
              <w:top w:val="nil"/>
              <w:left w:val="nil"/>
              <w:bottom w:val="nil"/>
              <w:right w:val="nil"/>
            </w:tcBorders>
            <w:shd w:val="clear" w:color="auto" w:fill="auto"/>
            <w:noWrap/>
            <w:vAlign w:val="bottom"/>
            <w:hideMark/>
          </w:tcPr>
          <w:p w14:paraId="107BB3C5" w14:textId="77777777" w:rsidR="00941AFB" w:rsidRPr="00941AFB" w:rsidRDefault="00941AFB" w:rsidP="00941AFB">
            <w:pPr>
              <w:spacing w:after="0" w:line="240" w:lineRule="auto"/>
              <w:rPr>
                <w:rFonts w:eastAsia="Times New Roman" w:cs="Times New Roman"/>
                <w:sz w:val="20"/>
                <w:szCs w:val="20"/>
              </w:rPr>
            </w:pPr>
          </w:p>
        </w:tc>
        <w:tc>
          <w:tcPr>
            <w:tcW w:w="1292" w:type="dxa"/>
            <w:tcBorders>
              <w:top w:val="nil"/>
              <w:left w:val="nil"/>
              <w:bottom w:val="nil"/>
              <w:right w:val="nil"/>
            </w:tcBorders>
            <w:shd w:val="clear" w:color="auto" w:fill="auto"/>
            <w:noWrap/>
            <w:vAlign w:val="bottom"/>
            <w:hideMark/>
          </w:tcPr>
          <w:p w14:paraId="74AC34A6" w14:textId="77777777" w:rsidR="00941AFB" w:rsidRPr="00941AFB" w:rsidRDefault="00941AFB" w:rsidP="00941AFB">
            <w:pPr>
              <w:spacing w:after="0" w:line="240" w:lineRule="auto"/>
              <w:rPr>
                <w:rFonts w:eastAsia="Times New Roman" w:cs="Times New Roman"/>
                <w:sz w:val="20"/>
                <w:szCs w:val="20"/>
              </w:rPr>
            </w:pPr>
          </w:p>
        </w:tc>
        <w:tc>
          <w:tcPr>
            <w:tcW w:w="994" w:type="dxa"/>
            <w:tcBorders>
              <w:top w:val="nil"/>
              <w:left w:val="nil"/>
              <w:bottom w:val="nil"/>
              <w:right w:val="nil"/>
            </w:tcBorders>
            <w:shd w:val="clear" w:color="auto" w:fill="auto"/>
            <w:noWrap/>
            <w:vAlign w:val="bottom"/>
            <w:hideMark/>
          </w:tcPr>
          <w:p w14:paraId="0D6CCB54" w14:textId="77777777" w:rsidR="00941AFB" w:rsidRPr="00941AFB" w:rsidRDefault="00941AFB" w:rsidP="00941AFB">
            <w:pPr>
              <w:spacing w:after="0" w:line="240" w:lineRule="auto"/>
              <w:rPr>
                <w:rFonts w:eastAsia="Times New Roman" w:cs="Times New Roman"/>
                <w:sz w:val="20"/>
                <w:szCs w:val="20"/>
              </w:rPr>
            </w:pPr>
          </w:p>
        </w:tc>
        <w:tc>
          <w:tcPr>
            <w:tcW w:w="1230" w:type="dxa"/>
            <w:tcBorders>
              <w:top w:val="nil"/>
              <w:left w:val="nil"/>
              <w:bottom w:val="nil"/>
              <w:right w:val="nil"/>
            </w:tcBorders>
            <w:shd w:val="clear" w:color="auto" w:fill="auto"/>
            <w:noWrap/>
            <w:vAlign w:val="bottom"/>
            <w:hideMark/>
          </w:tcPr>
          <w:p w14:paraId="21C11548" w14:textId="77777777" w:rsidR="00941AFB" w:rsidRPr="00941AFB" w:rsidRDefault="00941AFB" w:rsidP="00941AFB">
            <w:pPr>
              <w:spacing w:after="0" w:line="240" w:lineRule="auto"/>
              <w:rPr>
                <w:rFonts w:eastAsia="Times New Roman" w:cs="Times New Roman"/>
                <w:sz w:val="20"/>
                <w:szCs w:val="20"/>
              </w:rPr>
            </w:pPr>
          </w:p>
        </w:tc>
        <w:tc>
          <w:tcPr>
            <w:tcW w:w="1230" w:type="dxa"/>
            <w:tcBorders>
              <w:top w:val="nil"/>
              <w:left w:val="nil"/>
              <w:bottom w:val="nil"/>
              <w:right w:val="nil"/>
            </w:tcBorders>
            <w:shd w:val="clear" w:color="auto" w:fill="auto"/>
            <w:noWrap/>
            <w:vAlign w:val="bottom"/>
            <w:hideMark/>
          </w:tcPr>
          <w:p w14:paraId="075A34BD" w14:textId="77777777" w:rsidR="00941AFB" w:rsidRPr="00941AFB" w:rsidRDefault="00941AFB" w:rsidP="00941AFB">
            <w:pPr>
              <w:spacing w:after="0" w:line="240" w:lineRule="auto"/>
              <w:rPr>
                <w:rFonts w:eastAsia="Times New Roman" w:cs="Times New Roman"/>
                <w:sz w:val="20"/>
                <w:szCs w:val="20"/>
              </w:rPr>
            </w:pPr>
          </w:p>
        </w:tc>
      </w:tr>
    </w:tbl>
    <w:p w14:paraId="1AE0A9EC" w14:textId="664963EB" w:rsidR="00941AFB" w:rsidRDefault="00941AFB" w:rsidP="008458B7"/>
    <w:p w14:paraId="288B18D9" w14:textId="7B44F493" w:rsidR="003012F1" w:rsidRDefault="003012F1" w:rsidP="008458B7"/>
    <w:p w14:paraId="1F67B100" w14:textId="67FE21BE" w:rsidR="003012F1" w:rsidRDefault="003012F1" w:rsidP="008458B7"/>
    <w:p w14:paraId="1B616093" w14:textId="01C2A61F" w:rsidR="003012F1" w:rsidRDefault="003012F1" w:rsidP="008458B7"/>
    <w:tbl>
      <w:tblPr>
        <w:tblW w:w="14559" w:type="dxa"/>
        <w:jc w:val="center"/>
        <w:tblLook w:val="04A0" w:firstRow="1" w:lastRow="0" w:firstColumn="1" w:lastColumn="0" w:noHBand="0" w:noVBand="1"/>
      </w:tblPr>
      <w:tblGrid>
        <w:gridCol w:w="2529"/>
        <w:gridCol w:w="222"/>
        <w:gridCol w:w="299"/>
        <w:gridCol w:w="299"/>
        <w:gridCol w:w="917"/>
        <w:gridCol w:w="993"/>
        <w:gridCol w:w="947"/>
        <w:gridCol w:w="1084"/>
        <w:gridCol w:w="1084"/>
        <w:gridCol w:w="1084"/>
        <w:gridCol w:w="1084"/>
        <w:gridCol w:w="1084"/>
        <w:gridCol w:w="1390"/>
        <w:gridCol w:w="1084"/>
        <w:gridCol w:w="1324"/>
        <w:gridCol w:w="1324"/>
      </w:tblGrid>
      <w:tr w:rsidR="003012F1" w:rsidRPr="003012F1" w14:paraId="57AC2375" w14:textId="77777777" w:rsidTr="003012F1">
        <w:trPr>
          <w:trHeight w:val="382"/>
          <w:jc w:val="center"/>
        </w:trPr>
        <w:tc>
          <w:tcPr>
            <w:tcW w:w="3298" w:type="dxa"/>
            <w:gridSpan w:val="4"/>
            <w:tcBorders>
              <w:top w:val="nil"/>
              <w:left w:val="nil"/>
              <w:bottom w:val="nil"/>
              <w:right w:val="nil"/>
            </w:tcBorders>
            <w:shd w:val="clear" w:color="auto" w:fill="auto"/>
            <w:noWrap/>
            <w:vAlign w:val="bottom"/>
            <w:hideMark/>
          </w:tcPr>
          <w:p w14:paraId="2CFA8D30" w14:textId="77777777" w:rsidR="003012F1" w:rsidRPr="003012F1" w:rsidRDefault="003012F1" w:rsidP="003012F1">
            <w:pPr>
              <w:spacing w:after="0" w:line="240" w:lineRule="auto"/>
              <w:rPr>
                <w:rFonts w:ascii="Arial" w:eastAsia="Times New Roman" w:hAnsi="Arial" w:cs="Arial"/>
                <w:b/>
                <w:bCs/>
                <w:i/>
                <w:iCs/>
                <w:szCs w:val="24"/>
              </w:rPr>
            </w:pPr>
            <w:r w:rsidRPr="003012F1">
              <w:rPr>
                <w:rFonts w:ascii="Arial" w:eastAsia="Times New Roman" w:hAnsi="Arial" w:cs="Arial"/>
                <w:b/>
                <w:bCs/>
                <w:i/>
                <w:iCs/>
                <w:szCs w:val="24"/>
              </w:rPr>
              <w:t>(3)     Cash received from customers</w:t>
            </w:r>
          </w:p>
        </w:tc>
        <w:tc>
          <w:tcPr>
            <w:tcW w:w="917" w:type="dxa"/>
            <w:tcBorders>
              <w:top w:val="nil"/>
              <w:left w:val="nil"/>
              <w:bottom w:val="nil"/>
              <w:right w:val="nil"/>
            </w:tcBorders>
            <w:shd w:val="clear" w:color="auto" w:fill="auto"/>
            <w:noWrap/>
            <w:vAlign w:val="bottom"/>
            <w:hideMark/>
          </w:tcPr>
          <w:p w14:paraId="2307281B" w14:textId="77777777" w:rsidR="003012F1" w:rsidRPr="003012F1" w:rsidRDefault="003012F1" w:rsidP="003012F1">
            <w:pPr>
              <w:spacing w:after="0" w:line="240" w:lineRule="auto"/>
              <w:rPr>
                <w:rFonts w:ascii="Arial" w:eastAsia="Times New Roman" w:hAnsi="Arial" w:cs="Arial"/>
                <w:b/>
                <w:bCs/>
                <w:i/>
                <w:iCs/>
                <w:szCs w:val="24"/>
              </w:rPr>
            </w:pPr>
          </w:p>
        </w:tc>
        <w:tc>
          <w:tcPr>
            <w:tcW w:w="993" w:type="dxa"/>
            <w:tcBorders>
              <w:top w:val="nil"/>
              <w:left w:val="nil"/>
              <w:bottom w:val="nil"/>
              <w:right w:val="nil"/>
            </w:tcBorders>
            <w:shd w:val="clear" w:color="auto" w:fill="auto"/>
            <w:noWrap/>
            <w:vAlign w:val="bottom"/>
            <w:hideMark/>
          </w:tcPr>
          <w:p w14:paraId="649A5A17" w14:textId="77777777" w:rsidR="003012F1" w:rsidRPr="003012F1" w:rsidRDefault="003012F1" w:rsidP="003012F1">
            <w:pPr>
              <w:spacing w:after="0" w:line="240" w:lineRule="auto"/>
              <w:rPr>
                <w:rFonts w:eastAsia="Times New Roman" w:cs="Times New Roman"/>
                <w:sz w:val="20"/>
                <w:szCs w:val="20"/>
              </w:rPr>
            </w:pPr>
          </w:p>
        </w:tc>
        <w:tc>
          <w:tcPr>
            <w:tcW w:w="947" w:type="dxa"/>
            <w:tcBorders>
              <w:top w:val="nil"/>
              <w:left w:val="nil"/>
              <w:bottom w:val="nil"/>
              <w:right w:val="nil"/>
            </w:tcBorders>
            <w:shd w:val="clear" w:color="auto" w:fill="auto"/>
            <w:noWrap/>
            <w:vAlign w:val="bottom"/>
            <w:hideMark/>
          </w:tcPr>
          <w:p w14:paraId="107F0CBC"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75183CBE"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3DDF4AEC"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3A4A09FD"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456E08F9"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295B1F09" w14:textId="77777777" w:rsidR="003012F1" w:rsidRPr="003012F1" w:rsidRDefault="003012F1" w:rsidP="003012F1">
            <w:pPr>
              <w:spacing w:after="0" w:line="240" w:lineRule="auto"/>
              <w:rPr>
                <w:rFonts w:eastAsia="Times New Roman" w:cs="Times New Roman"/>
                <w:sz w:val="20"/>
                <w:szCs w:val="20"/>
              </w:rPr>
            </w:pPr>
          </w:p>
        </w:tc>
        <w:tc>
          <w:tcPr>
            <w:tcW w:w="1069" w:type="dxa"/>
            <w:tcBorders>
              <w:top w:val="nil"/>
              <w:left w:val="nil"/>
              <w:bottom w:val="nil"/>
              <w:right w:val="nil"/>
            </w:tcBorders>
            <w:shd w:val="clear" w:color="auto" w:fill="auto"/>
            <w:noWrap/>
            <w:vAlign w:val="bottom"/>
            <w:hideMark/>
          </w:tcPr>
          <w:p w14:paraId="27C2694C" w14:textId="77777777" w:rsidR="003012F1" w:rsidRPr="003012F1" w:rsidRDefault="003012F1" w:rsidP="003012F1">
            <w:pPr>
              <w:spacing w:after="0" w:line="240" w:lineRule="auto"/>
              <w:rPr>
                <w:rFonts w:eastAsia="Times New Roman" w:cs="Times New Roman"/>
                <w:sz w:val="20"/>
                <w:szCs w:val="20"/>
              </w:rPr>
            </w:pPr>
          </w:p>
        </w:tc>
        <w:tc>
          <w:tcPr>
            <w:tcW w:w="1008" w:type="dxa"/>
            <w:tcBorders>
              <w:top w:val="nil"/>
              <w:left w:val="nil"/>
              <w:bottom w:val="nil"/>
              <w:right w:val="nil"/>
            </w:tcBorders>
            <w:shd w:val="clear" w:color="auto" w:fill="auto"/>
            <w:noWrap/>
            <w:vAlign w:val="bottom"/>
            <w:hideMark/>
          </w:tcPr>
          <w:p w14:paraId="684E57F5"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2091398F"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7E59D778" w14:textId="77777777" w:rsidR="003012F1" w:rsidRPr="003012F1" w:rsidRDefault="003012F1" w:rsidP="003012F1">
            <w:pPr>
              <w:spacing w:after="0" w:line="240" w:lineRule="auto"/>
              <w:rPr>
                <w:rFonts w:eastAsia="Times New Roman" w:cs="Times New Roman"/>
                <w:sz w:val="20"/>
                <w:szCs w:val="20"/>
              </w:rPr>
            </w:pPr>
          </w:p>
        </w:tc>
      </w:tr>
      <w:tr w:rsidR="003012F1" w:rsidRPr="003012F1" w14:paraId="6A5D6631" w14:textId="77777777" w:rsidTr="003012F1">
        <w:trPr>
          <w:trHeight w:val="382"/>
          <w:jc w:val="center"/>
        </w:trPr>
        <w:tc>
          <w:tcPr>
            <w:tcW w:w="2529" w:type="dxa"/>
            <w:tcBorders>
              <w:top w:val="nil"/>
              <w:left w:val="nil"/>
              <w:bottom w:val="nil"/>
              <w:right w:val="nil"/>
            </w:tcBorders>
            <w:shd w:val="clear" w:color="auto" w:fill="auto"/>
            <w:noWrap/>
            <w:vAlign w:val="bottom"/>
            <w:hideMark/>
          </w:tcPr>
          <w:p w14:paraId="01D92BEE" w14:textId="77777777" w:rsidR="003012F1" w:rsidRPr="003012F1" w:rsidRDefault="003012F1" w:rsidP="003012F1">
            <w:pPr>
              <w:spacing w:after="0" w:line="240" w:lineRule="auto"/>
              <w:rPr>
                <w:rFonts w:eastAsia="Times New Roman" w:cs="Times New Roman"/>
                <w:sz w:val="20"/>
                <w:szCs w:val="20"/>
              </w:rPr>
            </w:pPr>
          </w:p>
        </w:tc>
        <w:tc>
          <w:tcPr>
            <w:tcW w:w="169" w:type="dxa"/>
            <w:tcBorders>
              <w:top w:val="nil"/>
              <w:left w:val="nil"/>
              <w:bottom w:val="nil"/>
              <w:right w:val="nil"/>
            </w:tcBorders>
            <w:shd w:val="clear" w:color="auto" w:fill="auto"/>
            <w:noWrap/>
            <w:vAlign w:val="bottom"/>
            <w:hideMark/>
          </w:tcPr>
          <w:p w14:paraId="0376F692" w14:textId="77777777" w:rsidR="003012F1" w:rsidRPr="003012F1" w:rsidRDefault="003012F1" w:rsidP="003012F1">
            <w:pPr>
              <w:spacing w:after="0" w:line="240" w:lineRule="auto"/>
              <w:rPr>
                <w:rFonts w:eastAsia="Times New Roman" w:cs="Times New Roman"/>
                <w:sz w:val="20"/>
                <w:szCs w:val="20"/>
              </w:rPr>
            </w:pPr>
          </w:p>
        </w:tc>
        <w:tc>
          <w:tcPr>
            <w:tcW w:w="299" w:type="dxa"/>
            <w:tcBorders>
              <w:top w:val="nil"/>
              <w:left w:val="nil"/>
              <w:bottom w:val="nil"/>
              <w:right w:val="nil"/>
            </w:tcBorders>
            <w:shd w:val="clear" w:color="auto" w:fill="auto"/>
            <w:noWrap/>
            <w:vAlign w:val="bottom"/>
            <w:hideMark/>
          </w:tcPr>
          <w:p w14:paraId="05DDFFDC" w14:textId="77777777" w:rsidR="003012F1" w:rsidRPr="003012F1" w:rsidRDefault="003012F1" w:rsidP="003012F1">
            <w:pPr>
              <w:spacing w:after="0" w:line="240" w:lineRule="auto"/>
              <w:rPr>
                <w:rFonts w:eastAsia="Times New Roman" w:cs="Times New Roman"/>
                <w:sz w:val="20"/>
                <w:szCs w:val="20"/>
              </w:rPr>
            </w:pPr>
          </w:p>
        </w:tc>
        <w:tc>
          <w:tcPr>
            <w:tcW w:w="299" w:type="dxa"/>
            <w:tcBorders>
              <w:top w:val="nil"/>
              <w:left w:val="nil"/>
              <w:bottom w:val="nil"/>
              <w:right w:val="nil"/>
            </w:tcBorders>
            <w:shd w:val="clear" w:color="auto" w:fill="auto"/>
            <w:noWrap/>
            <w:vAlign w:val="bottom"/>
            <w:hideMark/>
          </w:tcPr>
          <w:p w14:paraId="30AD439A" w14:textId="77777777" w:rsidR="003012F1" w:rsidRPr="003012F1" w:rsidRDefault="003012F1" w:rsidP="003012F1">
            <w:pPr>
              <w:spacing w:after="0" w:line="240" w:lineRule="auto"/>
              <w:rPr>
                <w:rFonts w:eastAsia="Times New Roman" w:cs="Times New Roman"/>
                <w:sz w:val="20"/>
                <w:szCs w:val="20"/>
              </w:rPr>
            </w:pPr>
          </w:p>
        </w:tc>
        <w:tc>
          <w:tcPr>
            <w:tcW w:w="917" w:type="dxa"/>
            <w:tcBorders>
              <w:top w:val="nil"/>
              <w:left w:val="nil"/>
              <w:bottom w:val="nil"/>
              <w:right w:val="nil"/>
            </w:tcBorders>
            <w:shd w:val="clear" w:color="auto" w:fill="auto"/>
            <w:noWrap/>
            <w:vAlign w:val="bottom"/>
            <w:hideMark/>
          </w:tcPr>
          <w:p w14:paraId="0207275F"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677E0B7A" w14:textId="77777777" w:rsidR="003012F1" w:rsidRPr="003012F1" w:rsidRDefault="003012F1" w:rsidP="003012F1">
            <w:pPr>
              <w:spacing w:after="0" w:line="240" w:lineRule="auto"/>
              <w:rPr>
                <w:rFonts w:eastAsia="Times New Roman" w:cs="Times New Roman"/>
                <w:sz w:val="20"/>
                <w:szCs w:val="20"/>
              </w:rPr>
            </w:pPr>
          </w:p>
        </w:tc>
        <w:tc>
          <w:tcPr>
            <w:tcW w:w="947" w:type="dxa"/>
            <w:tcBorders>
              <w:top w:val="nil"/>
              <w:left w:val="nil"/>
              <w:bottom w:val="nil"/>
              <w:right w:val="nil"/>
            </w:tcBorders>
            <w:shd w:val="clear" w:color="auto" w:fill="auto"/>
            <w:noWrap/>
            <w:vAlign w:val="bottom"/>
            <w:hideMark/>
          </w:tcPr>
          <w:p w14:paraId="698B285A"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1A97FE28"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53FE08DD"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53A6F94D"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47B6D1D8"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4B9D2143" w14:textId="77777777" w:rsidR="003012F1" w:rsidRPr="003012F1" w:rsidRDefault="003012F1" w:rsidP="003012F1">
            <w:pPr>
              <w:spacing w:after="0" w:line="240" w:lineRule="auto"/>
              <w:rPr>
                <w:rFonts w:eastAsia="Times New Roman" w:cs="Times New Roman"/>
                <w:sz w:val="20"/>
                <w:szCs w:val="20"/>
              </w:rPr>
            </w:pPr>
          </w:p>
        </w:tc>
        <w:tc>
          <w:tcPr>
            <w:tcW w:w="1069" w:type="dxa"/>
            <w:tcBorders>
              <w:top w:val="nil"/>
              <w:left w:val="nil"/>
              <w:bottom w:val="nil"/>
              <w:right w:val="nil"/>
            </w:tcBorders>
            <w:shd w:val="clear" w:color="auto" w:fill="auto"/>
            <w:noWrap/>
            <w:vAlign w:val="bottom"/>
            <w:hideMark/>
          </w:tcPr>
          <w:p w14:paraId="6611E05A" w14:textId="77777777" w:rsidR="003012F1" w:rsidRPr="003012F1" w:rsidRDefault="003012F1" w:rsidP="003012F1">
            <w:pPr>
              <w:spacing w:after="0" w:line="240" w:lineRule="auto"/>
              <w:rPr>
                <w:rFonts w:eastAsia="Times New Roman" w:cs="Times New Roman"/>
                <w:sz w:val="20"/>
                <w:szCs w:val="20"/>
              </w:rPr>
            </w:pPr>
          </w:p>
        </w:tc>
        <w:tc>
          <w:tcPr>
            <w:tcW w:w="1008" w:type="dxa"/>
            <w:tcBorders>
              <w:top w:val="nil"/>
              <w:left w:val="nil"/>
              <w:bottom w:val="nil"/>
              <w:right w:val="nil"/>
            </w:tcBorders>
            <w:shd w:val="clear" w:color="auto" w:fill="auto"/>
            <w:noWrap/>
            <w:vAlign w:val="bottom"/>
            <w:hideMark/>
          </w:tcPr>
          <w:p w14:paraId="56D8D4CE"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5768C331"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69151F44" w14:textId="77777777" w:rsidR="003012F1" w:rsidRPr="003012F1" w:rsidRDefault="003012F1" w:rsidP="003012F1">
            <w:pPr>
              <w:spacing w:after="0" w:line="240" w:lineRule="auto"/>
              <w:rPr>
                <w:rFonts w:eastAsia="Times New Roman" w:cs="Times New Roman"/>
                <w:sz w:val="20"/>
                <w:szCs w:val="20"/>
              </w:rPr>
            </w:pPr>
          </w:p>
        </w:tc>
      </w:tr>
      <w:tr w:rsidR="003012F1" w:rsidRPr="003012F1" w14:paraId="0772E032" w14:textId="77777777" w:rsidTr="003012F1">
        <w:trPr>
          <w:trHeight w:val="382"/>
          <w:jc w:val="center"/>
        </w:trPr>
        <w:tc>
          <w:tcPr>
            <w:tcW w:w="2998" w:type="dxa"/>
            <w:gridSpan w:val="3"/>
            <w:tcBorders>
              <w:top w:val="nil"/>
              <w:left w:val="nil"/>
              <w:bottom w:val="nil"/>
              <w:right w:val="nil"/>
            </w:tcBorders>
            <w:shd w:val="clear" w:color="auto" w:fill="auto"/>
            <w:noWrap/>
            <w:vAlign w:val="bottom"/>
            <w:hideMark/>
          </w:tcPr>
          <w:p w14:paraId="1C26549F" w14:textId="77777777" w:rsidR="003012F1" w:rsidRPr="003012F1" w:rsidRDefault="003012F1" w:rsidP="003012F1">
            <w:pPr>
              <w:spacing w:after="0" w:line="240" w:lineRule="auto"/>
              <w:rPr>
                <w:rFonts w:ascii="Arial" w:eastAsia="Times New Roman" w:hAnsi="Arial" w:cs="Arial"/>
                <w:b/>
                <w:bCs/>
                <w:i/>
                <w:iCs/>
                <w:szCs w:val="24"/>
              </w:rPr>
            </w:pPr>
            <w:r w:rsidRPr="003012F1">
              <w:rPr>
                <w:rFonts w:ascii="Arial" w:eastAsia="Times New Roman" w:hAnsi="Arial" w:cs="Arial"/>
                <w:b/>
                <w:bCs/>
                <w:i/>
                <w:iCs/>
                <w:szCs w:val="24"/>
              </w:rPr>
              <w:t xml:space="preserve">    (a)  Credit Sales</w:t>
            </w:r>
          </w:p>
        </w:tc>
        <w:tc>
          <w:tcPr>
            <w:tcW w:w="299" w:type="dxa"/>
            <w:tcBorders>
              <w:top w:val="nil"/>
              <w:left w:val="nil"/>
              <w:bottom w:val="nil"/>
              <w:right w:val="nil"/>
            </w:tcBorders>
            <w:shd w:val="clear" w:color="auto" w:fill="auto"/>
            <w:noWrap/>
            <w:vAlign w:val="bottom"/>
            <w:hideMark/>
          </w:tcPr>
          <w:p w14:paraId="0589240B" w14:textId="77777777" w:rsidR="003012F1" w:rsidRPr="003012F1" w:rsidRDefault="003012F1" w:rsidP="003012F1">
            <w:pPr>
              <w:spacing w:after="0" w:line="240" w:lineRule="auto"/>
              <w:rPr>
                <w:rFonts w:ascii="Arial" w:eastAsia="Times New Roman" w:hAnsi="Arial" w:cs="Arial"/>
                <w:b/>
                <w:bCs/>
                <w:i/>
                <w:iCs/>
                <w:szCs w:val="24"/>
              </w:rPr>
            </w:pPr>
          </w:p>
        </w:tc>
        <w:tc>
          <w:tcPr>
            <w:tcW w:w="917" w:type="dxa"/>
            <w:tcBorders>
              <w:top w:val="nil"/>
              <w:left w:val="nil"/>
              <w:bottom w:val="nil"/>
              <w:right w:val="nil"/>
            </w:tcBorders>
            <w:shd w:val="clear" w:color="auto" w:fill="auto"/>
            <w:noWrap/>
            <w:vAlign w:val="bottom"/>
            <w:hideMark/>
          </w:tcPr>
          <w:p w14:paraId="79386A06"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04485295" w14:textId="77777777" w:rsidR="003012F1" w:rsidRPr="003012F1" w:rsidRDefault="003012F1" w:rsidP="003012F1">
            <w:pPr>
              <w:spacing w:after="0" w:line="240" w:lineRule="auto"/>
              <w:rPr>
                <w:rFonts w:eastAsia="Times New Roman" w:cs="Times New Roman"/>
                <w:sz w:val="20"/>
                <w:szCs w:val="20"/>
              </w:rPr>
            </w:pPr>
          </w:p>
        </w:tc>
        <w:tc>
          <w:tcPr>
            <w:tcW w:w="947" w:type="dxa"/>
            <w:tcBorders>
              <w:top w:val="nil"/>
              <w:left w:val="nil"/>
              <w:bottom w:val="nil"/>
              <w:right w:val="nil"/>
            </w:tcBorders>
            <w:shd w:val="clear" w:color="auto" w:fill="auto"/>
            <w:noWrap/>
            <w:vAlign w:val="bottom"/>
            <w:hideMark/>
          </w:tcPr>
          <w:p w14:paraId="6594CEE8"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18D27DA4"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5E2AAA82"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25DC2454"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096A81F6"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56086CDE" w14:textId="77777777" w:rsidR="003012F1" w:rsidRPr="003012F1" w:rsidRDefault="003012F1" w:rsidP="003012F1">
            <w:pPr>
              <w:spacing w:after="0" w:line="240" w:lineRule="auto"/>
              <w:rPr>
                <w:rFonts w:eastAsia="Times New Roman" w:cs="Times New Roman"/>
                <w:sz w:val="20"/>
                <w:szCs w:val="20"/>
              </w:rPr>
            </w:pPr>
          </w:p>
        </w:tc>
        <w:tc>
          <w:tcPr>
            <w:tcW w:w="1069" w:type="dxa"/>
            <w:tcBorders>
              <w:top w:val="nil"/>
              <w:left w:val="nil"/>
              <w:bottom w:val="nil"/>
              <w:right w:val="nil"/>
            </w:tcBorders>
            <w:shd w:val="clear" w:color="auto" w:fill="auto"/>
            <w:noWrap/>
            <w:vAlign w:val="bottom"/>
            <w:hideMark/>
          </w:tcPr>
          <w:p w14:paraId="1C456AD3" w14:textId="77777777" w:rsidR="003012F1" w:rsidRPr="003012F1" w:rsidRDefault="003012F1" w:rsidP="003012F1">
            <w:pPr>
              <w:spacing w:after="0" w:line="240" w:lineRule="auto"/>
              <w:rPr>
                <w:rFonts w:eastAsia="Times New Roman" w:cs="Times New Roman"/>
                <w:sz w:val="20"/>
                <w:szCs w:val="20"/>
              </w:rPr>
            </w:pPr>
          </w:p>
        </w:tc>
        <w:tc>
          <w:tcPr>
            <w:tcW w:w="1008" w:type="dxa"/>
            <w:tcBorders>
              <w:top w:val="nil"/>
              <w:left w:val="nil"/>
              <w:bottom w:val="nil"/>
              <w:right w:val="nil"/>
            </w:tcBorders>
            <w:shd w:val="clear" w:color="auto" w:fill="auto"/>
            <w:noWrap/>
            <w:vAlign w:val="bottom"/>
            <w:hideMark/>
          </w:tcPr>
          <w:p w14:paraId="2E1FE2E4"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18500E30"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523CF43E" w14:textId="77777777" w:rsidR="003012F1" w:rsidRPr="003012F1" w:rsidRDefault="003012F1" w:rsidP="003012F1">
            <w:pPr>
              <w:spacing w:after="0" w:line="240" w:lineRule="auto"/>
              <w:rPr>
                <w:rFonts w:eastAsia="Times New Roman" w:cs="Times New Roman"/>
                <w:sz w:val="20"/>
                <w:szCs w:val="20"/>
              </w:rPr>
            </w:pPr>
          </w:p>
        </w:tc>
      </w:tr>
      <w:tr w:rsidR="003012F1" w:rsidRPr="003012F1" w14:paraId="1A9C2EC2" w14:textId="77777777" w:rsidTr="003012F1">
        <w:trPr>
          <w:trHeight w:val="382"/>
          <w:jc w:val="center"/>
        </w:trPr>
        <w:tc>
          <w:tcPr>
            <w:tcW w:w="2529" w:type="dxa"/>
            <w:tcBorders>
              <w:top w:val="nil"/>
              <w:left w:val="nil"/>
              <w:bottom w:val="nil"/>
              <w:right w:val="nil"/>
            </w:tcBorders>
            <w:shd w:val="clear" w:color="auto" w:fill="auto"/>
            <w:noWrap/>
            <w:vAlign w:val="bottom"/>
            <w:hideMark/>
          </w:tcPr>
          <w:p w14:paraId="5D0F8054" w14:textId="77777777" w:rsidR="003012F1" w:rsidRPr="003012F1" w:rsidRDefault="003012F1" w:rsidP="003012F1">
            <w:pPr>
              <w:spacing w:after="0" w:line="240" w:lineRule="auto"/>
              <w:rPr>
                <w:rFonts w:eastAsia="Times New Roman" w:cs="Times New Roman"/>
                <w:sz w:val="20"/>
                <w:szCs w:val="20"/>
              </w:rPr>
            </w:pPr>
          </w:p>
        </w:tc>
        <w:tc>
          <w:tcPr>
            <w:tcW w:w="169" w:type="dxa"/>
            <w:tcBorders>
              <w:top w:val="nil"/>
              <w:left w:val="nil"/>
              <w:bottom w:val="nil"/>
              <w:right w:val="nil"/>
            </w:tcBorders>
            <w:shd w:val="clear" w:color="auto" w:fill="auto"/>
            <w:noWrap/>
            <w:vAlign w:val="bottom"/>
            <w:hideMark/>
          </w:tcPr>
          <w:p w14:paraId="36BB1020" w14:textId="77777777" w:rsidR="003012F1" w:rsidRPr="003012F1" w:rsidRDefault="003012F1" w:rsidP="003012F1">
            <w:pPr>
              <w:spacing w:after="0" w:line="240" w:lineRule="auto"/>
              <w:rPr>
                <w:rFonts w:eastAsia="Times New Roman" w:cs="Times New Roman"/>
                <w:sz w:val="20"/>
                <w:szCs w:val="20"/>
              </w:rPr>
            </w:pPr>
          </w:p>
        </w:tc>
        <w:tc>
          <w:tcPr>
            <w:tcW w:w="299" w:type="dxa"/>
            <w:tcBorders>
              <w:top w:val="nil"/>
              <w:left w:val="nil"/>
              <w:bottom w:val="nil"/>
              <w:right w:val="nil"/>
            </w:tcBorders>
            <w:shd w:val="clear" w:color="auto" w:fill="auto"/>
            <w:noWrap/>
            <w:vAlign w:val="bottom"/>
            <w:hideMark/>
          </w:tcPr>
          <w:p w14:paraId="41666DE6" w14:textId="77777777" w:rsidR="003012F1" w:rsidRPr="003012F1" w:rsidRDefault="003012F1" w:rsidP="003012F1">
            <w:pPr>
              <w:spacing w:after="0" w:line="240" w:lineRule="auto"/>
              <w:rPr>
                <w:rFonts w:eastAsia="Times New Roman" w:cs="Times New Roman"/>
                <w:sz w:val="20"/>
                <w:szCs w:val="20"/>
              </w:rPr>
            </w:pPr>
          </w:p>
        </w:tc>
        <w:tc>
          <w:tcPr>
            <w:tcW w:w="299" w:type="dxa"/>
            <w:tcBorders>
              <w:top w:val="nil"/>
              <w:left w:val="nil"/>
              <w:bottom w:val="nil"/>
              <w:right w:val="nil"/>
            </w:tcBorders>
            <w:shd w:val="clear" w:color="auto" w:fill="auto"/>
            <w:noWrap/>
            <w:vAlign w:val="bottom"/>
            <w:hideMark/>
          </w:tcPr>
          <w:p w14:paraId="1192D4F8" w14:textId="77777777" w:rsidR="003012F1" w:rsidRPr="003012F1" w:rsidRDefault="003012F1" w:rsidP="003012F1">
            <w:pPr>
              <w:spacing w:after="0" w:line="240" w:lineRule="auto"/>
              <w:rPr>
                <w:rFonts w:eastAsia="Times New Roman" w:cs="Times New Roman"/>
                <w:sz w:val="20"/>
                <w:szCs w:val="20"/>
              </w:rPr>
            </w:pPr>
          </w:p>
        </w:tc>
        <w:tc>
          <w:tcPr>
            <w:tcW w:w="917" w:type="dxa"/>
            <w:tcBorders>
              <w:top w:val="nil"/>
              <w:left w:val="nil"/>
              <w:bottom w:val="nil"/>
              <w:right w:val="nil"/>
            </w:tcBorders>
            <w:shd w:val="clear" w:color="auto" w:fill="auto"/>
            <w:noWrap/>
            <w:vAlign w:val="bottom"/>
            <w:hideMark/>
          </w:tcPr>
          <w:p w14:paraId="4900DB5A"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40EBDA72" w14:textId="77777777" w:rsidR="003012F1" w:rsidRPr="003012F1" w:rsidRDefault="003012F1" w:rsidP="003012F1">
            <w:pPr>
              <w:spacing w:after="0" w:line="240" w:lineRule="auto"/>
              <w:rPr>
                <w:rFonts w:eastAsia="Times New Roman" w:cs="Times New Roman"/>
                <w:sz w:val="20"/>
                <w:szCs w:val="20"/>
              </w:rPr>
            </w:pPr>
          </w:p>
        </w:tc>
        <w:tc>
          <w:tcPr>
            <w:tcW w:w="947" w:type="dxa"/>
            <w:tcBorders>
              <w:top w:val="nil"/>
              <w:left w:val="nil"/>
              <w:bottom w:val="nil"/>
              <w:right w:val="nil"/>
            </w:tcBorders>
            <w:shd w:val="clear" w:color="auto" w:fill="auto"/>
            <w:noWrap/>
            <w:vAlign w:val="bottom"/>
            <w:hideMark/>
          </w:tcPr>
          <w:p w14:paraId="33281D95"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2503B2A0"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19E86145"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02E84FF0"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254F62AF"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7189ABC4" w14:textId="77777777" w:rsidR="003012F1" w:rsidRPr="003012F1" w:rsidRDefault="003012F1" w:rsidP="003012F1">
            <w:pPr>
              <w:spacing w:after="0" w:line="240" w:lineRule="auto"/>
              <w:rPr>
                <w:rFonts w:eastAsia="Times New Roman" w:cs="Times New Roman"/>
                <w:sz w:val="20"/>
                <w:szCs w:val="20"/>
              </w:rPr>
            </w:pPr>
          </w:p>
        </w:tc>
        <w:tc>
          <w:tcPr>
            <w:tcW w:w="1069" w:type="dxa"/>
            <w:tcBorders>
              <w:top w:val="nil"/>
              <w:left w:val="nil"/>
              <w:bottom w:val="nil"/>
              <w:right w:val="nil"/>
            </w:tcBorders>
            <w:shd w:val="clear" w:color="auto" w:fill="auto"/>
            <w:noWrap/>
            <w:vAlign w:val="bottom"/>
            <w:hideMark/>
          </w:tcPr>
          <w:p w14:paraId="498F6707" w14:textId="77777777" w:rsidR="003012F1" w:rsidRPr="003012F1" w:rsidRDefault="003012F1" w:rsidP="003012F1">
            <w:pPr>
              <w:spacing w:after="0" w:line="240" w:lineRule="auto"/>
              <w:rPr>
                <w:rFonts w:eastAsia="Times New Roman" w:cs="Times New Roman"/>
                <w:sz w:val="20"/>
                <w:szCs w:val="20"/>
              </w:rPr>
            </w:pPr>
          </w:p>
        </w:tc>
        <w:tc>
          <w:tcPr>
            <w:tcW w:w="1008" w:type="dxa"/>
            <w:tcBorders>
              <w:top w:val="nil"/>
              <w:left w:val="nil"/>
              <w:bottom w:val="nil"/>
              <w:right w:val="nil"/>
            </w:tcBorders>
            <w:shd w:val="clear" w:color="auto" w:fill="auto"/>
            <w:noWrap/>
            <w:vAlign w:val="bottom"/>
            <w:hideMark/>
          </w:tcPr>
          <w:p w14:paraId="1D7055E1"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799B6683"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59B89E42" w14:textId="77777777" w:rsidR="003012F1" w:rsidRPr="003012F1" w:rsidRDefault="003012F1" w:rsidP="003012F1">
            <w:pPr>
              <w:spacing w:after="0" w:line="240" w:lineRule="auto"/>
              <w:rPr>
                <w:rFonts w:eastAsia="Times New Roman" w:cs="Times New Roman"/>
                <w:sz w:val="20"/>
                <w:szCs w:val="20"/>
              </w:rPr>
            </w:pPr>
          </w:p>
        </w:tc>
      </w:tr>
      <w:tr w:rsidR="003012F1" w:rsidRPr="003012F1" w14:paraId="6448538C" w14:textId="77777777" w:rsidTr="003012F1">
        <w:trPr>
          <w:trHeight w:val="382"/>
          <w:jc w:val="center"/>
        </w:trPr>
        <w:tc>
          <w:tcPr>
            <w:tcW w:w="2529" w:type="dxa"/>
            <w:tcBorders>
              <w:top w:val="nil"/>
              <w:left w:val="nil"/>
              <w:bottom w:val="nil"/>
              <w:right w:val="nil"/>
            </w:tcBorders>
            <w:shd w:val="clear" w:color="auto" w:fill="auto"/>
            <w:noWrap/>
            <w:vAlign w:val="bottom"/>
            <w:hideMark/>
          </w:tcPr>
          <w:p w14:paraId="74BA87B7" w14:textId="77777777" w:rsidR="003012F1" w:rsidRPr="003012F1" w:rsidRDefault="003012F1" w:rsidP="003012F1">
            <w:pPr>
              <w:spacing w:after="0" w:line="240" w:lineRule="auto"/>
              <w:rPr>
                <w:rFonts w:eastAsia="Times New Roman" w:cs="Times New Roman"/>
                <w:sz w:val="20"/>
                <w:szCs w:val="20"/>
              </w:rPr>
            </w:pPr>
          </w:p>
        </w:tc>
        <w:tc>
          <w:tcPr>
            <w:tcW w:w="169" w:type="dxa"/>
            <w:tcBorders>
              <w:top w:val="nil"/>
              <w:left w:val="nil"/>
              <w:bottom w:val="nil"/>
              <w:right w:val="nil"/>
            </w:tcBorders>
            <w:shd w:val="clear" w:color="auto" w:fill="auto"/>
            <w:noWrap/>
            <w:vAlign w:val="bottom"/>
            <w:hideMark/>
          </w:tcPr>
          <w:p w14:paraId="32F55D02" w14:textId="77777777" w:rsidR="003012F1" w:rsidRPr="003012F1" w:rsidRDefault="003012F1" w:rsidP="003012F1">
            <w:pPr>
              <w:spacing w:after="0" w:line="240" w:lineRule="auto"/>
              <w:rPr>
                <w:rFonts w:eastAsia="Times New Roman" w:cs="Times New Roman"/>
                <w:sz w:val="20"/>
                <w:szCs w:val="20"/>
              </w:rPr>
            </w:pPr>
          </w:p>
        </w:tc>
        <w:tc>
          <w:tcPr>
            <w:tcW w:w="299" w:type="dxa"/>
            <w:tcBorders>
              <w:top w:val="nil"/>
              <w:left w:val="nil"/>
              <w:bottom w:val="nil"/>
              <w:right w:val="nil"/>
            </w:tcBorders>
            <w:shd w:val="clear" w:color="auto" w:fill="auto"/>
            <w:noWrap/>
            <w:vAlign w:val="bottom"/>
            <w:hideMark/>
          </w:tcPr>
          <w:p w14:paraId="09FDF45D" w14:textId="77777777" w:rsidR="003012F1" w:rsidRPr="003012F1" w:rsidRDefault="003012F1" w:rsidP="003012F1">
            <w:pPr>
              <w:spacing w:after="0" w:line="240" w:lineRule="auto"/>
              <w:jc w:val="center"/>
              <w:rPr>
                <w:rFonts w:ascii="Arial" w:eastAsia="Times New Roman" w:hAnsi="Arial" w:cs="Arial"/>
                <w:szCs w:val="24"/>
              </w:rPr>
            </w:pPr>
            <w:r w:rsidRPr="003012F1">
              <w:rPr>
                <w:rFonts w:ascii="Arial" w:eastAsia="Times New Roman" w:hAnsi="Arial" w:cs="Arial"/>
                <w:szCs w:val="24"/>
              </w:rPr>
              <w:t xml:space="preserve"> </w:t>
            </w:r>
          </w:p>
        </w:tc>
        <w:tc>
          <w:tcPr>
            <w:tcW w:w="299" w:type="dxa"/>
            <w:tcBorders>
              <w:top w:val="nil"/>
              <w:left w:val="nil"/>
              <w:bottom w:val="nil"/>
              <w:right w:val="nil"/>
            </w:tcBorders>
            <w:shd w:val="clear" w:color="auto" w:fill="auto"/>
            <w:noWrap/>
            <w:vAlign w:val="bottom"/>
            <w:hideMark/>
          </w:tcPr>
          <w:p w14:paraId="6E945711" w14:textId="77777777" w:rsidR="003012F1" w:rsidRPr="003012F1" w:rsidRDefault="003012F1" w:rsidP="003012F1">
            <w:pPr>
              <w:spacing w:after="0" w:line="240" w:lineRule="auto"/>
              <w:jc w:val="center"/>
              <w:rPr>
                <w:rFonts w:ascii="Arial" w:eastAsia="Times New Roman" w:hAnsi="Arial" w:cs="Arial"/>
                <w:szCs w:val="24"/>
              </w:rPr>
            </w:pPr>
            <w:r w:rsidRPr="003012F1">
              <w:rPr>
                <w:rFonts w:ascii="Arial" w:eastAsia="Times New Roman" w:hAnsi="Arial" w:cs="Arial"/>
                <w:szCs w:val="24"/>
              </w:rPr>
              <w:t xml:space="preserve"> </w:t>
            </w:r>
          </w:p>
        </w:tc>
        <w:tc>
          <w:tcPr>
            <w:tcW w:w="917" w:type="dxa"/>
            <w:tcBorders>
              <w:top w:val="nil"/>
              <w:left w:val="nil"/>
              <w:bottom w:val="nil"/>
              <w:right w:val="nil"/>
            </w:tcBorders>
            <w:shd w:val="clear" w:color="auto" w:fill="auto"/>
            <w:noWrap/>
            <w:vAlign w:val="bottom"/>
            <w:hideMark/>
          </w:tcPr>
          <w:p w14:paraId="4BDD2BB9" w14:textId="77777777" w:rsidR="003012F1" w:rsidRPr="003012F1" w:rsidRDefault="003012F1" w:rsidP="003012F1">
            <w:pPr>
              <w:spacing w:after="0" w:line="240" w:lineRule="auto"/>
              <w:jc w:val="center"/>
              <w:rPr>
                <w:rFonts w:ascii="Arial" w:eastAsia="Times New Roman" w:hAnsi="Arial" w:cs="Arial"/>
                <w:szCs w:val="24"/>
              </w:rPr>
            </w:pPr>
            <w:r w:rsidRPr="003012F1">
              <w:rPr>
                <w:rFonts w:ascii="Arial" w:eastAsia="Times New Roman" w:hAnsi="Arial" w:cs="Arial"/>
                <w:szCs w:val="24"/>
              </w:rPr>
              <w:t>Jan</w:t>
            </w:r>
          </w:p>
        </w:tc>
        <w:tc>
          <w:tcPr>
            <w:tcW w:w="993" w:type="dxa"/>
            <w:tcBorders>
              <w:top w:val="nil"/>
              <w:left w:val="nil"/>
              <w:bottom w:val="nil"/>
              <w:right w:val="nil"/>
            </w:tcBorders>
            <w:shd w:val="clear" w:color="auto" w:fill="auto"/>
            <w:noWrap/>
            <w:vAlign w:val="bottom"/>
            <w:hideMark/>
          </w:tcPr>
          <w:p w14:paraId="7EE33E7B" w14:textId="77777777" w:rsidR="003012F1" w:rsidRPr="003012F1" w:rsidRDefault="003012F1" w:rsidP="003012F1">
            <w:pPr>
              <w:spacing w:after="0" w:line="240" w:lineRule="auto"/>
              <w:jc w:val="center"/>
              <w:rPr>
                <w:rFonts w:ascii="Arial" w:eastAsia="Times New Roman" w:hAnsi="Arial" w:cs="Arial"/>
                <w:szCs w:val="24"/>
              </w:rPr>
            </w:pPr>
            <w:r w:rsidRPr="003012F1">
              <w:rPr>
                <w:rFonts w:ascii="Arial" w:eastAsia="Times New Roman" w:hAnsi="Arial" w:cs="Arial"/>
                <w:szCs w:val="24"/>
              </w:rPr>
              <w:t>Feb</w:t>
            </w:r>
          </w:p>
        </w:tc>
        <w:tc>
          <w:tcPr>
            <w:tcW w:w="947" w:type="dxa"/>
            <w:tcBorders>
              <w:top w:val="nil"/>
              <w:left w:val="nil"/>
              <w:bottom w:val="nil"/>
              <w:right w:val="nil"/>
            </w:tcBorders>
            <w:shd w:val="clear" w:color="auto" w:fill="auto"/>
            <w:noWrap/>
            <w:vAlign w:val="bottom"/>
            <w:hideMark/>
          </w:tcPr>
          <w:p w14:paraId="6EE0F290" w14:textId="77777777" w:rsidR="003012F1" w:rsidRPr="003012F1" w:rsidRDefault="003012F1" w:rsidP="003012F1">
            <w:pPr>
              <w:spacing w:after="0" w:line="240" w:lineRule="auto"/>
              <w:jc w:val="center"/>
              <w:rPr>
                <w:rFonts w:ascii="Arial" w:eastAsia="Times New Roman" w:hAnsi="Arial" w:cs="Arial"/>
                <w:szCs w:val="24"/>
              </w:rPr>
            </w:pPr>
            <w:r w:rsidRPr="003012F1">
              <w:rPr>
                <w:rFonts w:ascii="Arial" w:eastAsia="Times New Roman" w:hAnsi="Arial" w:cs="Arial"/>
                <w:szCs w:val="24"/>
              </w:rPr>
              <w:t>Mar</w:t>
            </w:r>
          </w:p>
        </w:tc>
        <w:tc>
          <w:tcPr>
            <w:tcW w:w="993" w:type="dxa"/>
            <w:tcBorders>
              <w:top w:val="nil"/>
              <w:left w:val="nil"/>
              <w:bottom w:val="nil"/>
              <w:right w:val="nil"/>
            </w:tcBorders>
            <w:shd w:val="clear" w:color="auto" w:fill="auto"/>
            <w:noWrap/>
            <w:vAlign w:val="bottom"/>
            <w:hideMark/>
          </w:tcPr>
          <w:p w14:paraId="46C65E25" w14:textId="77777777" w:rsidR="003012F1" w:rsidRPr="003012F1" w:rsidRDefault="003012F1" w:rsidP="003012F1">
            <w:pPr>
              <w:spacing w:after="0" w:line="240" w:lineRule="auto"/>
              <w:jc w:val="center"/>
              <w:rPr>
                <w:rFonts w:ascii="Arial" w:eastAsia="Times New Roman" w:hAnsi="Arial" w:cs="Arial"/>
                <w:szCs w:val="24"/>
              </w:rPr>
            </w:pPr>
            <w:r w:rsidRPr="003012F1">
              <w:rPr>
                <w:rFonts w:ascii="Arial" w:eastAsia="Times New Roman" w:hAnsi="Arial" w:cs="Arial"/>
                <w:szCs w:val="24"/>
              </w:rPr>
              <w:t>April</w:t>
            </w:r>
          </w:p>
        </w:tc>
        <w:tc>
          <w:tcPr>
            <w:tcW w:w="828" w:type="dxa"/>
            <w:tcBorders>
              <w:top w:val="nil"/>
              <w:left w:val="nil"/>
              <w:bottom w:val="nil"/>
              <w:right w:val="nil"/>
            </w:tcBorders>
            <w:shd w:val="clear" w:color="auto" w:fill="auto"/>
            <w:noWrap/>
            <w:vAlign w:val="bottom"/>
            <w:hideMark/>
          </w:tcPr>
          <w:p w14:paraId="43169792" w14:textId="77777777" w:rsidR="003012F1" w:rsidRPr="003012F1" w:rsidRDefault="003012F1" w:rsidP="003012F1">
            <w:pPr>
              <w:spacing w:after="0" w:line="240" w:lineRule="auto"/>
              <w:jc w:val="center"/>
              <w:rPr>
                <w:rFonts w:ascii="Arial" w:eastAsia="Times New Roman" w:hAnsi="Arial" w:cs="Arial"/>
                <w:szCs w:val="24"/>
              </w:rPr>
            </w:pPr>
            <w:r w:rsidRPr="003012F1">
              <w:rPr>
                <w:rFonts w:ascii="Arial" w:eastAsia="Times New Roman" w:hAnsi="Arial" w:cs="Arial"/>
                <w:szCs w:val="24"/>
              </w:rPr>
              <w:t>May</w:t>
            </w:r>
          </w:p>
        </w:tc>
        <w:tc>
          <w:tcPr>
            <w:tcW w:w="828" w:type="dxa"/>
            <w:tcBorders>
              <w:top w:val="nil"/>
              <w:left w:val="nil"/>
              <w:bottom w:val="nil"/>
              <w:right w:val="nil"/>
            </w:tcBorders>
            <w:shd w:val="clear" w:color="auto" w:fill="auto"/>
            <w:noWrap/>
            <w:vAlign w:val="bottom"/>
            <w:hideMark/>
          </w:tcPr>
          <w:p w14:paraId="54C1859E" w14:textId="77777777" w:rsidR="003012F1" w:rsidRPr="003012F1" w:rsidRDefault="003012F1" w:rsidP="003012F1">
            <w:pPr>
              <w:spacing w:after="0" w:line="240" w:lineRule="auto"/>
              <w:jc w:val="center"/>
              <w:rPr>
                <w:rFonts w:ascii="Arial" w:eastAsia="Times New Roman" w:hAnsi="Arial" w:cs="Arial"/>
                <w:szCs w:val="24"/>
              </w:rPr>
            </w:pPr>
            <w:r w:rsidRPr="003012F1">
              <w:rPr>
                <w:rFonts w:ascii="Arial" w:eastAsia="Times New Roman" w:hAnsi="Arial" w:cs="Arial"/>
                <w:szCs w:val="24"/>
              </w:rPr>
              <w:t>June</w:t>
            </w:r>
          </w:p>
        </w:tc>
        <w:tc>
          <w:tcPr>
            <w:tcW w:w="828" w:type="dxa"/>
            <w:tcBorders>
              <w:top w:val="nil"/>
              <w:left w:val="nil"/>
              <w:bottom w:val="nil"/>
              <w:right w:val="nil"/>
            </w:tcBorders>
            <w:shd w:val="clear" w:color="auto" w:fill="auto"/>
            <w:noWrap/>
            <w:vAlign w:val="bottom"/>
            <w:hideMark/>
          </w:tcPr>
          <w:p w14:paraId="1F2FE67A" w14:textId="77777777" w:rsidR="003012F1" w:rsidRPr="003012F1" w:rsidRDefault="003012F1" w:rsidP="003012F1">
            <w:pPr>
              <w:spacing w:after="0" w:line="240" w:lineRule="auto"/>
              <w:jc w:val="center"/>
              <w:rPr>
                <w:rFonts w:ascii="Arial" w:eastAsia="Times New Roman" w:hAnsi="Arial" w:cs="Arial"/>
                <w:szCs w:val="24"/>
              </w:rPr>
            </w:pPr>
            <w:r w:rsidRPr="003012F1">
              <w:rPr>
                <w:rFonts w:ascii="Arial" w:eastAsia="Times New Roman" w:hAnsi="Arial" w:cs="Arial"/>
                <w:szCs w:val="24"/>
              </w:rPr>
              <w:t>July</w:t>
            </w:r>
          </w:p>
        </w:tc>
        <w:tc>
          <w:tcPr>
            <w:tcW w:w="828" w:type="dxa"/>
            <w:tcBorders>
              <w:top w:val="nil"/>
              <w:left w:val="nil"/>
              <w:bottom w:val="nil"/>
              <w:right w:val="nil"/>
            </w:tcBorders>
            <w:shd w:val="clear" w:color="auto" w:fill="auto"/>
            <w:noWrap/>
            <w:vAlign w:val="bottom"/>
            <w:hideMark/>
          </w:tcPr>
          <w:p w14:paraId="0BA99543" w14:textId="77777777" w:rsidR="003012F1" w:rsidRPr="003012F1" w:rsidRDefault="003012F1" w:rsidP="003012F1">
            <w:pPr>
              <w:spacing w:after="0" w:line="240" w:lineRule="auto"/>
              <w:jc w:val="center"/>
              <w:rPr>
                <w:rFonts w:ascii="Arial" w:eastAsia="Times New Roman" w:hAnsi="Arial" w:cs="Arial"/>
                <w:szCs w:val="24"/>
              </w:rPr>
            </w:pPr>
            <w:r w:rsidRPr="003012F1">
              <w:rPr>
                <w:rFonts w:ascii="Arial" w:eastAsia="Times New Roman" w:hAnsi="Arial" w:cs="Arial"/>
                <w:szCs w:val="24"/>
              </w:rPr>
              <w:t>August</w:t>
            </w:r>
          </w:p>
        </w:tc>
        <w:tc>
          <w:tcPr>
            <w:tcW w:w="1069" w:type="dxa"/>
            <w:tcBorders>
              <w:top w:val="nil"/>
              <w:left w:val="nil"/>
              <w:bottom w:val="nil"/>
              <w:right w:val="nil"/>
            </w:tcBorders>
            <w:shd w:val="clear" w:color="auto" w:fill="auto"/>
            <w:noWrap/>
            <w:vAlign w:val="bottom"/>
            <w:hideMark/>
          </w:tcPr>
          <w:p w14:paraId="03CFF500" w14:textId="77777777" w:rsidR="003012F1" w:rsidRPr="003012F1" w:rsidRDefault="003012F1" w:rsidP="003012F1">
            <w:pPr>
              <w:spacing w:after="0" w:line="240" w:lineRule="auto"/>
              <w:jc w:val="center"/>
              <w:rPr>
                <w:rFonts w:ascii="Arial" w:eastAsia="Times New Roman" w:hAnsi="Arial" w:cs="Arial"/>
                <w:szCs w:val="24"/>
              </w:rPr>
            </w:pPr>
            <w:r w:rsidRPr="003012F1">
              <w:rPr>
                <w:rFonts w:ascii="Arial" w:eastAsia="Times New Roman" w:hAnsi="Arial" w:cs="Arial"/>
                <w:szCs w:val="24"/>
              </w:rPr>
              <w:t>September</w:t>
            </w:r>
          </w:p>
        </w:tc>
        <w:tc>
          <w:tcPr>
            <w:tcW w:w="1008" w:type="dxa"/>
            <w:tcBorders>
              <w:top w:val="nil"/>
              <w:left w:val="nil"/>
              <w:bottom w:val="nil"/>
              <w:right w:val="nil"/>
            </w:tcBorders>
            <w:shd w:val="clear" w:color="auto" w:fill="auto"/>
            <w:noWrap/>
            <w:vAlign w:val="bottom"/>
            <w:hideMark/>
          </w:tcPr>
          <w:p w14:paraId="5BF6A351" w14:textId="77777777" w:rsidR="003012F1" w:rsidRPr="003012F1" w:rsidRDefault="003012F1" w:rsidP="003012F1">
            <w:pPr>
              <w:spacing w:after="0" w:line="240" w:lineRule="auto"/>
              <w:jc w:val="center"/>
              <w:rPr>
                <w:rFonts w:ascii="Arial" w:eastAsia="Times New Roman" w:hAnsi="Arial" w:cs="Arial"/>
                <w:szCs w:val="24"/>
              </w:rPr>
            </w:pPr>
            <w:r w:rsidRPr="003012F1">
              <w:rPr>
                <w:rFonts w:ascii="Arial" w:eastAsia="Times New Roman" w:hAnsi="Arial" w:cs="Arial"/>
                <w:szCs w:val="24"/>
              </w:rPr>
              <w:t>October</w:t>
            </w:r>
          </w:p>
        </w:tc>
        <w:tc>
          <w:tcPr>
            <w:tcW w:w="1011" w:type="dxa"/>
            <w:tcBorders>
              <w:top w:val="nil"/>
              <w:left w:val="nil"/>
              <w:bottom w:val="nil"/>
              <w:right w:val="nil"/>
            </w:tcBorders>
            <w:shd w:val="clear" w:color="auto" w:fill="auto"/>
            <w:noWrap/>
            <w:vAlign w:val="bottom"/>
            <w:hideMark/>
          </w:tcPr>
          <w:p w14:paraId="1FE43B9C" w14:textId="77777777" w:rsidR="003012F1" w:rsidRPr="003012F1" w:rsidRDefault="003012F1" w:rsidP="003012F1">
            <w:pPr>
              <w:spacing w:after="0" w:line="240" w:lineRule="auto"/>
              <w:jc w:val="center"/>
              <w:rPr>
                <w:rFonts w:ascii="Arial" w:eastAsia="Times New Roman" w:hAnsi="Arial" w:cs="Arial"/>
                <w:szCs w:val="24"/>
              </w:rPr>
            </w:pPr>
            <w:r w:rsidRPr="003012F1">
              <w:rPr>
                <w:rFonts w:ascii="Arial" w:eastAsia="Times New Roman" w:hAnsi="Arial" w:cs="Arial"/>
                <w:szCs w:val="24"/>
              </w:rPr>
              <w:t>November</w:t>
            </w:r>
          </w:p>
        </w:tc>
        <w:tc>
          <w:tcPr>
            <w:tcW w:w="1011" w:type="dxa"/>
            <w:tcBorders>
              <w:top w:val="nil"/>
              <w:left w:val="nil"/>
              <w:bottom w:val="nil"/>
              <w:right w:val="nil"/>
            </w:tcBorders>
            <w:shd w:val="clear" w:color="auto" w:fill="auto"/>
            <w:noWrap/>
            <w:vAlign w:val="bottom"/>
            <w:hideMark/>
          </w:tcPr>
          <w:p w14:paraId="11CF99B4" w14:textId="77777777" w:rsidR="003012F1" w:rsidRPr="003012F1" w:rsidRDefault="003012F1" w:rsidP="003012F1">
            <w:pPr>
              <w:spacing w:after="0" w:line="240" w:lineRule="auto"/>
              <w:jc w:val="center"/>
              <w:rPr>
                <w:rFonts w:ascii="Arial" w:eastAsia="Times New Roman" w:hAnsi="Arial" w:cs="Arial"/>
                <w:szCs w:val="24"/>
              </w:rPr>
            </w:pPr>
            <w:r w:rsidRPr="003012F1">
              <w:rPr>
                <w:rFonts w:ascii="Arial" w:eastAsia="Times New Roman" w:hAnsi="Arial" w:cs="Arial"/>
                <w:szCs w:val="24"/>
              </w:rPr>
              <w:t>December</w:t>
            </w:r>
          </w:p>
        </w:tc>
      </w:tr>
      <w:tr w:rsidR="003012F1" w:rsidRPr="003012F1" w14:paraId="2999557E" w14:textId="77777777" w:rsidTr="003012F1">
        <w:trPr>
          <w:trHeight w:val="382"/>
          <w:jc w:val="center"/>
        </w:trPr>
        <w:tc>
          <w:tcPr>
            <w:tcW w:w="2529" w:type="dxa"/>
            <w:tcBorders>
              <w:top w:val="nil"/>
              <w:left w:val="nil"/>
              <w:bottom w:val="nil"/>
              <w:right w:val="nil"/>
            </w:tcBorders>
            <w:shd w:val="clear" w:color="auto" w:fill="auto"/>
            <w:noWrap/>
            <w:vAlign w:val="bottom"/>
            <w:hideMark/>
          </w:tcPr>
          <w:p w14:paraId="45BA14CD" w14:textId="77777777" w:rsidR="003012F1" w:rsidRPr="003012F1" w:rsidRDefault="003012F1" w:rsidP="003012F1">
            <w:pPr>
              <w:spacing w:after="0" w:line="240" w:lineRule="auto"/>
              <w:jc w:val="center"/>
              <w:rPr>
                <w:rFonts w:ascii="Arial" w:eastAsia="Times New Roman" w:hAnsi="Arial" w:cs="Arial"/>
                <w:szCs w:val="24"/>
              </w:rPr>
            </w:pPr>
          </w:p>
        </w:tc>
        <w:tc>
          <w:tcPr>
            <w:tcW w:w="169" w:type="dxa"/>
            <w:tcBorders>
              <w:top w:val="nil"/>
              <w:left w:val="nil"/>
              <w:bottom w:val="nil"/>
              <w:right w:val="nil"/>
            </w:tcBorders>
            <w:shd w:val="clear" w:color="auto" w:fill="auto"/>
            <w:noWrap/>
            <w:vAlign w:val="bottom"/>
            <w:hideMark/>
          </w:tcPr>
          <w:p w14:paraId="0EBCC861" w14:textId="77777777" w:rsidR="003012F1" w:rsidRPr="003012F1" w:rsidRDefault="003012F1" w:rsidP="003012F1">
            <w:pPr>
              <w:spacing w:after="0" w:line="240" w:lineRule="auto"/>
              <w:rPr>
                <w:rFonts w:eastAsia="Times New Roman" w:cs="Times New Roman"/>
                <w:sz w:val="20"/>
                <w:szCs w:val="20"/>
              </w:rPr>
            </w:pPr>
          </w:p>
        </w:tc>
        <w:tc>
          <w:tcPr>
            <w:tcW w:w="299" w:type="dxa"/>
            <w:tcBorders>
              <w:top w:val="nil"/>
              <w:left w:val="nil"/>
              <w:bottom w:val="nil"/>
              <w:right w:val="nil"/>
            </w:tcBorders>
            <w:shd w:val="clear" w:color="auto" w:fill="auto"/>
            <w:noWrap/>
            <w:vAlign w:val="bottom"/>
            <w:hideMark/>
          </w:tcPr>
          <w:p w14:paraId="7B5FE4C9" w14:textId="77777777" w:rsidR="003012F1" w:rsidRPr="003012F1" w:rsidRDefault="003012F1" w:rsidP="003012F1">
            <w:pPr>
              <w:spacing w:after="0" w:line="240" w:lineRule="auto"/>
              <w:rPr>
                <w:rFonts w:eastAsia="Times New Roman" w:cs="Times New Roman"/>
                <w:sz w:val="20"/>
                <w:szCs w:val="20"/>
              </w:rPr>
            </w:pPr>
          </w:p>
        </w:tc>
        <w:tc>
          <w:tcPr>
            <w:tcW w:w="299" w:type="dxa"/>
            <w:tcBorders>
              <w:top w:val="nil"/>
              <w:left w:val="nil"/>
              <w:bottom w:val="nil"/>
              <w:right w:val="nil"/>
            </w:tcBorders>
            <w:shd w:val="clear" w:color="auto" w:fill="auto"/>
            <w:noWrap/>
            <w:vAlign w:val="bottom"/>
            <w:hideMark/>
          </w:tcPr>
          <w:p w14:paraId="28D8F206" w14:textId="77777777" w:rsidR="003012F1" w:rsidRPr="003012F1" w:rsidRDefault="003012F1" w:rsidP="003012F1">
            <w:pPr>
              <w:spacing w:after="0" w:line="240" w:lineRule="auto"/>
              <w:jc w:val="center"/>
              <w:rPr>
                <w:rFonts w:eastAsia="Times New Roman" w:cs="Times New Roman"/>
                <w:sz w:val="20"/>
                <w:szCs w:val="20"/>
              </w:rPr>
            </w:pPr>
          </w:p>
        </w:tc>
        <w:tc>
          <w:tcPr>
            <w:tcW w:w="917" w:type="dxa"/>
            <w:tcBorders>
              <w:top w:val="nil"/>
              <w:left w:val="nil"/>
              <w:bottom w:val="nil"/>
              <w:right w:val="nil"/>
            </w:tcBorders>
            <w:shd w:val="clear" w:color="auto" w:fill="auto"/>
            <w:noWrap/>
            <w:vAlign w:val="bottom"/>
            <w:hideMark/>
          </w:tcPr>
          <w:p w14:paraId="25C9A586" w14:textId="77777777" w:rsidR="003012F1" w:rsidRPr="003012F1" w:rsidRDefault="003012F1" w:rsidP="003012F1">
            <w:pPr>
              <w:spacing w:after="0" w:line="240" w:lineRule="auto"/>
              <w:jc w:val="center"/>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43DFDB3F" w14:textId="77777777" w:rsidR="003012F1" w:rsidRPr="003012F1" w:rsidRDefault="003012F1" w:rsidP="003012F1">
            <w:pPr>
              <w:spacing w:after="0" w:line="240" w:lineRule="auto"/>
              <w:jc w:val="center"/>
              <w:rPr>
                <w:rFonts w:eastAsia="Times New Roman" w:cs="Times New Roman"/>
                <w:sz w:val="20"/>
                <w:szCs w:val="20"/>
              </w:rPr>
            </w:pPr>
          </w:p>
        </w:tc>
        <w:tc>
          <w:tcPr>
            <w:tcW w:w="947" w:type="dxa"/>
            <w:tcBorders>
              <w:top w:val="nil"/>
              <w:left w:val="nil"/>
              <w:bottom w:val="nil"/>
              <w:right w:val="nil"/>
            </w:tcBorders>
            <w:shd w:val="clear" w:color="auto" w:fill="auto"/>
            <w:noWrap/>
            <w:vAlign w:val="bottom"/>
            <w:hideMark/>
          </w:tcPr>
          <w:p w14:paraId="7DEAEA5B" w14:textId="77777777" w:rsidR="003012F1" w:rsidRPr="003012F1" w:rsidRDefault="003012F1" w:rsidP="003012F1">
            <w:pPr>
              <w:spacing w:after="0" w:line="240" w:lineRule="auto"/>
              <w:jc w:val="center"/>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382DA988" w14:textId="77777777" w:rsidR="003012F1" w:rsidRPr="003012F1" w:rsidRDefault="003012F1" w:rsidP="003012F1">
            <w:pPr>
              <w:spacing w:after="0" w:line="240" w:lineRule="auto"/>
              <w:jc w:val="center"/>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4ACDA5A4" w14:textId="77777777" w:rsidR="003012F1" w:rsidRPr="003012F1" w:rsidRDefault="003012F1" w:rsidP="003012F1">
            <w:pPr>
              <w:spacing w:after="0" w:line="240" w:lineRule="auto"/>
              <w:jc w:val="center"/>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4E58593F"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2E64A978"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66C6236E" w14:textId="77777777" w:rsidR="003012F1" w:rsidRPr="003012F1" w:rsidRDefault="003012F1" w:rsidP="003012F1">
            <w:pPr>
              <w:spacing w:after="0" w:line="240" w:lineRule="auto"/>
              <w:rPr>
                <w:rFonts w:eastAsia="Times New Roman" w:cs="Times New Roman"/>
                <w:sz w:val="20"/>
                <w:szCs w:val="20"/>
              </w:rPr>
            </w:pPr>
          </w:p>
        </w:tc>
        <w:tc>
          <w:tcPr>
            <w:tcW w:w="1069" w:type="dxa"/>
            <w:tcBorders>
              <w:top w:val="nil"/>
              <w:left w:val="nil"/>
              <w:bottom w:val="nil"/>
              <w:right w:val="nil"/>
            </w:tcBorders>
            <w:shd w:val="clear" w:color="auto" w:fill="auto"/>
            <w:noWrap/>
            <w:vAlign w:val="bottom"/>
            <w:hideMark/>
          </w:tcPr>
          <w:p w14:paraId="5A4A0DB3" w14:textId="77777777" w:rsidR="003012F1" w:rsidRPr="003012F1" w:rsidRDefault="003012F1" w:rsidP="003012F1">
            <w:pPr>
              <w:spacing w:after="0" w:line="240" w:lineRule="auto"/>
              <w:rPr>
                <w:rFonts w:eastAsia="Times New Roman" w:cs="Times New Roman"/>
                <w:sz w:val="20"/>
                <w:szCs w:val="20"/>
              </w:rPr>
            </w:pPr>
          </w:p>
        </w:tc>
        <w:tc>
          <w:tcPr>
            <w:tcW w:w="1008" w:type="dxa"/>
            <w:tcBorders>
              <w:top w:val="nil"/>
              <w:left w:val="nil"/>
              <w:bottom w:val="nil"/>
              <w:right w:val="nil"/>
            </w:tcBorders>
            <w:shd w:val="clear" w:color="auto" w:fill="auto"/>
            <w:noWrap/>
            <w:vAlign w:val="bottom"/>
            <w:hideMark/>
          </w:tcPr>
          <w:p w14:paraId="65FC6497"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1EABE985"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442A660A" w14:textId="77777777" w:rsidR="003012F1" w:rsidRPr="003012F1" w:rsidRDefault="003012F1" w:rsidP="003012F1">
            <w:pPr>
              <w:spacing w:after="0" w:line="240" w:lineRule="auto"/>
              <w:rPr>
                <w:rFonts w:eastAsia="Times New Roman" w:cs="Times New Roman"/>
                <w:sz w:val="20"/>
                <w:szCs w:val="20"/>
              </w:rPr>
            </w:pPr>
          </w:p>
        </w:tc>
      </w:tr>
      <w:tr w:rsidR="003012F1" w:rsidRPr="003012F1" w14:paraId="31B732E3" w14:textId="77777777" w:rsidTr="003012F1">
        <w:trPr>
          <w:trHeight w:val="382"/>
          <w:jc w:val="center"/>
        </w:trPr>
        <w:tc>
          <w:tcPr>
            <w:tcW w:w="2529" w:type="dxa"/>
            <w:tcBorders>
              <w:top w:val="nil"/>
              <w:left w:val="nil"/>
              <w:bottom w:val="nil"/>
              <w:right w:val="nil"/>
            </w:tcBorders>
            <w:shd w:val="clear" w:color="auto" w:fill="auto"/>
            <w:noWrap/>
            <w:vAlign w:val="bottom"/>
            <w:hideMark/>
          </w:tcPr>
          <w:p w14:paraId="7A717DAA" w14:textId="77777777" w:rsidR="003012F1" w:rsidRPr="003012F1" w:rsidRDefault="003012F1" w:rsidP="003012F1">
            <w:pPr>
              <w:spacing w:after="0" w:line="240" w:lineRule="auto"/>
              <w:rPr>
                <w:rFonts w:eastAsia="Times New Roman" w:cs="Times New Roman"/>
                <w:sz w:val="20"/>
                <w:szCs w:val="20"/>
              </w:rPr>
            </w:pPr>
          </w:p>
        </w:tc>
        <w:tc>
          <w:tcPr>
            <w:tcW w:w="169" w:type="dxa"/>
            <w:tcBorders>
              <w:top w:val="nil"/>
              <w:left w:val="nil"/>
              <w:bottom w:val="nil"/>
              <w:right w:val="nil"/>
            </w:tcBorders>
            <w:shd w:val="clear" w:color="auto" w:fill="auto"/>
            <w:noWrap/>
            <w:vAlign w:val="bottom"/>
            <w:hideMark/>
          </w:tcPr>
          <w:p w14:paraId="6EEEDA1E" w14:textId="77777777" w:rsidR="003012F1" w:rsidRPr="003012F1" w:rsidRDefault="003012F1" w:rsidP="003012F1">
            <w:pPr>
              <w:spacing w:after="0" w:line="240" w:lineRule="auto"/>
              <w:rPr>
                <w:rFonts w:eastAsia="Times New Roman" w:cs="Times New Roman"/>
                <w:sz w:val="20"/>
                <w:szCs w:val="20"/>
              </w:rPr>
            </w:pPr>
          </w:p>
        </w:tc>
        <w:tc>
          <w:tcPr>
            <w:tcW w:w="299" w:type="dxa"/>
            <w:tcBorders>
              <w:top w:val="nil"/>
              <w:left w:val="nil"/>
              <w:bottom w:val="nil"/>
              <w:right w:val="nil"/>
            </w:tcBorders>
            <w:shd w:val="clear" w:color="auto" w:fill="auto"/>
            <w:noWrap/>
            <w:vAlign w:val="bottom"/>
            <w:hideMark/>
          </w:tcPr>
          <w:p w14:paraId="5C32985F" w14:textId="77777777" w:rsidR="003012F1" w:rsidRPr="003012F1" w:rsidRDefault="003012F1" w:rsidP="003012F1">
            <w:pPr>
              <w:spacing w:after="0" w:line="240" w:lineRule="auto"/>
              <w:rPr>
                <w:rFonts w:eastAsia="Times New Roman" w:cs="Times New Roman"/>
                <w:sz w:val="20"/>
                <w:szCs w:val="20"/>
              </w:rPr>
            </w:pPr>
          </w:p>
        </w:tc>
        <w:tc>
          <w:tcPr>
            <w:tcW w:w="299" w:type="dxa"/>
            <w:tcBorders>
              <w:top w:val="nil"/>
              <w:left w:val="nil"/>
              <w:bottom w:val="nil"/>
              <w:right w:val="nil"/>
            </w:tcBorders>
            <w:shd w:val="clear" w:color="auto" w:fill="auto"/>
            <w:noWrap/>
            <w:vAlign w:val="bottom"/>
            <w:hideMark/>
          </w:tcPr>
          <w:p w14:paraId="1C0C6EDF" w14:textId="77777777" w:rsidR="003012F1" w:rsidRPr="003012F1" w:rsidRDefault="003012F1" w:rsidP="003012F1">
            <w:pPr>
              <w:spacing w:after="0" w:line="240" w:lineRule="auto"/>
              <w:rPr>
                <w:rFonts w:eastAsia="Times New Roman" w:cs="Times New Roman"/>
                <w:sz w:val="20"/>
                <w:szCs w:val="20"/>
              </w:rPr>
            </w:pPr>
          </w:p>
        </w:tc>
        <w:tc>
          <w:tcPr>
            <w:tcW w:w="917" w:type="dxa"/>
            <w:tcBorders>
              <w:top w:val="nil"/>
              <w:left w:val="nil"/>
              <w:bottom w:val="nil"/>
              <w:right w:val="nil"/>
            </w:tcBorders>
            <w:shd w:val="clear" w:color="auto" w:fill="auto"/>
            <w:noWrap/>
            <w:vAlign w:val="bottom"/>
            <w:hideMark/>
          </w:tcPr>
          <w:p w14:paraId="24062C3E"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1BDC0817" w14:textId="77777777" w:rsidR="003012F1" w:rsidRPr="003012F1" w:rsidRDefault="003012F1" w:rsidP="003012F1">
            <w:pPr>
              <w:spacing w:after="0" w:line="240" w:lineRule="auto"/>
              <w:rPr>
                <w:rFonts w:eastAsia="Times New Roman" w:cs="Times New Roman"/>
                <w:sz w:val="20"/>
                <w:szCs w:val="20"/>
              </w:rPr>
            </w:pPr>
          </w:p>
        </w:tc>
        <w:tc>
          <w:tcPr>
            <w:tcW w:w="947" w:type="dxa"/>
            <w:tcBorders>
              <w:top w:val="nil"/>
              <w:left w:val="nil"/>
              <w:bottom w:val="nil"/>
              <w:right w:val="nil"/>
            </w:tcBorders>
            <w:shd w:val="clear" w:color="auto" w:fill="auto"/>
            <w:noWrap/>
            <w:vAlign w:val="bottom"/>
            <w:hideMark/>
          </w:tcPr>
          <w:p w14:paraId="632F0B5B"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1ED39A52"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36D403B9"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7E9F9211"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4AB3896A"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64AB8F6E" w14:textId="77777777" w:rsidR="003012F1" w:rsidRPr="003012F1" w:rsidRDefault="003012F1" w:rsidP="003012F1">
            <w:pPr>
              <w:spacing w:after="0" w:line="240" w:lineRule="auto"/>
              <w:rPr>
                <w:rFonts w:eastAsia="Times New Roman" w:cs="Times New Roman"/>
                <w:sz w:val="20"/>
                <w:szCs w:val="20"/>
              </w:rPr>
            </w:pPr>
          </w:p>
        </w:tc>
        <w:tc>
          <w:tcPr>
            <w:tcW w:w="1069" w:type="dxa"/>
            <w:tcBorders>
              <w:top w:val="nil"/>
              <w:left w:val="nil"/>
              <w:bottom w:val="nil"/>
              <w:right w:val="nil"/>
            </w:tcBorders>
            <w:shd w:val="clear" w:color="auto" w:fill="auto"/>
            <w:noWrap/>
            <w:vAlign w:val="bottom"/>
            <w:hideMark/>
          </w:tcPr>
          <w:p w14:paraId="24AA6CB1" w14:textId="77777777" w:rsidR="003012F1" w:rsidRPr="003012F1" w:rsidRDefault="003012F1" w:rsidP="003012F1">
            <w:pPr>
              <w:spacing w:after="0" w:line="240" w:lineRule="auto"/>
              <w:rPr>
                <w:rFonts w:eastAsia="Times New Roman" w:cs="Times New Roman"/>
                <w:sz w:val="20"/>
                <w:szCs w:val="20"/>
              </w:rPr>
            </w:pPr>
          </w:p>
        </w:tc>
        <w:tc>
          <w:tcPr>
            <w:tcW w:w="1008" w:type="dxa"/>
            <w:tcBorders>
              <w:top w:val="nil"/>
              <w:left w:val="nil"/>
              <w:bottom w:val="nil"/>
              <w:right w:val="nil"/>
            </w:tcBorders>
            <w:shd w:val="clear" w:color="auto" w:fill="auto"/>
            <w:noWrap/>
            <w:vAlign w:val="bottom"/>
            <w:hideMark/>
          </w:tcPr>
          <w:p w14:paraId="39189433"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7EFA3074"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5F21E0BA" w14:textId="77777777" w:rsidR="003012F1" w:rsidRPr="003012F1" w:rsidRDefault="003012F1" w:rsidP="003012F1">
            <w:pPr>
              <w:spacing w:after="0" w:line="240" w:lineRule="auto"/>
              <w:rPr>
                <w:rFonts w:eastAsia="Times New Roman" w:cs="Times New Roman"/>
                <w:sz w:val="20"/>
                <w:szCs w:val="20"/>
              </w:rPr>
            </w:pPr>
          </w:p>
        </w:tc>
      </w:tr>
      <w:tr w:rsidR="003012F1" w:rsidRPr="003012F1" w14:paraId="317A29B5" w14:textId="77777777" w:rsidTr="003012F1">
        <w:trPr>
          <w:trHeight w:val="402"/>
          <w:jc w:val="center"/>
        </w:trPr>
        <w:tc>
          <w:tcPr>
            <w:tcW w:w="2699" w:type="dxa"/>
            <w:gridSpan w:val="2"/>
            <w:tcBorders>
              <w:top w:val="nil"/>
              <w:left w:val="nil"/>
              <w:bottom w:val="nil"/>
              <w:right w:val="nil"/>
            </w:tcBorders>
            <w:shd w:val="clear" w:color="auto" w:fill="auto"/>
            <w:noWrap/>
            <w:vAlign w:val="bottom"/>
            <w:hideMark/>
          </w:tcPr>
          <w:p w14:paraId="5C27F6D8" w14:textId="77777777" w:rsidR="003012F1" w:rsidRPr="003012F1" w:rsidRDefault="003012F1" w:rsidP="003012F1">
            <w:pPr>
              <w:spacing w:after="0" w:line="240" w:lineRule="auto"/>
              <w:rPr>
                <w:rFonts w:ascii="Arial" w:eastAsia="Times New Roman" w:hAnsi="Arial" w:cs="Arial"/>
                <w:szCs w:val="24"/>
              </w:rPr>
            </w:pPr>
            <w:r w:rsidRPr="003012F1">
              <w:rPr>
                <w:rFonts w:ascii="Arial" w:eastAsia="Times New Roman" w:hAnsi="Arial" w:cs="Arial"/>
                <w:szCs w:val="24"/>
              </w:rPr>
              <w:t xml:space="preserve">Total sales  </w:t>
            </w:r>
          </w:p>
        </w:tc>
        <w:tc>
          <w:tcPr>
            <w:tcW w:w="299" w:type="dxa"/>
            <w:tcBorders>
              <w:top w:val="nil"/>
              <w:left w:val="nil"/>
              <w:bottom w:val="nil"/>
              <w:right w:val="nil"/>
            </w:tcBorders>
            <w:shd w:val="clear" w:color="auto" w:fill="auto"/>
            <w:noWrap/>
            <w:vAlign w:val="bottom"/>
            <w:hideMark/>
          </w:tcPr>
          <w:p w14:paraId="0435A825" w14:textId="77777777" w:rsidR="003012F1" w:rsidRPr="003012F1" w:rsidRDefault="003012F1" w:rsidP="003012F1">
            <w:pPr>
              <w:spacing w:after="0" w:line="240" w:lineRule="auto"/>
              <w:rPr>
                <w:rFonts w:ascii="Arial" w:eastAsia="Times New Roman" w:hAnsi="Arial" w:cs="Arial"/>
                <w:szCs w:val="24"/>
              </w:rPr>
            </w:pPr>
          </w:p>
        </w:tc>
        <w:tc>
          <w:tcPr>
            <w:tcW w:w="299" w:type="dxa"/>
            <w:tcBorders>
              <w:top w:val="nil"/>
              <w:left w:val="nil"/>
              <w:bottom w:val="nil"/>
              <w:right w:val="nil"/>
            </w:tcBorders>
            <w:shd w:val="clear" w:color="auto" w:fill="auto"/>
            <w:noWrap/>
            <w:vAlign w:val="bottom"/>
            <w:hideMark/>
          </w:tcPr>
          <w:p w14:paraId="19804798" w14:textId="77777777" w:rsidR="003012F1" w:rsidRPr="003012F1" w:rsidRDefault="003012F1" w:rsidP="003012F1">
            <w:pPr>
              <w:spacing w:after="0" w:line="240" w:lineRule="auto"/>
              <w:rPr>
                <w:rFonts w:eastAsia="Times New Roman" w:cs="Times New Roman"/>
                <w:sz w:val="20"/>
                <w:szCs w:val="20"/>
              </w:rPr>
            </w:pPr>
          </w:p>
        </w:tc>
        <w:tc>
          <w:tcPr>
            <w:tcW w:w="917" w:type="dxa"/>
            <w:tcBorders>
              <w:top w:val="nil"/>
              <w:left w:val="nil"/>
              <w:bottom w:val="nil"/>
              <w:right w:val="nil"/>
            </w:tcBorders>
            <w:shd w:val="clear" w:color="auto" w:fill="auto"/>
            <w:noWrap/>
            <w:vAlign w:val="bottom"/>
            <w:hideMark/>
          </w:tcPr>
          <w:p w14:paraId="694755E0"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0 </w:t>
            </w:r>
          </w:p>
        </w:tc>
        <w:tc>
          <w:tcPr>
            <w:tcW w:w="993" w:type="dxa"/>
            <w:tcBorders>
              <w:top w:val="nil"/>
              <w:left w:val="nil"/>
              <w:bottom w:val="nil"/>
              <w:right w:val="nil"/>
            </w:tcBorders>
            <w:shd w:val="clear" w:color="auto" w:fill="auto"/>
            <w:noWrap/>
            <w:vAlign w:val="bottom"/>
            <w:hideMark/>
          </w:tcPr>
          <w:p w14:paraId="70B67366"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0 </w:t>
            </w:r>
          </w:p>
        </w:tc>
        <w:tc>
          <w:tcPr>
            <w:tcW w:w="947" w:type="dxa"/>
            <w:tcBorders>
              <w:top w:val="nil"/>
              <w:left w:val="nil"/>
              <w:bottom w:val="nil"/>
              <w:right w:val="nil"/>
            </w:tcBorders>
            <w:shd w:val="clear" w:color="auto" w:fill="auto"/>
            <w:noWrap/>
            <w:vAlign w:val="bottom"/>
            <w:hideMark/>
          </w:tcPr>
          <w:p w14:paraId="22760804"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0 </w:t>
            </w:r>
          </w:p>
        </w:tc>
        <w:tc>
          <w:tcPr>
            <w:tcW w:w="993" w:type="dxa"/>
            <w:tcBorders>
              <w:top w:val="nil"/>
              <w:left w:val="nil"/>
              <w:bottom w:val="nil"/>
              <w:right w:val="nil"/>
            </w:tcBorders>
            <w:shd w:val="clear" w:color="auto" w:fill="auto"/>
            <w:noWrap/>
            <w:vAlign w:val="bottom"/>
            <w:hideMark/>
          </w:tcPr>
          <w:p w14:paraId="251E53F3"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185,000 </w:t>
            </w:r>
          </w:p>
        </w:tc>
        <w:tc>
          <w:tcPr>
            <w:tcW w:w="828" w:type="dxa"/>
            <w:tcBorders>
              <w:top w:val="nil"/>
              <w:left w:val="nil"/>
              <w:bottom w:val="nil"/>
              <w:right w:val="nil"/>
            </w:tcBorders>
            <w:shd w:val="clear" w:color="auto" w:fill="auto"/>
            <w:noWrap/>
            <w:vAlign w:val="bottom"/>
            <w:hideMark/>
          </w:tcPr>
          <w:p w14:paraId="17876A98"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166,000 </w:t>
            </w:r>
          </w:p>
        </w:tc>
        <w:tc>
          <w:tcPr>
            <w:tcW w:w="828" w:type="dxa"/>
            <w:tcBorders>
              <w:top w:val="nil"/>
              <w:left w:val="nil"/>
              <w:bottom w:val="nil"/>
              <w:right w:val="nil"/>
            </w:tcBorders>
            <w:shd w:val="clear" w:color="auto" w:fill="auto"/>
            <w:noWrap/>
            <w:vAlign w:val="bottom"/>
            <w:hideMark/>
          </w:tcPr>
          <w:p w14:paraId="4111107A"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185,000 </w:t>
            </w:r>
          </w:p>
        </w:tc>
        <w:tc>
          <w:tcPr>
            <w:tcW w:w="828" w:type="dxa"/>
            <w:tcBorders>
              <w:top w:val="nil"/>
              <w:left w:val="nil"/>
              <w:bottom w:val="nil"/>
              <w:right w:val="nil"/>
            </w:tcBorders>
            <w:shd w:val="clear" w:color="auto" w:fill="auto"/>
            <w:noWrap/>
            <w:vAlign w:val="bottom"/>
            <w:hideMark/>
          </w:tcPr>
          <w:p w14:paraId="46B1E832"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140,000 </w:t>
            </w:r>
          </w:p>
        </w:tc>
        <w:tc>
          <w:tcPr>
            <w:tcW w:w="828" w:type="dxa"/>
            <w:tcBorders>
              <w:top w:val="nil"/>
              <w:left w:val="nil"/>
              <w:bottom w:val="nil"/>
              <w:right w:val="nil"/>
            </w:tcBorders>
            <w:shd w:val="clear" w:color="auto" w:fill="auto"/>
            <w:noWrap/>
            <w:vAlign w:val="bottom"/>
            <w:hideMark/>
          </w:tcPr>
          <w:p w14:paraId="322591C5"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142,000 </w:t>
            </w:r>
          </w:p>
        </w:tc>
        <w:tc>
          <w:tcPr>
            <w:tcW w:w="1069" w:type="dxa"/>
            <w:tcBorders>
              <w:top w:val="nil"/>
              <w:left w:val="nil"/>
              <w:bottom w:val="nil"/>
              <w:right w:val="nil"/>
            </w:tcBorders>
            <w:shd w:val="clear" w:color="auto" w:fill="auto"/>
            <w:noWrap/>
            <w:vAlign w:val="bottom"/>
            <w:hideMark/>
          </w:tcPr>
          <w:p w14:paraId="6655F09B"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149,000 </w:t>
            </w:r>
          </w:p>
        </w:tc>
        <w:tc>
          <w:tcPr>
            <w:tcW w:w="1008" w:type="dxa"/>
            <w:tcBorders>
              <w:top w:val="nil"/>
              <w:left w:val="nil"/>
              <w:bottom w:val="nil"/>
              <w:right w:val="nil"/>
            </w:tcBorders>
            <w:shd w:val="clear" w:color="auto" w:fill="auto"/>
            <w:noWrap/>
            <w:vAlign w:val="bottom"/>
            <w:hideMark/>
          </w:tcPr>
          <w:p w14:paraId="09FC5370"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156,500 </w:t>
            </w:r>
          </w:p>
        </w:tc>
        <w:tc>
          <w:tcPr>
            <w:tcW w:w="1011" w:type="dxa"/>
            <w:tcBorders>
              <w:top w:val="nil"/>
              <w:left w:val="nil"/>
              <w:bottom w:val="single" w:sz="8" w:space="0" w:color="auto"/>
              <w:right w:val="nil"/>
            </w:tcBorders>
            <w:shd w:val="clear" w:color="auto" w:fill="auto"/>
            <w:noWrap/>
            <w:vAlign w:val="bottom"/>
            <w:hideMark/>
          </w:tcPr>
          <w:p w14:paraId="30199D18" w14:textId="77777777" w:rsidR="003012F1" w:rsidRPr="003012F1" w:rsidRDefault="003012F1" w:rsidP="003012F1">
            <w:pPr>
              <w:spacing w:after="0" w:line="240" w:lineRule="auto"/>
              <w:jc w:val="right"/>
              <w:rPr>
                <w:rFonts w:ascii="Arial" w:eastAsia="Times New Roman" w:hAnsi="Arial" w:cs="Arial"/>
                <w:i/>
                <w:iCs/>
                <w:szCs w:val="24"/>
              </w:rPr>
            </w:pPr>
            <w:r w:rsidRPr="003012F1">
              <w:rPr>
                <w:rFonts w:ascii="Arial" w:eastAsia="Times New Roman" w:hAnsi="Arial" w:cs="Arial"/>
                <w:i/>
                <w:iCs/>
                <w:szCs w:val="24"/>
              </w:rPr>
              <w:t xml:space="preserve">166,900 </w:t>
            </w:r>
          </w:p>
        </w:tc>
        <w:tc>
          <w:tcPr>
            <w:tcW w:w="1011" w:type="dxa"/>
            <w:tcBorders>
              <w:top w:val="nil"/>
              <w:left w:val="nil"/>
              <w:bottom w:val="nil"/>
              <w:right w:val="nil"/>
            </w:tcBorders>
            <w:shd w:val="clear" w:color="auto" w:fill="auto"/>
            <w:noWrap/>
            <w:vAlign w:val="bottom"/>
            <w:hideMark/>
          </w:tcPr>
          <w:p w14:paraId="61AC7E67"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174,000 </w:t>
            </w:r>
          </w:p>
        </w:tc>
      </w:tr>
      <w:tr w:rsidR="003012F1" w:rsidRPr="003012F1" w14:paraId="7BF64085" w14:textId="77777777" w:rsidTr="003012F1">
        <w:trPr>
          <w:trHeight w:val="382"/>
          <w:jc w:val="center"/>
        </w:trPr>
        <w:tc>
          <w:tcPr>
            <w:tcW w:w="2529" w:type="dxa"/>
            <w:tcBorders>
              <w:top w:val="nil"/>
              <w:left w:val="nil"/>
              <w:bottom w:val="nil"/>
              <w:right w:val="nil"/>
            </w:tcBorders>
            <w:shd w:val="clear" w:color="auto" w:fill="auto"/>
            <w:noWrap/>
            <w:vAlign w:val="bottom"/>
            <w:hideMark/>
          </w:tcPr>
          <w:p w14:paraId="369EDAFF" w14:textId="77777777" w:rsidR="003012F1" w:rsidRPr="003012F1" w:rsidRDefault="003012F1" w:rsidP="003012F1">
            <w:pPr>
              <w:spacing w:after="0" w:line="240" w:lineRule="auto"/>
              <w:jc w:val="right"/>
              <w:rPr>
                <w:rFonts w:ascii="Arial" w:eastAsia="Times New Roman" w:hAnsi="Arial" w:cs="Arial"/>
                <w:szCs w:val="24"/>
              </w:rPr>
            </w:pPr>
          </w:p>
        </w:tc>
        <w:tc>
          <w:tcPr>
            <w:tcW w:w="169" w:type="dxa"/>
            <w:tcBorders>
              <w:top w:val="nil"/>
              <w:left w:val="nil"/>
              <w:bottom w:val="nil"/>
              <w:right w:val="nil"/>
            </w:tcBorders>
            <w:shd w:val="clear" w:color="auto" w:fill="auto"/>
            <w:noWrap/>
            <w:vAlign w:val="bottom"/>
            <w:hideMark/>
          </w:tcPr>
          <w:p w14:paraId="0744451A" w14:textId="77777777" w:rsidR="003012F1" w:rsidRPr="003012F1" w:rsidRDefault="003012F1" w:rsidP="003012F1">
            <w:pPr>
              <w:spacing w:after="0" w:line="240" w:lineRule="auto"/>
              <w:rPr>
                <w:rFonts w:eastAsia="Times New Roman" w:cs="Times New Roman"/>
                <w:sz w:val="20"/>
                <w:szCs w:val="20"/>
              </w:rPr>
            </w:pPr>
          </w:p>
        </w:tc>
        <w:tc>
          <w:tcPr>
            <w:tcW w:w="299" w:type="dxa"/>
            <w:tcBorders>
              <w:top w:val="nil"/>
              <w:left w:val="nil"/>
              <w:bottom w:val="nil"/>
              <w:right w:val="nil"/>
            </w:tcBorders>
            <w:shd w:val="clear" w:color="auto" w:fill="auto"/>
            <w:noWrap/>
            <w:vAlign w:val="bottom"/>
            <w:hideMark/>
          </w:tcPr>
          <w:p w14:paraId="611BAF77" w14:textId="77777777" w:rsidR="003012F1" w:rsidRPr="003012F1" w:rsidRDefault="003012F1" w:rsidP="003012F1">
            <w:pPr>
              <w:spacing w:after="0" w:line="240" w:lineRule="auto"/>
              <w:rPr>
                <w:rFonts w:eastAsia="Times New Roman" w:cs="Times New Roman"/>
                <w:sz w:val="20"/>
                <w:szCs w:val="20"/>
              </w:rPr>
            </w:pPr>
          </w:p>
        </w:tc>
        <w:tc>
          <w:tcPr>
            <w:tcW w:w="299" w:type="dxa"/>
            <w:tcBorders>
              <w:top w:val="nil"/>
              <w:left w:val="nil"/>
              <w:bottom w:val="nil"/>
              <w:right w:val="nil"/>
            </w:tcBorders>
            <w:shd w:val="clear" w:color="auto" w:fill="auto"/>
            <w:noWrap/>
            <w:vAlign w:val="bottom"/>
            <w:hideMark/>
          </w:tcPr>
          <w:p w14:paraId="7E274AD5" w14:textId="77777777" w:rsidR="003012F1" w:rsidRPr="003012F1" w:rsidRDefault="003012F1" w:rsidP="003012F1">
            <w:pPr>
              <w:spacing w:after="0" w:line="240" w:lineRule="auto"/>
              <w:rPr>
                <w:rFonts w:eastAsia="Times New Roman" w:cs="Times New Roman"/>
                <w:sz w:val="20"/>
                <w:szCs w:val="20"/>
              </w:rPr>
            </w:pPr>
          </w:p>
        </w:tc>
        <w:tc>
          <w:tcPr>
            <w:tcW w:w="917" w:type="dxa"/>
            <w:tcBorders>
              <w:top w:val="nil"/>
              <w:left w:val="nil"/>
              <w:bottom w:val="nil"/>
              <w:right w:val="nil"/>
            </w:tcBorders>
            <w:shd w:val="clear" w:color="auto" w:fill="auto"/>
            <w:noWrap/>
            <w:vAlign w:val="bottom"/>
            <w:hideMark/>
          </w:tcPr>
          <w:p w14:paraId="446ECF14"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6A0B1C49" w14:textId="77777777" w:rsidR="003012F1" w:rsidRPr="003012F1" w:rsidRDefault="003012F1" w:rsidP="003012F1">
            <w:pPr>
              <w:spacing w:after="0" w:line="240" w:lineRule="auto"/>
              <w:rPr>
                <w:rFonts w:eastAsia="Times New Roman" w:cs="Times New Roman"/>
                <w:sz w:val="20"/>
                <w:szCs w:val="20"/>
              </w:rPr>
            </w:pPr>
          </w:p>
        </w:tc>
        <w:tc>
          <w:tcPr>
            <w:tcW w:w="947" w:type="dxa"/>
            <w:tcBorders>
              <w:top w:val="nil"/>
              <w:left w:val="nil"/>
              <w:bottom w:val="nil"/>
              <w:right w:val="nil"/>
            </w:tcBorders>
            <w:shd w:val="clear" w:color="auto" w:fill="auto"/>
            <w:noWrap/>
            <w:vAlign w:val="bottom"/>
            <w:hideMark/>
          </w:tcPr>
          <w:p w14:paraId="47491D8C"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5AFF5574"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107E3BEE"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55CDC571"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521C71CB"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2846483F" w14:textId="77777777" w:rsidR="003012F1" w:rsidRPr="003012F1" w:rsidRDefault="003012F1" w:rsidP="003012F1">
            <w:pPr>
              <w:spacing w:after="0" w:line="240" w:lineRule="auto"/>
              <w:rPr>
                <w:rFonts w:eastAsia="Times New Roman" w:cs="Times New Roman"/>
                <w:sz w:val="20"/>
                <w:szCs w:val="20"/>
              </w:rPr>
            </w:pPr>
          </w:p>
        </w:tc>
        <w:tc>
          <w:tcPr>
            <w:tcW w:w="1069" w:type="dxa"/>
            <w:tcBorders>
              <w:top w:val="nil"/>
              <w:left w:val="nil"/>
              <w:bottom w:val="nil"/>
              <w:right w:val="nil"/>
            </w:tcBorders>
            <w:shd w:val="clear" w:color="auto" w:fill="auto"/>
            <w:noWrap/>
            <w:vAlign w:val="bottom"/>
            <w:hideMark/>
          </w:tcPr>
          <w:p w14:paraId="2B4E6803" w14:textId="77777777" w:rsidR="003012F1" w:rsidRPr="003012F1" w:rsidRDefault="003012F1" w:rsidP="003012F1">
            <w:pPr>
              <w:spacing w:after="0" w:line="240" w:lineRule="auto"/>
              <w:rPr>
                <w:rFonts w:eastAsia="Times New Roman" w:cs="Times New Roman"/>
                <w:sz w:val="20"/>
                <w:szCs w:val="20"/>
              </w:rPr>
            </w:pPr>
          </w:p>
        </w:tc>
        <w:tc>
          <w:tcPr>
            <w:tcW w:w="1008" w:type="dxa"/>
            <w:tcBorders>
              <w:top w:val="nil"/>
              <w:left w:val="nil"/>
              <w:bottom w:val="nil"/>
              <w:right w:val="nil"/>
            </w:tcBorders>
            <w:shd w:val="clear" w:color="auto" w:fill="auto"/>
            <w:noWrap/>
            <w:vAlign w:val="bottom"/>
            <w:hideMark/>
          </w:tcPr>
          <w:p w14:paraId="79F90DBC"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6290CC8C"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6803FC63" w14:textId="77777777" w:rsidR="003012F1" w:rsidRPr="003012F1" w:rsidRDefault="003012F1" w:rsidP="003012F1">
            <w:pPr>
              <w:spacing w:after="0" w:line="240" w:lineRule="auto"/>
              <w:rPr>
                <w:rFonts w:eastAsia="Times New Roman" w:cs="Times New Roman"/>
                <w:sz w:val="20"/>
                <w:szCs w:val="20"/>
              </w:rPr>
            </w:pPr>
          </w:p>
        </w:tc>
      </w:tr>
      <w:tr w:rsidR="003012F1" w:rsidRPr="003012F1" w14:paraId="57B72C9E" w14:textId="77777777" w:rsidTr="003012F1">
        <w:trPr>
          <w:trHeight w:val="382"/>
          <w:jc w:val="center"/>
        </w:trPr>
        <w:tc>
          <w:tcPr>
            <w:tcW w:w="2699" w:type="dxa"/>
            <w:gridSpan w:val="2"/>
            <w:tcBorders>
              <w:top w:val="nil"/>
              <w:left w:val="nil"/>
              <w:bottom w:val="nil"/>
              <w:right w:val="nil"/>
            </w:tcBorders>
            <w:shd w:val="clear" w:color="auto" w:fill="auto"/>
            <w:noWrap/>
            <w:vAlign w:val="bottom"/>
            <w:hideMark/>
          </w:tcPr>
          <w:p w14:paraId="3116375D" w14:textId="77777777" w:rsidR="003012F1" w:rsidRPr="003012F1" w:rsidRDefault="003012F1" w:rsidP="003012F1">
            <w:pPr>
              <w:spacing w:after="0" w:line="240" w:lineRule="auto"/>
              <w:rPr>
                <w:rFonts w:ascii="Arial" w:eastAsia="Times New Roman" w:hAnsi="Arial" w:cs="Arial"/>
                <w:szCs w:val="24"/>
              </w:rPr>
            </w:pPr>
            <w:r w:rsidRPr="003012F1">
              <w:rPr>
                <w:rFonts w:ascii="Arial" w:eastAsia="Times New Roman" w:hAnsi="Arial" w:cs="Arial"/>
                <w:szCs w:val="24"/>
              </w:rPr>
              <w:t xml:space="preserve">Credit sales </w:t>
            </w:r>
          </w:p>
        </w:tc>
        <w:tc>
          <w:tcPr>
            <w:tcW w:w="299" w:type="dxa"/>
            <w:tcBorders>
              <w:top w:val="nil"/>
              <w:left w:val="nil"/>
              <w:bottom w:val="nil"/>
              <w:right w:val="nil"/>
            </w:tcBorders>
            <w:shd w:val="clear" w:color="auto" w:fill="auto"/>
            <w:noWrap/>
            <w:vAlign w:val="bottom"/>
            <w:hideMark/>
          </w:tcPr>
          <w:p w14:paraId="3C56A6CE" w14:textId="77777777" w:rsidR="003012F1" w:rsidRPr="003012F1" w:rsidRDefault="003012F1" w:rsidP="003012F1">
            <w:pPr>
              <w:spacing w:after="0" w:line="240" w:lineRule="auto"/>
              <w:rPr>
                <w:rFonts w:ascii="Arial" w:eastAsia="Times New Roman" w:hAnsi="Arial" w:cs="Arial"/>
                <w:szCs w:val="24"/>
              </w:rPr>
            </w:pPr>
          </w:p>
        </w:tc>
        <w:tc>
          <w:tcPr>
            <w:tcW w:w="299" w:type="dxa"/>
            <w:tcBorders>
              <w:top w:val="nil"/>
              <w:left w:val="nil"/>
              <w:bottom w:val="nil"/>
              <w:right w:val="nil"/>
            </w:tcBorders>
            <w:shd w:val="clear" w:color="auto" w:fill="auto"/>
            <w:noWrap/>
            <w:vAlign w:val="bottom"/>
            <w:hideMark/>
          </w:tcPr>
          <w:p w14:paraId="6349F344" w14:textId="77777777" w:rsidR="003012F1" w:rsidRPr="003012F1" w:rsidRDefault="003012F1" w:rsidP="003012F1">
            <w:pPr>
              <w:spacing w:after="0" w:line="240" w:lineRule="auto"/>
              <w:rPr>
                <w:rFonts w:eastAsia="Times New Roman" w:cs="Times New Roman"/>
                <w:sz w:val="20"/>
                <w:szCs w:val="20"/>
              </w:rPr>
            </w:pPr>
          </w:p>
        </w:tc>
        <w:tc>
          <w:tcPr>
            <w:tcW w:w="917" w:type="dxa"/>
            <w:tcBorders>
              <w:top w:val="nil"/>
              <w:left w:val="nil"/>
              <w:bottom w:val="nil"/>
              <w:right w:val="nil"/>
            </w:tcBorders>
            <w:shd w:val="clear" w:color="auto" w:fill="auto"/>
            <w:noWrap/>
            <w:vAlign w:val="bottom"/>
            <w:hideMark/>
          </w:tcPr>
          <w:p w14:paraId="27066E04"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3CB76206" w14:textId="77777777" w:rsidR="003012F1" w:rsidRPr="003012F1" w:rsidRDefault="003012F1" w:rsidP="003012F1">
            <w:pPr>
              <w:spacing w:after="0" w:line="240" w:lineRule="auto"/>
              <w:rPr>
                <w:rFonts w:eastAsia="Times New Roman" w:cs="Times New Roman"/>
                <w:sz w:val="20"/>
                <w:szCs w:val="20"/>
              </w:rPr>
            </w:pPr>
          </w:p>
        </w:tc>
        <w:tc>
          <w:tcPr>
            <w:tcW w:w="947" w:type="dxa"/>
            <w:tcBorders>
              <w:top w:val="nil"/>
              <w:left w:val="nil"/>
              <w:bottom w:val="nil"/>
              <w:right w:val="nil"/>
            </w:tcBorders>
            <w:shd w:val="clear" w:color="auto" w:fill="auto"/>
            <w:noWrap/>
            <w:vAlign w:val="bottom"/>
            <w:hideMark/>
          </w:tcPr>
          <w:p w14:paraId="62386076"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27D9785E"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0 </w:t>
            </w:r>
          </w:p>
        </w:tc>
        <w:tc>
          <w:tcPr>
            <w:tcW w:w="828" w:type="dxa"/>
            <w:tcBorders>
              <w:top w:val="nil"/>
              <w:left w:val="nil"/>
              <w:bottom w:val="nil"/>
              <w:right w:val="nil"/>
            </w:tcBorders>
            <w:shd w:val="clear" w:color="auto" w:fill="auto"/>
            <w:noWrap/>
            <w:vAlign w:val="bottom"/>
            <w:hideMark/>
          </w:tcPr>
          <w:p w14:paraId="5CEB7E65"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12,025 </w:t>
            </w:r>
          </w:p>
        </w:tc>
        <w:tc>
          <w:tcPr>
            <w:tcW w:w="828" w:type="dxa"/>
            <w:tcBorders>
              <w:top w:val="nil"/>
              <w:left w:val="nil"/>
              <w:bottom w:val="nil"/>
              <w:right w:val="nil"/>
            </w:tcBorders>
            <w:shd w:val="clear" w:color="auto" w:fill="auto"/>
            <w:noWrap/>
            <w:vAlign w:val="bottom"/>
            <w:hideMark/>
          </w:tcPr>
          <w:p w14:paraId="515CD723"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10,750 </w:t>
            </w:r>
          </w:p>
        </w:tc>
        <w:tc>
          <w:tcPr>
            <w:tcW w:w="828" w:type="dxa"/>
            <w:tcBorders>
              <w:top w:val="nil"/>
              <w:left w:val="nil"/>
              <w:bottom w:val="nil"/>
              <w:right w:val="nil"/>
            </w:tcBorders>
            <w:shd w:val="clear" w:color="auto" w:fill="auto"/>
            <w:noWrap/>
            <w:vAlign w:val="bottom"/>
            <w:hideMark/>
          </w:tcPr>
          <w:p w14:paraId="71B62983"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12,025 </w:t>
            </w:r>
          </w:p>
        </w:tc>
        <w:tc>
          <w:tcPr>
            <w:tcW w:w="828" w:type="dxa"/>
            <w:tcBorders>
              <w:top w:val="nil"/>
              <w:left w:val="nil"/>
              <w:bottom w:val="nil"/>
              <w:right w:val="nil"/>
            </w:tcBorders>
            <w:shd w:val="clear" w:color="auto" w:fill="auto"/>
            <w:noWrap/>
            <w:vAlign w:val="bottom"/>
            <w:hideMark/>
          </w:tcPr>
          <w:p w14:paraId="74637196"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9,100 </w:t>
            </w:r>
          </w:p>
        </w:tc>
        <w:tc>
          <w:tcPr>
            <w:tcW w:w="1069" w:type="dxa"/>
            <w:tcBorders>
              <w:top w:val="nil"/>
              <w:left w:val="nil"/>
              <w:bottom w:val="nil"/>
              <w:right w:val="nil"/>
            </w:tcBorders>
            <w:shd w:val="clear" w:color="auto" w:fill="auto"/>
            <w:noWrap/>
            <w:vAlign w:val="bottom"/>
            <w:hideMark/>
          </w:tcPr>
          <w:p w14:paraId="26097005"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9,230 </w:t>
            </w:r>
          </w:p>
        </w:tc>
        <w:tc>
          <w:tcPr>
            <w:tcW w:w="1008" w:type="dxa"/>
            <w:tcBorders>
              <w:top w:val="nil"/>
              <w:left w:val="nil"/>
              <w:bottom w:val="nil"/>
              <w:right w:val="nil"/>
            </w:tcBorders>
            <w:shd w:val="clear" w:color="auto" w:fill="auto"/>
            <w:noWrap/>
            <w:vAlign w:val="bottom"/>
            <w:hideMark/>
          </w:tcPr>
          <w:p w14:paraId="531B3247"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9,685 </w:t>
            </w:r>
          </w:p>
        </w:tc>
        <w:tc>
          <w:tcPr>
            <w:tcW w:w="1011" w:type="dxa"/>
            <w:tcBorders>
              <w:top w:val="nil"/>
              <w:left w:val="nil"/>
              <w:bottom w:val="nil"/>
              <w:right w:val="nil"/>
            </w:tcBorders>
            <w:shd w:val="clear" w:color="auto" w:fill="auto"/>
            <w:noWrap/>
            <w:vAlign w:val="bottom"/>
            <w:hideMark/>
          </w:tcPr>
          <w:p w14:paraId="5564AC0D"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10,172 </w:t>
            </w:r>
          </w:p>
        </w:tc>
        <w:tc>
          <w:tcPr>
            <w:tcW w:w="1011" w:type="dxa"/>
            <w:tcBorders>
              <w:top w:val="nil"/>
              <w:left w:val="nil"/>
              <w:bottom w:val="nil"/>
              <w:right w:val="nil"/>
            </w:tcBorders>
            <w:shd w:val="clear" w:color="auto" w:fill="auto"/>
            <w:noWrap/>
            <w:vAlign w:val="bottom"/>
            <w:hideMark/>
          </w:tcPr>
          <w:p w14:paraId="12295BE5"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10,848 </w:t>
            </w:r>
          </w:p>
        </w:tc>
      </w:tr>
      <w:tr w:rsidR="003012F1" w:rsidRPr="003012F1" w14:paraId="10978B82" w14:textId="77777777" w:rsidTr="003012F1">
        <w:trPr>
          <w:trHeight w:val="382"/>
          <w:jc w:val="center"/>
        </w:trPr>
        <w:tc>
          <w:tcPr>
            <w:tcW w:w="2529" w:type="dxa"/>
            <w:tcBorders>
              <w:top w:val="nil"/>
              <w:left w:val="nil"/>
              <w:bottom w:val="nil"/>
              <w:right w:val="nil"/>
            </w:tcBorders>
            <w:shd w:val="clear" w:color="auto" w:fill="auto"/>
            <w:noWrap/>
            <w:vAlign w:val="bottom"/>
            <w:hideMark/>
          </w:tcPr>
          <w:p w14:paraId="29378DBB" w14:textId="77777777" w:rsidR="003012F1" w:rsidRPr="003012F1" w:rsidRDefault="003012F1" w:rsidP="003012F1">
            <w:pPr>
              <w:spacing w:after="0" w:line="240" w:lineRule="auto"/>
              <w:jc w:val="right"/>
              <w:rPr>
                <w:rFonts w:ascii="Arial" w:eastAsia="Times New Roman" w:hAnsi="Arial" w:cs="Arial"/>
                <w:szCs w:val="24"/>
              </w:rPr>
            </w:pPr>
          </w:p>
        </w:tc>
        <w:tc>
          <w:tcPr>
            <w:tcW w:w="169" w:type="dxa"/>
            <w:tcBorders>
              <w:top w:val="nil"/>
              <w:left w:val="nil"/>
              <w:bottom w:val="nil"/>
              <w:right w:val="nil"/>
            </w:tcBorders>
            <w:shd w:val="clear" w:color="auto" w:fill="auto"/>
            <w:noWrap/>
            <w:vAlign w:val="bottom"/>
            <w:hideMark/>
          </w:tcPr>
          <w:p w14:paraId="5344FABA" w14:textId="77777777" w:rsidR="003012F1" w:rsidRPr="003012F1" w:rsidRDefault="003012F1" w:rsidP="003012F1">
            <w:pPr>
              <w:spacing w:after="0" w:line="240" w:lineRule="auto"/>
              <w:rPr>
                <w:rFonts w:eastAsia="Times New Roman" w:cs="Times New Roman"/>
                <w:sz w:val="20"/>
                <w:szCs w:val="20"/>
              </w:rPr>
            </w:pPr>
          </w:p>
        </w:tc>
        <w:tc>
          <w:tcPr>
            <w:tcW w:w="299" w:type="dxa"/>
            <w:tcBorders>
              <w:top w:val="nil"/>
              <w:left w:val="nil"/>
              <w:bottom w:val="nil"/>
              <w:right w:val="nil"/>
            </w:tcBorders>
            <w:shd w:val="clear" w:color="auto" w:fill="auto"/>
            <w:noWrap/>
            <w:vAlign w:val="bottom"/>
            <w:hideMark/>
          </w:tcPr>
          <w:p w14:paraId="18538977" w14:textId="77777777" w:rsidR="003012F1" w:rsidRPr="003012F1" w:rsidRDefault="003012F1" w:rsidP="003012F1">
            <w:pPr>
              <w:spacing w:after="0" w:line="240" w:lineRule="auto"/>
              <w:rPr>
                <w:rFonts w:eastAsia="Times New Roman" w:cs="Times New Roman"/>
                <w:sz w:val="20"/>
                <w:szCs w:val="20"/>
              </w:rPr>
            </w:pPr>
          </w:p>
        </w:tc>
        <w:tc>
          <w:tcPr>
            <w:tcW w:w="299" w:type="dxa"/>
            <w:tcBorders>
              <w:top w:val="nil"/>
              <w:left w:val="nil"/>
              <w:bottom w:val="nil"/>
              <w:right w:val="nil"/>
            </w:tcBorders>
            <w:shd w:val="clear" w:color="auto" w:fill="auto"/>
            <w:noWrap/>
            <w:vAlign w:val="bottom"/>
            <w:hideMark/>
          </w:tcPr>
          <w:p w14:paraId="57CD502D" w14:textId="77777777" w:rsidR="003012F1" w:rsidRPr="003012F1" w:rsidRDefault="003012F1" w:rsidP="003012F1">
            <w:pPr>
              <w:spacing w:after="0" w:line="240" w:lineRule="auto"/>
              <w:rPr>
                <w:rFonts w:eastAsia="Times New Roman" w:cs="Times New Roman"/>
                <w:sz w:val="20"/>
                <w:szCs w:val="20"/>
              </w:rPr>
            </w:pPr>
          </w:p>
        </w:tc>
        <w:tc>
          <w:tcPr>
            <w:tcW w:w="917" w:type="dxa"/>
            <w:tcBorders>
              <w:top w:val="nil"/>
              <w:left w:val="nil"/>
              <w:bottom w:val="nil"/>
              <w:right w:val="nil"/>
            </w:tcBorders>
            <w:shd w:val="clear" w:color="auto" w:fill="auto"/>
            <w:noWrap/>
            <w:vAlign w:val="bottom"/>
            <w:hideMark/>
          </w:tcPr>
          <w:p w14:paraId="7A89C628"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1283D762" w14:textId="77777777" w:rsidR="003012F1" w:rsidRPr="003012F1" w:rsidRDefault="003012F1" w:rsidP="003012F1">
            <w:pPr>
              <w:spacing w:after="0" w:line="240" w:lineRule="auto"/>
              <w:rPr>
                <w:rFonts w:eastAsia="Times New Roman" w:cs="Times New Roman"/>
                <w:sz w:val="20"/>
                <w:szCs w:val="20"/>
              </w:rPr>
            </w:pPr>
          </w:p>
        </w:tc>
        <w:tc>
          <w:tcPr>
            <w:tcW w:w="947" w:type="dxa"/>
            <w:tcBorders>
              <w:top w:val="nil"/>
              <w:left w:val="nil"/>
              <w:bottom w:val="nil"/>
              <w:right w:val="nil"/>
            </w:tcBorders>
            <w:shd w:val="clear" w:color="auto" w:fill="auto"/>
            <w:noWrap/>
            <w:vAlign w:val="bottom"/>
            <w:hideMark/>
          </w:tcPr>
          <w:p w14:paraId="66EA7EF9"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4D161563"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633F4543"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0D51146D"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7A896173"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036C8067" w14:textId="77777777" w:rsidR="003012F1" w:rsidRPr="003012F1" w:rsidRDefault="003012F1" w:rsidP="003012F1">
            <w:pPr>
              <w:spacing w:after="0" w:line="240" w:lineRule="auto"/>
              <w:rPr>
                <w:rFonts w:eastAsia="Times New Roman" w:cs="Times New Roman"/>
                <w:sz w:val="20"/>
                <w:szCs w:val="20"/>
              </w:rPr>
            </w:pPr>
          </w:p>
        </w:tc>
        <w:tc>
          <w:tcPr>
            <w:tcW w:w="1069" w:type="dxa"/>
            <w:tcBorders>
              <w:top w:val="nil"/>
              <w:left w:val="nil"/>
              <w:bottom w:val="nil"/>
              <w:right w:val="nil"/>
            </w:tcBorders>
            <w:shd w:val="clear" w:color="auto" w:fill="auto"/>
            <w:noWrap/>
            <w:vAlign w:val="bottom"/>
            <w:hideMark/>
          </w:tcPr>
          <w:p w14:paraId="74869A33" w14:textId="77777777" w:rsidR="003012F1" w:rsidRPr="003012F1" w:rsidRDefault="003012F1" w:rsidP="003012F1">
            <w:pPr>
              <w:spacing w:after="0" w:line="240" w:lineRule="auto"/>
              <w:rPr>
                <w:rFonts w:eastAsia="Times New Roman" w:cs="Times New Roman"/>
                <w:sz w:val="20"/>
                <w:szCs w:val="20"/>
              </w:rPr>
            </w:pPr>
          </w:p>
        </w:tc>
        <w:tc>
          <w:tcPr>
            <w:tcW w:w="1008" w:type="dxa"/>
            <w:tcBorders>
              <w:top w:val="nil"/>
              <w:left w:val="nil"/>
              <w:bottom w:val="nil"/>
              <w:right w:val="nil"/>
            </w:tcBorders>
            <w:shd w:val="clear" w:color="auto" w:fill="auto"/>
            <w:noWrap/>
            <w:vAlign w:val="bottom"/>
            <w:hideMark/>
          </w:tcPr>
          <w:p w14:paraId="6AD68BDD"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43C08882"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4C41BA5E" w14:textId="77777777" w:rsidR="003012F1" w:rsidRPr="003012F1" w:rsidRDefault="003012F1" w:rsidP="003012F1">
            <w:pPr>
              <w:spacing w:after="0" w:line="240" w:lineRule="auto"/>
              <w:rPr>
                <w:rFonts w:eastAsia="Times New Roman" w:cs="Times New Roman"/>
                <w:sz w:val="20"/>
                <w:szCs w:val="20"/>
              </w:rPr>
            </w:pPr>
          </w:p>
        </w:tc>
      </w:tr>
      <w:tr w:rsidR="003012F1" w:rsidRPr="003012F1" w14:paraId="197D0086" w14:textId="77777777" w:rsidTr="003012F1">
        <w:trPr>
          <w:trHeight w:val="402"/>
          <w:jc w:val="center"/>
        </w:trPr>
        <w:tc>
          <w:tcPr>
            <w:tcW w:w="2699" w:type="dxa"/>
            <w:gridSpan w:val="2"/>
            <w:tcBorders>
              <w:top w:val="nil"/>
              <w:left w:val="nil"/>
              <w:bottom w:val="nil"/>
              <w:right w:val="nil"/>
            </w:tcBorders>
            <w:shd w:val="clear" w:color="auto" w:fill="auto"/>
            <w:noWrap/>
            <w:vAlign w:val="bottom"/>
            <w:hideMark/>
          </w:tcPr>
          <w:p w14:paraId="20CFA829" w14:textId="77777777" w:rsidR="003012F1" w:rsidRPr="003012F1" w:rsidRDefault="003012F1" w:rsidP="003012F1">
            <w:pPr>
              <w:spacing w:after="0" w:line="240" w:lineRule="auto"/>
              <w:rPr>
                <w:rFonts w:ascii="Arial" w:eastAsia="Times New Roman" w:hAnsi="Arial" w:cs="Arial"/>
                <w:szCs w:val="24"/>
              </w:rPr>
            </w:pPr>
            <w:r w:rsidRPr="003012F1">
              <w:rPr>
                <w:rFonts w:ascii="Arial" w:eastAsia="Times New Roman" w:hAnsi="Arial" w:cs="Arial"/>
                <w:szCs w:val="24"/>
              </w:rPr>
              <w:t>Credit sales (£)</w:t>
            </w:r>
          </w:p>
        </w:tc>
        <w:tc>
          <w:tcPr>
            <w:tcW w:w="299" w:type="dxa"/>
            <w:tcBorders>
              <w:top w:val="nil"/>
              <w:left w:val="nil"/>
              <w:bottom w:val="single" w:sz="8" w:space="0" w:color="auto"/>
              <w:right w:val="nil"/>
            </w:tcBorders>
            <w:shd w:val="clear" w:color="auto" w:fill="auto"/>
            <w:noWrap/>
            <w:vAlign w:val="bottom"/>
            <w:hideMark/>
          </w:tcPr>
          <w:p w14:paraId="5972EDA2" w14:textId="77777777" w:rsidR="003012F1" w:rsidRPr="003012F1" w:rsidRDefault="003012F1" w:rsidP="003012F1">
            <w:pPr>
              <w:spacing w:after="0" w:line="240" w:lineRule="auto"/>
              <w:rPr>
                <w:rFonts w:ascii="Arial" w:eastAsia="Times New Roman" w:hAnsi="Arial" w:cs="Arial"/>
                <w:szCs w:val="24"/>
              </w:rPr>
            </w:pPr>
            <w:r w:rsidRPr="003012F1">
              <w:rPr>
                <w:rFonts w:ascii="Arial" w:eastAsia="Times New Roman" w:hAnsi="Arial" w:cs="Arial"/>
                <w:szCs w:val="24"/>
              </w:rPr>
              <w:t> </w:t>
            </w:r>
          </w:p>
        </w:tc>
        <w:tc>
          <w:tcPr>
            <w:tcW w:w="299" w:type="dxa"/>
            <w:tcBorders>
              <w:top w:val="nil"/>
              <w:left w:val="nil"/>
              <w:bottom w:val="single" w:sz="8" w:space="0" w:color="auto"/>
              <w:right w:val="nil"/>
            </w:tcBorders>
            <w:shd w:val="clear" w:color="auto" w:fill="auto"/>
            <w:noWrap/>
            <w:vAlign w:val="bottom"/>
            <w:hideMark/>
          </w:tcPr>
          <w:p w14:paraId="2913374B" w14:textId="77777777" w:rsidR="003012F1" w:rsidRPr="003012F1" w:rsidRDefault="003012F1" w:rsidP="003012F1">
            <w:pPr>
              <w:spacing w:after="0" w:line="240" w:lineRule="auto"/>
              <w:rPr>
                <w:rFonts w:ascii="Arial" w:eastAsia="Times New Roman" w:hAnsi="Arial" w:cs="Arial"/>
                <w:szCs w:val="24"/>
              </w:rPr>
            </w:pPr>
            <w:r w:rsidRPr="003012F1">
              <w:rPr>
                <w:rFonts w:ascii="Arial" w:eastAsia="Times New Roman" w:hAnsi="Arial" w:cs="Arial"/>
                <w:szCs w:val="24"/>
              </w:rPr>
              <w:t> </w:t>
            </w:r>
          </w:p>
        </w:tc>
        <w:tc>
          <w:tcPr>
            <w:tcW w:w="917" w:type="dxa"/>
            <w:tcBorders>
              <w:top w:val="nil"/>
              <w:left w:val="nil"/>
              <w:bottom w:val="single" w:sz="8" w:space="0" w:color="auto"/>
              <w:right w:val="nil"/>
            </w:tcBorders>
            <w:shd w:val="clear" w:color="auto" w:fill="auto"/>
            <w:noWrap/>
            <w:vAlign w:val="bottom"/>
            <w:hideMark/>
          </w:tcPr>
          <w:p w14:paraId="613D111C" w14:textId="77777777" w:rsidR="003012F1" w:rsidRPr="003012F1" w:rsidRDefault="003012F1" w:rsidP="003012F1">
            <w:pPr>
              <w:spacing w:after="0" w:line="240" w:lineRule="auto"/>
              <w:rPr>
                <w:rFonts w:ascii="Arial" w:eastAsia="Times New Roman" w:hAnsi="Arial" w:cs="Arial"/>
                <w:szCs w:val="24"/>
              </w:rPr>
            </w:pPr>
            <w:r w:rsidRPr="003012F1">
              <w:rPr>
                <w:rFonts w:ascii="Arial" w:eastAsia="Times New Roman" w:hAnsi="Arial" w:cs="Arial"/>
                <w:szCs w:val="24"/>
              </w:rPr>
              <w:t> </w:t>
            </w:r>
          </w:p>
        </w:tc>
        <w:tc>
          <w:tcPr>
            <w:tcW w:w="993" w:type="dxa"/>
            <w:tcBorders>
              <w:top w:val="nil"/>
              <w:left w:val="nil"/>
              <w:bottom w:val="single" w:sz="8" w:space="0" w:color="auto"/>
              <w:right w:val="nil"/>
            </w:tcBorders>
            <w:shd w:val="clear" w:color="auto" w:fill="auto"/>
            <w:noWrap/>
            <w:vAlign w:val="bottom"/>
            <w:hideMark/>
          </w:tcPr>
          <w:p w14:paraId="7EC64957" w14:textId="77777777" w:rsidR="003012F1" w:rsidRPr="003012F1" w:rsidRDefault="003012F1" w:rsidP="003012F1">
            <w:pPr>
              <w:spacing w:after="0" w:line="240" w:lineRule="auto"/>
              <w:rPr>
                <w:rFonts w:ascii="Arial" w:eastAsia="Times New Roman" w:hAnsi="Arial" w:cs="Arial"/>
                <w:szCs w:val="24"/>
              </w:rPr>
            </w:pPr>
            <w:r w:rsidRPr="003012F1">
              <w:rPr>
                <w:rFonts w:ascii="Arial" w:eastAsia="Times New Roman" w:hAnsi="Arial" w:cs="Arial"/>
                <w:szCs w:val="24"/>
              </w:rPr>
              <w:t> </w:t>
            </w:r>
          </w:p>
        </w:tc>
        <w:tc>
          <w:tcPr>
            <w:tcW w:w="947" w:type="dxa"/>
            <w:tcBorders>
              <w:top w:val="nil"/>
              <w:left w:val="nil"/>
              <w:bottom w:val="single" w:sz="8" w:space="0" w:color="auto"/>
              <w:right w:val="nil"/>
            </w:tcBorders>
            <w:shd w:val="clear" w:color="auto" w:fill="auto"/>
            <w:noWrap/>
            <w:vAlign w:val="bottom"/>
            <w:hideMark/>
          </w:tcPr>
          <w:p w14:paraId="17F89D92" w14:textId="77777777" w:rsidR="003012F1" w:rsidRPr="003012F1" w:rsidRDefault="003012F1" w:rsidP="003012F1">
            <w:pPr>
              <w:spacing w:after="0" w:line="240" w:lineRule="auto"/>
              <w:rPr>
                <w:rFonts w:ascii="Arial" w:eastAsia="Times New Roman" w:hAnsi="Arial" w:cs="Arial"/>
                <w:szCs w:val="24"/>
              </w:rPr>
            </w:pPr>
            <w:r w:rsidRPr="003012F1">
              <w:rPr>
                <w:rFonts w:ascii="Arial" w:eastAsia="Times New Roman" w:hAnsi="Arial" w:cs="Arial"/>
                <w:szCs w:val="24"/>
              </w:rPr>
              <w:t> </w:t>
            </w:r>
          </w:p>
        </w:tc>
        <w:tc>
          <w:tcPr>
            <w:tcW w:w="993" w:type="dxa"/>
            <w:tcBorders>
              <w:top w:val="nil"/>
              <w:left w:val="nil"/>
              <w:bottom w:val="single" w:sz="8" w:space="0" w:color="auto"/>
              <w:right w:val="nil"/>
            </w:tcBorders>
            <w:shd w:val="clear" w:color="auto" w:fill="auto"/>
            <w:noWrap/>
            <w:vAlign w:val="bottom"/>
            <w:hideMark/>
          </w:tcPr>
          <w:p w14:paraId="37C1B365"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0 </w:t>
            </w:r>
          </w:p>
        </w:tc>
        <w:tc>
          <w:tcPr>
            <w:tcW w:w="828" w:type="dxa"/>
            <w:tcBorders>
              <w:top w:val="nil"/>
              <w:left w:val="nil"/>
              <w:bottom w:val="single" w:sz="8" w:space="0" w:color="auto"/>
              <w:right w:val="nil"/>
            </w:tcBorders>
            <w:shd w:val="clear" w:color="auto" w:fill="auto"/>
            <w:noWrap/>
            <w:vAlign w:val="bottom"/>
            <w:hideMark/>
          </w:tcPr>
          <w:p w14:paraId="1D0BFCDD"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178,025 </w:t>
            </w:r>
          </w:p>
        </w:tc>
        <w:tc>
          <w:tcPr>
            <w:tcW w:w="828" w:type="dxa"/>
            <w:tcBorders>
              <w:top w:val="nil"/>
              <w:left w:val="nil"/>
              <w:bottom w:val="single" w:sz="8" w:space="0" w:color="auto"/>
              <w:right w:val="nil"/>
            </w:tcBorders>
            <w:shd w:val="clear" w:color="auto" w:fill="auto"/>
            <w:noWrap/>
            <w:vAlign w:val="bottom"/>
            <w:hideMark/>
          </w:tcPr>
          <w:p w14:paraId="6FF07596"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195,750 </w:t>
            </w:r>
          </w:p>
        </w:tc>
        <w:tc>
          <w:tcPr>
            <w:tcW w:w="828" w:type="dxa"/>
            <w:tcBorders>
              <w:top w:val="nil"/>
              <w:left w:val="nil"/>
              <w:bottom w:val="single" w:sz="8" w:space="0" w:color="auto"/>
              <w:right w:val="nil"/>
            </w:tcBorders>
            <w:shd w:val="clear" w:color="auto" w:fill="auto"/>
            <w:noWrap/>
            <w:vAlign w:val="bottom"/>
            <w:hideMark/>
          </w:tcPr>
          <w:p w14:paraId="76DBEA62"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152,025 </w:t>
            </w:r>
          </w:p>
        </w:tc>
        <w:tc>
          <w:tcPr>
            <w:tcW w:w="828" w:type="dxa"/>
            <w:tcBorders>
              <w:top w:val="nil"/>
              <w:left w:val="nil"/>
              <w:bottom w:val="single" w:sz="8" w:space="0" w:color="auto"/>
              <w:right w:val="nil"/>
            </w:tcBorders>
            <w:shd w:val="clear" w:color="auto" w:fill="auto"/>
            <w:noWrap/>
            <w:vAlign w:val="bottom"/>
            <w:hideMark/>
          </w:tcPr>
          <w:p w14:paraId="6DBBAB35"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151,100 </w:t>
            </w:r>
          </w:p>
        </w:tc>
        <w:tc>
          <w:tcPr>
            <w:tcW w:w="1069" w:type="dxa"/>
            <w:tcBorders>
              <w:top w:val="nil"/>
              <w:left w:val="nil"/>
              <w:bottom w:val="single" w:sz="8" w:space="0" w:color="auto"/>
              <w:right w:val="nil"/>
            </w:tcBorders>
            <w:shd w:val="clear" w:color="auto" w:fill="auto"/>
            <w:noWrap/>
            <w:vAlign w:val="bottom"/>
            <w:hideMark/>
          </w:tcPr>
          <w:p w14:paraId="53A408F6"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158,230 </w:t>
            </w:r>
          </w:p>
        </w:tc>
        <w:tc>
          <w:tcPr>
            <w:tcW w:w="1008" w:type="dxa"/>
            <w:tcBorders>
              <w:top w:val="nil"/>
              <w:left w:val="nil"/>
              <w:bottom w:val="single" w:sz="8" w:space="0" w:color="auto"/>
              <w:right w:val="nil"/>
            </w:tcBorders>
            <w:shd w:val="clear" w:color="auto" w:fill="auto"/>
            <w:noWrap/>
            <w:vAlign w:val="bottom"/>
            <w:hideMark/>
          </w:tcPr>
          <w:p w14:paraId="56F8B72F"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166,185 </w:t>
            </w:r>
          </w:p>
        </w:tc>
        <w:tc>
          <w:tcPr>
            <w:tcW w:w="1011" w:type="dxa"/>
            <w:tcBorders>
              <w:top w:val="nil"/>
              <w:left w:val="nil"/>
              <w:bottom w:val="single" w:sz="8" w:space="0" w:color="auto"/>
              <w:right w:val="nil"/>
            </w:tcBorders>
            <w:shd w:val="clear" w:color="auto" w:fill="auto"/>
            <w:noWrap/>
            <w:vAlign w:val="bottom"/>
            <w:hideMark/>
          </w:tcPr>
          <w:p w14:paraId="1E985C8B"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177,072 </w:t>
            </w:r>
          </w:p>
        </w:tc>
        <w:tc>
          <w:tcPr>
            <w:tcW w:w="1011" w:type="dxa"/>
            <w:tcBorders>
              <w:top w:val="nil"/>
              <w:left w:val="nil"/>
              <w:bottom w:val="single" w:sz="8" w:space="0" w:color="auto"/>
              <w:right w:val="nil"/>
            </w:tcBorders>
            <w:shd w:val="clear" w:color="auto" w:fill="auto"/>
            <w:noWrap/>
            <w:vAlign w:val="bottom"/>
            <w:hideMark/>
          </w:tcPr>
          <w:p w14:paraId="56230B80" w14:textId="77777777" w:rsidR="003012F1" w:rsidRPr="003012F1" w:rsidRDefault="003012F1" w:rsidP="003012F1">
            <w:pPr>
              <w:spacing w:after="0" w:line="240" w:lineRule="auto"/>
              <w:jc w:val="right"/>
              <w:rPr>
                <w:rFonts w:ascii="Arial" w:eastAsia="Times New Roman" w:hAnsi="Arial" w:cs="Arial"/>
                <w:szCs w:val="24"/>
              </w:rPr>
            </w:pPr>
            <w:r w:rsidRPr="003012F1">
              <w:rPr>
                <w:rFonts w:ascii="Arial" w:eastAsia="Times New Roman" w:hAnsi="Arial" w:cs="Arial"/>
                <w:szCs w:val="24"/>
              </w:rPr>
              <w:t xml:space="preserve">184,848 </w:t>
            </w:r>
          </w:p>
        </w:tc>
      </w:tr>
      <w:tr w:rsidR="003012F1" w:rsidRPr="003012F1" w14:paraId="0CCC5DE7" w14:textId="77777777" w:rsidTr="003012F1">
        <w:trPr>
          <w:trHeight w:val="382"/>
          <w:jc w:val="center"/>
        </w:trPr>
        <w:tc>
          <w:tcPr>
            <w:tcW w:w="2529" w:type="dxa"/>
            <w:tcBorders>
              <w:top w:val="nil"/>
              <w:left w:val="nil"/>
              <w:bottom w:val="nil"/>
              <w:right w:val="nil"/>
            </w:tcBorders>
            <w:shd w:val="clear" w:color="auto" w:fill="auto"/>
            <w:noWrap/>
            <w:vAlign w:val="bottom"/>
            <w:hideMark/>
          </w:tcPr>
          <w:p w14:paraId="6B89D20B" w14:textId="77777777" w:rsidR="003012F1" w:rsidRPr="003012F1" w:rsidRDefault="003012F1" w:rsidP="003012F1">
            <w:pPr>
              <w:spacing w:after="0" w:line="240" w:lineRule="auto"/>
              <w:rPr>
                <w:rFonts w:ascii="Arial" w:eastAsia="Times New Roman" w:hAnsi="Arial" w:cs="Arial"/>
                <w:szCs w:val="24"/>
              </w:rPr>
            </w:pPr>
            <w:r w:rsidRPr="003012F1">
              <w:rPr>
                <w:rFonts w:ascii="Arial" w:eastAsia="Times New Roman" w:hAnsi="Arial" w:cs="Arial"/>
                <w:szCs w:val="24"/>
              </w:rPr>
              <w:t xml:space="preserve"> </w:t>
            </w:r>
          </w:p>
        </w:tc>
        <w:tc>
          <w:tcPr>
            <w:tcW w:w="169" w:type="dxa"/>
            <w:tcBorders>
              <w:top w:val="nil"/>
              <w:left w:val="nil"/>
              <w:bottom w:val="nil"/>
              <w:right w:val="nil"/>
            </w:tcBorders>
            <w:shd w:val="clear" w:color="auto" w:fill="auto"/>
            <w:noWrap/>
            <w:vAlign w:val="bottom"/>
            <w:hideMark/>
          </w:tcPr>
          <w:p w14:paraId="214BE722" w14:textId="77777777" w:rsidR="003012F1" w:rsidRPr="003012F1" w:rsidRDefault="003012F1" w:rsidP="003012F1">
            <w:pPr>
              <w:spacing w:after="0" w:line="240" w:lineRule="auto"/>
              <w:rPr>
                <w:rFonts w:ascii="Arial" w:eastAsia="Times New Roman" w:hAnsi="Arial" w:cs="Arial"/>
                <w:szCs w:val="24"/>
              </w:rPr>
            </w:pPr>
          </w:p>
        </w:tc>
        <w:tc>
          <w:tcPr>
            <w:tcW w:w="299" w:type="dxa"/>
            <w:tcBorders>
              <w:top w:val="nil"/>
              <w:left w:val="nil"/>
              <w:bottom w:val="nil"/>
              <w:right w:val="nil"/>
            </w:tcBorders>
            <w:shd w:val="clear" w:color="auto" w:fill="auto"/>
            <w:noWrap/>
            <w:vAlign w:val="bottom"/>
            <w:hideMark/>
          </w:tcPr>
          <w:p w14:paraId="77EED5FF" w14:textId="77777777" w:rsidR="003012F1" w:rsidRPr="003012F1" w:rsidRDefault="003012F1" w:rsidP="003012F1">
            <w:pPr>
              <w:spacing w:after="0" w:line="240" w:lineRule="auto"/>
              <w:rPr>
                <w:rFonts w:eastAsia="Times New Roman" w:cs="Times New Roman"/>
                <w:sz w:val="20"/>
                <w:szCs w:val="20"/>
              </w:rPr>
            </w:pPr>
          </w:p>
        </w:tc>
        <w:tc>
          <w:tcPr>
            <w:tcW w:w="299" w:type="dxa"/>
            <w:tcBorders>
              <w:top w:val="nil"/>
              <w:left w:val="nil"/>
              <w:bottom w:val="nil"/>
              <w:right w:val="nil"/>
            </w:tcBorders>
            <w:shd w:val="clear" w:color="auto" w:fill="auto"/>
            <w:noWrap/>
            <w:vAlign w:val="bottom"/>
            <w:hideMark/>
          </w:tcPr>
          <w:p w14:paraId="20947EE4" w14:textId="77777777" w:rsidR="003012F1" w:rsidRPr="003012F1" w:rsidRDefault="003012F1" w:rsidP="003012F1">
            <w:pPr>
              <w:spacing w:after="0" w:line="240" w:lineRule="auto"/>
              <w:rPr>
                <w:rFonts w:eastAsia="Times New Roman" w:cs="Times New Roman"/>
                <w:sz w:val="20"/>
                <w:szCs w:val="20"/>
              </w:rPr>
            </w:pPr>
          </w:p>
        </w:tc>
        <w:tc>
          <w:tcPr>
            <w:tcW w:w="917" w:type="dxa"/>
            <w:tcBorders>
              <w:top w:val="nil"/>
              <w:left w:val="nil"/>
              <w:bottom w:val="nil"/>
              <w:right w:val="nil"/>
            </w:tcBorders>
            <w:shd w:val="clear" w:color="auto" w:fill="auto"/>
            <w:noWrap/>
            <w:vAlign w:val="bottom"/>
            <w:hideMark/>
          </w:tcPr>
          <w:p w14:paraId="7BD4AFFD"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297081D6" w14:textId="77777777" w:rsidR="003012F1" w:rsidRPr="003012F1" w:rsidRDefault="003012F1" w:rsidP="003012F1">
            <w:pPr>
              <w:spacing w:after="0" w:line="240" w:lineRule="auto"/>
              <w:rPr>
                <w:rFonts w:eastAsia="Times New Roman" w:cs="Times New Roman"/>
                <w:sz w:val="20"/>
                <w:szCs w:val="20"/>
              </w:rPr>
            </w:pPr>
          </w:p>
        </w:tc>
        <w:tc>
          <w:tcPr>
            <w:tcW w:w="947" w:type="dxa"/>
            <w:tcBorders>
              <w:top w:val="nil"/>
              <w:left w:val="nil"/>
              <w:bottom w:val="nil"/>
              <w:right w:val="nil"/>
            </w:tcBorders>
            <w:shd w:val="clear" w:color="auto" w:fill="auto"/>
            <w:noWrap/>
            <w:vAlign w:val="bottom"/>
            <w:hideMark/>
          </w:tcPr>
          <w:p w14:paraId="5C31AB35"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7882007E"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2E59E5B9"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49CEBF1A"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1B861A92"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02B60984" w14:textId="77777777" w:rsidR="003012F1" w:rsidRPr="003012F1" w:rsidRDefault="003012F1" w:rsidP="003012F1">
            <w:pPr>
              <w:spacing w:after="0" w:line="240" w:lineRule="auto"/>
              <w:rPr>
                <w:rFonts w:eastAsia="Times New Roman" w:cs="Times New Roman"/>
                <w:sz w:val="20"/>
                <w:szCs w:val="20"/>
              </w:rPr>
            </w:pPr>
          </w:p>
        </w:tc>
        <w:tc>
          <w:tcPr>
            <w:tcW w:w="1069" w:type="dxa"/>
            <w:tcBorders>
              <w:top w:val="nil"/>
              <w:left w:val="nil"/>
              <w:bottom w:val="nil"/>
              <w:right w:val="nil"/>
            </w:tcBorders>
            <w:shd w:val="clear" w:color="auto" w:fill="auto"/>
            <w:noWrap/>
            <w:vAlign w:val="bottom"/>
            <w:hideMark/>
          </w:tcPr>
          <w:p w14:paraId="1C97C274" w14:textId="77777777" w:rsidR="003012F1" w:rsidRPr="003012F1" w:rsidRDefault="003012F1" w:rsidP="003012F1">
            <w:pPr>
              <w:spacing w:after="0" w:line="240" w:lineRule="auto"/>
              <w:rPr>
                <w:rFonts w:eastAsia="Times New Roman" w:cs="Times New Roman"/>
                <w:sz w:val="20"/>
                <w:szCs w:val="20"/>
              </w:rPr>
            </w:pPr>
          </w:p>
        </w:tc>
        <w:tc>
          <w:tcPr>
            <w:tcW w:w="1008" w:type="dxa"/>
            <w:tcBorders>
              <w:top w:val="nil"/>
              <w:left w:val="nil"/>
              <w:bottom w:val="nil"/>
              <w:right w:val="nil"/>
            </w:tcBorders>
            <w:shd w:val="clear" w:color="auto" w:fill="auto"/>
            <w:noWrap/>
            <w:vAlign w:val="bottom"/>
            <w:hideMark/>
          </w:tcPr>
          <w:p w14:paraId="050BAA26"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2B8B1B4B"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12A2DB86" w14:textId="77777777" w:rsidR="003012F1" w:rsidRPr="003012F1" w:rsidRDefault="003012F1" w:rsidP="003012F1">
            <w:pPr>
              <w:spacing w:after="0" w:line="240" w:lineRule="auto"/>
              <w:rPr>
                <w:rFonts w:eastAsia="Times New Roman" w:cs="Times New Roman"/>
                <w:sz w:val="20"/>
                <w:szCs w:val="20"/>
              </w:rPr>
            </w:pPr>
          </w:p>
        </w:tc>
      </w:tr>
      <w:tr w:rsidR="003012F1" w:rsidRPr="003012F1" w14:paraId="7C5E3B01" w14:textId="77777777" w:rsidTr="003012F1">
        <w:trPr>
          <w:trHeight w:val="382"/>
          <w:jc w:val="center"/>
        </w:trPr>
        <w:tc>
          <w:tcPr>
            <w:tcW w:w="2529" w:type="dxa"/>
            <w:tcBorders>
              <w:top w:val="nil"/>
              <w:left w:val="nil"/>
              <w:bottom w:val="nil"/>
              <w:right w:val="nil"/>
            </w:tcBorders>
            <w:shd w:val="clear" w:color="auto" w:fill="auto"/>
            <w:noWrap/>
            <w:vAlign w:val="bottom"/>
            <w:hideMark/>
          </w:tcPr>
          <w:p w14:paraId="173B1F91" w14:textId="77777777" w:rsidR="003012F1" w:rsidRPr="003012F1" w:rsidRDefault="003012F1" w:rsidP="003012F1">
            <w:pPr>
              <w:spacing w:after="0" w:line="240" w:lineRule="auto"/>
              <w:rPr>
                <w:rFonts w:eastAsia="Times New Roman" w:cs="Times New Roman"/>
                <w:sz w:val="20"/>
                <w:szCs w:val="20"/>
              </w:rPr>
            </w:pPr>
          </w:p>
        </w:tc>
        <w:tc>
          <w:tcPr>
            <w:tcW w:w="169" w:type="dxa"/>
            <w:tcBorders>
              <w:top w:val="nil"/>
              <w:left w:val="nil"/>
              <w:bottom w:val="nil"/>
              <w:right w:val="nil"/>
            </w:tcBorders>
            <w:shd w:val="clear" w:color="auto" w:fill="auto"/>
            <w:noWrap/>
            <w:vAlign w:val="bottom"/>
            <w:hideMark/>
          </w:tcPr>
          <w:p w14:paraId="5236BD70" w14:textId="77777777" w:rsidR="003012F1" w:rsidRPr="003012F1" w:rsidRDefault="003012F1" w:rsidP="003012F1">
            <w:pPr>
              <w:spacing w:after="0" w:line="240" w:lineRule="auto"/>
              <w:rPr>
                <w:rFonts w:eastAsia="Times New Roman" w:cs="Times New Roman"/>
                <w:sz w:val="20"/>
                <w:szCs w:val="20"/>
              </w:rPr>
            </w:pPr>
          </w:p>
        </w:tc>
        <w:tc>
          <w:tcPr>
            <w:tcW w:w="299" w:type="dxa"/>
            <w:tcBorders>
              <w:top w:val="nil"/>
              <w:left w:val="nil"/>
              <w:bottom w:val="nil"/>
              <w:right w:val="nil"/>
            </w:tcBorders>
            <w:shd w:val="clear" w:color="auto" w:fill="auto"/>
            <w:noWrap/>
            <w:vAlign w:val="bottom"/>
            <w:hideMark/>
          </w:tcPr>
          <w:p w14:paraId="190E61A2" w14:textId="77777777" w:rsidR="003012F1" w:rsidRPr="003012F1" w:rsidRDefault="003012F1" w:rsidP="003012F1">
            <w:pPr>
              <w:spacing w:after="0" w:line="240" w:lineRule="auto"/>
              <w:rPr>
                <w:rFonts w:eastAsia="Times New Roman" w:cs="Times New Roman"/>
                <w:sz w:val="20"/>
                <w:szCs w:val="20"/>
              </w:rPr>
            </w:pPr>
          </w:p>
        </w:tc>
        <w:tc>
          <w:tcPr>
            <w:tcW w:w="299" w:type="dxa"/>
            <w:tcBorders>
              <w:top w:val="nil"/>
              <w:left w:val="nil"/>
              <w:bottom w:val="nil"/>
              <w:right w:val="nil"/>
            </w:tcBorders>
            <w:shd w:val="clear" w:color="auto" w:fill="auto"/>
            <w:noWrap/>
            <w:vAlign w:val="bottom"/>
            <w:hideMark/>
          </w:tcPr>
          <w:p w14:paraId="57C44590" w14:textId="77777777" w:rsidR="003012F1" w:rsidRPr="003012F1" w:rsidRDefault="003012F1" w:rsidP="003012F1">
            <w:pPr>
              <w:spacing w:after="0" w:line="240" w:lineRule="auto"/>
              <w:rPr>
                <w:rFonts w:eastAsia="Times New Roman" w:cs="Times New Roman"/>
                <w:sz w:val="20"/>
                <w:szCs w:val="20"/>
              </w:rPr>
            </w:pPr>
          </w:p>
        </w:tc>
        <w:tc>
          <w:tcPr>
            <w:tcW w:w="917" w:type="dxa"/>
            <w:tcBorders>
              <w:top w:val="nil"/>
              <w:left w:val="nil"/>
              <w:bottom w:val="nil"/>
              <w:right w:val="nil"/>
            </w:tcBorders>
            <w:shd w:val="clear" w:color="auto" w:fill="auto"/>
            <w:noWrap/>
            <w:vAlign w:val="bottom"/>
            <w:hideMark/>
          </w:tcPr>
          <w:p w14:paraId="1FAD8A9E"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5FAB990D" w14:textId="77777777" w:rsidR="003012F1" w:rsidRPr="003012F1" w:rsidRDefault="003012F1" w:rsidP="003012F1">
            <w:pPr>
              <w:spacing w:after="0" w:line="240" w:lineRule="auto"/>
              <w:rPr>
                <w:rFonts w:eastAsia="Times New Roman" w:cs="Times New Roman"/>
                <w:sz w:val="20"/>
                <w:szCs w:val="20"/>
              </w:rPr>
            </w:pPr>
          </w:p>
        </w:tc>
        <w:tc>
          <w:tcPr>
            <w:tcW w:w="947" w:type="dxa"/>
            <w:tcBorders>
              <w:top w:val="nil"/>
              <w:left w:val="nil"/>
              <w:bottom w:val="nil"/>
              <w:right w:val="nil"/>
            </w:tcBorders>
            <w:shd w:val="clear" w:color="auto" w:fill="auto"/>
            <w:noWrap/>
            <w:vAlign w:val="bottom"/>
            <w:hideMark/>
          </w:tcPr>
          <w:p w14:paraId="551B76C4" w14:textId="77777777" w:rsidR="003012F1" w:rsidRPr="003012F1" w:rsidRDefault="003012F1" w:rsidP="003012F1">
            <w:pPr>
              <w:spacing w:after="0" w:line="240" w:lineRule="auto"/>
              <w:rPr>
                <w:rFonts w:eastAsia="Times New Roman" w:cs="Times New Roman"/>
                <w:sz w:val="20"/>
                <w:szCs w:val="20"/>
              </w:rPr>
            </w:pPr>
          </w:p>
        </w:tc>
        <w:tc>
          <w:tcPr>
            <w:tcW w:w="993" w:type="dxa"/>
            <w:tcBorders>
              <w:top w:val="nil"/>
              <w:left w:val="nil"/>
              <w:bottom w:val="nil"/>
              <w:right w:val="nil"/>
            </w:tcBorders>
            <w:shd w:val="clear" w:color="auto" w:fill="auto"/>
            <w:noWrap/>
            <w:vAlign w:val="bottom"/>
            <w:hideMark/>
          </w:tcPr>
          <w:p w14:paraId="19A81E63"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61A285FE"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32FB4CCC"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6DBDFAAF" w14:textId="77777777" w:rsidR="003012F1" w:rsidRPr="003012F1" w:rsidRDefault="003012F1" w:rsidP="003012F1">
            <w:pPr>
              <w:spacing w:after="0" w:line="240" w:lineRule="auto"/>
              <w:rPr>
                <w:rFonts w:eastAsia="Times New Roman" w:cs="Times New Roman"/>
                <w:sz w:val="20"/>
                <w:szCs w:val="20"/>
              </w:rPr>
            </w:pPr>
          </w:p>
        </w:tc>
        <w:tc>
          <w:tcPr>
            <w:tcW w:w="828" w:type="dxa"/>
            <w:tcBorders>
              <w:top w:val="nil"/>
              <w:left w:val="nil"/>
              <w:bottom w:val="nil"/>
              <w:right w:val="nil"/>
            </w:tcBorders>
            <w:shd w:val="clear" w:color="auto" w:fill="auto"/>
            <w:noWrap/>
            <w:vAlign w:val="bottom"/>
            <w:hideMark/>
          </w:tcPr>
          <w:p w14:paraId="2C46FDD7" w14:textId="77777777" w:rsidR="003012F1" w:rsidRPr="003012F1" w:rsidRDefault="003012F1" w:rsidP="003012F1">
            <w:pPr>
              <w:spacing w:after="0" w:line="240" w:lineRule="auto"/>
              <w:rPr>
                <w:rFonts w:eastAsia="Times New Roman" w:cs="Times New Roman"/>
                <w:sz w:val="20"/>
                <w:szCs w:val="20"/>
              </w:rPr>
            </w:pPr>
          </w:p>
        </w:tc>
        <w:tc>
          <w:tcPr>
            <w:tcW w:w="1069" w:type="dxa"/>
            <w:tcBorders>
              <w:top w:val="nil"/>
              <w:left w:val="nil"/>
              <w:bottom w:val="nil"/>
              <w:right w:val="nil"/>
            </w:tcBorders>
            <w:shd w:val="clear" w:color="auto" w:fill="auto"/>
            <w:noWrap/>
            <w:vAlign w:val="bottom"/>
            <w:hideMark/>
          </w:tcPr>
          <w:p w14:paraId="3A84FB18" w14:textId="77777777" w:rsidR="003012F1" w:rsidRPr="003012F1" w:rsidRDefault="003012F1" w:rsidP="003012F1">
            <w:pPr>
              <w:spacing w:after="0" w:line="240" w:lineRule="auto"/>
              <w:rPr>
                <w:rFonts w:eastAsia="Times New Roman" w:cs="Times New Roman"/>
                <w:sz w:val="20"/>
                <w:szCs w:val="20"/>
              </w:rPr>
            </w:pPr>
          </w:p>
        </w:tc>
        <w:tc>
          <w:tcPr>
            <w:tcW w:w="1008" w:type="dxa"/>
            <w:tcBorders>
              <w:top w:val="nil"/>
              <w:left w:val="nil"/>
              <w:bottom w:val="nil"/>
              <w:right w:val="nil"/>
            </w:tcBorders>
            <w:shd w:val="clear" w:color="auto" w:fill="auto"/>
            <w:noWrap/>
            <w:vAlign w:val="bottom"/>
            <w:hideMark/>
          </w:tcPr>
          <w:p w14:paraId="1AA1A754"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469D12AA" w14:textId="77777777" w:rsidR="003012F1" w:rsidRPr="003012F1" w:rsidRDefault="003012F1" w:rsidP="003012F1">
            <w:pPr>
              <w:spacing w:after="0" w:line="240" w:lineRule="auto"/>
              <w:rPr>
                <w:rFonts w:eastAsia="Times New Roman" w:cs="Times New Roman"/>
                <w:sz w:val="20"/>
                <w:szCs w:val="20"/>
              </w:rPr>
            </w:pPr>
          </w:p>
        </w:tc>
        <w:tc>
          <w:tcPr>
            <w:tcW w:w="1011" w:type="dxa"/>
            <w:tcBorders>
              <w:top w:val="nil"/>
              <w:left w:val="nil"/>
              <w:bottom w:val="nil"/>
              <w:right w:val="nil"/>
            </w:tcBorders>
            <w:shd w:val="clear" w:color="auto" w:fill="auto"/>
            <w:noWrap/>
            <w:vAlign w:val="bottom"/>
            <w:hideMark/>
          </w:tcPr>
          <w:p w14:paraId="12E1D2BC" w14:textId="77777777" w:rsidR="003012F1" w:rsidRPr="003012F1" w:rsidRDefault="003012F1" w:rsidP="003012F1">
            <w:pPr>
              <w:spacing w:after="0" w:line="240" w:lineRule="auto"/>
              <w:rPr>
                <w:rFonts w:eastAsia="Times New Roman" w:cs="Times New Roman"/>
                <w:sz w:val="20"/>
                <w:szCs w:val="20"/>
              </w:rPr>
            </w:pPr>
          </w:p>
        </w:tc>
      </w:tr>
      <w:tr w:rsidR="003012F1" w:rsidRPr="003012F1" w14:paraId="3130BC4C" w14:textId="77777777" w:rsidTr="003012F1">
        <w:trPr>
          <w:trHeight w:val="382"/>
          <w:jc w:val="center"/>
        </w:trPr>
        <w:tc>
          <w:tcPr>
            <w:tcW w:w="2529" w:type="dxa"/>
            <w:tcBorders>
              <w:top w:val="nil"/>
              <w:left w:val="nil"/>
              <w:bottom w:val="nil"/>
              <w:right w:val="nil"/>
            </w:tcBorders>
            <w:shd w:val="clear" w:color="auto" w:fill="auto"/>
            <w:noWrap/>
            <w:vAlign w:val="bottom"/>
            <w:hideMark/>
          </w:tcPr>
          <w:p w14:paraId="460A84DB" w14:textId="77777777" w:rsidR="003012F1" w:rsidRPr="003012F1" w:rsidRDefault="003012F1" w:rsidP="003012F1">
            <w:pPr>
              <w:spacing w:after="0" w:line="240" w:lineRule="auto"/>
              <w:rPr>
                <w:rFonts w:ascii="Arial" w:eastAsia="Times New Roman" w:hAnsi="Arial" w:cs="Arial"/>
                <w:szCs w:val="24"/>
              </w:rPr>
            </w:pPr>
            <w:r w:rsidRPr="003012F1">
              <w:rPr>
                <w:rFonts w:ascii="Arial" w:eastAsia="Times New Roman" w:hAnsi="Arial" w:cs="Arial"/>
                <w:szCs w:val="24"/>
              </w:rPr>
              <w:t>Months</w:t>
            </w:r>
          </w:p>
        </w:tc>
        <w:tc>
          <w:tcPr>
            <w:tcW w:w="169" w:type="dxa"/>
            <w:tcBorders>
              <w:top w:val="nil"/>
              <w:left w:val="nil"/>
              <w:bottom w:val="nil"/>
              <w:right w:val="nil"/>
            </w:tcBorders>
            <w:shd w:val="clear" w:color="auto" w:fill="auto"/>
            <w:noWrap/>
            <w:vAlign w:val="bottom"/>
            <w:hideMark/>
          </w:tcPr>
          <w:p w14:paraId="1C97AA31" w14:textId="77777777" w:rsidR="003012F1" w:rsidRPr="003012F1" w:rsidRDefault="003012F1" w:rsidP="003012F1">
            <w:pPr>
              <w:spacing w:after="0" w:line="240" w:lineRule="auto"/>
              <w:rPr>
                <w:rFonts w:ascii="Arial" w:eastAsia="Times New Roman" w:hAnsi="Arial" w:cs="Arial"/>
                <w:szCs w:val="24"/>
              </w:rPr>
            </w:pPr>
          </w:p>
        </w:tc>
        <w:tc>
          <w:tcPr>
            <w:tcW w:w="299" w:type="dxa"/>
            <w:tcBorders>
              <w:top w:val="nil"/>
              <w:left w:val="nil"/>
              <w:bottom w:val="nil"/>
              <w:right w:val="nil"/>
            </w:tcBorders>
            <w:shd w:val="clear" w:color="auto" w:fill="auto"/>
            <w:noWrap/>
            <w:vAlign w:val="bottom"/>
            <w:hideMark/>
          </w:tcPr>
          <w:p w14:paraId="0168CB1C" w14:textId="77777777" w:rsidR="003012F1" w:rsidRPr="003012F1" w:rsidRDefault="003012F1" w:rsidP="003012F1">
            <w:pPr>
              <w:spacing w:after="0" w:line="240" w:lineRule="auto"/>
              <w:rPr>
                <w:rFonts w:ascii="Arial" w:eastAsia="Times New Roman" w:hAnsi="Arial" w:cs="Arial"/>
                <w:sz w:val="20"/>
                <w:szCs w:val="20"/>
              </w:rPr>
            </w:pPr>
            <w:r w:rsidRPr="003012F1">
              <w:rPr>
                <w:rFonts w:ascii="Arial" w:eastAsia="Times New Roman" w:hAnsi="Arial" w:cs="Arial"/>
                <w:sz w:val="20"/>
                <w:szCs w:val="20"/>
              </w:rPr>
              <w:t xml:space="preserve"> </w:t>
            </w:r>
          </w:p>
        </w:tc>
        <w:tc>
          <w:tcPr>
            <w:tcW w:w="299" w:type="dxa"/>
            <w:tcBorders>
              <w:top w:val="nil"/>
              <w:left w:val="nil"/>
              <w:bottom w:val="nil"/>
              <w:right w:val="nil"/>
            </w:tcBorders>
            <w:shd w:val="clear" w:color="auto" w:fill="auto"/>
            <w:noWrap/>
            <w:vAlign w:val="bottom"/>
            <w:hideMark/>
          </w:tcPr>
          <w:p w14:paraId="2C449237" w14:textId="77777777" w:rsidR="003012F1" w:rsidRPr="003012F1" w:rsidRDefault="003012F1" w:rsidP="003012F1">
            <w:pPr>
              <w:spacing w:after="0" w:line="240" w:lineRule="auto"/>
              <w:rPr>
                <w:rFonts w:ascii="Arial" w:eastAsia="Times New Roman" w:hAnsi="Arial" w:cs="Arial"/>
                <w:sz w:val="20"/>
                <w:szCs w:val="20"/>
              </w:rPr>
            </w:pPr>
            <w:r w:rsidRPr="003012F1">
              <w:rPr>
                <w:rFonts w:ascii="Arial" w:eastAsia="Times New Roman" w:hAnsi="Arial" w:cs="Arial"/>
                <w:sz w:val="20"/>
                <w:szCs w:val="20"/>
              </w:rPr>
              <w:t xml:space="preserve"> </w:t>
            </w:r>
          </w:p>
        </w:tc>
        <w:tc>
          <w:tcPr>
            <w:tcW w:w="917" w:type="dxa"/>
            <w:tcBorders>
              <w:top w:val="nil"/>
              <w:left w:val="nil"/>
              <w:bottom w:val="nil"/>
              <w:right w:val="nil"/>
            </w:tcBorders>
            <w:shd w:val="clear" w:color="auto" w:fill="auto"/>
            <w:noWrap/>
            <w:vAlign w:val="bottom"/>
            <w:hideMark/>
          </w:tcPr>
          <w:p w14:paraId="5DAA25CA" w14:textId="77777777" w:rsidR="003012F1" w:rsidRPr="003012F1" w:rsidRDefault="003012F1" w:rsidP="003012F1">
            <w:pPr>
              <w:spacing w:after="0" w:line="240" w:lineRule="auto"/>
              <w:rPr>
                <w:rFonts w:ascii="Arial" w:eastAsia="Times New Roman" w:hAnsi="Arial" w:cs="Arial"/>
                <w:sz w:val="20"/>
                <w:szCs w:val="20"/>
              </w:rPr>
            </w:pPr>
            <w:r w:rsidRPr="003012F1">
              <w:rPr>
                <w:rFonts w:ascii="Arial" w:eastAsia="Times New Roman" w:hAnsi="Arial" w:cs="Arial"/>
                <w:sz w:val="20"/>
                <w:szCs w:val="20"/>
              </w:rPr>
              <w:t xml:space="preserve">        £</w:t>
            </w:r>
          </w:p>
        </w:tc>
        <w:tc>
          <w:tcPr>
            <w:tcW w:w="993" w:type="dxa"/>
            <w:tcBorders>
              <w:top w:val="nil"/>
              <w:left w:val="nil"/>
              <w:bottom w:val="nil"/>
              <w:right w:val="nil"/>
            </w:tcBorders>
            <w:shd w:val="clear" w:color="auto" w:fill="auto"/>
            <w:noWrap/>
            <w:vAlign w:val="bottom"/>
            <w:hideMark/>
          </w:tcPr>
          <w:p w14:paraId="6378AB9B" w14:textId="77777777" w:rsidR="003012F1" w:rsidRPr="003012F1" w:rsidRDefault="003012F1" w:rsidP="003012F1">
            <w:pPr>
              <w:spacing w:after="0" w:line="240" w:lineRule="auto"/>
              <w:rPr>
                <w:rFonts w:ascii="Arial" w:eastAsia="Times New Roman" w:hAnsi="Arial" w:cs="Arial"/>
                <w:sz w:val="20"/>
                <w:szCs w:val="20"/>
              </w:rPr>
            </w:pPr>
            <w:r w:rsidRPr="003012F1">
              <w:rPr>
                <w:rFonts w:ascii="Arial" w:eastAsia="Times New Roman" w:hAnsi="Arial" w:cs="Arial"/>
                <w:sz w:val="20"/>
                <w:szCs w:val="20"/>
              </w:rPr>
              <w:t xml:space="preserve">        £</w:t>
            </w:r>
          </w:p>
        </w:tc>
        <w:tc>
          <w:tcPr>
            <w:tcW w:w="947" w:type="dxa"/>
            <w:tcBorders>
              <w:top w:val="nil"/>
              <w:left w:val="nil"/>
              <w:bottom w:val="nil"/>
              <w:right w:val="nil"/>
            </w:tcBorders>
            <w:shd w:val="clear" w:color="auto" w:fill="auto"/>
            <w:noWrap/>
            <w:vAlign w:val="bottom"/>
            <w:hideMark/>
          </w:tcPr>
          <w:p w14:paraId="275C4D26" w14:textId="77777777" w:rsidR="003012F1" w:rsidRPr="003012F1" w:rsidRDefault="003012F1" w:rsidP="003012F1">
            <w:pPr>
              <w:spacing w:after="0" w:line="240" w:lineRule="auto"/>
              <w:rPr>
                <w:rFonts w:ascii="Arial" w:eastAsia="Times New Roman" w:hAnsi="Arial" w:cs="Arial"/>
                <w:sz w:val="20"/>
                <w:szCs w:val="20"/>
              </w:rPr>
            </w:pPr>
            <w:r w:rsidRPr="003012F1">
              <w:rPr>
                <w:rFonts w:ascii="Arial" w:eastAsia="Times New Roman" w:hAnsi="Arial" w:cs="Arial"/>
                <w:sz w:val="20"/>
                <w:szCs w:val="20"/>
              </w:rPr>
              <w:t xml:space="preserve">        £</w:t>
            </w:r>
          </w:p>
        </w:tc>
        <w:tc>
          <w:tcPr>
            <w:tcW w:w="993" w:type="dxa"/>
            <w:tcBorders>
              <w:top w:val="nil"/>
              <w:left w:val="nil"/>
              <w:bottom w:val="nil"/>
              <w:right w:val="nil"/>
            </w:tcBorders>
            <w:shd w:val="clear" w:color="auto" w:fill="auto"/>
            <w:noWrap/>
            <w:vAlign w:val="bottom"/>
            <w:hideMark/>
          </w:tcPr>
          <w:p w14:paraId="1B087D9A" w14:textId="77777777" w:rsidR="003012F1" w:rsidRPr="003012F1" w:rsidRDefault="003012F1" w:rsidP="003012F1">
            <w:pPr>
              <w:spacing w:after="0" w:line="240" w:lineRule="auto"/>
              <w:rPr>
                <w:rFonts w:ascii="Arial" w:eastAsia="Times New Roman" w:hAnsi="Arial" w:cs="Arial"/>
                <w:sz w:val="20"/>
                <w:szCs w:val="20"/>
              </w:rPr>
            </w:pPr>
            <w:r w:rsidRPr="003012F1">
              <w:rPr>
                <w:rFonts w:ascii="Arial" w:eastAsia="Times New Roman" w:hAnsi="Arial" w:cs="Arial"/>
                <w:sz w:val="20"/>
                <w:szCs w:val="20"/>
              </w:rPr>
              <w:t xml:space="preserve">        £</w:t>
            </w:r>
          </w:p>
        </w:tc>
        <w:tc>
          <w:tcPr>
            <w:tcW w:w="828" w:type="dxa"/>
            <w:tcBorders>
              <w:top w:val="nil"/>
              <w:left w:val="nil"/>
              <w:bottom w:val="nil"/>
              <w:right w:val="nil"/>
            </w:tcBorders>
            <w:shd w:val="clear" w:color="auto" w:fill="auto"/>
            <w:noWrap/>
            <w:vAlign w:val="bottom"/>
            <w:hideMark/>
          </w:tcPr>
          <w:p w14:paraId="2FC74BC5" w14:textId="77777777" w:rsidR="003012F1" w:rsidRPr="003012F1" w:rsidRDefault="003012F1" w:rsidP="003012F1">
            <w:pPr>
              <w:spacing w:after="0" w:line="240" w:lineRule="auto"/>
              <w:rPr>
                <w:rFonts w:ascii="Arial" w:eastAsia="Times New Roman" w:hAnsi="Arial" w:cs="Arial"/>
                <w:sz w:val="20"/>
                <w:szCs w:val="20"/>
              </w:rPr>
            </w:pPr>
            <w:r w:rsidRPr="003012F1">
              <w:rPr>
                <w:rFonts w:ascii="Arial" w:eastAsia="Times New Roman" w:hAnsi="Arial" w:cs="Arial"/>
                <w:sz w:val="20"/>
                <w:szCs w:val="20"/>
              </w:rPr>
              <w:t xml:space="preserve">        £</w:t>
            </w:r>
          </w:p>
        </w:tc>
        <w:tc>
          <w:tcPr>
            <w:tcW w:w="828" w:type="dxa"/>
            <w:tcBorders>
              <w:top w:val="nil"/>
              <w:left w:val="nil"/>
              <w:bottom w:val="nil"/>
              <w:right w:val="nil"/>
            </w:tcBorders>
            <w:shd w:val="clear" w:color="auto" w:fill="auto"/>
            <w:noWrap/>
            <w:vAlign w:val="bottom"/>
            <w:hideMark/>
          </w:tcPr>
          <w:p w14:paraId="0BB2A1B5" w14:textId="77777777" w:rsidR="003012F1" w:rsidRPr="003012F1" w:rsidRDefault="003012F1" w:rsidP="003012F1">
            <w:pPr>
              <w:spacing w:after="0" w:line="240" w:lineRule="auto"/>
              <w:rPr>
                <w:rFonts w:ascii="Arial" w:eastAsia="Times New Roman" w:hAnsi="Arial" w:cs="Arial"/>
                <w:sz w:val="20"/>
                <w:szCs w:val="20"/>
              </w:rPr>
            </w:pPr>
            <w:r w:rsidRPr="003012F1">
              <w:rPr>
                <w:rFonts w:ascii="Arial" w:eastAsia="Times New Roman" w:hAnsi="Arial" w:cs="Arial"/>
                <w:sz w:val="20"/>
                <w:szCs w:val="20"/>
              </w:rPr>
              <w:t xml:space="preserve">        £</w:t>
            </w:r>
          </w:p>
        </w:tc>
        <w:tc>
          <w:tcPr>
            <w:tcW w:w="828" w:type="dxa"/>
            <w:tcBorders>
              <w:top w:val="nil"/>
              <w:left w:val="nil"/>
              <w:bottom w:val="nil"/>
              <w:right w:val="nil"/>
            </w:tcBorders>
            <w:shd w:val="clear" w:color="auto" w:fill="auto"/>
            <w:noWrap/>
            <w:vAlign w:val="bottom"/>
            <w:hideMark/>
          </w:tcPr>
          <w:p w14:paraId="5EF247C3" w14:textId="77777777" w:rsidR="003012F1" w:rsidRPr="003012F1" w:rsidRDefault="003012F1" w:rsidP="003012F1">
            <w:pPr>
              <w:spacing w:after="0" w:line="240" w:lineRule="auto"/>
              <w:rPr>
                <w:rFonts w:ascii="Arial" w:eastAsia="Times New Roman" w:hAnsi="Arial" w:cs="Arial"/>
                <w:sz w:val="20"/>
                <w:szCs w:val="20"/>
              </w:rPr>
            </w:pPr>
            <w:r w:rsidRPr="003012F1">
              <w:rPr>
                <w:rFonts w:ascii="Arial" w:eastAsia="Times New Roman" w:hAnsi="Arial" w:cs="Arial"/>
                <w:sz w:val="20"/>
                <w:szCs w:val="20"/>
              </w:rPr>
              <w:t xml:space="preserve">        £</w:t>
            </w:r>
          </w:p>
        </w:tc>
        <w:tc>
          <w:tcPr>
            <w:tcW w:w="828" w:type="dxa"/>
            <w:tcBorders>
              <w:top w:val="nil"/>
              <w:left w:val="nil"/>
              <w:bottom w:val="nil"/>
              <w:right w:val="nil"/>
            </w:tcBorders>
            <w:shd w:val="clear" w:color="auto" w:fill="auto"/>
            <w:noWrap/>
            <w:vAlign w:val="bottom"/>
            <w:hideMark/>
          </w:tcPr>
          <w:p w14:paraId="0FB7E7B9" w14:textId="77777777" w:rsidR="003012F1" w:rsidRPr="003012F1" w:rsidRDefault="003012F1" w:rsidP="003012F1">
            <w:pPr>
              <w:spacing w:after="0" w:line="240" w:lineRule="auto"/>
              <w:rPr>
                <w:rFonts w:ascii="Arial" w:eastAsia="Times New Roman" w:hAnsi="Arial" w:cs="Arial"/>
                <w:sz w:val="20"/>
                <w:szCs w:val="20"/>
              </w:rPr>
            </w:pPr>
            <w:r w:rsidRPr="003012F1">
              <w:rPr>
                <w:rFonts w:ascii="Arial" w:eastAsia="Times New Roman" w:hAnsi="Arial" w:cs="Arial"/>
                <w:sz w:val="20"/>
                <w:szCs w:val="20"/>
              </w:rPr>
              <w:t xml:space="preserve">        £</w:t>
            </w:r>
          </w:p>
        </w:tc>
        <w:tc>
          <w:tcPr>
            <w:tcW w:w="1069" w:type="dxa"/>
            <w:tcBorders>
              <w:top w:val="nil"/>
              <w:left w:val="nil"/>
              <w:bottom w:val="nil"/>
              <w:right w:val="nil"/>
            </w:tcBorders>
            <w:shd w:val="clear" w:color="auto" w:fill="auto"/>
            <w:noWrap/>
            <w:vAlign w:val="bottom"/>
            <w:hideMark/>
          </w:tcPr>
          <w:p w14:paraId="1D415C8E" w14:textId="77777777" w:rsidR="003012F1" w:rsidRPr="003012F1" w:rsidRDefault="003012F1" w:rsidP="003012F1">
            <w:pPr>
              <w:spacing w:after="0" w:line="240" w:lineRule="auto"/>
              <w:rPr>
                <w:rFonts w:ascii="Arial" w:eastAsia="Times New Roman" w:hAnsi="Arial" w:cs="Arial"/>
                <w:sz w:val="20"/>
                <w:szCs w:val="20"/>
              </w:rPr>
            </w:pPr>
            <w:r w:rsidRPr="003012F1">
              <w:rPr>
                <w:rFonts w:ascii="Arial" w:eastAsia="Times New Roman" w:hAnsi="Arial" w:cs="Arial"/>
                <w:sz w:val="20"/>
                <w:szCs w:val="20"/>
              </w:rPr>
              <w:t xml:space="preserve">        £</w:t>
            </w:r>
          </w:p>
        </w:tc>
        <w:tc>
          <w:tcPr>
            <w:tcW w:w="1008" w:type="dxa"/>
            <w:tcBorders>
              <w:top w:val="nil"/>
              <w:left w:val="nil"/>
              <w:bottom w:val="nil"/>
              <w:right w:val="nil"/>
            </w:tcBorders>
            <w:shd w:val="clear" w:color="auto" w:fill="auto"/>
            <w:noWrap/>
            <w:vAlign w:val="bottom"/>
            <w:hideMark/>
          </w:tcPr>
          <w:p w14:paraId="6F887DD6" w14:textId="77777777" w:rsidR="003012F1" w:rsidRPr="003012F1" w:rsidRDefault="003012F1" w:rsidP="003012F1">
            <w:pPr>
              <w:spacing w:after="0" w:line="240" w:lineRule="auto"/>
              <w:rPr>
                <w:rFonts w:ascii="Arial" w:eastAsia="Times New Roman" w:hAnsi="Arial" w:cs="Arial"/>
                <w:sz w:val="20"/>
                <w:szCs w:val="20"/>
              </w:rPr>
            </w:pPr>
            <w:r w:rsidRPr="003012F1">
              <w:rPr>
                <w:rFonts w:ascii="Arial" w:eastAsia="Times New Roman" w:hAnsi="Arial" w:cs="Arial"/>
                <w:sz w:val="20"/>
                <w:szCs w:val="20"/>
              </w:rPr>
              <w:t xml:space="preserve">        £</w:t>
            </w:r>
          </w:p>
        </w:tc>
        <w:tc>
          <w:tcPr>
            <w:tcW w:w="1011" w:type="dxa"/>
            <w:tcBorders>
              <w:top w:val="nil"/>
              <w:left w:val="nil"/>
              <w:bottom w:val="nil"/>
              <w:right w:val="nil"/>
            </w:tcBorders>
            <w:shd w:val="clear" w:color="auto" w:fill="auto"/>
            <w:noWrap/>
            <w:vAlign w:val="bottom"/>
            <w:hideMark/>
          </w:tcPr>
          <w:p w14:paraId="62507B2B" w14:textId="77777777" w:rsidR="003012F1" w:rsidRPr="003012F1" w:rsidRDefault="003012F1" w:rsidP="003012F1">
            <w:pPr>
              <w:spacing w:after="0" w:line="240" w:lineRule="auto"/>
              <w:rPr>
                <w:rFonts w:ascii="Arial" w:eastAsia="Times New Roman" w:hAnsi="Arial" w:cs="Arial"/>
                <w:sz w:val="20"/>
                <w:szCs w:val="20"/>
              </w:rPr>
            </w:pPr>
            <w:r w:rsidRPr="003012F1">
              <w:rPr>
                <w:rFonts w:ascii="Arial" w:eastAsia="Times New Roman" w:hAnsi="Arial" w:cs="Arial"/>
                <w:sz w:val="20"/>
                <w:szCs w:val="20"/>
              </w:rPr>
              <w:t xml:space="preserve">        £</w:t>
            </w:r>
          </w:p>
        </w:tc>
        <w:tc>
          <w:tcPr>
            <w:tcW w:w="1011" w:type="dxa"/>
            <w:tcBorders>
              <w:top w:val="nil"/>
              <w:left w:val="nil"/>
              <w:bottom w:val="nil"/>
              <w:right w:val="nil"/>
            </w:tcBorders>
            <w:shd w:val="clear" w:color="auto" w:fill="auto"/>
            <w:noWrap/>
            <w:vAlign w:val="bottom"/>
            <w:hideMark/>
          </w:tcPr>
          <w:p w14:paraId="44920759" w14:textId="77777777" w:rsidR="003012F1" w:rsidRPr="003012F1" w:rsidRDefault="003012F1" w:rsidP="003012F1">
            <w:pPr>
              <w:spacing w:after="0" w:line="240" w:lineRule="auto"/>
              <w:rPr>
                <w:rFonts w:ascii="Arial" w:eastAsia="Times New Roman" w:hAnsi="Arial" w:cs="Arial"/>
                <w:sz w:val="20"/>
                <w:szCs w:val="20"/>
              </w:rPr>
            </w:pPr>
            <w:r w:rsidRPr="003012F1">
              <w:rPr>
                <w:rFonts w:ascii="Arial" w:eastAsia="Times New Roman" w:hAnsi="Arial" w:cs="Arial"/>
                <w:sz w:val="20"/>
                <w:szCs w:val="20"/>
              </w:rPr>
              <w:t xml:space="preserve">        £</w:t>
            </w:r>
          </w:p>
        </w:tc>
      </w:tr>
    </w:tbl>
    <w:p w14:paraId="236BA803" w14:textId="747AF4C6" w:rsidR="003012F1" w:rsidRDefault="003012F1" w:rsidP="008458B7"/>
    <w:p w14:paraId="2C0D378F" w14:textId="12192485" w:rsidR="003012F1" w:rsidRDefault="003012F1" w:rsidP="008458B7"/>
    <w:p w14:paraId="699AC54D" w14:textId="719003A5" w:rsidR="003012F1" w:rsidRDefault="003012F1" w:rsidP="008458B7"/>
    <w:p w14:paraId="3CE8C7A1" w14:textId="493F3A8A" w:rsidR="003012F1" w:rsidRDefault="003012F1" w:rsidP="008458B7"/>
    <w:p w14:paraId="19B58BD0" w14:textId="64C16F92" w:rsidR="003012F1" w:rsidRDefault="003012F1" w:rsidP="008458B7"/>
    <w:p w14:paraId="6BE2190A" w14:textId="5BE78F24" w:rsidR="003012F1" w:rsidRDefault="003012F1" w:rsidP="008458B7"/>
    <w:tbl>
      <w:tblPr>
        <w:tblW w:w="9280" w:type="dxa"/>
        <w:tblLook w:val="04A0" w:firstRow="1" w:lastRow="0" w:firstColumn="1" w:lastColumn="0" w:noHBand="0" w:noVBand="1"/>
      </w:tblPr>
      <w:tblGrid>
        <w:gridCol w:w="960"/>
        <w:gridCol w:w="960"/>
        <w:gridCol w:w="1140"/>
        <w:gridCol w:w="1180"/>
        <w:gridCol w:w="1200"/>
        <w:gridCol w:w="1300"/>
        <w:gridCol w:w="1240"/>
        <w:gridCol w:w="1300"/>
      </w:tblGrid>
      <w:tr w:rsidR="00544893" w:rsidRPr="00544893" w14:paraId="5951CB71" w14:textId="77777777" w:rsidTr="00544893">
        <w:trPr>
          <w:trHeight w:val="315"/>
        </w:trPr>
        <w:tc>
          <w:tcPr>
            <w:tcW w:w="1920" w:type="dxa"/>
            <w:gridSpan w:val="2"/>
            <w:tcBorders>
              <w:top w:val="nil"/>
              <w:left w:val="nil"/>
              <w:bottom w:val="nil"/>
              <w:right w:val="nil"/>
            </w:tcBorders>
            <w:shd w:val="clear" w:color="auto" w:fill="auto"/>
            <w:noWrap/>
            <w:vAlign w:val="bottom"/>
            <w:hideMark/>
          </w:tcPr>
          <w:p w14:paraId="6A1C170A" w14:textId="77777777" w:rsidR="00544893" w:rsidRPr="00544893" w:rsidRDefault="00544893" w:rsidP="00544893">
            <w:pPr>
              <w:spacing w:after="0" w:line="240" w:lineRule="auto"/>
              <w:rPr>
                <w:rFonts w:ascii="Arial" w:eastAsia="Times New Roman" w:hAnsi="Arial" w:cs="Arial"/>
                <w:b/>
                <w:bCs/>
                <w:i/>
                <w:iCs/>
                <w:szCs w:val="24"/>
              </w:rPr>
            </w:pPr>
            <w:r w:rsidRPr="00544893">
              <w:rPr>
                <w:rFonts w:ascii="Arial" w:eastAsia="Times New Roman" w:hAnsi="Arial" w:cs="Arial"/>
                <w:b/>
                <w:bCs/>
                <w:i/>
                <w:iCs/>
                <w:szCs w:val="24"/>
              </w:rPr>
              <w:t>Cash received from debtors</w:t>
            </w:r>
          </w:p>
        </w:tc>
        <w:tc>
          <w:tcPr>
            <w:tcW w:w="1140" w:type="dxa"/>
            <w:tcBorders>
              <w:top w:val="single" w:sz="4" w:space="0" w:color="auto"/>
              <w:left w:val="nil"/>
              <w:bottom w:val="single" w:sz="8" w:space="0" w:color="auto"/>
              <w:right w:val="nil"/>
            </w:tcBorders>
            <w:shd w:val="clear" w:color="auto" w:fill="auto"/>
            <w:noWrap/>
            <w:vAlign w:val="bottom"/>
            <w:hideMark/>
          </w:tcPr>
          <w:p w14:paraId="52ACBDD6" w14:textId="77777777" w:rsidR="00544893" w:rsidRPr="00544893" w:rsidRDefault="00544893" w:rsidP="00544893">
            <w:pPr>
              <w:spacing w:after="0" w:line="240" w:lineRule="auto"/>
              <w:rPr>
                <w:rFonts w:ascii="Arial" w:eastAsia="Times New Roman" w:hAnsi="Arial" w:cs="Arial"/>
                <w:b/>
                <w:bCs/>
                <w:i/>
                <w:iCs/>
                <w:szCs w:val="24"/>
              </w:rPr>
            </w:pPr>
            <w:r w:rsidRPr="00544893">
              <w:rPr>
                <w:rFonts w:ascii="Arial" w:eastAsia="Times New Roman" w:hAnsi="Arial" w:cs="Arial"/>
                <w:b/>
                <w:bCs/>
                <w:i/>
                <w:iCs/>
                <w:szCs w:val="24"/>
              </w:rPr>
              <w:t> </w:t>
            </w:r>
          </w:p>
        </w:tc>
        <w:tc>
          <w:tcPr>
            <w:tcW w:w="1180" w:type="dxa"/>
            <w:tcBorders>
              <w:top w:val="single" w:sz="4" w:space="0" w:color="auto"/>
              <w:left w:val="nil"/>
              <w:bottom w:val="single" w:sz="8" w:space="0" w:color="auto"/>
              <w:right w:val="nil"/>
            </w:tcBorders>
            <w:shd w:val="clear" w:color="auto" w:fill="auto"/>
            <w:noWrap/>
            <w:vAlign w:val="bottom"/>
            <w:hideMark/>
          </w:tcPr>
          <w:p w14:paraId="47FBA777" w14:textId="77777777" w:rsidR="00544893" w:rsidRPr="00544893" w:rsidRDefault="00544893" w:rsidP="00544893">
            <w:pPr>
              <w:spacing w:after="0" w:line="240" w:lineRule="auto"/>
              <w:rPr>
                <w:rFonts w:ascii="Arial" w:eastAsia="Times New Roman" w:hAnsi="Arial" w:cs="Arial"/>
                <w:b/>
                <w:bCs/>
                <w:i/>
                <w:iCs/>
                <w:szCs w:val="24"/>
              </w:rPr>
            </w:pPr>
            <w:r w:rsidRPr="00544893">
              <w:rPr>
                <w:rFonts w:ascii="Arial" w:eastAsia="Times New Roman" w:hAnsi="Arial" w:cs="Arial"/>
                <w:b/>
                <w:bCs/>
                <w:i/>
                <w:iCs/>
                <w:szCs w:val="24"/>
              </w:rPr>
              <w:t> </w:t>
            </w:r>
          </w:p>
        </w:tc>
        <w:tc>
          <w:tcPr>
            <w:tcW w:w="1200" w:type="dxa"/>
            <w:tcBorders>
              <w:top w:val="single" w:sz="4" w:space="0" w:color="auto"/>
              <w:left w:val="nil"/>
              <w:bottom w:val="single" w:sz="8" w:space="0" w:color="auto"/>
              <w:right w:val="nil"/>
            </w:tcBorders>
            <w:shd w:val="clear" w:color="auto" w:fill="auto"/>
            <w:noWrap/>
            <w:vAlign w:val="bottom"/>
            <w:hideMark/>
          </w:tcPr>
          <w:p w14:paraId="1C544937" w14:textId="77777777" w:rsidR="00544893" w:rsidRPr="00544893" w:rsidRDefault="00544893" w:rsidP="00544893">
            <w:pPr>
              <w:spacing w:after="0" w:line="240" w:lineRule="auto"/>
              <w:rPr>
                <w:rFonts w:ascii="Arial" w:eastAsia="Times New Roman" w:hAnsi="Arial" w:cs="Arial"/>
                <w:b/>
                <w:bCs/>
                <w:i/>
                <w:iCs/>
                <w:szCs w:val="24"/>
              </w:rPr>
            </w:pPr>
            <w:r w:rsidRPr="00544893">
              <w:rPr>
                <w:rFonts w:ascii="Arial" w:eastAsia="Times New Roman" w:hAnsi="Arial" w:cs="Arial"/>
                <w:b/>
                <w:bCs/>
                <w:i/>
                <w:iCs/>
                <w:szCs w:val="24"/>
              </w:rPr>
              <w:t> </w:t>
            </w:r>
          </w:p>
        </w:tc>
        <w:tc>
          <w:tcPr>
            <w:tcW w:w="1300" w:type="dxa"/>
            <w:tcBorders>
              <w:top w:val="single" w:sz="4" w:space="0" w:color="auto"/>
              <w:left w:val="nil"/>
              <w:bottom w:val="single" w:sz="8" w:space="0" w:color="auto"/>
              <w:right w:val="nil"/>
            </w:tcBorders>
            <w:shd w:val="clear" w:color="auto" w:fill="auto"/>
            <w:noWrap/>
            <w:vAlign w:val="bottom"/>
            <w:hideMark/>
          </w:tcPr>
          <w:p w14:paraId="6889734F" w14:textId="77777777" w:rsidR="00544893" w:rsidRPr="00544893" w:rsidRDefault="00544893" w:rsidP="00544893">
            <w:pPr>
              <w:spacing w:after="0" w:line="240" w:lineRule="auto"/>
              <w:rPr>
                <w:rFonts w:ascii="Arial" w:eastAsia="Times New Roman" w:hAnsi="Arial" w:cs="Arial"/>
                <w:b/>
                <w:bCs/>
                <w:i/>
                <w:iCs/>
                <w:szCs w:val="24"/>
              </w:rPr>
            </w:pPr>
            <w:r w:rsidRPr="00544893">
              <w:rPr>
                <w:rFonts w:ascii="Arial" w:eastAsia="Times New Roman" w:hAnsi="Arial" w:cs="Arial"/>
                <w:b/>
                <w:bCs/>
                <w:i/>
                <w:iCs/>
                <w:szCs w:val="24"/>
              </w:rPr>
              <w:t> </w:t>
            </w:r>
          </w:p>
        </w:tc>
        <w:tc>
          <w:tcPr>
            <w:tcW w:w="1240" w:type="dxa"/>
            <w:tcBorders>
              <w:top w:val="single" w:sz="4" w:space="0" w:color="auto"/>
              <w:left w:val="nil"/>
              <w:bottom w:val="single" w:sz="8" w:space="0" w:color="auto"/>
              <w:right w:val="nil"/>
            </w:tcBorders>
            <w:shd w:val="clear" w:color="auto" w:fill="auto"/>
            <w:noWrap/>
            <w:vAlign w:val="bottom"/>
            <w:hideMark/>
          </w:tcPr>
          <w:p w14:paraId="7C197D9B" w14:textId="77777777" w:rsidR="00544893" w:rsidRPr="00544893" w:rsidRDefault="00544893" w:rsidP="00544893">
            <w:pPr>
              <w:spacing w:after="0" w:line="240" w:lineRule="auto"/>
              <w:rPr>
                <w:rFonts w:ascii="Arial" w:eastAsia="Times New Roman" w:hAnsi="Arial" w:cs="Arial"/>
                <w:b/>
                <w:bCs/>
                <w:i/>
                <w:iCs/>
                <w:szCs w:val="24"/>
              </w:rPr>
            </w:pPr>
            <w:r w:rsidRPr="00544893">
              <w:rPr>
                <w:rFonts w:ascii="Arial" w:eastAsia="Times New Roman" w:hAnsi="Arial" w:cs="Arial"/>
                <w:b/>
                <w:bCs/>
                <w:i/>
                <w:iCs/>
                <w:szCs w:val="24"/>
              </w:rPr>
              <w:t> </w:t>
            </w:r>
          </w:p>
        </w:tc>
        <w:tc>
          <w:tcPr>
            <w:tcW w:w="1300" w:type="dxa"/>
            <w:tcBorders>
              <w:top w:val="single" w:sz="4" w:space="0" w:color="auto"/>
              <w:left w:val="nil"/>
              <w:bottom w:val="single" w:sz="8" w:space="0" w:color="auto"/>
              <w:right w:val="nil"/>
            </w:tcBorders>
            <w:shd w:val="clear" w:color="auto" w:fill="auto"/>
            <w:noWrap/>
            <w:vAlign w:val="bottom"/>
            <w:hideMark/>
          </w:tcPr>
          <w:p w14:paraId="78F49053" w14:textId="77777777" w:rsidR="00544893" w:rsidRPr="00544893" w:rsidRDefault="00544893" w:rsidP="00544893">
            <w:pPr>
              <w:spacing w:after="0" w:line="240" w:lineRule="auto"/>
              <w:rPr>
                <w:rFonts w:ascii="Arial" w:eastAsia="Times New Roman" w:hAnsi="Arial" w:cs="Arial"/>
                <w:b/>
                <w:bCs/>
                <w:i/>
                <w:iCs/>
                <w:szCs w:val="24"/>
              </w:rPr>
            </w:pPr>
            <w:r w:rsidRPr="00544893">
              <w:rPr>
                <w:rFonts w:ascii="Arial" w:eastAsia="Times New Roman" w:hAnsi="Arial" w:cs="Arial"/>
                <w:b/>
                <w:bCs/>
                <w:i/>
                <w:iCs/>
                <w:szCs w:val="24"/>
              </w:rPr>
              <w:t> </w:t>
            </w:r>
          </w:p>
        </w:tc>
      </w:tr>
      <w:tr w:rsidR="00544893" w:rsidRPr="00544893" w14:paraId="73D76544" w14:textId="77777777" w:rsidTr="00544893">
        <w:trPr>
          <w:trHeight w:val="300"/>
        </w:trPr>
        <w:tc>
          <w:tcPr>
            <w:tcW w:w="960" w:type="dxa"/>
            <w:tcBorders>
              <w:top w:val="nil"/>
              <w:left w:val="nil"/>
              <w:bottom w:val="nil"/>
              <w:right w:val="nil"/>
            </w:tcBorders>
            <w:shd w:val="clear" w:color="auto" w:fill="auto"/>
            <w:noWrap/>
            <w:vAlign w:val="bottom"/>
            <w:hideMark/>
          </w:tcPr>
          <w:p w14:paraId="31F6A1AB" w14:textId="77777777" w:rsidR="00544893" w:rsidRPr="00544893" w:rsidRDefault="00544893" w:rsidP="00544893">
            <w:pPr>
              <w:spacing w:after="0" w:line="240" w:lineRule="auto"/>
              <w:rPr>
                <w:rFonts w:ascii="Arial" w:eastAsia="Times New Roman" w:hAnsi="Arial" w:cs="Arial"/>
                <w:b/>
                <w:bCs/>
                <w:i/>
                <w:iCs/>
                <w:szCs w:val="24"/>
              </w:rPr>
            </w:pPr>
          </w:p>
        </w:tc>
        <w:tc>
          <w:tcPr>
            <w:tcW w:w="960" w:type="dxa"/>
            <w:tcBorders>
              <w:top w:val="nil"/>
              <w:left w:val="nil"/>
              <w:bottom w:val="nil"/>
              <w:right w:val="nil"/>
            </w:tcBorders>
            <w:shd w:val="clear" w:color="auto" w:fill="auto"/>
            <w:noWrap/>
            <w:vAlign w:val="bottom"/>
            <w:hideMark/>
          </w:tcPr>
          <w:p w14:paraId="5DA4DB03" w14:textId="77777777" w:rsidR="00544893" w:rsidRPr="00544893" w:rsidRDefault="00544893" w:rsidP="00544893">
            <w:pPr>
              <w:spacing w:after="0" w:line="240" w:lineRule="auto"/>
              <w:rPr>
                <w:rFonts w:eastAsia="Times New Roman" w:cs="Times New Roman"/>
                <w:sz w:val="20"/>
                <w:szCs w:val="20"/>
              </w:rPr>
            </w:pPr>
          </w:p>
        </w:tc>
        <w:tc>
          <w:tcPr>
            <w:tcW w:w="1140" w:type="dxa"/>
            <w:tcBorders>
              <w:top w:val="nil"/>
              <w:left w:val="nil"/>
              <w:bottom w:val="nil"/>
              <w:right w:val="nil"/>
            </w:tcBorders>
            <w:shd w:val="clear" w:color="auto" w:fill="auto"/>
            <w:noWrap/>
            <w:vAlign w:val="bottom"/>
            <w:hideMark/>
          </w:tcPr>
          <w:p w14:paraId="1872DD48" w14:textId="77777777" w:rsidR="00544893" w:rsidRPr="00544893" w:rsidRDefault="00544893" w:rsidP="00544893">
            <w:pPr>
              <w:spacing w:after="0" w:line="240" w:lineRule="auto"/>
              <w:rPr>
                <w:rFonts w:eastAsia="Times New Roman" w:cs="Times New Roman"/>
                <w:sz w:val="20"/>
                <w:szCs w:val="20"/>
              </w:rPr>
            </w:pPr>
          </w:p>
        </w:tc>
        <w:tc>
          <w:tcPr>
            <w:tcW w:w="1180" w:type="dxa"/>
            <w:tcBorders>
              <w:top w:val="nil"/>
              <w:left w:val="nil"/>
              <w:bottom w:val="nil"/>
              <w:right w:val="nil"/>
            </w:tcBorders>
            <w:shd w:val="clear" w:color="auto" w:fill="auto"/>
            <w:noWrap/>
            <w:vAlign w:val="bottom"/>
            <w:hideMark/>
          </w:tcPr>
          <w:p w14:paraId="099FC8CF" w14:textId="77777777" w:rsidR="00544893" w:rsidRPr="00544893" w:rsidRDefault="00544893" w:rsidP="00544893">
            <w:pPr>
              <w:spacing w:after="0" w:line="240" w:lineRule="auto"/>
              <w:rPr>
                <w:rFonts w:eastAsia="Times New Roman" w:cs="Times New Roman"/>
                <w:sz w:val="20"/>
                <w:szCs w:val="20"/>
              </w:rPr>
            </w:pPr>
          </w:p>
        </w:tc>
        <w:tc>
          <w:tcPr>
            <w:tcW w:w="1200" w:type="dxa"/>
            <w:tcBorders>
              <w:top w:val="nil"/>
              <w:left w:val="nil"/>
              <w:bottom w:val="nil"/>
              <w:right w:val="nil"/>
            </w:tcBorders>
            <w:shd w:val="clear" w:color="auto" w:fill="auto"/>
            <w:noWrap/>
            <w:vAlign w:val="bottom"/>
            <w:hideMark/>
          </w:tcPr>
          <w:p w14:paraId="51E762C6"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34C51AE6" w14:textId="77777777" w:rsidR="00544893" w:rsidRPr="00544893" w:rsidRDefault="00544893" w:rsidP="00544893">
            <w:pPr>
              <w:spacing w:after="0" w:line="240" w:lineRule="auto"/>
              <w:rPr>
                <w:rFonts w:eastAsia="Times New Roman" w:cs="Times New Roman"/>
                <w:sz w:val="20"/>
                <w:szCs w:val="20"/>
              </w:rPr>
            </w:pPr>
          </w:p>
        </w:tc>
        <w:tc>
          <w:tcPr>
            <w:tcW w:w="1240" w:type="dxa"/>
            <w:tcBorders>
              <w:top w:val="nil"/>
              <w:left w:val="nil"/>
              <w:bottom w:val="nil"/>
              <w:right w:val="nil"/>
            </w:tcBorders>
            <w:shd w:val="clear" w:color="auto" w:fill="auto"/>
            <w:noWrap/>
            <w:vAlign w:val="bottom"/>
            <w:hideMark/>
          </w:tcPr>
          <w:p w14:paraId="08A5C2A6"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5A290CA8" w14:textId="77777777" w:rsidR="00544893" w:rsidRPr="00544893" w:rsidRDefault="00544893" w:rsidP="00544893">
            <w:pPr>
              <w:spacing w:after="0" w:line="240" w:lineRule="auto"/>
              <w:rPr>
                <w:rFonts w:eastAsia="Times New Roman" w:cs="Times New Roman"/>
                <w:sz w:val="20"/>
                <w:szCs w:val="20"/>
              </w:rPr>
            </w:pPr>
          </w:p>
        </w:tc>
      </w:tr>
      <w:tr w:rsidR="00544893" w:rsidRPr="00544893" w14:paraId="6B603E0C" w14:textId="77777777" w:rsidTr="00544893">
        <w:trPr>
          <w:trHeight w:val="300"/>
        </w:trPr>
        <w:tc>
          <w:tcPr>
            <w:tcW w:w="3060" w:type="dxa"/>
            <w:gridSpan w:val="3"/>
            <w:tcBorders>
              <w:top w:val="nil"/>
              <w:left w:val="nil"/>
              <w:bottom w:val="nil"/>
              <w:right w:val="nil"/>
            </w:tcBorders>
            <w:shd w:val="clear" w:color="auto" w:fill="auto"/>
            <w:noWrap/>
            <w:vAlign w:val="bottom"/>
            <w:hideMark/>
          </w:tcPr>
          <w:p w14:paraId="2954D28C" w14:textId="77777777" w:rsidR="00544893" w:rsidRPr="00544893" w:rsidRDefault="00544893" w:rsidP="00544893">
            <w:pPr>
              <w:spacing w:after="0" w:line="240" w:lineRule="auto"/>
              <w:rPr>
                <w:rFonts w:ascii="Arial" w:eastAsia="Times New Roman" w:hAnsi="Arial" w:cs="Arial"/>
                <w:b/>
                <w:bCs/>
                <w:i/>
                <w:iCs/>
                <w:szCs w:val="24"/>
              </w:rPr>
            </w:pPr>
            <w:r w:rsidRPr="00544893">
              <w:rPr>
                <w:rFonts w:ascii="Arial" w:eastAsia="Times New Roman" w:hAnsi="Arial" w:cs="Arial"/>
                <w:b/>
                <w:bCs/>
                <w:i/>
                <w:iCs/>
                <w:szCs w:val="24"/>
              </w:rPr>
              <w:t xml:space="preserve">    (b)  Cash Sales</w:t>
            </w:r>
          </w:p>
        </w:tc>
        <w:tc>
          <w:tcPr>
            <w:tcW w:w="1180" w:type="dxa"/>
            <w:tcBorders>
              <w:top w:val="nil"/>
              <w:left w:val="nil"/>
              <w:bottom w:val="nil"/>
              <w:right w:val="nil"/>
            </w:tcBorders>
            <w:shd w:val="clear" w:color="auto" w:fill="auto"/>
            <w:noWrap/>
            <w:vAlign w:val="bottom"/>
            <w:hideMark/>
          </w:tcPr>
          <w:p w14:paraId="361E0D9E" w14:textId="77777777" w:rsidR="00544893" w:rsidRPr="00544893" w:rsidRDefault="00544893" w:rsidP="00544893">
            <w:pPr>
              <w:spacing w:after="0" w:line="240" w:lineRule="auto"/>
              <w:rPr>
                <w:rFonts w:ascii="Arial" w:eastAsia="Times New Roman" w:hAnsi="Arial" w:cs="Arial"/>
                <w:b/>
                <w:bCs/>
                <w:i/>
                <w:iCs/>
                <w:szCs w:val="24"/>
              </w:rPr>
            </w:pPr>
          </w:p>
        </w:tc>
        <w:tc>
          <w:tcPr>
            <w:tcW w:w="1200" w:type="dxa"/>
            <w:tcBorders>
              <w:top w:val="nil"/>
              <w:left w:val="nil"/>
              <w:bottom w:val="nil"/>
              <w:right w:val="nil"/>
            </w:tcBorders>
            <w:shd w:val="clear" w:color="auto" w:fill="auto"/>
            <w:noWrap/>
            <w:vAlign w:val="bottom"/>
            <w:hideMark/>
          </w:tcPr>
          <w:p w14:paraId="39FD2830"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3FFB7F59" w14:textId="77777777" w:rsidR="00544893" w:rsidRPr="00544893" w:rsidRDefault="00544893" w:rsidP="00544893">
            <w:pPr>
              <w:spacing w:after="0" w:line="240" w:lineRule="auto"/>
              <w:rPr>
                <w:rFonts w:eastAsia="Times New Roman" w:cs="Times New Roman"/>
                <w:sz w:val="20"/>
                <w:szCs w:val="20"/>
              </w:rPr>
            </w:pPr>
          </w:p>
        </w:tc>
        <w:tc>
          <w:tcPr>
            <w:tcW w:w="1240" w:type="dxa"/>
            <w:tcBorders>
              <w:top w:val="nil"/>
              <w:left w:val="nil"/>
              <w:bottom w:val="nil"/>
              <w:right w:val="nil"/>
            </w:tcBorders>
            <w:shd w:val="clear" w:color="auto" w:fill="auto"/>
            <w:noWrap/>
            <w:vAlign w:val="bottom"/>
            <w:hideMark/>
          </w:tcPr>
          <w:p w14:paraId="2E513EDE"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7DE593B3" w14:textId="77777777" w:rsidR="00544893" w:rsidRPr="00544893" w:rsidRDefault="00544893" w:rsidP="00544893">
            <w:pPr>
              <w:spacing w:after="0" w:line="240" w:lineRule="auto"/>
              <w:rPr>
                <w:rFonts w:eastAsia="Times New Roman" w:cs="Times New Roman"/>
                <w:sz w:val="20"/>
                <w:szCs w:val="20"/>
              </w:rPr>
            </w:pPr>
          </w:p>
        </w:tc>
      </w:tr>
      <w:tr w:rsidR="00544893" w:rsidRPr="00544893" w14:paraId="1D506A24" w14:textId="77777777" w:rsidTr="00544893">
        <w:trPr>
          <w:trHeight w:val="300"/>
        </w:trPr>
        <w:tc>
          <w:tcPr>
            <w:tcW w:w="960" w:type="dxa"/>
            <w:tcBorders>
              <w:top w:val="nil"/>
              <w:left w:val="nil"/>
              <w:bottom w:val="nil"/>
              <w:right w:val="nil"/>
            </w:tcBorders>
            <w:shd w:val="clear" w:color="auto" w:fill="auto"/>
            <w:noWrap/>
            <w:vAlign w:val="bottom"/>
            <w:hideMark/>
          </w:tcPr>
          <w:p w14:paraId="663954A8" w14:textId="77777777" w:rsidR="00544893" w:rsidRPr="00544893" w:rsidRDefault="00544893" w:rsidP="00544893">
            <w:pPr>
              <w:spacing w:after="0" w:line="240" w:lineRule="auto"/>
              <w:rPr>
                <w:rFonts w:eastAsia="Times New Roman" w:cs="Times New Roman"/>
                <w:sz w:val="20"/>
                <w:szCs w:val="20"/>
              </w:rPr>
            </w:pPr>
          </w:p>
        </w:tc>
        <w:tc>
          <w:tcPr>
            <w:tcW w:w="960" w:type="dxa"/>
            <w:tcBorders>
              <w:top w:val="nil"/>
              <w:left w:val="nil"/>
              <w:bottom w:val="nil"/>
              <w:right w:val="nil"/>
            </w:tcBorders>
            <w:shd w:val="clear" w:color="auto" w:fill="auto"/>
            <w:noWrap/>
            <w:vAlign w:val="bottom"/>
            <w:hideMark/>
          </w:tcPr>
          <w:p w14:paraId="4071AC70" w14:textId="77777777" w:rsidR="00544893" w:rsidRPr="00544893" w:rsidRDefault="00544893" w:rsidP="00544893">
            <w:pPr>
              <w:spacing w:after="0" w:line="240" w:lineRule="auto"/>
              <w:rPr>
                <w:rFonts w:eastAsia="Times New Roman" w:cs="Times New Roman"/>
                <w:sz w:val="20"/>
                <w:szCs w:val="20"/>
              </w:rPr>
            </w:pPr>
          </w:p>
        </w:tc>
        <w:tc>
          <w:tcPr>
            <w:tcW w:w="1140" w:type="dxa"/>
            <w:tcBorders>
              <w:top w:val="nil"/>
              <w:left w:val="nil"/>
              <w:bottom w:val="nil"/>
              <w:right w:val="nil"/>
            </w:tcBorders>
            <w:shd w:val="clear" w:color="auto" w:fill="auto"/>
            <w:noWrap/>
            <w:vAlign w:val="bottom"/>
            <w:hideMark/>
          </w:tcPr>
          <w:p w14:paraId="63F124BE" w14:textId="77777777" w:rsidR="00544893" w:rsidRPr="00544893" w:rsidRDefault="00544893" w:rsidP="00544893">
            <w:pPr>
              <w:spacing w:after="0" w:line="240" w:lineRule="auto"/>
              <w:rPr>
                <w:rFonts w:eastAsia="Times New Roman" w:cs="Times New Roman"/>
                <w:sz w:val="20"/>
                <w:szCs w:val="20"/>
              </w:rPr>
            </w:pPr>
          </w:p>
        </w:tc>
        <w:tc>
          <w:tcPr>
            <w:tcW w:w="1180" w:type="dxa"/>
            <w:tcBorders>
              <w:top w:val="nil"/>
              <w:left w:val="nil"/>
              <w:bottom w:val="nil"/>
              <w:right w:val="nil"/>
            </w:tcBorders>
            <w:shd w:val="clear" w:color="auto" w:fill="auto"/>
            <w:noWrap/>
            <w:vAlign w:val="bottom"/>
            <w:hideMark/>
          </w:tcPr>
          <w:p w14:paraId="351B87FB" w14:textId="77777777" w:rsidR="00544893" w:rsidRPr="00544893" w:rsidRDefault="00544893" w:rsidP="00544893">
            <w:pPr>
              <w:spacing w:after="0" w:line="240" w:lineRule="auto"/>
              <w:rPr>
                <w:rFonts w:eastAsia="Times New Roman" w:cs="Times New Roman"/>
                <w:sz w:val="20"/>
                <w:szCs w:val="20"/>
              </w:rPr>
            </w:pPr>
          </w:p>
        </w:tc>
        <w:tc>
          <w:tcPr>
            <w:tcW w:w="1200" w:type="dxa"/>
            <w:tcBorders>
              <w:top w:val="nil"/>
              <w:left w:val="nil"/>
              <w:bottom w:val="nil"/>
              <w:right w:val="nil"/>
            </w:tcBorders>
            <w:shd w:val="clear" w:color="auto" w:fill="auto"/>
            <w:noWrap/>
            <w:vAlign w:val="bottom"/>
            <w:hideMark/>
          </w:tcPr>
          <w:p w14:paraId="7C3C84CB"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38BF4D11" w14:textId="77777777" w:rsidR="00544893" w:rsidRPr="00544893" w:rsidRDefault="00544893" w:rsidP="00544893">
            <w:pPr>
              <w:spacing w:after="0" w:line="240" w:lineRule="auto"/>
              <w:rPr>
                <w:rFonts w:eastAsia="Times New Roman" w:cs="Times New Roman"/>
                <w:sz w:val="20"/>
                <w:szCs w:val="20"/>
              </w:rPr>
            </w:pPr>
          </w:p>
        </w:tc>
        <w:tc>
          <w:tcPr>
            <w:tcW w:w="1240" w:type="dxa"/>
            <w:tcBorders>
              <w:top w:val="nil"/>
              <w:left w:val="nil"/>
              <w:bottom w:val="nil"/>
              <w:right w:val="nil"/>
            </w:tcBorders>
            <w:shd w:val="clear" w:color="auto" w:fill="auto"/>
            <w:noWrap/>
            <w:vAlign w:val="bottom"/>
            <w:hideMark/>
          </w:tcPr>
          <w:p w14:paraId="1DFC5F9E"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75ECED16" w14:textId="77777777" w:rsidR="00544893" w:rsidRPr="00544893" w:rsidRDefault="00544893" w:rsidP="00544893">
            <w:pPr>
              <w:spacing w:after="0" w:line="240" w:lineRule="auto"/>
              <w:rPr>
                <w:rFonts w:eastAsia="Times New Roman" w:cs="Times New Roman"/>
                <w:sz w:val="20"/>
                <w:szCs w:val="20"/>
              </w:rPr>
            </w:pPr>
          </w:p>
        </w:tc>
      </w:tr>
      <w:tr w:rsidR="00544893" w:rsidRPr="00544893" w14:paraId="72230B43" w14:textId="77777777" w:rsidTr="00544893">
        <w:trPr>
          <w:trHeight w:val="300"/>
        </w:trPr>
        <w:tc>
          <w:tcPr>
            <w:tcW w:w="960" w:type="dxa"/>
            <w:tcBorders>
              <w:top w:val="nil"/>
              <w:left w:val="nil"/>
              <w:bottom w:val="nil"/>
              <w:right w:val="nil"/>
            </w:tcBorders>
            <w:shd w:val="clear" w:color="auto" w:fill="auto"/>
            <w:noWrap/>
            <w:vAlign w:val="bottom"/>
            <w:hideMark/>
          </w:tcPr>
          <w:p w14:paraId="3104B860" w14:textId="77777777" w:rsidR="00544893" w:rsidRPr="00544893" w:rsidRDefault="00544893" w:rsidP="00544893">
            <w:pPr>
              <w:spacing w:after="0" w:line="240" w:lineRule="auto"/>
              <w:rPr>
                <w:rFonts w:eastAsia="Times New Roman" w:cs="Times New Roman"/>
                <w:sz w:val="20"/>
                <w:szCs w:val="20"/>
              </w:rPr>
            </w:pPr>
          </w:p>
        </w:tc>
        <w:tc>
          <w:tcPr>
            <w:tcW w:w="960" w:type="dxa"/>
            <w:tcBorders>
              <w:top w:val="nil"/>
              <w:left w:val="nil"/>
              <w:bottom w:val="nil"/>
              <w:right w:val="nil"/>
            </w:tcBorders>
            <w:shd w:val="clear" w:color="auto" w:fill="auto"/>
            <w:noWrap/>
            <w:vAlign w:val="bottom"/>
            <w:hideMark/>
          </w:tcPr>
          <w:p w14:paraId="1D2217CA" w14:textId="77777777" w:rsidR="00544893" w:rsidRPr="00544893" w:rsidRDefault="00544893" w:rsidP="00544893">
            <w:pPr>
              <w:spacing w:after="0" w:line="240" w:lineRule="auto"/>
              <w:rPr>
                <w:rFonts w:eastAsia="Times New Roman" w:cs="Times New Roman"/>
                <w:sz w:val="20"/>
                <w:szCs w:val="20"/>
              </w:rPr>
            </w:pPr>
          </w:p>
        </w:tc>
        <w:tc>
          <w:tcPr>
            <w:tcW w:w="1140" w:type="dxa"/>
            <w:tcBorders>
              <w:top w:val="nil"/>
              <w:left w:val="nil"/>
              <w:bottom w:val="nil"/>
              <w:right w:val="nil"/>
            </w:tcBorders>
            <w:shd w:val="clear" w:color="auto" w:fill="auto"/>
            <w:noWrap/>
            <w:vAlign w:val="bottom"/>
            <w:hideMark/>
          </w:tcPr>
          <w:p w14:paraId="3FF75CDA" w14:textId="77777777" w:rsidR="00544893" w:rsidRPr="00544893" w:rsidRDefault="00544893" w:rsidP="00544893">
            <w:pPr>
              <w:spacing w:after="0" w:line="240" w:lineRule="auto"/>
              <w:rPr>
                <w:rFonts w:eastAsia="Times New Roman" w:cs="Times New Roman"/>
                <w:sz w:val="20"/>
                <w:szCs w:val="20"/>
              </w:rPr>
            </w:pPr>
          </w:p>
        </w:tc>
        <w:tc>
          <w:tcPr>
            <w:tcW w:w="1180" w:type="dxa"/>
            <w:tcBorders>
              <w:top w:val="nil"/>
              <w:left w:val="nil"/>
              <w:bottom w:val="nil"/>
              <w:right w:val="nil"/>
            </w:tcBorders>
            <w:shd w:val="clear" w:color="auto" w:fill="auto"/>
            <w:noWrap/>
            <w:vAlign w:val="bottom"/>
            <w:hideMark/>
          </w:tcPr>
          <w:p w14:paraId="0FB1E114" w14:textId="77777777" w:rsidR="00544893" w:rsidRPr="00544893" w:rsidRDefault="00544893" w:rsidP="00544893">
            <w:pPr>
              <w:spacing w:after="0" w:line="240" w:lineRule="auto"/>
              <w:rPr>
                <w:rFonts w:eastAsia="Times New Roman" w:cs="Times New Roman"/>
                <w:sz w:val="20"/>
                <w:szCs w:val="20"/>
              </w:rPr>
            </w:pPr>
          </w:p>
        </w:tc>
        <w:tc>
          <w:tcPr>
            <w:tcW w:w="1200" w:type="dxa"/>
            <w:tcBorders>
              <w:top w:val="nil"/>
              <w:left w:val="nil"/>
              <w:bottom w:val="nil"/>
              <w:right w:val="nil"/>
            </w:tcBorders>
            <w:shd w:val="clear" w:color="auto" w:fill="auto"/>
            <w:noWrap/>
            <w:vAlign w:val="bottom"/>
            <w:hideMark/>
          </w:tcPr>
          <w:p w14:paraId="3614737D"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499F573B" w14:textId="77777777" w:rsidR="00544893" w:rsidRPr="00544893" w:rsidRDefault="00544893" w:rsidP="00544893">
            <w:pPr>
              <w:spacing w:after="0" w:line="240" w:lineRule="auto"/>
              <w:rPr>
                <w:rFonts w:eastAsia="Times New Roman" w:cs="Times New Roman"/>
                <w:sz w:val="20"/>
                <w:szCs w:val="20"/>
              </w:rPr>
            </w:pPr>
          </w:p>
        </w:tc>
        <w:tc>
          <w:tcPr>
            <w:tcW w:w="1240" w:type="dxa"/>
            <w:tcBorders>
              <w:top w:val="nil"/>
              <w:left w:val="nil"/>
              <w:bottom w:val="nil"/>
              <w:right w:val="nil"/>
            </w:tcBorders>
            <w:shd w:val="clear" w:color="auto" w:fill="auto"/>
            <w:noWrap/>
            <w:vAlign w:val="bottom"/>
            <w:hideMark/>
          </w:tcPr>
          <w:p w14:paraId="00E23D97"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02618474" w14:textId="77777777" w:rsidR="00544893" w:rsidRPr="00544893" w:rsidRDefault="00544893" w:rsidP="00544893">
            <w:pPr>
              <w:spacing w:after="0" w:line="240" w:lineRule="auto"/>
              <w:rPr>
                <w:rFonts w:eastAsia="Times New Roman" w:cs="Times New Roman"/>
                <w:sz w:val="20"/>
                <w:szCs w:val="20"/>
              </w:rPr>
            </w:pPr>
          </w:p>
        </w:tc>
      </w:tr>
      <w:tr w:rsidR="00544893" w:rsidRPr="00544893" w14:paraId="577B61B0" w14:textId="77777777" w:rsidTr="00544893">
        <w:trPr>
          <w:trHeight w:val="300"/>
        </w:trPr>
        <w:tc>
          <w:tcPr>
            <w:tcW w:w="960" w:type="dxa"/>
            <w:tcBorders>
              <w:top w:val="nil"/>
              <w:left w:val="nil"/>
              <w:bottom w:val="nil"/>
              <w:right w:val="nil"/>
            </w:tcBorders>
            <w:shd w:val="clear" w:color="auto" w:fill="auto"/>
            <w:noWrap/>
            <w:vAlign w:val="bottom"/>
            <w:hideMark/>
          </w:tcPr>
          <w:p w14:paraId="45740CB9" w14:textId="77777777" w:rsidR="00544893" w:rsidRPr="00544893" w:rsidRDefault="00544893" w:rsidP="00544893">
            <w:pPr>
              <w:spacing w:after="0" w:line="240" w:lineRule="auto"/>
              <w:rPr>
                <w:rFonts w:eastAsia="Times New Roman" w:cs="Times New Roman"/>
                <w:sz w:val="20"/>
                <w:szCs w:val="20"/>
              </w:rPr>
            </w:pPr>
          </w:p>
        </w:tc>
        <w:tc>
          <w:tcPr>
            <w:tcW w:w="960" w:type="dxa"/>
            <w:tcBorders>
              <w:top w:val="nil"/>
              <w:left w:val="nil"/>
              <w:bottom w:val="nil"/>
              <w:right w:val="nil"/>
            </w:tcBorders>
            <w:shd w:val="clear" w:color="auto" w:fill="auto"/>
            <w:noWrap/>
            <w:vAlign w:val="bottom"/>
            <w:hideMark/>
          </w:tcPr>
          <w:p w14:paraId="1018FEC9" w14:textId="77777777" w:rsidR="00544893" w:rsidRPr="00544893" w:rsidRDefault="00544893" w:rsidP="00544893">
            <w:pPr>
              <w:spacing w:after="0" w:line="240" w:lineRule="auto"/>
              <w:rPr>
                <w:rFonts w:eastAsia="Times New Roman" w:cs="Times New Roman"/>
                <w:sz w:val="20"/>
                <w:szCs w:val="20"/>
              </w:rPr>
            </w:pPr>
          </w:p>
        </w:tc>
        <w:tc>
          <w:tcPr>
            <w:tcW w:w="1140" w:type="dxa"/>
            <w:tcBorders>
              <w:top w:val="nil"/>
              <w:left w:val="nil"/>
              <w:bottom w:val="nil"/>
              <w:right w:val="nil"/>
            </w:tcBorders>
            <w:shd w:val="clear" w:color="auto" w:fill="auto"/>
            <w:noWrap/>
            <w:vAlign w:val="bottom"/>
            <w:hideMark/>
          </w:tcPr>
          <w:p w14:paraId="29F315E0" w14:textId="77777777" w:rsidR="00544893" w:rsidRPr="00544893" w:rsidRDefault="00544893" w:rsidP="00544893">
            <w:pPr>
              <w:spacing w:after="0" w:line="240" w:lineRule="auto"/>
              <w:jc w:val="center"/>
              <w:rPr>
                <w:rFonts w:ascii="Arial" w:eastAsia="Times New Roman" w:hAnsi="Arial" w:cs="Arial"/>
                <w:szCs w:val="24"/>
              </w:rPr>
            </w:pPr>
            <w:r w:rsidRPr="00544893">
              <w:rPr>
                <w:rFonts w:ascii="Arial" w:eastAsia="Times New Roman" w:hAnsi="Arial" w:cs="Arial"/>
                <w:szCs w:val="24"/>
              </w:rPr>
              <w:t>Nov</w:t>
            </w:r>
          </w:p>
        </w:tc>
        <w:tc>
          <w:tcPr>
            <w:tcW w:w="1180" w:type="dxa"/>
            <w:tcBorders>
              <w:top w:val="nil"/>
              <w:left w:val="nil"/>
              <w:bottom w:val="nil"/>
              <w:right w:val="nil"/>
            </w:tcBorders>
            <w:shd w:val="clear" w:color="auto" w:fill="auto"/>
            <w:noWrap/>
            <w:vAlign w:val="bottom"/>
            <w:hideMark/>
          </w:tcPr>
          <w:p w14:paraId="6D9AF655" w14:textId="77777777" w:rsidR="00544893" w:rsidRPr="00544893" w:rsidRDefault="00544893" w:rsidP="00544893">
            <w:pPr>
              <w:spacing w:after="0" w:line="240" w:lineRule="auto"/>
              <w:jc w:val="center"/>
              <w:rPr>
                <w:rFonts w:ascii="Arial" w:eastAsia="Times New Roman" w:hAnsi="Arial" w:cs="Arial"/>
                <w:szCs w:val="24"/>
              </w:rPr>
            </w:pPr>
            <w:r w:rsidRPr="00544893">
              <w:rPr>
                <w:rFonts w:ascii="Arial" w:eastAsia="Times New Roman" w:hAnsi="Arial" w:cs="Arial"/>
                <w:szCs w:val="24"/>
              </w:rPr>
              <w:t>Dec</w:t>
            </w:r>
          </w:p>
        </w:tc>
        <w:tc>
          <w:tcPr>
            <w:tcW w:w="1200" w:type="dxa"/>
            <w:tcBorders>
              <w:top w:val="nil"/>
              <w:left w:val="nil"/>
              <w:bottom w:val="nil"/>
              <w:right w:val="nil"/>
            </w:tcBorders>
            <w:shd w:val="clear" w:color="auto" w:fill="auto"/>
            <w:noWrap/>
            <w:vAlign w:val="bottom"/>
            <w:hideMark/>
          </w:tcPr>
          <w:p w14:paraId="6CE9116A" w14:textId="77777777" w:rsidR="00544893" w:rsidRPr="00544893" w:rsidRDefault="00544893" w:rsidP="00544893">
            <w:pPr>
              <w:spacing w:after="0" w:line="240" w:lineRule="auto"/>
              <w:jc w:val="center"/>
              <w:rPr>
                <w:rFonts w:ascii="Arial" w:eastAsia="Times New Roman" w:hAnsi="Arial" w:cs="Arial"/>
                <w:szCs w:val="24"/>
              </w:rPr>
            </w:pPr>
            <w:r w:rsidRPr="00544893">
              <w:rPr>
                <w:rFonts w:ascii="Arial" w:eastAsia="Times New Roman" w:hAnsi="Arial" w:cs="Arial"/>
                <w:szCs w:val="24"/>
              </w:rPr>
              <w:t>Jan</w:t>
            </w:r>
          </w:p>
        </w:tc>
        <w:tc>
          <w:tcPr>
            <w:tcW w:w="1300" w:type="dxa"/>
            <w:tcBorders>
              <w:top w:val="nil"/>
              <w:left w:val="nil"/>
              <w:bottom w:val="nil"/>
              <w:right w:val="nil"/>
            </w:tcBorders>
            <w:shd w:val="clear" w:color="auto" w:fill="auto"/>
            <w:noWrap/>
            <w:vAlign w:val="bottom"/>
            <w:hideMark/>
          </w:tcPr>
          <w:p w14:paraId="444DF722" w14:textId="77777777" w:rsidR="00544893" w:rsidRPr="00544893" w:rsidRDefault="00544893" w:rsidP="00544893">
            <w:pPr>
              <w:spacing w:after="0" w:line="240" w:lineRule="auto"/>
              <w:jc w:val="center"/>
              <w:rPr>
                <w:rFonts w:ascii="Arial" w:eastAsia="Times New Roman" w:hAnsi="Arial" w:cs="Arial"/>
                <w:szCs w:val="24"/>
              </w:rPr>
            </w:pPr>
            <w:r w:rsidRPr="00544893">
              <w:rPr>
                <w:rFonts w:ascii="Arial" w:eastAsia="Times New Roman" w:hAnsi="Arial" w:cs="Arial"/>
                <w:szCs w:val="24"/>
              </w:rPr>
              <w:t>Feb</w:t>
            </w:r>
          </w:p>
        </w:tc>
        <w:tc>
          <w:tcPr>
            <w:tcW w:w="1240" w:type="dxa"/>
            <w:tcBorders>
              <w:top w:val="nil"/>
              <w:left w:val="nil"/>
              <w:bottom w:val="nil"/>
              <w:right w:val="nil"/>
            </w:tcBorders>
            <w:shd w:val="clear" w:color="auto" w:fill="auto"/>
            <w:noWrap/>
            <w:vAlign w:val="bottom"/>
            <w:hideMark/>
          </w:tcPr>
          <w:p w14:paraId="7E0EB548" w14:textId="77777777" w:rsidR="00544893" w:rsidRPr="00544893" w:rsidRDefault="00544893" w:rsidP="00544893">
            <w:pPr>
              <w:spacing w:after="0" w:line="240" w:lineRule="auto"/>
              <w:jc w:val="center"/>
              <w:rPr>
                <w:rFonts w:ascii="Arial" w:eastAsia="Times New Roman" w:hAnsi="Arial" w:cs="Arial"/>
                <w:szCs w:val="24"/>
              </w:rPr>
            </w:pPr>
            <w:r w:rsidRPr="00544893">
              <w:rPr>
                <w:rFonts w:ascii="Arial" w:eastAsia="Times New Roman" w:hAnsi="Arial" w:cs="Arial"/>
                <w:szCs w:val="24"/>
              </w:rPr>
              <w:t>Mar</w:t>
            </w:r>
          </w:p>
        </w:tc>
        <w:tc>
          <w:tcPr>
            <w:tcW w:w="1300" w:type="dxa"/>
            <w:tcBorders>
              <w:top w:val="nil"/>
              <w:left w:val="nil"/>
              <w:bottom w:val="nil"/>
              <w:right w:val="nil"/>
            </w:tcBorders>
            <w:shd w:val="clear" w:color="auto" w:fill="auto"/>
            <w:noWrap/>
            <w:vAlign w:val="bottom"/>
            <w:hideMark/>
          </w:tcPr>
          <w:p w14:paraId="154D7482" w14:textId="77777777" w:rsidR="00544893" w:rsidRPr="00544893" w:rsidRDefault="00544893" w:rsidP="00544893">
            <w:pPr>
              <w:spacing w:after="0" w:line="240" w:lineRule="auto"/>
              <w:jc w:val="center"/>
              <w:rPr>
                <w:rFonts w:ascii="Arial" w:eastAsia="Times New Roman" w:hAnsi="Arial" w:cs="Arial"/>
                <w:szCs w:val="24"/>
              </w:rPr>
            </w:pPr>
            <w:r w:rsidRPr="00544893">
              <w:rPr>
                <w:rFonts w:ascii="Arial" w:eastAsia="Times New Roman" w:hAnsi="Arial" w:cs="Arial"/>
                <w:szCs w:val="24"/>
              </w:rPr>
              <w:t>April</w:t>
            </w:r>
          </w:p>
        </w:tc>
      </w:tr>
      <w:tr w:rsidR="00544893" w:rsidRPr="00544893" w14:paraId="4AE455A6" w14:textId="77777777" w:rsidTr="00544893">
        <w:trPr>
          <w:trHeight w:val="300"/>
        </w:trPr>
        <w:tc>
          <w:tcPr>
            <w:tcW w:w="960" w:type="dxa"/>
            <w:tcBorders>
              <w:top w:val="nil"/>
              <w:left w:val="nil"/>
              <w:bottom w:val="nil"/>
              <w:right w:val="nil"/>
            </w:tcBorders>
            <w:shd w:val="clear" w:color="auto" w:fill="auto"/>
            <w:noWrap/>
            <w:vAlign w:val="bottom"/>
            <w:hideMark/>
          </w:tcPr>
          <w:p w14:paraId="335F7B33" w14:textId="77777777" w:rsidR="00544893" w:rsidRPr="00544893" w:rsidRDefault="00544893" w:rsidP="00544893">
            <w:pPr>
              <w:spacing w:after="0" w:line="240" w:lineRule="auto"/>
              <w:jc w:val="center"/>
              <w:rPr>
                <w:rFonts w:ascii="Arial" w:eastAsia="Times New Roman" w:hAnsi="Arial" w:cs="Arial"/>
                <w:szCs w:val="24"/>
              </w:rPr>
            </w:pPr>
          </w:p>
        </w:tc>
        <w:tc>
          <w:tcPr>
            <w:tcW w:w="960" w:type="dxa"/>
            <w:tcBorders>
              <w:top w:val="nil"/>
              <w:left w:val="nil"/>
              <w:bottom w:val="nil"/>
              <w:right w:val="nil"/>
            </w:tcBorders>
            <w:shd w:val="clear" w:color="auto" w:fill="auto"/>
            <w:noWrap/>
            <w:vAlign w:val="bottom"/>
            <w:hideMark/>
          </w:tcPr>
          <w:p w14:paraId="71061A55" w14:textId="77777777" w:rsidR="00544893" w:rsidRPr="00544893" w:rsidRDefault="00544893" w:rsidP="00544893">
            <w:pPr>
              <w:spacing w:after="0" w:line="240" w:lineRule="auto"/>
              <w:rPr>
                <w:rFonts w:eastAsia="Times New Roman" w:cs="Times New Roman"/>
                <w:sz w:val="20"/>
                <w:szCs w:val="20"/>
              </w:rPr>
            </w:pPr>
          </w:p>
        </w:tc>
        <w:tc>
          <w:tcPr>
            <w:tcW w:w="1140" w:type="dxa"/>
            <w:tcBorders>
              <w:top w:val="nil"/>
              <w:left w:val="nil"/>
              <w:bottom w:val="nil"/>
              <w:right w:val="nil"/>
            </w:tcBorders>
            <w:shd w:val="clear" w:color="auto" w:fill="auto"/>
            <w:noWrap/>
            <w:vAlign w:val="bottom"/>
            <w:hideMark/>
          </w:tcPr>
          <w:p w14:paraId="122D21AC" w14:textId="77777777" w:rsidR="00544893" w:rsidRPr="00544893" w:rsidRDefault="00544893" w:rsidP="00544893">
            <w:pPr>
              <w:spacing w:after="0" w:line="240" w:lineRule="auto"/>
              <w:rPr>
                <w:rFonts w:eastAsia="Times New Roman" w:cs="Times New Roman"/>
                <w:sz w:val="20"/>
                <w:szCs w:val="20"/>
              </w:rPr>
            </w:pPr>
          </w:p>
        </w:tc>
        <w:tc>
          <w:tcPr>
            <w:tcW w:w="1180" w:type="dxa"/>
            <w:tcBorders>
              <w:top w:val="nil"/>
              <w:left w:val="nil"/>
              <w:bottom w:val="nil"/>
              <w:right w:val="nil"/>
            </w:tcBorders>
            <w:shd w:val="clear" w:color="auto" w:fill="auto"/>
            <w:noWrap/>
            <w:vAlign w:val="bottom"/>
            <w:hideMark/>
          </w:tcPr>
          <w:p w14:paraId="68718173" w14:textId="77777777" w:rsidR="00544893" w:rsidRPr="00544893" w:rsidRDefault="00544893" w:rsidP="00544893">
            <w:pPr>
              <w:spacing w:after="0" w:line="240" w:lineRule="auto"/>
              <w:jc w:val="center"/>
              <w:rPr>
                <w:rFonts w:eastAsia="Times New Roman" w:cs="Times New Roman"/>
                <w:sz w:val="20"/>
                <w:szCs w:val="20"/>
              </w:rPr>
            </w:pPr>
          </w:p>
        </w:tc>
        <w:tc>
          <w:tcPr>
            <w:tcW w:w="1200" w:type="dxa"/>
            <w:tcBorders>
              <w:top w:val="nil"/>
              <w:left w:val="nil"/>
              <w:bottom w:val="nil"/>
              <w:right w:val="nil"/>
            </w:tcBorders>
            <w:shd w:val="clear" w:color="auto" w:fill="auto"/>
            <w:noWrap/>
            <w:vAlign w:val="bottom"/>
            <w:hideMark/>
          </w:tcPr>
          <w:p w14:paraId="657FFAEE" w14:textId="77777777" w:rsidR="00544893" w:rsidRPr="00544893" w:rsidRDefault="00544893" w:rsidP="00544893">
            <w:pPr>
              <w:spacing w:after="0" w:line="240" w:lineRule="auto"/>
              <w:jc w:val="center"/>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79CA7AB6" w14:textId="77777777" w:rsidR="00544893" w:rsidRPr="00544893" w:rsidRDefault="00544893" w:rsidP="00544893">
            <w:pPr>
              <w:spacing w:after="0" w:line="240" w:lineRule="auto"/>
              <w:jc w:val="center"/>
              <w:rPr>
                <w:rFonts w:eastAsia="Times New Roman" w:cs="Times New Roman"/>
                <w:sz w:val="20"/>
                <w:szCs w:val="20"/>
              </w:rPr>
            </w:pPr>
          </w:p>
        </w:tc>
        <w:tc>
          <w:tcPr>
            <w:tcW w:w="1240" w:type="dxa"/>
            <w:tcBorders>
              <w:top w:val="nil"/>
              <w:left w:val="nil"/>
              <w:bottom w:val="nil"/>
              <w:right w:val="nil"/>
            </w:tcBorders>
            <w:shd w:val="clear" w:color="auto" w:fill="auto"/>
            <w:noWrap/>
            <w:vAlign w:val="bottom"/>
            <w:hideMark/>
          </w:tcPr>
          <w:p w14:paraId="67D29ACA" w14:textId="77777777" w:rsidR="00544893" w:rsidRPr="00544893" w:rsidRDefault="00544893" w:rsidP="00544893">
            <w:pPr>
              <w:spacing w:after="0" w:line="240" w:lineRule="auto"/>
              <w:jc w:val="center"/>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15892F32" w14:textId="77777777" w:rsidR="00544893" w:rsidRPr="00544893" w:rsidRDefault="00544893" w:rsidP="00544893">
            <w:pPr>
              <w:spacing w:after="0" w:line="240" w:lineRule="auto"/>
              <w:jc w:val="center"/>
              <w:rPr>
                <w:rFonts w:eastAsia="Times New Roman" w:cs="Times New Roman"/>
                <w:sz w:val="20"/>
                <w:szCs w:val="20"/>
              </w:rPr>
            </w:pPr>
          </w:p>
        </w:tc>
      </w:tr>
      <w:tr w:rsidR="00544893" w:rsidRPr="00544893" w14:paraId="064A688C" w14:textId="77777777" w:rsidTr="00544893">
        <w:trPr>
          <w:trHeight w:val="300"/>
        </w:trPr>
        <w:tc>
          <w:tcPr>
            <w:tcW w:w="960" w:type="dxa"/>
            <w:tcBorders>
              <w:top w:val="nil"/>
              <w:left w:val="nil"/>
              <w:bottom w:val="nil"/>
              <w:right w:val="nil"/>
            </w:tcBorders>
            <w:shd w:val="clear" w:color="auto" w:fill="auto"/>
            <w:noWrap/>
            <w:vAlign w:val="bottom"/>
            <w:hideMark/>
          </w:tcPr>
          <w:p w14:paraId="34B69BE5" w14:textId="77777777" w:rsidR="00544893" w:rsidRPr="00544893" w:rsidRDefault="00544893" w:rsidP="00544893">
            <w:pPr>
              <w:spacing w:after="0" w:line="240" w:lineRule="auto"/>
              <w:jc w:val="center"/>
              <w:rPr>
                <w:rFonts w:eastAsia="Times New Roman" w:cs="Times New Roman"/>
                <w:sz w:val="20"/>
                <w:szCs w:val="20"/>
              </w:rPr>
            </w:pPr>
          </w:p>
        </w:tc>
        <w:tc>
          <w:tcPr>
            <w:tcW w:w="960" w:type="dxa"/>
            <w:tcBorders>
              <w:top w:val="nil"/>
              <w:left w:val="nil"/>
              <w:bottom w:val="nil"/>
              <w:right w:val="nil"/>
            </w:tcBorders>
            <w:shd w:val="clear" w:color="auto" w:fill="auto"/>
            <w:noWrap/>
            <w:vAlign w:val="bottom"/>
            <w:hideMark/>
          </w:tcPr>
          <w:p w14:paraId="5C876AD2" w14:textId="77777777" w:rsidR="00544893" w:rsidRPr="00544893" w:rsidRDefault="00544893" w:rsidP="00544893">
            <w:pPr>
              <w:spacing w:after="0" w:line="240" w:lineRule="auto"/>
              <w:rPr>
                <w:rFonts w:eastAsia="Times New Roman" w:cs="Times New Roman"/>
                <w:sz w:val="20"/>
                <w:szCs w:val="20"/>
              </w:rPr>
            </w:pPr>
          </w:p>
        </w:tc>
        <w:tc>
          <w:tcPr>
            <w:tcW w:w="1140" w:type="dxa"/>
            <w:tcBorders>
              <w:top w:val="nil"/>
              <w:left w:val="nil"/>
              <w:bottom w:val="nil"/>
              <w:right w:val="nil"/>
            </w:tcBorders>
            <w:shd w:val="clear" w:color="auto" w:fill="auto"/>
            <w:noWrap/>
            <w:vAlign w:val="bottom"/>
            <w:hideMark/>
          </w:tcPr>
          <w:p w14:paraId="5219D0D5" w14:textId="77777777" w:rsidR="00544893" w:rsidRPr="00544893" w:rsidRDefault="00544893" w:rsidP="00544893">
            <w:pPr>
              <w:spacing w:after="0" w:line="240" w:lineRule="auto"/>
              <w:rPr>
                <w:rFonts w:eastAsia="Times New Roman" w:cs="Times New Roman"/>
                <w:sz w:val="20"/>
                <w:szCs w:val="20"/>
              </w:rPr>
            </w:pPr>
          </w:p>
        </w:tc>
        <w:tc>
          <w:tcPr>
            <w:tcW w:w="1180" w:type="dxa"/>
            <w:tcBorders>
              <w:top w:val="nil"/>
              <w:left w:val="nil"/>
              <w:bottom w:val="nil"/>
              <w:right w:val="nil"/>
            </w:tcBorders>
            <w:shd w:val="clear" w:color="auto" w:fill="auto"/>
            <w:noWrap/>
            <w:vAlign w:val="bottom"/>
            <w:hideMark/>
          </w:tcPr>
          <w:p w14:paraId="436D4D5A" w14:textId="77777777" w:rsidR="00544893" w:rsidRPr="00544893" w:rsidRDefault="00544893" w:rsidP="00544893">
            <w:pPr>
              <w:spacing w:after="0" w:line="240" w:lineRule="auto"/>
              <w:rPr>
                <w:rFonts w:eastAsia="Times New Roman" w:cs="Times New Roman"/>
                <w:sz w:val="20"/>
                <w:szCs w:val="20"/>
              </w:rPr>
            </w:pPr>
          </w:p>
        </w:tc>
        <w:tc>
          <w:tcPr>
            <w:tcW w:w="1200" w:type="dxa"/>
            <w:tcBorders>
              <w:top w:val="nil"/>
              <w:left w:val="nil"/>
              <w:bottom w:val="nil"/>
              <w:right w:val="nil"/>
            </w:tcBorders>
            <w:shd w:val="clear" w:color="auto" w:fill="auto"/>
            <w:noWrap/>
            <w:vAlign w:val="bottom"/>
            <w:hideMark/>
          </w:tcPr>
          <w:p w14:paraId="533D4498"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707D5F52" w14:textId="77777777" w:rsidR="00544893" w:rsidRPr="00544893" w:rsidRDefault="00544893" w:rsidP="00544893">
            <w:pPr>
              <w:spacing w:after="0" w:line="240" w:lineRule="auto"/>
              <w:rPr>
                <w:rFonts w:eastAsia="Times New Roman" w:cs="Times New Roman"/>
                <w:sz w:val="20"/>
                <w:szCs w:val="20"/>
              </w:rPr>
            </w:pPr>
          </w:p>
        </w:tc>
        <w:tc>
          <w:tcPr>
            <w:tcW w:w="1240" w:type="dxa"/>
            <w:tcBorders>
              <w:top w:val="nil"/>
              <w:left w:val="nil"/>
              <w:bottom w:val="nil"/>
              <w:right w:val="nil"/>
            </w:tcBorders>
            <w:shd w:val="clear" w:color="auto" w:fill="auto"/>
            <w:noWrap/>
            <w:vAlign w:val="bottom"/>
            <w:hideMark/>
          </w:tcPr>
          <w:p w14:paraId="14BEC068"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74E813BE" w14:textId="77777777" w:rsidR="00544893" w:rsidRPr="00544893" w:rsidRDefault="00544893" w:rsidP="00544893">
            <w:pPr>
              <w:spacing w:after="0" w:line="240" w:lineRule="auto"/>
              <w:rPr>
                <w:rFonts w:eastAsia="Times New Roman" w:cs="Times New Roman"/>
                <w:sz w:val="20"/>
                <w:szCs w:val="20"/>
              </w:rPr>
            </w:pPr>
          </w:p>
        </w:tc>
      </w:tr>
      <w:tr w:rsidR="00544893" w:rsidRPr="00544893" w14:paraId="5C00937D" w14:textId="77777777" w:rsidTr="00544893">
        <w:trPr>
          <w:trHeight w:val="300"/>
        </w:trPr>
        <w:tc>
          <w:tcPr>
            <w:tcW w:w="1920" w:type="dxa"/>
            <w:gridSpan w:val="2"/>
            <w:tcBorders>
              <w:top w:val="nil"/>
              <w:left w:val="nil"/>
              <w:bottom w:val="nil"/>
              <w:right w:val="nil"/>
            </w:tcBorders>
            <w:shd w:val="clear" w:color="auto" w:fill="auto"/>
            <w:noWrap/>
            <w:vAlign w:val="bottom"/>
            <w:hideMark/>
          </w:tcPr>
          <w:p w14:paraId="6F997489" w14:textId="77777777" w:rsidR="00544893" w:rsidRPr="00544893" w:rsidRDefault="00544893" w:rsidP="00544893">
            <w:pPr>
              <w:spacing w:after="0" w:line="240" w:lineRule="auto"/>
              <w:rPr>
                <w:rFonts w:ascii="Arial" w:eastAsia="Times New Roman" w:hAnsi="Arial" w:cs="Arial"/>
                <w:szCs w:val="24"/>
              </w:rPr>
            </w:pPr>
            <w:r w:rsidRPr="00544893">
              <w:rPr>
                <w:rFonts w:ascii="Arial" w:eastAsia="Times New Roman" w:hAnsi="Arial" w:cs="Arial"/>
                <w:szCs w:val="24"/>
              </w:rPr>
              <w:t xml:space="preserve">Total sales </w:t>
            </w:r>
          </w:p>
        </w:tc>
        <w:tc>
          <w:tcPr>
            <w:tcW w:w="1140" w:type="dxa"/>
            <w:tcBorders>
              <w:top w:val="nil"/>
              <w:left w:val="nil"/>
              <w:bottom w:val="nil"/>
              <w:right w:val="nil"/>
            </w:tcBorders>
            <w:shd w:val="clear" w:color="auto" w:fill="auto"/>
            <w:noWrap/>
            <w:vAlign w:val="bottom"/>
            <w:hideMark/>
          </w:tcPr>
          <w:p w14:paraId="6D189604" w14:textId="77777777" w:rsidR="00544893" w:rsidRPr="00544893" w:rsidRDefault="00544893" w:rsidP="00544893">
            <w:pPr>
              <w:spacing w:after="0" w:line="240" w:lineRule="auto"/>
              <w:jc w:val="right"/>
              <w:rPr>
                <w:rFonts w:ascii="Arial" w:eastAsia="Times New Roman" w:hAnsi="Arial" w:cs="Arial"/>
                <w:szCs w:val="24"/>
              </w:rPr>
            </w:pPr>
            <w:r w:rsidRPr="00544893">
              <w:rPr>
                <w:rFonts w:ascii="Arial" w:eastAsia="Times New Roman" w:hAnsi="Arial" w:cs="Arial"/>
                <w:szCs w:val="24"/>
              </w:rPr>
              <w:t xml:space="preserve">166,900 </w:t>
            </w:r>
          </w:p>
        </w:tc>
        <w:tc>
          <w:tcPr>
            <w:tcW w:w="1180" w:type="dxa"/>
            <w:tcBorders>
              <w:top w:val="nil"/>
              <w:left w:val="nil"/>
              <w:bottom w:val="nil"/>
              <w:right w:val="nil"/>
            </w:tcBorders>
            <w:shd w:val="clear" w:color="auto" w:fill="auto"/>
            <w:noWrap/>
            <w:vAlign w:val="bottom"/>
            <w:hideMark/>
          </w:tcPr>
          <w:p w14:paraId="6340072B" w14:textId="77777777" w:rsidR="00544893" w:rsidRPr="00544893" w:rsidRDefault="00544893" w:rsidP="00544893">
            <w:pPr>
              <w:spacing w:after="0" w:line="240" w:lineRule="auto"/>
              <w:jc w:val="right"/>
              <w:rPr>
                <w:rFonts w:ascii="Arial" w:eastAsia="Times New Roman" w:hAnsi="Arial" w:cs="Arial"/>
                <w:szCs w:val="24"/>
              </w:rPr>
            </w:pPr>
            <w:r w:rsidRPr="00544893">
              <w:rPr>
                <w:rFonts w:ascii="Arial" w:eastAsia="Times New Roman" w:hAnsi="Arial" w:cs="Arial"/>
                <w:szCs w:val="24"/>
              </w:rPr>
              <w:t xml:space="preserve">174,000 </w:t>
            </w:r>
          </w:p>
        </w:tc>
        <w:tc>
          <w:tcPr>
            <w:tcW w:w="1200" w:type="dxa"/>
            <w:tcBorders>
              <w:top w:val="nil"/>
              <w:left w:val="nil"/>
              <w:bottom w:val="nil"/>
              <w:right w:val="nil"/>
            </w:tcBorders>
            <w:shd w:val="clear" w:color="auto" w:fill="auto"/>
            <w:noWrap/>
            <w:vAlign w:val="bottom"/>
            <w:hideMark/>
          </w:tcPr>
          <w:p w14:paraId="2A5FF63B" w14:textId="77777777" w:rsidR="00544893" w:rsidRPr="00544893" w:rsidRDefault="00544893" w:rsidP="00544893">
            <w:pPr>
              <w:spacing w:after="0" w:line="240" w:lineRule="auto"/>
              <w:jc w:val="right"/>
              <w:rPr>
                <w:rFonts w:ascii="Arial" w:eastAsia="Times New Roman" w:hAnsi="Arial" w:cs="Arial"/>
                <w:szCs w:val="24"/>
              </w:rPr>
            </w:pPr>
            <w:r w:rsidRPr="00544893">
              <w:rPr>
                <w:rFonts w:ascii="Arial" w:eastAsia="Times New Roman" w:hAnsi="Arial" w:cs="Arial"/>
                <w:szCs w:val="24"/>
              </w:rPr>
              <w:t xml:space="preserve">149,000 </w:t>
            </w:r>
          </w:p>
        </w:tc>
        <w:tc>
          <w:tcPr>
            <w:tcW w:w="1300" w:type="dxa"/>
            <w:tcBorders>
              <w:top w:val="nil"/>
              <w:left w:val="nil"/>
              <w:bottom w:val="nil"/>
              <w:right w:val="nil"/>
            </w:tcBorders>
            <w:shd w:val="clear" w:color="auto" w:fill="auto"/>
            <w:noWrap/>
            <w:vAlign w:val="bottom"/>
            <w:hideMark/>
          </w:tcPr>
          <w:p w14:paraId="3E7607B5" w14:textId="77777777" w:rsidR="00544893" w:rsidRPr="00544893" w:rsidRDefault="00544893" w:rsidP="00544893">
            <w:pPr>
              <w:spacing w:after="0" w:line="240" w:lineRule="auto"/>
              <w:jc w:val="right"/>
              <w:rPr>
                <w:rFonts w:ascii="Arial" w:eastAsia="Times New Roman" w:hAnsi="Arial" w:cs="Arial"/>
                <w:szCs w:val="24"/>
              </w:rPr>
            </w:pPr>
            <w:r w:rsidRPr="00544893">
              <w:rPr>
                <w:rFonts w:ascii="Arial" w:eastAsia="Times New Roman" w:hAnsi="Arial" w:cs="Arial"/>
                <w:szCs w:val="24"/>
              </w:rPr>
              <w:t xml:space="preserve">150,900 </w:t>
            </w:r>
          </w:p>
        </w:tc>
        <w:tc>
          <w:tcPr>
            <w:tcW w:w="1240" w:type="dxa"/>
            <w:tcBorders>
              <w:top w:val="nil"/>
              <w:left w:val="nil"/>
              <w:bottom w:val="nil"/>
              <w:right w:val="nil"/>
            </w:tcBorders>
            <w:shd w:val="clear" w:color="auto" w:fill="auto"/>
            <w:noWrap/>
            <w:vAlign w:val="bottom"/>
            <w:hideMark/>
          </w:tcPr>
          <w:p w14:paraId="51126F2A" w14:textId="77777777" w:rsidR="00544893" w:rsidRPr="00544893" w:rsidRDefault="00544893" w:rsidP="00544893">
            <w:pPr>
              <w:spacing w:after="0" w:line="240" w:lineRule="auto"/>
              <w:jc w:val="right"/>
              <w:rPr>
                <w:rFonts w:ascii="Arial" w:eastAsia="Times New Roman" w:hAnsi="Arial" w:cs="Arial"/>
                <w:szCs w:val="24"/>
              </w:rPr>
            </w:pPr>
            <w:r w:rsidRPr="00544893">
              <w:rPr>
                <w:rFonts w:ascii="Arial" w:eastAsia="Times New Roman" w:hAnsi="Arial" w:cs="Arial"/>
                <w:szCs w:val="24"/>
              </w:rPr>
              <w:t xml:space="preserve">150,800 </w:t>
            </w:r>
          </w:p>
        </w:tc>
        <w:tc>
          <w:tcPr>
            <w:tcW w:w="1300" w:type="dxa"/>
            <w:tcBorders>
              <w:top w:val="nil"/>
              <w:left w:val="nil"/>
              <w:bottom w:val="nil"/>
              <w:right w:val="nil"/>
            </w:tcBorders>
            <w:shd w:val="clear" w:color="auto" w:fill="auto"/>
            <w:noWrap/>
            <w:vAlign w:val="bottom"/>
            <w:hideMark/>
          </w:tcPr>
          <w:p w14:paraId="4B3F71E1" w14:textId="77777777" w:rsidR="00544893" w:rsidRPr="00544893" w:rsidRDefault="00544893" w:rsidP="00544893">
            <w:pPr>
              <w:spacing w:after="0" w:line="240" w:lineRule="auto"/>
              <w:jc w:val="right"/>
              <w:rPr>
                <w:rFonts w:ascii="Arial" w:eastAsia="Times New Roman" w:hAnsi="Arial" w:cs="Arial"/>
                <w:szCs w:val="24"/>
              </w:rPr>
            </w:pPr>
            <w:r w:rsidRPr="00544893">
              <w:rPr>
                <w:rFonts w:ascii="Arial" w:eastAsia="Times New Roman" w:hAnsi="Arial" w:cs="Arial"/>
                <w:szCs w:val="24"/>
              </w:rPr>
              <w:t xml:space="preserve">0 </w:t>
            </w:r>
          </w:p>
        </w:tc>
      </w:tr>
      <w:tr w:rsidR="00544893" w:rsidRPr="00544893" w14:paraId="5F23D678" w14:textId="77777777" w:rsidTr="00544893">
        <w:trPr>
          <w:trHeight w:val="300"/>
        </w:trPr>
        <w:tc>
          <w:tcPr>
            <w:tcW w:w="960" w:type="dxa"/>
            <w:tcBorders>
              <w:top w:val="nil"/>
              <w:left w:val="nil"/>
              <w:bottom w:val="nil"/>
              <w:right w:val="nil"/>
            </w:tcBorders>
            <w:shd w:val="clear" w:color="auto" w:fill="auto"/>
            <w:noWrap/>
            <w:vAlign w:val="bottom"/>
            <w:hideMark/>
          </w:tcPr>
          <w:p w14:paraId="1D26F895" w14:textId="77777777" w:rsidR="00544893" w:rsidRPr="00544893" w:rsidRDefault="00544893" w:rsidP="00544893">
            <w:pPr>
              <w:spacing w:after="0" w:line="240" w:lineRule="auto"/>
              <w:jc w:val="right"/>
              <w:rPr>
                <w:rFonts w:ascii="Arial" w:eastAsia="Times New Roman" w:hAnsi="Arial" w:cs="Arial"/>
                <w:szCs w:val="24"/>
              </w:rPr>
            </w:pPr>
          </w:p>
        </w:tc>
        <w:tc>
          <w:tcPr>
            <w:tcW w:w="960" w:type="dxa"/>
            <w:tcBorders>
              <w:top w:val="nil"/>
              <w:left w:val="nil"/>
              <w:bottom w:val="nil"/>
              <w:right w:val="nil"/>
            </w:tcBorders>
            <w:shd w:val="clear" w:color="auto" w:fill="auto"/>
            <w:noWrap/>
            <w:vAlign w:val="bottom"/>
            <w:hideMark/>
          </w:tcPr>
          <w:p w14:paraId="7B1B1B41" w14:textId="77777777" w:rsidR="00544893" w:rsidRPr="00544893" w:rsidRDefault="00544893" w:rsidP="00544893">
            <w:pPr>
              <w:spacing w:after="0" w:line="240" w:lineRule="auto"/>
              <w:rPr>
                <w:rFonts w:eastAsia="Times New Roman" w:cs="Times New Roman"/>
                <w:sz w:val="20"/>
                <w:szCs w:val="20"/>
              </w:rPr>
            </w:pPr>
          </w:p>
        </w:tc>
        <w:tc>
          <w:tcPr>
            <w:tcW w:w="1140" w:type="dxa"/>
            <w:tcBorders>
              <w:top w:val="nil"/>
              <w:left w:val="nil"/>
              <w:bottom w:val="nil"/>
              <w:right w:val="nil"/>
            </w:tcBorders>
            <w:shd w:val="clear" w:color="auto" w:fill="auto"/>
            <w:noWrap/>
            <w:vAlign w:val="bottom"/>
            <w:hideMark/>
          </w:tcPr>
          <w:p w14:paraId="59F1967B" w14:textId="77777777" w:rsidR="00544893" w:rsidRPr="00544893" w:rsidRDefault="00544893" w:rsidP="00544893">
            <w:pPr>
              <w:spacing w:after="0" w:line="240" w:lineRule="auto"/>
              <w:rPr>
                <w:rFonts w:eastAsia="Times New Roman" w:cs="Times New Roman"/>
                <w:sz w:val="20"/>
                <w:szCs w:val="20"/>
              </w:rPr>
            </w:pPr>
          </w:p>
        </w:tc>
        <w:tc>
          <w:tcPr>
            <w:tcW w:w="1180" w:type="dxa"/>
            <w:tcBorders>
              <w:top w:val="nil"/>
              <w:left w:val="nil"/>
              <w:bottom w:val="nil"/>
              <w:right w:val="nil"/>
            </w:tcBorders>
            <w:shd w:val="clear" w:color="auto" w:fill="auto"/>
            <w:noWrap/>
            <w:vAlign w:val="bottom"/>
            <w:hideMark/>
          </w:tcPr>
          <w:p w14:paraId="2426CEEB" w14:textId="77777777" w:rsidR="00544893" w:rsidRPr="00544893" w:rsidRDefault="00544893" w:rsidP="00544893">
            <w:pPr>
              <w:spacing w:after="0" w:line="240" w:lineRule="auto"/>
              <w:rPr>
                <w:rFonts w:eastAsia="Times New Roman" w:cs="Times New Roman"/>
                <w:sz w:val="20"/>
                <w:szCs w:val="20"/>
              </w:rPr>
            </w:pPr>
          </w:p>
        </w:tc>
        <w:tc>
          <w:tcPr>
            <w:tcW w:w="1200" w:type="dxa"/>
            <w:tcBorders>
              <w:top w:val="nil"/>
              <w:left w:val="nil"/>
              <w:bottom w:val="nil"/>
              <w:right w:val="nil"/>
            </w:tcBorders>
            <w:shd w:val="clear" w:color="auto" w:fill="auto"/>
            <w:noWrap/>
            <w:vAlign w:val="bottom"/>
            <w:hideMark/>
          </w:tcPr>
          <w:p w14:paraId="7FDCC5DD"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539FADD7" w14:textId="77777777" w:rsidR="00544893" w:rsidRPr="00544893" w:rsidRDefault="00544893" w:rsidP="00544893">
            <w:pPr>
              <w:spacing w:after="0" w:line="240" w:lineRule="auto"/>
              <w:rPr>
                <w:rFonts w:eastAsia="Times New Roman" w:cs="Times New Roman"/>
                <w:sz w:val="20"/>
                <w:szCs w:val="20"/>
              </w:rPr>
            </w:pPr>
          </w:p>
        </w:tc>
        <w:tc>
          <w:tcPr>
            <w:tcW w:w="1240" w:type="dxa"/>
            <w:tcBorders>
              <w:top w:val="nil"/>
              <w:left w:val="nil"/>
              <w:bottom w:val="nil"/>
              <w:right w:val="nil"/>
            </w:tcBorders>
            <w:shd w:val="clear" w:color="auto" w:fill="auto"/>
            <w:noWrap/>
            <w:vAlign w:val="bottom"/>
            <w:hideMark/>
          </w:tcPr>
          <w:p w14:paraId="2FDCE301"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47FD654B" w14:textId="77777777" w:rsidR="00544893" w:rsidRPr="00544893" w:rsidRDefault="00544893" w:rsidP="00544893">
            <w:pPr>
              <w:spacing w:after="0" w:line="240" w:lineRule="auto"/>
              <w:rPr>
                <w:rFonts w:eastAsia="Times New Roman" w:cs="Times New Roman"/>
                <w:sz w:val="20"/>
                <w:szCs w:val="20"/>
              </w:rPr>
            </w:pPr>
          </w:p>
        </w:tc>
      </w:tr>
      <w:tr w:rsidR="00544893" w:rsidRPr="00544893" w14:paraId="3C16C65A" w14:textId="77777777" w:rsidTr="00544893">
        <w:trPr>
          <w:trHeight w:val="300"/>
        </w:trPr>
        <w:tc>
          <w:tcPr>
            <w:tcW w:w="1920" w:type="dxa"/>
            <w:gridSpan w:val="2"/>
            <w:tcBorders>
              <w:top w:val="nil"/>
              <w:left w:val="nil"/>
              <w:bottom w:val="nil"/>
              <w:right w:val="nil"/>
            </w:tcBorders>
            <w:shd w:val="clear" w:color="auto" w:fill="auto"/>
            <w:noWrap/>
            <w:vAlign w:val="bottom"/>
            <w:hideMark/>
          </w:tcPr>
          <w:p w14:paraId="7CE7ACD4" w14:textId="77777777" w:rsidR="00544893" w:rsidRPr="00544893" w:rsidRDefault="00544893" w:rsidP="00544893">
            <w:pPr>
              <w:spacing w:after="0" w:line="240" w:lineRule="auto"/>
              <w:rPr>
                <w:rFonts w:ascii="Arial" w:eastAsia="Times New Roman" w:hAnsi="Arial" w:cs="Arial"/>
                <w:szCs w:val="24"/>
              </w:rPr>
            </w:pPr>
            <w:r w:rsidRPr="00544893">
              <w:rPr>
                <w:rFonts w:ascii="Arial" w:eastAsia="Times New Roman" w:hAnsi="Arial" w:cs="Arial"/>
                <w:szCs w:val="24"/>
              </w:rPr>
              <w:t xml:space="preserve">Cash sales  </w:t>
            </w:r>
          </w:p>
        </w:tc>
        <w:tc>
          <w:tcPr>
            <w:tcW w:w="1140" w:type="dxa"/>
            <w:tcBorders>
              <w:top w:val="nil"/>
              <w:left w:val="nil"/>
              <w:bottom w:val="nil"/>
              <w:right w:val="nil"/>
            </w:tcBorders>
            <w:shd w:val="clear" w:color="auto" w:fill="auto"/>
            <w:noWrap/>
            <w:vAlign w:val="bottom"/>
            <w:hideMark/>
          </w:tcPr>
          <w:p w14:paraId="5EDE4F27" w14:textId="77777777" w:rsidR="00544893" w:rsidRPr="00544893" w:rsidRDefault="00544893" w:rsidP="00544893">
            <w:pPr>
              <w:spacing w:after="0" w:line="240" w:lineRule="auto"/>
              <w:jc w:val="right"/>
              <w:rPr>
                <w:rFonts w:ascii="Arial" w:eastAsia="Times New Roman" w:hAnsi="Arial" w:cs="Arial"/>
                <w:szCs w:val="24"/>
              </w:rPr>
            </w:pPr>
            <w:r w:rsidRPr="00544893">
              <w:rPr>
                <w:rFonts w:ascii="Arial" w:eastAsia="Times New Roman" w:hAnsi="Arial" w:cs="Arial"/>
                <w:szCs w:val="24"/>
              </w:rPr>
              <w:t xml:space="preserve">8,900 </w:t>
            </w:r>
          </w:p>
        </w:tc>
        <w:tc>
          <w:tcPr>
            <w:tcW w:w="1180" w:type="dxa"/>
            <w:tcBorders>
              <w:top w:val="nil"/>
              <w:left w:val="nil"/>
              <w:bottom w:val="nil"/>
              <w:right w:val="nil"/>
            </w:tcBorders>
            <w:shd w:val="clear" w:color="auto" w:fill="auto"/>
            <w:noWrap/>
            <w:vAlign w:val="bottom"/>
            <w:hideMark/>
          </w:tcPr>
          <w:p w14:paraId="118F7B0A" w14:textId="77777777" w:rsidR="00544893" w:rsidRPr="00544893" w:rsidRDefault="00544893" w:rsidP="00544893">
            <w:pPr>
              <w:spacing w:after="0" w:line="240" w:lineRule="auto"/>
              <w:jc w:val="right"/>
              <w:rPr>
                <w:rFonts w:ascii="Arial" w:eastAsia="Times New Roman" w:hAnsi="Arial" w:cs="Arial"/>
                <w:szCs w:val="24"/>
              </w:rPr>
            </w:pPr>
            <w:r w:rsidRPr="00544893">
              <w:rPr>
                <w:rFonts w:ascii="Arial" w:eastAsia="Times New Roman" w:hAnsi="Arial" w:cs="Arial"/>
                <w:szCs w:val="24"/>
              </w:rPr>
              <w:t xml:space="preserve">8,900 </w:t>
            </w:r>
          </w:p>
        </w:tc>
        <w:tc>
          <w:tcPr>
            <w:tcW w:w="1200" w:type="dxa"/>
            <w:tcBorders>
              <w:top w:val="nil"/>
              <w:left w:val="nil"/>
              <w:bottom w:val="nil"/>
              <w:right w:val="nil"/>
            </w:tcBorders>
            <w:shd w:val="clear" w:color="auto" w:fill="auto"/>
            <w:noWrap/>
            <w:vAlign w:val="bottom"/>
            <w:hideMark/>
          </w:tcPr>
          <w:p w14:paraId="486FE960" w14:textId="77777777" w:rsidR="00544893" w:rsidRPr="00544893" w:rsidRDefault="00544893" w:rsidP="00544893">
            <w:pPr>
              <w:spacing w:after="0" w:line="240" w:lineRule="auto"/>
              <w:jc w:val="right"/>
              <w:rPr>
                <w:rFonts w:ascii="Arial" w:eastAsia="Times New Roman" w:hAnsi="Arial" w:cs="Arial"/>
                <w:szCs w:val="24"/>
              </w:rPr>
            </w:pPr>
            <w:r w:rsidRPr="00544893">
              <w:rPr>
                <w:rFonts w:ascii="Arial" w:eastAsia="Times New Roman" w:hAnsi="Arial" w:cs="Arial"/>
                <w:szCs w:val="24"/>
              </w:rPr>
              <w:t xml:space="preserve">8,900 </w:t>
            </w:r>
          </w:p>
        </w:tc>
        <w:tc>
          <w:tcPr>
            <w:tcW w:w="1300" w:type="dxa"/>
            <w:tcBorders>
              <w:top w:val="nil"/>
              <w:left w:val="nil"/>
              <w:bottom w:val="nil"/>
              <w:right w:val="nil"/>
            </w:tcBorders>
            <w:shd w:val="clear" w:color="auto" w:fill="auto"/>
            <w:noWrap/>
            <w:vAlign w:val="bottom"/>
            <w:hideMark/>
          </w:tcPr>
          <w:p w14:paraId="0858F14E" w14:textId="77777777" w:rsidR="00544893" w:rsidRPr="00544893" w:rsidRDefault="00544893" w:rsidP="00544893">
            <w:pPr>
              <w:spacing w:after="0" w:line="240" w:lineRule="auto"/>
              <w:jc w:val="right"/>
              <w:rPr>
                <w:rFonts w:ascii="Arial" w:eastAsia="Times New Roman" w:hAnsi="Arial" w:cs="Arial"/>
                <w:szCs w:val="24"/>
              </w:rPr>
            </w:pPr>
            <w:r w:rsidRPr="00544893">
              <w:rPr>
                <w:rFonts w:ascii="Arial" w:eastAsia="Times New Roman" w:hAnsi="Arial" w:cs="Arial"/>
                <w:szCs w:val="24"/>
              </w:rPr>
              <w:t xml:space="preserve">8,900 </w:t>
            </w:r>
          </w:p>
        </w:tc>
        <w:tc>
          <w:tcPr>
            <w:tcW w:w="1240" w:type="dxa"/>
            <w:tcBorders>
              <w:top w:val="nil"/>
              <w:left w:val="nil"/>
              <w:bottom w:val="nil"/>
              <w:right w:val="nil"/>
            </w:tcBorders>
            <w:shd w:val="clear" w:color="auto" w:fill="auto"/>
            <w:noWrap/>
            <w:vAlign w:val="bottom"/>
            <w:hideMark/>
          </w:tcPr>
          <w:p w14:paraId="572DE040" w14:textId="77777777" w:rsidR="00544893" w:rsidRPr="00544893" w:rsidRDefault="00544893" w:rsidP="00544893">
            <w:pPr>
              <w:spacing w:after="0" w:line="240" w:lineRule="auto"/>
              <w:jc w:val="right"/>
              <w:rPr>
                <w:rFonts w:ascii="Arial" w:eastAsia="Times New Roman" w:hAnsi="Arial" w:cs="Arial"/>
                <w:szCs w:val="24"/>
              </w:rPr>
            </w:pPr>
            <w:r w:rsidRPr="00544893">
              <w:rPr>
                <w:rFonts w:ascii="Arial" w:eastAsia="Times New Roman" w:hAnsi="Arial" w:cs="Arial"/>
                <w:szCs w:val="24"/>
              </w:rPr>
              <w:t xml:space="preserve">8,900 </w:t>
            </w:r>
          </w:p>
        </w:tc>
        <w:tc>
          <w:tcPr>
            <w:tcW w:w="1300" w:type="dxa"/>
            <w:tcBorders>
              <w:top w:val="nil"/>
              <w:left w:val="nil"/>
              <w:bottom w:val="nil"/>
              <w:right w:val="nil"/>
            </w:tcBorders>
            <w:shd w:val="clear" w:color="auto" w:fill="auto"/>
            <w:noWrap/>
            <w:vAlign w:val="bottom"/>
            <w:hideMark/>
          </w:tcPr>
          <w:p w14:paraId="1600E9D1" w14:textId="77777777" w:rsidR="00544893" w:rsidRPr="00544893" w:rsidRDefault="00544893" w:rsidP="00544893">
            <w:pPr>
              <w:spacing w:after="0" w:line="240" w:lineRule="auto"/>
              <w:jc w:val="right"/>
              <w:rPr>
                <w:rFonts w:ascii="Arial" w:eastAsia="Times New Roman" w:hAnsi="Arial" w:cs="Arial"/>
                <w:szCs w:val="24"/>
              </w:rPr>
            </w:pPr>
            <w:r w:rsidRPr="00544893">
              <w:rPr>
                <w:rFonts w:ascii="Arial" w:eastAsia="Times New Roman" w:hAnsi="Arial" w:cs="Arial"/>
                <w:szCs w:val="24"/>
              </w:rPr>
              <w:t xml:space="preserve">0 </w:t>
            </w:r>
          </w:p>
        </w:tc>
      </w:tr>
      <w:tr w:rsidR="00544893" w:rsidRPr="00544893" w14:paraId="484A9E4C" w14:textId="77777777" w:rsidTr="00544893">
        <w:trPr>
          <w:trHeight w:val="300"/>
        </w:trPr>
        <w:tc>
          <w:tcPr>
            <w:tcW w:w="960" w:type="dxa"/>
            <w:tcBorders>
              <w:top w:val="nil"/>
              <w:left w:val="nil"/>
              <w:bottom w:val="nil"/>
              <w:right w:val="nil"/>
            </w:tcBorders>
            <w:shd w:val="clear" w:color="auto" w:fill="auto"/>
            <w:noWrap/>
            <w:vAlign w:val="bottom"/>
            <w:hideMark/>
          </w:tcPr>
          <w:p w14:paraId="50C432DA" w14:textId="77777777" w:rsidR="00544893" w:rsidRPr="00544893" w:rsidRDefault="00544893" w:rsidP="00544893">
            <w:pPr>
              <w:spacing w:after="0" w:line="240" w:lineRule="auto"/>
              <w:jc w:val="right"/>
              <w:rPr>
                <w:rFonts w:ascii="Arial" w:eastAsia="Times New Roman" w:hAnsi="Arial" w:cs="Arial"/>
                <w:szCs w:val="24"/>
              </w:rPr>
            </w:pPr>
          </w:p>
        </w:tc>
        <w:tc>
          <w:tcPr>
            <w:tcW w:w="960" w:type="dxa"/>
            <w:tcBorders>
              <w:top w:val="nil"/>
              <w:left w:val="nil"/>
              <w:bottom w:val="nil"/>
              <w:right w:val="nil"/>
            </w:tcBorders>
            <w:shd w:val="clear" w:color="auto" w:fill="auto"/>
            <w:noWrap/>
            <w:vAlign w:val="bottom"/>
            <w:hideMark/>
          </w:tcPr>
          <w:p w14:paraId="11DFABF7" w14:textId="77777777" w:rsidR="00544893" w:rsidRPr="00544893" w:rsidRDefault="00544893" w:rsidP="00544893">
            <w:pPr>
              <w:spacing w:after="0" w:line="240" w:lineRule="auto"/>
              <w:rPr>
                <w:rFonts w:eastAsia="Times New Roman" w:cs="Times New Roman"/>
                <w:sz w:val="20"/>
                <w:szCs w:val="20"/>
              </w:rPr>
            </w:pPr>
          </w:p>
        </w:tc>
        <w:tc>
          <w:tcPr>
            <w:tcW w:w="1140" w:type="dxa"/>
            <w:tcBorders>
              <w:top w:val="nil"/>
              <w:left w:val="nil"/>
              <w:bottom w:val="nil"/>
              <w:right w:val="nil"/>
            </w:tcBorders>
            <w:shd w:val="clear" w:color="auto" w:fill="auto"/>
            <w:noWrap/>
            <w:vAlign w:val="bottom"/>
            <w:hideMark/>
          </w:tcPr>
          <w:p w14:paraId="4CD4E33E" w14:textId="77777777" w:rsidR="00544893" w:rsidRPr="00544893" w:rsidRDefault="00544893" w:rsidP="00544893">
            <w:pPr>
              <w:spacing w:after="0" w:line="240" w:lineRule="auto"/>
              <w:rPr>
                <w:rFonts w:eastAsia="Times New Roman" w:cs="Times New Roman"/>
                <w:sz w:val="20"/>
                <w:szCs w:val="20"/>
              </w:rPr>
            </w:pPr>
          </w:p>
        </w:tc>
        <w:tc>
          <w:tcPr>
            <w:tcW w:w="1180" w:type="dxa"/>
            <w:tcBorders>
              <w:top w:val="nil"/>
              <w:left w:val="nil"/>
              <w:bottom w:val="nil"/>
              <w:right w:val="nil"/>
            </w:tcBorders>
            <w:shd w:val="clear" w:color="auto" w:fill="auto"/>
            <w:noWrap/>
            <w:vAlign w:val="bottom"/>
            <w:hideMark/>
          </w:tcPr>
          <w:p w14:paraId="1E1EAA6D" w14:textId="77777777" w:rsidR="00544893" w:rsidRPr="00544893" w:rsidRDefault="00544893" w:rsidP="00544893">
            <w:pPr>
              <w:spacing w:after="0" w:line="240" w:lineRule="auto"/>
              <w:rPr>
                <w:rFonts w:eastAsia="Times New Roman" w:cs="Times New Roman"/>
                <w:sz w:val="20"/>
                <w:szCs w:val="20"/>
              </w:rPr>
            </w:pPr>
          </w:p>
        </w:tc>
        <w:tc>
          <w:tcPr>
            <w:tcW w:w="1200" w:type="dxa"/>
            <w:tcBorders>
              <w:top w:val="nil"/>
              <w:left w:val="nil"/>
              <w:bottom w:val="nil"/>
              <w:right w:val="nil"/>
            </w:tcBorders>
            <w:shd w:val="clear" w:color="auto" w:fill="auto"/>
            <w:noWrap/>
            <w:vAlign w:val="bottom"/>
            <w:hideMark/>
          </w:tcPr>
          <w:p w14:paraId="197CD677"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653C55EA" w14:textId="77777777" w:rsidR="00544893" w:rsidRPr="00544893" w:rsidRDefault="00544893" w:rsidP="00544893">
            <w:pPr>
              <w:spacing w:after="0" w:line="240" w:lineRule="auto"/>
              <w:rPr>
                <w:rFonts w:eastAsia="Times New Roman" w:cs="Times New Roman"/>
                <w:sz w:val="20"/>
                <w:szCs w:val="20"/>
              </w:rPr>
            </w:pPr>
          </w:p>
        </w:tc>
        <w:tc>
          <w:tcPr>
            <w:tcW w:w="1240" w:type="dxa"/>
            <w:tcBorders>
              <w:top w:val="nil"/>
              <w:left w:val="nil"/>
              <w:bottom w:val="nil"/>
              <w:right w:val="nil"/>
            </w:tcBorders>
            <w:shd w:val="clear" w:color="auto" w:fill="auto"/>
            <w:noWrap/>
            <w:vAlign w:val="bottom"/>
            <w:hideMark/>
          </w:tcPr>
          <w:p w14:paraId="56B8E52C"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0E3CA9CC" w14:textId="77777777" w:rsidR="00544893" w:rsidRPr="00544893" w:rsidRDefault="00544893" w:rsidP="00544893">
            <w:pPr>
              <w:spacing w:after="0" w:line="240" w:lineRule="auto"/>
              <w:rPr>
                <w:rFonts w:eastAsia="Times New Roman" w:cs="Times New Roman"/>
                <w:sz w:val="20"/>
                <w:szCs w:val="20"/>
              </w:rPr>
            </w:pPr>
          </w:p>
        </w:tc>
      </w:tr>
      <w:tr w:rsidR="00544893" w:rsidRPr="00544893" w14:paraId="09F7A8D4" w14:textId="77777777" w:rsidTr="00544893">
        <w:trPr>
          <w:trHeight w:val="315"/>
        </w:trPr>
        <w:tc>
          <w:tcPr>
            <w:tcW w:w="1920" w:type="dxa"/>
            <w:gridSpan w:val="2"/>
            <w:tcBorders>
              <w:top w:val="nil"/>
              <w:left w:val="nil"/>
              <w:bottom w:val="nil"/>
              <w:right w:val="nil"/>
            </w:tcBorders>
            <w:shd w:val="clear" w:color="auto" w:fill="auto"/>
            <w:noWrap/>
            <w:vAlign w:val="bottom"/>
            <w:hideMark/>
          </w:tcPr>
          <w:p w14:paraId="71A7A35F" w14:textId="77777777" w:rsidR="00544893" w:rsidRPr="00544893" w:rsidRDefault="00544893" w:rsidP="00544893">
            <w:pPr>
              <w:spacing w:after="0" w:line="240" w:lineRule="auto"/>
              <w:rPr>
                <w:rFonts w:ascii="Arial" w:eastAsia="Times New Roman" w:hAnsi="Arial" w:cs="Arial"/>
                <w:b/>
                <w:bCs/>
                <w:i/>
                <w:iCs/>
                <w:szCs w:val="24"/>
              </w:rPr>
            </w:pPr>
            <w:r w:rsidRPr="00544893">
              <w:rPr>
                <w:rFonts w:ascii="Arial" w:eastAsia="Times New Roman" w:hAnsi="Arial" w:cs="Arial"/>
                <w:b/>
                <w:bCs/>
                <w:i/>
                <w:iCs/>
                <w:szCs w:val="24"/>
              </w:rPr>
              <w:t>Cash Sales (£)</w:t>
            </w:r>
          </w:p>
        </w:tc>
        <w:tc>
          <w:tcPr>
            <w:tcW w:w="1140" w:type="dxa"/>
            <w:tcBorders>
              <w:top w:val="nil"/>
              <w:left w:val="nil"/>
              <w:bottom w:val="single" w:sz="8" w:space="0" w:color="auto"/>
              <w:right w:val="nil"/>
            </w:tcBorders>
            <w:shd w:val="clear" w:color="auto" w:fill="auto"/>
            <w:noWrap/>
            <w:vAlign w:val="bottom"/>
            <w:hideMark/>
          </w:tcPr>
          <w:p w14:paraId="47336494" w14:textId="77777777" w:rsidR="00544893" w:rsidRPr="00544893" w:rsidRDefault="00544893" w:rsidP="00544893">
            <w:pPr>
              <w:spacing w:after="0" w:line="240" w:lineRule="auto"/>
              <w:jc w:val="right"/>
              <w:rPr>
                <w:rFonts w:ascii="Arial" w:eastAsia="Times New Roman" w:hAnsi="Arial" w:cs="Arial"/>
                <w:b/>
                <w:bCs/>
                <w:i/>
                <w:iCs/>
                <w:szCs w:val="24"/>
              </w:rPr>
            </w:pPr>
            <w:r w:rsidRPr="00544893">
              <w:rPr>
                <w:rFonts w:ascii="Arial" w:eastAsia="Times New Roman" w:hAnsi="Arial" w:cs="Arial"/>
                <w:b/>
                <w:bCs/>
                <w:i/>
                <w:iCs/>
                <w:szCs w:val="24"/>
              </w:rPr>
              <w:t xml:space="preserve">175,800 </w:t>
            </w:r>
          </w:p>
        </w:tc>
        <w:tc>
          <w:tcPr>
            <w:tcW w:w="1180" w:type="dxa"/>
            <w:tcBorders>
              <w:top w:val="nil"/>
              <w:left w:val="nil"/>
              <w:bottom w:val="single" w:sz="8" w:space="0" w:color="auto"/>
              <w:right w:val="nil"/>
            </w:tcBorders>
            <w:shd w:val="clear" w:color="auto" w:fill="auto"/>
            <w:noWrap/>
            <w:vAlign w:val="bottom"/>
            <w:hideMark/>
          </w:tcPr>
          <w:p w14:paraId="19A65F5B" w14:textId="77777777" w:rsidR="00544893" w:rsidRPr="00544893" w:rsidRDefault="00544893" w:rsidP="00544893">
            <w:pPr>
              <w:spacing w:after="0" w:line="240" w:lineRule="auto"/>
              <w:jc w:val="right"/>
              <w:rPr>
                <w:rFonts w:ascii="Arial" w:eastAsia="Times New Roman" w:hAnsi="Arial" w:cs="Arial"/>
                <w:b/>
                <w:bCs/>
                <w:i/>
                <w:iCs/>
                <w:szCs w:val="24"/>
              </w:rPr>
            </w:pPr>
            <w:r w:rsidRPr="00544893">
              <w:rPr>
                <w:rFonts w:ascii="Arial" w:eastAsia="Times New Roman" w:hAnsi="Arial" w:cs="Arial"/>
                <w:b/>
                <w:bCs/>
                <w:i/>
                <w:iCs/>
                <w:szCs w:val="24"/>
              </w:rPr>
              <w:t xml:space="preserve">182,900 </w:t>
            </w:r>
          </w:p>
        </w:tc>
        <w:tc>
          <w:tcPr>
            <w:tcW w:w="1200" w:type="dxa"/>
            <w:tcBorders>
              <w:top w:val="nil"/>
              <w:left w:val="nil"/>
              <w:bottom w:val="single" w:sz="8" w:space="0" w:color="auto"/>
              <w:right w:val="nil"/>
            </w:tcBorders>
            <w:shd w:val="clear" w:color="auto" w:fill="auto"/>
            <w:noWrap/>
            <w:vAlign w:val="bottom"/>
            <w:hideMark/>
          </w:tcPr>
          <w:p w14:paraId="1EA4D484" w14:textId="77777777" w:rsidR="00544893" w:rsidRPr="00544893" w:rsidRDefault="00544893" w:rsidP="00544893">
            <w:pPr>
              <w:spacing w:after="0" w:line="240" w:lineRule="auto"/>
              <w:jc w:val="right"/>
              <w:rPr>
                <w:rFonts w:ascii="Arial" w:eastAsia="Times New Roman" w:hAnsi="Arial" w:cs="Arial"/>
                <w:b/>
                <w:bCs/>
                <w:i/>
                <w:iCs/>
                <w:szCs w:val="24"/>
              </w:rPr>
            </w:pPr>
            <w:r w:rsidRPr="00544893">
              <w:rPr>
                <w:rFonts w:ascii="Arial" w:eastAsia="Times New Roman" w:hAnsi="Arial" w:cs="Arial"/>
                <w:b/>
                <w:bCs/>
                <w:i/>
                <w:iCs/>
                <w:szCs w:val="24"/>
              </w:rPr>
              <w:t xml:space="preserve">157,900 </w:t>
            </w:r>
          </w:p>
        </w:tc>
        <w:tc>
          <w:tcPr>
            <w:tcW w:w="1300" w:type="dxa"/>
            <w:tcBorders>
              <w:top w:val="nil"/>
              <w:left w:val="nil"/>
              <w:bottom w:val="single" w:sz="8" w:space="0" w:color="auto"/>
              <w:right w:val="nil"/>
            </w:tcBorders>
            <w:shd w:val="clear" w:color="auto" w:fill="auto"/>
            <w:noWrap/>
            <w:vAlign w:val="bottom"/>
            <w:hideMark/>
          </w:tcPr>
          <w:p w14:paraId="3479971B" w14:textId="77777777" w:rsidR="00544893" w:rsidRPr="00544893" w:rsidRDefault="00544893" w:rsidP="00544893">
            <w:pPr>
              <w:spacing w:after="0" w:line="240" w:lineRule="auto"/>
              <w:jc w:val="right"/>
              <w:rPr>
                <w:rFonts w:ascii="Arial" w:eastAsia="Times New Roman" w:hAnsi="Arial" w:cs="Arial"/>
                <w:b/>
                <w:bCs/>
                <w:i/>
                <w:iCs/>
                <w:szCs w:val="24"/>
              </w:rPr>
            </w:pPr>
            <w:r w:rsidRPr="00544893">
              <w:rPr>
                <w:rFonts w:ascii="Arial" w:eastAsia="Times New Roman" w:hAnsi="Arial" w:cs="Arial"/>
                <w:b/>
                <w:bCs/>
                <w:i/>
                <w:iCs/>
                <w:szCs w:val="24"/>
              </w:rPr>
              <w:t xml:space="preserve">159,800 </w:t>
            </w:r>
          </w:p>
        </w:tc>
        <w:tc>
          <w:tcPr>
            <w:tcW w:w="1240" w:type="dxa"/>
            <w:tcBorders>
              <w:top w:val="nil"/>
              <w:left w:val="nil"/>
              <w:bottom w:val="single" w:sz="8" w:space="0" w:color="auto"/>
              <w:right w:val="nil"/>
            </w:tcBorders>
            <w:shd w:val="clear" w:color="auto" w:fill="auto"/>
            <w:noWrap/>
            <w:vAlign w:val="bottom"/>
            <w:hideMark/>
          </w:tcPr>
          <w:p w14:paraId="37A6C7C4" w14:textId="77777777" w:rsidR="00544893" w:rsidRPr="00544893" w:rsidRDefault="00544893" w:rsidP="00544893">
            <w:pPr>
              <w:spacing w:after="0" w:line="240" w:lineRule="auto"/>
              <w:jc w:val="right"/>
              <w:rPr>
                <w:rFonts w:ascii="Arial" w:eastAsia="Times New Roman" w:hAnsi="Arial" w:cs="Arial"/>
                <w:b/>
                <w:bCs/>
                <w:i/>
                <w:iCs/>
                <w:szCs w:val="24"/>
              </w:rPr>
            </w:pPr>
            <w:r w:rsidRPr="00544893">
              <w:rPr>
                <w:rFonts w:ascii="Arial" w:eastAsia="Times New Roman" w:hAnsi="Arial" w:cs="Arial"/>
                <w:b/>
                <w:bCs/>
                <w:i/>
                <w:iCs/>
                <w:szCs w:val="24"/>
              </w:rPr>
              <w:t xml:space="preserve">159,700 </w:t>
            </w:r>
          </w:p>
        </w:tc>
        <w:tc>
          <w:tcPr>
            <w:tcW w:w="1300" w:type="dxa"/>
            <w:tcBorders>
              <w:top w:val="nil"/>
              <w:left w:val="nil"/>
              <w:bottom w:val="single" w:sz="8" w:space="0" w:color="auto"/>
              <w:right w:val="nil"/>
            </w:tcBorders>
            <w:shd w:val="clear" w:color="auto" w:fill="auto"/>
            <w:noWrap/>
            <w:vAlign w:val="bottom"/>
            <w:hideMark/>
          </w:tcPr>
          <w:p w14:paraId="144A85B2" w14:textId="77777777" w:rsidR="00544893" w:rsidRPr="00544893" w:rsidRDefault="00544893" w:rsidP="00544893">
            <w:pPr>
              <w:spacing w:after="0" w:line="240" w:lineRule="auto"/>
              <w:jc w:val="right"/>
              <w:rPr>
                <w:rFonts w:ascii="Arial" w:eastAsia="Times New Roman" w:hAnsi="Arial" w:cs="Arial"/>
                <w:b/>
                <w:bCs/>
                <w:i/>
                <w:iCs/>
                <w:szCs w:val="24"/>
              </w:rPr>
            </w:pPr>
            <w:r w:rsidRPr="00544893">
              <w:rPr>
                <w:rFonts w:ascii="Arial" w:eastAsia="Times New Roman" w:hAnsi="Arial" w:cs="Arial"/>
                <w:b/>
                <w:bCs/>
                <w:i/>
                <w:iCs/>
                <w:szCs w:val="24"/>
              </w:rPr>
              <w:t xml:space="preserve">0 </w:t>
            </w:r>
          </w:p>
        </w:tc>
      </w:tr>
      <w:tr w:rsidR="00544893" w:rsidRPr="00544893" w14:paraId="045CD716" w14:textId="77777777" w:rsidTr="00544893">
        <w:trPr>
          <w:trHeight w:val="300"/>
        </w:trPr>
        <w:tc>
          <w:tcPr>
            <w:tcW w:w="960" w:type="dxa"/>
            <w:tcBorders>
              <w:top w:val="nil"/>
              <w:left w:val="nil"/>
              <w:bottom w:val="nil"/>
              <w:right w:val="nil"/>
            </w:tcBorders>
            <w:shd w:val="clear" w:color="auto" w:fill="auto"/>
            <w:noWrap/>
            <w:vAlign w:val="bottom"/>
            <w:hideMark/>
          </w:tcPr>
          <w:p w14:paraId="7D14721A" w14:textId="77777777" w:rsidR="00544893" w:rsidRPr="00544893" w:rsidRDefault="00544893" w:rsidP="00544893">
            <w:pPr>
              <w:spacing w:after="0" w:line="240" w:lineRule="auto"/>
              <w:rPr>
                <w:rFonts w:ascii="Arial" w:eastAsia="Times New Roman" w:hAnsi="Arial" w:cs="Arial"/>
                <w:szCs w:val="24"/>
              </w:rPr>
            </w:pPr>
            <w:r w:rsidRPr="00544893">
              <w:rPr>
                <w:rFonts w:ascii="Arial" w:eastAsia="Times New Roman" w:hAnsi="Arial" w:cs="Arial"/>
                <w:szCs w:val="24"/>
              </w:rPr>
              <w:t xml:space="preserve"> </w:t>
            </w:r>
          </w:p>
        </w:tc>
        <w:tc>
          <w:tcPr>
            <w:tcW w:w="960" w:type="dxa"/>
            <w:tcBorders>
              <w:top w:val="nil"/>
              <w:left w:val="nil"/>
              <w:bottom w:val="nil"/>
              <w:right w:val="nil"/>
            </w:tcBorders>
            <w:shd w:val="clear" w:color="auto" w:fill="auto"/>
            <w:noWrap/>
            <w:vAlign w:val="bottom"/>
            <w:hideMark/>
          </w:tcPr>
          <w:p w14:paraId="146A4C47" w14:textId="77777777" w:rsidR="00544893" w:rsidRPr="00544893" w:rsidRDefault="00544893" w:rsidP="00544893">
            <w:pPr>
              <w:spacing w:after="0" w:line="240" w:lineRule="auto"/>
              <w:rPr>
                <w:rFonts w:ascii="Arial" w:eastAsia="Times New Roman" w:hAnsi="Arial" w:cs="Arial"/>
                <w:szCs w:val="24"/>
              </w:rPr>
            </w:pPr>
          </w:p>
        </w:tc>
        <w:tc>
          <w:tcPr>
            <w:tcW w:w="1140" w:type="dxa"/>
            <w:tcBorders>
              <w:top w:val="nil"/>
              <w:left w:val="nil"/>
              <w:bottom w:val="nil"/>
              <w:right w:val="nil"/>
            </w:tcBorders>
            <w:shd w:val="clear" w:color="auto" w:fill="auto"/>
            <w:noWrap/>
            <w:vAlign w:val="bottom"/>
            <w:hideMark/>
          </w:tcPr>
          <w:p w14:paraId="4CFD0AF2" w14:textId="77777777" w:rsidR="00544893" w:rsidRPr="00544893" w:rsidRDefault="00544893" w:rsidP="00544893">
            <w:pPr>
              <w:spacing w:after="0" w:line="240" w:lineRule="auto"/>
              <w:rPr>
                <w:rFonts w:eastAsia="Times New Roman" w:cs="Times New Roman"/>
                <w:sz w:val="20"/>
                <w:szCs w:val="20"/>
              </w:rPr>
            </w:pPr>
          </w:p>
        </w:tc>
        <w:tc>
          <w:tcPr>
            <w:tcW w:w="1180" w:type="dxa"/>
            <w:tcBorders>
              <w:top w:val="nil"/>
              <w:left w:val="nil"/>
              <w:bottom w:val="nil"/>
              <w:right w:val="nil"/>
            </w:tcBorders>
            <w:shd w:val="clear" w:color="auto" w:fill="auto"/>
            <w:noWrap/>
            <w:vAlign w:val="bottom"/>
            <w:hideMark/>
          </w:tcPr>
          <w:p w14:paraId="2299C6E0" w14:textId="77777777" w:rsidR="00544893" w:rsidRPr="00544893" w:rsidRDefault="00544893" w:rsidP="00544893">
            <w:pPr>
              <w:spacing w:after="0" w:line="240" w:lineRule="auto"/>
              <w:rPr>
                <w:rFonts w:eastAsia="Times New Roman" w:cs="Times New Roman"/>
                <w:sz w:val="20"/>
                <w:szCs w:val="20"/>
              </w:rPr>
            </w:pPr>
          </w:p>
        </w:tc>
        <w:tc>
          <w:tcPr>
            <w:tcW w:w="1200" w:type="dxa"/>
            <w:tcBorders>
              <w:top w:val="nil"/>
              <w:left w:val="nil"/>
              <w:bottom w:val="nil"/>
              <w:right w:val="nil"/>
            </w:tcBorders>
            <w:shd w:val="clear" w:color="auto" w:fill="auto"/>
            <w:noWrap/>
            <w:vAlign w:val="bottom"/>
            <w:hideMark/>
          </w:tcPr>
          <w:p w14:paraId="006F3481"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453DE406" w14:textId="77777777" w:rsidR="00544893" w:rsidRPr="00544893" w:rsidRDefault="00544893" w:rsidP="00544893">
            <w:pPr>
              <w:spacing w:after="0" w:line="240" w:lineRule="auto"/>
              <w:rPr>
                <w:rFonts w:eastAsia="Times New Roman" w:cs="Times New Roman"/>
                <w:sz w:val="20"/>
                <w:szCs w:val="20"/>
              </w:rPr>
            </w:pPr>
          </w:p>
        </w:tc>
        <w:tc>
          <w:tcPr>
            <w:tcW w:w="1240" w:type="dxa"/>
            <w:tcBorders>
              <w:top w:val="nil"/>
              <w:left w:val="nil"/>
              <w:bottom w:val="nil"/>
              <w:right w:val="nil"/>
            </w:tcBorders>
            <w:shd w:val="clear" w:color="auto" w:fill="auto"/>
            <w:noWrap/>
            <w:vAlign w:val="bottom"/>
            <w:hideMark/>
          </w:tcPr>
          <w:p w14:paraId="726185A2"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225079C9" w14:textId="77777777" w:rsidR="00544893" w:rsidRPr="00544893" w:rsidRDefault="00544893" w:rsidP="00544893">
            <w:pPr>
              <w:spacing w:after="0" w:line="240" w:lineRule="auto"/>
              <w:rPr>
                <w:rFonts w:eastAsia="Times New Roman" w:cs="Times New Roman"/>
                <w:sz w:val="20"/>
                <w:szCs w:val="20"/>
              </w:rPr>
            </w:pPr>
          </w:p>
        </w:tc>
      </w:tr>
      <w:tr w:rsidR="00544893" w:rsidRPr="00544893" w14:paraId="7F8B5900" w14:textId="77777777" w:rsidTr="00544893">
        <w:trPr>
          <w:trHeight w:val="300"/>
        </w:trPr>
        <w:tc>
          <w:tcPr>
            <w:tcW w:w="960" w:type="dxa"/>
            <w:tcBorders>
              <w:top w:val="nil"/>
              <w:left w:val="nil"/>
              <w:bottom w:val="nil"/>
              <w:right w:val="nil"/>
            </w:tcBorders>
            <w:shd w:val="clear" w:color="auto" w:fill="auto"/>
            <w:noWrap/>
            <w:vAlign w:val="bottom"/>
            <w:hideMark/>
          </w:tcPr>
          <w:p w14:paraId="78B409E8" w14:textId="77777777" w:rsidR="00544893" w:rsidRPr="00544893" w:rsidRDefault="00544893" w:rsidP="00544893">
            <w:pPr>
              <w:spacing w:after="0" w:line="240" w:lineRule="auto"/>
              <w:rPr>
                <w:rFonts w:eastAsia="Times New Roman" w:cs="Times New Roman"/>
                <w:sz w:val="20"/>
                <w:szCs w:val="20"/>
              </w:rPr>
            </w:pPr>
          </w:p>
        </w:tc>
        <w:tc>
          <w:tcPr>
            <w:tcW w:w="960" w:type="dxa"/>
            <w:tcBorders>
              <w:top w:val="nil"/>
              <w:left w:val="nil"/>
              <w:bottom w:val="nil"/>
              <w:right w:val="nil"/>
            </w:tcBorders>
            <w:shd w:val="clear" w:color="auto" w:fill="auto"/>
            <w:noWrap/>
            <w:vAlign w:val="bottom"/>
            <w:hideMark/>
          </w:tcPr>
          <w:p w14:paraId="2DECFBD9" w14:textId="77777777" w:rsidR="00544893" w:rsidRPr="00544893" w:rsidRDefault="00544893" w:rsidP="00544893">
            <w:pPr>
              <w:spacing w:after="0" w:line="240" w:lineRule="auto"/>
              <w:rPr>
                <w:rFonts w:eastAsia="Times New Roman" w:cs="Times New Roman"/>
                <w:sz w:val="20"/>
                <w:szCs w:val="20"/>
              </w:rPr>
            </w:pPr>
          </w:p>
        </w:tc>
        <w:tc>
          <w:tcPr>
            <w:tcW w:w="1140" w:type="dxa"/>
            <w:tcBorders>
              <w:top w:val="nil"/>
              <w:left w:val="nil"/>
              <w:bottom w:val="nil"/>
              <w:right w:val="nil"/>
            </w:tcBorders>
            <w:shd w:val="clear" w:color="auto" w:fill="auto"/>
            <w:noWrap/>
            <w:vAlign w:val="bottom"/>
            <w:hideMark/>
          </w:tcPr>
          <w:p w14:paraId="77868354" w14:textId="77777777" w:rsidR="00544893" w:rsidRPr="00544893" w:rsidRDefault="00544893" w:rsidP="00544893">
            <w:pPr>
              <w:spacing w:after="0" w:line="240" w:lineRule="auto"/>
              <w:rPr>
                <w:rFonts w:eastAsia="Times New Roman" w:cs="Times New Roman"/>
                <w:sz w:val="20"/>
                <w:szCs w:val="20"/>
              </w:rPr>
            </w:pPr>
          </w:p>
        </w:tc>
        <w:tc>
          <w:tcPr>
            <w:tcW w:w="1180" w:type="dxa"/>
            <w:tcBorders>
              <w:top w:val="nil"/>
              <w:left w:val="nil"/>
              <w:bottom w:val="nil"/>
              <w:right w:val="nil"/>
            </w:tcBorders>
            <w:shd w:val="clear" w:color="auto" w:fill="auto"/>
            <w:noWrap/>
            <w:vAlign w:val="bottom"/>
            <w:hideMark/>
          </w:tcPr>
          <w:p w14:paraId="7E692300" w14:textId="77777777" w:rsidR="00544893" w:rsidRPr="00544893" w:rsidRDefault="00544893" w:rsidP="00544893">
            <w:pPr>
              <w:spacing w:after="0" w:line="240" w:lineRule="auto"/>
              <w:rPr>
                <w:rFonts w:eastAsia="Times New Roman" w:cs="Times New Roman"/>
                <w:sz w:val="20"/>
                <w:szCs w:val="20"/>
              </w:rPr>
            </w:pPr>
          </w:p>
        </w:tc>
        <w:tc>
          <w:tcPr>
            <w:tcW w:w="1200" w:type="dxa"/>
            <w:tcBorders>
              <w:top w:val="nil"/>
              <w:left w:val="nil"/>
              <w:bottom w:val="nil"/>
              <w:right w:val="nil"/>
            </w:tcBorders>
            <w:shd w:val="clear" w:color="auto" w:fill="auto"/>
            <w:noWrap/>
            <w:vAlign w:val="bottom"/>
            <w:hideMark/>
          </w:tcPr>
          <w:p w14:paraId="2270B003"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581D240D" w14:textId="77777777" w:rsidR="00544893" w:rsidRPr="00544893" w:rsidRDefault="00544893" w:rsidP="00544893">
            <w:pPr>
              <w:spacing w:after="0" w:line="240" w:lineRule="auto"/>
              <w:rPr>
                <w:rFonts w:eastAsia="Times New Roman" w:cs="Times New Roman"/>
                <w:sz w:val="20"/>
                <w:szCs w:val="20"/>
              </w:rPr>
            </w:pPr>
          </w:p>
        </w:tc>
        <w:tc>
          <w:tcPr>
            <w:tcW w:w="1240" w:type="dxa"/>
            <w:tcBorders>
              <w:top w:val="nil"/>
              <w:left w:val="nil"/>
              <w:bottom w:val="nil"/>
              <w:right w:val="nil"/>
            </w:tcBorders>
            <w:shd w:val="clear" w:color="auto" w:fill="auto"/>
            <w:noWrap/>
            <w:vAlign w:val="bottom"/>
            <w:hideMark/>
          </w:tcPr>
          <w:p w14:paraId="70FCF311"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3305C60B" w14:textId="77777777" w:rsidR="00544893" w:rsidRPr="00544893" w:rsidRDefault="00544893" w:rsidP="00544893">
            <w:pPr>
              <w:spacing w:after="0" w:line="240" w:lineRule="auto"/>
              <w:rPr>
                <w:rFonts w:eastAsia="Times New Roman" w:cs="Times New Roman"/>
                <w:sz w:val="20"/>
                <w:szCs w:val="20"/>
              </w:rPr>
            </w:pPr>
          </w:p>
        </w:tc>
      </w:tr>
      <w:tr w:rsidR="00544893" w:rsidRPr="00544893" w14:paraId="0C6BFA02" w14:textId="77777777" w:rsidTr="00544893">
        <w:trPr>
          <w:trHeight w:val="300"/>
        </w:trPr>
        <w:tc>
          <w:tcPr>
            <w:tcW w:w="960" w:type="dxa"/>
            <w:tcBorders>
              <w:top w:val="nil"/>
              <w:left w:val="nil"/>
              <w:bottom w:val="nil"/>
              <w:right w:val="nil"/>
            </w:tcBorders>
            <w:shd w:val="clear" w:color="auto" w:fill="auto"/>
            <w:noWrap/>
            <w:vAlign w:val="bottom"/>
            <w:hideMark/>
          </w:tcPr>
          <w:p w14:paraId="1FE2605E" w14:textId="77777777" w:rsidR="00544893" w:rsidRPr="00544893" w:rsidRDefault="00544893" w:rsidP="00544893">
            <w:pPr>
              <w:spacing w:after="0" w:line="240" w:lineRule="auto"/>
              <w:rPr>
                <w:rFonts w:eastAsia="Times New Roman" w:cs="Times New Roman"/>
                <w:sz w:val="20"/>
                <w:szCs w:val="20"/>
              </w:rPr>
            </w:pPr>
          </w:p>
        </w:tc>
        <w:tc>
          <w:tcPr>
            <w:tcW w:w="960" w:type="dxa"/>
            <w:tcBorders>
              <w:top w:val="nil"/>
              <w:left w:val="nil"/>
              <w:bottom w:val="nil"/>
              <w:right w:val="nil"/>
            </w:tcBorders>
            <w:shd w:val="clear" w:color="auto" w:fill="auto"/>
            <w:noWrap/>
            <w:vAlign w:val="bottom"/>
            <w:hideMark/>
          </w:tcPr>
          <w:p w14:paraId="4A97CA4B" w14:textId="77777777" w:rsidR="00544893" w:rsidRPr="00544893" w:rsidRDefault="00544893" w:rsidP="00544893">
            <w:pPr>
              <w:spacing w:after="0" w:line="240" w:lineRule="auto"/>
              <w:rPr>
                <w:rFonts w:eastAsia="Times New Roman" w:cs="Times New Roman"/>
                <w:sz w:val="20"/>
                <w:szCs w:val="20"/>
              </w:rPr>
            </w:pPr>
          </w:p>
        </w:tc>
        <w:tc>
          <w:tcPr>
            <w:tcW w:w="1140" w:type="dxa"/>
            <w:tcBorders>
              <w:top w:val="nil"/>
              <w:left w:val="nil"/>
              <w:bottom w:val="nil"/>
              <w:right w:val="nil"/>
            </w:tcBorders>
            <w:shd w:val="clear" w:color="auto" w:fill="auto"/>
            <w:noWrap/>
            <w:vAlign w:val="bottom"/>
            <w:hideMark/>
          </w:tcPr>
          <w:p w14:paraId="3C387869" w14:textId="77777777" w:rsidR="00544893" w:rsidRPr="00544893" w:rsidRDefault="00544893" w:rsidP="00544893">
            <w:pPr>
              <w:spacing w:after="0" w:line="240" w:lineRule="auto"/>
              <w:rPr>
                <w:rFonts w:eastAsia="Times New Roman" w:cs="Times New Roman"/>
                <w:sz w:val="20"/>
                <w:szCs w:val="20"/>
              </w:rPr>
            </w:pPr>
          </w:p>
        </w:tc>
        <w:tc>
          <w:tcPr>
            <w:tcW w:w="1180" w:type="dxa"/>
            <w:tcBorders>
              <w:top w:val="nil"/>
              <w:left w:val="nil"/>
              <w:bottom w:val="nil"/>
              <w:right w:val="nil"/>
            </w:tcBorders>
            <w:shd w:val="clear" w:color="auto" w:fill="auto"/>
            <w:noWrap/>
            <w:vAlign w:val="bottom"/>
            <w:hideMark/>
          </w:tcPr>
          <w:p w14:paraId="5D7033D4" w14:textId="77777777" w:rsidR="00544893" w:rsidRPr="00544893" w:rsidRDefault="00544893" w:rsidP="00544893">
            <w:pPr>
              <w:spacing w:after="0" w:line="240" w:lineRule="auto"/>
              <w:rPr>
                <w:rFonts w:eastAsia="Times New Roman" w:cs="Times New Roman"/>
                <w:sz w:val="20"/>
                <w:szCs w:val="20"/>
              </w:rPr>
            </w:pPr>
          </w:p>
        </w:tc>
        <w:tc>
          <w:tcPr>
            <w:tcW w:w="1200" w:type="dxa"/>
            <w:tcBorders>
              <w:top w:val="nil"/>
              <w:left w:val="nil"/>
              <w:bottom w:val="nil"/>
              <w:right w:val="nil"/>
            </w:tcBorders>
            <w:shd w:val="clear" w:color="auto" w:fill="auto"/>
            <w:noWrap/>
            <w:vAlign w:val="bottom"/>
            <w:hideMark/>
          </w:tcPr>
          <w:p w14:paraId="34812422"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5953F734" w14:textId="77777777" w:rsidR="00544893" w:rsidRPr="00544893" w:rsidRDefault="00544893" w:rsidP="00544893">
            <w:pPr>
              <w:spacing w:after="0" w:line="240" w:lineRule="auto"/>
              <w:rPr>
                <w:rFonts w:eastAsia="Times New Roman" w:cs="Times New Roman"/>
                <w:sz w:val="20"/>
                <w:szCs w:val="20"/>
              </w:rPr>
            </w:pPr>
          </w:p>
        </w:tc>
        <w:tc>
          <w:tcPr>
            <w:tcW w:w="1240" w:type="dxa"/>
            <w:tcBorders>
              <w:top w:val="nil"/>
              <w:left w:val="nil"/>
              <w:bottom w:val="nil"/>
              <w:right w:val="nil"/>
            </w:tcBorders>
            <w:shd w:val="clear" w:color="auto" w:fill="auto"/>
            <w:noWrap/>
            <w:vAlign w:val="bottom"/>
            <w:hideMark/>
          </w:tcPr>
          <w:p w14:paraId="053F7157"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6DEBDC36" w14:textId="77777777" w:rsidR="00544893" w:rsidRPr="00544893" w:rsidRDefault="00544893" w:rsidP="00544893">
            <w:pPr>
              <w:spacing w:after="0" w:line="240" w:lineRule="auto"/>
              <w:rPr>
                <w:rFonts w:eastAsia="Times New Roman" w:cs="Times New Roman"/>
                <w:sz w:val="20"/>
                <w:szCs w:val="20"/>
              </w:rPr>
            </w:pPr>
          </w:p>
        </w:tc>
      </w:tr>
      <w:tr w:rsidR="00544893" w:rsidRPr="00544893" w14:paraId="51301FCE" w14:textId="77777777" w:rsidTr="00544893">
        <w:trPr>
          <w:trHeight w:val="255"/>
        </w:trPr>
        <w:tc>
          <w:tcPr>
            <w:tcW w:w="960" w:type="dxa"/>
            <w:tcBorders>
              <w:top w:val="nil"/>
              <w:left w:val="nil"/>
              <w:bottom w:val="nil"/>
              <w:right w:val="nil"/>
            </w:tcBorders>
            <w:shd w:val="clear" w:color="auto" w:fill="auto"/>
            <w:noWrap/>
            <w:vAlign w:val="bottom"/>
            <w:hideMark/>
          </w:tcPr>
          <w:p w14:paraId="2562D1E8" w14:textId="77777777" w:rsidR="00544893" w:rsidRPr="00544893" w:rsidRDefault="00544893" w:rsidP="00544893">
            <w:pPr>
              <w:spacing w:after="0" w:line="240" w:lineRule="auto"/>
              <w:rPr>
                <w:rFonts w:eastAsia="Times New Roman" w:cs="Times New Roman"/>
                <w:sz w:val="20"/>
                <w:szCs w:val="20"/>
              </w:rPr>
            </w:pPr>
          </w:p>
        </w:tc>
        <w:tc>
          <w:tcPr>
            <w:tcW w:w="960" w:type="dxa"/>
            <w:tcBorders>
              <w:top w:val="nil"/>
              <w:left w:val="nil"/>
              <w:bottom w:val="nil"/>
              <w:right w:val="nil"/>
            </w:tcBorders>
            <w:shd w:val="clear" w:color="auto" w:fill="auto"/>
            <w:noWrap/>
            <w:vAlign w:val="bottom"/>
            <w:hideMark/>
          </w:tcPr>
          <w:p w14:paraId="5B1B6714" w14:textId="77777777" w:rsidR="00544893" w:rsidRPr="00544893" w:rsidRDefault="00544893" w:rsidP="00544893">
            <w:pPr>
              <w:spacing w:after="0" w:line="240" w:lineRule="auto"/>
              <w:rPr>
                <w:rFonts w:eastAsia="Times New Roman" w:cs="Times New Roman"/>
                <w:sz w:val="20"/>
                <w:szCs w:val="20"/>
              </w:rPr>
            </w:pPr>
          </w:p>
        </w:tc>
        <w:tc>
          <w:tcPr>
            <w:tcW w:w="1140" w:type="dxa"/>
            <w:tcBorders>
              <w:top w:val="nil"/>
              <w:left w:val="nil"/>
              <w:bottom w:val="nil"/>
              <w:right w:val="nil"/>
            </w:tcBorders>
            <w:shd w:val="clear" w:color="auto" w:fill="auto"/>
            <w:noWrap/>
            <w:vAlign w:val="bottom"/>
            <w:hideMark/>
          </w:tcPr>
          <w:p w14:paraId="454E5424" w14:textId="77777777" w:rsidR="00544893" w:rsidRPr="00544893" w:rsidRDefault="00544893" w:rsidP="00544893">
            <w:pPr>
              <w:spacing w:after="0" w:line="240" w:lineRule="auto"/>
              <w:rPr>
                <w:rFonts w:eastAsia="Times New Roman" w:cs="Times New Roman"/>
                <w:sz w:val="20"/>
                <w:szCs w:val="20"/>
              </w:rPr>
            </w:pPr>
          </w:p>
        </w:tc>
        <w:tc>
          <w:tcPr>
            <w:tcW w:w="1180" w:type="dxa"/>
            <w:tcBorders>
              <w:top w:val="nil"/>
              <w:left w:val="nil"/>
              <w:bottom w:val="nil"/>
              <w:right w:val="nil"/>
            </w:tcBorders>
            <w:shd w:val="clear" w:color="auto" w:fill="auto"/>
            <w:noWrap/>
            <w:vAlign w:val="bottom"/>
            <w:hideMark/>
          </w:tcPr>
          <w:p w14:paraId="68FEB5CD" w14:textId="77777777" w:rsidR="00544893" w:rsidRPr="00544893" w:rsidRDefault="00544893" w:rsidP="00544893">
            <w:pPr>
              <w:spacing w:after="0" w:line="240" w:lineRule="auto"/>
              <w:rPr>
                <w:rFonts w:eastAsia="Times New Roman" w:cs="Times New Roman"/>
                <w:sz w:val="20"/>
                <w:szCs w:val="20"/>
              </w:rPr>
            </w:pPr>
          </w:p>
        </w:tc>
        <w:tc>
          <w:tcPr>
            <w:tcW w:w="1200" w:type="dxa"/>
            <w:tcBorders>
              <w:top w:val="nil"/>
              <w:left w:val="nil"/>
              <w:bottom w:val="nil"/>
              <w:right w:val="nil"/>
            </w:tcBorders>
            <w:shd w:val="clear" w:color="auto" w:fill="auto"/>
            <w:noWrap/>
            <w:vAlign w:val="bottom"/>
            <w:hideMark/>
          </w:tcPr>
          <w:p w14:paraId="0E9179AE"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7DF5B384" w14:textId="77777777" w:rsidR="00544893" w:rsidRPr="00544893" w:rsidRDefault="00544893" w:rsidP="00544893">
            <w:pPr>
              <w:spacing w:after="0" w:line="240" w:lineRule="auto"/>
              <w:rPr>
                <w:rFonts w:eastAsia="Times New Roman" w:cs="Times New Roman"/>
                <w:sz w:val="20"/>
                <w:szCs w:val="20"/>
              </w:rPr>
            </w:pPr>
          </w:p>
        </w:tc>
        <w:tc>
          <w:tcPr>
            <w:tcW w:w="1240" w:type="dxa"/>
            <w:tcBorders>
              <w:top w:val="nil"/>
              <w:left w:val="nil"/>
              <w:bottom w:val="nil"/>
              <w:right w:val="nil"/>
            </w:tcBorders>
            <w:shd w:val="clear" w:color="auto" w:fill="auto"/>
            <w:noWrap/>
            <w:vAlign w:val="bottom"/>
            <w:hideMark/>
          </w:tcPr>
          <w:p w14:paraId="55F4CEB4"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2BAAC40E" w14:textId="77777777" w:rsidR="00544893" w:rsidRPr="00544893" w:rsidRDefault="00544893" w:rsidP="00544893">
            <w:pPr>
              <w:spacing w:after="0" w:line="240" w:lineRule="auto"/>
              <w:rPr>
                <w:rFonts w:eastAsia="Times New Roman" w:cs="Times New Roman"/>
                <w:sz w:val="20"/>
                <w:szCs w:val="20"/>
              </w:rPr>
            </w:pPr>
          </w:p>
        </w:tc>
      </w:tr>
      <w:tr w:rsidR="00544893" w:rsidRPr="00544893" w14:paraId="32A05B8F" w14:textId="77777777" w:rsidTr="00544893">
        <w:trPr>
          <w:trHeight w:val="255"/>
        </w:trPr>
        <w:tc>
          <w:tcPr>
            <w:tcW w:w="960" w:type="dxa"/>
            <w:tcBorders>
              <w:top w:val="nil"/>
              <w:left w:val="nil"/>
              <w:bottom w:val="nil"/>
              <w:right w:val="nil"/>
            </w:tcBorders>
            <w:shd w:val="clear" w:color="auto" w:fill="auto"/>
            <w:noWrap/>
            <w:vAlign w:val="bottom"/>
            <w:hideMark/>
          </w:tcPr>
          <w:p w14:paraId="3E41100E" w14:textId="77777777" w:rsidR="00544893" w:rsidRPr="00544893" w:rsidRDefault="00544893" w:rsidP="00544893">
            <w:pPr>
              <w:spacing w:after="0" w:line="240" w:lineRule="auto"/>
              <w:rPr>
                <w:rFonts w:eastAsia="Times New Roman" w:cs="Times New Roman"/>
                <w:sz w:val="20"/>
                <w:szCs w:val="20"/>
              </w:rPr>
            </w:pPr>
          </w:p>
        </w:tc>
        <w:tc>
          <w:tcPr>
            <w:tcW w:w="960" w:type="dxa"/>
            <w:tcBorders>
              <w:top w:val="nil"/>
              <w:left w:val="nil"/>
              <w:bottom w:val="nil"/>
              <w:right w:val="nil"/>
            </w:tcBorders>
            <w:shd w:val="clear" w:color="auto" w:fill="auto"/>
            <w:noWrap/>
            <w:vAlign w:val="bottom"/>
            <w:hideMark/>
          </w:tcPr>
          <w:p w14:paraId="6111CA57" w14:textId="77777777" w:rsidR="00544893" w:rsidRPr="00544893" w:rsidRDefault="00544893" w:rsidP="00544893">
            <w:pPr>
              <w:spacing w:after="0" w:line="240" w:lineRule="auto"/>
              <w:rPr>
                <w:rFonts w:eastAsia="Times New Roman" w:cs="Times New Roman"/>
                <w:sz w:val="20"/>
                <w:szCs w:val="20"/>
              </w:rPr>
            </w:pPr>
          </w:p>
        </w:tc>
        <w:tc>
          <w:tcPr>
            <w:tcW w:w="1140" w:type="dxa"/>
            <w:tcBorders>
              <w:top w:val="nil"/>
              <w:left w:val="nil"/>
              <w:bottom w:val="nil"/>
              <w:right w:val="nil"/>
            </w:tcBorders>
            <w:shd w:val="clear" w:color="auto" w:fill="auto"/>
            <w:noWrap/>
            <w:vAlign w:val="bottom"/>
            <w:hideMark/>
          </w:tcPr>
          <w:p w14:paraId="028C62F8" w14:textId="77777777" w:rsidR="00544893" w:rsidRPr="00544893" w:rsidRDefault="00544893" w:rsidP="00544893">
            <w:pPr>
              <w:spacing w:after="0" w:line="240" w:lineRule="auto"/>
              <w:rPr>
                <w:rFonts w:eastAsia="Times New Roman" w:cs="Times New Roman"/>
                <w:sz w:val="20"/>
                <w:szCs w:val="20"/>
              </w:rPr>
            </w:pPr>
          </w:p>
        </w:tc>
        <w:tc>
          <w:tcPr>
            <w:tcW w:w="1180" w:type="dxa"/>
            <w:tcBorders>
              <w:top w:val="nil"/>
              <w:left w:val="nil"/>
              <w:bottom w:val="nil"/>
              <w:right w:val="nil"/>
            </w:tcBorders>
            <w:shd w:val="clear" w:color="auto" w:fill="auto"/>
            <w:noWrap/>
            <w:vAlign w:val="bottom"/>
            <w:hideMark/>
          </w:tcPr>
          <w:p w14:paraId="5EBD8521" w14:textId="77777777" w:rsidR="00544893" w:rsidRPr="00544893" w:rsidRDefault="00544893" w:rsidP="00544893">
            <w:pPr>
              <w:spacing w:after="0" w:line="240" w:lineRule="auto"/>
              <w:rPr>
                <w:rFonts w:eastAsia="Times New Roman" w:cs="Times New Roman"/>
                <w:sz w:val="20"/>
                <w:szCs w:val="20"/>
              </w:rPr>
            </w:pPr>
          </w:p>
        </w:tc>
        <w:tc>
          <w:tcPr>
            <w:tcW w:w="1200" w:type="dxa"/>
            <w:tcBorders>
              <w:top w:val="nil"/>
              <w:left w:val="nil"/>
              <w:bottom w:val="nil"/>
              <w:right w:val="nil"/>
            </w:tcBorders>
            <w:shd w:val="clear" w:color="auto" w:fill="auto"/>
            <w:noWrap/>
            <w:vAlign w:val="bottom"/>
            <w:hideMark/>
          </w:tcPr>
          <w:p w14:paraId="27A9364F"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21952DB9" w14:textId="77777777" w:rsidR="00544893" w:rsidRPr="00544893" w:rsidRDefault="00544893" w:rsidP="00544893">
            <w:pPr>
              <w:spacing w:after="0" w:line="240" w:lineRule="auto"/>
              <w:rPr>
                <w:rFonts w:eastAsia="Times New Roman" w:cs="Times New Roman"/>
                <w:sz w:val="20"/>
                <w:szCs w:val="20"/>
              </w:rPr>
            </w:pPr>
          </w:p>
        </w:tc>
        <w:tc>
          <w:tcPr>
            <w:tcW w:w="1240" w:type="dxa"/>
            <w:tcBorders>
              <w:top w:val="nil"/>
              <w:left w:val="nil"/>
              <w:bottom w:val="nil"/>
              <w:right w:val="nil"/>
            </w:tcBorders>
            <w:shd w:val="clear" w:color="auto" w:fill="auto"/>
            <w:noWrap/>
            <w:vAlign w:val="bottom"/>
            <w:hideMark/>
          </w:tcPr>
          <w:p w14:paraId="7307CE72" w14:textId="77777777" w:rsidR="00544893" w:rsidRPr="00544893" w:rsidRDefault="00544893" w:rsidP="00544893">
            <w:pPr>
              <w:spacing w:after="0" w:line="240" w:lineRule="auto"/>
              <w:rPr>
                <w:rFonts w:eastAsia="Times New Roman" w:cs="Times New Roman"/>
                <w:sz w:val="20"/>
                <w:szCs w:val="20"/>
              </w:rPr>
            </w:pPr>
          </w:p>
        </w:tc>
        <w:tc>
          <w:tcPr>
            <w:tcW w:w="1300" w:type="dxa"/>
            <w:tcBorders>
              <w:top w:val="nil"/>
              <w:left w:val="nil"/>
              <w:bottom w:val="nil"/>
              <w:right w:val="nil"/>
            </w:tcBorders>
            <w:shd w:val="clear" w:color="auto" w:fill="auto"/>
            <w:noWrap/>
            <w:vAlign w:val="bottom"/>
            <w:hideMark/>
          </w:tcPr>
          <w:p w14:paraId="0D87ED1E" w14:textId="77777777" w:rsidR="00544893" w:rsidRPr="00544893" w:rsidRDefault="00544893" w:rsidP="00544893">
            <w:pPr>
              <w:spacing w:after="0" w:line="240" w:lineRule="auto"/>
              <w:rPr>
                <w:rFonts w:eastAsia="Times New Roman" w:cs="Times New Roman"/>
                <w:sz w:val="20"/>
                <w:szCs w:val="20"/>
              </w:rPr>
            </w:pPr>
          </w:p>
        </w:tc>
      </w:tr>
    </w:tbl>
    <w:p w14:paraId="5D6B3151" w14:textId="77777777" w:rsidR="003012F1" w:rsidRPr="008458B7" w:rsidRDefault="003012F1" w:rsidP="008458B7"/>
    <w:sectPr w:rsidR="003012F1" w:rsidRPr="008458B7" w:rsidSect="008458B7">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F1DFE" w14:textId="77777777" w:rsidR="00854015" w:rsidRDefault="00854015" w:rsidP="008458B7">
      <w:pPr>
        <w:spacing w:after="0" w:line="240" w:lineRule="auto"/>
      </w:pPr>
      <w:r>
        <w:separator/>
      </w:r>
    </w:p>
  </w:endnote>
  <w:endnote w:type="continuationSeparator" w:id="0">
    <w:p w14:paraId="51B39D59" w14:textId="77777777" w:rsidR="00854015" w:rsidRDefault="00854015" w:rsidP="008458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ill Sans MT">
    <w:panose1 w:val="020B0502020104020203"/>
    <w:charset w:val="00"/>
    <w:family w:val="swiss"/>
    <w:pitch w:val="variable"/>
    <w:sig w:usb0="00000003"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19AA4" w14:textId="77777777" w:rsidR="009E2AB4" w:rsidRDefault="009E2A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2586295"/>
      <w:docPartObj>
        <w:docPartGallery w:val="Page Numbers (Bottom of Page)"/>
        <w:docPartUnique/>
      </w:docPartObj>
    </w:sdtPr>
    <w:sdtEndPr>
      <w:rPr>
        <w:noProof/>
      </w:rPr>
    </w:sdtEndPr>
    <w:sdtContent>
      <w:p w14:paraId="2164CB0C" w14:textId="2D618883" w:rsidR="009E2AB4" w:rsidRDefault="009E2A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046B5C" w14:textId="77777777" w:rsidR="008458B7" w:rsidRDefault="008458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496226" w14:textId="77777777" w:rsidR="009E2AB4" w:rsidRDefault="009E2A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23449" w14:textId="77777777" w:rsidR="00854015" w:rsidRDefault="00854015" w:rsidP="008458B7">
      <w:pPr>
        <w:spacing w:after="0" w:line="240" w:lineRule="auto"/>
      </w:pPr>
      <w:r>
        <w:separator/>
      </w:r>
    </w:p>
  </w:footnote>
  <w:footnote w:type="continuationSeparator" w:id="0">
    <w:p w14:paraId="03597BFA" w14:textId="77777777" w:rsidR="00854015" w:rsidRDefault="00854015" w:rsidP="008458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32CC3" w14:textId="77777777" w:rsidR="009E2AB4" w:rsidRDefault="009E2A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50570" w14:textId="77777777" w:rsidR="009E2AB4" w:rsidRDefault="009E2A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F1A835" w14:textId="77777777" w:rsidR="009E2AB4" w:rsidRDefault="009E2A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B01CC"/>
    <w:multiLevelType w:val="hybridMultilevel"/>
    <w:tmpl w:val="2A8EDCAC"/>
    <w:lvl w:ilvl="0" w:tplc="20ACE7AA">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A1E403C"/>
    <w:multiLevelType w:val="hybridMultilevel"/>
    <w:tmpl w:val="9A44A628"/>
    <w:lvl w:ilvl="0" w:tplc="C0028FAE">
      <w:start w:val="1"/>
      <w:numFmt w:val="lowerLetter"/>
      <w:lvlText w:val="(%1)"/>
      <w:lvlJc w:val="left"/>
      <w:pPr>
        <w:ind w:left="450" w:hanging="45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6F4867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CD542B5"/>
    <w:multiLevelType w:val="hybridMultilevel"/>
    <w:tmpl w:val="CB2C07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04829406">
    <w:abstractNumId w:val="1"/>
  </w:num>
  <w:num w:numId="2" w16cid:durableId="2019387241">
    <w:abstractNumId w:val="3"/>
  </w:num>
  <w:num w:numId="3" w16cid:durableId="1293974736">
    <w:abstractNumId w:val="0"/>
  </w:num>
  <w:num w:numId="4" w16cid:durableId="4177494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1M7M0sTAyMzMwszBQ0lEKTi0uzszPAykwrAUAp+ihwSwAAAA="/>
  </w:docVars>
  <w:rsids>
    <w:rsidRoot w:val="00060631"/>
    <w:rsid w:val="00000A4D"/>
    <w:rsid w:val="00023A18"/>
    <w:rsid w:val="000240FE"/>
    <w:rsid w:val="00060631"/>
    <w:rsid w:val="000759BA"/>
    <w:rsid w:val="00092D5A"/>
    <w:rsid w:val="00095B9C"/>
    <w:rsid w:val="000A7481"/>
    <w:rsid w:val="000F4F36"/>
    <w:rsid w:val="0014460C"/>
    <w:rsid w:val="00151309"/>
    <w:rsid w:val="00162A29"/>
    <w:rsid w:val="0019264D"/>
    <w:rsid w:val="00195DD9"/>
    <w:rsid w:val="001B51EC"/>
    <w:rsid w:val="001B5CB5"/>
    <w:rsid w:val="001C6D9D"/>
    <w:rsid w:val="001D280D"/>
    <w:rsid w:val="001F164D"/>
    <w:rsid w:val="002103E6"/>
    <w:rsid w:val="0021259A"/>
    <w:rsid w:val="002B4628"/>
    <w:rsid w:val="002C1659"/>
    <w:rsid w:val="002D3F5A"/>
    <w:rsid w:val="003012F1"/>
    <w:rsid w:val="00301753"/>
    <w:rsid w:val="0030628C"/>
    <w:rsid w:val="00306373"/>
    <w:rsid w:val="003173E1"/>
    <w:rsid w:val="00327310"/>
    <w:rsid w:val="00353B16"/>
    <w:rsid w:val="00367397"/>
    <w:rsid w:val="003771EB"/>
    <w:rsid w:val="003826F1"/>
    <w:rsid w:val="00387975"/>
    <w:rsid w:val="003B57F7"/>
    <w:rsid w:val="00413A9C"/>
    <w:rsid w:val="0043090A"/>
    <w:rsid w:val="0046467A"/>
    <w:rsid w:val="00483D87"/>
    <w:rsid w:val="00497959"/>
    <w:rsid w:val="004A1F6E"/>
    <w:rsid w:val="004E416C"/>
    <w:rsid w:val="004F7E4D"/>
    <w:rsid w:val="00520D07"/>
    <w:rsid w:val="00542928"/>
    <w:rsid w:val="00544893"/>
    <w:rsid w:val="00545215"/>
    <w:rsid w:val="00553F74"/>
    <w:rsid w:val="005B5DB2"/>
    <w:rsid w:val="005D652D"/>
    <w:rsid w:val="005E09DD"/>
    <w:rsid w:val="00613FA7"/>
    <w:rsid w:val="00614181"/>
    <w:rsid w:val="0063289E"/>
    <w:rsid w:val="00643FF0"/>
    <w:rsid w:val="00661529"/>
    <w:rsid w:val="00667628"/>
    <w:rsid w:val="00674A7C"/>
    <w:rsid w:val="006A29D8"/>
    <w:rsid w:val="006A615D"/>
    <w:rsid w:val="006D4374"/>
    <w:rsid w:val="006E1C82"/>
    <w:rsid w:val="006E7FE3"/>
    <w:rsid w:val="007203B5"/>
    <w:rsid w:val="00725E4A"/>
    <w:rsid w:val="0073545C"/>
    <w:rsid w:val="007370DD"/>
    <w:rsid w:val="00742E84"/>
    <w:rsid w:val="00756627"/>
    <w:rsid w:val="007C0D57"/>
    <w:rsid w:val="007D633B"/>
    <w:rsid w:val="008108FF"/>
    <w:rsid w:val="00833DCE"/>
    <w:rsid w:val="0084115D"/>
    <w:rsid w:val="008458B7"/>
    <w:rsid w:val="00854015"/>
    <w:rsid w:val="008747F2"/>
    <w:rsid w:val="008876C9"/>
    <w:rsid w:val="008926ED"/>
    <w:rsid w:val="008C2BCC"/>
    <w:rsid w:val="008D1951"/>
    <w:rsid w:val="00901C86"/>
    <w:rsid w:val="0090412D"/>
    <w:rsid w:val="00904E72"/>
    <w:rsid w:val="00915449"/>
    <w:rsid w:val="00915CEC"/>
    <w:rsid w:val="0093101D"/>
    <w:rsid w:val="00941AFB"/>
    <w:rsid w:val="009572B6"/>
    <w:rsid w:val="009758AD"/>
    <w:rsid w:val="0098263B"/>
    <w:rsid w:val="009A73CC"/>
    <w:rsid w:val="009E2AB4"/>
    <w:rsid w:val="00A21C2C"/>
    <w:rsid w:val="00A23180"/>
    <w:rsid w:val="00A53923"/>
    <w:rsid w:val="00A64E0C"/>
    <w:rsid w:val="00A659B2"/>
    <w:rsid w:val="00A73F0E"/>
    <w:rsid w:val="00A7762C"/>
    <w:rsid w:val="00A8309D"/>
    <w:rsid w:val="00AB3736"/>
    <w:rsid w:val="00AD3BEF"/>
    <w:rsid w:val="00AE0880"/>
    <w:rsid w:val="00B05A2D"/>
    <w:rsid w:val="00B30A41"/>
    <w:rsid w:val="00B938BF"/>
    <w:rsid w:val="00BC4A60"/>
    <w:rsid w:val="00BC5DB4"/>
    <w:rsid w:val="00BE2259"/>
    <w:rsid w:val="00C00BA6"/>
    <w:rsid w:val="00C32915"/>
    <w:rsid w:val="00C714E2"/>
    <w:rsid w:val="00C80F81"/>
    <w:rsid w:val="00C90094"/>
    <w:rsid w:val="00C942C0"/>
    <w:rsid w:val="00CA2981"/>
    <w:rsid w:val="00CB55AF"/>
    <w:rsid w:val="00CB6B3A"/>
    <w:rsid w:val="00CF3DA1"/>
    <w:rsid w:val="00D0103A"/>
    <w:rsid w:val="00D41237"/>
    <w:rsid w:val="00D44FC7"/>
    <w:rsid w:val="00D74414"/>
    <w:rsid w:val="00DA09F5"/>
    <w:rsid w:val="00DA463A"/>
    <w:rsid w:val="00DB5095"/>
    <w:rsid w:val="00DC20C3"/>
    <w:rsid w:val="00DD4471"/>
    <w:rsid w:val="00E03C90"/>
    <w:rsid w:val="00E12725"/>
    <w:rsid w:val="00E14713"/>
    <w:rsid w:val="00E20F2F"/>
    <w:rsid w:val="00E26E1A"/>
    <w:rsid w:val="00E375FA"/>
    <w:rsid w:val="00E90987"/>
    <w:rsid w:val="00E967FA"/>
    <w:rsid w:val="00EA41A2"/>
    <w:rsid w:val="00F40E1D"/>
    <w:rsid w:val="00F53DC9"/>
    <w:rsid w:val="00F742E5"/>
    <w:rsid w:val="00F83CCD"/>
    <w:rsid w:val="00F85654"/>
    <w:rsid w:val="00F86F1E"/>
    <w:rsid w:val="00FA0A2B"/>
    <w:rsid w:val="00FC3228"/>
    <w:rsid w:val="00FE6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A69DEF"/>
  <w15:chartTrackingRefBased/>
  <w15:docId w15:val="{764C5812-C1D5-4A9C-B82E-7096AA472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981"/>
    <w:rPr>
      <w:rFonts w:ascii="Times New Roman" w:hAnsi="Times New Roman"/>
      <w:sz w:val="24"/>
    </w:rPr>
  </w:style>
  <w:style w:type="paragraph" w:styleId="Heading1">
    <w:name w:val="heading 1"/>
    <w:basedOn w:val="Normal"/>
    <w:next w:val="Normal"/>
    <w:link w:val="Heading1Char"/>
    <w:uiPriority w:val="9"/>
    <w:qFormat/>
    <w:rsid w:val="0054292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A09F5"/>
    <w:pPr>
      <w:keepNext/>
      <w:keepLines/>
      <w:spacing w:before="40" w:after="0"/>
      <w:outlineLvl w:val="1"/>
    </w:pPr>
    <w:rPr>
      <w:rFonts w:eastAsiaTheme="majorEastAsia" w:cstheme="majorBidi"/>
      <w:b/>
      <w:color w:val="C45911" w:themeColor="accent2"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928"/>
    <w:rPr>
      <w:rFonts w:ascii="Times New Roman" w:eastAsiaTheme="majorEastAsia" w:hAnsi="Times New Roman" w:cstheme="majorBidi"/>
      <w:b/>
      <w:color w:val="2F5496" w:themeColor="accent1" w:themeShade="BF"/>
      <w:sz w:val="32"/>
      <w:szCs w:val="32"/>
    </w:rPr>
  </w:style>
  <w:style w:type="paragraph" w:styleId="ListParagraph">
    <w:name w:val="List Paragraph"/>
    <w:basedOn w:val="Normal"/>
    <w:uiPriority w:val="34"/>
    <w:qFormat/>
    <w:rsid w:val="00DA09F5"/>
    <w:pPr>
      <w:ind w:left="720"/>
      <w:contextualSpacing/>
    </w:pPr>
  </w:style>
  <w:style w:type="character" w:customStyle="1" w:styleId="Heading2Char">
    <w:name w:val="Heading 2 Char"/>
    <w:basedOn w:val="DefaultParagraphFont"/>
    <w:link w:val="Heading2"/>
    <w:uiPriority w:val="9"/>
    <w:rsid w:val="00DA09F5"/>
    <w:rPr>
      <w:rFonts w:ascii="Times New Roman" w:eastAsiaTheme="majorEastAsia" w:hAnsi="Times New Roman" w:cstheme="majorBidi"/>
      <w:b/>
      <w:color w:val="C45911" w:themeColor="accent2" w:themeShade="BF"/>
      <w:sz w:val="28"/>
      <w:szCs w:val="26"/>
    </w:rPr>
  </w:style>
  <w:style w:type="character" w:styleId="Hyperlink">
    <w:name w:val="Hyperlink"/>
    <w:basedOn w:val="DefaultParagraphFont"/>
    <w:uiPriority w:val="99"/>
    <w:unhideWhenUsed/>
    <w:rsid w:val="008458B7"/>
    <w:rPr>
      <w:color w:val="0000FF"/>
      <w:u w:val="single"/>
    </w:rPr>
  </w:style>
  <w:style w:type="paragraph" w:styleId="Header">
    <w:name w:val="header"/>
    <w:basedOn w:val="Normal"/>
    <w:link w:val="HeaderChar"/>
    <w:uiPriority w:val="99"/>
    <w:unhideWhenUsed/>
    <w:rsid w:val="008458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58B7"/>
  </w:style>
  <w:style w:type="paragraph" w:styleId="Footer">
    <w:name w:val="footer"/>
    <w:basedOn w:val="Normal"/>
    <w:link w:val="FooterChar"/>
    <w:uiPriority w:val="99"/>
    <w:unhideWhenUsed/>
    <w:rsid w:val="008458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58B7"/>
  </w:style>
  <w:style w:type="paragraph" w:customStyle="1" w:styleId="Default">
    <w:name w:val="Default"/>
    <w:rsid w:val="001D280D"/>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unhideWhenUsed/>
    <w:qFormat/>
    <w:rsid w:val="001D280D"/>
    <w:pPr>
      <w:outlineLvl w:val="9"/>
    </w:pPr>
    <w:rPr>
      <w:rFonts w:asciiTheme="majorHAnsi" w:hAnsiTheme="majorHAnsi"/>
      <w:b w:val="0"/>
    </w:rPr>
  </w:style>
  <w:style w:type="paragraph" w:styleId="TOC1">
    <w:name w:val="toc 1"/>
    <w:basedOn w:val="Normal"/>
    <w:next w:val="Normal"/>
    <w:autoRedefine/>
    <w:uiPriority w:val="39"/>
    <w:unhideWhenUsed/>
    <w:rsid w:val="001D280D"/>
    <w:pPr>
      <w:spacing w:after="100"/>
    </w:pPr>
  </w:style>
  <w:style w:type="paragraph" w:styleId="TOC2">
    <w:name w:val="toc 2"/>
    <w:basedOn w:val="Normal"/>
    <w:next w:val="Normal"/>
    <w:autoRedefine/>
    <w:uiPriority w:val="39"/>
    <w:unhideWhenUsed/>
    <w:rsid w:val="001D280D"/>
    <w:pPr>
      <w:spacing w:after="100"/>
      <w:ind w:left="220"/>
    </w:pPr>
  </w:style>
  <w:style w:type="character" w:styleId="UnresolvedMention">
    <w:name w:val="Unresolved Mention"/>
    <w:basedOn w:val="DefaultParagraphFont"/>
    <w:uiPriority w:val="99"/>
    <w:semiHidden/>
    <w:unhideWhenUsed/>
    <w:rsid w:val="00F83C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58284">
      <w:bodyDiv w:val="1"/>
      <w:marLeft w:val="0"/>
      <w:marRight w:val="0"/>
      <w:marTop w:val="0"/>
      <w:marBottom w:val="0"/>
      <w:divBdr>
        <w:top w:val="none" w:sz="0" w:space="0" w:color="auto"/>
        <w:left w:val="none" w:sz="0" w:space="0" w:color="auto"/>
        <w:bottom w:val="none" w:sz="0" w:space="0" w:color="auto"/>
        <w:right w:val="none" w:sz="0" w:space="0" w:color="auto"/>
      </w:divBdr>
    </w:div>
    <w:div w:id="164171648">
      <w:bodyDiv w:val="1"/>
      <w:marLeft w:val="0"/>
      <w:marRight w:val="0"/>
      <w:marTop w:val="0"/>
      <w:marBottom w:val="0"/>
      <w:divBdr>
        <w:top w:val="none" w:sz="0" w:space="0" w:color="auto"/>
        <w:left w:val="none" w:sz="0" w:space="0" w:color="auto"/>
        <w:bottom w:val="none" w:sz="0" w:space="0" w:color="auto"/>
        <w:right w:val="none" w:sz="0" w:space="0" w:color="auto"/>
      </w:divBdr>
      <w:divsChild>
        <w:div w:id="1744599726">
          <w:marLeft w:val="0"/>
          <w:marRight w:val="0"/>
          <w:marTop w:val="0"/>
          <w:marBottom w:val="0"/>
          <w:divBdr>
            <w:top w:val="none" w:sz="0" w:space="0" w:color="auto"/>
            <w:left w:val="none" w:sz="0" w:space="0" w:color="auto"/>
            <w:bottom w:val="none" w:sz="0" w:space="0" w:color="auto"/>
            <w:right w:val="none" w:sz="0" w:space="0" w:color="auto"/>
          </w:divBdr>
        </w:div>
      </w:divsChild>
    </w:div>
    <w:div w:id="226453771">
      <w:bodyDiv w:val="1"/>
      <w:marLeft w:val="0"/>
      <w:marRight w:val="0"/>
      <w:marTop w:val="0"/>
      <w:marBottom w:val="0"/>
      <w:divBdr>
        <w:top w:val="none" w:sz="0" w:space="0" w:color="auto"/>
        <w:left w:val="none" w:sz="0" w:space="0" w:color="auto"/>
        <w:bottom w:val="none" w:sz="0" w:space="0" w:color="auto"/>
        <w:right w:val="none" w:sz="0" w:space="0" w:color="auto"/>
      </w:divBdr>
    </w:div>
    <w:div w:id="513688205">
      <w:bodyDiv w:val="1"/>
      <w:marLeft w:val="0"/>
      <w:marRight w:val="0"/>
      <w:marTop w:val="0"/>
      <w:marBottom w:val="0"/>
      <w:divBdr>
        <w:top w:val="none" w:sz="0" w:space="0" w:color="auto"/>
        <w:left w:val="none" w:sz="0" w:space="0" w:color="auto"/>
        <w:bottom w:val="none" w:sz="0" w:space="0" w:color="auto"/>
        <w:right w:val="none" w:sz="0" w:space="0" w:color="auto"/>
      </w:divBdr>
    </w:div>
    <w:div w:id="1000812554">
      <w:bodyDiv w:val="1"/>
      <w:marLeft w:val="0"/>
      <w:marRight w:val="0"/>
      <w:marTop w:val="0"/>
      <w:marBottom w:val="0"/>
      <w:divBdr>
        <w:top w:val="none" w:sz="0" w:space="0" w:color="auto"/>
        <w:left w:val="none" w:sz="0" w:space="0" w:color="auto"/>
        <w:bottom w:val="none" w:sz="0" w:space="0" w:color="auto"/>
        <w:right w:val="none" w:sz="0" w:space="0" w:color="auto"/>
      </w:divBdr>
    </w:div>
    <w:div w:id="1241988345">
      <w:bodyDiv w:val="1"/>
      <w:marLeft w:val="0"/>
      <w:marRight w:val="0"/>
      <w:marTop w:val="0"/>
      <w:marBottom w:val="0"/>
      <w:divBdr>
        <w:top w:val="none" w:sz="0" w:space="0" w:color="auto"/>
        <w:left w:val="none" w:sz="0" w:space="0" w:color="auto"/>
        <w:bottom w:val="none" w:sz="0" w:space="0" w:color="auto"/>
        <w:right w:val="none" w:sz="0" w:space="0" w:color="auto"/>
      </w:divBdr>
    </w:div>
    <w:div w:id="1316683876">
      <w:bodyDiv w:val="1"/>
      <w:marLeft w:val="0"/>
      <w:marRight w:val="0"/>
      <w:marTop w:val="0"/>
      <w:marBottom w:val="0"/>
      <w:divBdr>
        <w:top w:val="none" w:sz="0" w:space="0" w:color="auto"/>
        <w:left w:val="none" w:sz="0" w:space="0" w:color="auto"/>
        <w:bottom w:val="none" w:sz="0" w:space="0" w:color="auto"/>
        <w:right w:val="none" w:sz="0" w:space="0" w:color="auto"/>
      </w:divBdr>
    </w:div>
    <w:div w:id="1779444390">
      <w:bodyDiv w:val="1"/>
      <w:marLeft w:val="0"/>
      <w:marRight w:val="0"/>
      <w:marTop w:val="0"/>
      <w:marBottom w:val="0"/>
      <w:divBdr>
        <w:top w:val="none" w:sz="0" w:space="0" w:color="auto"/>
        <w:left w:val="none" w:sz="0" w:space="0" w:color="auto"/>
        <w:bottom w:val="none" w:sz="0" w:space="0" w:color="auto"/>
        <w:right w:val="none" w:sz="0" w:space="0" w:color="auto"/>
      </w:divBdr>
    </w:div>
    <w:div w:id="17843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header" Target="header1.xml" /><Relationship Id="rId18"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17"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footer" Target="footer2.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diagramQuickStyle" Target="diagrams/quickStyle1.xm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header" Target="header2.xml" /></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3029C70-BEBC-4447-934D-A62360B3517F}" type="doc">
      <dgm:prSet loTypeId="urn:microsoft.com/office/officeart/2005/8/layout/radial6" loCatId="cycle" qsTypeId="urn:microsoft.com/office/officeart/2005/8/quickstyle/simple5" qsCatId="simple" csTypeId="urn:microsoft.com/office/officeart/2005/8/colors/colorful3" csCatId="colorful" phldr="1"/>
      <dgm:spPr/>
      <dgm:t>
        <a:bodyPr/>
        <a:lstStyle/>
        <a:p>
          <a:endParaRPr lang="en-US"/>
        </a:p>
      </dgm:t>
    </dgm:pt>
    <dgm:pt modelId="{B55C8761-A7F4-4CA9-99BA-5B186E969124}">
      <dgm:prSet phldrT="[Text]" custT="1"/>
      <dgm:spPr/>
      <dgm:t>
        <a:bodyPr/>
        <a:lstStyle/>
        <a:p>
          <a:pPr algn="ctr"/>
          <a:r>
            <a:rPr lang="en-US" sz="900" b="0">
              <a:latin typeface="Times New Roman" panose="02020603050405020304" pitchFamily="18" charset="0"/>
              <a:cs typeface="Times New Roman" panose="02020603050405020304" pitchFamily="18" charset="0"/>
            </a:rPr>
            <a:t>Budgeting Methods</a:t>
          </a:r>
        </a:p>
      </dgm:t>
    </dgm:pt>
    <dgm:pt modelId="{C54BC048-173F-4324-A987-260B451889FE}" type="parTrans" cxnId="{54B756B0-71F5-427E-99D1-ACA99C96B666}">
      <dgm:prSet/>
      <dgm:spPr/>
      <dgm:t>
        <a:bodyPr/>
        <a:lstStyle/>
        <a:p>
          <a:pPr algn="ctr"/>
          <a:endParaRPr lang="en-US" sz="900" b="0">
            <a:latin typeface="Times New Roman" panose="02020603050405020304" pitchFamily="18" charset="0"/>
            <a:cs typeface="Times New Roman" panose="02020603050405020304" pitchFamily="18" charset="0"/>
          </a:endParaRPr>
        </a:p>
      </dgm:t>
    </dgm:pt>
    <dgm:pt modelId="{5728B62A-89ED-469A-BB51-EBF35264AF22}" type="sibTrans" cxnId="{54B756B0-71F5-427E-99D1-ACA99C96B666}">
      <dgm:prSet/>
      <dgm:spPr/>
      <dgm:t>
        <a:bodyPr/>
        <a:lstStyle/>
        <a:p>
          <a:pPr algn="ctr"/>
          <a:endParaRPr lang="en-US" sz="900" b="0">
            <a:latin typeface="Times New Roman" panose="02020603050405020304" pitchFamily="18" charset="0"/>
            <a:cs typeface="Times New Roman" panose="02020603050405020304" pitchFamily="18" charset="0"/>
          </a:endParaRPr>
        </a:p>
      </dgm:t>
    </dgm:pt>
    <dgm:pt modelId="{99AFD541-CEC6-4626-AD4A-9D42E98FFCF4}">
      <dgm:prSet phldrT="[Text]" custT="1"/>
      <dgm:spPr/>
      <dgm:t>
        <a:bodyPr/>
        <a:lstStyle/>
        <a:p>
          <a:pPr algn="ctr"/>
          <a:r>
            <a:rPr lang="en-US" sz="900" b="0">
              <a:latin typeface="Times New Roman" panose="02020603050405020304" pitchFamily="18" charset="0"/>
              <a:cs typeface="Times New Roman" panose="02020603050405020304" pitchFamily="18" charset="0"/>
            </a:rPr>
            <a:t>Incremental Budgeting </a:t>
          </a:r>
        </a:p>
      </dgm:t>
    </dgm:pt>
    <dgm:pt modelId="{B0C586FD-E432-4483-808E-6231675C0934}" type="parTrans" cxnId="{B2891336-E082-4E7D-BC4F-70115DE1AD0A}">
      <dgm:prSet/>
      <dgm:spPr/>
      <dgm:t>
        <a:bodyPr/>
        <a:lstStyle/>
        <a:p>
          <a:pPr algn="ctr"/>
          <a:endParaRPr lang="en-US" sz="900" b="0">
            <a:latin typeface="Times New Roman" panose="02020603050405020304" pitchFamily="18" charset="0"/>
            <a:cs typeface="Times New Roman" panose="02020603050405020304" pitchFamily="18" charset="0"/>
          </a:endParaRPr>
        </a:p>
      </dgm:t>
    </dgm:pt>
    <dgm:pt modelId="{744ED55C-FE8D-4F48-9279-6C2CFE3BB81A}" type="sibTrans" cxnId="{B2891336-E082-4E7D-BC4F-70115DE1AD0A}">
      <dgm:prSet/>
      <dgm:spPr/>
      <dgm:t>
        <a:bodyPr/>
        <a:lstStyle/>
        <a:p>
          <a:pPr algn="ctr"/>
          <a:endParaRPr lang="en-US" sz="900" b="0">
            <a:latin typeface="Times New Roman" panose="02020603050405020304" pitchFamily="18" charset="0"/>
            <a:cs typeface="Times New Roman" panose="02020603050405020304" pitchFamily="18" charset="0"/>
          </a:endParaRPr>
        </a:p>
      </dgm:t>
    </dgm:pt>
    <dgm:pt modelId="{BE23B7DC-BC45-4E7E-8083-7FADD3DF59B6}">
      <dgm:prSet phldrT="[Text]" custT="1"/>
      <dgm:spPr/>
      <dgm:t>
        <a:bodyPr/>
        <a:lstStyle/>
        <a:p>
          <a:pPr algn="ctr"/>
          <a:r>
            <a:rPr lang="en-US" sz="900" b="0">
              <a:latin typeface="Times New Roman" panose="02020603050405020304" pitchFamily="18" charset="0"/>
              <a:cs typeface="Times New Roman" panose="02020603050405020304" pitchFamily="18" charset="0"/>
            </a:rPr>
            <a:t>Value proposition Budgeting</a:t>
          </a:r>
        </a:p>
      </dgm:t>
    </dgm:pt>
    <dgm:pt modelId="{B1AB0BFA-C7B3-4E4C-A2C7-BC86EFFE8BA7}" type="parTrans" cxnId="{F0BBA4CB-AE9E-4537-98B7-AFA73DD14C5A}">
      <dgm:prSet/>
      <dgm:spPr/>
      <dgm:t>
        <a:bodyPr/>
        <a:lstStyle/>
        <a:p>
          <a:pPr algn="ctr"/>
          <a:endParaRPr lang="en-US" sz="900" b="0">
            <a:latin typeface="Times New Roman" panose="02020603050405020304" pitchFamily="18" charset="0"/>
            <a:cs typeface="Times New Roman" panose="02020603050405020304" pitchFamily="18" charset="0"/>
          </a:endParaRPr>
        </a:p>
      </dgm:t>
    </dgm:pt>
    <dgm:pt modelId="{E6DC7B41-AD1D-46E8-B773-106D20E0F413}" type="sibTrans" cxnId="{F0BBA4CB-AE9E-4537-98B7-AFA73DD14C5A}">
      <dgm:prSet/>
      <dgm:spPr/>
      <dgm:t>
        <a:bodyPr/>
        <a:lstStyle/>
        <a:p>
          <a:pPr algn="ctr"/>
          <a:endParaRPr lang="en-US" sz="900" b="0">
            <a:latin typeface="Times New Roman" panose="02020603050405020304" pitchFamily="18" charset="0"/>
            <a:cs typeface="Times New Roman" panose="02020603050405020304" pitchFamily="18" charset="0"/>
          </a:endParaRPr>
        </a:p>
      </dgm:t>
    </dgm:pt>
    <dgm:pt modelId="{68548C02-E77F-48F0-994E-46FBAC220125}">
      <dgm:prSet phldrT="[Text]" custT="1"/>
      <dgm:spPr/>
      <dgm:t>
        <a:bodyPr/>
        <a:lstStyle/>
        <a:p>
          <a:pPr algn="ctr"/>
          <a:r>
            <a:rPr lang="en-US" sz="900" b="0">
              <a:latin typeface="Times New Roman" panose="02020603050405020304" pitchFamily="18" charset="0"/>
              <a:cs typeface="Times New Roman" panose="02020603050405020304" pitchFamily="18" charset="0"/>
            </a:rPr>
            <a:t>Zero-Based Budgeting</a:t>
          </a:r>
        </a:p>
      </dgm:t>
    </dgm:pt>
    <dgm:pt modelId="{79490F93-9199-47F2-90CE-EC1F3898B7A4}" type="parTrans" cxnId="{0F7D81F0-4AB4-4A02-B578-2C7893F87590}">
      <dgm:prSet/>
      <dgm:spPr/>
      <dgm:t>
        <a:bodyPr/>
        <a:lstStyle/>
        <a:p>
          <a:pPr algn="ctr"/>
          <a:endParaRPr lang="en-US" sz="900" b="0">
            <a:latin typeface="Times New Roman" panose="02020603050405020304" pitchFamily="18" charset="0"/>
            <a:cs typeface="Times New Roman" panose="02020603050405020304" pitchFamily="18" charset="0"/>
          </a:endParaRPr>
        </a:p>
      </dgm:t>
    </dgm:pt>
    <dgm:pt modelId="{367B099C-1097-4CC3-98DD-4A4993295E3D}" type="sibTrans" cxnId="{0F7D81F0-4AB4-4A02-B578-2C7893F87590}">
      <dgm:prSet/>
      <dgm:spPr/>
      <dgm:t>
        <a:bodyPr/>
        <a:lstStyle/>
        <a:p>
          <a:pPr algn="ctr"/>
          <a:endParaRPr lang="en-US" sz="900" b="0">
            <a:latin typeface="Times New Roman" panose="02020603050405020304" pitchFamily="18" charset="0"/>
            <a:cs typeface="Times New Roman" panose="02020603050405020304" pitchFamily="18" charset="0"/>
          </a:endParaRPr>
        </a:p>
      </dgm:t>
    </dgm:pt>
    <dgm:pt modelId="{7F67E357-ADDA-4F9F-84A9-67819A1DF738}">
      <dgm:prSet phldrT="[Text]" custT="1"/>
      <dgm:spPr/>
      <dgm:t>
        <a:bodyPr/>
        <a:lstStyle/>
        <a:p>
          <a:pPr algn="ctr"/>
          <a:r>
            <a:rPr lang="en-US" sz="900" b="0">
              <a:latin typeface="Times New Roman" panose="02020603050405020304" pitchFamily="18" charset="0"/>
              <a:cs typeface="Times New Roman" panose="02020603050405020304" pitchFamily="18" charset="0"/>
            </a:rPr>
            <a:t>Activity-Based Budgeting</a:t>
          </a:r>
        </a:p>
      </dgm:t>
    </dgm:pt>
    <dgm:pt modelId="{1A274760-819B-4B7B-B00E-F7FF890E1516}" type="parTrans" cxnId="{F0DE9DF7-8E01-4724-9111-50D1EB9D8FB7}">
      <dgm:prSet/>
      <dgm:spPr/>
      <dgm:t>
        <a:bodyPr/>
        <a:lstStyle/>
        <a:p>
          <a:pPr algn="ctr"/>
          <a:endParaRPr lang="en-US" sz="900" b="0">
            <a:latin typeface="Times New Roman" panose="02020603050405020304" pitchFamily="18" charset="0"/>
            <a:cs typeface="Times New Roman" panose="02020603050405020304" pitchFamily="18" charset="0"/>
          </a:endParaRPr>
        </a:p>
      </dgm:t>
    </dgm:pt>
    <dgm:pt modelId="{9085B148-46E1-4192-8EF5-4F032E125DD1}" type="sibTrans" cxnId="{F0DE9DF7-8E01-4724-9111-50D1EB9D8FB7}">
      <dgm:prSet/>
      <dgm:spPr/>
      <dgm:t>
        <a:bodyPr/>
        <a:lstStyle/>
        <a:p>
          <a:pPr algn="ctr"/>
          <a:endParaRPr lang="en-US" sz="900" b="0">
            <a:latin typeface="Times New Roman" panose="02020603050405020304" pitchFamily="18" charset="0"/>
            <a:cs typeface="Times New Roman" panose="02020603050405020304" pitchFamily="18" charset="0"/>
          </a:endParaRPr>
        </a:p>
      </dgm:t>
    </dgm:pt>
    <dgm:pt modelId="{FE8FBCAB-43A2-4F0A-B99E-ECD79CF4F4C3}" type="pres">
      <dgm:prSet presAssocID="{53029C70-BEBC-4447-934D-A62360B3517F}" presName="Name0" presStyleCnt="0">
        <dgm:presLayoutVars>
          <dgm:chMax val="1"/>
          <dgm:dir/>
          <dgm:animLvl val="ctr"/>
          <dgm:resizeHandles val="exact"/>
        </dgm:presLayoutVars>
      </dgm:prSet>
      <dgm:spPr/>
    </dgm:pt>
    <dgm:pt modelId="{4DFF13E8-7107-49E7-9E79-F841C7996406}" type="pres">
      <dgm:prSet presAssocID="{B55C8761-A7F4-4CA9-99BA-5B186E969124}" presName="centerShape" presStyleLbl="node0" presStyleIdx="0" presStyleCnt="1"/>
      <dgm:spPr/>
    </dgm:pt>
    <dgm:pt modelId="{FAA2A687-4707-4BB5-9344-BE2D4160EEFB}" type="pres">
      <dgm:prSet presAssocID="{99AFD541-CEC6-4626-AD4A-9D42E98FFCF4}" presName="node" presStyleLbl="node1" presStyleIdx="0" presStyleCnt="4" custScaleX="193887" custScaleY="88979">
        <dgm:presLayoutVars>
          <dgm:bulletEnabled val="1"/>
        </dgm:presLayoutVars>
      </dgm:prSet>
      <dgm:spPr/>
    </dgm:pt>
    <dgm:pt modelId="{2F61BCF6-7692-428D-8A70-C76B0BEDA8F6}" type="pres">
      <dgm:prSet presAssocID="{99AFD541-CEC6-4626-AD4A-9D42E98FFCF4}" presName="dummy" presStyleCnt="0"/>
      <dgm:spPr/>
    </dgm:pt>
    <dgm:pt modelId="{B0B15750-B6AE-49BF-B38C-64917B0A2787}" type="pres">
      <dgm:prSet presAssocID="{744ED55C-FE8D-4F48-9279-6C2CFE3BB81A}" presName="sibTrans" presStyleLbl="sibTrans2D1" presStyleIdx="0" presStyleCnt="4"/>
      <dgm:spPr/>
    </dgm:pt>
    <dgm:pt modelId="{522245C0-5C17-431A-BC77-01D43292741D}" type="pres">
      <dgm:prSet presAssocID="{BE23B7DC-BC45-4E7E-8083-7FADD3DF59B6}" presName="node" presStyleLbl="node1" presStyleIdx="1" presStyleCnt="4" custScaleX="141459" custScaleY="103398">
        <dgm:presLayoutVars>
          <dgm:bulletEnabled val="1"/>
        </dgm:presLayoutVars>
      </dgm:prSet>
      <dgm:spPr/>
    </dgm:pt>
    <dgm:pt modelId="{344D0556-A338-4316-8100-AF3CAB3C9286}" type="pres">
      <dgm:prSet presAssocID="{BE23B7DC-BC45-4E7E-8083-7FADD3DF59B6}" presName="dummy" presStyleCnt="0"/>
      <dgm:spPr/>
    </dgm:pt>
    <dgm:pt modelId="{641BDC95-6FCE-47E3-83A1-F1C0FB2B4A8C}" type="pres">
      <dgm:prSet presAssocID="{E6DC7B41-AD1D-46E8-B773-106D20E0F413}" presName="sibTrans" presStyleLbl="sibTrans2D1" presStyleIdx="1" presStyleCnt="4"/>
      <dgm:spPr/>
    </dgm:pt>
    <dgm:pt modelId="{F721C891-85EB-419F-B8F6-6831D58B8D3C}" type="pres">
      <dgm:prSet presAssocID="{68548C02-E77F-48F0-994E-46FBAC220125}" presName="node" presStyleLbl="node1" presStyleIdx="2" presStyleCnt="4" custScaleX="180251">
        <dgm:presLayoutVars>
          <dgm:bulletEnabled val="1"/>
        </dgm:presLayoutVars>
      </dgm:prSet>
      <dgm:spPr/>
    </dgm:pt>
    <dgm:pt modelId="{B2F46786-DE13-43B8-AD73-3938FC78E032}" type="pres">
      <dgm:prSet presAssocID="{68548C02-E77F-48F0-994E-46FBAC220125}" presName="dummy" presStyleCnt="0"/>
      <dgm:spPr/>
    </dgm:pt>
    <dgm:pt modelId="{7D21FD1A-C84A-4DAC-9CA9-383641BFEE96}" type="pres">
      <dgm:prSet presAssocID="{367B099C-1097-4CC3-98DD-4A4993295E3D}" presName="sibTrans" presStyleLbl="sibTrans2D1" presStyleIdx="2" presStyleCnt="4"/>
      <dgm:spPr/>
    </dgm:pt>
    <dgm:pt modelId="{2712DE6F-B7C0-49B2-9E41-BA5D822537D1}" type="pres">
      <dgm:prSet presAssocID="{7F67E357-ADDA-4F9F-84A9-67819A1DF738}" presName="node" presStyleLbl="node1" presStyleIdx="3" presStyleCnt="4" custScaleX="151038" custScaleY="111229">
        <dgm:presLayoutVars>
          <dgm:bulletEnabled val="1"/>
        </dgm:presLayoutVars>
      </dgm:prSet>
      <dgm:spPr/>
    </dgm:pt>
    <dgm:pt modelId="{A22418D7-668F-416F-B5FE-26019B9889F9}" type="pres">
      <dgm:prSet presAssocID="{7F67E357-ADDA-4F9F-84A9-67819A1DF738}" presName="dummy" presStyleCnt="0"/>
      <dgm:spPr/>
    </dgm:pt>
    <dgm:pt modelId="{41D6C485-9D6A-473E-860C-5D461444181E}" type="pres">
      <dgm:prSet presAssocID="{9085B148-46E1-4192-8EF5-4F032E125DD1}" presName="sibTrans" presStyleLbl="sibTrans2D1" presStyleIdx="3" presStyleCnt="4"/>
      <dgm:spPr/>
    </dgm:pt>
  </dgm:ptLst>
  <dgm:cxnLst>
    <dgm:cxn modelId="{B2891336-E082-4E7D-BC4F-70115DE1AD0A}" srcId="{B55C8761-A7F4-4CA9-99BA-5B186E969124}" destId="{99AFD541-CEC6-4626-AD4A-9D42E98FFCF4}" srcOrd="0" destOrd="0" parTransId="{B0C586FD-E432-4483-808E-6231675C0934}" sibTransId="{744ED55C-FE8D-4F48-9279-6C2CFE3BB81A}"/>
    <dgm:cxn modelId="{8DE2AF42-CCEC-4CBB-A29A-16470C2A4C8E}" type="presOf" srcId="{367B099C-1097-4CC3-98DD-4A4993295E3D}" destId="{7D21FD1A-C84A-4DAC-9CA9-383641BFEE96}" srcOrd="0" destOrd="0" presId="urn:microsoft.com/office/officeart/2005/8/layout/radial6"/>
    <dgm:cxn modelId="{2A9D4A63-BD5D-44F5-BA83-09772E4114A8}" type="presOf" srcId="{7F67E357-ADDA-4F9F-84A9-67819A1DF738}" destId="{2712DE6F-B7C0-49B2-9E41-BA5D822537D1}" srcOrd="0" destOrd="0" presId="urn:microsoft.com/office/officeart/2005/8/layout/radial6"/>
    <dgm:cxn modelId="{9B72BC63-712B-4F3C-9E2E-38AE2353F272}" type="presOf" srcId="{BE23B7DC-BC45-4E7E-8083-7FADD3DF59B6}" destId="{522245C0-5C17-431A-BC77-01D43292741D}" srcOrd="0" destOrd="0" presId="urn:microsoft.com/office/officeart/2005/8/layout/radial6"/>
    <dgm:cxn modelId="{3D525556-3F0D-4241-8F28-07316744BF29}" type="presOf" srcId="{53029C70-BEBC-4447-934D-A62360B3517F}" destId="{FE8FBCAB-43A2-4F0A-B99E-ECD79CF4F4C3}" srcOrd="0" destOrd="0" presId="urn:microsoft.com/office/officeart/2005/8/layout/radial6"/>
    <dgm:cxn modelId="{64853885-6F52-4BC7-9FDA-0867FCC2A48B}" type="presOf" srcId="{99AFD541-CEC6-4626-AD4A-9D42E98FFCF4}" destId="{FAA2A687-4707-4BB5-9344-BE2D4160EEFB}" srcOrd="0" destOrd="0" presId="urn:microsoft.com/office/officeart/2005/8/layout/radial6"/>
    <dgm:cxn modelId="{7CB47190-DF50-4F3A-83A7-8AF2378EE8C1}" type="presOf" srcId="{B55C8761-A7F4-4CA9-99BA-5B186E969124}" destId="{4DFF13E8-7107-49E7-9E79-F841C7996406}" srcOrd="0" destOrd="0" presId="urn:microsoft.com/office/officeart/2005/8/layout/radial6"/>
    <dgm:cxn modelId="{54B756B0-71F5-427E-99D1-ACA99C96B666}" srcId="{53029C70-BEBC-4447-934D-A62360B3517F}" destId="{B55C8761-A7F4-4CA9-99BA-5B186E969124}" srcOrd="0" destOrd="0" parTransId="{C54BC048-173F-4324-A987-260B451889FE}" sibTransId="{5728B62A-89ED-469A-BB51-EBF35264AF22}"/>
    <dgm:cxn modelId="{F0BBA4CB-AE9E-4537-98B7-AFA73DD14C5A}" srcId="{B55C8761-A7F4-4CA9-99BA-5B186E969124}" destId="{BE23B7DC-BC45-4E7E-8083-7FADD3DF59B6}" srcOrd="1" destOrd="0" parTransId="{B1AB0BFA-C7B3-4E4C-A2C7-BC86EFFE8BA7}" sibTransId="{E6DC7B41-AD1D-46E8-B773-106D20E0F413}"/>
    <dgm:cxn modelId="{37E11ED1-3371-409B-9848-C73FA07DEBE0}" type="presOf" srcId="{744ED55C-FE8D-4F48-9279-6C2CFE3BB81A}" destId="{B0B15750-B6AE-49BF-B38C-64917B0A2787}" srcOrd="0" destOrd="0" presId="urn:microsoft.com/office/officeart/2005/8/layout/radial6"/>
    <dgm:cxn modelId="{FDE823E4-C153-4264-A9A9-A5912D6B11A7}" type="presOf" srcId="{68548C02-E77F-48F0-994E-46FBAC220125}" destId="{F721C891-85EB-419F-B8F6-6831D58B8D3C}" srcOrd="0" destOrd="0" presId="urn:microsoft.com/office/officeart/2005/8/layout/radial6"/>
    <dgm:cxn modelId="{0AC031E4-AF97-4C99-86B1-112AA076EEE2}" type="presOf" srcId="{9085B148-46E1-4192-8EF5-4F032E125DD1}" destId="{41D6C485-9D6A-473E-860C-5D461444181E}" srcOrd="0" destOrd="0" presId="urn:microsoft.com/office/officeart/2005/8/layout/radial6"/>
    <dgm:cxn modelId="{0F7D81F0-4AB4-4A02-B578-2C7893F87590}" srcId="{B55C8761-A7F4-4CA9-99BA-5B186E969124}" destId="{68548C02-E77F-48F0-994E-46FBAC220125}" srcOrd="2" destOrd="0" parTransId="{79490F93-9199-47F2-90CE-EC1F3898B7A4}" sibTransId="{367B099C-1097-4CC3-98DD-4A4993295E3D}"/>
    <dgm:cxn modelId="{F0DE9DF7-8E01-4724-9111-50D1EB9D8FB7}" srcId="{B55C8761-A7F4-4CA9-99BA-5B186E969124}" destId="{7F67E357-ADDA-4F9F-84A9-67819A1DF738}" srcOrd="3" destOrd="0" parTransId="{1A274760-819B-4B7B-B00E-F7FF890E1516}" sibTransId="{9085B148-46E1-4192-8EF5-4F032E125DD1}"/>
    <dgm:cxn modelId="{890F2BFF-9D08-4F2B-9341-903225D75D98}" type="presOf" srcId="{E6DC7B41-AD1D-46E8-B773-106D20E0F413}" destId="{641BDC95-6FCE-47E3-83A1-F1C0FB2B4A8C}" srcOrd="0" destOrd="0" presId="urn:microsoft.com/office/officeart/2005/8/layout/radial6"/>
    <dgm:cxn modelId="{79A0647B-B4A6-4030-B204-A715C20BFC63}" type="presParOf" srcId="{FE8FBCAB-43A2-4F0A-B99E-ECD79CF4F4C3}" destId="{4DFF13E8-7107-49E7-9E79-F841C7996406}" srcOrd="0" destOrd="0" presId="urn:microsoft.com/office/officeart/2005/8/layout/radial6"/>
    <dgm:cxn modelId="{40C6B3B1-E462-45D6-9D2D-D94E7A9E2A23}" type="presParOf" srcId="{FE8FBCAB-43A2-4F0A-B99E-ECD79CF4F4C3}" destId="{FAA2A687-4707-4BB5-9344-BE2D4160EEFB}" srcOrd="1" destOrd="0" presId="urn:microsoft.com/office/officeart/2005/8/layout/radial6"/>
    <dgm:cxn modelId="{DE035CF9-AC60-484E-9A95-0BFBAA1BF752}" type="presParOf" srcId="{FE8FBCAB-43A2-4F0A-B99E-ECD79CF4F4C3}" destId="{2F61BCF6-7692-428D-8A70-C76B0BEDA8F6}" srcOrd="2" destOrd="0" presId="urn:microsoft.com/office/officeart/2005/8/layout/radial6"/>
    <dgm:cxn modelId="{BFA8E3BD-0ACB-4028-9D5B-D4F6E8E7E22C}" type="presParOf" srcId="{FE8FBCAB-43A2-4F0A-B99E-ECD79CF4F4C3}" destId="{B0B15750-B6AE-49BF-B38C-64917B0A2787}" srcOrd="3" destOrd="0" presId="urn:microsoft.com/office/officeart/2005/8/layout/radial6"/>
    <dgm:cxn modelId="{E46E7F0F-F77A-471E-A7B7-0C1F4BA6FC5B}" type="presParOf" srcId="{FE8FBCAB-43A2-4F0A-B99E-ECD79CF4F4C3}" destId="{522245C0-5C17-431A-BC77-01D43292741D}" srcOrd="4" destOrd="0" presId="urn:microsoft.com/office/officeart/2005/8/layout/radial6"/>
    <dgm:cxn modelId="{36F6EAF4-1FA6-446F-8E19-AA2D20CCE99B}" type="presParOf" srcId="{FE8FBCAB-43A2-4F0A-B99E-ECD79CF4F4C3}" destId="{344D0556-A338-4316-8100-AF3CAB3C9286}" srcOrd="5" destOrd="0" presId="urn:microsoft.com/office/officeart/2005/8/layout/radial6"/>
    <dgm:cxn modelId="{3A4FED30-0208-4F66-A9CF-DCA85CC79E6D}" type="presParOf" srcId="{FE8FBCAB-43A2-4F0A-B99E-ECD79CF4F4C3}" destId="{641BDC95-6FCE-47E3-83A1-F1C0FB2B4A8C}" srcOrd="6" destOrd="0" presId="urn:microsoft.com/office/officeart/2005/8/layout/radial6"/>
    <dgm:cxn modelId="{E8CE9E52-C8CF-46DD-8C0E-6C83C0A2CEFA}" type="presParOf" srcId="{FE8FBCAB-43A2-4F0A-B99E-ECD79CF4F4C3}" destId="{F721C891-85EB-419F-B8F6-6831D58B8D3C}" srcOrd="7" destOrd="0" presId="urn:microsoft.com/office/officeart/2005/8/layout/radial6"/>
    <dgm:cxn modelId="{758835D6-86EA-4ACF-9E9E-DFCF7DAC2472}" type="presParOf" srcId="{FE8FBCAB-43A2-4F0A-B99E-ECD79CF4F4C3}" destId="{B2F46786-DE13-43B8-AD73-3938FC78E032}" srcOrd="8" destOrd="0" presId="urn:microsoft.com/office/officeart/2005/8/layout/radial6"/>
    <dgm:cxn modelId="{7BBCF91C-BF61-4756-B532-731FD4D1F7B0}" type="presParOf" srcId="{FE8FBCAB-43A2-4F0A-B99E-ECD79CF4F4C3}" destId="{7D21FD1A-C84A-4DAC-9CA9-383641BFEE96}" srcOrd="9" destOrd="0" presId="urn:microsoft.com/office/officeart/2005/8/layout/radial6"/>
    <dgm:cxn modelId="{8B39CDA6-1399-4629-A4BB-C8DB5779431F}" type="presParOf" srcId="{FE8FBCAB-43A2-4F0A-B99E-ECD79CF4F4C3}" destId="{2712DE6F-B7C0-49B2-9E41-BA5D822537D1}" srcOrd="10" destOrd="0" presId="urn:microsoft.com/office/officeart/2005/8/layout/radial6"/>
    <dgm:cxn modelId="{642B29EA-99A3-4810-9E3B-1C21EC7B2A89}" type="presParOf" srcId="{FE8FBCAB-43A2-4F0A-B99E-ECD79CF4F4C3}" destId="{A22418D7-668F-416F-B5FE-26019B9889F9}" srcOrd="11" destOrd="0" presId="urn:microsoft.com/office/officeart/2005/8/layout/radial6"/>
    <dgm:cxn modelId="{53868E44-2AB5-4BA6-9D58-1A3E40A48100}" type="presParOf" srcId="{FE8FBCAB-43A2-4F0A-B99E-ECD79CF4F4C3}" destId="{41D6C485-9D6A-473E-860C-5D461444181E}" srcOrd="12"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D6C485-9D6A-473E-860C-5D461444181E}">
      <dsp:nvSpPr>
        <dsp:cNvPr id="0" name=""/>
        <dsp:cNvSpPr/>
      </dsp:nvSpPr>
      <dsp:spPr>
        <a:xfrm>
          <a:off x="1633457" y="319523"/>
          <a:ext cx="2263962" cy="2263962"/>
        </a:xfrm>
        <a:prstGeom prst="blockArc">
          <a:avLst>
            <a:gd name="adj1" fmla="val 10800000"/>
            <a:gd name="adj2" fmla="val 16200000"/>
            <a:gd name="adj3" fmla="val 4642"/>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7D21FD1A-C84A-4DAC-9CA9-383641BFEE96}">
      <dsp:nvSpPr>
        <dsp:cNvPr id="0" name=""/>
        <dsp:cNvSpPr/>
      </dsp:nvSpPr>
      <dsp:spPr>
        <a:xfrm>
          <a:off x="1633457" y="319523"/>
          <a:ext cx="2263962" cy="2263962"/>
        </a:xfrm>
        <a:prstGeom prst="blockArc">
          <a:avLst>
            <a:gd name="adj1" fmla="val 5400000"/>
            <a:gd name="adj2" fmla="val 10800000"/>
            <a:gd name="adj3" fmla="val 4642"/>
          </a:avLst>
        </a:prstGeom>
        <a:gradFill rotWithShape="0">
          <a:gsLst>
            <a:gs pos="0">
              <a:schemeClr val="accent3">
                <a:hueOff val="1807066"/>
                <a:satOff val="66667"/>
                <a:lumOff val="-9804"/>
                <a:alphaOff val="0"/>
                <a:satMod val="103000"/>
                <a:lumMod val="102000"/>
                <a:tint val="94000"/>
              </a:schemeClr>
            </a:gs>
            <a:gs pos="50000">
              <a:schemeClr val="accent3">
                <a:hueOff val="1807066"/>
                <a:satOff val="66667"/>
                <a:lumOff val="-9804"/>
                <a:alphaOff val="0"/>
                <a:satMod val="110000"/>
                <a:lumMod val="100000"/>
                <a:shade val="100000"/>
              </a:schemeClr>
            </a:gs>
            <a:gs pos="100000">
              <a:schemeClr val="accent3">
                <a:hueOff val="1807066"/>
                <a:satOff val="66667"/>
                <a:lumOff val="-9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641BDC95-6FCE-47E3-83A1-F1C0FB2B4A8C}">
      <dsp:nvSpPr>
        <dsp:cNvPr id="0" name=""/>
        <dsp:cNvSpPr/>
      </dsp:nvSpPr>
      <dsp:spPr>
        <a:xfrm>
          <a:off x="1633457" y="319523"/>
          <a:ext cx="2263962" cy="2263962"/>
        </a:xfrm>
        <a:prstGeom prst="blockArc">
          <a:avLst>
            <a:gd name="adj1" fmla="val 0"/>
            <a:gd name="adj2" fmla="val 5400000"/>
            <a:gd name="adj3" fmla="val 4642"/>
          </a:avLst>
        </a:prstGeom>
        <a:gradFill rotWithShape="0">
          <a:gsLst>
            <a:gs pos="0">
              <a:schemeClr val="accent3">
                <a:hueOff val="903533"/>
                <a:satOff val="33333"/>
                <a:lumOff val="-4902"/>
                <a:alphaOff val="0"/>
                <a:satMod val="103000"/>
                <a:lumMod val="102000"/>
                <a:tint val="94000"/>
              </a:schemeClr>
            </a:gs>
            <a:gs pos="50000">
              <a:schemeClr val="accent3">
                <a:hueOff val="903533"/>
                <a:satOff val="33333"/>
                <a:lumOff val="-4902"/>
                <a:alphaOff val="0"/>
                <a:satMod val="110000"/>
                <a:lumMod val="100000"/>
                <a:shade val="100000"/>
              </a:schemeClr>
            </a:gs>
            <a:gs pos="100000">
              <a:schemeClr val="accent3">
                <a:hueOff val="903533"/>
                <a:satOff val="33333"/>
                <a:lumOff val="-490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0B15750-B6AE-49BF-B38C-64917B0A2787}">
      <dsp:nvSpPr>
        <dsp:cNvPr id="0" name=""/>
        <dsp:cNvSpPr/>
      </dsp:nvSpPr>
      <dsp:spPr>
        <a:xfrm>
          <a:off x="1633457" y="319523"/>
          <a:ext cx="2263962" cy="2263962"/>
        </a:xfrm>
        <a:prstGeom prst="blockArc">
          <a:avLst>
            <a:gd name="adj1" fmla="val 16200000"/>
            <a:gd name="adj2" fmla="val 0"/>
            <a:gd name="adj3" fmla="val 4642"/>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DFF13E8-7107-49E7-9E79-F841C7996406}">
      <dsp:nvSpPr>
        <dsp:cNvPr id="0" name=""/>
        <dsp:cNvSpPr/>
      </dsp:nvSpPr>
      <dsp:spPr>
        <a:xfrm>
          <a:off x="2244158" y="930223"/>
          <a:ext cx="1042561" cy="1042561"/>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0" kern="1200">
              <a:latin typeface="Times New Roman" panose="02020603050405020304" pitchFamily="18" charset="0"/>
              <a:cs typeface="Times New Roman" panose="02020603050405020304" pitchFamily="18" charset="0"/>
            </a:rPr>
            <a:t>Budgeting Methods</a:t>
          </a:r>
        </a:p>
      </dsp:txBody>
      <dsp:txXfrm>
        <a:off x="2396838" y="1082903"/>
        <a:ext cx="737201" cy="737201"/>
      </dsp:txXfrm>
    </dsp:sp>
    <dsp:sp modelId="{FAA2A687-4707-4BB5-9344-BE2D4160EEFB}">
      <dsp:nvSpPr>
        <dsp:cNvPr id="0" name=""/>
        <dsp:cNvSpPr/>
      </dsp:nvSpPr>
      <dsp:spPr>
        <a:xfrm>
          <a:off x="2057951" y="21114"/>
          <a:ext cx="1414974" cy="649362"/>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0" kern="1200">
              <a:latin typeface="Times New Roman" panose="02020603050405020304" pitchFamily="18" charset="0"/>
              <a:cs typeface="Times New Roman" panose="02020603050405020304" pitchFamily="18" charset="0"/>
            </a:rPr>
            <a:t>Incremental Budgeting </a:t>
          </a:r>
        </a:p>
      </dsp:txBody>
      <dsp:txXfrm>
        <a:off x="2265169" y="116211"/>
        <a:ext cx="1000538" cy="459168"/>
      </dsp:txXfrm>
    </dsp:sp>
    <dsp:sp modelId="{522245C0-5C17-431A-BC77-01D43292741D}">
      <dsp:nvSpPr>
        <dsp:cNvPr id="0" name=""/>
        <dsp:cNvSpPr/>
      </dsp:nvSpPr>
      <dsp:spPr>
        <a:xfrm>
          <a:off x="3354968" y="1074208"/>
          <a:ext cx="1032358" cy="754591"/>
        </a:xfrm>
        <a:prstGeom prst="ellipse">
          <a:avLst/>
        </a:prstGeom>
        <a:gradFill rotWithShape="0">
          <a:gsLst>
            <a:gs pos="0">
              <a:schemeClr val="accent3">
                <a:hueOff val="903533"/>
                <a:satOff val="33333"/>
                <a:lumOff val="-4902"/>
                <a:alphaOff val="0"/>
                <a:satMod val="103000"/>
                <a:lumMod val="102000"/>
                <a:tint val="94000"/>
              </a:schemeClr>
            </a:gs>
            <a:gs pos="50000">
              <a:schemeClr val="accent3">
                <a:hueOff val="903533"/>
                <a:satOff val="33333"/>
                <a:lumOff val="-4902"/>
                <a:alphaOff val="0"/>
                <a:satMod val="110000"/>
                <a:lumMod val="100000"/>
                <a:shade val="100000"/>
              </a:schemeClr>
            </a:gs>
            <a:gs pos="100000">
              <a:schemeClr val="accent3">
                <a:hueOff val="903533"/>
                <a:satOff val="33333"/>
                <a:lumOff val="-490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0" kern="1200">
              <a:latin typeface="Times New Roman" panose="02020603050405020304" pitchFamily="18" charset="0"/>
              <a:cs typeface="Times New Roman" panose="02020603050405020304" pitchFamily="18" charset="0"/>
            </a:rPr>
            <a:t>Value proposition Budgeting</a:t>
          </a:r>
        </a:p>
      </dsp:txBody>
      <dsp:txXfrm>
        <a:off x="3506153" y="1184715"/>
        <a:ext cx="729988" cy="533577"/>
      </dsp:txXfrm>
    </dsp:sp>
    <dsp:sp modelId="{F721C891-85EB-419F-B8F6-6831D58B8D3C}">
      <dsp:nvSpPr>
        <dsp:cNvPr id="0" name=""/>
        <dsp:cNvSpPr/>
      </dsp:nvSpPr>
      <dsp:spPr>
        <a:xfrm>
          <a:off x="2107709" y="2192316"/>
          <a:ext cx="1315459" cy="729793"/>
        </a:xfrm>
        <a:prstGeom prst="ellipse">
          <a:avLst/>
        </a:prstGeom>
        <a:gradFill rotWithShape="0">
          <a:gsLst>
            <a:gs pos="0">
              <a:schemeClr val="accent3">
                <a:hueOff val="1807066"/>
                <a:satOff val="66667"/>
                <a:lumOff val="-9804"/>
                <a:alphaOff val="0"/>
                <a:satMod val="103000"/>
                <a:lumMod val="102000"/>
                <a:tint val="94000"/>
              </a:schemeClr>
            </a:gs>
            <a:gs pos="50000">
              <a:schemeClr val="accent3">
                <a:hueOff val="1807066"/>
                <a:satOff val="66667"/>
                <a:lumOff val="-9804"/>
                <a:alphaOff val="0"/>
                <a:satMod val="110000"/>
                <a:lumMod val="100000"/>
                <a:shade val="100000"/>
              </a:schemeClr>
            </a:gs>
            <a:gs pos="100000">
              <a:schemeClr val="accent3">
                <a:hueOff val="1807066"/>
                <a:satOff val="66667"/>
                <a:lumOff val="-9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0" kern="1200">
              <a:latin typeface="Times New Roman" panose="02020603050405020304" pitchFamily="18" charset="0"/>
              <a:cs typeface="Times New Roman" panose="02020603050405020304" pitchFamily="18" charset="0"/>
            </a:rPr>
            <a:t>Zero-Based Budgeting</a:t>
          </a:r>
        </a:p>
      </dsp:txBody>
      <dsp:txXfrm>
        <a:off x="2300354" y="2299192"/>
        <a:ext cx="930169" cy="516041"/>
      </dsp:txXfrm>
    </dsp:sp>
    <dsp:sp modelId="{2712DE6F-B7C0-49B2-9E41-BA5D822537D1}">
      <dsp:nvSpPr>
        <dsp:cNvPr id="0" name=""/>
        <dsp:cNvSpPr/>
      </dsp:nvSpPr>
      <dsp:spPr>
        <a:xfrm>
          <a:off x="1108597" y="1045633"/>
          <a:ext cx="1102265" cy="811741"/>
        </a:xfrm>
        <a:prstGeom prst="ellipse">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0" kern="1200">
              <a:latin typeface="Times New Roman" panose="02020603050405020304" pitchFamily="18" charset="0"/>
              <a:cs typeface="Times New Roman" panose="02020603050405020304" pitchFamily="18" charset="0"/>
            </a:rPr>
            <a:t>Activity-Based Budgeting</a:t>
          </a:r>
        </a:p>
      </dsp:txBody>
      <dsp:txXfrm>
        <a:off x="1270020" y="1164510"/>
        <a:ext cx="779419" cy="573987"/>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622121-6AE8-4C48-979C-1D2083AFE6E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3484</Words>
  <Characters>19865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CyberSpace</Company>
  <LinksUpToDate>false</LinksUpToDate>
  <CharactersWithSpaces>23303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Ridge Computer BD</dc:creator>
  <cp:keywords/>
  <dc:description/>
  <cp:lastModifiedBy>Syed Kawsar Miah</cp:lastModifiedBy>
  <cp:revision>2</cp:revision>
  <dcterms:created xsi:type="dcterms:W3CDTF">2022-10-26T10:17:00Z</dcterms:created>
  <dcterms:modified xsi:type="dcterms:W3CDTF">2022-10-26T10:17:00Z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587fda8a3cb4b8ba64e0c6e3468a4cbfe21b1fc3d36b579c0084662cfb5b7d89</vt:lpwstr>
  </property>
</Properties>
</file>