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9E0A3" w14:textId="10FE9162" w:rsidR="009257EB" w:rsidRPr="009F6638" w:rsidRDefault="009F6638">
      <w:pPr>
        <w:rPr>
          <w:b/>
          <w:bCs/>
          <w:sz w:val="32"/>
          <w:szCs w:val="32"/>
          <w:lang w:val="en-US"/>
        </w:rPr>
      </w:pPr>
      <w:r w:rsidRPr="009F6638">
        <w:rPr>
          <w:b/>
          <w:bCs/>
          <w:sz w:val="32"/>
          <w:szCs w:val="32"/>
          <w:lang w:val="en-US"/>
        </w:rPr>
        <w:t>Scenario for Workshop 2:</w:t>
      </w:r>
    </w:p>
    <w:p w14:paraId="5792A5F8" w14:textId="10364CB1" w:rsidR="009F6638" w:rsidRPr="009F6638" w:rsidRDefault="009F6638">
      <w:pPr>
        <w:rPr>
          <w:sz w:val="28"/>
          <w:szCs w:val="28"/>
          <w:lang w:val="en-US"/>
        </w:rPr>
      </w:pPr>
      <w:r w:rsidRPr="009F6638">
        <w:rPr>
          <w:sz w:val="28"/>
          <w:szCs w:val="28"/>
          <w:lang w:val="en-US"/>
        </w:rPr>
        <w:t>Brent owns and manages Brent Farm, where he holds an annual folk music festival.  He engages extra staff for this event.  William, an experienced farm worker, is one of Brent’s workers, who has been working on the farm for two months.  Brent provides William with accommodation and meals and an overall to wear over his own clothes.  He pays William at an hourly rate, stipulates the hours that William works and guarantees him 20 hours’ work per week.  Brent leaves it to William to pay his own tax and national insurance.  William is also not allowed to delegate his work to anyone else.</w:t>
      </w:r>
    </w:p>
    <w:p w14:paraId="0E28E3B7" w14:textId="7E153B40" w:rsidR="009F6638" w:rsidRPr="009F6638" w:rsidRDefault="009F6638">
      <w:pPr>
        <w:rPr>
          <w:sz w:val="28"/>
          <w:szCs w:val="28"/>
          <w:lang w:val="en-US"/>
        </w:rPr>
      </w:pPr>
      <w:r w:rsidRPr="009F6638">
        <w:rPr>
          <w:sz w:val="28"/>
          <w:szCs w:val="28"/>
          <w:lang w:val="en-US"/>
        </w:rPr>
        <w:t>One Saturday morning during the music festival, William, on Brent’s instructions, went to feed the bull in the paddock adjacent to the campsite, but he failed to secure the gate and the bull escaped.  It stampeded through the campsite, knocking down Abbey, who was one of the 500 people camping on the farm for the festival.  Brent managed to catch the bull and return it to the paddock.  It was clear that Abbey had sustained a broken leg; the bone was showing through the skin.</w:t>
      </w:r>
    </w:p>
    <w:p w14:paraId="0F8F10B9" w14:textId="46E887D7" w:rsidR="009F6638" w:rsidRPr="009F6638" w:rsidRDefault="009F6638">
      <w:pPr>
        <w:rPr>
          <w:sz w:val="28"/>
          <w:szCs w:val="28"/>
          <w:lang w:val="en-US"/>
        </w:rPr>
      </w:pPr>
      <w:r w:rsidRPr="009F6638">
        <w:rPr>
          <w:sz w:val="28"/>
          <w:szCs w:val="28"/>
          <w:lang w:val="en-US"/>
        </w:rPr>
        <w:t>An ambulance crew arrived at the farm and confirmed that Abbey needed hospital treatment.  They failed to fasten Abbey onto the stretcher securely.  Consequently, Abbey fell off the stretcher and her injured leg suffered further damage.</w:t>
      </w:r>
    </w:p>
    <w:p w14:paraId="61B0220A" w14:textId="431A4407" w:rsidR="009F6638" w:rsidRDefault="009F6638">
      <w:pPr>
        <w:rPr>
          <w:sz w:val="28"/>
          <w:szCs w:val="28"/>
          <w:lang w:val="en-US"/>
        </w:rPr>
      </w:pPr>
      <w:r w:rsidRPr="009F6638">
        <w:rPr>
          <w:sz w:val="28"/>
          <w:szCs w:val="28"/>
          <w:lang w:val="en-US"/>
        </w:rPr>
        <w:t>At the hospital, Dr Chappell, a consultant in the Trauma Department, advised Abbey that the second injury to her leg was so severe that the leg would have to be amputated.  Abbey wishes to bring a claim in respect of her injuries.</w:t>
      </w:r>
    </w:p>
    <w:p w14:paraId="61B08F24" w14:textId="6BB45770" w:rsidR="00B22BFA" w:rsidRDefault="00B22BFA" w:rsidP="00B22BFA">
      <w:pPr>
        <w:pStyle w:val="ListParagraph"/>
        <w:numPr>
          <w:ilvl w:val="0"/>
          <w:numId w:val="1"/>
        </w:numPr>
        <w:rPr>
          <w:sz w:val="28"/>
          <w:szCs w:val="28"/>
          <w:lang w:val="en-US"/>
        </w:rPr>
      </w:pPr>
      <w:r>
        <w:rPr>
          <w:sz w:val="28"/>
          <w:szCs w:val="28"/>
          <w:lang w:val="en-US"/>
        </w:rPr>
        <w:t>If it is established that William owes a duty of care to Abbey, explain:</w:t>
      </w:r>
    </w:p>
    <w:p w14:paraId="008B5C54" w14:textId="22F47E9F" w:rsidR="00B22BFA" w:rsidRDefault="00B22BFA" w:rsidP="00B22BFA">
      <w:pPr>
        <w:pStyle w:val="ListParagraph"/>
        <w:numPr>
          <w:ilvl w:val="0"/>
          <w:numId w:val="2"/>
        </w:numPr>
        <w:rPr>
          <w:sz w:val="28"/>
          <w:szCs w:val="28"/>
          <w:lang w:val="en-US"/>
        </w:rPr>
      </w:pPr>
      <w:r>
        <w:rPr>
          <w:sz w:val="28"/>
          <w:szCs w:val="28"/>
          <w:lang w:val="en-US"/>
        </w:rPr>
        <w:t>The test which will be used to determine whether William has breached his duty of care to Abbey</w:t>
      </w:r>
      <w:r w:rsidR="00FA02B3">
        <w:rPr>
          <w:sz w:val="28"/>
          <w:szCs w:val="28"/>
          <w:lang w:val="en-US"/>
        </w:rPr>
        <w:t>:</w:t>
      </w:r>
      <w:r w:rsidR="00FA02B3">
        <w:rPr>
          <w:sz w:val="28"/>
          <w:szCs w:val="28"/>
          <w:lang w:val="en-US"/>
        </w:rPr>
        <w:tab/>
      </w:r>
      <w:r w:rsidR="00FA02B3">
        <w:rPr>
          <w:sz w:val="28"/>
          <w:szCs w:val="28"/>
          <w:lang w:val="en-US"/>
        </w:rPr>
        <w:tab/>
      </w:r>
      <w:r w:rsidR="00FA02B3">
        <w:rPr>
          <w:sz w:val="28"/>
          <w:szCs w:val="28"/>
          <w:lang w:val="en-US"/>
        </w:rPr>
        <w:tab/>
      </w:r>
      <w:r w:rsidR="00FA02B3">
        <w:rPr>
          <w:b/>
          <w:bCs/>
          <w:sz w:val="28"/>
          <w:szCs w:val="28"/>
          <w:lang w:val="en-US"/>
        </w:rPr>
        <w:t>(5 marks)</w:t>
      </w:r>
    </w:p>
    <w:p w14:paraId="2C031179" w14:textId="18AA5D46" w:rsidR="00FA02B3" w:rsidRDefault="00FA02B3" w:rsidP="00B22BFA">
      <w:pPr>
        <w:pStyle w:val="ListParagraph"/>
        <w:numPr>
          <w:ilvl w:val="0"/>
          <w:numId w:val="2"/>
        </w:numPr>
        <w:rPr>
          <w:sz w:val="28"/>
          <w:szCs w:val="28"/>
          <w:lang w:val="en-US"/>
        </w:rPr>
      </w:pPr>
      <w:r>
        <w:rPr>
          <w:sz w:val="28"/>
          <w:szCs w:val="28"/>
          <w:lang w:val="en-US"/>
        </w:rPr>
        <w:t>Whether William has breached his duty of care to Abbey.</w:t>
      </w:r>
    </w:p>
    <w:p w14:paraId="5AC91328" w14:textId="0C4A3209" w:rsidR="00FA02B3" w:rsidRDefault="00FA02B3" w:rsidP="00FA02B3">
      <w:pPr>
        <w:pStyle w:val="ListParagraph"/>
        <w:ind w:left="7200"/>
        <w:rPr>
          <w:b/>
          <w:bCs/>
          <w:sz w:val="28"/>
          <w:szCs w:val="28"/>
          <w:lang w:val="en-US"/>
        </w:rPr>
      </w:pPr>
      <w:r>
        <w:rPr>
          <w:b/>
          <w:bCs/>
          <w:sz w:val="28"/>
          <w:szCs w:val="28"/>
          <w:lang w:val="en-US"/>
        </w:rPr>
        <w:t>(4 marks)</w:t>
      </w:r>
    </w:p>
    <w:p w14:paraId="156E3DCB" w14:textId="325C1EC6" w:rsidR="00FA02B3" w:rsidRDefault="00FA02B3" w:rsidP="00FA02B3">
      <w:pPr>
        <w:ind w:left="6480"/>
        <w:rPr>
          <w:b/>
          <w:bCs/>
          <w:sz w:val="28"/>
          <w:szCs w:val="28"/>
          <w:lang w:val="en-US"/>
        </w:rPr>
      </w:pPr>
      <w:r w:rsidRPr="00FA02B3">
        <w:rPr>
          <w:b/>
          <w:bCs/>
          <w:sz w:val="28"/>
          <w:szCs w:val="28"/>
          <w:lang w:val="en-US"/>
        </w:rPr>
        <w:t>(Total : 9 marks)</w:t>
      </w:r>
    </w:p>
    <w:p w14:paraId="1315633B" w14:textId="26B16D02" w:rsidR="00FA02B3" w:rsidRDefault="00FA02B3" w:rsidP="00FA02B3">
      <w:pPr>
        <w:pStyle w:val="ListParagraph"/>
        <w:numPr>
          <w:ilvl w:val="0"/>
          <w:numId w:val="1"/>
        </w:numPr>
        <w:rPr>
          <w:sz w:val="28"/>
          <w:szCs w:val="28"/>
          <w:lang w:val="en-US"/>
        </w:rPr>
      </w:pPr>
      <w:r>
        <w:rPr>
          <w:sz w:val="28"/>
          <w:szCs w:val="28"/>
          <w:lang w:val="en-US"/>
        </w:rPr>
        <w:t>If it is established that William breached his duty of care owed to Abbey:</w:t>
      </w:r>
    </w:p>
    <w:p w14:paraId="7FAFA6C3" w14:textId="6BA0097E" w:rsidR="00FA02B3" w:rsidRDefault="00FA02B3" w:rsidP="00FA02B3">
      <w:pPr>
        <w:pStyle w:val="ListParagraph"/>
        <w:numPr>
          <w:ilvl w:val="0"/>
          <w:numId w:val="3"/>
        </w:numPr>
        <w:rPr>
          <w:sz w:val="28"/>
          <w:szCs w:val="28"/>
          <w:lang w:val="en-US"/>
        </w:rPr>
      </w:pPr>
      <w:r>
        <w:rPr>
          <w:sz w:val="28"/>
          <w:szCs w:val="28"/>
          <w:lang w:val="en-US"/>
        </w:rPr>
        <w:t xml:space="preserve">Explain the relevant test for establishing causation in fact and apply it to William’s conduct in relation to Abbey’s injuries; </w:t>
      </w:r>
      <w:r>
        <w:rPr>
          <w:b/>
          <w:bCs/>
          <w:sz w:val="28"/>
          <w:szCs w:val="28"/>
          <w:lang w:val="en-US"/>
        </w:rPr>
        <w:t>(5 marks)</w:t>
      </w:r>
    </w:p>
    <w:p w14:paraId="54D04B38" w14:textId="6CE1F906" w:rsidR="00FA02B3" w:rsidRPr="00FA02B3" w:rsidRDefault="00FA02B3" w:rsidP="00FA02B3">
      <w:pPr>
        <w:pStyle w:val="ListParagraph"/>
        <w:numPr>
          <w:ilvl w:val="0"/>
          <w:numId w:val="3"/>
        </w:numPr>
        <w:rPr>
          <w:sz w:val="28"/>
          <w:szCs w:val="28"/>
          <w:lang w:val="en-US"/>
        </w:rPr>
      </w:pPr>
      <w:r>
        <w:rPr>
          <w:sz w:val="28"/>
          <w:szCs w:val="28"/>
          <w:lang w:val="en-US"/>
        </w:rPr>
        <w:t xml:space="preserve">Explain the </w:t>
      </w:r>
      <w:proofErr w:type="spellStart"/>
      <w:r>
        <w:rPr>
          <w:sz w:val="28"/>
          <w:szCs w:val="28"/>
          <w:lang w:val="en-US"/>
        </w:rPr>
        <w:t>defence</w:t>
      </w:r>
      <w:proofErr w:type="spellEnd"/>
      <w:r>
        <w:rPr>
          <w:sz w:val="28"/>
          <w:szCs w:val="28"/>
          <w:lang w:val="en-US"/>
        </w:rPr>
        <w:t xml:space="preserve"> that William may rely on to say that he is not responsible for Abbey’s amputation.</w:t>
      </w:r>
      <w:r>
        <w:rPr>
          <w:sz w:val="28"/>
          <w:szCs w:val="28"/>
          <w:lang w:val="en-US"/>
        </w:rPr>
        <w:tab/>
      </w:r>
      <w:r>
        <w:rPr>
          <w:sz w:val="28"/>
          <w:szCs w:val="28"/>
          <w:lang w:val="en-US"/>
        </w:rPr>
        <w:tab/>
      </w:r>
      <w:r>
        <w:rPr>
          <w:sz w:val="28"/>
          <w:szCs w:val="28"/>
          <w:lang w:val="en-US"/>
        </w:rPr>
        <w:tab/>
      </w:r>
      <w:r w:rsidRPr="00FA02B3">
        <w:rPr>
          <w:b/>
          <w:bCs/>
          <w:sz w:val="28"/>
          <w:szCs w:val="28"/>
          <w:lang w:val="en-US"/>
        </w:rPr>
        <w:t>(4marks)</w:t>
      </w:r>
    </w:p>
    <w:p w14:paraId="341B40EF" w14:textId="3C07DFE2" w:rsidR="00FA02B3" w:rsidRDefault="00FA02B3" w:rsidP="00FA02B3">
      <w:pPr>
        <w:rPr>
          <w:b/>
          <w:bCs/>
          <w:sz w:val="28"/>
          <w:szCs w:val="28"/>
          <w:lang w:val="en-US"/>
        </w:rPr>
      </w:pPr>
      <w:r w:rsidRPr="00FA02B3">
        <w:rPr>
          <w:b/>
          <w:bCs/>
          <w:sz w:val="28"/>
          <w:szCs w:val="28"/>
          <w:lang w:val="en-US"/>
        </w:rPr>
        <w:lastRenderedPageBreak/>
        <w:t xml:space="preserve">                                                                                                                 (Total: 9 marks)</w:t>
      </w:r>
    </w:p>
    <w:p w14:paraId="1524B480" w14:textId="3C2D4C58" w:rsidR="00FA02B3" w:rsidRDefault="00FA02B3" w:rsidP="00FA02B3">
      <w:pPr>
        <w:rPr>
          <w:b/>
          <w:bCs/>
          <w:sz w:val="28"/>
          <w:szCs w:val="28"/>
          <w:lang w:val="en-US"/>
        </w:rPr>
      </w:pPr>
    </w:p>
    <w:p w14:paraId="30D6AE80" w14:textId="0E8FE58B" w:rsidR="00FA02B3" w:rsidRPr="00FA02B3" w:rsidRDefault="00FA02B3" w:rsidP="00FA02B3">
      <w:pPr>
        <w:rPr>
          <w:b/>
          <w:bCs/>
          <w:sz w:val="28"/>
          <w:szCs w:val="28"/>
          <w:lang w:val="en-US"/>
        </w:rPr>
      </w:pPr>
      <w:r>
        <w:rPr>
          <w:sz w:val="28"/>
          <w:szCs w:val="28"/>
          <w:lang w:val="en-US"/>
        </w:rPr>
        <w:t xml:space="preserve">3 (a) Describe the Multiple/Economic Reality test for determining whether a person is an employee.                                                                       </w:t>
      </w:r>
      <w:r>
        <w:rPr>
          <w:b/>
          <w:bCs/>
          <w:sz w:val="28"/>
          <w:szCs w:val="28"/>
          <w:lang w:val="en-US"/>
        </w:rPr>
        <w:t>(6 marks)</w:t>
      </w:r>
    </w:p>
    <w:p w14:paraId="7FABA39C" w14:textId="647E2701" w:rsidR="00FA02B3" w:rsidRDefault="00FA02B3" w:rsidP="00FA02B3">
      <w:pPr>
        <w:rPr>
          <w:b/>
          <w:bCs/>
          <w:sz w:val="28"/>
          <w:szCs w:val="28"/>
          <w:lang w:val="en-US"/>
        </w:rPr>
      </w:pPr>
      <w:r>
        <w:rPr>
          <w:sz w:val="28"/>
          <w:szCs w:val="28"/>
          <w:lang w:val="en-US"/>
        </w:rPr>
        <w:t xml:space="preserve">(b ) List the factors that the court can use to determine whether or not William is an employee of Brent.                                                                    </w:t>
      </w:r>
      <w:r>
        <w:rPr>
          <w:b/>
          <w:bCs/>
          <w:sz w:val="28"/>
          <w:szCs w:val="28"/>
          <w:lang w:val="en-US"/>
        </w:rPr>
        <w:t>(8 marks)</w:t>
      </w:r>
    </w:p>
    <w:p w14:paraId="56AB4115" w14:textId="7D668936" w:rsidR="00FA02B3" w:rsidRDefault="00FA02B3" w:rsidP="00FA02B3">
      <w:pPr>
        <w:rPr>
          <w:b/>
          <w:bCs/>
          <w:sz w:val="28"/>
          <w:szCs w:val="28"/>
          <w:lang w:val="en-US"/>
        </w:rPr>
      </w:pPr>
      <w:r>
        <w:rPr>
          <w:b/>
          <w:bCs/>
          <w:sz w:val="28"/>
          <w:szCs w:val="28"/>
          <w:lang w:val="en-US"/>
        </w:rPr>
        <w:tab/>
      </w:r>
      <w:r>
        <w:rPr>
          <w:b/>
          <w:bCs/>
          <w:sz w:val="28"/>
          <w:szCs w:val="28"/>
          <w:lang w:val="en-US"/>
        </w:rPr>
        <w:tab/>
      </w:r>
      <w:r w:rsidRPr="00FA02B3">
        <w:rPr>
          <w:b/>
          <w:bCs/>
          <w:sz w:val="28"/>
          <w:szCs w:val="28"/>
          <w:lang w:val="en-US"/>
        </w:rPr>
        <w:t xml:space="preserve">                                                                                        (Total: 14 marks)</w:t>
      </w:r>
    </w:p>
    <w:p w14:paraId="61AAE236" w14:textId="24577258" w:rsidR="00FA02B3" w:rsidRDefault="00FA02B3" w:rsidP="00FA02B3">
      <w:pPr>
        <w:rPr>
          <w:b/>
          <w:bCs/>
          <w:sz w:val="28"/>
          <w:szCs w:val="28"/>
          <w:lang w:val="en-US"/>
        </w:rPr>
      </w:pPr>
      <w:r>
        <w:rPr>
          <w:sz w:val="28"/>
          <w:szCs w:val="28"/>
          <w:lang w:val="en-US"/>
        </w:rPr>
        <w:t>4 (a) Define what is meant by vicarious liability and identify the requirements for establishing it in employment situations.</w:t>
      </w:r>
      <w:r>
        <w:rPr>
          <w:sz w:val="28"/>
          <w:szCs w:val="28"/>
          <w:lang w:val="en-US"/>
        </w:rPr>
        <w:tab/>
      </w:r>
      <w:r>
        <w:rPr>
          <w:sz w:val="28"/>
          <w:szCs w:val="28"/>
          <w:lang w:val="en-US"/>
        </w:rPr>
        <w:tab/>
      </w:r>
      <w:r>
        <w:rPr>
          <w:sz w:val="28"/>
          <w:szCs w:val="28"/>
          <w:lang w:val="en-US"/>
        </w:rPr>
        <w:tab/>
      </w:r>
      <w:r>
        <w:rPr>
          <w:sz w:val="28"/>
          <w:szCs w:val="28"/>
          <w:lang w:val="en-US"/>
        </w:rPr>
        <w:tab/>
      </w:r>
      <w:r>
        <w:rPr>
          <w:b/>
          <w:bCs/>
          <w:sz w:val="28"/>
          <w:szCs w:val="28"/>
          <w:lang w:val="en-US"/>
        </w:rPr>
        <w:t>(4 marks)</w:t>
      </w:r>
    </w:p>
    <w:p w14:paraId="49CA607A" w14:textId="104BCA18" w:rsidR="00FA02B3" w:rsidRDefault="004E6E7E" w:rsidP="00FA02B3">
      <w:pPr>
        <w:rPr>
          <w:b/>
          <w:bCs/>
          <w:sz w:val="28"/>
          <w:szCs w:val="28"/>
          <w:lang w:val="en-US"/>
        </w:rPr>
      </w:pPr>
      <w:r>
        <w:rPr>
          <w:sz w:val="28"/>
          <w:szCs w:val="28"/>
          <w:lang w:val="en-US"/>
        </w:rPr>
        <w:t>(b ) Assuming that William is Brent’s employee, explain whether Brent is likely to incur vicarious liability for William’s actions.</w:t>
      </w:r>
      <w:r>
        <w:rPr>
          <w:sz w:val="28"/>
          <w:szCs w:val="28"/>
          <w:lang w:val="en-US"/>
        </w:rPr>
        <w:tab/>
      </w:r>
      <w:r>
        <w:rPr>
          <w:sz w:val="28"/>
          <w:szCs w:val="28"/>
          <w:lang w:val="en-US"/>
        </w:rPr>
        <w:tab/>
      </w:r>
      <w:r>
        <w:rPr>
          <w:sz w:val="28"/>
          <w:szCs w:val="28"/>
          <w:lang w:val="en-US"/>
        </w:rPr>
        <w:tab/>
      </w:r>
      <w:r>
        <w:rPr>
          <w:b/>
          <w:bCs/>
          <w:sz w:val="28"/>
          <w:szCs w:val="28"/>
          <w:lang w:val="en-US"/>
        </w:rPr>
        <w:t>(4 marks)</w:t>
      </w:r>
    </w:p>
    <w:p w14:paraId="4694A1D5" w14:textId="19068BA8" w:rsidR="004E6E7E" w:rsidRDefault="004E6E7E" w:rsidP="00FA02B3">
      <w:pPr>
        <w:rPr>
          <w:b/>
          <w:bCs/>
          <w:sz w:val="28"/>
          <w:szCs w:val="28"/>
          <w:lang w:val="en-US"/>
        </w:rPr>
      </w:pP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t>(Total: 8 marks)</w:t>
      </w:r>
    </w:p>
    <w:p w14:paraId="2B286F2B" w14:textId="3885FFEB" w:rsidR="004E6E7E" w:rsidRPr="004E6E7E" w:rsidRDefault="004E6E7E" w:rsidP="00FA02B3">
      <w:pPr>
        <w:rPr>
          <w:b/>
          <w:bCs/>
          <w:sz w:val="28"/>
          <w:szCs w:val="28"/>
          <w:lang w:val="en-US"/>
        </w:rPr>
      </w:pPr>
      <w:r>
        <w:rPr>
          <w:b/>
          <w:bCs/>
          <w:sz w:val="28"/>
          <w:szCs w:val="28"/>
          <w:lang w:val="en-US"/>
        </w:rPr>
        <w:t>TOTAL 40 MARKS</w:t>
      </w:r>
    </w:p>
    <w:p w14:paraId="77CC3239" w14:textId="0E75F6E0" w:rsidR="00FA02B3" w:rsidRPr="00FA02B3" w:rsidRDefault="00FA02B3" w:rsidP="00FA02B3">
      <w:pPr>
        <w:pStyle w:val="ListParagraph"/>
        <w:ind w:left="1080"/>
        <w:rPr>
          <w:sz w:val="28"/>
          <w:szCs w:val="28"/>
          <w:lang w:val="en-US"/>
        </w:rPr>
      </w:pPr>
    </w:p>
    <w:sectPr w:rsidR="00FA02B3" w:rsidRPr="00FA0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134EE"/>
    <w:multiLevelType w:val="hybridMultilevel"/>
    <w:tmpl w:val="1D8618C2"/>
    <w:lvl w:ilvl="0" w:tplc="51C6AA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E062E62"/>
    <w:multiLevelType w:val="hybridMultilevel"/>
    <w:tmpl w:val="9B709212"/>
    <w:lvl w:ilvl="0" w:tplc="EB24678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4E12401"/>
    <w:multiLevelType w:val="hybridMultilevel"/>
    <w:tmpl w:val="5440A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638"/>
    <w:rsid w:val="004E6E7E"/>
    <w:rsid w:val="009257EB"/>
    <w:rsid w:val="009F6638"/>
    <w:rsid w:val="00B22BFA"/>
    <w:rsid w:val="00FA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F1654"/>
  <w15:chartTrackingRefBased/>
  <w15:docId w15:val="{A6ADB696-034F-404F-B30C-6D7F8AE89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460</Words>
  <Characters>2623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2020-11-02T13:04:00Z</dcterms:created>
  <dcterms:modified xsi:type="dcterms:W3CDTF">2020-11-02T13:04:00Z</dcterms:modified>
</cp:coreProperties>
</file>