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A52594" w14:textId="77777777" w:rsidR="009A5F6F" w:rsidRPr="00AF0075" w:rsidRDefault="009A5F6F" w:rsidP="001F0C78">
      <w:pPr>
        <w:spacing w:line="480" w:lineRule="auto"/>
        <w:ind w:firstLine="720"/>
        <w:jc w:val="center"/>
        <w:rPr>
          <w:rFonts w:ascii="Times New Roman" w:hAnsi="Times New Roman" w:cs="Times New Roman"/>
          <w:i/>
          <w:iCs/>
          <w:sz w:val="24"/>
          <w:szCs w:val="24"/>
        </w:rPr>
      </w:pPr>
    </w:p>
    <w:p w14:paraId="16418246" w14:textId="6B27DF0F" w:rsidR="00406EB3" w:rsidRPr="00C51F5D" w:rsidRDefault="00C51F5D" w:rsidP="001F0C78">
      <w:pPr>
        <w:spacing w:line="480" w:lineRule="auto"/>
        <w:ind w:firstLine="720"/>
        <w:jc w:val="center"/>
        <w:rPr>
          <w:rFonts w:ascii="Times New Roman" w:hAnsi="Times New Roman" w:cs="Times New Roman"/>
          <w:sz w:val="24"/>
          <w:szCs w:val="24"/>
        </w:rPr>
      </w:pPr>
      <w:r w:rsidRPr="00C51F5D">
        <w:rPr>
          <w:rFonts w:ascii="Times New Roman" w:hAnsi="Times New Roman" w:cs="Times New Roman"/>
          <w:sz w:val="24"/>
          <w:szCs w:val="24"/>
        </w:rPr>
        <w:t>THE MAGISTRATE IN THE UK</w:t>
      </w:r>
    </w:p>
    <w:p w14:paraId="1468866A" w14:textId="13A33843" w:rsidR="009A5F6F" w:rsidRPr="009A5F6F" w:rsidRDefault="009A5F6F" w:rsidP="001F0C78">
      <w:pPr>
        <w:spacing w:line="480" w:lineRule="auto"/>
        <w:jc w:val="center"/>
        <w:rPr>
          <w:rFonts w:ascii="Times New Roman" w:hAnsi="Times New Roman" w:cs="Times New Roman"/>
          <w:sz w:val="24"/>
          <w:szCs w:val="24"/>
        </w:rPr>
      </w:pPr>
      <w:r w:rsidRPr="009A5F6F">
        <w:rPr>
          <w:rFonts w:ascii="Times New Roman" w:hAnsi="Times New Roman" w:cs="Times New Roman"/>
          <w:sz w:val="24"/>
          <w:szCs w:val="24"/>
        </w:rPr>
        <w:t xml:space="preserve">by </w:t>
      </w:r>
      <w:r w:rsidR="00AF0075">
        <w:rPr>
          <w:rFonts w:ascii="Times New Roman" w:hAnsi="Times New Roman" w:cs="Times New Roman"/>
          <w:sz w:val="24"/>
          <w:szCs w:val="24"/>
        </w:rPr>
        <w:t xml:space="preserve"> Norvegia Mirea</w:t>
      </w:r>
    </w:p>
    <w:p w14:paraId="7FAE8F5C" w14:textId="77777777" w:rsidR="009A5F6F" w:rsidRDefault="009A5F6F" w:rsidP="001F0C78">
      <w:pPr>
        <w:spacing w:line="480" w:lineRule="auto"/>
        <w:jc w:val="center"/>
        <w:rPr>
          <w:rFonts w:ascii="Times New Roman" w:hAnsi="Times New Roman" w:cs="Times New Roman"/>
          <w:sz w:val="24"/>
          <w:szCs w:val="24"/>
        </w:rPr>
      </w:pPr>
    </w:p>
    <w:p w14:paraId="3E3D391C" w14:textId="77777777" w:rsidR="009A5F6F" w:rsidRDefault="009A5F6F" w:rsidP="001F0C78">
      <w:pPr>
        <w:spacing w:line="480" w:lineRule="auto"/>
        <w:jc w:val="center"/>
        <w:rPr>
          <w:rFonts w:ascii="Times New Roman" w:hAnsi="Times New Roman" w:cs="Times New Roman"/>
          <w:sz w:val="24"/>
          <w:szCs w:val="24"/>
        </w:rPr>
      </w:pPr>
    </w:p>
    <w:p w14:paraId="1201ECAF" w14:textId="77777777" w:rsidR="009A5F6F" w:rsidRDefault="009A5F6F" w:rsidP="001F0C78">
      <w:pPr>
        <w:spacing w:line="480" w:lineRule="auto"/>
        <w:jc w:val="center"/>
        <w:rPr>
          <w:rFonts w:ascii="Times New Roman" w:hAnsi="Times New Roman" w:cs="Times New Roman"/>
          <w:sz w:val="24"/>
          <w:szCs w:val="24"/>
        </w:rPr>
      </w:pPr>
    </w:p>
    <w:p w14:paraId="64DF69B5" w14:textId="77777777" w:rsidR="009A5F6F" w:rsidRDefault="009A5F6F" w:rsidP="001F0C78">
      <w:pPr>
        <w:spacing w:line="480" w:lineRule="auto"/>
        <w:jc w:val="center"/>
        <w:rPr>
          <w:rFonts w:ascii="Times New Roman" w:hAnsi="Times New Roman" w:cs="Times New Roman"/>
          <w:sz w:val="24"/>
          <w:szCs w:val="24"/>
        </w:rPr>
      </w:pPr>
    </w:p>
    <w:p w14:paraId="666A5267" w14:textId="77777777" w:rsidR="009A5F6F" w:rsidRDefault="009A5F6F" w:rsidP="001F0C78">
      <w:pPr>
        <w:spacing w:line="480" w:lineRule="auto"/>
        <w:jc w:val="center"/>
        <w:rPr>
          <w:rFonts w:ascii="Times New Roman" w:hAnsi="Times New Roman" w:cs="Times New Roman"/>
          <w:sz w:val="24"/>
          <w:szCs w:val="24"/>
        </w:rPr>
      </w:pPr>
    </w:p>
    <w:p w14:paraId="3D6B5A52" w14:textId="77777777" w:rsidR="009A5F6F" w:rsidRDefault="009A5F6F" w:rsidP="001F0C78">
      <w:pPr>
        <w:spacing w:line="480" w:lineRule="auto"/>
        <w:jc w:val="center"/>
        <w:rPr>
          <w:rFonts w:ascii="Times New Roman" w:hAnsi="Times New Roman" w:cs="Times New Roman"/>
          <w:sz w:val="24"/>
          <w:szCs w:val="24"/>
        </w:rPr>
      </w:pPr>
    </w:p>
    <w:p w14:paraId="08F93DD8" w14:textId="618BCA11" w:rsidR="009A5F6F" w:rsidRPr="009A5F6F" w:rsidRDefault="009A5F6F" w:rsidP="001F0C78">
      <w:pPr>
        <w:spacing w:line="480" w:lineRule="auto"/>
        <w:jc w:val="center"/>
        <w:rPr>
          <w:rFonts w:ascii="Times New Roman" w:hAnsi="Times New Roman" w:cs="Times New Roman"/>
          <w:sz w:val="24"/>
          <w:szCs w:val="24"/>
        </w:rPr>
      </w:pPr>
      <w:r w:rsidRPr="009A5F6F">
        <w:rPr>
          <w:rFonts w:ascii="Times New Roman" w:hAnsi="Times New Roman" w:cs="Times New Roman"/>
          <w:sz w:val="24"/>
          <w:szCs w:val="24"/>
        </w:rPr>
        <w:t xml:space="preserve">The Name of the Class </w:t>
      </w:r>
      <w:r w:rsidR="00AF0075">
        <w:rPr>
          <w:rFonts w:ascii="Times New Roman" w:hAnsi="Times New Roman" w:cs="Times New Roman"/>
          <w:sz w:val="24"/>
          <w:szCs w:val="24"/>
        </w:rPr>
        <w:t xml:space="preserve">Legal </w:t>
      </w:r>
      <w:proofErr w:type="spellStart"/>
      <w:r w:rsidR="00AF0075">
        <w:rPr>
          <w:rFonts w:ascii="Times New Roman" w:hAnsi="Times New Roman" w:cs="Times New Roman"/>
          <w:sz w:val="24"/>
          <w:szCs w:val="24"/>
        </w:rPr>
        <w:t>Proces</w:t>
      </w:r>
      <w:proofErr w:type="spellEnd"/>
    </w:p>
    <w:p w14:paraId="5CC64253" w14:textId="602544BC" w:rsidR="009A5F6F" w:rsidRPr="009A5F6F" w:rsidRDefault="009A5F6F" w:rsidP="001F0C78">
      <w:pPr>
        <w:spacing w:line="480" w:lineRule="auto"/>
        <w:jc w:val="center"/>
        <w:rPr>
          <w:rFonts w:ascii="Times New Roman" w:hAnsi="Times New Roman" w:cs="Times New Roman"/>
          <w:sz w:val="24"/>
          <w:szCs w:val="24"/>
        </w:rPr>
      </w:pPr>
      <w:r w:rsidRPr="009A5F6F">
        <w:rPr>
          <w:rFonts w:ascii="Times New Roman" w:hAnsi="Times New Roman" w:cs="Times New Roman"/>
          <w:sz w:val="24"/>
          <w:szCs w:val="24"/>
        </w:rPr>
        <w:t xml:space="preserve">Professor </w:t>
      </w:r>
      <w:r w:rsidR="00BC5D8D">
        <w:rPr>
          <w:rFonts w:ascii="Times New Roman" w:hAnsi="Times New Roman" w:cs="Times New Roman"/>
          <w:sz w:val="24"/>
          <w:szCs w:val="24"/>
        </w:rPr>
        <w:t>Louis</w:t>
      </w:r>
    </w:p>
    <w:p w14:paraId="3CEB4AD9" w14:textId="2D4C5123" w:rsidR="009A5F6F" w:rsidRPr="009A5F6F" w:rsidRDefault="009A5F6F" w:rsidP="001F0C78">
      <w:pPr>
        <w:spacing w:line="480" w:lineRule="auto"/>
        <w:jc w:val="center"/>
        <w:rPr>
          <w:rFonts w:ascii="Times New Roman" w:hAnsi="Times New Roman" w:cs="Times New Roman"/>
          <w:sz w:val="24"/>
          <w:szCs w:val="24"/>
        </w:rPr>
      </w:pPr>
    </w:p>
    <w:p w14:paraId="29A33D27" w14:textId="6BA4CF8D" w:rsidR="009A5F6F" w:rsidRPr="009A5F6F" w:rsidRDefault="009A5F6F" w:rsidP="001F0C78">
      <w:pPr>
        <w:spacing w:line="480" w:lineRule="auto"/>
        <w:jc w:val="center"/>
        <w:rPr>
          <w:rFonts w:ascii="Times New Roman" w:hAnsi="Times New Roman" w:cs="Times New Roman"/>
          <w:sz w:val="24"/>
          <w:szCs w:val="24"/>
        </w:rPr>
      </w:pPr>
    </w:p>
    <w:p w14:paraId="39633A82" w14:textId="486829AE" w:rsidR="00C51F5D" w:rsidRDefault="009A5F6F" w:rsidP="001F0C78">
      <w:pPr>
        <w:spacing w:line="480" w:lineRule="auto"/>
        <w:jc w:val="center"/>
        <w:rPr>
          <w:rFonts w:ascii="Times New Roman" w:hAnsi="Times New Roman" w:cs="Times New Roman"/>
          <w:b/>
          <w:bCs/>
          <w:sz w:val="24"/>
          <w:szCs w:val="24"/>
        </w:rPr>
      </w:pPr>
      <w:r w:rsidRPr="009A5F6F">
        <w:rPr>
          <w:rFonts w:ascii="Times New Roman" w:hAnsi="Times New Roman" w:cs="Times New Roman"/>
          <w:sz w:val="24"/>
          <w:szCs w:val="24"/>
        </w:rPr>
        <w:t>The Date</w:t>
      </w:r>
      <w:r w:rsidR="00C51F5D">
        <w:rPr>
          <w:rFonts w:ascii="Times New Roman" w:hAnsi="Times New Roman" w:cs="Times New Roman"/>
          <w:b/>
          <w:bCs/>
          <w:sz w:val="24"/>
          <w:szCs w:val="24"/>
        </w:rPr>
        <w:br w:type="page"/>
      </w:r>
      <w:r w:rsidR="00BC5D8D">
        <w:rPr>
          <w:rFonts w:ascii="Times New Roman" w:hAnsi="Times New Roman" w:cs="Times New Roman"/>
          <w:b/>
          <w:bCs/>
          <w:sz w:val="24"/>
          <w:szCs w:val="24"/>
        </w:rPr>
        <w:t>05.05.2023</w:t>
      </w:r>
    </w:p>
    <w:p w14:paraId="3F11755C" w14:textId="51E20C78" w:rsidR="00C51F5D" w:rsidRPr="00C51F5D" w:rsidRDefault="00C51F5D" w:rsidP="001F0C78">
      <w:pPr>
        <w:spacing w:line="480" w:lineRule="auto"/>
        <w:ind w:firstLine="720"/>
        <w:jc w:val="center"/>
        <w:rPr>
          <w:rFonts w:ascii="Times New Roman" w:hAnsi="Times New Roman" w:cs="Times New Roman"/>
          <w:b/>
          <w:bCs/>
          <w:sz w:val="24"/>
          <w:szCs w:val="24"/>
        </w:rPr>
      </w:pPr>
      <w:r w:rsidRPr="00C51F5D">
        <w:rPr>
          <w:rFonts w:ascii="Times New Roman" w:hAnsi="Times New Roman" w:cs="Times New Roman"/>
          <w:b/>
          <w:bCs/>
          <w:sz w:val="24"/>
          <w:szCs w:val="24"/>
        </w:rPr>
        <w:t xml:space="preserve">The Magistrate </w:t>
      </w:r>
      <w:r w:rsidR="009A5F6F" w:rsidRPr="00C51F5D">
        <w:rPr>
          <w:rFonts w:ascii="Times New Roman" w:hAnsi="Times New Roman" w:cs="Times New Roman"/>
          <w:b/>
          <w:bCs/>
          <w:sz w:val="24"/>
          <w:szCs w:val="24"/>
        </w:rPr>
        <w:t>in</w:t>
      </w:r>
      <w:r w:rsidRPr="00C51F5D">
        <w:rPr>
          <w:rFonts w:ascii="Times New Roman" w:hAnsi="Times New Roman" w:cs="Times New Roman"/>
          <w:b/>
          <w:bCs/>
          <w:sz w:val="24"/>
          <w:szCs w:val="24"/>
        </w:rPr>
        <w:t xml:space="preserve"> </w:t>
      </w:r>
      <w:r w:rsidR="009A5F6F" w:rsidRPr="00C51F5D">
        <w:rPr>
          <w:rFonts w:ascii="Times New Roman" w:hAnsi="Times New Roman" w:cs="Times New Roman"/>
          <w:b/>
          <w:bCs/>
          <w:sz w:val="24"/>
          <w:szCs w:val="24"/>
        </w:rPr>
        <w:t>the</w:t>
      </w:r>
      <w:r w:rsidRPr="00C51F5D">
        <w:rPr>
          <w:rFonts w:ascii="Times New Roman" w:hAnsi="Times New Roman" w:cs="Times New Roman"/>
          <w:b/>
          <w:bCs/>
          <w:sz w:val="24"/>
          <w:szCs w:val="24"/>
        </w:rPr>
        <w:t xml:space="preserve"> UK</w:t>
      </w:r>
    </w:p>
    <w:p w14:paraId="3A6F7D92" w14:textId="52D3CAA4" w:rsidR="00406EB3" w:rsidRPr="00406EB3" w:rsidRDefault="00406EB3" w:rsidP="001F0C78">
      <w:pPr>
        <w:spacing w:line="480" w:lineRule="auto"/>
        <w:ind w:firstLine="720"/>
        <w:rPr>
          <w:rFonts w:ascii="Times New Roman" w:hAnsi="Times New Roman" w:cs="Times New Roman"/>
          <w:sz w:val="24"/>
          <w:szCs w:val="24"/>
        </w:rPr>
      </w:pPr>
      <w:bookmarkStart w:id="0" w:name="_Hlk133353021"/>
      <w:r w:rsidRPr="00406EB3">
        <w:rPr>
          <w:rFonts w:ascii="Times New Roman" w:hAnsi="Times New Roman" w:cs="Times New Roman"/>
          <w:sz w:val="24"/>
          <w:szCs w:val="24"/>
        </w:rPr>
        <w:t xml:space="preserve">The magistrate in the UK </w:t>
      </w:r>
      <w:bookmarkEnd w:id="0"/>
      <w:r w:rsidRPr="00406EB3">
        <w:rPr>
          <w:rFonts w:ascii="Times New Roman" w:hAnsi="Times New Roman" w:cs="Times New Roman"/>
          <w:sz w:val="24"/>
          <w:szCs w:val="24"/>
        </w:rPr>
        <w:t xml:space="preserve">performs a crucial role in the judicial system. </w:t>
      </w:r>
      <w:r>
        <w:rPr>
          <w:rFonts w:ascii="Times New Roman" w:hAnsi="Times New Roman" w:cs="Times New Roman"/>
          <w:sz w:val="24"/>
          <w:szCs w:val="24"/>
        </w:rPr>
        <w:t>T</w:t>
      </w:r>
      <w:r w:rsidRPr="00406EB3">
        <w:rPr>
          <w:rFonts w:ascii="Times New Roman" w:hAnsi="Times New Roman" w:cs="Times New Roman"/>
          <w:sz w:val="24"/>
          <w:szCs w:val="24"/>
        </w:rPr>
        <w:t xml:space="preserve">he Chancellor </w:t>
      </w:r>
      <w:r w:rsidR="00C51F5D">
        <w:rPr>
          <w:rFonts w:ascii="Times New Roman" w:hAnsi="Times New Roman" w:cs="Times New Roman"/>
          <w:sz w:val="24"/>
          <w:szCs w:val="24"/>
        </w:rPr>
        <w:t>ap</w:t>
      </w:r>
      <w:r w:rsidRPr="00406EB3">
        <w:rPr>
          <w:rFonts w:ascii="Times New Roman" w:hAnsi="Times New Roman" w:cs="Times New Roman"/>
          <w:sz w:val="24"/>
          <w:szCs w:val="24"/>
        </w:rPr>
        <w:t>point</w:t>
      </w:r>
      <w:r w:rsidR="00C51F5D">
        <w:rPr>
          <w:rFonts w:ascii="Times New Roman" w:hAnsi="Times New Roman" w:cs="Times New Roman"/>
          <w:sz w:val="24"/>
          <w:szCs w:val="24"/>
        </w:rPr>
        <w:t>s</w:t>
      </w:r>
      <w:r w:rsidRPr="00406EB3">
        <w:rPr>
          <w:rFonts w:ascii="Times New Roman" w:hAnsi="Times New Roman" w:cs="Times New Roman"/>
          <w:sz w:val="24"/>
          <w:szCs w:val="24"/>
        </w:rPr>
        <w:t xml:space="preserve"> magistrates </w:t>
      </w:r>
      <w:r w:rsidR="00C51F5D">
        <w:rPr>
          <w:rFonts w:ascii="Times New Roman" w:hAnsi="Times New Roman" w:cs="Times New Roman"/>
          <w:sz w:val="24"/>
          <w:szCs w:val="24"/>
        </w:rPr>
        <w:t xml:space="preserve">to </w:t>
      </w:r>
      <w:r w:rsidRPr="00406EB3">
        <w:rPr>
          <w:rFonts w:ascii="Times New Roman" w:hAnsi="Times New Roman" w:cs="Times New Roman"/>
          <w:sz w:val="24"/>
          <w:szCs w:val="24"/>
        </w:rPr>
        <w:t>give preside over civil disputes and criminal cases.</w:t>
      </w:r>
      <w:r>
        <w:rPr>
          <w:rFonts w:ascii="Times New Roman" w:hAnsi="Times New Roman" w:cs="Times New Roman"/>
          <w:sz w:val="24"/>
          <w:szCs w:val="24"/>
        </w:rPr>
        <w:t xml:space="preserve"> </w:t>
      </w:r>
      <w:r w:rsidR="00C51F5D" w:rsidRPr="00C51F5D">
        <w:rPr>
          <w:rFonts w:ascii="Times New Roman" w:hAnsi="Times New Roman" w:cs="Times New Roman"/>
          <w:sz w:val="24"/>
          <w:szCs w:val="24"/>
        </w:rPr>
        <w:t xml:space="preserve">In the UK, magistrates are crucial for the public image to portray public confidence in the judicial system making the local community trust the system. However, court closures have impacted the practice </w:t>
      </w:r>
      <w:r w:rsidR="00C51F5D">
        <w:rPr>
          <w:rFonts w:ascii="Times New Roman" w:hAnsi="Times New Roman" w:cs="Times New Roman"/>
          <w:sz w:val="24"/>
          <w:szCs w:val="24"/>
        </w:rPr>
        <w:t>S</w:t>
      </w:r>
      <w:r w:rsidR="00C51F5D" w:rsidRPr="00C51F5D">
        <w:rPr>
          <w:rFonts w:ascii="Times New Roman" w:hAnsi="Times New Roman" w:cs="Times New Roman"/>
          <w:sz w:val="24"/>
          <w:szCs w:val="24"/>
        </w:rPr>
        <w:t>cholars define a magistrate as a judicial officer working in the criminal justice system</w:t>
      </w:r>
      <w:r w:rsidR="009A5F6F">
        <w:rPr>
          <w:rFonts w:ascii="Times New Roman" w:hAnsi="Times New Roman" w:cs="Times New Roman"/>
          <w:sz w:val="24"/>
          <w:szCs w:val="24"/>
        </w:rPr>
        <w:t xml:space="preserve"> </w:t>
      </w:r>
      <w:bookmarkStart w:id="1" w:name="_Hlk133490733"/>
      <w:r w:rsidR="00C51F5D" w:rsidRPr="00C51F5D">
        <w:rPr>
          <w:rFonts w:ascii="Times New Roman" w:hAnsi="Times New Roman" w:cs="Times New Roman"/>
          <w:sz w:val="24"/>
          <w:szCs w:val="24"/>
        </w:rPr>
        <w:t xml:space="preserve">(Gibson, </w:t>
      </w:r>
      <w:r w:rsidR="001F0C78" w:rsidRPr="00C51F5D">
        <w:rPr>
          <w:rFonts w:ascii="Times New Roman" w:hAnsi="Times New Roman" w:cs="Times New Roman"/>
          <w:sz w:val="24"/>
          <w:szCs w:val="24"/>
        </w:rPr>
        <w:t>2009</w:t>
      </w:r>
      <w:r w:rsidR="001F0C78">
        <w:rPr>
          <w:rFonts w:ascii="Times New Roman" w:hAnsi="Times New Roman" w:cs="Times New Roman"/>
          <w:sz w:val="24"/>
          <w:szCs w:val="24"/>
        </w:rPr>
        <w:t>, p.</w:t>
      </w:r>
      <w:r w:rsidR="006950BD">
        <w:rPr>
          <w:rFonts w:ascii="Times New Roman" w:hAnsi="Times New Roman" w:cs="Times New Roman"/>
          <w:sz w:val="24"/>
          <w:szCs w:val="24"/>
        </w:rPr>
        <w:t xml:space="preserve"> 106</w:t>
      </w:r>
      <w:r w:rsidR="00C51F5D" w:rsidRPr="00C51F5D">
        <w:rPr>
          <w:rFonts w:ascii="Times New Roman" w:hAnsi="Times New Roman" w:cs="Times New Roman"/>
          <w:sz w:val="24"/>
          <w:szCs w:val="24"/>
        </w:rPr>
        <w:t>)</w:t>
      </w:r>
      <w:bookmarkEnd w:id="1"/>
      <w:r w:rsidR="00C51F5D" w:rsidRPr="00C51F5D">
        <w:rPr>
          <w:rFonts w:ascii="Times New Roman" w:hAnsi="Times New Roman" w:cs="Times New Roman"/>
          <w:sz w:val="24"/>
          <w:szCs w:val="24"/>
        </w:rPr>
        <w:t xml:space="preserve">. In the United Kingdom, magistrates are appointed by the Lord Chancellor and do not require specific legal qualifications for them to serve in the justice </w:t>
      </w:r>
      <w:r w:rsidR="006950BD" w:rsidRPr="00C51F5D">
        <w:rPr>
          <w:rFonts w:ascii="Times New Roman" w:hAnsi="Times New Roman" w:cs="Times New Roman"/>
          <w:sz w:val="24"/>
          <w:szCs w:val="24"/>
        </w:rPr>
        <w:t>system (</w:t>
      </w:r>
      <w:r w:rsidR="00C51F5D" w:rsidRPr="00C51F5D">
        <w:rPr>
          <w:rFonts w:ascii="Times New Roman" w:hAnsi="Times New Roman" w:cs="Times New Roman"/>
          <w:sz w:val="24"/>
          <w:szCs w:val="24"/>
        </w:rPr>
        <w:t>Gibson, 2009</w:t>
      </w:r>
      <w:r w:rsidR="006950BD">
        <w:rPr>
          <w:rFonts w:ascii="Times New Roman" w:hAnsi="Times New Roman" w:cs="Times New Roman"/>
          <w:sz w:val="24"/>
          <w:szCs w:val="24"/>
        </w:rPr>
        <w:t>, p, 68</w:t>
      </w:r>
      <w:r w:rsidR="00C51F5D" w:rsidRPr="00C51F5D">
        <w:rPr>
          <w:rFonts w:ascii="Times New Roman" w:hAnsi="Times New Roman" w:cs="Times New Roman"/>
          <w:sz w:val="24"/>
          <w:szCs w:val="24"/>
        </w:rPr>
        <w:t>). A magistrate presides over cases at the magistrate's court and decides upon people's civil matters and crimes.</w:t>
      </w:r>
      <w:r w:rsidR="00C51F5D">
        <w:rPr>
          <w:rFonts w:ascii="Times New Roman" w:hAnsi="Times New Roman" w:cs="Times New Roman"/>
          <w:sz w:val="24"/>
          <w:szCs w:val="24"/>
        </w:rPr>
        <w:t xml:space="preserve"> </w:t>
      </w:r>
      <w:r>
        <w:rPr>
          <w:rFonts w:ascii="Times New Roman" w:hAnsi="Times New Roman" w:cs="Times New Roman"/>
          <w:sz w:val="24"/>
          <w:szCs w:val="24"/>
        </w:rPr>
        <w:t>T</w:t>
      </w:r>
      <w:r w:rsidRPr="00406EB3">
        <w:rPr>
          <w:rFonts w:ascii="Times New Roman" w:hAnsi="Times New Roman" w:cs="Times New Roman"/>
          <w:sz w:val="24"/>
          <w:szCs w:val="24"/>
        </w:rPr>
        <w:t>his paper will</w:t>
      </w:r>
      <w:r>
        <w:rPr>
          <w:rFonts w:ascii="Times New Roman" w:hAnsi="Times New Roman" w:cs="Times New Roman"/>
          <w:sz w:val="24"/>
          <w:szCs w:val="24"/>
        </w:rPr>
        <w:t xml:space="preserve"> define magistrat</w:t>
      </w:r>
      <w:r w:rsidR="00C51F5D">
        <w:rPr>
          <w:rFonts w:ascii="Times New Roman" w:hAnsi="Times New Roman" w:cs="Times New Roman"/>
          <w:sz w:val="24"/>
          <w:szCs w:val="24"/>
        </w:rPr>
        <w:t>e,</w:t>
      </w:r>
      <w:r w:rsidRPr="00406EB3">
        <w:rPr>
          <w:rFonts w:ascii="Times New Roman" w:hAnsi="Times New Roman" w:cs="Times New Roman"/>
          <w:sz w:val="24"/>
          <w:szCs w:val="24"/>
        </w:rPr>
        <w:t xml:space="preserve"> discuss magistrates' responsibilities</w:t>
      </w:r>
      <w:r w:rsidR="00C51F5D">
        <w:rPr>
          <w:rFonts w:ascii="Times New Roman" w:hAnsi="Times New Roman" w:cs="Times New Roman"/>
          <w:sz w:val="24"/>
          <w:szCs w:val="24"/>
        </w:rPr>
        <w:t>, the c</w:t>
      </w:r>
      <w:r w:rsidRPr="00406EB3">
        <w:rPr>
          <w:rFonts w:ascii="Times New Roman" w:hAnsi="Times New Roman" w:cs="Times New Roman"/>
          <w:sz w:val="24"/>
          <w:szCs w:val="24"/>
        </w:rPr>
        <w:t xml:space="preserve">ourt closures </w:t>
      </w:r>
      <w:r w:rsidR="00C51F5D">
        <w:rPr>
          <w:rFonts w:ascii="Times New Roman" w:hAnsi="Times New Roman" w:cs="Times New Roman"/>
          <w:sz w:val="24"/>
          <w:szCs w:val="24"/>
        </w:rPr>
        <w:t>issues, the c</w:t>
      </w:r>
      <w:r w:rsidRPr="00406EB3">
        <w:rPr>
          <w:rFonts w:ascii="Times New Roman" w:hAnsi="Times New Roman" w:cs="Times New Roman"/>
          <w:sz w:val="24"/>
          <w:szCs w:val="24"/>
        </w:rPr>
        <w:t>haracteristics</w:t>
      </w:r>
      <w:r w:rsidR="00C51F5D">
        <w:rPr>
          <w:rFonts w:ascii="Times New Roman" w:hAnsi="Times New Roman" w:cs="Times New Roman"/>
          <w:sz w:val="24"/>
          <w:szCs w:val="24"/>
        </w:rPr>
        <w:t>,</w:t>
      </w:r>
      <w:r>
        <w:rPr>
          <w:rFonts w:ascii="Times New Roman" w:hAnsi="Times New Roman" w:cs="Times New Roman"/>
          <w:sz w:val="24"/>
          <w:szCs w:val="24"/>
        </w:rPr>
        <w:t xml:space="preserve"> </w:t>
      </w:r>
      <w:r w:rsidR="00C51F5D">
        <w:rPr>
          <w:rFonts w:ascii="Times New Roman" w:hAnsi="Times New Roman" w:cs="Times New Roman"/>
          <w:sz w:val="24"/>
          <w:szCs w:val="24"/>
        </w:rPr>
        <w:t xml:space="preserve">and </w:t>
      </w:r>
      <w:r>
        <w:rPr>
          <w:rFonts w:ascii="Times New Roman" w:hAnsi="Times New Roman" w:cs="Times New Roman"/>
          <w:sz w:val="24"/>
          <w:szCs w:val="24"/>
        </w:rPr>
        <w:t>reforms</w:t>
      </w:r>
      <w:r w:rsidR="00C51F5D">
        <w:rPr>
          <w:rFonts w:ascii="Times New Roman" w:hAnsi="Times New Roman" w:cs="Times New Roman"/>
          <w:sz w:val="24"/>
          <w:szCs w:val="24"/>
        </w:rPr>
        <w:t xml:space="preserve"> in the magistrate court</w:t>
      </w:r>
      <w:r>
        <w:rPr>
          <w:rFonts w:ascii="Times New Roman" w:hAnsi="Times New Roman" w:cs="Times New Roman"/>
          <w:sz w:val="24"/>
          <w:szCs w:val="24"/>
        </w:rPr>
        <w:t>.</w:t>
      </w:r>
    </w:p>
    <w:p w14:paraId="3E398D61" w14:textId="3E48E465" w:rsidR="00406EB3" w:rsidRPr="00C51F5D" w:rsidRDefault="00406EB3" w:rsidP="001F0C78">
      <w:pPr>
        <w:spacing w:line="480" w:lineRule="auto"/>
        <w:ind w:firstLine="720"/>
        <w:jc w:val="center"/>
        <w:rPr>
          <w:rFonts w:ascii="Times New Roman" w:hAnsi="Times New Roman" w:cs="Times New Roman"/>
          <w:b/>
          <w:bCs/>
          <w:sz w:val="24"/>
          <w:szCs w:val="24"/>
        </w:rPr>
      </w:pPr>
      <w:r w:rsidRPr="00C51F5D">
        <w:rPr>
          <w:rFonts w:ascii="Times New Roman" w:hAnsi="Times New Roman" w:cs="Times New Roman"/>
          <w:b/>
          <w:bCs/>
          <w:sz w:val="24"/>
          <w:szCs w:val="24"/>
        </w:rPr>
        <w:t xml:space="preserve">Roles </w:t>
      </w:r>
      <w:r w:rsidR="00C51F5D" w:rsidRPr="00C51F5D">
        <w:rPr>
          <w:rFonts w:ascii="Times New Roman" w:hAnsi="Times New Roman" w:cs="Times New Roman"/>
          <w:b/>
          <w:bCs/>
          <w:sz w:val="24"/>
          <w:szCs w:val="24"/>
        </w:rPr>
        <w:t xml:space="preserve">And Responsibilities </w:t>
      </w:r>
      <w:r w:rsidR="006950BD" w:rsidRPr="00C51F5D">
        <w:rPr>
          <w:rFonts w:ascii="Times New Roman" w:hAnsi="Times New Roman" w:cs="Times New Roman"/>
          <w:b/>
          <w:bCs/>
          <w:sz w:val="24"/>
          <w:szCs w:val="24"/>
        </w:rPr>
        <w:t>of</w:t>
      </w:r>
      <w:r w:rsidR="00C51F5D" w:rsidRPr="00C51F5D">
        <w:rPr>
          <w:rFonts w:ascii="Times New Roman" w:hAnsi="Times New Roman" w:cs="Times New Roman"/>
          <w:b/>
          <w:bCs/>
          <w:sz w:val="24"/>
          <w:szCs w:val="24"/>
        </w:rPr>
        <w:t xml:space="preserve"> </w:t>
      </w:r>
      <w:r w:rsidR="006950BD" w:rsidRPr="00C51F5D">
        <w:rPr>
          <w:rFonts w:ascii="Times New Roman" w:hAnsi="Times New Roman" w:cs="Times New Roman"/>
          <w:b/>
          <w:bCs/>
          <w:sz w:val="24"/>
          <w:szCs w:val="24"/>
        </w:rPr>
        <w:t>a</w:t>
      </w:r>
      <w:r w:rsidR="00C51F5D" w:rsidRPr="00C51F5D">
        <w:rPr>
          <w:rFonts w:ascii="Times New Roman" w:hAnsi="Times New Roman" w:cs="Times New Roman"/>
          <w:b/>
          <w:bCs/>
          <w:sz w:val="24"/>
          <w:szCs w:val="24"/>
        </w:rPr>
        <w:t xml:space="preserve"> </w:t>
      </w:r>
      <w:r w:rsidRPr="00C51F5D">
        <w:rPr>
          <w:rFonts w:ascii="Times New Roman" w:hAnsi="Times New Roman" w:cs="Times New Roman"/>
          <w:b/>
          <w:bCs/>
          <w:sz w:val="24"/>
          <w:szCs w:val="24"/>
        </w:rPr>
        <w:t xml:space="preserve">Magistrate </w:t>
      </w:r>
      <w:r w:rsidR="006950BD" w:rsidRPr="00C51F5D">
        <w:rPr>
          <w:rFonts w:ascii="Times New Roman" w:hAnsi="Times New Roman" w:cs="Times New Roman"/>
          <w:b/>
          <w:bCs/>
          <w:sz w:val="24"/>
          <w:szCs w:val="24"/>
        </w:rPr>
        <w:t>in</w:t>
      </w:r>
      <w:r w:rsidR="00C51F5D" w:rsidRPr="00C51F5D">
        <w:rPr>
          <w:rFonts w:ascii="Times New Roman" w:hAnsi="Times New Roman" w:cs="Times New Roman"/>
          <w:b/>
          <w:bCs/>
          <w:sz w:val="24"/>
          <w:szCs w:val="24"/>
        </w:rPr>
        <w:t xml:space="preserve"> </w:t>
      </w:r>
      <w:r w:rsidR="006950BD" w:rsidRPr="00C51F5D">
        <w:rPr>
          <w:rFonts w:ascii="Times New Roman" w:hAnsi="Times New Roman" w:cs="Times New Roman"/>
          <w:b/>
          <w:bCs/>
          <w:sz w:val="24"/>
          <w:szCs w:val="24"/>
        </w:rPr>
        <w:t>the</w:t>
      </w:r>
      <w:r w:rsidR="00C51F5D" w:rsidRPr="00C51F5D">
        <w:rPr>
          <w:rFonts w:ascii="Times New Roman" w:hAnsi="Times New Roman" w:cs="Times New Roman"/>
          <w:b/>
          <w:bCs/>
          <w:sz w:val="24"/>
          <w:szCs w:val="24"/>
        </w:rPr>
        <w:t xml:space="preserve"> </w:t>
      </w:r>
      <w:r w:rsidRPr="00C51F5D">
        <w:rPr>
          <w:rFonts w:ascii="Times New Roman" w:hAnsi="Times New Roman" w:cs="Times New Roman"/>
          <w:b/>
          <w:bCs/>
          <w:sz w:val="24"/>
          <w:szCs w:val="24"/>
        </w:rPr>
        <w:t>UK</w:t>
      </w:r>
    </w:p>
    <w:p w14:paraId="1062186A" w14:textId="3114B515" w:rsidR="00406EB3" w:rsidRPr="00406EB3" w:rsidRDefault="00406EB3" w:rsidP="001F0C78">
      <w:pPr>
        <w:spacing w:line="480" w:lineRule="auto"/>
        <w:ind w:firstLine="720"/>
        <w:rPr>
          <w:rFonts w:ascii="Times New Roman" w:hAnsi="Times New Roman" w:cs="Times New Roman"/>
          <w:sz w:val="24"/>
          <w:szCs w:val="24"/>
        </w:rPr>
      </w:pPr>
      <w:r w:rsidRPr="00406EB3">
        <w:rPr>
          <w:rFonts w:ascii="Times New Roman" w:hAnsi="Times New Roman" w:cs="Times New Roman"/>
          <w:sz w:val="24"/>
          <w:szCs w:val="24"/>
        </w:rPr>
        <w:t xml:space="preserve"> </w:t>
      </w:r>
      <w:r w:rsidR="00C51F5D">
        <w:rPr>
          <w:rFonts w:ascii="Times New Roman" w:hAnsi="Times New Roman" w:cs="Times New Roman"/>
          <w:sz w:val="24"/>
          <w:szCs w:val="24"/>
        </w:rPr>
        <w:t>A</w:t>
      </w:r>
      <w:r w:rsidRPr="00406EB3">
        <w:rPr>
          <w:rFonts w:ascii="Times New Roman" w:hAnsi="Times New Roman" w:cs="Times New Roman"/>
          <w:sz w:val="24"/>
          <w:szCs w:val="24"/>
        </w:rPr>
        <w:t xml:space="preserve"> magistrate in the UK has various duties and responsibilities. The magistrates in the UK </w:t>
      </w:r>
      <w:r w:rsidR="00C51F5D">
        <w:rPr>
          <w:rFonts w:ascii="Times New Roman" w:hAnsi="Times New Roman" w:cs="Times New Roman"/>
          <w:sz w:val="24"/>
          <w:szCs w:val="24"/>
        </w:rPr>
        <w:t>are</w:t>
      </w:r>
      <w:r w:rsidRPr="00406EB3">
        <w:rPr>
          <w:rFonts w:ascii="Times New Roman" w:hAnsi="Times New Roman" w:cs="Times New Roman"/>
          <w:sz w:val="24"/>
          <w:szCs w:val="24"/>
        </w:rPr>
        <w:t xml:space="preserve"> significantly involved in various cases</w:t>
      </w:r>
      <w:r>
        <w:rPr>
          <w:rFonts w:ascii="Times New Roman" w:hAnsi="Times New Roman" w:cs="Times New Roman"/>
          <w:sz w:val="24"/>
          <w:szCs w:val="24"/>
        </w:rPr>
        <w:t>,</w:t>
      </w:r>
      <w:r w:rsidRPr="00406EB3">
        <w:rPr>
          <w:rFonts w:ascii="Times New Roman" w:hAnsi="Times New Roman" w:cs="Times New Roman"/>
          <w:sz w:val="24"/>
          <w:szCs w:val="24"/>
        </w:rPr>
        <w:t xml:space="preserve"> such a</w:t>
      </w:r>
      <w:r w:rsidR="00C51F5D">
        <w:rPr>
          <w:rFonts w:ascii="Times New Roman" w:hAnsi="Times New Roman" w:cs="Times New Roman"/>
          <w:sz w:val="24"/>
          <w:szCs w:val="24"/>
        </w:rPr>
        <w:t xml:space="preserve">s </w:t>
      </w:r>
      <w:r w:rsidRPr="00406EB3">
        <w:rPr>
          <w:rFonts w:ascii="Times New Roman" w:hAnsi="Times New Roman" w:cs="Times New Roman"/>
          <w:sz w:val="24"/>
          <w:szCs w:val="24"/>
        </w:rPr>
        <w:t xml:space="preserve">cases on summary offenses. </w:t>
      </w:r>
      <w:r>
        <w:rPr>
          <w:rFonts w:ascii="Times New Roman" w:hAnsi="Times New Roman" w:cs="Times New Roman"/>
          <w:sz w:val="24"/>
          <w:szCs w:val="24"/>
        </w:rPr>
        <w:t>S</w:t>
      </w:r>
      <w:r w:rsidRPr="00406EB3">
        <w:rPr>
          <w:rFonts w:ascii="Times New Roman" w:hAnsi="Times New Roman" w:cs="Times New Roman"/>
          <w:sz w:val="24"/>
          <w:szCs w:val="24"/>
        </w:rPr>
        <w:t xml:space="preserve">cholars argue that such cases are </w:t>
      </w:r>
      <w:r>
        <w:rPr>
          <w:rFonts w:ascii="Times New Roman" w:hAnsi="Times New Roman" w:cs="Times New Roman"/>
          <w:sz w:val="24"/>
          <w:szCs w:val="24"/>
        </w:rPr>
        <w:t>lesse</w:t>
      </w:r>
      <w:r w:rsidR="00A75AAB">
        <w:rPr>
          <w:rFonts w:ascii="Times New Roman" w:hAnsi="Times New Roman" w:cs="Times New Roman"/>
          <w:sz w:val="24"/>
          <w:szCs w:val="24"/>
        </w:rPr>
        <w:t>n</w:t>
      </w:r>
      <w:r w:rsidRPr="00406EB3">
        <w:rPr>
          <w:rFonts w:ascii="Times New Roman" w:hAnsi="Times New Roman" w:cs="Times New Roman"/>
          <w:sz w:val="24"/>
          <w:szCs w:val="24"/>
        </w:rPr>
        <w:t xml:space="preserve"> in weight compared to Others that can be dealt with outside the magistrate's </w:t>
      </w:r>
      <w:r w:rsidR="006950BD" w:rsidRPr="00406EB3">
        <w:rPr>
          <w:rFonts w:ascii="Times New Roman" w:hAnsi="Times New Roman" w:cs="Times New Roman"/>
          <w:sz w:val="24"/>
          <w:szCs w:val="24"/>
        </w:rPr>
        <w:t>court</w:t>
      </w:r>
      <w:r w:rsidR="006950BD">
        <w:rPr>
          <w:rFonts w:ascii="Times New Roman" w:hAnsi="Times New Roman" w:cs="Times New Roman"/>
          <w:sz w:val="24"/>
          <w:szCs w:val="24"/>
        </w:rPr>
        <w:t xml:space="preserve"> </w:t>
      </w:r>
      <w:r w:rsidR="006950BD" w:rsidRPr="00406EB3">
        <w:rPr>
          <w:rFonts w:ascii="Times New Roman" w:hAnsi="Times New Roman" w:cs="Times New Roman"/>
          <w:sz w:val="24"/>
          <w:szCs w:val="24"/>
        </w:rPr>
        <w:t>(</w:t>
      </w:r>
      <w:r w:rsidRPr="00406EB3">
        <w:rPr>
          <w:rFonts w:ascii="Times New Roman" w:hAnsi="Times New Roman" w:cs="Times New Roman"/>
          <w:sz w:val="24"/>
          <w:szCs w:val="24"/>
        </w:rPr>
        <w:t>Innes, 2022</w:t>
      </w:r>
      <w:r w:rsidR="00A75AAB">
        <w:rPr>
          <w:rFonts w:ascii="Times New Roman" w:hAnsi="Times New Roman" w:cs="Times New Roman"/>
          <w:sz w:val="24"/>
          <w:szCs w:val="24"/>
        </w:rPr>
        <w:t>, p.</w:t>
      </w:r>
      <w:r w:rsidR="00A75AAB" w:rsidRPr="00A75AAB">
        <w:t xml:space="preserve"> </w:t>
      </w:r>
      <w:r w:rsidR="006950BD" w:rsidRPr="00A75AAB">
        <w:rPr>
          <w:rFonts w:ascii="Times New Roman" w:hAnsi="Times New Roman" w:cs="Times New Roman"/>
          <w:sz w:val="24"/>
          <w:szCs w:val="24"/>
        </w:rPr>
        <w:t>2</w:t>
      </w:r>
      <w:r w:rsidR="006950BD">
        <w:rPr>
          <w:rFonts w:ascii="Times New Roman" w:hAnsi="Times New Roman" w:cs="Times New Roman"/>
          <w:sz w:val="24"/>
          <w:szCs w:val="24"/>
        </w:rPr>
        <w:t>70)</w:t>
      </w:r>
      <w:r w:rsidRPr="00406EB3">
        <w:rPr>
          <w:rFonts w:ascii="Times New Roman" w:hAnsi="Times New Roman" w:cs="Times New Roman"/>
          <w:sz w:val="24"/>
          <w:szCs w:val="24"/>
        </w:rPr>
        <w:t>. Some of the cases hearing the criminal jurisdiction magistrates court in traffic offenses left assault and minor drug offenses. Scholars also argue that magistrates can be involved in handling more serious cases</w:t>
      </w:r>
      <w:r>
        <w:rPr>
          <w:rFonts w:ascii="Times New Roman" w:hAnsi="Times New Roman" w:cs="Times New Roman"/>
          <w:sz w:val="24"/>
          <w:szCs w:val="24"/>
        </w:rPr>
        <w:t>,</w:t>
      </w:r>
      <w:r w:rsidRPr="00406EB3">
        <w:rPr>
          <w:rFonts w:ascii="Times New Roman" w:hAnsi="Times New Roman" w:cs="Times New Roman"/>
          <w:sz w:val="24"/>
          <w:szCs w:val="24"/>
        </w:rPr>
        <w:t xml:space="preserve"> especially when they are </w:t>
      </w:r>
      <w:r>
        <w:rPr>
          <w:rFonts w:ascii="Times New Roman" w:hAnsi="Times New Roman" w:cs="Times New Roman"/>
          <w:sz w:val="24"/>
          <w:szCs w:val="24"/>
        </w:rPr>
        <w:t>in</w:t>
      </w:r>
      <w:r w:rsidRPr="00406EB3">
        <w:rPr>
          <w:rFonts w:ascii="Times New Roman" w:hAnsi="Times New Roman" w:cs="Times New Roman"/>
          <w:sz w:val="24"/>
          <w:szCs w:val="24"/>
        </w:rPr>
        <w:t xml:space="preserve"> their early stages</w:t>
      </w:r>
      <w:r w:rsidR="00C51F5D">
        <w:rPr>
          <w:rFonts w:ascii="Times New Roman" w:hAnsi="Times New Roman" w:cs="Times New Roman"/>
          <w:sz w:val="24"/>
          <w:szCs w:val="24"/>
        </w:rPr>
        <w:t xml:space="preserve"> </w:t>
      </w:r>
      <w:r w:rsidRPr="00406EB3">
        <w:rPr>
          <w:rFonts w:ascii="Times New Roman" w:hAnsi="Times New Roman" w:cs="Times New Roman"/>
          <w:sz w:val="24"/>
          <w:szCs w:val="24"/>
        </w:rPr>
        <w:t xml:space="preserve">(Nicholson, </w:t>
      </w:r>
      <w:r w:rsidR="006950BD" w:rsidRPr="00406EB3">
        <w:rPr>
          <w:rFonts w:ascii="Times New Roman" w:hAnsi="Times New Roman" w:cs="Times New Roman"/>
          <w:sz w:val="24"/>
          <w:szCs w:val="24"/>
        </w:rPr>
        <w:t>2003</w:t>
      </w:r>
      <w:r w:rsidR="006950BD">
        <w:rPr>
          <w:rFonts w:ascii="Times New Roman" w:hAnsi="Times New Roman" w:cs="Times New Roman"/>
          <w:sz w:val="24"/>
          <w:szCs w:val="24"/>
        </w:rPr>
        <w:t>, p.</w:t>
      </w:r>
      <w:r w:rsidR="00276E2F" w:rsidRPr="00276E2F">
        <w:rPr>
          <w:rFonts w:ascii="Times New Roman" w:hAnsi="Times New Roman" w:cs="Times New Roman"/>
          <w:sz w:val="24"/>
          <w:szCs w:val="24"/>
        </w:rPr>
        <w:t>35</w:t>
      </w:r>
      <w:r w:rsidR="00276E2F">
        <w:rPr>
          <w:rFonts w:ascii="Times New Roman" w:hAnsi="Times New Roman" w:cs="Times New Roman"/>
          <w:sz w:val="24"/>
          <w:szCs w:val="24"/>
        </w:rPr>
        <w:t>1</w:t>
      </w:r>
      <w:r w:rsidR="006950BD" w:rsidRPr="00406EB3">
        <w:rPr>
          <w:rFonts w:ascii="Times New Roman" w:hAnsi="Times New Roman" w:cs="Times New Roman"/>
          <w:sz w:val="24"/>
          <w:szCs w:val="24"/>
        </w:rPr>
        <w:t>) Research</w:t>
      </w:r>
      <w:r w:rsidRPr="00406EB3">
        <w:rPr>
          <w:rFonts w:ascii="Times New Roman" w:hAnsi="Times New Roman" w:cs="Times New Roman"/>
          <w:sz w:val="24"/>
          <w:szCs w:val="24"/>
        </w:rPr>
        <w:t xml:space="preserve"> also shows that magistrates are responsible for holding preliminary hearings to ascertain </w:t>
      </w:r>
      <w:r>
        <w:rPr>
          <w:rFonts w:ascii="Times New Roman" w:hAnsi="Times New Roman" w:cs="Times New Roman"/>
          <w:sz w:val="24"/>
          <w:szCs w:val="24"/>
        </w:rPr>
        <w:t xml:space="preserve">the </w:t>
      </w:r>
      <w:r w:rsidRPr="00406EB3">
        <w:rPr>
          <w:rFonts w:ascii="Times New Roman" w:hAnsi="Times New Roman" w:cs="Times New Roman"/>
          <w:sz w:val="24"/>
          <w:szCs w:val="24"/>
        </w:rPr>
        <w:t>availability of sufficient evidence on cases before proce</w:t>
      </w:r>
      <w:r w:rsidR="00C51F5D">
        <w:rPr>
          <w:rFonts w:ascii="Times New Roman" w:hAnsi="Times New Roman" w:cs="Times New Roman"/>
          <w:sz w:val="24"/>
          <w:szCs w:val="24"/>
        </w:rPr>
        <w:t>eding</w:t>
      </w:r>
      <w:r w:rsidRPr="00406EB3">
        <w:rPr>
          <w:rFonts w:ascii="Times New Roman" w:hAnsi="Times New Roman" w:cs="Times New Roman"/>
          <w:sz w:val="24"/>
          <w:szCs w:val="24"/>
        </w:rPr>
        <w:t xml:space="preserve"> to </w:t>
      </w:r>
      <w:r w:rsidR="00C51F5D">
        <w:rPr>
          <w:rFonts w:ascii="Times New Roman" w:hAnsi="Times New Roman" w:cs="Times New Roman"/>
          <w:sz w:val="24"/>
          <w:szCs w:val="24"/>
        </w:rPr>
        <w:t xml:space="preserve">the next court for </w:t>
      </w:r>
      <w:r w:rsidRPr="00406EB3">
        <w:rPr>
          <w:rFonts w:ascii="Times New Roman" w:hAnsi="Times New Roman" w:cs="Times New Roman"/>
          <w:sz w:val="24"/>
          <w:szCs w:val="24"/>
        </w:rPr>
        <w:t>trials. Sometimes, magistrates have the responsibility to</w:t>
      </w:r>
      <w:r w:rsidR="00C51F5D">
        <w:rPr>
          <w:rFonts w:ascii="Times New Roman" w:hAnsi="Times New Roman" w:cs="Times New Roman"/>
          <w:sz w:val="24"/>
          <w:szCs w:val="24"/>
        </w:rPr>
        <w:t xml:space="preserve"> g</w:t>
      </w:r>
      <w:r w:rsidRPr="00406EB3">
        <w:rPr>
          <w:rFonts w:ascii="Times New Roman" w:hAnsi="Times New Roman" w:cs="Times New Roman"/>
          <w:sz w:val="24"/>
          <w:szCs w:val="24"/>
        </w:rPr>
        <w:t xml:space="preserve">rant bail on remand suspects in custody if they wait for court hearings. Secondly, magistrates have the responsibility for civil disputes </w:t>
      </w:r>
      <w:bookmarkStart w:id="2" w:name="_Hlk133483968"/>
      <w:r w:rsidRPr="00406EB3">
        <w:rPr>
          <w:rFonts w:ascii="Times New Roman" w:hAnsi="Times New Roman" w:cs="Times New Roman"/>
          <w:sz w:val="24"/>
          <w:szCs w:val="24"/>
        </w:rPr>
        <w:t xml:space="preserve">(Campbell, </w:t>
      </w:r>
      <w:r w:rsidR="006950BD" w:rsidRPr="00406EB3">
        <w:rPr>
          <w:rFonts w:ascii="Times New Roman" w:hAnsi="Times New Roman" w:cs="Times New Roman"/>
          <w:sz w:val="24"/>
          <w:szCs w:val="24"/>
        </w:rPr>
        <w:t>2020</w:t>
      </w:r>
      <w:r w:rsidR="006950BD">
        <w:rPr>
          <w:rFonts w:ascii="Times New Roman" w:hAnsi="Times New Roman" w:cs="Times New Roman"/>
          <w:sz w:val="24"/>
          <w:szCs w:val="24"/>
        </w:rPr>
        <w:t>, P</w:t>
      </w:r>
      <w:r w:rsidR="009A5F6F">
        <w:rPr>
          <w:rFonts w:ascii="Times New Roman" w:hAnsi="Times New Roman" w:cs="Times New Roman"/>
          <w:sz w:val="24"/>
          <w:szCs w:val="24"/>
        </w:rPr>
        <w:t>, 3</w:t>
      </w:r>
      <w:r w:rsidRPr="00406EB3">
        <w:rPr>
          <w:rFonts w:ascii="Times New Roman" w:hAnsi="Times New Roman" w:cs="Times New Roman"/>
          <w:sz w:val="24"/>
          <w:szCs w:val="24"/>
        </w:rPr>
        <w:t>)</w:t>
      </w:r>
      <w:bookmarkEnd w:id="2"/>
      <w:r w:rsidRPr="00406EB3">
        <w:rPr>
          <w:rFonts w:ascii="Times New Roman" w:hAnsi="Times New Roman" w:cs="Times New Roman"/>
          <w:sz w:val="24"/>
          <w:szCs w:val="24"/>
        </w:rPr>
        <w:t>. Some of the civil disputes that magistrates are involved in include conflict</w:t>
      </w:r>
      <w:r>
        <w:rPr>
          <w:rFonts w:ascii="Times New Roman" w:hAnsi="Times New Roman" w:cs="Times New Roman"/>
          <w:sz w:val="24"/>
          <w:szCs w:val="24"/>
        </w:rPr>
        <w:t>s</w:t>
      </w:r>
      <w:r w:rsidRPr="00406EB3">
        <w:rPr>
          <w:rFonts w:ascii="Times New Roman" w:hAnsi="Times New Roman" w:cs="Times New Roman"/>
          <w:sz w:val="24"/>
          <w:szCs w:val="24"/>
        </w:rPr>
        <w:t xml:space="preserve"> between landlord and Tenant</w:t>
      </w:r>
      <w:r>
        <w:rPr>
          <w:rFonts w:ascii="Times New Roman" w:hAnsi="Times New Roman" w:cs="Times New Roman"/>
          <w:sz w:val="24"/>
          <w:szCs w:val="24"/>
        </w:rPr>
        <w:t>,</w:t>
      </w:r>
      <w:r w:rsidRPr="00406EB3">
        <w:rPr>
          <w:rFonts w:ascii="Times New Roman" w:hAnsi="Times New Roman" w:cs="Times New Roman"/>
          <w:sz w:val="24"/>
          <w:szCs w:val="24"/>
        </w:rPr>
        <w:t xml:space="preserve"> small claims cases</w:t>
      </w:r>
      <w:r>
        <w:rPr>
          <w:rFonts w:ascii="Times New Roman" w:hAnsi="Times New Roman" w:cs="Times New Roman"/>
          <w:sz w:val="24"/>
          <w:szCs w:val="24"/>
        </w:rPr>
        <w:t>,</w:t>
      </w:r>
      <w:r w:rsidRPr="00406EB3">
        <w:rPr>
          <w:rFonts w:ascii="Times New Roman" w:hAnsi="Times New Roman" w:cs="Times New Roman"/>
          <w:sz w:val="24"/>
          <w:szCs w:val="24"/>
        </w:rPr>
        <w:t xml:space="preserve"> and disputes among neighbors.</w:t>
      </w:r>
    </w:p>
    <w:p w14:paraId="1E4F56C1" w14:textId="18EB2B2C" w:rsidR="00406EB3" w:rsidRPr="00406EB3" w:rsidRDefault="00406EB3" w:rsidP="001F0C78">
      <w:pPr>
        <w:spacing w:line="480" w:lineRule="auto"/>
        <w:ind w:firstLine="720"/>
        <w:rPr>
          <w:rFonts w:ascii="Times New Roman" w:hAnsi="Times New Roman" w:cs="Times New Roman"/>
          <w:sz w:val="24"/>
          <w:szCs w:val="24"/>
        </w:rPr>
      </w:pPr>
      <w:r w:rsidRPr="00406EB3">
        <w:rPr>
          <w:rFonts w:ascii="Times New Roman" w:hAnsi="Times New Roman" w:cs="Times New Roman"/>
          <w:sz w:val="24"/>
          <w:szCs w:val="24"/>
        </w:rPr>
        <w:t xml:space="preserve">Even if the magistrates do </w:t>
      </w:r>
      <w:r w:rsidR="00C51F5D">
        <w:rPr>
          <w:rFonts w:ascii="Times New Roman" w:hAnsi="Times New Roman" w:cs="Times New Roman"/>
          <w:sz w:val="24"/>
          <w:szCs w:val="24"/>
        </w:rPr>
        <w:t xml:space="preserve">not </w:t>
      </w:r>
      <w:r w:rsidRPr="00406EB3">
        <w:rPr>
          <w:rFonts w:ascii="Times New Roman" w:hAnsi="Times New Roman" w:cs="Times New Roman"/>
          <w:sz w:val="24"/>
          <w:szCs w:val="24"/>
        </w:rPr>
        <w:t xml:space="preserve">need to require specific training or legal education to get into practice, they have significant roles in the criminal and justice system in the UK. </w:t>
      </w:r>
      <w:r w:rsidR="00C51F5D">
        <w:rPr>
          <w:rFonts w:ascii="Times New Roman" w:hAnsi="Times New Roman" w:cs="Times New Roman"/>
          <w:sz w:val="24"/>
          <w:szCs w:val="24"/>
        </w:rPr>
        <w:t>T</w:t>
      </w:r>
      <w:r w:rsidRPr="00406EB3">
        <w:rPr>
          <w:rFonts w:ascii="Times New Roman" w:hAnsi="Times New Roman" w:cs="Times New Roman"/>
          <w:sz w:val="24"/>
          <w:szCs w:val="24"/>
        </w:rPr>
        <w:t>heir responsibilities are significant in creating sanity in the community</w:t>
      </w:r>
      <w:r>
        <w:rPr>
          <w:rFonts w:ascii="Times New Roman" w:hAnsi="Times New Roman" w:cs="Times New Roman"/>
          <w:sz w:val="24"/>
          <w:szCs w:val="24"/>
        </w:rPr>
        <w:t>,</w:t>
      </w:r>
      <w:r w:rsidRPr="00406EB3">
        <w:rPr>
          <w:rFonts w:ascii="Times New Roman" w:hAnsi="Times New Roman" w:cs="Times New Roman"/>
          <w:sz w:val="24"/>
          <w:szCs w:val="24"/>
        </w:rPr>
        <w:t xml:space="preserve"> such as allowing for cross</w:t>
      </w:r>
      <w:r>
        <w:rPr>
          <w:rFonts w:ascii="Times New Roman" w:hAnsi="Times New Roman" w:cs="Times New Roman"/>
          <w:sz w:val="24"/>
          <w:szCs w:val="24"/>
        </w:rPr>
        <w:t>-</w:t>
      </w:r>
      <w:r w:rsidRPr="00406EB3">
        <w:rPr>
          <w:rFonts w:ascii="Times New Roman" w:hAnsi="Times New Roman" w:cs="Times New Roman"/>
          <w:sz w:val="24"/>
          <w:szCs w:val="24"/>
        </w:rPr>
        <w:t xml:space="preserve">sections of the community as it pertains </w:t>
      </w:r>
      <w:r w:rsidR="006950BD" w:rsidRPr="00406EB3">
        <w:rPr>
          <w:rFonts w:ascii="Times New Roman" w:hAnsi="Times New Roman" w:cs="Times New Roman"/>
          <w:sz w:val="24"/>
          <w:szCs w:val="24"/>
        </w:rPr>
        <w:t>to Justice</w:t>
      </w:r>
      <w:r w:rsidRPr="00406EB3">
        <w:rPr>
          <w:rFonts w:ascii="Times New Roman" w:hAnsi="Times New Roman" w:cs="Times New Roman"/>
          <w:sz w:val="24"/>
          <w:szCs w:val="24"/>
        </w:rPr>
        <w:t xml:space="preserve"> </w:t>
      </w:r>
      <w:r w:rsidR="006950BD" w:rsidRPr="00406EB3">
        <w:rPr>
          <w:rFonts w:ascii="Times New Roman" w:hAnsi="Times New Roman" w:cs="Times New Roman"/>
          <w:sz w:val="24"/>
          <w:szCs w:val="24"/>
        </w:rPr>
        <w:t>dispensation</w:t>
      </w:r>
      <w:r w:rsidR="006950BD" w:rsidRPr="009A5F6F">
        <w:rPr>
          <w:rFonts w:ascii="Times New Roman" w:hAnsi="Times New Roman" w:cs="Times New Roman"/>
          <w:sz w:val="24"/>
          <w:szCs w:val="24"/>
        </w:rPr>
        <w:t xml:space="preserve"> (</w:t>
      </w:r>
      <w:r w:rsidR="009A5F6F" w:rsidRPr="009A5F6F">
        <w:rPr>
          <w:rFonts w:ascii="Times New Roman" w:hAnsi="Times New Roman" w:cs="Times New Roman"/>
          <w:sz w:val="24"/>
          <w:szCs w:val="24"/>
        </w:rPr>
        <w:t xml:space="preserve">Campbell, </w:t>
      </w:r>
      <w:r w:rsidR="006950BD" w:rsidRPr="009A5F6F">
        <w:rPr>
          <w:rFonts w:ascii="Times New Roman" w:hAnsi="Times New Roman" w:cs="Times New Roman"/>
          <w:sz w:val="24"/>
          <w:szCs w:val="24"/>
        </w:rPr>
        <w:t>2020, P</w:t>
      </w:r>
      <w:r w:rsidR="009A5F6F" w:rsidRPr="009A5F6F">
        <w:rPr>
          <w:rFonts w:ascii="Times New Roman" w:hAnsi="Times New Roman" w:cs="Times New Roman"/>
          <w:sz w:val="24"/>
          <w:szCs w:val="24"/>
        </w:rPr>
        <w:t>, 3</w:t>
      </w:r>
      <w:r w:rsidR="009A5F6F">
        <w:rPr>
          <w:rFonts w:ascii="Times New Roman" w:hAnsi="Times New Roman" w:cs="Times New Roman"/>
          <w:sz w:val="24"/>
          <w:szCs w:val="24"/>
        </w:rPr>
        <w:t>7</w:t>
      </w:r>
      <w:r w:rsidR="009A5F6F" w:rsidRPr="009A5F6F">
        <w:rPr>
          <w:rFonts w:ascii="Times New Roman" w:hAnsi="Times New Roman" w:cs="Times New Roman"/>
          <w:sz w:val="24"/>
          <w:szCs w:val="24"/>
        </w:rPr>
        <w:t>)</w:t>
      </w:r>
      <w:r w:rsidRPr="00406EB3">
        <w:rPr>
          <w:rFonts w:ascii="Times New Roman" w:hAnsi="Times New Roman" w:cs="Times New Roman"/>
          <w:sz w:val="24"/>
          <w:szCs w:val="24"/>
        </w:rPr>
        <w:t xml:space="preserve">. Magistrates </w:t>
      </w:r>
      <w:r w:rsidR="00C51F5D">
        <w:rPr>
          <w:rFonts w:ascii="Times New Roman" w:hAnsi="Times New Roman" w:cs="Times New Roman"/>
          <w:sz w:val="24"/>
          <w:szCs w:val="24"/>
        </w:rPr>
        <w:t>can</w:t>
      </w:r>
      <w:r w:rsidRPr="00406EB3">
        <w:rPr>
          <w:rFonts w:ascii="Times New Roman" w:hAnsi="Times New Roman" w:cs="Times New Roman"/>
          <w:sz w:val="24"/>
          <w:szCs w:val="24"/>
        </w:rPr>
        <w:t xml:space="preserve"> dispe</w:t>
      </w:r>
      <w:r w:rsidR="00C51F5D">
        <w:rPr>
          <w:rFonts w:ascii="Times New Roman" w:hAnsi="Times New Roman" w:cs="Times New Roman"/>
          <w:sz w:val="24"/>
          <w:szCs w:val="24"/>
        </w:rPr>
        <w:t>n</w:t>
      </w:r>
      <w:r w:rsidRPr="00406EB3">
        <w:rPr>
          <w:rFonts w:ascii="Times New Roman" w:hAnsi="Times New Roman" w:cs="Times New Roman"/>
          <w:sz w:val="24"/>
          <w:szCs w:val="24"/>
        </w:rPr>
        <w:t>se this role appropriately as they are drawn from the community and have diverse background</w:t>
      </w:r>
      <w:r w:rsidR="00C51F5D">
        <w:rPr>
          <w:rFonts w:ascii="Times New Roman" w:hAnsi="Times New Roman" w:cs="Times New Roman"/>
          <w:sz w:val="24"/>
          <w:szCs w:val="24"/>
        </w:rPr>
        <w:t>s,</w:t>
      </w:r>
      <w:r w:rsidRPr="00406EB3">
        <w:rPr>
          <w:rFonts w:ascii="Times New Roman" w:hAnsi="Times New Roman" w:cs="Times New Roman"/>
          <w:sz w:val="24"/>
          <w:szCs w:val="24"/>
        </w:rPr>
        <w:t xml:space="preserve"> experiences</w:t>
      </w:r>
      <w:r>
        <w:rPr>
          <w:rFonts w:ascii="Times New Roman" w:hAnsi="Times New Roman" w:cs="Times New Roman"/>
          <w:sz w:val="24"/>
          <w:szCs w:val="24"/>
        </w:rPr>
        <w:t>,</w:t>
      </w:r>
      <w:r w:rsidRPr="00406EB3">
        <w:rPr>
          <w:rFonts w:ascii="Times New Roman" w:hAnsi="Times New Roman" w:cs="Times New Roman"/>
          <w:sz w:val="24"/>
          <w:szCs w:val="24"/>
        </w:rPr>
        <w:t xml:space="preserve"> age</w:t>
      </w:r>
      <w:r w:rsidR="00C51F5D">
        <w:rPr>
          <w:rFonts w:ascii="Times New Roman" w:hAnsi="Times New Roman" w:cs="Times New Roman"/>
          <w:sz w:val="24"/>
          <w:szCs w:val="24"/>
        </w:rPr>
        <w:t>s</w:t>
      </w:r>
      <w:r>
        <w:rPr>
          <w:rFonts w:ascii="Times New Roman" w:hAnsi="Times New Roman" w:cs="Times New Roman"/>
          <w:sz w:val="24"/>
          <w:szCs w:val="24"/>
        </w:rPr>
        <w:t>,</w:t>
      </w:r>
      <w:r w:rsidRPr="00406EB3">
        <w:rPr>
          <w:rFonts w:ascii="Times New Roman" w:hAnsi="Times New Roman" w:cs="Times New Roman"/>
          <w:sz w:val="24"/>
          <w:szCs w:val="24"/>
        </w:rPr>
        <w:t xml:space="preserve"> and other factors</w:t>
      </w:r>
      <w:r w:rsidR="00C51F5D">
        <w:rPr>
          <w:rFonts w:ascii="Times New Roman" w:hAnsi="Times New Roman" w:cs="Times New Roman"/>
          <w:sz w:val="24"/>
          <w:szCs w:val="24"/>
        </w:rPr>
        <w:t>,</w:t>
      </w:r>
      <w:r w:rsidRPr="00406EB3">
        <w:rPr>
          <w:rFonts w:ascii="Times New Roman" w:hAnsi="Times New Roman" w:cs="Times New Roman"/>
          <w:sz w:val="24"/>
          <w:szCs w:val="24"/>
        </w:rPr>
        <w:t xml:space="preserve"> which ensure that various facets of cases are taken into consideration before decision</w:t>
      </w:r>
      <w:r w:rsidR="00C51F5D">
        <w:rPr>
          <w:rFonts w:ascii="Times New Roman" w:hAnsi="Times New Roman" w:cs="Times New Roman"/>
          <w:sz w:val="24"/>
          <w:szCs w:val="24"/>
        </w:rPr>
        <w:t>-</w:t>
      </w:r>
      <w:r w:rsidRPr="00406EB3">
        <w:rPr>
          <w:rFonts w:ascii="Times New Roman" w:hAnsi="Times New Roman" w:cs="Times New Roman"/>
          <w:sz w:val="24"/>
          <w:szCs w:val="24"/>
        </w:rPr>
        <w:t>making (Donovan et al., 2020</w:t>
      </w:r>
      <w:r w:rsidR="00A75AAB">
        <w:rPr>
          <w:rFonts w:ascii="Times New Roman" w:hAnsi="Times New Roman" w:cs="Times New Roman"/>
          <w:sz w:val="24"/>
          <w:szCs w:val="24"/>
        </w:rPr>
        <w:t>, p.7</w:t>
      </w:r>
      <w:r w:rsidRPr="00406EB3">
        <w:rPr>
          <w:rFonts w:ascii="Times New Roman" w:hAnsi="Times New Roman" w:cs="Times New Roman"/>
          <w:sz w:val="24"/>
          <w:szCs w:val="24"/>
        </w:rPr>
        <w:t>). Lastly, in the UK</w:t>
      </w:r>
      <w:r>
        <w:rPr>
          <w:rFonts w:ascii="Times New Roman" w:hAnsi="Times New Roman" w:cs="Times New Roman"/>
          <w:sz w:val="24"/>
          <w:szCs w:val="24"/>
        </w:rPr>
        <w:t>,</w:t>
      </w:r>
      <w:r w:rsidRPr="00406EB3">
        <w:rPr>
          <w:rFonts w:ascii="Times New Roman" w:hAnsi="Times New Roman" w:cs="Times New Roman"/>
          <w:sz w:val="24"/>
          <w:szCs w:val="24"/>
        </w:rPr>
        <w:t xml:space="preserve"> magistrates are crucial for </w:t>
      </w:r>
      <w:r>
        <w:rPr>
          <w:rFonts w:ascii="Times New Roman" w:hAnsi="Times New Roman" w:cs="Times New Roman"/>
          <w:sz w:val="24"/>
          <w:szCs w:val="24"/>
        </w:rPr>
        <w:t xml:space="preserve">the </w:t>
      </w:r>
      <w:r w:rsidRPr="00406EB3">
        <w:rPr>
          <w:rFonts w:ascii="Times New Roman" w:hAnsi="Times New Roman" w:cs="Times New Roman"/>
          <w:sz w:val="24"/>
          <w:szCs w:val="24"/>
        </w:rPr>
        <w:t xml:space="preserve">public </w:t>
      </w:r>
      <w:r>
        <w:rPr>
          <w:rFonts w:ascii="Times New Roman" w:hAnsi="Times New Roman" w:cs="Times New Roman"/>
          <w:sz w:val="24"/>
          <w:szCs w:val="24"/>
        </w:rPr>
        <w:t>i</w:t>
      </w:r>
      <w:r w:rsidRPr="00406EB3">
        <w:rPr>
          <w:rFonts w:ascii="Times New Roman" w:hAnsi="Times New Roman" w:cs="Times New Roman"/>
          <w:sz w:val="24"/>
          <w:szCs w:val="24"/>
        </w:rPr>
        <w:t xml:space="preserve">mage to portray public confidence </w:t>
      </w:r>
      <w:r>
        <w:rPr>
          <w:rFonts w:ascii="Times New Roman" w:hAnsi="Times New Roman" w:cs="Times New Roman"/>
          <w:sz w:val="24"/>
          <w:szCs w:val="24"/>
        </w:rPr>
        <w:t>in</w:t>
      </w:r>
      <w:r w:rsidRPr="00406EB3">
        <w:rPr>
          <w:rFonts w:ascii="Times New Roman" w:hAnsi="Times New Roman" w:cs="Times New Roman"/>
          <w:sz w:val="24"/>
          <w:szCs w:val="24"/>
        </w:rPr>
        <w:t xml:space="preserve"> the judicial system making the local community trust the system</w:t>
      </w:r>
      <w:r w:rsidR="009A5F6F">
        <w:rPr>
          <w:rFonts w:ascii="Times New Roman" w:hAnsi="Times New Roman" w:cs="Times New Roman"/>
          <w:sz w:val="24"/>
          <w:szCs w:val="24"/>
        </w:rPr>
        <w:t xml:space="preserve"> </w:t>
      </w:r>
      <w:r w:rsidR="009A5F6F" w:rsidRPr="009A5F6F">
        <w:rPr>
          <w:rFonts w:ascii="Times New Roman" w:hAnsi="Times New Roman" w:cs="Times New Roman"/>
          <w:sz w:val="24"/>
          <w:szCs w:val="24"/>
        </w:rPr>
        <w:t xml:space="preserve">(Campbell, </w:t>
      </w:r>
      <w:r w:rsidR="006950BD" w:rsidRPr="009A5F6F">
        <w:rPr>
          <w:rFonts w:ascii="Times New Roman" w:hAnsi="Times New Roman" w:cs="Times New Roman"/>
          <w:sz w:val="24"/>
          <w:szCs w:val="24"/>
        </w:rPr>
        <w:t>2020, P.</w:t>
      </w:r>
      <w:r w:rsidR="009A5F6F" w:rsidRPr="009A5F6F">
        <w:rPr>
          <w:rFonts w:ascii="Times New Roman" w:hAnsi="Times New Roman" w:cs="Times New Roman"/>
          <w:sz w:val="24"/>
          <w:szCs w:val="24"/>
        </w:rPr>
        <w:t xml:space="preserve"> </w:t>
      </w:r>
      <w:r w:rsidR="009A5F6F">
        <w:rPr>
          <w:rFonts w:ascii="Times New Roman" w:hAnsi="Times New Roman" w:cs="Times New Roman"/>
          <w:sz w:val="24"/>
          <w:szCs w:val="24"/>
        </w:rPr>
        <w:t>45</w:t>
      </w:r>
      <w:r w:rsidR="009A5F6F" w:rsidRPr="009A5F6F">
        <w:rPr>
          <w:rFonts w:ascii="Times New Roman" w:hAnsi="Times New Roman" w:cs="Times New Roman"/>
          <w:sz w:val="24"/>
          <w:szCs w:val="24"/>
        </w:rPr>
        <w:t>)</w:t>
      </w:r>
      <w:r w:rsidRPr="00406EB3">
        <w:rPr>
          <w:rFonts w:ascii="Times New Roman" w:hAnsi="Times New Roman" w:cs="Times New Roman"/>
          <w:sz w:val="24"/>
          <w:szCs w:val="24"/>
        </w:rPr>
        <w:t xml:space="preserve">. For instance, when the magistrates handle cases from the community, they deliberate on such issues in an amicable way that portrays the criminal and judicial system as just, motivating the public to abide by the law of the </w:t>
      </w:r>
      <w:r>
        <w:rPr>
          <w:rFonts w:ascii="Times New Roman" w:hAnsi="Times New Roman" w:cs="Times New Roman"/>
          <w:sz w:val="24"/>
          <w:szCs w:val="24"/>
        </w:rPr>
        <w:t>l</w:t>
      </w:r>
      <w:r w:rsidRPr="00406EB3">
        <w:rPr>
          <w:rFonts w:ascii="Times New Roman" w:hAnsi="Times New Roman" w:cs="Times New Roman"/>
          <w:sz w:val="24"/>
          <w:szCs w:val="24"/>
        </w:rPr>
        <w:t>and.</w:t>
      </w:r>
    </w:p>
    <w:p w14:paraId="64BFDF16" w14:textId="2AA99CE5" w:rsidR="00406EB3" w:rsidRPr="00C51F5D" w:rsidRDefault="00406EB3" w:rsidP="001F0C78">
      <w:pPr>
        <w:spacing w:line="480" w:lineRule="auto"/>
        <w:ind w:firstLine="720"/>
        <w:jc w:val="center"/>
        <w:rPr>
          <w:rFonts w:ascii="Times New Roman" w:hAnsi="Times New Roman" w:cs="Times New Roman"/>
          <w:b/>
          <w:bCs/>
          <w:sz w:val="24"/>
          <w:szCs w:val="24"/>
        </w:rPr>
      </w:pPr>
      <w:r w:rsidRPr="00C51F5D">
        <w:rPr>
          <w:rFonts w:ascii="Times New Roman" w:hAnsi="Times New Roman" w:cs="Times New Roman"/>
          <w:b/>
          <w:bCs/>
          <w:sz w:val="24"/>
          <w:szCs w:val="24"/>
        </w:rPr>
        <w:t xml:space="preserve">Court </w:t>
      </w:r>
      <w:r w:rsidR="00C51F5D" w:rsidRPr="00C51F5D">
        <w:rPr>
          <w:rFonts w:ascii="Times New Roman" w:hAnsi="Times New Roman" w:cs="Times New Roman"/>
          <w:b/>
          <w:bCs/>
          <w:sz w:val="24"/>
          <w:szCs w:val="24"/>
        </w:rPr>
        <w:t>Closures</w:t>
      </w:r>
    </w:p>
    <w:p w14:paraId="64202DA0" w14:textId="0532B64F" w:rsidR="00406EB3" w:rsidRDefault="00C51F5D" w:rsidP="001F0C78">
      <w:pPr>
        <w:spacing w:line="480" w:lineRule="auto"/>
        <w:ind w:firstLine="720"/>
        <w:rPr>
          <w:rFonts w:ascii="Times New Roman" w:hAnsi="Times New Roman" w:cs="Times New Roman"/>
          <w:sz w:val="24"/>
          <w:szCs w:val="24"/>
        </w:rPr>
      </w:pPr>
      <w:r>
        <w:rPr>
          <w:rFonts w:ascii="Times New Roman" w:hAnsi="Times New Roman" w:cs="Times New Roman"/>
          <w:sz w:val="24"/>
          <w:szCs w:val="24"/>
        </w:rPr>
        <w:t>As evident above,</w:t>
      </w:r>
      <w:r w:rsidR="00406EB3" w:rsidRPr="00406EB3">
        <w:rPr>
          <w:rFonts w:ascii="Times New Roman" w:hAnsi="Times New Roman" w:cs="Times New Roman"/>
          <w:sz w:val="24"/>
          <w:szCs w:val="24"/>
        </w:rPr>
        <w:t xml:space="preserve"> </w:t>
      </w:r>
      <w:r>
        <w:rPr>
          <w:rFonts w:ascii="Times New Roman" w:hAnsi="Times New Roman" w:cs="Times New Roman"/>
          <w:sz w:val="24"/>
          <w:szCs w:val="24"/>
        </w:rPr>
        <w:t>the</w:t>
      </w:r>
      <w:r w:rsidR="00406EB3" w:rsidRPr="00406EB3">
        <w:rPr>
          <w:rFonts w:ascii="Times New Roman" w:hAnsi="Times New Roman" w:cs="Times New Roman"/>
          <w:sz w:val="24"/>
          <w:szCs w:val="24"/>
        </w:rPr>
        <w:t xml:space="preserve"> magistrates are very impactful in the judicial system. However, Court closures have impacted the practice of these magistrates as the majority of the UK prefer</w:t>
      </w:r>
      <w:r w:rsidR="00406EB3">
        <w:rPr>
          <w:rFonts w:ascii="Times New Roman" w:hAnsi="Times New Roman" w:cs="Times New Roman"/>
          <w:sz w:val="24"/>
          <w:szCs w:val="24"/>
        </w:rPr>
        <w:t>s</w:t>
      </w:r>
      <w:r w:rsidR="00406EB3" w:rsidRPr="00406EB3">
        <w:rPr>
          <w:rFonts w:ascii="Times New Roman" w:hAnsi="Times New Roman" w:cs="Times New Roman"/>
          <w:sz w:val="24"/>
          <w:szCs w:val="24"/>
        </w:rPr>
        <w:t xml:space="preserve"> to deal with cases at higher levels (Singh, 2022</w:t>
      </w:r>
      <w:r w:rsidR="00312B77">
        <w:rPr>
          <w:rFonts w:ascii="Times New Roman" w:hAnsi="Times New Roman" w:cs="Times New Roman"/>
          <w:sz w:val="24"/>
          <w:szCs w:val="24"/>
        </w:rPr>
        <w:t xml:space="preserve">, </w:t>
      </w:r>
      <w:r w:rsidR="009A5F6F">
        <w:rPr>
          <w:rFonts w:ascii="Times New Roman" w:hAnsi="Times New Roman" w:cs="Times New Roman"/>
          <w:sz w:val="24"/>
          <w:szCs w:val="24"/>
        </w:rPr>
        <w:t>p</w:t>
      </w:r>
      <w:r w:rsidR="00312B77">
        <w:rPr>
          <w:rFonts w:ascii="Times New Roman" w:hAnsi="Times New Roman" w:cs="Times New Roman"/>
          <w:sz w:val="24"/>
          <w:szCs w:val="24"/>
        </w:rPr>
        <w:t>.</w:t>
      </w:r>
      <w:r w:rsidR="009A5F6F">
        <w:rPr>
          <w:rFonts w:ascii="Times New Roman" w:hAnsi="Times New Roman" w:cs="Times New Roman"/>
          <w:sz w:val="24"/>
          <w:szCs w:val="24"/>
        </w:rPr>
        <w:t xml:space="preserve"> </w:t>
      </w:r>
      <w:r w:rsidR="009A5F6F" w:rsidRPr="009A5F6F">
        <w:rPr>
          <w:rFonts w:ascii="Times New Roman" w:hAnsi="Times New Roman" w:cs="Times New Roman"/>
          <w:sz w:val="24"/>
          <w:szCs w:val="24"/>
        </w:rPr>
        <w:t>1031</w:t>
      </w:r>
      <w:r w:rsidR="00406EB3" w:rsidRPr="00406EB3">
        <w:rPr>
          <w:rFonts w:ascii="Times New Roman" w:hAnsi="Times New Roman" w:cs="Times New Roman"/>
          <w:sz w:val="24"/>
          <w:szCs w:val="24"/>
        </w:rPr>
        <w:t>)</w:t>
      </w:r>
      <w:r>
        <w:rPr>
          <w:rFonts w:ascii="Times New Roman" w:hAnsi="Times New Roman" w:cs="Times New Roman"/>
          <w:sz w:val="24"/>
          <w:szCs w:val="24"/>
        </w:rPr>
        <w:t>.</w:t>
      </w:r>
      <w:r w:rsidR="00406EB3" w:rsidRPr="00406EB3">
        <w:rPr>
          <w:rFonts w:ascii="Times New Roman" w:hAnsi="Times New Roman" w:cs="Times New Roman"/>
          <w:sz w:val="24"/>
          <w:szCs w:val="24"/>
        </w:rPr>
        <w:t xml:space="preserve"> </w:t>
      </w:r>
      <w:r w:rsidR="00406EB3">
        <w:rPr>
          <w:rFonts w:ascii="Times New Roman" w:hAnsi="Times New Roman" w:cs="Times New Roman"/>
          <w:sz w:val="24"/>
          <w:szCs w:val="24"/>
        </w:rPr>
        <w:t xml:space="preserve">Due </w:t>
      </w:r>
      <w:r w:rsidR="00406EB3" w:rsidRPr="00406EB3">
        <w:rPr>
          <w:rFonts w:ascii="Times New Roman" w:hAnsi="Times New Roman" w:cs="Times New Roman"/>
          <w:sz w:val="24"/>
          <w:szCs w:val="24"/>
        </w:rPr>
        <w:t xml:space="preserve">to very few cases being heard </w:t>
      </w:r>
      <w:r w:rsidR="00406EB3">
        <w:rPr>
          <w:rFonts w:ascii="Times New Roman" w:hAnsi="Times New Roman" w:cs="Times New Roman"/>
          <w:sz w:val="24"/>
          <w:szCs w:val="24"/>
        </w:rPr>
        <w:t>locally, defendants</w:t>
      </w:r>
      <w:r>
        <w:rPr>
          <w:rFonts w:ascii="Times New Roman" w:hAnsi="Times New Roman" w:cs="Times New Roman"/>
          <w:sz w:val="24"/>
          <w:szCs w:val="24"/>
        </w:rPr>
        <w:t>,</w:t>
      </w:r>
      <w:r w:rsidR="00406EB3">
        <w:rPr>
          <w:rFonts w:ascii="Times New Roman" w:hAnsi="Times New Roman" w:cs="Times New Roman"/>
          <w:sz w:val="24"/>
          <w:szCs w:val="24"/>
        </w:rPr>
        <w:t xml:space="preserve"> magistrates</w:t>
      </w:r>
      <w:r>
        <w:rPr>
          <w:rFonts w:ascii="Times New Roman" w:hAnsi="Times New Roman" w:cs="Times New Roman"/>
          <w:sz w:val="24"/>
          <w:szCs w:val="24"/>
        </w:rPr>
        <w:t>,</w:t>
      </w:r>
      <w:r w:rsidR="00406EB3">
        <w:rPr>
          <w:rFonts w:ascii="Times New Roman" w:hAnsi="Times New Roman" w:cs="Times New Roman"/>
          <w:sz w:val="24"/>
          <w:szCs w:val="24"/>
        </w:rPr>
        <w:t xml:space="preserve"> and w</w:t>
      </w:r>
      <w:r w:rsidR="00406EB3" w:rsidRPr="00406EB3">
        <w:rPr>
          <w:rFonts w:ascii="Times New Roman" w:hAnsi="Times New Roman" w:cs="Times New Roman"/>
          <w:sz w:val="24"/>
          <w:szCs w:val="24"/>
        </w:rPr>
        <w:t xml:space="preserve">itnesses have had to travel long distances </w:t>
      </w:r>
      <w:r>
        <w:rPr>
          <w:rFonts w:ascii="Times New Roman" w:hAnsi="Times New Roman" w:cs="Times New Roman"/>
          <w:sz w:val="24"/>
          <w:szCs w:val="24"/>
        </w:rPr>
        <w:t>to other</w:t>
      </w:r>
      <w:r w:rsidR="00406EB3" w:rsidRPr="00406EB3">
        <w:rPr>
          <w:rFonts w:ascii="Times New Roman" w:hAnsi="Times New Roman" w:cs="Times New Roman"/>
          <w:sz w:val="24"/>
          <w:szCs w:val="24"/>
        </w:rPr>
        <w:t xml:space="preserve"> </w:t>
      </w:r>
      <w:r>
        <w:rPr>
          <w:rFonts w:ascii="Times New Roman" w:hAnsi="Times New Roman" w:cs="Times New Roman"/>
          <w:sz w:val="24"/>
          <w:szCs w:val="24"/>
        </w:rPr>
        <w:t>c</w:t>
      </w:r>
      <w:r w:rsidR="00406EB3" w:rsidRPr="00406EB3">
        <w:rPr>
          <w:rFonts w:ascii="Times New Roman" w:hAnsi="Times New Roman" w:cs="Times New Roman"/>
          <w:sz w:val="24"/>
          <w:szCs w:val="24"/>
        </w:rPr>
        <w:t>ourt</w:t>
      </w:r>
      <w:r>
        <w:rPr>
          <w:rFonts w:ascii="Times New Roman" w:hAnsi="Times New Roman" w:cs="Times New Roman"/>
          <w:sz w:val="24"/>
          <w:szCs w:val="24"/>
        </w:rPr>
        <w:t>s</w:t>
      </w:r>
      <w:r w:rsidR="00406EB3" w:rsidRPr="00406EB3">
        <w:rPr>
          <w:rFonts w:ascii="Times New Roman" w:hAnsi="Times New Roman" w:cs="Times New Roman"/>
          <w:sz w:val="24"/>
          <w:szCs w:val="24"/>
        </w:rPr>
        <w:t xml:space="preserve">. </w:t>
      </w:r>
      <w:r w:rsidR="00406EB3">
        <w:rPr>
          <w:rFonts w:ascii="Times New Roman" w:hAnsi="Times New Roman" w:cs="Times New Roman"/>
          <w:sz w:val="24"/>
          <w:szCs w:val="24"/>
        </w:rPr>
        <w:t>R</w:t>
      </w:r>
      <w:r w:rsidR="00406EB3" w:rsidRPr="00406EB3">
        <w:rPr>
          <w:rFonts w:ascii="Times New Roman" w:hAnsi="Times New Roman" w:cs="Times New Roman"/>
          <w:sz w:val="24"/>
          <w:szCs w:val="24"/>
        </w:rPr>
        <w:t xml:space="preserve">esearchers argue that when there are </w:t>
      </w:r>
      <w:r>
        <w:rPr>
          <w:rFonts w:ascii="Times New Roman" w:hAnsi="Times New Roman" w:cs="Times New Roman"/>
          <w:sz w:val="24"/>
          <w:szCs w:val="24"/>
        </w:rPr>
        <w:t>c</w:t>
      </w:r>
      <w:r w:rsidR="00406EB3" w:rsidRPr="00406EB3">
        <w:rPr>
          <w:rFonts w:ascii="Times New Roman" w:hAnsi="Times New Roman" w:cs="Times New Roman"/>
          <w:sz w:val="24"/>
          <w:szCs w:val="24"/>
        </w:rPr>
        <w:t>ourt closures at the community level like this</w:t>
      </w:r>
      <w:r w:rsidR="00406EB3">
        <w:rPr>
          <w:rFonts w:ascii="Times New Roman" w:hAnsi="Times New Roman" w:cs="Times New Roman"/>
          <w:sz w:val="24"/>
          <w:szCs w:val="24"/>
        </w:rPr>
        <w:t>,</w:t>
      </w:r>
      <w:r w:rsidR="00406EB3" w:rsidRPr="00406EB3">
        <w:rPr>
          <w:rFonts w:ascii="Times New Roman" w:hAnsi="Times New Roman" w:cs="Times New Roman"/>
          <w:sz w:val="24"/>
          <w:szCs w:val="24"/>
        </w:rPr>
        <w:t xml:space="preserve"> it leads to </w:t>
      </w:r>
      <w:r w:rsidR="00406EB3">
        <w:rPr>
          <w:rFonts w:ascii="Times New Roman" w:hAnsi="Times New Roman" w:cs="Times New Roman"/>
          <w:sz w:val="24"/>
          <w:szCs w:val="24"/>
        </w:rPr>
        <w:t>delaying</w:t>
      </w:r>
      <w:r w:rsidR="00406EB3" w:rsidRPr="00406EB3">
        <w:rPr>
          <w:rFonts w:ascii="Times New Roman" w:hAnsi="Times New Roman" w:cs="Times New Roman"/>
          <w:sz w:val="24"/>
          <w:szCs w:val="24"/>
        </w:rPr>
        <w:t xml:space="preserve"> of </w:t>
      </w:r>
      <w:r>
        <w:rPr>
          <w:rFonts w:ascii="Times New Roman" w:hAnsi="Times New Roman" w:cs="Times New Roman"/>
          <w:sz w:val="24"/>
          <w:szCs w:val="24"/>
        </w:rPr>
        <w:t>j</w:t>
      </w:r>
      <w:r w:rsidR="00406EB3" w:rsidRPr="00406EB3">
        <w:rPr>
          <w:rFonts w:ascii="Times New Roman" w:hAnsi="Times New Roman" w:cs="Times New Roman"/>
          <w:sz w:val="24"/>
          <w:szCs w:val="24"/>
        </w:rPr>
        <w:t>ustice dispensation. Also, since these people have to travel to other co</w:t>
      </w:r>
      <w:r>
        <w:rPr>
          <w:rFonts w:ascii="Times New Roman" w:hAnsi="Times New Roman" w:cs="Times New Roman"/>
          <w:sz w:val="24"/>
          <w:szCs w:val="24"/>
        </w:rPr>
        <w:t>urts</w:t>
      </w:r>
      <w:r w:rsidR="00406EB3" w:rsidRPr="00406EB3">
        <w:rPr>
          <w:rFonts w:ascii="Times New Roman" w:hAnsi="Times New Roman" w:cs="Times New Roman"/>
          <w:sz w:val="24"/>
          <w:szCs w:val="24"/>
        </w:rPr>
        <w:t xml:space="preserve">, seeking </w:t>
      </w:r>
      <w:r>
        <w:rPr>
          <w:rFonts w:ascii="Times New Roman" w:hAnsi="Times New Roman" w:cs="Times New Roman"/>
          <w:sz w:val="24"/>
          <w:szCs w:val="24"/>
        </w:rPr>
        <w:t>j</w:t>
      </w:r>
      <w:r w:rsidR="00406EB3" w:rsidRPr="00406EB3">
        <w:rPr>
          <w:rFonts w:ascii="Times New Roman" w:hAnsi="Times New Roman" w:cs="Times New Roman"/>
          <w:sz w:val="24"/>
          <w:szCs w:val="24"/>
        </w:rPr>
        <w:t>ustice become more expensive than before when there were many magistrate courts across the UK.</w:t>
      </w:r>
    </w:p>
    <w:p w14:paraId="2FDE38F1" w14:textId="01E7C1C2" w:rsidR="00406EB3" w:rsidRPr="00406EB3" w:rsidRDefault="00406EB3" w:rsidP="001F0C78">
      <w:pPr>
        <w:spacing w:line="480" w:lineRule="auto"/>
        <w:ind w:firstLine="720"/>
        <w:rPr>
          <w:rFonts w:ascii="Times New Roman" w:hAnsi="Times New Roman" w:cs="Times New Roman"/>
          <w:sz w:val="24"/>
          <w:szCs w:val="24"/>
        </w:rPr>
      </w:pPr>
      <w:r w:rsidRPr="00406EB3">
        <w:rPr>
          <w:rFonts w:ascii="Times New Roman" w:hAnsi="Times New Roman" w:cs="Times New Roman"/>
          <w:sz w:val="24"/>
          <w:szCs w:val="24"/>
        </w:rPr>
        <w:t xml:space="preserve">Furthermore, </w:t>
      </w:r>
      <w:r w:rsidR="00C51F5D">
        <w:rPr>
          <w:rFonts w:ascii="Times New Roman" w:hAnsi="Times New Roman" w:cs="Times New Roman"/>
          <w:sz w:val="24"/>
          <w:szCs w:val="24"/>
        </w:rPr>
        <w:t>c</w:t>
      </w:r>
      <w:r w:rsidRPr="00406EB3">
        <w:rPr>
          <w:rFonts w:ascii="Times New Roman" w:hAnsi="Times New Roman" w:cs="Times New Roman"/>
          <w:sz w:val="24"/>
          <w:szCs w:val="24"/>
        </w:rPr>
        <w:t xml:space="preserve">ourt closures have compromised </w:t>
      </w:r>
      <w:r w:rsidR="00C51F5D">
        <w:rPr>
          <w:rFonts w:ascii="Times New Roman" w:hAnsi="Times New Roman" w:cs="Times New Roman"/>
          <w:sz w:val="24"/>
          <w:szCs w:val="24"/>
        </w:rPr>
        <w:t>j</w:t>
      </w:r>
      <w:r w:rsidRPr="00406EB3">
        <w:rPr>
          <w:rFonts w:ascii="Times New Roman" w:hAnsi="Times New Roman" w:cs="Times New Roman"/>
          <w:sz w:val="24"/>
          <w:szCs w:val="24"/>
        </w:rPr>
        <w:t>ustice delivery quality. Proponents of this assertion argue that since magistrates are more acquainted with the people in the locality, they best know the</w:t>
      </w:r>
      <w:r>
        <w:rPr>
          <w:rFonts w:ascii="Times New Roman" w:hAnsi="Times New Roman" w:cs="Times New Roman"/>
          <w:sz w:val="24"/>
          <w:szCs w:val="24"/>
        </w:rPr>
        <w:t>ir</w:t>
      </w:r>
      <w:r w:rsidRPr="00406EB3">
        <w:rPr>
          <w:rFonts w:ascii="Times New Roman" w:hAnsi="Times New Roman" w:cs="Times New Roman"/>
          <w:sz w:val="24"/>
          <w:szCs w:val="24"/>
        </w:rPr>
        <w:t xml:space="preserve"> experience</w:t>
      </w:r>
      <w:r>
        <w:rPr>
          <w:rFonts w:ascii="Times New Roman" w:hAnsi="Times New Roman" w:cs="Times New Roman"/>
          <w:sz w:val="24"/>
          <w:szCs w:val="24"/>
        </w:rPr>
        <w:t>s</w:t>
      </w:r>
      <w:r w:rsidRPr="00406EB3">
        <w:rPr>
          <w:rFonts w:ascii="Times New Roman" w:hAnsi="Times New Roman" w:cs="Times New Roman"/>
          <w:sz w:val="24"/>
          <w:szCs w:val="24"/>
        </w:rPr>
        <w:t xml:space="preserve"> and draw upon such experiences to make just rolling</w:t>
      </w:r>
      <w:r w:rsidR="00BB307A">
        <w:rPr>
          <w:rFonts w:ascii="Times New Roman" w:hAnsi="Times New Roman" w:cs="Times New Roman"/>
          <w:sz w:val="24"/>
          <w:szCs w:val="24"/>
        </w:rPr>
        <w:t xml:space="preserve"> (</w:t>
      </w:r>
      <w:r w:rsidR="00BB307A" w:rsidRPr="00BB307A">
        <w:rPr>
          <w:rFonts w:ascii="Times New Roman" w:hAnsi="Times New Roman" w:cs="Times New Roman"/>
          <w:sz w:val="24"/>
          <w:szCs w:val="24"/>
        </w:rPr>
        <w:t>Bagshaw</w:t>
      </w:r>
      <w:r w:rsidR="00BB307A">
        <w:rPr>
          <w:rFonts w:ascii="Times New Roman" w:hAnsi="Times New Roman" w:cs="Times New Roman"/>
          <w:sz w:val="24"/>
          <w:szCs w:val="24"/>
        </w:rPr>
        <w:t xml:space="preserve"> et al.</w:t>
      </w:r>
      <w:r w:rsidR="00BB307A" w:rsidRPr="00BB307A">
        <w:rPr>
          <w:rFonts w:ascii="Times New Roman" w:hAnsi="Times New Roman" w:cs="Times New Roman"/>
          <w:sz w:val="24"/>
          <w:szCs w:val="24"/>
        </w:rPr>
        <w:t>, 2019</w:t>
      </w:r>
      <w:r w:rsidR="00BB307A">
        <w:rPr>
          <w:rFonts w:ascii="Times New Roman" w:hAnsi="Times New Roman" w:cs="Times New Roman"/>
          <w:sz w:val="24"/>
          <w:szCs w:val="24"/>
        </w:rPr>
        <w:t xml:space="preserve">, </w:t>
      </w:r>
      <w:r w:rsidR="00BB307A" w:rsidRPr="00BB307A">
        <w:rPr>
          <w:rFonts w:ascii="Times New Roman" w:hAnsi="Times New Roman" w:cs="Times New Roman"/>
          <w:sz w:val="24"/>
          <w:szCs w:val="24"/>
        </w:rPr>
        <w:t>p.29-31)</w:t>
      </w:r>
      <w:r w:rsidRPr="00406EB3">
        <w:rPr>
          <w:rFonts w:ascii="Times New Roman" w:hAnsi="Times New Roman" w:cs="Times New Roman"/>
          <w:sz w:val="24"/>
          <w:szCs w:val="24"/>
        </w:rPr>
        <w:t>. However, because they are now handling the magistrate's court closure</w:t>
      </w:r>
      <w:r>
        <w:rPr>
          <w:rFonts w:ascii="Times New Roman" w:hAnsi="Times New Roman" w:cs="Times New Roman"/>
          <w:sz w:val="24"/>
          <w:szCs w:val="24"/>
        </w:rPr>
        <w:t>,</w:t>
      </w:r>
      <w:r w:rsidRPr="00406EB3">
        <w:rPr>
          <w:rFonts w:ascii="Times New Roman" w:hAnsi="Times New Roman" w:cs="Times New Roman"/>
          <w:sz w:val="24"/>
          <w:szCs w:val="24"/>
        </w:rPr>
        <w:t xml:space="preserve"> the quality of Justice dispensation has reduced</w:t>
      </w:r>
      <w:r>
        <w:rPr>
          <w:rFonts w:ascii="Times New Roman" w:hAnsi="Times New Roman" w:cs="Times New Roman"/>
          <w:sz w:val="24"/>
          <w:szCs w:val="24"/>
        </w:rPr>
        <w:t>,</w:t>
      </w:r>
      <w:r w:rsidRPr="00406EB3">
        <w:rPr>
          <w:rFonts w:ascii="Times New Roman" w:hAnsi="Times New Roman" w:cs="Times New Roman"/>
          <w:sz w:val="24"/>
          <w:szCs w:val="24"/>
        </w:rPr>
        <w:t xml:space="preserve"> given that decision-makers are no longer people familiar with the community (Armitage, 2021</w:t>
      </w:r>
      <w:r w:rsidR="00A75AAB">
        <w:rPr>
          <w:rFonts w:ascii="Times New Roman" w:hAnsi="Times New Roman" w:cs="Times New Roman"/>
          <w:sz w:val="24"/>
          <w:szCs w:val="24"/>
        </w:rPr>
        <w:t>, p.18</w:t>
      </w:r>
      <w:r w:rsidRPr="00406EB3">
        <w:rPr>
          <w:rFonts w:ascii="Times New Roman" w:hAnsi="Times New Roman" w:cs="Times New Roman"/>
          <w:sz w:val="24"/>
          <w:szCs w:val="24"/>
        </w:rPr>
        <w:t>)</w:t>
      </w:r>
      <w:r>
        <w:rPr>
          <w:rFonts w:ascii="Times New Roman" w:hAnsi="Times New Roman" w:cs="Times New Roman"/>
          <w:sz w:val="24"/>
          <w:szCs w:val="24"/>
        </w:rPr>
        <w:t xml:space="preserve">. </w:t>
      </w:r>
      <w:r w:rsidRPr="00406EB3">
        <w:rPr>
          <w:rFonts w:ascii="Times New Roman" w:hAnsi="Times New Roman" w:cs="Times New Roman"/>
          <w:sz w:val="24"/>
          <w:szCs w:val="24"/>
        </w:rPr>
        <w:t>Researchers argue that the magistrate's understanding of the community's dimensions made it easier for them to understand the needs of the local</w:t>
      </w:r>
      <w:r>
        <w:rPr>
          <w:rFonts w:ascii="Times New Roman" w:hAnsi="Times New Roman" w:cs="Times New Roman"/>
          <w:sz w:val="24"/>
          <w:szCs w:val="24"/>
        </w:rPr>
        <w:t>s</w:t>
      </w:r>
      <w:r w:rsidRPr="00406EB3">
        <w:rPr>
          <w:rFonts w:ascii="Times New Roman" w:hAnsi="Times New Roman" w:cs="Times New Roman"/>
          <w:sz w:val="24"/>
          <w:szCs w:val="24"/>
        </w:rPr>
        <w:t xml:space="preserve"> and make decisions while being guided by distance abilities (Nicholson, 2003</w:t>
      </w:r>
      <w:r w:rsidR="00276E2F">
        <w:rPr>
          <w:rFonts w:ascii="Times New Roman" w:hAnsi="Times New Roman" w:cs="Times New Roman"/>
          <w:sz w:val="24"/>
          <w:szCs w:val="24"/>
        </w:rPr>
        <w:t xml:space="preserve">, p. </w:t>
      </w:r>
      <w:r w:rsidR="00276E2F" w:rsidRPr="00276E2F">
        <w:rPr>
          <w:rFonts w:ascii="Times New Roman" w:hAnsi="Times New Roman" w:cs="Times New Roman"/>
          <w:sz w:val="24"/>
          <w:szCs w:val="24"/>
        </w:rPr>
        <w:t>3</w:t>
      </w:r>
      <w:r w:rsidR="00276E2F">
        <w:rPr>
          <w:rFonts w:ascii="Times New Roman" w:hAnsi="Times New Roman" w:cs="Times New Roman"/>
          <w:sz w:val="24"/>
          <w:szCs w:val="24"/>
        </w:rPr>
        <w:t>53</w:t>
      </w:r>
      <w:r w:rsidR="009A5F6F" w:rsidRPr="00406EB3">
        <w:rPr>
          <w:rFonts w:ascii="Times New Roman" w:hAnsi="Times New Roman" w:cs="Times New Roman"/>
          <w:sz w:val="24"/>
          <w:szCs w:val="24"/>
        </w:rPr>
        <w:t>)</w:t>
      </w:r>
      <w:r w:rsidR="009A5F6F">
        <w:rPr>
          <w:rFonts w:ascii="Times New Roman" w:hAnsi="Times New Roman" w:cs="Times New Roman"/>
          <w:sz w:val="24"/>
          <w:szCs w:val="24"/>
        </w:rPr>
        <w:t>. According</w:t>
      </w:r>
      <w:r w:rsidR="00C51F5D">
        <w:rPr>
          <w:rFonts w:ascii="Times New Roman" w:hAnsi="Times New Roman" w:cs="Times New Roman"/>
          <w:sz w:val="24"/>
          <w:szCs w:val="24"/>
        </w:rPr>
        <w:t xml:space="preserve"> to studies,</w:t>
      </w:r>
      <w:r w:rsidRPr="00406EB3">
        <w:rPr>
          <w:rFonts w:ascii="Times New Roman" w:hAnsi="Times New Roman" w:cs="Times New Roman"/>
          <w:sz w:val="24"/>
          <w:szCs w:val="24"/>
        </w:rPr>
        <w:t xml:space="preserve"> this aspect might lead to mistrust amongst the public as most people might feel like the</w:t>
      </w:r>
      <w:r>
        <w:rPr>
          <w:rFonts w:ascii="Times New Roman" w:hAnsi="Times New Roman" w:cs="Times New Roman"/>
          <w:sz w:val="24"/>
          <w:szCs w:val="24"/>
        </w:rPr>
        <w:t>ir</w:t>
      </w:r>
      <w:r w:rsidRPr="00406EB3">
        <w:rPr>
          <w:rFonts w:ascii="Times New Roman" w:hAnsi="Times New Roman" w:cs="Times New Roman"/>
          <w:sz w:val="24"/>
          <w:szCs w:val="24"/>
        </w:rPr>
        <w:t xml:space="preserve"> needs are not catered to and the</w:t>
      </w:r>
      <w:r>
        <w:rPr>
          <w:rFonts w:ascii="Times New Roman" w:hAnsi="Times New Roman" w:cs="Times New Roman"/>
          <w:sz w:val="24"/>
          <w:szCs w:val="24"/>
        </w:rPr>
        <w:t xml:space="preserve"> criminal justice system does not appropriately represent th</w:t>
      </w:r>
      <w:r w:rsidRPr="00406EB3">
        <w:rPr>
          <w:rFonts w:ascii="Times New Roman" w:hAnsi="Times New Roman" w:cs="Times New Roman"/>
          <w:sz w:val="24"/>
          <w:szCs w:val="24"/>
        </w:rPr>
        <w:t>em.</w:t>
      </w:r>
    </w:p>
    <w:p w14:paraId="7B3B493E" w14:textId="5B5FF6A0" w:rsidR="00406EB3" w:rsidRPr="00C51F5D" w:rsidRDefault="00406EB3" w:rsidP="001F0C78">
      <w:pPr>
        <w:spacing w:line="480" w:lineRule="auto"/>
        <w:ind w:firstLine="720"/>
        <w:jc w:val="center"/>
        <w:rPr>
          <w:rFonts w:ascii="Times New Roman" w:hAnsi="Times New Roman" w:cs="Times New Roman"/>
          <w:b/>
          <w:bCs/>
          <w:sz w:val="24"/>
          <w:szCs w:val="24"/>
        </w:rPr>
      </w:pPr>
      <w:r w:rsidRPr="00C51F5D">
        <w:rPr>
          <w:rFonts w:ascii="Times New Roman" w:hAnsi="Times New Roman" w:cs="Times New Roman"/>
          <w:b/>
          <w:bCs/>
          <w:sz w:val="24"/>
          <w:szCs w:val="24"/>
        </w:rPr>
        <w:t>Characteristics</w:t>
      </w:r>
    </w:p>
    <w:p w14:paraId="2AC87642" w14:textId="56DFF732" w:rsidR="00406EB3" w:rsidRPr="00406EB3" w:rsidRDefault="00406EB3" w:rsidP="001F0C78">
      <w:pPr>
        <w:spacing w:line="480" w:lineRule="auto"/>
        <w:ind w:firstLine="720"/>
        <w:rPr>
          <w:rFonts w:ascii="Times New Roman" w:hAnsi="Times New Roman" w:cs="Times New Roman"/>
          <w:sz w:val="24"/>
          <w:szCs w:val="24"/>
        </w:rPr>
      </w:pPr>
      <w:r w:rsidRPr="00406EB3">
        <w:rPr>
          <w:rFonts w:ascii="Times New Roman" w:hAnsi="Times New Roman" w:cs="Times New Roman"/>
          <w:sz w:val="24"/>
          <w:szCs w:val="24"/>
        </w:rPr>
        <w:t xml:space="preserve"> For a magistrate to be successful in practice</w:t>
      </w:r>
      <w:r>
        <w:rPr>
          <w:rFonts w:ascii="Times New Roman" w:hAnsi="Times New Roman" w:cs="Times New Roman"/>
          <w:sz w:val="24"/>
          <w:szCs w:val="24"/>
        </w:rPr>
        <w:t>,</w:t>
      </w:r>
      <w:r w:rsidRPr="00406EB3">
        <w:rPr>
          <w:rFonts w:ascii="Times New Roman" w:hAnsi="Times New Roman" w:cs="Times New Roman"/>
          <w:sz w:val="24"/>
          <w:szCs w:val="24"/>
        </w:rPr>
        <w:t xml:space="preserve"> they must possess specific traits that make them outstanding. Firstly, magistrates must be able to dispense </w:t>
      </w:r>
      <w:r w:rsidR="00C51F5D">
        <w:rPr>
          <w:rFonts w:ascii="Times New Roman" w:hAnsi="Times New Roman" w:cs="Times New Roman"/>
          <w:sz w:val="24"/>
          <w:szCs w:val="24"/>
        </w:rPr>
        <w:t>j</w:t>
      </w:r>
      <w:r w:rsidRPr="00406EB3">
        <w:rPr>
          <w:rFonts w:ascii="Times New Roman" w:hAnsi="Times New Roman" w:cs="Times New Roman"/>
          <w:sz w:val="24"/>
          <w:szCs w:val="24"/>
        </w:rPr>
        <w:t>ustice by using the evidence provided in court to avoid bias and partial decision</w:t>
      </w:r>
      <w:r>
        <w:rPr>
          <w:rFonts w:ascii="Times New Roman" w:hAnsi="Times New Roman" w:cs="Times New Roman"/>
          <w:sz w:val="24"/>
          <w:szCs w:val="24"/>
        </w:rPr>
        <w:t>-</w:t>
      </w:r>
      <w:r w:rsidRPr="00406EB3">
        <w:rPr>
          <w:rFonts w:ascii="Times New Roman" w:hAnsi="Times New Roman" w:cs="Times New Roman"/>
          <w:sz w:val="24"/>
          <w:szCs w:val="24"/>
        </w:rPr>
        <w:t>making</w:t>
      </w:r>
      <w:r w:rsidR="006950BD" w:rsidRPr="006950BD">
        <w:t xml:space="preserve"> </w:t>
      </w:r>
      <w:bookmarkStart w:id="3" w:name="_Hlk133490325"/>
      <w:r w:rsidR="006950BD">
        <w:t>(</w:t>
      </w:r>
      <w:r w:rsidR="006950BD" w:rsidRPr="006950BD">
        <w:rPr>
          <w:rFonts w:ascii="Times New Roman" w:hAnsi="Times New Roman" w:cs="Times New Roman"/>
          <w:sz w:val="24"/>
          <w:szCs w:val="24"/>
        </w:rPr>
        <w:t>Song</w:t>
      </w:r>
      <w:r w:rsidR="006950BD">
        <w:rPr>
          <w:rFonts w:ascii="Times New Roman" w:hAnsi="Times New Roman" w:cs="Times New Roman"/>
          <w:sz w:val="24"/>
          <w:szCs w:val="24"/>
        </w:rPr>
        <w:t xml:space="preserve"> </w:t>
      </w:r>
      <w:r w:rsidR="006950BD" w:rsidRPr="006950BD">
        <w:rPr>
          <w:rFonts w:ascii="Times New Roman" w:hAnsi="Times New Roman" w:cs="Times New Roman"/>
          <w:sz w:val="24"/>
          <w:szCs w:val="24"/>
        </w:rPr>
        <w:t>and Legg, 2021</w:t>
      </w:r>
      <w:r w:rsidR="006950BD">
        <w:rPr>
          <w:rFonts w:ascii="Times New Roman" w:hAnsi="Times New Roman" w:cs="Times New Roman"/>
          <w:sz w:val="24"/>
          <w:szCs w:val="24"/>
        </w:rPr>
        <w:t>, p. 124</w:t>
      </w:r>
      <w:r w:rsidR="006950BD" w:rsidRPr="006950BD">
        <w:rPr>
          <w:rFonts w:ascii="Times New Roman" w:hAnsi="Times New Roman" w:cs="Times New Roman"/>
          <w:sz w:val="24"/>
          <w:szCs w:val="24"/>
        </w:rPr>
        <w:t>)</w:t>
      </w:r>
      <w:bookmarkEnd w:id="3"/>
      <w:r w:rsidRPr="00406EB3">
        <w:rPr>
          <w:rFonts w:ascii="Times New Roman" w:hAnsi="Times New Roman" w:cs="Times New Roman"/>
          <w:sz w:val="24"/>
          <w:szCs w:val="24"/>
        </w:rPr>
        <w:t xml:space="preserve">. The magistrates are called upon to avoid </w:t>
      </w:r>
      <w:r w:rsidR="00C51F5D">
        <w:rPr>
          <w:rFonts w:ascii="Times New Roman" w:hAnsi="Times New Roman" w:cs="Times New Roman"/>
          <w:sz w:val="24"/>
          <w:szCs w:val="24"/>
        </w:rPr>
        <w:t>p</w:t>
      </w:r>
      <w:r w:rsidRPr="00406EB3">
        <w:rPr>
          <w:rFonts w:ascii="Times New Roman" w:hAnsi="Times New Roman" w:cs="Times New Roman"/>
          <w:sz w:val="24"/>
          <w:szCs w:val="24"/>
        </w:rPr>
        <w:t>rejudice and never close their personal beliefs or doctrine to make decisions</w:t>
      </w:r>
      <w:r>
        <w:rPr>
          <w:rFonts w:ascii="Times New Roman" w:hAnsi="Times New Roman" w:cs="Times New Roman"/>
          <w:sz w:val="24"/>
          <w:szCs w:val="24"/>
        </w:rPr>
        <w:t>,</w:t>
      </w:r>
      <w:r w:rsidRPr="00406EB3">
        <w:rPr>
          <w:rFonts w:ascii="Times New Roman" w:hAnsi="Times New Roman" w:cs="Times New Roman"/>
          <w:sz w:val="24"/>
          <w:szCs w:val="24"/>
        </w:rPr>
        <w:t xml:space="preserve"> as this would lead to fatality and bias. </w:t>
      </w:r>
      <w:r>
        <w:rPr>
          <w:rFonts w:ascii="Times New Roman" w:hAnsi="Times New Roman" w:cs="Times New Roman"/>
          <w:sz w:val="24"/>
          <w:szCs w:val="24"/>
        </w:rPr>
        <w:t>A</w:t>
      </w:r>
      <w:r w:rsidRPr="00406EB3">
        <w:rPr>
          <w:rFonts w:ascii="Times New Roman" w:hAnsi="Times New Roman" w:cs="Times New Roman"/>
          <w:sz w:val="24"/>
          <w:szCs w:val="24"/>
        </w:rPr>
        <w:t>lso</w:t>
      </w:r>
      <w:r>
        <w:rPr>
          <w:rFonts w:ascii="Times New Roman" w:hAnsi="Times New Roman" w:cs="Times New Roman"/>
          <w:sz w:val="24"/>
          <w:szCs w:val="24"/>
        </w:rPr>
        <w:t>,</w:t>
      </w:r>
      <w:r w:rsidRPr="00406EB3">
        <w:rPr>
          <w:rFonts w:ascii="Times New Roman" w:hAnsi="Times New Roman" w:cs="Times New Roman"/>
          <w:sz w:val="24"/>
          <w:szCs w:val="24"/>
        </w:rPr>
        <w:t xml:space="preserve"> accepting external forces can hinder </w:t>
      </w:r>
      <w:r w:rsidR="00C51F5D">
        <w:rPr>
          <w:rFonts w:ascii="Times New Roman" w:hAnsi="Times New Roman" w:cs="Times New Roman"/>
          <w:sz w:val="24"/>
          <w:szCs w:val="24"/>
        </w:rPr>
        <w:t>j</w:t>
      </w:r>
      <w:r w:rsidRPr="00406EB3">
        <w:rPr>
          <w:rFonts w:ascii="Times New Roman" w:hAnsi="Times New Roman" w:cs="Times New Roman"/>
          <w:sz w:val="24"/>
          <w:szCs w:val="24"/>
        </w:rPr>
        <w:t>ustice dispensation</w:t>
      </w:r>
      <w:r>
        <w:rPr>
          <w:rFonts w:ascii="Times New Roman" w:hAnsi="Times New Roman" w:cs="Times New Roman"/>
          <w:sz w:val="24"/>
          <w:szCs w:val="24"/>
        </w:rPr>
        <w:t>,</w:t>
      </w:r>
      <w:r w:rsidRPr="00406EB3">
        <w:rPr>
          <w:rFonts w:ascii="Times New Roman" w:hAnsi="Times New Roman" w:cs="Times New Roman"/>
          <w:sz w:val="24"/>
          <w:szCs w:val="24"/>
        </w:rPr>
        <w:t xml:space="preserve"> and magistrates might </w:t>
      </w:r>
      <w:r>
        <w:rPr>
          <w:rFonts w:ascii="Times New Roman" w:hAnsi="Times New Roman" w:cs="Times New Roman"/>
          <w:sz w:val="24"/>
          <w:szCs w:val="24"/>
        </w:rPr>
        <w:t>become</w:t>
      </w:r>
      <w:r w:rsidRPr="00406EB3">
        <w:rPr>
          <w:rFonts w:ascii="Times New Roman" w:hAnsi="Times New Roman" w:cs="Times New Roman"/>
          <w:sz w:val="24"/>
          <w:szCs w:val="24"/>
        </w:rPr>
        <w:t xml:space="preserve"> corruptible (Campbell, 2020</w:t>
      </w:r>
      <w:r w:rsidR="009A5F6F">
        <w:rPr>
          <w:rFonts w:ascii="Times New Roman" w:hAnsi="Times New Roman" w:cs="Times New Roman"/>
          <w:sz w:val="24"/>
          <w:szCs w:val="24"/>
        </w:rPr>
        <w:t>, p.2</w:t>
      </w:r>
      <w:bookmarkStart w:id="4" w:name="_Hlk133490286"/>
      <w:r w:rsidRPr="00406EB3">
        <w:rPr>
          <w:rFonts w:ascii="Times New Roman" w:hAnsi="Times New Roman" w:cs="Times New Roman"/>
          <w:sz w:val="24"/>
          <w:szCs w:val="24"/>
        </w:rPr>
        <w:t>)</w:t>
      </w:r>
      <w:bookmarkEnd w:id="4"/>
      <w:r w:rsidRPr="00406EB3">
        <w:rPr>
          <w:rFonts w:ascii="Times New Roman" w:hAnsi="Times New Roman" w:cs="Times New Roman"/>
          <w:sz w:val="24"/>
          <w:szCs w:val="24"/>
        </w:rPr>
        <w:t xml:space="preserve">. </w:t>
      </w:r>
      <w:r>
        <w:rPr>
          <w:rFonts w:ascii="Times New Roman" w:hAnsi="Times New Roman" w:cs="Times New Roman"/>
          <w:sz w:val="24"/>
          <w:szCs w:val="24"/>
        </w:rPr>
        <w:t>R</w:t>
      </w:r>
      <w:r w:rsidRPr="00406EB3">
        <w:rPr>
          <w:rFonts w:ascii="Times New Roman" w:hAnsi="Times New Roman" w:cs="Times New Roman"/>
          <w:sz w:val="24"/>
          <w:szCs w:val="24"/>
        </w:rPr>
        <w:t xml:space="preserve">esearchers argue that an effective magistrate must be knowledgeable </w:t>
      </w:r>
      <w:r>
        <w:rPr>
          <w:rFonts w:ascii="Times New Roman" w:hAnsi="Times New Roman" w:cs="Times New Roman"/>
          <w:sz w:val="24"/>
          <w:szCs w:val="24"/>
        </w:rPr>
        <w:t>about</w:t>
      </w:r>
      <w:r w:rsidRPr="00406EB3">
        <w:rPr>
          <w:rFonts w:ascii="Times New Roman" w:hAnsi="Times New Roman" w:cs="Times New Roman"/>
          <w:sz w:val="24"/>
          <w:szCs w:val="24"/>
        </w:rPr>
        <w:t xml:space="preserve"> law and legal procedures to be decisive in providing </w:t>
      </w:r>
      <w:r>
        <w:rPr>
          <w:rFonts w:ascii="Times New Roman" w:hAnsi="Times New Roman" w:cs="Times New Roman"/>
          <w:sz w:val="24"/>
          <w:szCs w:val="24"/>
        </w:rPr>
        <w:t xml:space="preserve">a </w:t>
      </w:r>
      <w:r w:rsidRPr="00406EB3">
        <w:rPr>
          <w:rFonts w:ascii="Times New Roman" w:hAnsi="Times New Roman" w:cs="Times New Roman"/>
          <w:sz w:val="24"/>
          <w:szCs w:val="24"/>
        </w:rPr>
        <w:t>verdict. At all times</w:t>
      </w:r>
      <w:r>
        <w:rPr>
          <w:rFonts w:ascii="Times New Roman" w:hAnsi="Times New Roman" w:cs="Times New Roman"/>
          <w:sz w:val="24"/>
          <w:szCs w:val="24"/>
        </w:rPr>
        <w:t>,</w:t>
      </w:r>
      <w:r w:rsidRPr="00406EB3">
        <w:rPr>
          <w:rFonts w:ascii="Times New Roman" w:hAnsi="Times New Roman" w:cs="Times New Roman"/>
          <w:sz w:val="24"/>
          <w:szCs w:val="24"/>
        </w:rPr>
        <w:t xml:space="preserve"> a magistrate i</w:t>
      </w:r>
      <w:r>
        <w:rPr>
          <w:rFonts w:ascii="Times New Roman" w:hAnsi="Times New Roman" w:cs="Times New Roman"/>
          <w:sz w:val="24"/>
          <w:szCs w:val="24"/>
        </w:rPr>
        <w:t>s</w:t>
      </w:r>
      <w:r w:rsidRPr="00406EB3">
        <w:rPr>
          <w:rFonts w:ascii="Times New Roman" w:hAnsi="Times New Roman" w:cs="Times New Roman"/>
          <w:sz w:val="24"/>
          <w:szCs w:val="24"/>
        </w:rPr>
        <w:t xml:space="preserve"> supposed to be guided by the principles of the </w:t>
      </w:r>
      <w:r w:rsidR="006950BD">
        <w:rPr>
          <w:rFonts w:ascii="Times New Roman" w:hAnsi="Times New Roman" w:cs="Times New Roman"/>
          <w:sz w:val="24"/>
          <w:szCs w:val="24"/>
        </w:rPr>
        <w:t>C</w:t>
      </w:r>
      <w:r w:rsidR="006950BD" w:rsidRPr="00406EB3">
        <w:rPr>
          <w:rFonts w:ascii="Times New Roman" w:hAnsi="Times New Roman" w:cs="Times New Roman"/>
          <w:sz w:val="24"/>
          <w:szCs w:val="24"/>
        </w:rPr>
        <w:t>onstitution</w:t>
      </w:r>
      <w:r w:rsidR="006950BD" w:rsidRPr="006950BD">
        <w:rPr>
          <w:rFonts w:ascii="Times New Roman" w:hAnsi="Times New Roman" w:cs="Times New Roman"/>
          <w:sz w:val="24"/>
          <w:szCs w:val="24"/>
        </w:rPr>
        <w:t xml:space="preserve"> (Song and Legg, 2021, p. 1</w:t>
      </w:r>
      <w:r w:rsidR="006950BD">
        <w:rPr>
          <w:rFonts w:ascii="Times New Roman" w:hAnsi="Times New Roman" w:cs="Times New Roman"/>
          <w:sz w:val="24"/>
          <w:szCs w:val="24"/>
        </w:rPr>
        <w:t>64</w:t>
      </w:r>
      <w:r w:rsidR="006950BD" w:rsidRPr="006950BD">
        <w:rPr>
          <w:rFonts w:ascii="Times New Roman" w:hAnsi="Times New Roman" w:cs="Times New Roman"/>
          <w:sz w:val="24"/>
          <w:szCs w:val="24"/>
        </w:rPr>
        <w:t>)</w:t>
      </w:r>
      <w:r>
        <w:rPr>
          <w:rFonts w:ascii="Times New Roman" w:hAnsi="Times New Roman" w:cs="Times New Roman"/>
          <w:sz w:val="24"/>
          <w:szCs w:val="24"/>
        </w:rPr>
        <w:t xml:space="preserve">. </w:t>
      </w:r>
      <w:r w:rsidR="00C51F5D">
        <w:rPr>
          <w:rFonts w:ascii="Times New Roman" w:hAnsi="Times New Roman" w:cs="Times New Roman"/>
          <w:sz w:val="24"/>
          <w:szCs w:val="24"/>
        </w:rPr>
        <w:t xml:space="preserve">To ensure fairness, </w:t>
      </w:r>
      <w:r w:rsidRPr="00406EB3">
        <w:rPr>
          <w:rFonts w:ascii="Times New Roman" w:hAnsi="Times New Roman" w:cs="Times New Roman"/>
          <w:sz w:val="24"/>
          <w:szCs w:val="24"/>
        </w:rPr>
        <w:t>interpret it appropriately and use this information to make informed decisions and ensur</w:t>
      </w:r>
      <w:r>
        <w:rPr>
          <w:rFonts w:ascii="Times New Roman" w:hAnsi="Times New Roman" w:cs="Times New Roman"/>
          <w:sz w:val="24"/>
          <w:szCs w:val="24"/>
        </w:rPr>
        <w:t>e</w:t>
      </w:r>
      <w:r w:rsidRPr="00406EB3">
        <w:rPr>
          <w:rFonts w:ascii="Times New Roman" w:hAnsi="Times New Roman" w:cs="Times New Roman"/>
          <w:sz w:val="24"/>
          <w:szCs w:val="24"/>
        </w:rPr>
        <w:t xml:space="preserve"> that they </w:t>
      </w:r>
      <w:r>
        <w:rPr>
          <w:rFonts w:ascii="Times New Roman" w:hAnsi="Times New Roman" w:cs="Times New Roman"/>
          <w:sz w:val="24"/>
          <w:szCs w:val="24"/>
        </w:rPr>
        <w:t xml:space="preserve">follow the </w:t>
      </w:r>
      <w:r w:rsidR="00C51F5D">
        <w:rPr>
          <w:rFonts w:ascii="Times New Roman" w:hAnsi="Times New Roman" w:cs="Times New Roman"/>
          <w:sz w:val="24"/>
          <w:szCs w:val="24"/>
        </w:rPr>
        <w:t>l</w:t>
      </w:r>
      <w:r>
        <w:rPr>
          <w:rFonts w:ascii="Times New Roman" w:hAnsi="Times New Roman" w:cs="Times New Roman"/>
          <w:sz w:val="24"/>
          <w:szCs w:val="24"/>
        </w:rPr>
        <w:t xml:space="preserve">and law </w:t>
      </w:r>
      <w:r w:rsidRPr="00406EB3">
        <w:rPr>
          <w:rFonts w:ascii="Times New Roman" w:hAnsi="Times New Roman" w:cs="Times New Roman"/>
          <w:sz w:val="24"/>
          <w:szCs w:val="24"/>
        </w:rPr>
        <w:t xml:space="preserve">(Donovan et al., </w:t>
      </w:r>
      <w:r w:rsidR="006950BD" w:rsidRPr="00406EB3">
        <w:rPr>
          <w:rFonts w:ascii="Times New Roman" w:hAnsi="Times New Roman" w:cs="Times New Roman"/>
          <w:sz w:val="24"/>
          <w:szCs w:val="24"/>
        </w:rPr>
        <w:t>2020</w:t>
      </w:r>
      <w:r w:rsidR="006950BD">
        <w:rPr>
          <w:rFonts w:ascii="Times New Roman" w:hAnsi="Times New Roman" w:cs="Times New Roman"/>
          <w:sz w:val="24"/>
          <w:szCs w:val="24"/>
        </w:rPr>
        <w:t>, p.</w:t>
      </w:r>
      <w:r w:rsidR="00A75AAB">
        <w:rPr>
          <w:rFonts w:ascii="Times New Roman" w:hAnsi="Times New Roman" w:cs="Times New Roman"/>
          <w:sz w:val="24"/>
          <w:szCs w:val="24"/>
        </w:rPr>
        <w:t>4</w:t>
      </w:r>
      <w:r w:rsidRPr="00406EB3">
        <w:rPr>
          <w:rFonts w:ascii="Times New Roman" w:hAnsi="Times New Roman" w:cs="Times New Roman"/>
          <w:sz w:val="24"/>
          <w:szCs w:val="24"/>
        </w:rPr>
        <w:t>)</w:t>
      </w:r>
      <w:r>
        <w:rPr>
          <w:rFonts w:ascii="Times New Roman" w:hAnsi="Times New Roman" w:cs="Times New Roman"/>
          <w:sz w:val="24"/>
          <w:szCs w:val="24"/>
        </w:rPr>
        <w:t xml:space="preserve">. </w:t>
      </w:r>
      <w:r w:rsidRPr="00406EB3">
        <w:rPr>
          <w:rFonts w:ascii="Times New Roman" w:hAnsi="Times New Roman" w:cs="Times New Roman"/>
          <w:sz w:val="24"/>
          <w:szCs w:val="24"/>
        </w:rPr>
        <w:t xml:space="preserve">Lastly, Magistrates must have strong interpersonal and communication skills to </w:t>
      </w:r>
      <w:r>
        <w:rPr>
          <w:rFonts w:ascii="Times New Roman" w:hAnsi="Times New Roman" w:cs="Times New Roman"/>
          <w:sz w:val="24"/>
          <w:szCs w:val="24"/>
        </w:rPr>
        <w:t>practice effectively</w:t>
      </w:r>
      <w:r w:rsidR="001F0C78">
        <w:rPr>
          <w:rFonts w:ascii="Times New Roman" w:hAnsi="Times New Roman" w:cs="Times New Roman"/>
          <w:sz w:val="24"/>
          <w:szCs w:val="24"/>
        </w:rPr>
        <w:t xml:space="preserve"> </w:t>
      </w:r>
      <w:r w:rsidR="001F0C78" w:rsidRPr="001F0C78">
        <w:rPr>
          <w:rFonts w:ascii="Times New Roman" w:hAnsi="Times New Roman" w:cs="Times New Roman"/>
          <w:sz w:val="24"/>
          <w:szCs w:val="24"/>
        </w:rPr>
        <w:t>(Gibson, 2009, p.</w:t>
      </w:r>
      <w:r w:rsidR="001F0C78">
        <w:rPr>
          <w:rFonts w:ascii="Times New Roman" w:hAnsi="Times New Roman" w:cs="Times New Roman"/>
          <w:sz w:val="24"/>
          <w:szCs w:val="24"/>
        </w:rPr>
        <w:t xml:space="preserve"> 64</w:t>
      </w:r>
      <w:r w:rsidR="001F0C78" w:rsidRPr="001F0C78">
        <w:rPr>
          <w:rFonts w:ascii="Times New Roman" w:hAnsi="Times New Roman" w:cs="Times New Roman"/>
          <w:sz w:val="24"/>
          <w:szCs w:val="24"/>
        </w:rPr>
        <w:t>)</w:t>
      </w:r>
      <w:r w:rsidRPr="00406EB3">
        <w:rPr>
          <w:rFonts w:ascii="Times New Roman" w:hAnsi="Times New Roman" w:cs="Times New Roman"/>
          <w:sz w:val="24"/>
          <w:szCs w:val="24"/>
        </w:rPr>
        <w:t xml:space="preserve">. </w:t>
      </w:r>
      <w:r>
        <w:rPr>
          <w:rFonts w:ascii="Times New Roman" w:hAnsi="Times New Roman" w:cs="Times New Roman"/>
          <w:sz w:val="24"/>
          <w:szCs w:val="24"/>
        </w:rPr>
        <w:t>F</w:t>
      </w:r>
      <w:r w:rsidRPr="00406EB3">
        <w:rPr>
          <w:rFonts w:ascii="Times New Roman" w:hAnsi="Times New Roman" w:cs="Times New Roman"/>
          <w:sz w:val="24"/>
          <w:szCs w:val="24"/>
        </w:rPr>
        <w:t xml:space="preserve">or a magistrate to </w:t>
      </w:r>
      <w:r>
        <w:rPr>
          <w:rFonts w:ascii="Times New Roman" w:hAnsi="Times New Roman" w:cs="Times New Roman"/>
          <w:sz w:val="24"/>
          <w:szCs w:val="24"/>
        </w:rPr>
        <w:t>decide,</w:t>
      </w:r>
      <w:r w:rsidRPr="00406EB3">
        <w:rPr>
          <w:rFonts w:ascii="Times New Roman" w:hAnsi="Times New Roman" w:cs="Times New Roman"/>
          <w:sz w:val="24"/>
          <w:szCs w:val="24"/>
        </w:rPr>
        <w:t xml:space="preserve"> they must be communicators who are now the </w:t>
      </w:r>
      <w:r>
        <w:rPr>
          <w:rFonts w:ascii="Times New Roman" w:hAnsi="Times New Roman" w:cs="Times New Roman"/>
          <w:sz w:val="24"/>
          <w:szCs w:val="24"/>
        </w:rPr>
        <w:t>w</w:t>
      </w:r>
      <w:r w:rsidRPr="00406EB3">
        <w:rPr>
          <w:rFonts w:ascii="Times New Roman" w:hAnsi="Times New Roman" w:cs="Times New Roman"/>
          <w:sz w:val="24"/>
          <w:szCs w:val="24"/>
        </w:rPr>
        <w:t>itnesses</w:t>
      </w:r>
      <w:r>
        <w:rPr>
          <w:rFonts w:ascii="Times New Roman" w:hAnsi="Times New Roman" w:cs="Times New Roman"/>
          <w:sz w:val="24"/>
          <w:szCs w:val="24"/>
        </w:rPr>
        <w:t>'</w:t>
      </w:r>
      <w:r w:rsidRPr="00406EB3">
        <w:rPr>
          <w:rFonts w:ascii="Times New Roman" w:hAnsi="Times New Roman" w:cs="Times New Roman"/>
          <w:sz w:val="24"/>
          <w:szCs w:val="24"/>
        </w:rPr>
        <w:t xml:space="preserve"> defendant</w:t>
      </w:r>
      <w:r>
        <w:rPr>
          <w:rFonts w:ascii="Times New Roman" w:hAnsi="Times New Roman" w:cs="Times New Roman"/>
          <w:sz w:val="24"/>
          <w:szCs w:val="24"/>
        </w:rPr>
        <w:t>s</w:t>
      </w:r>
      <w:r w:rsidRPr="00406EB3">
        <w:rPr>
          <w:rFonts w:ascii="Times New Roman" w:hAnsi="Times New Roman" w:cs="Times New Roman"/>
          <w:sz w:val="24"/>
          <w:szCs w:val="24"/>
        </w:rPr>
        <w:t xml:space="preserve"> and any events to give the sky. </w:t>
      </w:r>
      <w:r>
        <w:rPr>
          <w:rFonts w:ascii="Times New Roman" w:hAnsi="Times New Roman" w:cs="Times New Roman"/>
          <w:sz w:val="24"/>
          <w:szCs w:val="24"/>
        </w:rPr>
        <w:t>W</w:t>
      </w:r>
      <w:r w:rsidRPr="00406EB3">
        <w:rPr>
          <w:rFonts w:ascii="Times New Roman" w:hAnsi="Times New Roman" w:cs="Times New Roman"/>
          <w:sz w:val="24"/>
          <w:szCs w:val="24"/>
        </w:rPr>
        <w:t>ithout appropriate listening skill</w:t>
      </w:r>
      <w:r>
        <w:rPr>
          <w:rFonts w:ascii="Times New Roman" w:hAnsi="Times New Roman" w:cs="Times New Roman"/>
          <w:sz w:val="24"/>
          <w:szCs w:val="24"/>
        </w:rPr>
        <w:t>s,</w:t>
      </w:r>
      <w:r w:rsidRPr="00406EB3">
        <w:rPr>
          <w:rFonts w:ascii="Times New Roman" w:hAnsi="Times New Roman" w:cs="Times New Roman"/>
          <w:sz w:val="24"/>
          <w:szCs w:val="24"/>
        </w:rPr>
        <w:t xml:space="preserve"> the magistrate may not be able to get the right information they need </w:t>
      </w:r>
      <w:r>
        <w:rPr>
          <w:rFonts w:ascii="Times New Roman" w:hAnsi="Times New Roman" w:cs="Times New Roman"/>
          <w:sz w:val="24"/>
          <w:szCs w:val="24"/>
        </w:rPr>
        <w:t xml:space="preserve">to </w:t>
      </w:r>
      <w:r w:rsidR="001F0C78">
        <w:rPr>
          <w:rFonts w:ascii="Times New Roman" w:hAnsi="Times New Roman" w:cs="Times New Roman"/>
          <w:sz w:val="24"/>
          <w:szCs w:val="24"/>
        </w:rPr>
        <w:t>deliver</w:t>
      </w:r>
      <w:r w:rsidR="001F0C78" w:rsidRPr="001F0C78">
        <w:rPr>
          <w:rFonts w:ascii="Times New Roman" w:hAnsi="Times New Roman" w:cs="Times New Roman"/>
          <w:sz w:val="24"/>
          <w:szCs w:val="24"/>
        </w:rPr>
        <w:t xml:space="preserve"> (Gibson, 2009, p. </w:t>
      </w:r>
      <w:r w:rsidR="001F0C78">
        <w:rPr>
          <w:rFonts w:ascii="Times New Roman" w:hAnsi="Times New Roman" w:cs="Times New Roman"/>
          <w:sz w:val="24"/>
          <w:szCs w:val="24"/>
        </w:rPr>
        <w:t>64</w:t>
      </w:r>
      <w:r w:rsidR="001F0C78" w:rsidRPr="001F0C78">
        <w:rPr>
          <w:rFonts w:ascii="Times New Roman" w:hAnsi="Times New Roman" w:cs="Times New Roman"/>
          <w:sz w:val="24"/>
          <w:szCs w:val="24"/>
        </w:rPr>
        <w:t>)</w:t>
      </w:r>
      <w:r w:rsidRPr="00406EB3">
        <w:rPr>
          <w:rFonts w:ascii="Times New Roman" w:hAnsi="Times New Roman" w:cs="Times New Roman"/>
          <w:sz w:val="24"/>
          <w:szCs w:val="24"/>
        </w:rPr>
        <w:t>. They must be able to empathize and wear the shoes of the people they listened to make a non-prejudiced decision (Armitage, 2021</w:t>
      </w:r>
      <w:r w:rsidR="00A75AAB">
        <w:rPr>
          <w:rFonts w:ascii="Times New Roman" w:hAnsi="Times New Roman" w:cs="Times New Roman"/>
          <w:sz w:val="24"/>
          <w:szCs w:val="24"/>
        </w:rPr>
        <w:t>, p.24</w:t>
      </w:r>
      <w:r w:rsidRPr="00406EB3">
        <w:rPr>
          <w:rFonts w:ascii="Times New Roman" w:hAnsi="Times New Roman" w:cs="Times New Roman"/>
          <w:sz w:val="24"/>
          <w:szCs w:val="24"/>
        </w:rPr>
        <w:t>). Effective communication and interpersonal skills do with proper judgment and decision-making. If the magistrate does not have good judgment, they might not be able to be just</w:t>
      </w:r>
      <w:r>
        <w:rPr>
          <w:rFonts w:ascii="Times New Roman" w:hAnsi="Times New Roman" w:cs="Times New Roman"/>
          <w:sz w:val="24"/>
          <w:szCs w:val="24"/>
        </w:rPr>
        <w:t>,</w:t>
      </w:r>
      <w:r w:rsidRPr="00406EB3">
        <w:rPr>
          <w:rFonts w:ascii="Times New Roman" w:hAnsi="Times New Roman" w:cs="Times New Roman"/>
          <w:sz w:val="24"/>
          <w:szCs w:val="24"/>
        </w:rPr>
        <w:t xml:space="preserve"> fair</w:t>
      </w:r>
      <w:r w:rsidR="00C51F5D">
        <w:rPr>
          <w:rFonts w:ascii="Times New Roman" w:hAnsi="Times New Roman" w:cs="Times New Roman"/>
          <w:sz w:val="24"/>
          <w:szCs w:val="24"/>
        </w:rPr>
        <w:t>,</w:t>
      </w:r>
      <w:r w:rsidRPr="00406EB3">
        <w:rPr>
          <w:rFonts w:ascii="Times New Roman" w:hAnsi="Times New Roman" w:cs="Times New Roman"/>
          <w:sz w:val="24"/>
          <w:szCs w:val="24"/>
        </w:rPr>
        <w:t xml:space="preserve"> and proportionate</w:t>
      </w:r>
      <w:r>
        <w:rPr>
          <w:rFonts w:ascii="Times New Roman" w:hAnsi="Times New Roman" w:cs="Times New Roman"/>
          <w:sz w:val="24"/>
          <w:szCs w:val="24"/>
        </w:rPr>
        <w:t>,</w:t>
      </w:r>
      <w:r w:rsidRPr="00406EB3">
        <w:rPr>
          <w:rFonts w:ascii="Times New Roman" w:hAnsi="Times New Roman" w:cs="Times New Roman"/>
          <w:sz w:val="24"/>
          <w:szCs w:val="24"/>
        </w:rPr>
        <w:t xml:space="preserve"> and the public might lose trust in them.</w:t>
      </w:r>
    </w:p>
    <w:p w14:paraId="49D4FA16" w14:textId="01559D91" w:rsidR="00406EB3" w:rsidRPr="00C51F5D" w:rsidRDefault="00406EB3" w:rsidP="001F0C78">
      <w:pPr>
        <w:spacing w:line="480" w:lineRule="auto"/>
        <w:ind w:firstLine="720"/>
        <w:jc w:val="center"/>
        <w:rPr>
          <w:rFonts w:ascii="Times New Roman" w:hAnsi="Times New Roman" w:cs="Times New Roman"/>
          <w:b/>
          <w:bCs/>
          <w:sz w:val="24"/>
          <w:szCs w:val="24"/>
        </w:rPr>
      </w:pPr>
      <w:r w:rsidRPr="00C51F5D">
        <w:rPr>
          <w:rFonts w:ascii="Times New Roman" w:hAnsi="Times New Roman" w:cs="Times New Roman"/>
          <w:b/>
          <w:bCs/>
          <w:sz w:val="24"/>
          <w:szCs w:val="24"/>
        </w:rPr>
        <w:t>Reform</w:t>
      </w:r>
    </w:p>
    <w:p w14:paraId="60E6CD78" w14:textId="04CC7782" w:rsidR="002F1C7F" w:rsidRPr="00406EB3" w:rsidRDefault="00406EB3" w:rsidP="001F0C78">
      <w:pPr>
        <w:spacing w:line="480" w:lineRule="auto"/>
        <w:ind w:firstLine="720"/>
        <w:rPr>
          <w:rFonts w:ascii="Times New Roman" w:hAnsi="Times New Roman" w:cs="Times New Roman"/>
          <w:sz w:val="24"/>
          <w:szCs w:val="24"/>
        </w:rPr>
      </w:pPr>
      <w:r w:rsidRPr="00406EB3">
        <w:rPr>
          <w:rFonts w:ascii="Times New Roman" w:hAnsi="Times New Roman" w:cs="Times New Roman"/>
          <w:sz w:val="24"/>
          <w:szCs w:val="24"/>
        </w:rPr>
        <w:t xml:space="preserve">Magistracy in the UK has undergone various reforms over the years. There are various proposals to make the </w:t>
      </w:r>
      <w:r w:rsidR="00C51F5D">
        <w:rPr>
          <w:rFonts w:ascii="Times New Roman" w:hAnsi="Times New Roman" w:cs="Times New Roman"/>
          <w:sz w:val="24"/>
          <w:szCs w:val="24"/>
        </w:rPr>
        <w:t>court</w:t>
      </w:r>
      <w:r w:rsidRPr="00406EB3">
        <w:rPr>
          <w:rFonts w:ascii="Times New Roman" w:hAnsi="Times New Roman" w:cs="Times New Roman"/>
          <w:sz w:val="24"/>
          <w:szCs w:val="24"/>
        </w:rPr>
        <w:t xml:space="preserve"> of the </w:t>
      </w:r>
      <w:r w:rsidR="00C51F5D">
        <w:rPr>
          <w:rFonts w:ascii="Times New Roman" w:hAnsi="Times New Roman" w:cs="Times New Roman"/>
          <w:sz w:val="24"/>
          <w:szCs w:val="24"/>
        </w:rPr>
        <w:t>M</w:t>
      </w:r>
      <w:r w:rsidRPr="00406EB3">
        <w:rPr>
          <w:rFonts w:ascii="Times New Roman" w:hAnsi="Times New Roman" w:cs="Times New Roman"/>
          <w:sz w:val="24"/>
          <w:szCs w:val="24"/>
        </w:rPr>
        <w:t>agistrate more effective such as proposing targeted recruitment in places with an underrepresented population,</w:t>
      </w:r>
      <w:r>
        <w:rPr>
          <w:rFonts w:ascii="Times New Roman" w:hAnsi="Times New Roman" w:cs="Times New Roman"/>
          <w:sz w:val="24"/>
          <w:szCs w:val="24"/>
        </w:rPr>
        <w:t xml:space="preserve"> and</w:t>
      </w:r>
      <w:r w:rsidRPr="00406EB3">
        <w:rPr>
          <w:rFonts w:ascii="Times New Roman" w:hAnsi="Times New Roman" w:cs="Times New Roman"/>
          <w:sz w:val="24"/>
          <w:szCs w:val="24"/>
        </w:rPr>
        <w:t xml:space="preserve"> this is with the bid to enhance service delivery to the public and apologists and bring </w:t>
      </w:r>
      <w:r w:rsidR="00C51F5D">
        <w:rPr>
          <w:rFonts w:ascii="Times New Roman" w:hAnsi="Times New Roman" w:cs="Times New Roman"/>
          <w:sz w:val="24"/>
          <w:szCs w:val="24"/>
        </w:rPr>
        <w:t>j</w:t>
      </w:r>
      <w:r w:rsidRPr="00406EB3">
        <w:rPr>
          <w:rFonts w:ascii="Times New Roman" w:hAnsi="Times New Roman" w:cs="Times New Roman"/>
          <w:sz w:val="24"/>
          <w:szCs w:val="24"/>
        </w:rPr>
        <w:t xml:space="preserve">ustice closer to the community (Innes, </w:t>
      </w:r>
      <w:r w:rsidR="006950BD" w:rsidRPr="00406EB3">
        <w:rPr>
          <w:rFonts w:ascii="Times New Roman" w:hAnsi="Times New Roman" w:cs="Times New Roman"/>
          <w:sz w:val="24"/>
          <w:szCs w:val="24"/>
        </w:rPr>
        <w:t>2022</w:t>
      </w:r>
      <w:r w:rsidR="006950BD">
        <w:rPr>
          <w:rFonts w:ascii="Times New Roman" w:hAnsi="Times New Roman" w:cs="Times New Roman"/>
          <w:sz w:val="24"/>
          <w:szCs w:val="24"/>
        </w:rPr>
        <w:t>, p.</w:t>
      </w:r>
      <w:r w:rsidR="00A75AAB" w:rsidRPr="00A75AAB">
        <w:rPr>
          <w:rFonts w:ascii="Times New Roman" w:hAnsi="Times New Roman" w:cs="Times New Roman"/>
          <w:sz w:val="24"/>
          <w:szCs w:val="24"/>
        </w:rPr>
        <w:t>25</w:t>
      </w:r>
      <w:r w:rsidR="00A75AAB">
        <w:rPr>
          <w:rFonts w:ascii="Times New Roman" w:hAnsi="Times New Roman" w:cs="Times New Roman"/>
          <w:sz w:val="24"/>
          <w:szCs w:val="24"/>
        </w:rPr>
        <w:t>8</w:t>
      </w:r>
      <w:r w:rsidRPr="00406EB3">
        <w:rPr>
          <w:rFonts w:ascii="Times New Roman" w:hAnsi="Times New Roman" w:cs="Times New Roman"/>
          <w:sz w:val="24"/>
          <w:szCs w:val="24"/>
        </w:rPr>
        <w:t>). Another reform that the magistracy is experiencing is th</w:t>
      </w:r>
      <w:r>
        <w:rPr>
          <w:rFonts w:ascii="Times New Roman" w:hAnsi="Times New Roman" w:cs="Times New Roman"/>
          <w:sz w:val="24"/>
          <w:szCs w:val="24"/>
        </w:rPr>
        <w:t>e</w:t>
      </w:r>
      <w:r w:rsidRPr="00406EB3">
        <w:rPr>
          <w:rFonts w:ascii="Times New Roman" w:hAnsi="Times New Roman" w:cs="Times New Roman"/>
          <w:sz w:val="24"/>
          <w:szCs w:val="24"/>
        </w:rPr>
        <w:t xml:space="preserve"> improvement of support and training for magistrates to make them more effective in practice</w:t>
      </w:r>
      <w:r>
        <w:rPr>
          <w:rFonts w:ascii="Times New Roman" w:hAnsi="Times New Roman" w:cs="Times New Roman"/>
          <w:sz w:val="24"/>
          <w:szCs w:val="24"/>
        </w:rPr>
        <w:t>,</w:t>
      </w:r>
      <w:r w:rsidRPr="00406EB3">
        <w:rPr>
          <w:rFonts w:ascii="Times New Roman" w:hAnsi="Times New Roman" w:cs="Times New Roman"/>
          <w:sz w:val="24"/>
          <w:szCs w:val="24"/>
        </w:rPr>
        <w:t xml:space="preserve"> given that these people are drawn </w:t>
      </w:r>
      <w:r>
        <w:rPr>
          <w:rFonts w:ascii="Times New Roman" w:hAnsi="Times New Roman" w:cs="Times New Roman"/>
          <w:sz w:val="24"/>
          <w:szCs w:val="24"/>
        </w:rPr>
        <w:t>into</w:t>
      </w:r>
      <w:r w:rsidRPr="00406EB3">
        <w:rPr>
          <w:rFonts w:ascii="Times New Roman" w:hAnsi="Times New Roman" w:cs="Times New Roman"/>
          <w:sz w:val="24"/>
          <w:szCs w:val="24"/>
        </w:rPr>
        <w:t xml:space="preserve"> the community without </w:t>
      </w:r>
      <w:r>
        <w:rPr>
          <w:rFonts w:ascii="Times New Roman" w:hAnsi="Times New Roman" w:cs="Times New Roman"/>
          <w:sz w:val="24"/>
          <w:szCs w:val="24"/>
        </w:rPr>
        <w:t xml:space="preserve">the </w:t>
      </w:r>
      <w:r w:rsidRPr="00406EB3">
        <w:rPr>
          <w:rFonts w:ascii="Times New Roman" w:hAnsi="Times New Roman" w:cs="Times New Roman"/>
          <w:sz w:val="24"/>
          <w:szCs w:val="24"/>
        </w:rPr>
        <w:t>appropriate legal training needed and practice</w:t>
      </w:r>
      <w:r w:rsidR="00276E2F" w:rsidRPr="00276E2F">
        <w:t xml:space="preserve"> </w:t>
      </w:r>
      <w:r w:rsidR="00276E2F">
        <w:t>(</w:t>
      </w:r>
      <w:r w:rsidR="00276E2F" w:rsidRPr="00276E2F">
        <w:rPr>
          <w:rFonts w:ascii="Times New Roman" w:hAnsi="Times New Roman" w:cs="Times New Roman"/>
          <w:sz w:val="24"/>
          <w:szCs w:val="24"/>
        </w:rPr>
        <w:t>Travers</w:t>
      </w:r>
      <w:r w:rsidR="00276E2F">
        <w:rPr>
          <w:rFonts w:ascii="Times New Roman" w:hAnsi="Times New Roman" w:cs="Times New Roman"/>
          <w:sz w:val="24"/>
          <w:szCs w:val="24"/>
        </w:rPr>
        <w:t xml:space="preserve">, </w:t>
      </w:r>
      <w:r w:rsidR="006950BD">
        <w:rPr>
          <w:rFonts w:ascii="Times New Roman" w:hAnsi="Times New Roman" w:cs="Times New Roman"/>
          <w:sz w:val="24"/>
          <w:szCs w:val="24"/>
        </w:rPr>
        <w:t>2020, p.</w:t>
      </w:r>
      <w:r w:rsidR="00276E2F">
        <w:rPr>
          <w:rFonts w:ascii="Times New Roman" w:hAnsi="Times New Roman" w:cs="Times New Roman"/>
          <w:sz w:val="24"/>
          <w:szCs w:val="24"/>
        </w:rPr>
        <w:t>12</w:t>
      </w:r>
      <w:r w:rsidR="00276E2F" w:rsidRPr="00276E2F">
        <w:rPr>
          <w:rFonts w:ascii="Times New Roman" w:hAnsi="Times New Roman" w:cs="Times New Roman"/>
          <w:sz w:val="24"/>
          <w:szCs w:val="24"/>
        </w:rPr>
        <w:t>)</w:t>
      </w:r>
      <w:r w:rsidRPr="00406EB3">
        <w:rPr>
          <w:rFonts w:ascii="Times New Roman" w:hAnsi="Times New Roman" w:cs="Times New Roman"/>
          <w:sz w:val="24"/>
          <w:szCs w:val="24"/>
        </w:rPr>
        <w:t>.</w:t>
      </w:r>
      <w:r w:rsidR="00C51F5D">
        <w:rPr>
          <w:rFonts w:ascii="Times New Roman" w:hAnsi="Times New Roman" w:cs="Times New Roman"/>
          <w:sz w:val="24"/>
          <w:szCs w:val="24"/>
        </w:rPr>
        <w:t xml:space="preserve"> Alternatively, t</w:t>
      </w:r>
      <w:r w:rsidRPr="00406EB3">
        <w:rPr>
          <w:rFonts w:ascii="Times New Roman" w:hAnsi="Times New Roman" w:cs="Times New Roman"/>
          <w:sz w:val="24"/>
          <w:szCs w:val="24"/>
        </w:rPr>
        <w:t>he UK has experienced various reforms</w:t>
      </w:r>
      <w:r>
        <w:rPr>
          <w:rFonts w:ascii="Times New Roman" w:hAnsi="Times New Roman" w:cs="Times New Roman"/>
          <w:sz w:val="24"/>
          <w:szCs w:val="24"/>
        </w:rPr>
        <w:t>,</w:t>
      </w:r>
      <w:r w:rsidRPr="00406EB3">
        <w:rPr>
          <w:rFonts w:ascii="Times New Roman" w:hAnsi="Times New Roman" w:cs="Times New Roman"/>
          <w:sz w:val="24"/>
          <w:szCs w:val="24"/>
        </w:rPr>
        <w:t xml:space="preserve"> such as the establishment of the magistrate</w:t>
      </w:r>
      <w:r>
        <w:rPr>
          <w:rFonts w:ascii="Times New Roman" w:hAnsi="Times New Roman" w:cs="Times New Roman"/>
          <w:sz w:val="24"/>
          <w:szCs w:val="24"/>
        </w:rPr>
        <w:t>'</w:t>
      </w:r>
      <w:r w:rsidRPr="00406EB3">
        <w:rPr>
          <w:rFonts w:ascii="Times New Roman" w:hAnsi="Times New Roman" w:cs="Times New Roman"/>
          <w:sz w:val="24"/>
          <w:szCs w:val="24"/>
        </w:rPr>
        <w:t xml:space="preserve">s association which enabled support for training for the magistrate to acquaint them with the </w:t>
      </w:r>
      <w:r w:rsidR="006950BD" w:rsidRPr="00406EB3">
        <w:rPr>
          <w:rFonts w:ascii="Times New Roman" w:hAnsi="Times New Roman" w:cs="Times New Roman"/>
          <w:sz w:val="24"/>
          <w:szCs w:val="24"/>
        </w:rPr>
        <w:t>skills,</w:t>
      </w:r>
      <w:r w:rsidRPr="00406EB3">
        <w:rPr>
          <w:rFonts w:ascii="Times New Roman" w:hAnsi="Times New Roman" w:cs="Times New Roman"/>
          <w:sz w:val="24"/>
          <w:szCs w:val="24"/>
        </w:rPr>
        <w:t xml:space="preserve"> they need to be professional and competent in practice</w:t>
      </w:r>
      <w:r w:rsidR="00A75AAB">
        <w:rPr>
          <w:rFonts w:ascii="Times New Roman" w:hAnsi="Times New Roman" w:cs="Times New Roman"/>
          <w:sz w:val="24"/>
          <w:szCs w:val="24"/>
        </w:rPr>
        <w:t xml:space="preserve"> </w:t>
      </w:r>
      <w:r w:rsidRPr="00406EB3">
        <w:rPr>
          <w:rFonts w:ascii="Times New Roman" w:hAnsi="Times New Roman" w:cs="Times New Roman"/>
          <w:sz w:val="24"/>
          <w:szCs w:val="24"/>
        </w:rPr>
        <w:t>(Innes, 2022</w:t>
      </w:r>
      <w:r w:rsidR="00A75AAB">
        <w:rPr>
          <w:rFonts w:ascii="Times New Roman" w:hAnsi="Times New Roman" w:cs="Times New Roman"/>
          <w:sz w:val="24"/>
          <w:szCs w:val="24"/>
        </w:rPr>
        <w:t xml:space="preserve">, p. </w:t>
      </w:r>
      <w:r w:rsidR="00A75AAB" w:rsidRPr="00A75AAB">
        <w:rPr>
          <w:rFonts w:ascii="Times New Roman" w:hAnsi="Times New Roman" w:cs="Times New Roman"/>
          <w:sz w:val="24"/>
          <w:szCs w:val="24"/>
        </w:rPr>
        <w:t>28</w:t>
      </w:r>
      <w:r w:rsidR="00A75AAB">
        <w:rPr>
          <w:rFonts w:ascii="Times New Roman" w:hAnsi="Times New Roman" w:cs="Times New Roman"/>
          <w:sz w:val="24"/>
          <w:szCs w:val="24"/>
        </w:rPr>
        <w:t>1</w:t>
      </w:r>
      <w:r w:rsidRPr="00406EB3">
        <w:rPr>
          <w:rFonts w:ascii="Times New Roman" w:hAnsi="Times New Roman" w:cs="Times New Roman"/>
          <w:sz w:val="24"/>
          <w:szCs w:val="24"/>
        </w:rPr>
        <w:t xml:space="preserve">). </w:t>
      </w:r>
      <w:r>
        <w:rPr>
          <w:rFonts w:ascii="Times New Roman" w:hAnsi="Times New Roman" w:cs="Times New Roman"/>
          <w:sz w:val="24"/>
          <w:szCs w:val="24"/>
        </w:rPr>
        <w:t>J</w:t>
      </w:r>
      <w:r w:rsidRPr="00406EB3">
        <w:rPr>
          <w:rFonts w:ascii="Times New Roman" w:hAnsi="Times New Roman" w:cs="Times New Roman"/>
          <w:sz w:val="24"/>
          <w:szCs w:val="24"/>
        </w:rPr>
        <w:t xml:space="preserve">ustices of the Peace </w:t>
      </w:r>
      <w:r>
        <w:rPr>
          <w:rFonts w:ascii="Times New Roman" w:hAnsi="Times New Roman" w:cs="Times New Roman"/>
          <w:sz w:val="24"/>
          <w:szCs w:val="24"/>
        </w:rPr>
        <w:t>A</w:t>
      </w:r>
      <w:r w:rsidRPr="00406EB3">
        <w:rPr>
          <w:rFonts w:ascii="Times New Roman" w:hAnsi="Times New Roman" w:cs="Times New Roman"/>
          <w:sz w:val="24"/>
          <w:szCs w:val="24"/>
        </w:rPr>
        <w:t>ct reform</w:t>
      </w:r>
      <w:r>
        <w:rPr>
          <w:rFonts w:ascii="Times New Roman" w:hAnsi="Times New Roman" w:cs="Times New Roman"/>
          <w:sz w:val="24"/>
          <w:szCs w:val="24"/>
        </w:rPr>
        <w:t>ed</w:t>
      </w:r>
      <w:r w:rsidRPr="00406EB3">
        <w:rPr>
          <w:rFonts w:ascii="Times New Roman" w:hAnsi="Times New Roman" w:cs="Times New Roman"/>
          <w:sz w:val="24"/>
          <w:szCs w:val="24"/>
        </w:rPr>
        <w:t xml:space="preserve"> the magistracy by creati</w:t>
      </w:r>
      <w:r>
        <w:rPr>
          <w:rFonts w:ascii="Times New Roman" w:hAnsi="Times New Roman" w:cs="Times New Roman"/>
          <w:sz w:val="24"/>
          <w:szCs w:val="24"/>
        </w:rPr>
        <w:t>ng</w:t>
      </w:r>
      <w:r w:rsidRPr="00406EB3">
        <w:rPr>
          <w:rFonts w:ascii="Times New Roman" w:hAnsi="Times New Roman" w:cs="Times New Roman"/>
          <w:sz w:val="24"/>
          <w:szCs w:val="24"/>
        </w:rPr>
        <w:t xml:space="preserve"> a governing body for these practitioners</w:t>
      </w:r>
      <w:r>
        <w:rPr>
          <w:rFonts w:ascii="Times New Roman" w:hAnsi="Times New Roman" w:cs="Times New Roman"/>
          <w:sz w:val="24"/>
          <w:szCs w:val="24"/>
        </w:rPr>
        <w:t xml:space="preserve"> </w:t>
      </w:r>
      <w:r w:rsidRPr="00406EB3">
        <w:rPr>
          <w:rFonts w:ascii="Times New Roman" w:hAnsi="Times New Roman" w:cs="Times New Roman"/>
          <w:sz w:val="24"/>
          <w:szCs w:val="24"/>
        </w:rPr>
        <w:t>(Innes, 2022</w:t>
      </w:r>
      <w:r w:rsidR="00850384">
        <w:rPr>
          <w:rFonts w:ascii="Times New Roman" w:hAnsi="Times New Roman" w:cs="Times New Roman"/>
          <w:sz w:val="24"/>
          <w:szCs w:val="24"/>
        </w:rPr>
        <w:t>, p.</w:t>
      </w:r>
      <w:r w:rsidR="00A75AAB" w:rsidRPr="00A75AAB">
        <w:rPr>
          <w:rFonts w:ascii="Times New Roman" w:hAnsi="Times New Roman" w:cs="Times New Roman"/>
          <w:sz w:val="24"/>
          <w:szCs w:val="24"/>
        </w:rPr>
        <w:t>25</w:t>
      </w:r>
      <w:r w:rsidR="00A75AAB">
        <w:rPr>
          <w:rFonts w:ascii="Times New Roman" w:hAnsi="Times New Roman" w:cs="Times New Roman"/>
          <w:sz w:val="24"/>
          <w:szCs w:val="24"/>
        </w:rPr>
        <w:t>7</w:t>
      </w:r>
      <w:bookmarkStart w:id="5" w:name="_Hlk133489470"/>
      <w:r w:rsidRPr="00406EB3">
        <w:rPr>
          <w:rFonts w:ascii="Times New Roman" w:hAnsi="Times New Roman" w:cs="Times New Roman"/>
          <w:sz w:val="24"/>
          <w:szCs w:val="24"/>
        </w:rPr>
        <w:t>)</w:t>
      </w:r>
      <w:bookmarkEnd w:id="5"/>
      <w:r w:rsidRPr="00406EB3">
        <w:rPr>
          <w:rFonts w:ascii="Times New Roman" w:hAnsi="Times New Roman" w:cs="Times New Roman"/>
          <w:sz w:val="24"/>
          <w:szCs w:val="24"/>
        </w:rPr>
        <w:t xml:space="preserve">. The judicial office </w:t>
      </w:r>
      <w:r>
        <w:rPr>
          <w:rFonts w:ascii="Times New Roman" w:hAnsi="Times New Roman" w:cs="Times New Roman"/>
          <w:sz w:val="24"/>
          <w:szCs w:val="24"/>
        </w:rPr>
        <w:t>of</w:t>
      </w:r>
      <w:r w:rsidRPr="00406EB3">
        <w:rPr>
          <w:rFonts w:ascii="Times New Roman" w:hAnsi="Times New Roman" w:cs="Times New Roman"/>
          <w:sz w:val="24"/>
          <w:szCs w:val="24"/>
        </w:rPr>
        <w:t xml:space="preserve"> England supports and trains </w:t>
      </w:r>
      <w:r w:rsidR="00C51F5D">
        <w:rPr>
          <w:rFonts w:ascii="Times New Roman" w:hAnsi="Times New Roman" w:cs="Times New Roman"/>
          <w:sz w:val="24"/>
          <w:szCs w:val="24"/>
        </w:rPr>
        <w:t>m</w:t>
      </w:r>
      <w:r w:rsidRPr="00406EB3">
        <w:rPr>
          <w:rFonts w:ascii="Times New Roman" w:hAnsi="Times New Roman" w:cs="Times New Roman"/>
          <w:sz w:val="24"/>
          <w:szCs w:val="24"/>
        </w:rPr>
        <w:t>agistrates.</w:t>
      </w:r>
    </w:p>
    <w:p w14:paraId="4EF7CD57" w14:textId="42828F65" w:rsidR="002F1C7F" w:rsidRPr="00C51F5D" w:rsidRDefault="002F1C7F" w:rsidP="001F0C78">
      <w:pPr>
        <w:spacing w:line="480" w:lineRule="auto"/>
        <w:jc w:val="center"/>
        <w:rPr>
          <w:rFonts w:ascii="Times New Roman" w:hAnsi="Times New Roman" w:cs="Times New Roman"/>
          <w:b/>
          <w:bCs/>
          <w:sz w:val="24"/>
          <w:szCs w:val="24"/>
        </w:rPr>
      </w:pPr>
      <w:r w:rsidRPr="00C51F5D">
        <w:rPr>
          <w:rFonts w:ascii="Times New Roman" w:hAnsi="Times New Roman" w:cs="Times New Roman"/>
          <w:b/>
          <w:bCs/>
          <w:sz w:val="24"/>
          <w:szCs w:val="24"/>
        </w:rPr>
        <w:t>Summary</w:t>
      </w:r>
    </w:p>
    <w:p w14:paraId="138D64B1" w14:textId="4F7814BF" w:rsidR="002F1C7F" w:rsidRPr="00406EB3" w:rsidRDefault="00406EB3" w:rsidP="001F0C78">
      <w:pPr>
        <w:spacing w:line="480" w:lineRule="auto"/>
        <w:ind w:firstLine="720"/>
        <w:rPr>
          <w:rFonts w:ascii="Times New Roman" w:hAnsi="Times New Roman" w:cs="Times New Roman"/>
          <w:sz w:val="24"/>
          <w:szCs w:val="24"/>
        </w:rPr>
      </w:pPr>
      <w:r w:rsidRPr="00406EB3">
        <w:rPr>
          <w:rFonts w:ascii="Times New Roman" w:hAnsi="Times New Roman" w:cs="Times New Roman"/>
          <w:sz w:val="24"/>
          <w:szCs w:val="24"/>
        </w:rPr>
        <w:t>The magistrate in the UK performs a crucial role in the judicial system.</w:t>
      </w:r>
      <w:r>
        <w:rPr>
          <w:rFonts w:ascii="Times New Roman" w:hAnsi="Times New Roman" w:cs="Times New Roman"/>
          <w:sz w:val="24"/>
          <w:szCs w:val="24"/>
        </w:rPr>
        <w:t xml:space="preserve"> A</w:t>
      </w:r>
      <w:r w:rsidR="00C51F5D">
        <w:rPr>
          <w:rFonts w:ascii="Times New Roman" w:hAnsi="Times New Roman" w:cs="Times New Roman"/>
          <w:sz w:val="24"/>
          <w:szCs w:val="24"/>
        </w:rPr>
        <w:t xml:space="preserve"> </w:t>
      </w:r>
      <w:r w:rsidRPr="00406EB3">
        <w:rPr>
          <w:rFonts w:ascii="Times New Roman" w:hAnsi="Times New Roman" w:cs="Times New Roman"/>
          <w:sz w:val="24"/>
          <w:szCs w:val="24"/>
        </w:rPr>
        <w:t>magistrate</w:t>
      </w:r>
      <w:r w:rsidR="00C51F5D">
        <w:rPr>
          <w:rFonts w:ascii="Times New Roman" w:hAnsi="Times New Roman" w:cs="Times New Roman"/>
          <w:sz w:val="24"/>
          <w:szCs w:val="24"/>
        </w:rPr>
        <w:t xml:space="preserve"> </w:t>
      </w:r>
      <w:r w:rsidR="006950BD">
        <w:rPr>
          <w:rFonts w:ascii="Times New Roman" w:hAnsi="Times New Roman" w:cs="Times New Roman"/>
          <w:sz w:val="24"/>
          <w:szCs w:val="24"/>
        </w:rPr>
        <w:t>is</w:t>
      </w:r>
      <w:r w:rsidR="006950BD" w:rsidRPr="00406EB3">
        <w:rPr>
          <w:rFonts w:ascii="Times New Roman" w:hAnsi="Times New Roman" w:cs="Times New Roman"/>
          <w:sz w:val="24"/>
          <w:szCs w:val="24"/>
        </w:rPr>
        <w:t xml:space="preserve"> responsible</w:t>
      </w:r>
      <w:r w:rsidRPr="00406EB3">
        <w:rPr>
          <w:rFonts w:ascii="Times New Roman" w:hAnsi="Times New Roman" w:cs="Times New Roman"/>
          <w:sz w:val="24"/>
          <w:szCs w:val="24"/>
        </w:rPr>
        <w:t xml:space="preserve"> for holding preliminary hearings to ascertain the availability of sufficient evidence on cases before the procedure to trial</w:t>
      </w:r>
      <w:r>
        <w:rPr>
          <w:rFonts w:ascii="Times New Roman" w:hAnsi="Times New Roman" w:cs="Times New Roman"/>
          <w:sz w:val="24"/>
          <w:szCs w:val="24"/>
        </w:rPr>
        <w:t xml:space="preserve">. </w:t>
      </w:r>
      <w:bookmarkStart w:id="6" w:name="_Hlk133353893"/>
      <w:r>
        <w:rPr>
          <w:rFonts w:ascii="Times New Roman" w:hAnsi="Times New Roman" w:cs="Times New Roman"/>
          <w:sz w:val="24"/>
          <w:szCs w:val="24"/>
        </w:rPr>
        <w:t>I</w:t>
      </w:r>
      <w:r w:rsidRPr="00406EB3">
        <w:rPr>
          <w:rFonts w:ascii="Times New Roman" w:hAnsi="Times New Roman" w:cs="Times New Roman"/>
          <w:sz w:val="24"/>
          <w:szCs w:val="24"/>
        </w:rPr>
        <w:t xml:space="preserve">n the UK, magistrates are crucial for the public image to portray public confidence in the judicial system making the local community trust the system. It demonstrates every situation that magistrates are very impactful in the judicial system. However, </w:t>
      </w:r>
      <w:r w:rsidR="00C51F5D">
        <w:rPr>
          <w:rFonts w:ascii="Times New Roman" w:hAnsi="Times New Roman" w:cs="Times New Roman"/>
          <w:sz w:val="24"/>
          <w:szCs w:val="24"/>
        </w:rPr>
        <w:t>c</w:t>
      </w:r>
      <w:r w:rsidRPr="00406EB3">
        <w:rPr>
          <w:rFonts w:ascii="Times New Roman" w:hAnsi="Times New Roman" w:cs="Times New Roman"/>
          <w:sz w:val="24"/>
          <w:szCs w:val="24"/>
        </w:rPr>
        <w:t xml:space="preserve">ourt closures have impacted the practice </w:t>
      </w:r>
      <w:bookmarkEnd w:id="6"/>
      <w:r w:rsidRPr="00406EB3">
        <w:rPr>
          <w:rFonts w:ascii="Times New Roman" w:hAnsi="Times New Roman" w:cs="Times New Roman"/>
          <w:sz w:val="24"/>
          <w:szCs w:val="24"/>
        </w:rPr>
        <w:t>of these magistrates as the majority of the UK prefers to deal with cases at higher levels</w:t>
      </w:r>
      <w:r>
        <w:rPr>
          <w:rFonts w:ascii="Times New Roman" w:hAnsi="Times New Roman" w:cs="Times New Roman"/>
          <w:sz w:val="24"/>
          <w:szCs w:val="24"/>
        </w:rPr>
        <w:t xml:space="preserve">. </w:t>
      </w:r>
      <w:r w:rsidRPr="00406EB3">
        <w:rPr>
          <w:rFonts w:ascii="Times New Roman" w:hAnsi="Times New Roman" w:cs="Times New Roman"/>
          <w:sz w:val="24"/>
          <w:szCs w:val="24"/>
        </w:rPr>
        <w:t>Court closures have compromised Justice delivery quality. Proponents of this assertion argue that since magistrates are more acquainted with the people in the locality, they best know their experiences and draw upon such experiences to make just rolling. For a magistrate to be successful in practice, they must possess specific traits that make them outstanding. F</w:t>
      </w:r>
      <w:r>
        <w:rPr>
          <w:rFonts w:ascii="Times New Roman" w:hAnsi="Times New Roman" w:cs="Times New Roman"/>
          <w:sz w:val="24"/>
          <w:szCs w:val="24"/>
        </w:rPr>
        <w:t xml:space="preserve">or </w:t>
      </w:r>
      <w:r w:rsidR="006950BD">
        <w:rPr>
          <w:rFonts w:ascii="Times New Roman" w:hAnsi="Times New Roman" w:cs="Times New Roman"/>
          <w:sz w:val="24"/>
          <w:szCs w:val="24"/>
        </w:rPr>
        <w:t xml:space="preserve">instance, </w:t>
      </w:r>
      <w:r w:rsidR="006950BD" w:rsidRPr="00406EB3">
        <w:rPr>
          <w:rFonts w:ascii="Times New Roman" w:hAnsi="Times New Roman" w:cs="Times New Roman"/>
          <w:sz w:val="24"/>
          <w:szCs w:val="24"/>
        </w:rPr>
        <w:t>magistrates</w:t>
      </w:r>
      <w:r w:rsidRPr="00406EB3">
        <w:rPr>
          <w:rFonts w:ascii="Times New Roman" w:hAnsi="Times New Roman" w:cs="Times New Roman"/>
          <w:sz w:val="24"/>
          <w:szCs w:val="24"/>
        </w:rPr>
        <w:t xml:space="preserve"> must be able to dispense </w:t>
      </w:r>
      <w:r w:rsidR="00C51F5D">
        <w:rPr>
          <w:rFonts w:ascii="Times New Roman" w:hAnsi="Times New Roman" w:cs="Times New Roman"/>
          <w:sz w:val="24"/>
          <w:szCs w:val="24"/>
        </w:rPr>
        <w:t>j</w:t>
      </w:r>
      <w:r w:rsidRPr="00406EB3">
        <w:rPr>
          <w:rFonts w:ascii="Times New Roman" w:hAnsi="Times New Roman" w:cs="Times New Roman"/>
          <w:sz w:val="24"/>
          <w:szCs w:val="24"/>
        </w:rPr>
        <w:t>ustice by using the evidence provided in court to avoid bias and partial decision-making</w:t>
      </w:r>
      <w:r>
        <w:rPr>
          <w:rFonts w:ascii="Times New Roman" w:hAnsi="Times New Roman" w:cs="Times New Roman"/>
          <w:sz w:val="24"/>
          <w:szCs w:val="24"/>
        </w:rPr>
        <w:t xml:space="preserve">. </w:t>
      </w:r>
      <w:r w:rsidR="00C51F5D">
        <w:rPr>
          <w:rFonts w:ascii="Times New Roman" w:hAnsi="Times New Roman" w:cs="Times New Roman"/>
          <w:sz w:val="24"/>
          <w:szCs w:val="24"/>
        </w:rPr>
        <w:t xml:space="preserve">Consequently, </w:t>
      </w:r>
      <w:r w:rsidR="006950BD" w:rsidRPr="00406EB3">
        <w:rPr>
          <w:rFonts w:ascii="Times New Roman" w:hAnsi="Times New Roman" w:cs="Times New Roman"/>
          <w:sz w:val="24"/>
          <w:szCs w:val="24"/>
        </w:rPr>
        <w:t>there</w:t>
      </w:r>
      <w:r w:rsidRPr="00406EB3">
        <w:rPr>
          <w:rFonts w:ascii="Times New Roman" w:hAnsi="Times New Roman" w:cs="Times New Roman"/>
          <w:sz w:val="24"/>
          <w:szCs w:val="24"/>
        </w:rPr>
        <w:t xml:space="preserve"> are various proposals to make the </w:t>
      </w:r>
      <w:r w:rsidR="00C51F5D">
        <w:rPr>
          <w:rFonts w:ascii="Times New Roman" w:hAnsi="Times New Roman" w:cs="Times New Roman"/>
          <w:sz w:val="24"/>
          <w:szCs w:val="24"/>
        </w:rPr>
        <w:t>magistrate court more effective, such as targeted recruitment in places with an underrepresented population, support, and training, and this is with the bid to enhance service delivery to the public and apologists</w:t>
      </w:r>
      <w:r w:rsidRPr="00406EB3">
        <w:rPr>
          <w:rFonts w:ascii="Times New Roman" w:hAnsi="Times New Roman" w:cs="Times New Roman"/>
          <w:sz w:val="24"/>
          <w:szCs w:val="24"/>
        </w:rPr>
        <w:t xml:space="preserve"> bring </w:t>
      </w:r>
      <w:r w:rsidR="00C51F5D">
        <w:rPr>
          <w:rFonts w:ascii="Times New Roman" w:hAnsi="Times New Roman" w:cs="Times New Roman"/>
          <w:sz w:val="24"/>
          <w:szCs w:val="24"/>
        </w:rPr>
        <w:t>j</w:t>
      </w:r>
      <w:r w:rsidRPr="00406EB3">
        <w:rPr>
          <w:rFonts w:ascii="Times New Roman" w:hAnsi="Times New Roman" w:cs="Times New Roman"/>
          <w:sz w:val="24"/>
          <w:szCs w:val="24"/>
        </w:rPr>
        <w:t>ustice closer to the community</w:t>
      </w:r>
      <w:r w:rsidR="00C51F5D">
        <w:rPr>
          <w:rFonts w:ascii="Times New Roman" w:hAnsi="Times New Roman" w:cs="Times New Roman"/>
          <w:sz w:val="24"/>
          <w:szCs w:val="24"/>
        </w:rPr>
        <w:t>.</w:t>
      </w:r>
    </w:p>
    <w:p w14:paraId="1C0FFF7B" w14:textId="0EA0A0AD" w:rsidR="00C51F5D" w:rsidRDefault="00C51F5D" w:rsidP="001F0C78">
      <w:pPr>
        <w:spacing w:line="480" w:lineRule="auto"/>
        <w:ind w:firstLine="720"/>
        <w:rPr>
          <w:rFonts w:ascii="Times New Roman" w:hAnsi="Times New Roman" w:cs="Times New Roman"/>
          <w:sz w:val="24"/>
          <w:szCs w:val="24"/>
        </w:rPr>
      </w:pPr>
      <w:r>
        <w:rPr>
          <w:rFonts w:ascii="Times New Roman" w:hAnsi="Times New Roman" w:cs="Times New Roman"/>
          <w:sz w:val="24"/>
          <w:szCs w:val="24"/>
        </w:rPr>
        <w:br/>
      </w:r>
    </w:p>
    <w:p w14:paraId="4340D827" w14:textId="77777777" w:rsidR="00C51F5D" w:rsidRDefault="00C51F5D" w:rsidP="001F0C78">
      <w:pPr>
        <w:spacing w:line="480" w:lineRule="auto"/>
        <w:rPr>
          <w:rFonts w:ascii="Times New Roman" w:hAnsi="Times New Roman" w:cs="Times New Roman"/>
          <w:sz w:val="24"/>
          <w:szCs w:val="24"/>
        </w:rPr>
      </w:pPr>
      <w:r>
        <w:rPr>
          <w:rFonts w:ascii="Times New Roman" w:hAnsi="Times New Roman" w:cs="Times New Roman"/>
          <w:sz w:val="24"/>
          <w:szCs w:val="24"/>
        </w:rPr>
        <w:br w:type="page"/>
      </w:r>
    </w:p>
    <w:p w14:paraId="263D0975" w14:textId="1D1EB87C" w:rsidR="006220FC" w:rsidRDefault="00C51F5D" w:rsidP="001F0C78">
      <w:pPr>
        <w:spacing w:line="480" w:lineRule="auto"/>
        <w:ind w:firstLine="720"/>
        <w:jc w:val="center"/>
        <w:rPr>
          <w:rFonts w:ascii="Times New Roman" w:hAnsi="Times New Roman" w:cs="Times New Roman"/>
          <w:b/>
          <w:bCs/>
          <w:sz w:val="24"/>
          <w:szCs w:val="24"/>
        </w:rPr>
      </w:pPr>
      <w:r w:rsidRPr="00C51F5D">
        <w:rPr>
          <w:rFonts w:ascii="Times New Roman" w:hAnsi="Times New Roman" w:cs="Times New Roman"/>
          <w:b/>
          <w:bCs/>
          <w:sz w:val="24"/>
          <w:szCs w:val="24"/>
        </w:rPr>
        <w:t>References</w:t>
      </w:r>
    </w:p>
    <w:p w14:paraId="523D251C" w14:textId="77777777" w:rsidR="00C51F5D" w:rsidRPr="001F0C78" w:rsidRDefault="00C51F5D" w:rsidP="001F0C78">
      <w:pPr>
        <w:spacing w:line="480" w:lineRule="auto"/>
        <w:ind w:left="720" w:hanging="720"/>
        <w:rPr>
          <w:rFonts w:ascii="Times New Roman" w:hAnsi="Times New Roman" w:cs="Times New Roman"/>
          <w:color w:val="222222"/>
          <w:sz w:val="24"/>
          <w:szCs w:val="24"/>
          <w:shd w:val="clear" w:color="auto" w:fill="FFFFFF"/>
        </w:rPr>
      </w:pPr>
      <w:r w:rsidRPr="001F0C78">
        <w:rPr>
          <w:rFonts w:ascii="Times New Roman" w:hAnsi="Times New Roman" w:cs="Times New Roman"/>
          <w:color w:val="222222"/>
          <w:sz w:val="24"/>
          <w:szCs w:val="24"/>
          <w:shd w:val="clear" w:color="auto" w:fill="FFFFFF"/>
        </w:rPr>
        <w:t>Armitage, J., 2021. </w:t>
      </w:r>
      <w:r w:rsidRPr="001F0C78">
        <w:rPr>
          <w:rFonts w:ascii="Times New Roman" w:hAnsi="Times New Roman" w:cs="Times New Roman"/>
          <w:i/>
          <w:iCs/>
          <w:color w:val="222222"/>
          <w:sz w:val="24"/>
          <w:szCs w:val="24"/>
          <w:shd w:val="clear" w:color="auto" w:fill="FFFFFF"/>
        </w:rPr>
        <w:t>The role of probation officers' reports in magistrates' sentencing decisions</w:t>
      </w:r>
      <w:r w:rsidRPr="001F0C78">
        <w:rPr>
          <w:rFonts w:ascii="Times New Roman" w:hAnsi="Times New Roman" w:cs="Times New Roman"/>
          <w:color w:val="222222"/>
          <w:sz w:val="24"/>
          <w:szCs w:val="24"/>
          <w:shd w:val="clear" w:color="auto" w:fill="FFFFFF"/>
        </w:rPr>
        <w:t>. University of Kent (United Kingdom).</w:t>
      </w:r>
    </w:p>
    <w:p w14:paraId="0EC57359" w14:textId="271E06DD" w:rsidR="00C51F5D" w:rsidRPr="001F0C78" w:rsidRDefault="00C51F5D" w:rsidP="001F0C78">
      <w:pPr>
        <w:spacing w:line="480" w:lineRule="auto"/>
        <w:ind w:left="720" w:hanging="720"/>
        <w:rPr>
          <w:rFonts w:ascii="Times New Roman" w:hAnsi="Times New Roman" w:cs="Times New Roman"/>
          <w:color w:val="222222"/>
          <w:sz w:val="24"/>
          <w:szCs w:val="24"/>
          <w:shd w:val="clear" w:color="auto" w:fill="FFFFFF"/>
        </w:rPr>
      </w:pPr>
      <w:r w:rsidRPr="001F0C78">
        <w:rPr>
          <w:rFonts w:ascii="Times New Roman" w:hAnsi="Times New Roman" w:cs="Times New Roman"/>
          <w:color w:val="222222"/>
          <w:sz w:val="24"/>
          <w:szCs w:val="24"/>
          <w:shd w:val="clear" w:color="auto" w:fill="FFFFFF"/>
        </w:rPr>
        <w:t>Campbell, J.R., 2020. The quality of (in) justice in London's magistrates' courts. </w:t>
      </w:r>
      <w:r w:rsidRPr="001F0C78">
        <w:rPr>
          <w:rFonts w:ascii="Times New Roman" w:hAnsi="Times New Roman" w:cs="Times New Roman"/>
          <w:i/>
          <w:iCs/>
          <w:color w:val="222222"/>
          <w:sz w:val="24"/>
          <w:szCs w:val="24"/>
          <w:shd w:val="clear" w:color="auto" w:fill="FFFFFF"/>
        </w:rPr>
        <w:t>Anthropology Today</w:t>
      </w:r>
      <w:r w:rsidRPr="001F0C78">
        <w:rPr>
          <w:rFonts w:ascii="Times New Roman" w:hAnsi="Times New Roman" w:cs="Times New Roman"/>
          <w:color w:val="222222"/>
          <w:sz w:val="24"/>
          <w:szCs w:val="24"/>
          <w:shd w:val="clear" w:color="auto" w:fill="FFFFFF"/>
        </w:rPr>
        <w:t>, </w:t>
      </w:r>
      <w:r w:rsidRPr="001F0C78">
        <w:rPr>
          <w:rFonts w:ascii="Times New Roman" w:hAnsi="Times New Roman" w:cs="Times New Roman"/>
          <w:i/>
          <w:iCs/>
          <w:color w:val="222222"/>
          <w:sz w:val="24"/>
          <w:szCs w:val="24"/>
          <w:shd w:val="clear" w:color="auto" w:fill="FFFFFF"/>
        </w:rPr>
        <w:t>36</w:t>
      </w:r>
      <w:r w:rsidRPr="001F0C78">
        <w:rPr>
          <w:rFonts w:ascii="Times New Roman" w:hAnsi="Times New Roman" w:cs="Times New Roman"/>
          <w:color w:val="222222"/>
          <w:sz w:val="24"/>
          <w:szCs w:val="24"/>
          <w:shd w:val="clear" w:color="auto" w:fill="FFFFFF"/>
        </w:rPr>
        <w:t>(5), pp.3-5.</w:t>
      </w:r>
    </w:p>
    <w:p w14:paraId="47E6DE72" w14:textId="77777777" w:rsidR="00C51F5D" w:rsidRPr="001F0C78" w:rsidRDefault="00C51F5D" w:rsidP="001F0C78">
      <w:pPr>
        <w:spacing w:line="480" w:lineRule="auto"/>
        <w:ind w:left="720" w:hanging="720"/>
        <w:rPr>
          <w:rFonts w:ascii="Times New Roman" w:hAnsi="Times New Roman" w:cs="Times New Roman"/>
          <w:color w:val="222222"/>
          <w:sz w:val="24"/>
          <w:szCs w:val="24"/>
          <w:shd w:val="clear" w:color="auto" w:fill="FFFFFF"/>
        </w:rPr>
      </w:pPr>
      <w:r w:rsidRPr="001F0C78">
        <w:rPr>
          <w:rFonts w:ascii="Times New Roman" w:hAnsi="Times New Roman" w:cs="Times New Roman"/>
          <w:color w:val="222222"/>
          <w:sz w:val="24"/>
          <w:szCs w:val="24"/>
          <w:shd w:val="clear" w:color="auto" w:fill="FFFFFF"/>
        </w:rPr>
        <w:t>Campbell, J.R., 2020. </w:t>
      </w:r>
      <w:r w:rsidRPr="001F0C78">
        <w:rPr>
          <w:rFonts w:ascii="Times New Roman" w:hAnsi="Times New Roman" w:cs="Times New Roman"/>
          <w:i/>
          <w:iCs/>
          <w:color w:val="222222"/>
          <w:sz w:val="24"/>
          <w:szCs w:val="24"/>
          <w:shd w:val="clear" w:color="auto" w:fill="FFFFFF"/>
        </w:rPr>
        <w:t>Entanglements of Life with the Law: Precarity and Justice in London’s Magistrates’ Courts</w:t>
      </w:r>
      <w:r w:rsidRPr="001F0C78">
        <w:rPr>
          <w:rFonts w:ascii="Times New Roman" w:hAnsi="Times New Roman" w:cs="Times New Roman"/>
          <w:color w:val="222222"/>
          <w:sz w:val="24"/>
          <w:szCs w:val="24"/>
          <w:shd w:val="clear" w:color="auto" w:fill="FFFFFF"/>
        </w:rPr>
        <w:t>. Cambridge Scholars Publishing.</w:t>
      </w:r>
    </w:p>
    <w:p w14:paraId="7EF08F55" w14:textId="77777777" w:rsidR="00C51F5D" w:rsidRPr="001F0C78" w:rsidRDefault="00C51F5D" w:rsidP="001F0C78">
      <w:pPr>
        <w:spacing w:line="480" w:lineRule="auto"/>
        <w:ind w:left="720" w:hanging="720"/>
        <w:rPr>
          <w:rFonts w:ascii="Times New Roman" w:hAnsi="Times New Roman" w:cs="Times New Roman"/>
          <w:color w:val="222222"/>
          <w:sz w:val="24"/>
          <w:szCs w:val="24"/>
          <w:shd w:val="clear" w:color="auto" w:fill="FFFFFF"/>
        </w:rPr>
      </w:pPr>
      <w:r w:rsidRPr="001F0C78">
        <w:rPr>
          <w:rFonts w:ascii="Times New Roman" w:hAnsi="Times New Roman" w:cs="Times New Roman"/>
          <w:color w:val="222222"/>
          <w:sz w:val="24"/>
          <w:szCs w:val="24"/>
          <w:shd w:val="clear" w:color="auto" w:fill="FFFFFF"/>
        </w:rPr>
        <w:t>Donovan, C., Wilcock, A., Cunnington-Shore, C. and Easton, J., 2020. The Training Needs of Magistrates in relation to Domestic Abuse.</w:t>
      </w:r>
    </w:p>
    <w:p w14:paraId="6DB79A80" w14:textId="77777777" w:rsidR="00C51F5D" w:rsidRPr="001F0C78" w:rsidRDefault="00C51F5D" w:rsidP="001F0C78">
      <w:pPr>
        <w:spacing w:line="480" w:lineRule="auto"/>
        <w:ind w:left="720" w:hanging="720"/>
        <w:rPr>
          <w:rFonts w:ascii="Times New Roman" w:hAnsi="Times New Roman" w:cs="Times New Roman"/>
          <w:sz w:val="24"/>
          <w:szCs w:val="24"/>
        </w:rPr>
      </w:pPr>
      <w:r w:rsidRPr="001F0C78">
        <w:rPr>
          <w:rFonts w:ascii="Times New Roman" w:hAnsi="Times New Roman" w:cs="Times New Roman"/>
          <w:sz w:val="24"/>
          <w:szCs w:val="24"/>
        </w:rPr>
        <w:t>Gibson, B., 2009. </w:t>
      </w:r>
      <w:r w:rsidRPr="001F0C78">
        <w:rPr>
          <w:rFonts w:ascii="Times New Roman" w:hAnsi="Times New Roman" w:cs="Times New Roman"/>
          <w:i/>
          <w:iCs/>
          <w:sz w:val="24"/>
          <w:szCs w:val="24"/>
        </w:rPr>
        <w:t>The Magistrates' Court: An Introduction</w:t>
      </w:r>
      <w:r w:rsidRPr="001F0C78">
        <w:rPr>
          <w:rFonts w:ascii="Times New Roman" w:hAnsi="Times New Roman" w:cs="Times New Roman"/>
          <w:sz w:val="24"/>
          <w:szCs w:val="24"/>
        </w:rPr>
        <w:t>. Waterside Press.</w:t>
      </w:r>
    </w:p>
    <w:p w14:paraId="37AF0C9F" w14:textId="77777777" w:rsidR="00C51F5D" w:rsidRPr="001F0C78" w:rsidRDefault="00C51F5D" w:rsidP="001F0C78">
      <w:pPr>
        <w:spacing w:line="480" w:lineRule="auto"/>
        <w:ind w:left="720" w:hanging="720"/>
        <w:rPr>
          <w:rFonts w:ascii="Times New Roman" w:hAnsi="Times New Roman" w:cs="Times New Roman"/>
          <w:color w:val="222222"/>
          <w:sz w:val="24"/>
          <w:szCs w:val="24"/>
          <w:shd w:val="clear" w:color="auto" w:fill="FFFFFF"/>
        </w:rPr>
      </w:pPr>
      <w:r w:rsidRPr="001F0C78">
        <w:rPr>
          <w:rFonts w:ascii="Times New Roman" w:hAnsi="Times New Roman" w:cs="Times New Roman"/>
          <w:color w:val="222222"/>
          <w:sz w:val="24"/>
          <w:szCs w:val="24"/>
          <w:shd w:val="clear" w:color="auto" w:fill="FFFFFF"/>
        </w:rPr>
        <w:t>Innes, J., 2022. Government Without Prefects. Did the UK Offer an Alternative Model?. In </w:t>
      </w:r>
      <w:r w:rsidRPr="001F0C78">
        <w:rPr>
          <w:rFonts w:ascii="Times New Roman" w:hAnsi="Times New Roman" w:cs="Times New Roman"/>
          <w:i/>
          <w:iCs/>
          <w:color w:val="222222"/>
          <w:sz w:val="24"/>
          <w:szCs w:val="24"/>
          <w:shd w:val="clear" w:color="auto" w:fill="FFFFFF"/>
        </w:rPr>
        <w:t>Prefects and Governors in Nineteenth-century Europe: Towards a Comparative History of Provincial Senior Officials</w:t>
      </w:r>
      <w:r w:rsidRPr="001F0C78">
        <w:rPr>
          <w:rFonts w:ascii="Times New Roman" w:hAnsi="Times New Roman" w:cs="Times New Roman"/>
          <w:color w:val="222222"/>
          <w:sz w:val="24"/>
          <w:szCs w:val="24"/>
          <w:shd w:val="clear" w:color="auto" w:fill="FFFFFF"/>
        </w:rPr>
        <w:t xml:space="preserve"> (pp. </w:t>
      </w:r>
      <w:bookmarkStart w:id="7" w:name="_Hlk133486155"/>
      <w:r w:rsidRPr="001F0C78">
        <w:rPr>
          <w:rFonts w:ascii="Times New Roman" w:hAnsi="Times New Roman" w:cs="Times New Roman"/>
          <w:color w:val="222222"/>
          <w:sz w:val="24"/>
          <w:szCs w:val="24"/>
          <w:shd w:val="clear" w:color="auto" w:fill="FFFFFF"/>
        </w:rPr>
        <w:t>255-289</w:t>
      </w:r>
      <w:bookmarkEnd w:id="7"/>
      <w:r w:rsidRPr="001F0C78">
        <w:rPr>
          <w:rFonts w:ascii="Times New Roman" w:hAnsi="Times New Roman" w:cs="Times New Roman"/>
          <w:color w:val="222222"/>
          <w:sz w:val="24"/>
          <w:szCs w:val="24"/>
          <w:shd w:val="clear" w:color="auto" w:fill="FFFFFF"/>
        </w:rPr>
        <w:t>). Cham: Springer International Publishing.</w:t>
      </w:r>
    </w:p>
    <w:p w14:paraId="51840DCC" w14:textId="77777777" w:rsidR="00C51F5D" w:rsidRPr="001F0C78" w:rsidRDefault="00C51F5D" w:rsidP="001F0C78">
      <w:pPr>
        <w:spacing w:line="480" w:lineRule="auto"/>
        <w:ind w:left="720" w:hanging="720"/>
        <w:rPr>
          <w:rFonts w:ascii="Times New Roman" w:hAnsi="Times New Roman" w:cs="Times New Roman"/>
          <w:color w:val="222222"/>
          <w:sz w:val="24"/>
          <w:szCs w:val="24"/>
          <w:shd w:val="clear" w:color="auto" w:fill="FFFFFF"/>
        </w:rPr>
      </w:pPr>
      <w:r w:rsidRPr="001F0C78">
        <w:rPr>
          <w:rFonts w:ascii="Times New Roman" w:hAnsi="Times New Roman" w:cs="Times New Roman"/>
          <w:color w:val="222222"/>
          <w:sz w:val="24"/>
          <w:szCs w:val="24"/>
          <w:shd w:val="clear" w:color="auto" w:fill="FFFFFF"/>
        </w:rPr>
        <w:t>Nicholson, M.P., 2003. Peace, love and harmony. In </w:t>
      </w:r>
      <w:r w:rsidRPr="001F0C78">
        <w:rPr>
          <w:rFonts w:ascii="Times New Roman" w:hAnsi="Times New Roman" w:cs="Times New Roman"/>
          <w:i/>
          <w:iCs/>
          <w:color w:val="222222"/>
          <w:sz w:val="24"/>
          <w:szCs w:val="24"/>
          <w:shd w:val="clear" w:color="auto" w:fill="FFFFFF"/>
        </w:rPr>
        <w:t>Construction Conflict Management and Resolution</w:t>
      </w:r>
      <w:r w:rsidRPr="001F0C78">
        <w:rPr>
          <w:rFonts w:ascii="Times New Roman" w:hAnsi="Times New Roman" w:cs="Times New Roman"/>
          <w:color w:val="222222"/>
          <w:sz w:val="24"/>
          <w:szCs w:val="24"/>
          <w:shd w:val="clear" w:color="auto" w:fill="FFFFFF"/>
        </w:rPr>
        <w:t xml:space="preserve"> (pp. </w:t>
      </w:r>
      <w:bookmarkStart w:id="8" w:name="_Hlk133488899"/>
      <w:r w:rsidRPr="001F0C78">
        <w:rPr>
          <w:rFonts w:ascii="Times New Roman" w:hAnsi="Times New Roman" w:cs="Times New Roman"/>
          <w:color w:val="222222"/>
          <w:sz w:val="24"/>
          <w:szCs w:val="24"/>
          <w:shd w:val="clear" w:color="auto" w:fill="FFFFFF"/>
        </w:rPr>
        <w:t>349-355</w:t>
      </w:r>
      <w:bookmarkEnd w:id="8"/>
      <w:r w:rsidRPr="001F0C78">
        <w:rPr>
          <w:rFonts w:ascii="Times New Roman" w:hAnsi="Times New Roman" w:cs="Times New Roman"/>
          <w:color w:val="222222"/>
          <w:sz w:val="24"/>
          <w:szCs w:val="24"/>
          <w:shd w:val="clear" w:color="auto" w:fill="FFFFFF"/>
        </w:rPr>
        <w:t>). Routledge.</w:t>
      </w:r>
    </w:p>
    <w:p w14:paraId="52122360" w14:textId="77777777" w:rsidR="00C51F5D" w:rsidRPr="001F0C78" w:rsidRDefault="00C51F5D" w:rsidP="001F0C78">
      <w:pPr>
        <w:spacing w:line="480" w:lineRule="auto"/>
        <w:ind w:left="720" w:hanging="720"/>
        <w:rPr>
          <w:rFonts w:ascii="Times New Roman" w:hAnsi="Times New Roman" w:cs="Times New Roman"/>
          <w:sz w:val="24"/>
          <w:szCs w:val="24"/>
        </w:rPr>
      </w:pPr>
      <w:r w:rsidRPr="001F0C78">
        <w:rPr>
          <w:rFonts w:ascii="Times New Roman" w:hAnsi="Times New Roman" w:cs="Times New Roman"/>
          <w:sz w:val="24"/>
          <w:szCs w:val="24"/>
        </w:rPr>
        <w:t>Singh, S., 2022. Adversarial Role of Magistrate in Common Law Countries. Issue 3 Int'l JL Mgmt. &amp; Human., 5, p.</w:t>
      </w:r>
      <w:bookmarkStart w:id="9" w:name="_Hlk133484112"/>
      <w:r w:rsidRPr="001F0C78">
        <w:rPr>
          <w:rFonts w:ascii="Times New Roman" w:hAnsi="Times New Roman" w:cs="Times New Roman"/>
          <w:sz w:val="24"/>
          <w:szCs w:val="24"/>
        </w:rPr>
        <w:t>1031</w:t>
      </w:r>
      <w:bookmarkEnd w:id="9"/>
      <w:r w:rsidRPr="001F0C78">
        <w:rPr>
          <w:rFonts w:ascii="Times New Roman" w:hAnsi="Times New Roman" w:cs="Times New Roman"/>
          <w:sz w:val="24"/>
          <w:szCs w:val="24"/>
        </w:rPr>
        <w:t>.</w:t>
      </w:r>
    </w:p>
    <w:p w14:paraId="3EBD9098" w14:textId="1BDCEC94" w:rsidR="00276E2F" w:rsidRPr="001F0C78" w:rsidRDefault="00276E2F" w:rsidP="001F0C78">
      <w:pPr>
        <w:spacing w:line="480" w:lineRule="auto"/>
        <w:ind w:left="720" w:hanging="720"/>
        <w:rPr>
          <w:rFonts w:ascii="Times New Roman" w:hAnsi="Times New Roman" w:cs="Times New Roman"/>
          <w:color w:val="222222"/>
          <w:sz w:val="24"/>
          <w:szCs w:val="24"/>
          <w:shd w:val="clear" w:color="auto" w:fill="FFFFFF"/>
        </w:rPr>
      </w:pPr>
      <w:bookmarkStart w:id="10" w:name="_Hlk133489445"/>
      <w:r w:rsidRPr="001F0C78">
        <w:rPr>
          <w:rFonts w:ascii="Times New Roman" w:hAnsi="Times New Roman" w:cs="Times New Roman"/>
          <w:color w:val="222222"/>
          <w:sz w:val="24"/>
          <w:szCs w:val="24"/>
          <w:shd w:val="clear" w:color="auto" w:fill="FFFFFF"/>
        </w:rPr>
        <w:t>Travers</w:t>
      </w:r>
      <w:bookmarkEnd w:id="10"/>
      <w:r w:rsidRPr="001F0C78">
        <w:rPr>
          <w:rFonts w:ascii="Times New Roman" w:hAnsi="Times New Roman" w:cs="Times New Roman"/>
          <w:color w:val="222222"/>
          <w:sz w:val="24"/>
          <w:szCs w:val="24"/>
          <w:shd w:val="clear" w:color="auto" w:fill="FFFFFF"/>
        </w:rPr>
        <w:t xml:space="preserve">, M., Colvin, E., Bartkowiak-Théron, I., Sarre, R., Day, A. and Bond, C., 2020. Rethinking bail: Court reform or business as </w:t>
      </w:r>
      <w:r w:rsidR="006950BD" w:rsidRPr="001F0C78">
        <w:rPr>
          <w:rFonts w:ascii="Times New Roman" w:hAnsi="Times New Roman" w:cs="Times New Roman"/>
          <w:color w:val="222222"/>
          <w:sz w:val="24"/>
          <w:szCs w:val="24"/>
          <w:shd w:val="clear" w:color="auto" w:fill="FFFFFF"/>
        </w:rPr>
        <w:t>usual?</w:t>
      </w:r>
    </w:p>
    <w:p w14:paraId="07640F65" w14:textId="79A77D99" w:rsidR="00BB307A" w:rsidRPr="001F0C78" w:rsidRDefault="00BB307A" w:rsidP="001F0C78">
      <w:pPr>
        <w:spacing w:line="480" w:lineRule="auto"/>
        <w:ind w:left="720" w:hanging="720"/>
        <w:rPr>
          <w:rFonts w:ascii="Times New Roman" w:hAnsi="Times New Roman" w:cs="Times New Roman"/>
          <w:color w:val="222222"/>
          <w:sz w:val="24"/>
          <w:szCs w:val="24"/>
          <w:shd w:val="clear" w:color="auto" w:fill="FFFFFF"/>
        </w:rPr>
      </w:pPr>
      <w:r w:rsidRPr="001F0C78">
        <w:rPr>
          <w:rFonts w:ascii="Times New Roman" w:hAnsi="Times New Roman" w:cs="Times New Roman"/>
          <w:color w:val="222222"/>
          <w:sz w:val="24"/>
          <w:szCs w:val="24"/>
          <w:shd w:val="clear" w:color="auto" w:fill="FFFFFF"/>
        </w:rPr>
        <w:t>Bagshaw, T., 2019. What happens when our local news disappears? How UK local newspapers are closing and coverage of court proceedings is not happening. </w:t>
      </w:r>
      <w:r w:rsidRPr="001F0C78">
        <w:rPr>
          <w:rFonts w:ascii="Times New Roman" w:hAnsi="Times New Roman" w:cs="Times New Roman"/>
          <w:i/>
          <w:iCs/>
          <w:color w:val="222222"/>
          <w:sz w:val="24"/>
          <w:szCs w:val="24"/>
          <w:shd w:val="clear" w:color="auto" w:fill="FFFFFF"/>
        </w:rPr>
        <w:t>Index on Censorship</w:t>
      </w:r>
      <w:r w:rsidRPr="001F0C78">
        <w:rPr>
          <w:rFonts w:ascii="Times New Roman" w:hAnsi="Times New Roman" w:cs="Times New Roman"/>
          <w:color w:val="222222"/>
          <w:sz w:val="24"/>
          <w:szCs w:val="24"/>
          <w:shd w:val="clear" w:color="auto" w:fill="FFFFFF"/>
        </w:rPr>
        <w:t>, </w:t>
      </w:r>
      <w:r w:rsidRPr="001F0C78">
        <w:rPr>
          <w:rFonts w:ascii="Times New Roman" w:hAnsi="Times New Roman" w:cs="Times New Roman"/>
          <w:i/>
          <w:iCs/>
          <w:color w:val="222222"/>
          <w:sz w:val="24"/>
          <w:szCs w:val="24"/>
          <w:shd w:val="clear" w:color="auto" w:fill="FFFFFF"/>
        </w:rPr>
        <w:t>48</w:t>
      </w:r>
      <w:r w:rsidRPr="001F0C78">
        <w:rPr>
          <w:rFonts w:ascii="Times New Roman" w:hAnsi="Times New Roman" w:cs="Times New Roman"/>
          <w:color w:val="222222"/>
          <w:sz w:val="24"/>
          <w:szCs w:val="24"/>
          <w:shd w:val="clear" w:color="auto" w:fill="FFFFFF"/>
        </w:rPr>
        <w:t>(1), pp.29-31.</w:t>
      </w:r>
    </w:p>
    <w:p w14:paraId="214A4798" w14:textId="1C6E1BBB" w:rsidR="006950BD" w:rsidRPr="001F0C78" w:rsidRDefault="006950BD" w:rsidP="001F0C78">
      <w:pPr>
        <w:spacing w:line="480" w:lineRule="auto"/>
        <w:ind w:left="720" w:hanging="720"/>
        <w:rPr>
          <w:rFonts w:ascii="Times New Roman" w:hAnsi="Times New Roman" w:cs="Times New Roman"/>
          <w:sz w:val="24"/>
          <w:szCs w:val="24"/>
        </w:rPr>
      </w:pPr>
      <w:bookmarkStart w:id="11" w:name="_Hlk133490245"/>
      <w:r w:rsidRPr="001F0C78">
        <w:rPr>
          <w:rFonts w:ascii="Times New Roman" w:hAnsi="Times New Roman" w:cs="Times New Roman"/>
          <w:color w:val="222222"/>
          <w:sz w:val="24"/>
          <w:szCs w:val="24"/>
          <w:shd w:val="clear" w:color="auto" w:fill="FFFFFF"/>
        </w:rPr>
        <w:t>Song, A. and Legg, M., 2021</w:t>
      </w:r>
      <w:bookmarkEnd w:id="11"/>
      <w:r w:rsidRPr="001F0C78">
        <w:rPr>
          <w:rFonts w:ascii="Times New Roman" w:hAnsi="Times New Roman" w:cs="Times New Roman"/>
          <w:color w:val="222222"/>
          <w:sz w:val="24"/>
          <w:szCs w:val="24"/>
          <w:shd w:val="clear" w:color="auto" w:fill="FFFFFF"/>
        </w:rPr>
        <w:t>. The courts, the remote hearing and the pandemic: from action to reflection. </w:t>
      </w:r>
      <w:r w:rsidRPr="001F0C78">
        <w:rPr>
          <w:rFonts w:ascii="Times New Roman" w:hAnsi="Times New Roman" w:cs="Times New Roman"/>
          <w:i/>
          <w:iCs/>
          <w:color w:val="222222"/>
          <w:sz w:val="24"/>
          <w:szCs w:val="24"/>
          <w:shd w:val="clear" w:color="auto" w:fill="FFFFFF"/>
        </w:rPr>
        <w:t>The University Of New South Wales Law Journal</w:t>
      </w:r>
      <w:r w:rsidRPr="001F0C78">
        <w:rPr>
          <w:rFonts w:ascii="Times New Roman" w:hAnsi="Times New Roman" w:cs="Times New Roman"/>
          <w:color w:val="222222"/>
          <w:sz w:val="24"/>
          <w:szCs w:val="24"/>
          <w:shd w:val="clear" w:color="auto" w:fill="FFFFFF"/>
        </w:rPr>
        <w:t>, </w:t>
      </w:r>
      <w:r w:rsidRPr="001F0C78">
        <w:rPr>
          <w:rFonts w:ascii="Times New Roman" w:hAnsi="Times New Roman" w:cs="Times New Roman"/>
          <w:i/>
          <w:iCs/>
          <w:color w:val="222222"/>
          <w:sz w:val="24"/>
          <w:szCs w:val="24"/>
          <w:shd w:val="clear" w:color="auto" w:fill="FFFFFF"/>
        </w:rPr>
        <w:t>44</w:t>
      </w:r>
      <w:r w:rsidRPr="001F0C78">
        <w:rPr>
          <w:rFonts w:ascii="Times New Roman" w:hAnsi="Times New Roman" w:cs="Times New Roman"/>
          <w:color w:val="222222"/>
          <w:sz w:val="24"/>
          <w:szCs w:val="24"/>
          <w:shd w:val="clear" w:color="auto" w:fill="FFFFFF"/>
        </w:rPr>
        <w:t>(1), pp.126-166.</w:t>
      </w:r>
    </w:p>
    <w:p w14:paraId="789C95F9" w14:textId="77777777" w:rsidR="009A5F6F" w:rsidRPr="001F0C78" w:rsidRDefault="009A5F6F" w:rsidP="001F0C78">
      <w:pPr>
        <w:spacing w:line="480" w:lineRule="auto"/>
        <w:ind w:left="720" w:hanging="720"/>
        <w:rPr>
          <w:rFonts w:ascii="Times New Roman" w:hAnsi="Times New Roman" w:cs="Times New Roman"/>
          <w:sz w:val="24"/>
          <w:szCs w:val="24"/>
        </w:rPr>
      </w:pPr>
    </w:p>
    <w:p w14:paraId="4990C75D" w14:textId="77777777" w:rsidR="00C51F5D" w:rsidRDefault="00C51F5D" w:rsidP="001F0C78">
      <w:pPr>
        <w:spacing w:line="480" w:lineRule="auto"/>
        <w:ind w:firstLine="720"/>
        <w:jc w:val="center"/>
        <w:rPr>
          <w:rFonts w:ascii="Times New Roman" w:hAnsi="Times New Roman" w:cs="Times New Roman"/>
          <w:b/>
          <w:bCs/>
          <w:sz w:val="24"/>
          <w:szCs w:val="24"/>
        </w:rPr>
      </w:pPr>
    </w:p>
    <w:p w14:paraId="1773A2A1" w14:textId="77777777" w:rsidR="00BC5D8D" w:rsidRPr="00C51F5D" w:rsidRDefault="00BC5D8D" w:rsidP="001F0C78">
      <w:pPr>
        <w:spacing w:line="480" w:lineRule="auto"/>
        <w:ind w:firstLine="720"/>
        <w:jc w:val="center"/>
        <w:rPr>
          <w:rFonts w:ascii="Times New Roman" w:hAnsi="Times New Roman" w:cs="Times New Roman"/>
          <w:b/>
          <w:bCs/>
          <w:sz w:val="24"/>
          <w:szCs w:val="24"/>
        </w:rPr>
      </w:pPr>
    </w:p>
    <w:sectPr w:rsidR="00BC5D8D" w:rsidRPr="00C51F5D">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88970" w14:textId="77777777" w:rsidR="000B3D41" w:rsidRDefault="000B3D41" w:rsidP="00C51F5D">
      <w:pPr>
        <w:spacing w:after="0" w:line="240" w:lineRule="auto"/>
      </w:pPr>
      <w:r>
        <w:separator/>
      </w:r>
    </w:p>
  </w:endnote>
  <w:endnote w:type="continuationSeparator" w:id="0">
    <w:p w14:paraId="76049BEC" w14:textId="77777777" w:rsidR="000B3D41" w:rsidRDefault="000B3D41" w:rsidP="00C51F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FBED9D" w14:textId="77777777" w:rsidR="000B3D41" w:rsidRDefault="000B3D41" w:rsidP="00C51F5D">
      <w:pPr>
        <w:spacing w:after="0" w:line="240" w:lineRule="auto"/>
      </w:pPr>
      <w:r>
        <w:separator/>
      </w:r>
    </w:p>
  </w:footnote>
  <w:footnote w:type="continuationSeparator" w:id="0">
    <w:p w14:paraId="22CB0D55" w14:textId="77777777" w:rsidR="000B3D41" w:rsidRDefault="000B3D41" w:rsidP="00C51F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638806429"/>
      <w:docPartObj>
        <w:docPartGallery w:val="Page Numbers (Top of Page)"/>
        <w:docPartUnique/>
      </w:docPartObj>
    </w:sdtPr>
    <w:sdtEndPr>
      <w:rPr>
        <w:noProof/>
      </w:rPr>
    </w:sdtEndPr>
    <w:sdtContent>
      <w:p w14:paraId="68F4077F" w14:textId="3C78C31E" w:rsidR="00C51F5D" w:rsidRPr="009A5F6F" w:rsidRDefault="009A5F6F">
        <w:pPr>
          <w:pStyle w:val="Antet"/>
          <w:jc w:val="right"/>
          <w:rPr>
            <w:rFonts w:ascii="Times New Roman" w:hAnsi="Times New Roman" w:cs="Times New Roman"/>
            <w:sz w:val="24"/>
            <w:szCs w:val="24"/>
          </w:rPr>
        </w:pPr>
        <w:r w:rsidRPr="009A5F6F">
          <w:rPr>
            <w:rFonts w:ascii="Times New Roman" w:hAnsi="Times New Roman" w:cs="Times New Roman"/>
            <w:sz w:val="24"/>
            <w:szCs w:val="24"/>
          </w:rPr>
          <w:t>The Magistrate in the UK</w:t>
        </w:r>
        <w:r w:rsidR="00C51F5D" w:rsidRPr="009A5F6F">
          <w:rPr>
            <w:rFonts w:ascii="Times New Roman" w:hAnsi="Times New Roman" w:cs="Times New Roman"/>
            <w:sz w:val="24"/>
            <w:szCs w:val="24"/>
          </w:rPr>
          <w:fldChar w:fldCharType="begin"/>
        </w:r>
        <w:r w:rsidR="00C51F5D" w:rsidRPr="009A5F6F">
          <w:rPr>
            <w:rFonts w:ascii="Times New Roman" w:hAnsi="Times New Roman" w:cs="Times New Roman"/>
            <w:sz w:val="24"/>
            <w:szCs w:val="24"/>
          </w:rPr>
          <w:instrText xml:space="preserve"> PAGE   \* MERGEFORMAT </w:instrText>
        </w:r>
        <w:r w:rsidR="00C51F5D" w:rsidRPr="009A5F6F">
          <w:rPr>
            <w:rFonts w:ascii="Times New Roman" w:hAnsi="Times New Roman" w:cs="Times New Roman"/>
            <w:sz w:val="24"/>
            <w:szCs w:val="24"/>
          </w:rPr>
          <w:fldChar w:fldCharType="separate"/>
        </w:r>
        <w:r w:rsidR="00C51F5D" w:rsidRPr="009A5F6F">
          <w:rPr>
            <w:rFonts w:ascii="Times New Roman" w:hAnsi="Times New Roman" w:cs="Times New Roman"/>
            <w:noProof/>
            <w:sz w:val="24"/>
            <w:szCs w:val="24"/>
          </w:rPr>
          <w:t>2</w:t>
        </w:r>
        <w:r w:rsidR="00C51F5D" w:rsidRPr="009A5F6F">
          <w:rPr>
            <w:rFonts w:ascii="Times New Roman" w:hAnsi="Times New Roman" w:cs="Times New Roman"/>
            <w:noProof/>
            <w:sz w:val="24"/>
            <w:szCs w:val="24"/>
          </w:rPr>
          <w:fldChar w:fldCharType="end"/>
        </w:r>
      </w:p>
    </w:sdtContent>
  </w:sdt>
  <w:p w14:paraId="65D4E6C5" w14:textId="77777777" w:rsidR="00C51F5D" w:rsidRDefault="00C51F5D">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M0MDczNDcztTA3MzZT0lEKTi0uzszPAykwqgUAa5/hgywAAAA="/>
  </w:docVars>
  <w:rsids>
    <w:rsidRoot w:val="0014285E"/>
    <w:rsid w:val="000B3D41"/>
    <w:rsid w:val="0010100C"/>
    <w:rsid w:val="0014285E"/>
    <w:rsid w:val="001F0C78"/>
    <w:rsid w:val="00276E2F"/>
    <w:rsid w:val="002F1C7F"/>
    <w:rsid w:val="00312B77"/>
    <w:rsid w:val="00406EB3"/>
    <w:rsid w:val="004F16FD"/>
    <w:rsid w:val="006220FC"/>
    <w:rsid w:val="006950BD"/>
    <w:rsid w:val="00733C67"/>
    <w:rsid w:val="00850384"/>
    <w:rsid w:val="008E0F6E"/>
    <w:rsid w:val="009A5F6F"/>
    <w:rsid w:val="00A75AAB"/>
    <w:rsid w:val="00AF0075"/>
    <w:rsid w:val="00BB307A"/>
    <w:rsid w:val="00BC5D8D"/>
    <w:rsid w:val="00C51F5D"/>
    <w:rsid w:val="00EB00D2"/>
    <w:rsid w:val="00FA6C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4DC93"/>
  <w15:chartTrackingRefBased/>
  <w15:docId w15:val="{583908DF-53E6-47C4-AD39-CF929E5EB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C51F5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C51F5D"/>
  </w:style>
  <w:style w:type="paragraph" w:styleId="Subsol">
    <w:name w:val="footer"/>
    <w:basedOn w:val="Normal"/>
    <w:link w:val="SubsolCaracter"/>
    <w:uiPriority w:val="99"/>
    <w:unhideWhenUsed/>
    <w:rsid w:val="00C51F5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C51F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1617</Words>
  <Characters>9385</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maisiba kevin</dc:creator>
  <cp:keywords/>
  <dc:description/>
  <cp:lastModifiedBy>Norvegia Mirea (2218912)</cp:lastModifiedBy>
  <cp:revision>2</cp:revision>
  <dcterms:created xsi:type="dcterms:W3CDTF">2023-05-04T20:15:00Z</dcterms:created>
  <dcterms:modified xsi:type="dcterms:W3CDTF">2023-05-04T20:15:00Z</dcterms:modified>
</cp:coreProperties>
</file>