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89DD37" w14:textId="047587EB" w:rsidR="00D43809" w:rsidRPr="00A35B99" w:rsidRDefault="00D43809" w:rsidP="00A35B99">
      <w:pPr>
        <w:spacing w:after="0" w:line="240" w:lineRule="auto"/>
        <w:rPr>
          <w:rFonts w:ascii="Arial" w:hAnsi="Arial" w:cs="Arial"/>
          <w:sz w:val="18"/>
          <w:szCs w:val="18"/>
        </w:rPr>
      </w:pPr>
      <w:r w:rsidRPr="00A35B99">
        <w:rPr>
          <w:rFonts w:ascii="Arial" w:hAnsi="Arial" w:cs="Arial"/>
          <w:sz w:val="20"/>
          <w:szCs w:val="20"/>
        </w:rPr>
        <w:t xml:space="preserve">                                                                                                                                                              </w:t>
      </w:r>
      <w:r w:rsidR="00A35B99" w:rsidRPr="00A35B99">
        <w:rPr>
          <w:rFonts w:ascii="Arial" w:hAnsi="Arial" w:cs="Arial"/>
          <w:sz w:val="18"/>
          <w:szCs w:val="18"/>
        </w:rPr>
        <w:t>ECEY4003</w:t>
      </w:r>
    </w:p>
    <w:p w14:paraId="1637D806" w14:textId="42270695" w:rsidR="00A35B99" w:rsidRPr="00A35B99" w:rsidRDefault="00A35B99" w:rsidP="00A35B99">
      <w:pPr>
        <w:spacing w:after="0" w:line="240" w:lineRule="auto"/>
        <w:rPr>
          <w:rFonts w:ascii="Arial" w:hAnsi="Arial" w:cs="Arial"/>
          <w:sz w:val="18"/>
          <w:szCs w:val="18"/>
        </w:rPr>
      </w:pPr>
      <w:r w:rsidRPr="00A35B99">
        <w:rPr>
          <w:rFonts w:ascii="Arial" w:hAnsi="Arial" w:cs="Arial"/>
          <w:sz w:val="18"/>
          <w:szCs w:val="18"/>
        </w:rPr>
        <w:t xml:space="preserve">                                                                                                                                                             </w:t>
      </w:r>
      <w:r>
        <w:rPr>
          <w:rFonts w:ascii="Arial" w:hAnsi="Arial" w:cs="Arial"/>
          <w:sz w:val="18"/>
          <w:szCs w:val="18"/>
        </w:rPr>
        <w:t xml:space="preserve">                  </w:t>
      </w:r>
      <w:r w:rsidRPr="00A35B99">
        <w:rPr>
          <w:rFonts w:ascii="Arial" w:hAnsi="Arial" w:cs="Arial"/>
          <w:sz w:val="18"/>
          <w:szCs w:val="18"/>
        </w:rPr>
        <w:t xml:space="preserve"> 2307327</w:t>
      </w:r>
    </w:p>
    <w:p w14:paraId="241C5A8A" w14:textId="7754B2B4" w:rsidR="00A35B99" w:rsidRDefault="00A35B99" w:rsidP="00A35B99">
      <w:pPr>
        <w:spacing w:after="0" w:line="240" w:lineRule="auto"/>
        <w:rPr>
          <w:rFonts w:ascii="Arial" w:hAnsi="Arial" w:cs="Arial"/>
          <w:sz w:val="18"/>
          <w:szCs w:val="18"/>
        </w:rPr>
      </w:pPr>
      <w:r w:rsidRPr="00A35B99">
        <w:rPr>
          <w:rFonts w:ascii="Arial" w:hAnsi="Arial" w:cs="Arial"/>
          <w:sz w:val="18"/>
          <w:szCs w:val="18"/>
        </w:rPr>
        <w:t xml:space="preserve">                                                                                                                                                           </w:t>
      </w:r>
      <w:r>
        <w:rPr>
          <w:rFonts w:ascii="Arial" w:hAnsi="Arial" w:cs="Arial"/>
          <w:sz w:val="18"/>
          <w:szCs w:val="18"/>
        </w:rPr>
        <w:t xml:space="preserve">                  </w:t>
      </w:r>
      <w:r w:rsidRPr="00A35B99">
        <w:rPr>
          <w:rFonts w:ascii="Arial" w:hAnsi="Arial" w:cs="Arial"/>
          <w:sz w:val="18"/>
          <w:szCs w:val="18"/>
        </w:rPr>
        <w:t xml:space="preserve"> </w:t>
      </w:r>
      <w:r w:rsidR="00EC1294">
        <w:rPr>
          <w:rFonts w:ascii="Arial" w:hAnsi="Arial" w:cs="Arial"/>
          <w:sz w:val="18"/>
          <w:szCs w:val="18"/>
        </w:rPr>
        <w:t xml:space="preserve">  29</w:t>
      </w:r>
      <w:r w:rsidR="00D60ACD">
        <w:rPr>
          <w:rFonts w:ascii="Arial" w:hAnsi="Arial" w:cs="Arial"/>
          <w:sz w:val="18"/>
          <w:szCs w:val="18"/>
        </w:rPr>
        <w:t>9</w:t>
      </w:r>
      <w:r w:rsidR="00EA6CBF">
        <w:rPr>
          <w:rFonts w:ascii="Arial" w:hAnsi="Arial" w:cs="Arial"/>
          <w:sz w:val="18"/>
          <w:szCs w:val="18"/>
        </w:rPr>
        <w:t>8</w:t>
      </w:r>
      <w:r w:rsidRPr="00A35B99">
        <w:rPr>
          <w:rFonts w:ascii="Arial" w:hAnsi="Arial" w:cs="Arial"/>
          <w:sz w:val="18"/>
          <w:szCs w:val="18"/>
        </w:rPr>
        <w:t xml:space="preserve"> Word Count</w:t>
      </w:r>
    </w:p>
    <w:p w14:paraId="6B814B51" w14:textId="77777777" w:rsidR="00A35B99" w:rsidRDefault="00A35B99" w:rsidP="00A35B99">
      <w:pPr>
        <w:spacing w:after="0" w:line="240" w:lineRule="auto"/>
        <w:rPr>
          <w:rFonts w:ascii="Arial" w:hAnsi="Arial" w:cs="Arial"/>
          <w:sz w:val="18"/>
          <w:szCs w:val="18"/>
        </w:rPr>
      </w:pPr>
    </w:p>
    <w:p w14:paraId="50BB6FE5" w14:textId="77777777" w:rsidR="00A35B99" w:rsidRDefault="00A35B99" w:rsidP="00A35B99">
      <w:pPr>
        <w:spacing w:after="0" w:line="240" w:lineRule="auto"/>
        <w:rPr>
          <w:rFonts w:ascii="Arial" w:hAnsi="Arial" w:cs="Arial"/>
          <w:sz w:val="24"/>
          <w:szCs w:val="24"/>
        </w:rPr>
      </w:pPr>
    </w:p>
    <w:p w14:paraId="1316EEE8" w14:textId="65A9AE85" w:rsidR="00A35B99" w:rsidRPr="00175555" w:rsidRDefault="002C2493" w:rsidP="00A35B99">
      <w:pPr>
        <w:spacing w:after="0" w:line="240" w:lineRule="auto"/>
        <w:rPr>
          <w:rFonts w:ascii="Arial" w:hAnsi="Arial" w:cs="Arial"/>
          <w:b/>
          <w:bCs/>
          <w:sz w:val="24"/>
          <w:szCs w:val="24"/>
          <w:u w:val="single"/>
        </w:rPr>
      </w:pPr>
      <w:r>
        <w:rPr>
          <w:rFonts w:ascii="Arial" w:hAnsi="Arial" w:cs="Arial"/>
          <w:sz w:val="24"/>
          <w:szCs w:val="24"/>
        </w:rPr>
        <w:t xml:space="preserve">                    </w:t>
      </w:r>
      <w:r w:rsidR="00175555">
        <w:rPr>
          <w:rFonts w:ascii="Arial" w:hAnsi="Arial" w:cs="Arial"/>
          <w:sz w:val="24"/>
          <w:szCs w:val="24"/>
        </w:rPr>
        <w:t xml:space="preserve">                  </w:t>
      </w:r>
      <w:r>
        <w:rPr>
          <w:rFonts w:ascii="Arial" w:hAnsi="Arial" w:cs="Arial"/>
          <w:sz w:val="24"/>
          <w:szCs w:val="24"/>
        </w:rPr>
        <w:t xml:space="preserve">  </w:t>
      </w:r>
      <w:r w:rsidRPr="00175555">
        <w:rPr>
          <w:rFonts w:ascii="Arial" w:hAnsi="Arial" w:cs="Arial"/>
          <w:sz w:val="24"/>
          <w:szCs w:val="24"/>
          <w:u w:val="single"/>
        </w:rPr>
        <w:t xml:space="preserve"> </w:t>
      </w:r>
      <w:r w:rsidR="00175555" w:rsidRPr="00175555">
        <w:rPr>
          <w:rFonts w:ascii="Arial" w:hAnsi="Arial" w:cs="Arial"/>
          <w:b/>
          <w:bCs/>
          <w:sz w:val="24"/>
          <w:szCs w:val="24"/>
          <w:u w:val="single"/>
        </w:rPr>
        <w:t xml:space="preserve">Children’s play: Theory and Practice </w:t>
      </w:r>
    </w:p>
    <w:p w14:paraId="2AEA2899" w14:textId="77777777" w:rsidR="002C2493" w:rsidRDefault="002C2493" w:rsidP="00A35B99">
      <w:pPr>
        <w:spacing w:after="0" w:line="240" w:lineRule="auto"/>
        <w:rPr>
          <w:rFonts w:ascii="Arial" w:hAnsi="Arial" w:cs="Arial"/>
          <w:sz w:val="24"/>
          <w:szCs w:val="24"/>
        </w:rPr>
      </w:pPr>
    </w:p>
    <w:p w14:paraId="3B086BEF" w14:textId="18AB4DB5" w:rsidR="00954864" w:rsidRDefault="002C2493" w:rsidP="00A35B99">
      <w:pPr>
        <w:spacing w:after="0" w:line="360" w:lineRule="auto"/>
        <w:rPr>
          <w:rFonts w:ascii="Arial" w:hAnsi="Arial" w:cs="Arial"/>
          <w:b/>
          <w:bCs/>
          <w:sz w:val="24"/>
          <w:szCs w:val="24"/>
        </w:rPr>
      </w:pPr>
      <w:r>
        <w:rPr>
          <w:rFonts w:ascii="Arial" w:hAnsi="Arial" w:cs="Arial"/>
          <w:b/>
          <w:bCs/>
          <w:sz w:val="24"/>
          <w:szCs w:val="24"/>
        </w:rPr>
        <w:t>1.</w:t>
      </w:r>
    </w:p>
    <w:p w14:paraId="4E4D248A" w14:textId="3EBA580A" w:rsidR="006C7204" w:rsidRPr="00D60ACD" w:rsidRDefault="00474996" w:rsidP="00D60ACD">
      <w:pPr>
        <w:spacing w:after="0" w:line="360" w:lineRule="auto"/>
        <w:rPr>
          <w:rFonts w:ascii="Arial" w:hAnsi="Arial" w:cs="Arial"/>
          <w:sz w:val="24"/>
          <w:szCs w:val="24"/>
        </w:rPr>
      </w:pPr>
      <w:r w:rsidRPr="00D60ACD">
        <w:rPr>
          <w:rFonts w:ascii="Arial" w:hAnsi="Arial" w:cs="Arial"/>
          <w:sz w:val="24"/>
          <w:szCs w:val="24"/>
        </w:rPr>
        <w:t xml:space="preserve">Play is essential </w:t>
      </w:r>
      <w:r w:rsidR="00910334" w:rsidRPr="00D60ACD">
        <w:rPr>
          <w:rFonts w:ascii="Arial" w:hAnsi="Arial" w:cs="Arial"/>
          <w:sz w:val="24"/>
          <w:szCs w:val="24"/>
        </w:rPr>
        <w:t xml:space="preserve">In helping children develop a sense of who they are and where they belong, </w:t>
      </w:r>
      <w:r w:rsidR="00FD1211" w:rsidRPr="00D60ACD">
        <w:rPr>
          <w:rFonts w:ascii="Arial" w:hAnsi="Arial" w:cs="Arial"/>
          <w:sz w:val="24"/>
          <w:szCs w:val="24"/>
        </w:rPr>
        <w:t>and about people</w:t>
      </w:r>
      <w:r w:rsidR="00DB29FA" w:rsidRPr="00D60ACD">
        <w:rPr>
          <w:rFonts w:ascii="Arial" w:hAnsi="Arial" w:cs="Arial"/>
          <w:sz w:val="24"/>
          <w:szCs w:val="24"/>
        </w:rPr>
        <w:t xml:space="preserve">, </w:t>
      </w:r>
      <w:r w:rsidR="00FD1211" w:rsidRPr="00D60ACD">
        <w:rPr>
          <w:rFonts w:ascii="Arial" w:hAnsi="Arial" w:cs="Arial"/>
          <w:sz w:val="24"/>
          <w:szCs w:val="24"/>
        </w:rPr>
        <w:t>the world</w:t>
      </w:r>
      <w:r w:rsidR="006D272D" w:rsidRPr="00D60ACD">
        <w:rPr>
          <w:rFonts w:ascii="Arial" w:hAnsi="Arial" w:cs="Arial"/>
          <w:sz w:val="24"/>
          <w:szCs w:val="24"/>
        </w:rPr>
        <w:t>,</w:t>
      </w:r>
      <w:r w:rsidR="00DB29FA" w:rsidRPr="00D60ACD">
        <w:rPr>
          <w:rFonts w:ascii="Arial" w:hAnsi="Arial" w:cs="Arial"/>
          <w:sz w:val="24"/>
          <w:szCs w:val="24"/>
        </w:rPr>
        <w:t xml:space="preserve"> and </w:t>
      </w:r>
      <w:r w:rsidR="00FD1211" w:rsidRPr="00D60ACD">
        <w:rPr>
          <w:rFonts w:ascii="Arial" w:hAnsi="Arial" w:cs="Arial"/>
          <w:sz w:val="24"/>
          <w:szCs w:val="24"/>
        </w:rPr>
        <w:t>build</w:t>
      </w:r>
      <w:r w:rsidR="006D272D" w:rsidRPr="00D60ACD">
        <w:rPr>
          <w:rFonts w:ascii="Arial" w:hAnsi="Arial" w:cs="Arial"/>
          <w:sz w:val="24"/>
          <w:szCs w:val="24"/>
        </w:rPr>
        <w:t>ing</w:t>
      </w:r>
      <w:r w:rsidR="00FD1211" w:rsidRPr="00D60ACD">
        <w:rPr>
          <w:rFonts w:ascii="Arial" w:hAnsi="Arial" w:cs="Arial"/>
          <w:sz w:val="24"/>
          <w:szCs w:val="24"/>
        </w:rPr>
        <w:t xml:space="preserve"> confidence in themselves</w:t>
      </w:r>
      <w:r w:rsidR="006D272D" w:rsidRPr="00D60ACD">
        <w:rPr>
          <w:rFonts w:ascii="Arial" w:hAnsi="Arial" w:cs="Arial"/>
          <w:sz w:val="24"/>
          <w:szCs w:val="24"/>
        </w:rPr>
        <w:t xml:space="preserve">. </w:t>
      </w:r>
      <w:r w:rsidR="00FB678C" w:rsidRPr="00D60ACD">
        <w:rPr>
          <w:rFonts w:ascii="Arial" w:hAnsi="Arial" w:cs="Arial"/>
          <w:sz w:val="24"/>
          <w:szCs w:val="24"/>
        </w:rPr>
        <w:t>According to Dewis Wales (2023).</w:t>
      </w:r>
    </w:p>
    <w:p w14:paraId="39AA0975" w14:textId="77777777" w:rsidR="00B45FFA" w:rsidRPr="00D60ACD" w:rsidRDefault="00B45FFA" w:rsidP="00D60ACD">
      <w:pPr>
        <w:spacing w:after="0" w:line="360" w:lineRule="auto"/>
        <w:rPr>
          <w:rFonts w:ascii="Arial" w:hAnsi="Arial" w:cs="Arial"/>
          <w:sz w:val="24"/>
          <w:szCs w:val="24"/>
        </w:rPr>
      </w:pPr>
    </w:p>
    <w:p w14:paraId="7B6BA871" w14:textId="03FD09E6" w:rsidR="00B45FFA" w:rsidRPr="00D60ACD" w:rsidRDefault="00A35B99" w:rsidP="00D60ACD">
      <w:pPr>
        <w:spacing w:after="0" w:line="360" w:lineRule="auto"/>
        <w:rPr>
          <w:rFonts w:ascii="Arial" w:hAnsi="Arial" w:cs="Arial"/>
          <w:sz w:val="24"/>
          <w:szCs w:val="24"/>
        </w:rPr>
      </w:pPr>
      <w:r w:rsidRPr="00D60ACD">
        <w:rPr>
          <w:rFonts w:ascii="Arial" w:hAnsi="Arial" w:cs="Arial"/>
          <w:sz w:val="24"/>
          <w:szCs w:val="24"/>
        </w:rPr>
        <w:t xml:space="preserve">Messy play or Sensory play is the use of different materials that can be used like slime, playdough, water, sand, food and many more materials </w:t>
      </w:r>
      <w:r w:rsidR="00DB29FA" w:rsidRPr="00D60ACD">
        <w:rPr>
          <w:rFonts w:ascii="Arial" w:hAnsi="Arial" w:cs="Arial"/>
          <w:sz w:val="24"/>
          <w:szCs w:val="24"/>
        </w:rPr>
        <w:t>that</w:t>
      </w:r>
      <w:r w:rsidRPr="00D60ACD">
        <w:rPr>
          <w:rFonts w:ascii="Arial" w:hAnsi="Arial" w:cs="Arial"/>
          <w:sz w:val="24"/>
          <w:szCs w:val="24"/>
        </w:rPr>
        <w:t xml:space="preserve"> can be used.</w:t>
      </w:r>
      <w:r w:rsidR="000334EA" w:rsidRPr="00D60ACD">
        <w:rPr>
          <w:rFonts w:ascii="Arial" w:hAnsi="Arial" w:cs="Arial"/>
          <w:sz w:val="24"/>
          <w:szCs w:val="24"/>
        </w:rPr>
        <w:t xml:space="preserve"> It can help children to </w:t>
      </w:r>
      <w:r w:rsidR="00DA784B" w:rsidRPr="00D60ACD">
        <w:rPr>
          <w:rFonts w:ascii="Arial" w:hAnsi="Arial" w:cs="Arial"/>
          <w:sz w:val="24"/>
          <w:szCs w:val="24"/>
        </w:rPr>
        <w:t>express, understand and channel any anger they may feel</w:t>
      </w:r>
      <w:r w:rsidR="008160E8" w:rsidRPr="00D60ACD">
        <w:rPr>
          <w:rFonts w:ascii="Arial" w:hAnsi="Arial" w:cs="Arial"/>
          <w:sz w:val="24"/>
          <w:szCs w:val="24"/>
        </w:rPr>
        <w:t>,</w:t>
      </w:r>
      <w:r w:rsidR="00DA784B" w:rsidRPr="00D60ACD">
        <w:rPr>
          <w:rFonts w:ascii="Arial" w:hAnsi="Arial" w:cs="Arial"/>
          <w:sz w:val="24"/>
          <w:szCs w:val="24"/>
        </w:rPr>
        <w:t xml:space="preserve"> helping </w:t>
      </w:r>
      <w:r w:rsidR="008160E8" w:rsidRPr="00D60ACD">
        <w:rPr>
          <w:rFonts w:ascii="Arial" w:hAnsi="Arial" w:cs="Arial"/>
          <w:sz w:val="24"/>
          <w:szCs w:val="24"/>
        </w:rPr>
        <w:t xml:space="preserve">them </w:t>
      </w:r>
      <w:r w:rsidR="00DA784B" w:rsidRPr="00D60ACD">
        <w:rPr>
          <w:rFonts w:ascii="Arial" w:hAnsi="Arial" w:cs="Arial"/>
          <w:sz w:val="24"/>
          <w:szCs w:val="24"/>
        </w:rPr>
        <w:t>to regulate</w:t>
      </w:r>
      <w:r w:rsidR="008160E8" w:rsidRPr="00D60ACD">
        <w:rPr>
          <w:rFonts w:ascii="Arial" w:hAnsi="Arial" w:cs="Arial"/>
          <w:sz w:val="24"/>
          <w:szCs w:val="24"/>
        </w:rPr>
        <w:t>.</w:t>
      </w:r>
      <w:r w:rsidRPr="00D60ACD">
        <w:rPr>
          <w:rFonts w:ascii="Arial" w:hAnsi="Arial" w:cs="Arial"/>
          <w:sz w:val="24"/>
          <w:szCs w:val="24"/>
        </w:rPr>
        <w:t xml:space="preserve"> Children can play either using their hands, fingers, feet or even </w:t>
      </w:r>
      <w:r w:rsidR="00391CD1" w:rsidRPr="00D60ACD">
        <w:rPr>
          <w:rFonts w:ascii="Arial" w:hAnsi="Arial" w:cs="Arial"/>
          <w:sz w:val="24"/>
          <w:szCs w:val="24"/>
        </w:rPr>
        <w:t>tools like a spoon, rolling pin, jugs and any other tools they can find. Queensland Government (2023).</w:t>
      </w:r>
    </w:p>
    <w:p w14:paraId="398732A6" w14:textId="77777777" w:rsidR="00F27A30" w:rsidRPr="00D60ACD" w:rsidRDefault="00F27A30" w:rsidP="00D60ACD">
      <w:pPr>
        <w:spacing w:after="0" w:line="360" w:lineRule="auto"/>
        <w:rPr>
          <w:rFonts w:ascii="Arial" w:hAnsi="Arial" w:cs="Arial"/>
          <w:sz w:val="24"/>
          <w:szCs w:val="24"/>
        </w:rPr>
      </w:pPr>
    </w:p>
    <w:p w14:paraId="567303E7" w14:textId="77777777" w:rsidR="002B6FF3" w:rsidRPr="00D60ACD" w:rsidRDefault="00391CD1" w:rsidP="00D60ACD">
      <w:pPr>
        <w:spacing w:after="0" w:line="360" w:lineRule="auto"/>
        <w:rPr>
          <w:rFonts w:ascii="Arial" w:hAnsi="Arial" w:cs="Arial"/>
          <w:sz w:val="24"/>
          <w:szCs w:val="24"/>
        </w:rPr>
      </w:pPr>
      <w:r w:rsidRPr="00D60ACD">
        <w:rPr>
          <w:rFonts w:ascii="Arial" w:hAnsi="Arial" w:cs="Arial"/>
          <w:sz w:val="24"/>
          <w:szCs w:val="24"/>
        </w:rPr>
        <w:t>Play matters (2022) believe that children use the curiosity approach to messy/sensory play. It uses all of the sense’s, look, smell, feel, taste, hearing these are the natural uses, but it also helps with balance, posture and movement. Messy/Sensory play can be indoors as well as outdoors. It has many benefits to help with the child’s development like, fine motor skills learning to grasps, pinch, balance, eye coordination using the eyes and hand movements.</w:t>
      </w:r>
    </w:p>
    <w:p w14:paraId="6AA470E5" w14:textId="77777777" w:rsidR="00D60ACD" w:rsidRPr="00D60ACD" w:rsidRDefault="00D60ACD" w:rsidP="00D60ACD">
      <w:pPr>
        <w:spacing w:after="0" w:line="360" w:lineRule="auto"/>
        <w:rPr>
          <w:rFonts w:ascii="Arial" w:hAnsi="Arial" w:cs="Arial"/>
          <w:sz w:val="24"/>
          <w:szCs w:val="24"/>
        </w:rPr>
      </w:pPr>
    </w:p>
    <w:p w14:paraId="217AE4E0" w14:textId="6282FEBA" w:rsidR="00B45FFA" w:rsidRPr="00D60ACD" w:rsidRDefault="00D948F4" w:rsidP="00D60ACD">
      <w:pPr>
        <w:spacing w:after="0" w:line="360" w:lineRule="auto"/>
        <w:rPr>
          <w:rFonts w:ascii="Arial" w:hAnsi="Arial" w:cs="Arial"/>
          <w:sz w:val="24"/>
          <w:szCs w:val="24"/>
        </w:rPr>
      </w:pPr>
      <w:r w:rsidRPr="00D60ACD">
        <w:rPr>
          <w:rFonts w:ascii="Arial" w:hAnsi="Arial" w:cs="Arial"/>
          <w:sz w:val="24"/>
          <w:szCs w:val="24"/>
        </w:rPr>
        <w:t xml:space="preserve"> According to Play matter (2022)</w:t>
      </w:r>
      <w:r w:rsidR="002B6FF3" w:rsidRPr="00D60ACD">
        <w:rPr>
          <w:rFonts w:ascii="Arial" w:hAnsi="Arial" w:cs="Arial"/>
          <w:sz w:val="24"/>
          <w:szCs w:val="24"/>
        </w:rPr>
        <w:t xml:space="preserve"> </w:t>
      </w:r>
      <w:r w:rsidR="00391CD1" w:rsidRPr="00D60ACD">
        <w:rPr>
          <w:rFonts w:ascii="Arial" w:hAnsi="Arial" w:cs="Arial"/>
          <w:sz w:val="24"/>
          <w:szCs w:val="24"/>
        </w:rPr>
        <w:t xml:space="preserve"> Cognitive development </w:t>
      </w:r>
      <w:r w:rsidR="002B6FF3" w:rsidRPr="00D60ACD">
        <w:rPr>
          <w:rFonts w:ascii="Arial" w:hAnsi="Arial" w:cs="Arial"/>
          <w:sz w:val="24"/>
          <w:szCs w:val="24"/>
        </w:rPr>
        <w:t xml:space="preserve">that </w:t>
      </w:r>
      <w:r w:rsidR="00391CD1" w:rsidRPr="00D60ACD">
        <w:rPr>
          <w:rFonts w:ascii="Arial" w:hAnsi="Arial" w:cs="Arial"/>
          <w:sz w:val="24"/>
          <w:szCs w:val="24"/>
        </w:rPr>
        <w:t>develop</w:t>
      </w:r>
      <w:r w:rsidR="002B6FF3" w:rsidRPr="00D60ACD">
        <w:rPr>
          <w:rFonts w:ascii="Arial" w:hAnsi="Arial" w:cs="Arial"/>
          <w:sz w:val="24"/>
          <w:szCs w:val="24"/>
        </w:rPr>
        <w:t xml:space="preserve">s </w:t>
      </w:r>
      <w:r w:rsidR="00391CD1" w:rsidRPr="00D60ACD">
        <w:rPr>
          <w:rFonts w:ascii="Arial" w:hAnsi="Arial" w:cs="Arial"/>
          <w:sz w:val="24"/>
          <w:szCs w:val="24"/>
        </w:rPr>
        <w:t>the brains nerve connections</w:t>
      </w:r>
      <w:r w:rsidR="002D6DEC" w:rsidRPr="00D60ACD">
        <w:rPr>
          <w:rFonts w:ascii="Arial" w:hAnsi="Arial" w:cs="Arial"/>
          <w:sz w:val="24"/>
          <w:szCs w:val="24"/>
        </w:rPr>
        <w:t xml:space="preserve">, making the brain stronger in developing their </w:t>
      </w:r>
      <w:r w:rsidR="00501974" w:rsidRPr="00D60ACD">
        <w:rPr>
          <w:rFonts w:ascii="Arial" w:hAnsi="Arial" w:cs="Arial"/>
          <w:sz w:val="24"/>
          <w:szCs w:val="24"/>
        </w:rPr>
        <w:t>sensory processing</w:t>
      </w:r>
      <w:r w:rsidR="00391CD1" w:rsidRPr="00D60ACD">
        <w:rPr>
          <w:rFonts w:ascii="Arial" w:hAnsi="Arial" w:cs="Arial"/>
          <w:sz w:val="24"/>
          <w:szCs w:val="24"/>
        </w:rPr>
        <w:t xml:space="preserve">, problem solving, creativity, asking and answering questions, investigating, Language, maths, science, well-being, socialising with others, whether it is alongside each other or together, encouraging </w:t>
      </w:r>
      <w:r w:rsidR="00EE4CC7" w:rsidRPr="00D60ACD">
        <w:rPr>
          <w:rFonts w:ascii="Arial" w:hAnsi="Arial" w:cs="Arial"/>
          <w:sz w:val="24"/>
          <w:szCs w:val="24"/>
        </w:rPr>
        <w:t xml:space="preserve">learning to share and taking turns. Messy/Sensory play can be adapted to all children making it an inclusive play. </w:t>
      </w:r>
    </w:p>
    <w:p w14:paraId="57261722" w14:textId="77777777" w:rsidR="00F27A30" w:rsidRPr="00D60ACD" w:rsidRDefault="00F27A30" w:rsidP="00D60ACD">
      <w:pPr>
        <w:spacing w:after="0" w:line="360" w:lineRule="auto"/>
        <w:rPr>
          <w:rFonts w:ascii="Arial" w:hAnsi="Arial" w:cs="Arial"/>
          <w:sz w:val="24"/>
          <w:szCs w:val="24"/>
        </w:rPr>
      </w:pPr>
    </w:p>
    <w:p w14:paraId="7D1E043D" w14:textId="6F5BFEFE" w:rsidR="00B45FFA" w:rsidRPr="00D60ACD" w:rsidRDefault="00C6189E" w:rsidP="00D60ACD">
      <w:pPr>
        <w:spacing w:after="0" w:line="360" w:lineRule="auto"/>
        <w:rPr>
          <w:rFonts w:ascii="Arial" w:hAnsi="Arial" w:cs="Arial"/>
          <w:sz w:val="24"/>
          <w:szCs w:val="24"/>
        </w:rPr>
      </w:pPr>
      <w:r w:rsidRPr="00D60ACD">
        <w:rPr>
          <w:rFonts w:ascii="Arial" w:hAnsi="Arial" w:cs="Arial"/>
          <w:sz w:val="24"/>
          <w:szCs w:val="24"/>
        </w:rPr>
        <w:t>(</w:t>
      </w:r>
      <w:r w:rsidR="00A63DD2" w:rsidRPr="00D60ACD">
        <w:rPr>
          <w:rFonts w:ascii="Arial" w:hAnsi="Arial" w:cs="Arial"/>
          <w:sz w:val="24"/>
          <w:szCs w:val="24"/>
        </w:rPr>
        <w:t>Froebel</w:t>
      </w:r>
      <w:r w:rsidR="00742687" w:rsidRPr="00D60ACD">
        <w:rPr>
          <w:rFonts w:ascii="Arial" w:hAnsi="Arial" w:cs="Arial"/>
          <w:sz w:val="24"/>
          <w:szCs w:val="24"/>
          <w:shd w:val="clear" w:color="auto" w:fill="FFFFFF"/>
        </w:rPr>
        <w:t xml:space="preserve"> 1782–1852</w:t>
      </w:r>
      <w:r w:rsidR="00742687" w:rsidRPr="00D60ACD">
        <w:rPr>
          <w:rFonts w:ascii="Arial" w:hAnsi="Arial" w:cs="Arial"/>
          <w:sz w:val="24"/>
          <w:szCs w:val="24"/>
        </w:rPr>
        <w:t>,</w:t>
      </w:r>
      <w:r w:rsidR="00CF7D90" w:rsidRPr="00D60ACD">
        <w:rPr>
          <w:rFonts w:ascii="Arial" w:hAnsi="Arial" w:cs="Arial"/>
          <w:sz w:val="24"/>
          <w:szCs w:val="24"/>
        </w:rPr>
        <w:t xml:space="preserve"> </w:t>
      </w:r>
      <w:r w:rsidR="00CF7D90" w:rsidRPr="00D60ACD">
        <w:rPr>
          <w:rFonts w:ascii="Arial" w:hAnsi="Arial" w:cs="Arial"/>
          <w:sz w:val="24"/>
          <w:szCs w:val="24"/>
          <w:shd w:val="clear" w:color="auto" w:fill="FFFFFF"/>
        </w:rPr>
        <w:t>Steiner 1861–1925,</w:t>
      </w:r>
      <w:r w:rsidR="00A63DD2" w:rsidRPr="00D60ACD">
        <w:rPr>
          <w:rFonts w:ascii="Arial" w:hAnsi="Arial" w:cs="Arial"/>
          <w:sz w:val="24"/>
          <w:szCs w:val="24"/>
        </w:rPr>
        <w:t xml:space="preserve"> Montessori</w:t>
      </w:r>
      <w:r w:rsidR="00292B00" w:rsidRPr="00D60ACD">
        <w:rPr>
          <w:rFonts w:ascii="Arial" w:hAnsi="Arial" w:cs="Arial"/>
          <w:sz w:val="24"/>
          <w:szCs w:val="24"/>
        </w:rPr>
        <w:t xml:space="preserve"> </w:t>
      </w:r>
      <w:r w:rsidR="00292B00" w:rsidRPr="00D60ACD">
        <w:rPr>
          <w:rFonts w:ascii="Arial" w:hAnsi="Arial" w:cs="Arial"/>
          <w:sz w:val="24"/>
          <w:szCs w:val="24"/>
          <w:shd w:val="clear" w:color="auto" w:fill="FFFFFF"/>
        </w:rPr>
        <w:t>1870–1952</w:t>
      </w:r>
      <w:r w:rsidR="00A63DD2" w:rsidRPr="00D60ACD">
        <w:rPr>
          <w:rFonts w:ascii="Arial" w:hAnsi="Arial" w:cs="Arial"/>
          <w:sz w:val="24"/>
          <w:szCs w:val="24"/>
        </w:rPr>
        <w:t>, Paget</w:t>
      </w:r>
      <w:r w:rsidR="005627B3" w:rsidRPr="00D60ACD">
        <w:rPr>
          <w:rFonts w:ascii="Arial" w:hAnsi="Arial" w:cs="Arial"/>
          <w:sz w:val="24"/>
          <w:szCs w:val="24"/>
          <w:shd w:val="clear" w:color="auto" w:fill="FFFFFF"/>
        </w:rPr>
        <w:t xml:space="preserve"> 1896–1980</w:t>
      </w:r>
      <w:r w:rsidR="00D60ACD" w:rsidRPr="00D60ACD">
        <w:rPr>
          <w:rFonts w:ascii="Arial" w:hAnsi="Arial" w:cs="Arial"/>
          <w:sz w:val="24"/>
          <w:szCs w:val="24"/>
        </w:rPr>
        <w:t>)</w:t>
      </w:r>
      <w:r w:rsidR="00A63DD2" w:rsidRPr="00D60ACD">
        <w:rPr>
          <w:rFonts w:ascii="Arial" w:hAnsi="Arial" w:cs="Arial"/>
          <w:sz w:val="24"/>
          <w:szCs w:val="24"/>
        </w:rPr>
        <w:t xml:space="preserve"> were all advocates for messy/sensory play </w:t>
      </w:r>
      <w:r w:rsidR="00A67EBD" w:rsidRPr="00D60ACD">
        <w:rPr>
          <w:rFonts w:ascii="Arial" w:hAnsi="Arial" w:cs="Arial"/>
          <w:sz w:val="24"/>
          <w:szCs w:val="24"/>
        </w:rPr>
        <w:t xml:space="preserve">and the importance it played </w:t>
      </w:r>
      <w:r w:rsidR="00984EA7" w:rsidRPr="00D60ACD">
        <w:rPr>
          <w:rFonts w:ascii="Arial" w:hAnsi="Arial" w:cs="Arial"/>
          <w:sz w:val="24"/>
          <w:szCs w:val="24"/>
        </w:rPr>
        <w:t xml:space="preserve">in a child’s cognitive and physical development. They emphasised </w:t>
      </w:r>
      <w:r w:rsidR="00662301" w:rsidRPr="00D60ACD">
        <w:rPr>
          <w:rFonts w:ascii="Arial" w:hAnsi="Arial" w:cs="Arial"/>
          <w:sz w:val="24"/>
          <w:szCs w:val="24"/>
        </w:rPr>
        <w:t>on the connection made between mess</w:t>
      </w:r>
      <w:r w:rsidR="00A46162" w:rsidRPr="00D60ACD">
        <w:rPr>
          <w:rFonts w:ascii="Arial" w:hAnsi="Arial" w:cs="Arial"/>
          <w:sz w:val="24"/>
          <w:szCs w:val="24"/>
        </w:rPr>
        <w:t>y</w:t>
      </w:r>
      <w:r w:rsidR="00662301" w:rsidRPr="00D60ACD">
        <w:rPr>
          <w:rFonts w:ascii="Arial" w:hAnsi="Arial" w:cs="Arial"/>
          <w:sz w:val="24"/>
          <w:szCs w:val="24"/>
        </w:rPr>
        <w:t xml:space="preserve">/sensory </w:t>
      </w:r>
      <w:r w:rsidR="00A46162" w:rsidRPr="00D60ACD">
        <w:rPr>
          <w:rFonts w:ascii="Arial" w:hAnsi="Arial" w:cs="Arial"/>
          <w:sz w:val="24"/>
          <w:szCs w:val="24"/>
        </w:rPr>
        <w:t>play and the environment/world around them.</w:t>
      </w:r>
      <w:r w:rsidR="00EA6178" w:rsidRPr="00D60ACD">
        <w:rPr>
          <w:rFonts w:ascii="Arial" w:hAnsi="Arial" w:cs="Arial"/>
          <w:sz w:val="24"/>
          <w:szCs w:val="24"/>
        </w:rPr>
        <w:t xml:space="preserve"> Gascoyne, S. (2018).</w:t>
      </w:r>
      <w:r w:rsidR="00A46162" w:rsidRPr="00D60ACD">
        <w:rPr>
          <w:rFonts w:ascii="Arial" w:hAnsi="Arial" w:cs="Arial"/>
          <w:sz w:val="24"/>
          <w:szCs w:val="24"/>
        </w:rPr>
        <w:t xml:space="preserve"> </w:t>
      </w:r>
      <w:r w:rsidR="00662301" w:rsidRPr="00D60ACD">
        <w:rPr>
          <w:rFonts w:ascii="Arial" w:hAnsi="Arial" w:cs="Arial"/>
          <w:sz w:val="24"/>
          <w:szCs w:val="24"/>
        </w:rPr>
        <w:t xml:space="preserve"> </w:t>
      </w:r>
      <w:r w:rsidR="00A67EBD" w:rsidRPr="00D60ACD">
        <w:rPr>
          <w:rFonts w:ascii="Arial" w:hAnsi="Arial" w:cs="Arial"/>
          <w:sz w:val="24"/>
          <w:szCs w:val="24"/>
        </w:rPr>
        <w:t xml:space="preserve"> </w:t>
      </w:r>
    </w:p>
    <w:p w14:paraId="52AF7CB5" w14:textId="77777777" w:rsidR="00F27A30" w:rsidRPr="00D60ACD" w:rsidRDefault="00F27A30" w:rsidP="00D60ACD">
      <w:pPr>
        <w:spacing w:after="0" w:line="360" w:lineRule="auto"/>
        <w:rPr>
          <w:rFonts w:ascii="Arial" w:hAnsi="Arial" w:cs="Arial"/>
          <w:sz w:val="24"/>
          <w:szCs w:val="24"/>
        </w:rPr>
      </w:pPr>
    </w:p>
    <w:p w14:paraId="237A1BDB" w14:textId="311436AF" w:rsidR="00315E38" w:rsidRPr="00D60ACD" w:rsidRDefault="00315E38" w:rsidP="00D60ACD">
      <w:pPr>
        <w:spacing w:after="0" w:line="360" w:lineRule="auto"/>
        <w:rPr>
          <w:rFonts w:ascii="Arial" w:hAnsi="Arial" w:cs="Arial"/>
          <w:sz w:val="24"/>
          <w:szCs w:val="24"/>
        </w:rPr>
      </w:pPr>
      <w:r w:rsidRPr="00D60ACD">
        <w:rPr>
          <w:rFonts w:ascii="Arial" w:hAnsi="Arial" w:cs="Arial"/>
          <w:sz w:val="24"/>
          <w:szCs w:val="24"/>
        </w:rPr>
        <w:t>Froebel</w:t>
      </w:r>
      <w:r w:rsidR="00CE6CB1">
        <w:rPr>
          <w:rFonts w:ascii="Arial" w:hAnsi="Arial" w:cs="Arial"/>
          <w:sz w:val="24"/>
          <w:szCs w:val="24"/>
        </w:rPr>
        <w:t xml:space="preserve"> (</w:t>
      </w:r>
      <w:bookmarkStart w:id="0" w:name="_Hlk160304821"/>
      <w:r w:rsidR="00CE6CB1">
        <w:rPr>
          <w:rFonts w:ascii="Arial" w:hAnsi="Arial" w:cs="Arial"/>
          <w:sz w:val="24"/>
          <w:szCs w:val="24"/>
        </w:rPr>
        <w:t>19</w:t>
      </w:r>
      <w:r w:rsidR="006D6CDF">
        <w:rPr>
          <w:rFonts w:ascii="Arial" w:hAnsi="Arial" w:cs="Arial"/>
          <w:sz w:val="24"/>
          <w:szCs w:val="24"/>
        </w:rPr>
        <w:t>82 -1852)</w:t>
      </w:r>
      <w:r w:rsidRPr="00D60ACD">
        <w:rPr>
          <w:rFonts w:ascii="Arial" w:hAnsi="Arial" w:cs="Arial"/>
          <w:sz w:val="24"/>
          <w:szCs w:val="24"/>
        </w:rPr>
        <w:t xml:space="preserve"> </w:t>
      </w:r>
      <w:bookmarkEnd w:id="0"/>
      <w:r w:rsidRPr="00D60ACD">
        <w:rPr>
          <w:rFonts w:ascii="Arial" w:hAnsi="Arial" w:cs="Arial"/>
          <w:sz w:val="24"/>
          <w:szCs w:val="24"/>
        </w:rPr>
        <w:t>theory was</w:t>
      </w:r>
      <w:r w:rsidR="00D67041" w:rsidRPr="00D60ACD">
        <w:rPr>
          <w:rFonts w:ascii="Arial" w:hAnsi="Arial" w:cs="Arial"/>
          <w:sz w:val="24"/>
          <w:szCs w:val="24"/>
        </w:rPr>
        <w:t xml:space="preserve"> based on</w:t>
      </w:r>
      <w:r w:rsidRPr="00D60ACD">
        <w:rPr>
          <w:rFonts w:ascii="Arial" w:hAnsi="Arial" w:cs="Arial"/>
          <w:sz w:val="24"/>
          <w:szCs w:val="24"/>
        </w:rPr>
        <w:t xml:space="preserve"> giv</w:t>
      </w:r>
      <w:r w:rsidR="00D67041" w:rsidRPr="00D60ACD">
        <w:rPr>
          <w:rFonts w:ascii="Arial" w:hAnsi="Arial" w:cs="Arial"/>
          <w:sz w:val="24"/>
          <w:szCs w:val="24"/>
        </w:rPr>
        <w:t>ing</w:t>
      </w:r>
      <w:r w:rsidRPr="00D60ACD">
        <w:rPr>
          <w:rFonts w:ascii="Arial" w:hAnsi="Arial" w:cs="Arial"/>
          <w:sz w:val="24"/>
          <w:szCs w:val="24"/>
        </w:rPr>
        <w:t xml:space="preserve"> children </w:t>
      </w:r>
      <w:r w:rsidR="00544ADB" w:rsidRPr="00D60ACD">
        <w:rPr>
          <w:rFonts w:ascii="Arial" w:hAnsi="Arial" w:cs="Arial"/>
          <w:sz w:val="24"/>
          <w:szCs w:val="24"/>
        </w:rPr>
        <w:t xml:space="preserve">play experiences that would develop creativity and self-expression. He felt that </w:t>
      </w:r>
      <w:r w:rsidR="00563CF3" w:rsidRPr="00D60ACD">
        <w:rPr>
          <w:rFonts w:ascii="Arial" w:hAnsi="Arial" w:cs="Arial"/>
          <w:sz w:val="24"/>
          <w:szCs w:val="24"/>
        </w:rPr>
        <w:t xml:space="preserve">when children played in the outdoors they were exploring the natural </w:t>
      </w:r>
      <w:r w:rsidR="003C6417" w:rsidRPr="00D60ACD">
        <w:rPr>
          <w:rFonts w:ascii="Arial" w:hAnsi="Arial" w:cs="Arial"/>
          <w:sz w:val="24"/>
          <w:szCs w:val="24"/>
        </w:rPr>
        <w:t xml:space="preserve"> </w:t>
      </w:r>
      <w:r w:rsidR="00563CF3" w:rsidRPr="00D60ACD">
        <w:rPr>
          <w:rFonts w:ascii="Arial" w:hAnsi="Arial" w:cs="Arial"/>
          <w:sz w:val="24"/>
          <w:szCs w:val="24"/>
        </w:rPr>
        <w:t>environment around them, which</w:t>
      </w:r>
      <w:r w:rsidR="00D67041" w:rsidRPr="00D60ACD">
        <w:rPr>
          <w:rFonts w:ascii="Arial" w:hAnsi="Arial" w:cs="Arial"/>
          <w:sz w:val="24"/>
          <w:szCs w:val="24"/>
        </w:rPr>
        <w:t xml:space="preserve"> would</w:t>
      </w:r>
      <w:r w:rsidR="00563CF3" w:rsidRPr="00D60ACD">
        <w:rPr>
          <w:rFonts w:ascii="Arial" w:hAnsi="Arial" w:cs="Arial"/>
          <w:sz w:val="24"/>
          <w:szCs w:val="24"/>
        </w:rPr>
        <w:t xml:space="preserve"> </w:t>
      </w:r>
      <w:r w:rsidR="00911CFB" w:rsidRPr="00D60ACD">
        <w:rPr>
          <w:rFonts w:ascii="Arial" w:hAnsi="Arial" w:cs="Arial"/>
          <w:sz w:val="24"/>
          <w:szCs w:val="24"/>
        </w:rPr>
        <w:t>then build on their</w:t>
      </w:r>
      <w:r w:rsidR="007A3F94" w:rsidRPr="00D60ACD">
        <w:rPr>
          <w:rFonts w:ascii="Arial" w:hAnsi="Arial" w:cs="Arial"/>
          <w:sz w:val="24"/>
          <w:szCs w:val="24"/>
        </w:rPr>
        <w:t xml:space="preserve"> social skills, </w:t>
      </w:r>
      <w:r w:rsidR="007A3F94" w:rsidRPr="00D60ACD">
        <w:rPr>
          <w:rFonts w:ascii="Arial" w:hAnsi="Arial" w:cs="Arial"/>
          <w:sz w:val="24"/>
          <w:szCs w:val="24"/>
        </w:rPr>
        <w:lastRenderedPageBreak/>
        <w:t>problem solving and the</w:t>
      </w:r>
      <w:r w:rsidR="00911CFB" w:rsidRPr="00D60ACD">
        <w:rPr>
          <w:rFonts w:ascii="Arial" w:hAnsi="Arial" w:cs="Arial"/>
          <w:sz w:val="24"/>
          <w:szCs w:val="24"/>
        </w:rPr>
        <w:t xml:space="preserve"> knowledge and understanding of the world, making </w:t>
      </w:r>
      <w:r w:rsidR="0052206D" w:rsidRPr="00D60ACD">
        <w:rPr>
          <w:rFonts w:ascii="Arial" w:hAnsi="Arial" w:cs="Arial"/>
          <w:sz w:val="24"/>
          <w:szCs w:val="24"/>
        </w:rPr>
        <w:t xml:space="preserve">open ended play. </w:t>
      </w:r>
      <w:r w:rsidR="002E0A11" w:rsidRPr="00D60ACD">
        <w:rPr>
          <w:rFonts w:ascii="Arial" w:hAnsi="Arial" w:cs="Arial"/>
          <w:sz w:val="24"/>
          <w:szCs w:val="24"/>
        </w:rPr>
        <w:t>(</w:t>
      </w:r>
      <w:r w:rsidR="0052206D" w:rsidRPr="00D60ACD">
        <w:rPr>
          <w:rFonts w:ascii="Arial" w:hAnsi="Arial" w:cs="Arial"/>
          <w:sz w:val="24"/>
          <w:szCs w:val="24"/>
        </w:rPr>
        <w:t xml:space="preserve">Murphy, A. </w:t>
      </w:r>
      <w:r w:rsidR="002E0A11" w:rsidRPr="00D60ACD">
        <w:rPr>
          <w:rFonts w:ascii="Arial" w:hAnsi="Arial" w:cs="Arial"/>
          <w:sz w:val="24"/>
          <w:szCs w:val="24"/>
        </w:rPr>
        <w:t>2022, pp</w:t>
      </w:r>
      <w:r w:rsidR="009D5A1F" w:rsidRPr="00D60ACD">
        <w:rPr>
          <w:rFonts w:ascii="Arial" w:hAnsi="Arial" w:cs="Arial"/>
          <w:sz w:val="24"/>
          <w:szCs w:val="24"/>
        </w:rPr>
        <w:t xml:space="preserve"> 41</w:t>
      </w:r>
      <w:r w:rsidR="0052206D" w:rsidRPr="00D60ACD">
        <w:rPr>
          <w:rFonts w:ascii="Arial" w:hAnsi="Arial" w:cs="Arial"/>
          <w:sz w:val="24"/>
          <w:szCs w:val="24"/>
        </w:rPr>
        <w:t>)</w:t>
      </w:r>
      <w:r w:rsidR="00F27A30" w:rsidRPr="00D60ACD">
        <w:rPr>
          <w:rFonts w:ascii="Arial" w:hAnsi="Arial" w:cs="Arial"/>
          <w:sz w:val="24"/>
          <w:szCs w:val="24"/>
        </w:rPr>
        <w:t>.</w:t>
      </w:r>
    </w:p>
    <w:p w14:paraId="2CC85875" w14:textId="77777777" w:rsidR="00F27A30" w:rsidRPr="00D60ACD" w:rsidRDefault="00F27A30" w:rsidP="00D60ACD">
      <w:pPr>
        <w:spacing w:after="0" w:line="360" w:lineRule="auto"/>
        <w:rPr>
          <w:rFonts w:ascii="Arial" w:hAnsi="Arial" w:cs="Arial"/>
          <w:sz w:val="24"/>
          <w:szCs w:val="24"/>
        </w:rPr>
      </w:pPr>
    </w:p>
    <w:p w14:paraId="5BC93080" w14:textId="77777777" w:rsidR="00D60ACD" w:rsidRDefault="002E0A11" w:rsidP="00D60ACD">
      <w:pPr>
        <w:spacing w:after="0" w:line="360" w:lineRule="auto"/>
        <w:rPr>
          <w:rFonts w:ascii="Arial" w:hAnsi="Arial" w:cs="Arial"/>
          <w:sz w:val="24"/>
          <w:szCs w:val="24"/>
        </w:rPr>
      </w:pPr>
      <w:r w:rsidRPr="00D60ACD">
        <w:rPr>
          <w:rFonts w:ascii="Arial" w:hAnsi="Arial" w:cs="Arial"/>
          <w:sz w:val="24"/>
          <w:szCs w:val="24"/>
        </w:rPr>
        <w:t xml:space="preserve">Dr </w:t>
      </w:r>
      <w:r w:rsidR="0001330B" w:rsidRPr="00D60ACD">
        <w:rPr>
          <w:rFonts w:ascii="Arial" w:hAnsi="Arial" w:cs="Arial"/>
          <w:sz w:val="24"/>
          <w:szCs w:val="24"/>
        </w:rPr>
        <w:t>W</w:t>
      </w:r>
      <w:r w:rsidRPr="00D60ACD">
        <w:rPr>
          <w:rFonts w:ascii="Arial" w:hAnsi="Arial" w:cs="Arial"/>
          <w:sz w:val="24"/>
          <w:szCs w:val="24"/>
        </w:rPr>
        <w:t>ardle, F</w:t>
      </w:r>
      <w:r w:rsidR="0001330B" w:rsidRPr="00D60ACD">
        <w:rPr>
          <w:rFonts w:ascii="Arial" w:hAnsi="Arial" w:cs="Arial"/>
          <w:sz w:val="24"/>
          <w:szCs w:val="24"/>
        </w:rPr>
        <w:t xml:space="preserve">. (2015) suggests that </w:t>
      </w:r>
      <w:r w:rsidR="002879E8" w:rsidRPr="00D60ACD">
        <w:rPr>
          <w:rFonts w:ascii="Arial" w:hAnsi="Arial" w:cs="Arial"/>
          <w:sz w:val="24"/>
          <w:szCs w:val="24"/>
        </w:rPr>
        <w:t>Constructive/</w:t>
      </w:r>
      <w:r w:rsidR="001458EB" w:rsidRPr="00D60ACD">
        <w:rPr>
          <w:rFonts w:ascii="Arial" w:hAnsi="Arial" w:cs="Arial"/>
          <w:sz w:val="24"/>
          <w:szCs w:val="24"/>
        </w:rPr>
        <w:t>Loose parts</w:t>
      </w:r>
      <w:r w:rsidR="001C4C4B" w:rsidRPr="00D60ACD">
        <w:rPr>
          <w:rFonts w:ascii="Arial" w:hAnsi="Arial" w:cs="Arial"/>
          <w:sz w:val="24"/>
          <w:szCs w:val="24"/>
        </w:rPr>
        <w:t xml:space="preserve"> play</w:t>
      </w:r>
      <w:r w:rsidR="00EE4CC7" w:rsidRPr="00D60ACD">
        <w:rPr>
          <w:rFonts w:ascii="Arial" w:hAnsi="Arial" w:cs="Arial"/>
          <w:sz w:val="24"/>
          <w:szCs w:val="24"/>
        </w:rPr>
        <w:t xml:space="preserve"> is about children experimenting with being able to build or draw, </w:t>
      </w:r>
      <w:r w:rsidR="000408EA" w:rsidRPr="00D60ACD">
        <w:rPr>
          <w:rFonts w:ascii="Arial" w:hAnsi="Arial" w:cs="Arial"/>
          <w:sz w:val="24"/>
          <w:szCs w:val="24"/>
        </w:rPr>
        <w:t>taking risks on where they could build and draw</w:t>
      </w:r>
      <w:r w:rsidR="005A3556" w:rsidRPr="00D60ACD">
        <w:rPr>
          <w:rFonts w:ascii="Arial" w:hAnsi="Arial" w:cs="Arial"/>
          <w:sz w:val="24"/>
          <w:szCs w:val="24"/>
        </w:rPr>
        <w:t>,</w:t>
      </w:r>
      <w:r w:rsidR="00F42CC9" w:rsidRPr="00D60ACD">
        <w:rPr>
          <w:rFonts w:ascii="Arial" w:hAnsi="Arial" w:cs="Arial"/>
          <w:sz w:val="24"/>
          <w:szCs w:val="24"/>
        </w:rPr>
        <w:t xml:space="preserve"> </w:t>
      </w:r>
      <w:r w:rsidR="00EE4CC7" w:rsidRPr="00D60ACD">
        <w:rPr>
          <w:rFonts w:ascii="Arial" w:hAnsi="Arial" w:cs="Arial"/>
          <w:sz w:val="24"/>
          <w:szCs w:val="24"/>
        </w:rPr>
        <w:t>using different types of materials</w:t>
      </w:r>
      <w:r w:rsidR="00972D92" w:rsidRPr="00D60ACD">
        <w:rPr>
          <w:rFonts w:ascii="Arial" w:hAnsi="Arial" w:cs="Arial"/>
          <w:sz w:val="24"/>
          <w:szCs w:val="24"/>
        </w:rPr>
        <w:t>,</w:t>
      </w:r>
      <w:r w:rsidR="00EE4CC7" w:rsidRPr="00D60ACD">
        <w:rPr>
          <w:rFonts w:ascii="Arial" w:hAnsi="Arial" w:cs="Arial"/>
          <w:sz w:val="24"/>
          <w:szCs w:val="24"/>
        </w:rPr>
        <w:t xml:space="preserve"> Building can be using many objects like, Lego, blocks, wood, household materials like cardboard, plastic. Being able to build a den</w:t>
      </w:r>
      <w:r w:rsidR="002A0216" w:rsidRPr="00D60ACD">
        <w:rPr>
          <w:rFonts w:ascii="Arial" w:hAnsi="Arial" w:cs="Arial"/>
          <w:sz w:val="24"/>
          <w:szCs w:val="24"/>
        </w:rPr>
        <w:t xml:space="preserve"> out of sticks, planks of wood, sheets,</w:t>
      </w:r>
      <w:r w:rsidR="00EE4CC7" w:rsidRPr="00D60ACD">
        <w:rPr>
          <w:rFonts w:ascii="Arial" w:hAnsi="Arial" w:cs="Arial"/>
          <w:sz w:val="24"/>
          <w:szCs w:val="24"/>
        </w:rPr>
        <w:t xml:space="preserve"> houses from Lego,</w:t>
      </w:r>
      <w:r w:rsidR="006C5399" w:rsidRPr="00D60ACD">
        <w:rPr>
          <w:rFonts w:ascii="Arial" w:hAnsi="Arial" w:cs="Arial"/>
          <w:sz w:val="24"/>
          <w:szCs w:val="24"/>
        </w:rPr>
        <w:t xml:space="preserve"> cardboard, blocks,</w:t>
      </w:r>
      <w:r w:rsidR="00EE4CC7" w:rsidRPr="00D60ACD">
        <w:rPr>
          <w:rFonts w:ascii="Arial" w:hAnsi="Arial" w:cs="Arial"/>
          <w:sz w:val="24"/>
          <w:szCs w:val="24"/>
        </w:rPr>
        <w:t xml:space="preserve"> making rockets from recycling materials.</w:t>
      </w:r>
    </w:p>
    <w:p w14:paraId="2DB064C9" w14:textId="505674BE" w:rsidR="00F27A30" w:rsidRPr="00D60ACD" w:rsidRDefault="00EE4CC7" w:rsidP="00D60ACD">
      <w:pPr>
        <w:spacing w:after="0" w:line="360" w:lineRule="auto"/>
        <w:rPr>
          <w:rFonts w:ascii="Arial" w:hAnsi="Arial" w:cs="Arial"/>
          <w:sz w:val="24"/>
          <w:szCs w:val="24"/>
        </w:rPr>
      </w:pPr>
      <w:r w:rsidRPr="00D60ACD">
        <w:rPr>
          <w:rFonts w:ascii="Arial" w:hAnsi="Arial" w:cs="Arial"/>
          <w:sz w:val="24"/>
          <w:szCs w:val="24"/>
        </w:rPr>
        <w:t xml:space="preserve">Drawing using pencils, crayons, paints, sand, playdough, fingers, feet, brushes and many more items. </w:t>
      </w:r>
    </w:p>
    <w:p w14:paraId="4ED15014" w14:textId="416814F3" w:rsidR="00B45FFA" w:rsidRPr="00D60ACD" w:rsidRDefault="002879E8" w:rsidP="00D60ACD">
      <w:pPr>
        <w:spacing w:after="0" w:line="360" w:lineRule="auto"/>
        <w:rPr>
          <w:rFonts w:ascii="Arial" w:hAnsi="Arial" w:cs="Arial"/>
          <w:sz w:val="24"/>
          <w:szCs w:val="24"/>
        </w:rPr>
      </w:pPr>
      <w:r w:rsidRPr="00D60ACD">
        <w:rPr>
          <w:rFonts w:ascii="Arial" w:hAnsi="Arial" w:cs="Arial"/>
          <w:sz w:val="24"/>
          <w:szCs w:val="24"/>
        </w:rPr>
        <w:t>Constructive/</w:t>
      </w:r>
      <w:r w:rsidR="001C4C4B" w:rsidRPr="00D60ACD">
        <w:rPr>
          <w:rFonts w:ascii="Arial" w:hAnsi="Arial" w:cs="Arial"/>
          <w:sz w:val="24"/>
          <w:szCs w:val="24"/>
        </w:rPr>
        <w:t>Loose parts play</w:t>
      </w:r>
      <w:r w:rsidR="00EE4CC7" w:rsidRPr="00D60ACD">
        <w:rPr>
          <w:rFonts w:ascii="Arial" w:hAnsi="Arial" w:cs="Arial"/>
          <w:sz w:val="24"/>
          <w:szCs w:val="24"/>
        </w:rPr>
        <w:t xml:space="preserve"> can be an indoor or outdoor activity it encourages exploring, investigating, sharing,</w:t>
      </w:r>
      <w:r w:rsidR="00627559" w:rsidRPr="00D60ACD">
        <w:rPr>
          <w:rFonts w:ascii="Arial" w:hAnsi="Arial" w:cs="Arial"/>
          <w:sz w:val="24"/>
          <w:szCs w:val="24"/>
        </w:rPr>
        <w:t xml:space="preserve"> how to use </w:t>
      </w:r>
      <w:r w:rsidR="00B63491" w:rsidRPr="00D60ACD">
        <w:rPr>
          <w:rFonts w:ascii="Arial" w:hAnsi="Arial" w:cs="Arial"/>
          <w:sz w:val="24"/>
          <w:szCs w:val="24"/>
        </w:rPr>
        <w:t>tools safely, implementing the risks</w:t>
      </w:r>
      <w:r w:rsidR="00EE4CC7" w:rsidRPr="00D60ACD">
        <w:rPr>
          <w:rFonts w:ascii="Arial" w:hAnsi="Arial" w:cs="Arial"/>
          <w:sz w:val="24"/>
          <w:szCs w:val="24"/>
        </w:rPr>
        <w:t xml:space="preserve"> </w:t>
      </w:r>
      <w:r w:rsidR="00B63491" w:rsidRPr="00D60ACD">
        <w:rPr>
          <w:rFonts w:ascii="Arial" w:hAnsi="Arial" w:cs="Arial"/>
          <w:sz w:val="24"/>
          <w:szCs w:val="24"/>
        </w:rPr>
        <w:t xml:space="preserve">using </w:t>
      </w:r>
      <w:r w:rsidR="00266448" w:rsidRPr="00D60ACD">
        <w:rPr>
          <w:rFonts w:ascii="Arial" w:hAnsi="Arial" w:cs="Arial"/>
          <w:sz w:val="24"/>
          <w:szCs w:val="24"/>
        </w:rPr>
        <w:t xml:space="preserve">tools, </w:t>
      </w:r>
      <w:r w:rsidR="00EE4CC7" w:rsidRPr="00D60ACD">
        <w:rPr>
          <w:rFonts w:ascii="Arial" w:hAnsi="Arial" w:cs="Arial"/>
          <w:sz w:val="24"/>
          <w:szCs w:val="24"/>
        </w:rPr>
        <w:t>looking at the world around us, our environment. It covers all areas of learning but it helps build on the children’s maths, language, science, well-being. According to Dr Wardle, F. (2015)</w:t>
      </w:r>
    </w:p>
    <w:p w14:paraId="06342026" w14:textId="77777777" w:rsidR="00F27A30" w:rsidRPr="00D60ACD" w:rsidRDefault="00F27A30" w:rsidP="00D60ACD">
      <w:pPr>
        <w:spacing w:after="0" w:line="360" w:lineRule="auto"/>
        <w:rPr>
          <w:rFonts w:ascii="Arial" w:hAnsi="Arial" w:cs="Arial"/>
          <w:sz w:val="24"/>
          <w:szCs w:val="24"/>
        </w:rPr>
      </w:pPr>
    </w:p>
    <w:p w14:paraId="678CBEA8" w14:textId="1CB430F0" w:rsidR="00B45FFA" w:rsidRPr="00D60ACD" w:rsidRDefault="00EE4CC7" w:rsidP="00D60ACD">
      <w:pPr>
        <w:spacing w:after="0" w:line="360" w:lineRule="auto"/>
        <w:rPr>
          <w:rFonts w:ascii="Arial" w:hAnsi="Arial" w:cs="Arial"/>
          <w:sz w:val="24"/>
          <w:szCs w:val="24"/>
        </w:rPr>
      </w:pPr>
      <w:r w:rsidRPr="00D60ACD">
        <w:rPr>
          <w:rFonts w:ascii="Arial" w:hAnsi="Arial" w:cs="Arial"/>
          <w:sz w:val="24"/>
          <w:szCs w:val="24"/>
        </w:rPr>
        <w:t>The other benefits to constructive play</w:t>
      </w:r>
      <w:r w:rsidR="002879E8" w:rsidRPr="00D60ACD">
        <w:rPr>
          <w:rFonts w:ascii="Arial" w:hAnsi="Arial" w:cs="Arial"/>
          <w:sz w:val="24"/>
          <w:szCs w:val="24"/>
        </w:rPr>
        <w:t>/Loose parts play</w:t>
      </w:r>
      <w:r w:rsidRPr="00D60ACD">
        <w:rPr>
          <w:rFonts w:ascii="Arial" w:hAnsi="Arial" w:cs="Arial"/>
          <w:sz w:val="24"/>
          <w:szCs w:val="24"/>
        </w:rPr>
        <w:t xml:space="preserve"> is it encourages the children’s imagination</w:t>
      </w:r>
      <w:r w:rsidR="00776BD4" w:rsidRPr="00D60ACD">
        <w:rPr>
          <w:rFonts w:ascii="Arial" w:hAnsi="Arial" w:cs="Arial"/>
          <w:sz w:val="24"/>
          <w:szCs w:val="24"/>
        </w:rPr>
        <w:t>, experimenting, their cognitive development, fine motor skills, problem solving, social skills, creativity, it produces the curious approach. Constructive play can be open ended. Suggested by Tiner, L. (2014).</w:t>
      </w:r>
    </w:p>
    <w:p w14:paraId="67E6BA97" w14:textId="77777777" w:rsidR="00F27A30" w:rsidRPr="00D60ACD" w:rsidRDefault="00F27A30" w:rsidP="00D60ACD">
      <w:pPr>
        <w:spacing w:after="0" w:line="360" w:lineRule="auto"/>
        <w:rPr>
          <w:rFonts w:ascii="Arial" w:hAnsi="Arial" w:cs="Arial"/>
          <w:sz w:val="24"/>
          <w:szCs w:val="24"/>
        </w:rPr>
      </w:pPr>
    </w:p>
    <w:p w14:paraId="15FFA94C" w14:textId="4D447DF8" w:rsidR="00B45FFA" w:rsidRPr="00D60ACD" w:rsidRDefault="00390160" w:rsidP="00D60ACD">
      <w:pPr>
        <w:spacing w:after="0" w:line="360" w:lineRule="auto"/>
        <w:rPr>
          <w:rFonts w:ascii="Arial" w:hAnsi="Arial" w:cs="Arial"/>
          <w:sz w:val="24"/>
          <w:szCs w:val="24"/>
        </w:rPr>
      </w:pPr>
      <w:r w:rsidRPr="00D60ACD">
        <w:rPr>
          <w:rFonts w:ascii="Arial" w:hAnsi="Arial" w:cs="Arial"/>
          <w:sz w:val="24"/>
          <w:szCs w:val="24"/>
        </w:rPr>
        <w:t xml:space="preserve">Some disadvantages </w:t>
      </w:r>
      <w:r w:rsidR="007040E2" w:rsidRPr="00D60ACD">
        <w:rPr>
          <w:rFonts w:ascii="Arial" w:hAnsi="Arial" w:cs="Arial"/>
          <w:sz w:val="24"/>
          <w:szCs w:val="24"/>
        </w:rPr>
        <w:t>that may take place is</w:t>
      </w:r>
      <w:r w:rsidR="00B866F6" w:rsidRPr="00D60ACD">
        <w:rPr>
          <w:rFonts w:ascii="Arial" w:hAnsi="Arial" w:cs="Arial"/>
          <w:sz w:val="24"/>
          <w:szCs w:val="24"/>
        </w:rPr>
        <w:t xml:space="preserve"> that</w:t>
      </w:r>
      <w:r w:rsidR="007040E2" w:rsidRPr="00D60ACD">
        <w:rPr>
          <w:rFonts w:ascii="Arial" w:hAnsi="Arial" w:cs="Arial"/>
          <w:sz w:val="24"/>
          <w:szCs w:val="24"/>
        </w:rPr>
        <w:t xml:space="preserve"> children may feel slightly apprehensive when first shown constructive/loose parts</w:t>
      </w:r>
      <w:r w:rsidR="003A79FA" w:rsidRPr="00D60ACD">
        <w:rPr>
          <w:rFonts w:ascii="Arial" w:hAnsi="Arial" w:cs="Arial"/>
          <w:sz w:val="24"/>
          <w:szCs w:val="24"/>
        </w:rPr>
        <w:t xml:space="preserve"> and</w:t>
      </w:r>
      <w:r w:rsidR="007040E2" w:rsidRPr="00D60ACD">
        <w:rPr>
          <w:rFonts w:ascii="Arial" w:hAnsi="Arial" w:cs="Arial"/>
          <w:sz w:val="24"/>
          <w:szCs w:val="24"/>
        </w:rPr>
        <w:t xml:space="preserve"> the sustainability</w:t>
      </w:r>
      <w:r w:rsidR="003A79FA" w:rsidRPr="00D60ACD">
        <w:rPr>
          <w:rFonts w:ascii="Arial" w:hAnsi="Arial" w:cs="Arial"/>
          <w:sz w:val="24"/>
          <w:szCs w:val="24"/>
        </w:rPr>
        <w:t xml:space="preserve"> of materials being used, </w:t>
      </w:r>
      <w:r w:rsidR="00253BCF" w:rsidRPr="00D60ACD">
        <w:rPr>
          <w:rFonts w:ascii="Arial" w:hAnsi="Arial" w:cs="Arial"/>
          <w:sz w:val="24"/>
          <w:szCs w:val="24"/>
        </w:rPr>
        <w:t xml:space="preserve">some children may also feel nervous </w:t>
      </w:r>
      <w:r w:rsidR="00623766" w:rsidRPr="00D60ACD">
        <w:rPr>
          <w:rFonts w:ascii="Arial" w:hAnsi="Arial" w:cs="Arial"/>
          <w:sz w:val="24"/>
          <w:szCs w:val="24"/>
        </w:rPr>
        <w:t>with the use of sharp tools and it may not be fully inclusive for all children to engage in activities.</w:t>
      </w:r>
      <w:r w:rsidR="00ED5994" w:rsidRPr="00D60ACD">
        <w:rPr>
          <w:rFonts w:ascii="Arial" w:hAnsi="Arial" w:cs="Arial"/>
          <w:sz w:val="24"/>
          <w:szCs w:val="24"/>
        </w:rPr>
        <w:t xml:space="preserve"> NCBI (2019)</w:t>
      </w:r>
    </w:p>
    <w:p w14:paraId="7177C298" w14:textId="77777777" w:rsidR="00F27A30" w:rsidRPr="00D60ACD" w:rsidRDefault="00F27A30" w:rsidP="00D60ACD">
      <w:pPr>
        <w:spacing w:after="0" w:line="360" w:lineRule="auto"/>
        <w:rPr>
          <w:rFonts w:ascii="Arial" w:hAnsi="Arial" w:cs="Arial"/>
          <w:sz w:val="24"/>
          <w:szCs w:val="24"/>
        </w:rPr>
      </w:pPr>
    </w:p>
    <w:p w14:paraId="23E8FC16" w14:textId="0FE017BE" w:rsidR="00B45FFA" w:rsidRPr="00D60ACD" w:rsidRDefault="008F6061" w:rsidP="00D60ACD">
      <w:pPr>
        <w:spacing w:after="0" w:line="360" w:lineRule="auto"/>
        <w:rPr>
          <w:rFonts w:ascii="Arial" w:hAnsi="Arial" w:cs="Arial"/>
          <w:sz w:val="24"/>
          <w:szCs w:val="24"/>
        </w:rPr>
      </w:pPr>
      <w:r w:rsidRPr="00D60ACD">
        <w:rPr>
          <w:rFonts w:ascii="Arial" w:hAnsi="Arial" w:cs="Arial"/>
          <w:sz w:val="24"/>
          <w:szCs w:val="24"/>
        </w:rPr>
        <w:t>Play</w:t>
      </w:r>
      <w:r w:rsidR="007920DC" w:rsidRPr="00D60ACD">
        <w:rPr>
          <w:rFonts w:ascii="Arial" w:hAnsi="Arial" w:cs="Arial"/>
          <w:sz w:val="24"/>
          <w:szCs w:val="24"/>
        </w:rPr>
        <w:t xml:space="preserve"> Wales (2017) </w:t>
      </w:r>
      <w:r w:rsidR="00E712E5" w:rsidRPr="00D60ACD">
        <w:rPr>
          <w:rFonts w:ascii="Arial" w:hAnsi="Arial" w:cs="Arial"/>
          <w:sz w:val="24"/>
          <w:szCs w:val="24"/>
        </w:rPr>
        <w:t>Agreed</w:t>
      </w:r>
      <w:r w:rsidR="007920DC" w:rsidRPr="00D60ACD">
        <w:rPr>
          <w:rFonts w:ascii="Arial" w:hAnsi="Arial" w:cs="Arial"/>
          <w:sz w:val="24"/>
          <w:szCs w:val="24"/>
        </w:rPr>
        <w:t xml:space="preserve"> that constructive/loose parts play,</w:t>
      </w:r>
      <w:r w:rsidR="007400EB" w:rsidRPr="00D60ACD">
        <w:rPr>
          <w:rFonts w:ascii="Arial" w:hAnsi="Arial" w:cs="Arial"/>
          <w:sz w:val="24"/>
          <w:szCs w:val="24"/>
        </w:rPr>
        <w:t xml:space="preserve"> </w:t>
      </w:r>
      <w:r w:rsidR="007920DC" w:rsidRPr="00D60ACD">
        <w:rPr>
          <w:rFonts w:ascii="Arial" w:hAnsi="Arial" w:cs="Arial"/>
          <w:sz w:val="24"/>
          <w:szCs w:val="24"/>
        </w:rPr>
        <w:t xml:space="preserve">provides </w:t>
      </w:r>
      <w:r w:rsidR="007400EB" w:rsidRPr="00D60ACD">
        <w:rPr>
          <w:rFonts w:ascii="Arial" w:hAnsi="Arial" w:cs="Arial"/>
          <w:sz w:val="24"/>
          <w:szCs w:val="24"/>
        </w:rPr>
        <w:t xml:space="preserve">an engaging environment and that children </w:t>
      </w:r>
      <w:r w:rsidR="00F917BA" w:rsidRPr="00D60ACD">
        <w:rPr>
          <w:rFonts w:ascii="Arial" w:hAnsi="Arial" w:cs="Arial"/>
          <w:sz w:val="24"/>
          <w:szCs w:val="24"/>
        </w:rPr>
        <w:t>emerge in the play without thinking, developing the sense of belonging</w:t>
      </w:r>
      <w:r w:rsidR="00E6670B" w:rsidRPr="00D60ACD">
        <w:rPr>
          <w:rFonts w:ascii="Arial" w:hAnsi="Arial" w:cs="Arial"/>
          <w:sz w:val="24"/>
          <w:szCs w:val="24"/>
        </w:rPr>
        <w:t>. Constructive/loose parts play can be incorporated into the home environment</w:t>
      </w:r>
      <w:r w:rsidR="00F41222" w:rsidRPr="00D60ACD">
        <w:rPr>
          <w:rFonts w:ascii="Arial" w:hAnsi="Arial" w:cs="Arial"/>
          <w:sz w:val="24"/>
          <w:szCs w:val="24"/>
        </w:rPr>
        <w:t xml:space="preserve">, </w:t>
      </w:r>
      <w:r w:rsidR="00BC1670" w:rsidRPr="00D60ACD">
        <w:rPr>
          <w:rFonts w:ascii="Arial" w:hAnsi="Arial" w:cs="Arial"/>
          <w:sz w:val="24"/>
          <w:szCs w:val="24"/>
        </w:rPr>
        <w:t>offering flexibility and adaptability</w:t>
      </w:r>
      <w:r w:rsidR="00477BDB" w:rsidRPr="00D60ACD">
        <w:rPr>
          <w:rFonts w:ascii="Arial" w:hAnsi="Arial" w:cs="Arial"/>
          <w:sz w:val="24"/>
          <w:szCs w:val="24"/>
        </w:rPr>
        <w:t xml:space="preserve">, developing the child’s self-confidence and believing in themselves </w:t>
      </w:r>
      <w:r w:rsidR="0080678B" w:rsidRPr="00D60ACD">
        <w:rPr>
          <w:rFonts w:ascii="Arial" w:hAnsi="Arial" w:cs="Arial"/>
          <w:sz w:val="24"/>
          <w:szCs w:val="24"/>
        </w:rPr>
        <w:t>that they can problem solve without the help of an adult</w:t>
      </w:r>
      <w:r w:rsidR="00831883" w:rsidRPr="00D60ACD">
        <w:rPr>
          <w:rFonts w:ascii="Arial" w:hAnsi="Arial" w:cs="Arial"/>
          <w:sz w:val="24"/>
          <w:szCs w:val="24"/>
        </w:rPr>
        <w:t>.</w:t>
      </w:r>
    </w:p>
    <w:p w14:paraId="041E9279" w14:textId="77777777" w:rsidR="00F27A30" w:rsidRPr="00D60ACD" w:rsidRDefault="00F27A30" w:rsidP="00D60ACD">
      <w:pPr>
        <w:spacing w:after="0" w:line="360" w:lineRule="auto"/>
        <w:rPr>
          <w:rFonts w:ascii="Arial" w:hAnsi="Arial" w:cs="Arial"/>
          <w:sz w:val="24"/>
          <w:szCs w:val="24"/>
        </w:rPr>
      </w:pPr>
    </w:p>
    <w:p w14:paraId="0BD5BD53" w14:textId="45E0B073" w:rsidR="00B45FFA" w:rsidRPr="00D60ACD" w:rsidRDefault="00E712E5" w:rsidP="00D60ACD">
      <w:pPr>
        <w:spacing w:after="0" w:line="360" w:lineRule="auto"/>
        <w:rPr>
          <w:rFonts w:ascii="Arial" w:hAnsi="Arial" w:cs="Arial"/>
          <w:sz w:val="24"/>
          <w:szCs w:val="24"/>
        </w:rPr>
      </w:pPr>
      <w:r w:rsidRPr="00D60ACD">
        <w:rPr>
          <w:rFonts w:ascii="Arial" w:hAnsi="Arial" w:cs="Arial"/>
          <w:sz w:val="24"/>
          <w:szCs w:val="24"/>
        </w:rPr>
        <w:t xml:space="preserve">However </w:t>
      </w:r>
      <w:r w:rsidR="004441CF" w:rsidRPr="00D60ACD">
        <w:rPr>
          <w:rFonts w:ascii="Arial" w:hAnsi="Arial" w:cs="Arial"/>
          <w:sz w:val="24"/>
          <w:szCs w:val="24"/>
        </w:rPr>
        <w:t>Birthto5matters (N.D). believe that the environment around us foster the holistic approach to development and learning. Recognising that it is constantly changing a child’s experience and that all development and learning is in the action that happens at the same time. Therefore the play that is mentioned both support the holistic play approach as they both include physical, language, emotional, well-being play.</w:t>
      </w:r>
    </w:p>
    <w:p w14:paraId="40C7B40F" w14:textId="6269D2E0" w:rsidR="0052206D" w:rsidRPr="00D60ACD" w:rsidRDefault="00EA6CBF" w:rsidP="00D60ACD">
      <w:pPr>
        <w:spacing w:after="0" w:line="360" w:lineRule="auto"/>
        <w:rPr>
          <w:rFonts w:ascii="Arial" w:hAnsi="Arial" w:cs="Arial"/>
          <w:sz w:val="24"/>
          <w:szCs w:val="24"/>
        </w:rPr>
      </w:pPr>
      <w:r>
        <w:rPr>
          <w:rFonts w:ascii="Arial" w:hAnsi="Arial" w:cs="Arial"/>
          <w:sz w:val="24"/>
          <w:szCs w:val="24"/>
        </w:rPr>
        <w:lastRenderedPageBreak/>
        <w:t>(</w:t>
      </w:r>
      <w:r w:rsidR="00704153" w:rsidRPr="00D60ACD">
        <w:rPr>
          <w:rFonts w:ascii="Arial" w:hAnsi="Arial" w:cs="Arial"/>
          <w:sz w:val="24"/>
          <w:szCs w:val="24"/>
        </w:rPr>
        <w:t>McMillan</w:t>
      </w:r>
      <w:r w:rsidR="006D6CDF">
        <w:rPr>
          <w:rFonts w:ascii="Arial" w:hAnsi="Arial" w:cs="Arial"/>
          <w:sz w:val="24"/>
          <w:szCs w:val="24"/>
        </w:rPr>
        <w:t xml:space="preserve"> </w:t>
      </w:r>
      <w:r>
        <w:rPr>
          <w:rFonts w:ascii="Arial" w:hAnsi="Arial" w:cs="Arial"/>
          <w:sz w:val="24"/>
          <w:szCs w:val="24"/>
        </w:rPr>
        <w:t>1860-1931)</w:t>
      </w:r>
      <w:r w:rsidR="00704153" w:rsidRPr="00D60ACD">
        <w:rPr>
          <w:rFonts w:ascii="Arial" w:hAnsi="Arial" w:cs="Arial"/>
          <w:sz w:val="24"/>
          <w:szCs w:val="24"/>
        </w:rPr>
        <w:t xml:space="preserve"> agreed with Froebel</w:t>
      </w:r>
      <w:r>
        <w:rPr>
          <w:rFonts w:ascii="Arial" w:hAnsi="Arial" w:cs="Arial"/>
          <w:sz w:val="24"/>
          <w:szCs w:val="24"/>
        </w:rPr>
        <w:t xml:space="preserve"> (1982 -1852)</w:t>
      </w:r>
      <w:r w:rsidRPr="00D60ACD">
        <w:rPr>
          <w:rFonts w:ascii="Arial" w:hAnsi="Arial" w:cs="Arial"/>
          <w:sz w:val="24"/>
          <w:szCs w:val="24"/>
        </w:rPr>
        <w:t xml:space="preserve"> </w:t>
      </w:r>
      <w:r w:rsidR="00826C89" w:rsidRPr="00D60ACD">
        <w:rPr>
          <w:rFonts w:ascii="Arial" w:hAnsi="Arial" w:cs="Arial"/>
          <w:sz w:val="24"/>
          <w:szCs w:val="24"/>
        </w:rPr>
        <w:t>that the outdoors was the best type of place for learning</w:t>
      </w:r>
      <w:r w:rsidR="006E3B0C" w:rsidRPr="00D60ACD">
        <w:rPr>
          <w:rFonts w:ascii="Arial" w:hAnsi="Arial" w:cs="Arial"/>
          <w:sz w:val="24"/>
          <w:szCs w:val="24"/>
        </w:rPr>
        <w:t>, and that it provided a way to self-express, encouraged their creativity</w:t>
      </w:r>
      <w:r w:rsidR="000B21A2" w:rsidRPr="00D60ACD">
        <w:rPr>
          <w:rFonts w:ascii="Arial" w:hAnsi="Arial" w:cs="Arial"/>
          <w:sz w:val="24"/>
          <w:szCs w:val="24"/>
        </w:rPr>
        <w:t xml:space="preserve">, exploration, social and experimental learning. </w:t>
      </w:r>
      <w:r w:rsidR="0001330B" w:rsidRPr="00D60ACD">
        <w:rPr>
          <w:rFonts w:ascii="Arial" w:hAnsi="Arial" w:cs="Arial"/>
          <w:sz w:val="24"/>
          <w:szCs w:val="24"/>
        </w:rPr>
        <w:t>(</w:t>
      </w:r>
      <w:r w:rsidR="000B21A2" w:rsidRPr="00D60ACD">
        <w:rPr>
          <w:rFonts w:ascii="Arial" w:hAnsi="Arial" w:cs="Arial"/>
          <w:sz w:val="24"/>
          <w:szCs w:val="24"/>
        </w:rPr>
        <w:t>Murphy, A.</w:t>
      </w:r>
      <w:r w:rsidR="0001330B" w:rsidRPr="00D60ACD">
        <w:rPr>
          <w:rFonts w:ascii="Arial" w:hAnsi="Arial" w:cs="Arial"/>
          <w:sz w:val="24"/>
          <w:szCs w:val="24"/>
        </w:rPr>
        <w:t xml:space="preserve"> 2022, pp. </w:t>
      </w:r>
      <w:r w:rsidR="003C0B8D" w:rsidRPr="00D60ACD">
        <w:rPr>
          <w:rFonts w:ascii="Arial" w:hAnsi="Arial" w:cs="Arial"/>
          <w:sz w:val="24"/>
          <w:szCs w:val="24"/>
        </w:rPr>
        <w:t>44</w:t>
      </w:r>
      <w:r w:rsidR="000B21A2" w:rsidRPr="00D60ACD">
        <w:rPr>
          <w:rFonts w:ascii="Arial" w:hAnsi="Arial" w:cs="Arial"/>
          <w:sz w:val="24"/>
          <w:szCs w:val="24"/>
        </w:rPr>
        <w:t>)</w:t>
      </w:r>
      <w:r w:rsidR="00972D92" w:rsidRPr="00D60ACD">
        <w:rPr>
          <w:rFonts w:ascii="Arial" w:hAnsi="Arial" w:cs="Arial"/>
          <w:sz w:val="24"/>
          <w:szCs w:val="24"/>
        </w:rPr>
        <w:t>.</w:t>
      </w:r>
    </w:p>
    <w:p w14:paraId="0F46696F" w14:textId="77777777" w:rsidR="00D60ACD" w:rsidRDefault="00D60ACD" w:rsidP="00D60ACD">
      <w:pPr>
        <w:spacing w:after="0" w:line="360" w:lineRule="auto"/>
        <w:rPr>
          <w:rFonts w:ascii="Arial" w:hAnsi="Arial" w:cs="Arial"/>
          <w:b/>
          <w:bCs/>
          <w:sz w:val="24"/>
          <w:szCs w:val="24"/>
        </w:rPr>
      </w:pPr>
    </w:p>
    <w:p w14:paraId="218F2D04" w14:textId="77777777" w:rsidR="00D60ACD" w:rsidRDefault="00D60ACD" w:rsidP="00D60ACD">
      <w:pPr>
        <w:spacing w:after="0" w:line="360" w:lineRule="auto"/>
        <w:rPr>
          <w:rFonts w:ascii="Arial" w:hAnsi="Arial" w:cs="Arial"/>
          <w:b/>
          <w:bCs/>
          <w:sz w:val="24"/>
          <w:szCs w:val="24"/>
        </w:rPr>
      </w:pPr>
    </w:p>
    <w:p w14:paraId="0B5A7155" w14:textId="77777777" w:rsidR="00D60ACD" w:rsidRDefault="00D60ACD" w:rsidP="00D60ACD">
      <w:pPr>
        <w:spacing w:after="0" w:line="360" w:lineRule="auto"/>
        <w:rPr>
          <w:rFonts w:ascii="Arial" w:hAnsi="Arial" w:cs="Arial"/>
          <w:b/>
          <w:bCs/>
          <w:sz w:val="24"/>
          <w:szCs w:val="24"/>
        </w:rPr>
      </w:pPr>
    </w:p>
    <w:p w14:paraId="37C9C4D8" w14:textId="77777777" w:rsidR="00D60ACD" w:rsidRDefault="00D60ACD" w:rsidP="00D60ACD">
      <w:pPr>
        <w:spacing w:after="0" w:line="360" w:lineRule="auto"/>
        <w:rPr>
          <w:rFonts w:ascii="Arial" w:hAnsi="Arial" w:cs="Arial"/>
          <w:b/>
          <w:bCs/>
          <w:sz w:val="24"/>
          <w:szCs w:val="24"/>
        </w:rPr>
      </w:pPr>
    </w:p>
    <w:p w14:paraId="2F5C8B3A" w14:textId="77777777" w:rsidR="00D60ACD" w:rsidRDefault="00D60ACD" w:rsidP="00D60ACD">
      <w:pPr>
        <w:spacing w:after="0" w:line="360" w:lineRule="auto"/>
        <w:rPr>
          <w:rFonts w:ascii="Arial" w:hAnsi="Arial" w:cs="Arial"/>
          <w:b/>
          <w:bCs/>
          <w:sz w:val="24"/>
          <w:szCs w:val="24"/>
        </w:rPr>
      </w:pPr>
    </w:p>
    <w:p w14:paraId="59F27665" w14:textId="77777777" w:rsidR="00D60ACD" w:rsidRDefault="00D60ACD" w:rsidP="00D60ACD">
      <w:pPr>
        <w:spacing w:after="0" w:line="360" w:lineRule="auto"/>
        <w:rPr>
          <w:rFonts w:ascii="Arial" w:hAnsi="Arial" w:cs="Arial"/>
          <w:b/>
          <w:bCs/>
          <w:sz w:val="24"/>
          <w:szCs w:val="24"/>
        </w:rPr>
      </w:pPr>
    </w:p>
    <w:p w14:paraId="490D641A" w14:textId="77777777" w:rsidR="00D60ACD" w:rsidRDefault="00D60ACD" w:rsidP="00D60ACD">
      <w:pPr>
        <w:spacing w:after="0" w:line="360" w:lineRule="auto"/>
        <w:rPr>
          <w:rFonts w:ascii="Arial" w:hAnsi="Arial" w:cs="Arial"/>
          <w:b/>
          <w:bCs/>
          <w:sz w:val="24"/>
          <w:szCs w:val="24"/>
        </w:rPr>
      </w:pPr>
    </w:p>
    <w:p w14:paraId="448BA3F6" w14:textId="77777777" w:rsidR="00D60ACD" w:rsidRDefault="00D60ACD" w:rsidP="00D60ACD">
      <w:pPr>
        <w:spacing w:after="0" w:line="360" w:lineRule="auto"/>
        <w:rPr>
          <w:rFonts w:ascii="Arial" w:hAnsi="Arial" w:cs="Arial"/>
          <w:b/>
          <w:bCs/>
          <w:sz w:val="24"/>
          <w:szCs w:val="24"/>
        </w:rPr>
      </w:pPr>
    </w:p>
    <w:p w14:paraId="6492CA0D" w14:textId="77777777" w:rsidR="00D60ACD" w:rsidRDefault="00D60ACD" w:rsidP="00D60ACD">
      <w:pPr>
        <w:spacing w:after="0" w:line="360" w:lineRule="auto"/>
        <w:rPr>
          <w:rFonts w:ascii="Arial" w:hAnsi="Arial" w:cs="Arial"/>
          <w:b/>
          <w:bCs/>
          <w:sz w:val="24"/>
          <w:szCs w:val="24"/>
        </w:rPr>
      </w:pPr>
    </w:p>
    <w:p w14:paraId="31D351F4" w14:textId="77777777" w:rsidR="00D60ACD" w:rsidRDefault="00D60ACD" w:rsidP="00D60ACD">
      <w:pPr>
        <w:spacing w:after="0" w:line="360" w:lineRule="auto"/>
        <w:rPr>
          <w:rFonts w:ascii="Arial" w:hAnsi="Arial" w:cs="Arial"/>
          <w:b/>
          <w:bCs/>
          <w:sz w:val="24"/>
          <w:szCs w:val="24"/>
        </w:rPr>
      </w:pPr>
    </w:p>
    <w:p w14:paraId="62F9562E" w14:textId="77777777" w:rsidR="00D60ACD" w:rsidRDefault="00D60ACD" w:rsidP="00D60ACD">
      <w:pPr>
        <w:spacing w:after="0" w:line="360" w:lineRule="auto"/>
        <w:rPr>
          <w:rFonts w:ascii="Arial" w:hAnsi="Arial" w:cs="Arial"/>
          <w:b/>
          <w:bCs/>
          <w:sz w:val="24"/>
          <w:szCs w:val="24"/>
        </w:rPr>
      </w:pPr>
    </w:p>
    <w:p w14:paraId="57BE111D" w14:textId="77777777" w:rsidR="00D60ACD" w:rsidRDefault="00D60ACD" w:rsidP="00D60ACD">
      <w:pPr>
        <w:spacing w:after="0" w:line="360" w:lineRule="auto"/>
        <w:rPr>
          <w:rFonts w:ascii="Arial" w:hAnsi="Arial" w:cs="Arial"/>
          <w:b/>
          <w:bCs/>
          <w:sz w:val="24"/>
          <w:szCs w:val="24"/>
        </w:rPr>
      </w:pPr>
    </w:p>
    <w:p w14:paraId="63553A22" w14:textId="77777777" w:rsidR="00D60ACD" w:rsidRDefault="00D60ACD" w:rsidP="00D60ACD">
      <w:pPr>
        <w:spacing w:after="0" w:line="360" w:lineRule="auto"/>
        <w:rPr>
          <w:rFonts w:ascii="Arial" w:hAnsi="Arial" w:cs="Arial"/>
          <w:b/>
          <w:bCs/>
          <w:sz w:val="24"/>
          <w:szCs w:val="24"/>
        </w:rPr>
      </w:pPr>
    </w:p>
    <w:p w14:paraId="4B0AD46B" w14:textId="77777777" w:rsidR="00D60ACD" w:rsidRDefault="00D60ACD" w:rsidP="00D60ACD">
      <w:pPr>
        <w:spacing w:after="0" w:line="360" w:lineRule="auto"/>
        <w:rPr>
          <w:rFonts w:ascii="Arial" w:hAnsi="Arial" w:cs="Arial"/>
          <w:b/>
          <w:bCs/>
          <w:sz w:val="24"/>
          <w:szCs w:val="24"/>
        </w:rPr>
      </w:pPr>
    </w:p>
    <w:p w14:paraId="56E886C0" w14:textId="77777777" w:rsidR="00D60ACD" w:rsidRDefault="00D60ACD" w:rsidP="00D60ACD">
      <w:pPr>
        <w:spacing w:after="0" w:line="360" w:lineRule="auto"/>
        <w:rPr>
          <w:rFonts w:ascii="Arial" w:hAnsi="Arial" w:cs="Arial"/>
          <w:b/>
          <w:bCs/>
          <w:sz w:val="24"/>
          <w:szCs w:val="24"/>
        </w:rPr>
      </w:pPr>
    </w:p>
    <w:p w14:paraId="0991DD90" w14:textId="77777777" w:rsidR="00D60ACD" w:rsidRDefault="00D60ACD" w:rsidP="00D60ACD">
      <w:pPr>
        <w:spacing w:after="0" w:line="360" w:lineRule="auto"/>
        <w:rPr>
          <w:rFonts w:ascii="Arial" w:hAnsi="Arial" w:cs="Arial"/>
          <w:b/>
          <w:bCs/>
          <w:sz w:val="24"/>
          <w:szCs w:val="24"/>
        </w:rPr>
      </w:pPr>
    </w:p>
    <w:p w14:paraId="26118D73" w14:textId="77777777" w:rsidR="00D60ACD" w:rsidRDefault="00D60ACD" w:rsidP="00D60ACD">
      <w:pPr>
        <w:spacing w:after="0" w:line="360" w:lineRule="auto"/>
        <w:rPr>
          <w:rFonts w:ascii="Arial" w:hAnsi="Arial" w:cs="Arial"/>
          <w:b/>
          <w:bCs/>
          <w:sz w:val="24"/>
          <w:szCs w:val="24"/>
        </w:rPr>
      </w:pPr>
    </w:p>
    <w:p w14:paraId="7672E7B1" w14:textId="77777777" w:rsidR="00D60ACD" w:rsidRDefault="00D60ACD" w:rsidP="00D60ACD">
      <w:pPr>
        <w:spacing w:after="0" w:line="360" w:lineRule="auto"/>
        <w:rPr>
          <w:rFonts w:ascii="Arial" w:hAnsi="Arial" w:cs="Arial"/>
          <w:b/>
          <w:bCs/>
          <w:sz w:val="24"/>
          <w:szCs w:val="24"/>
        </w:rPr>
      </w:pPr>
    </w:p>
    <w:p w14:paraId="01031791" w14:textId="77777777" w:rsidR="00D60ACD" w:rsidRDefault="00D60ACD" w:rsidP="00D60ACD">
      <w:pPr>
        <w:spacing w:after="0" w:line="360" w:lineRule="auto"/>
        <w:rPr>
          <w:rFonts w:ascii="Arial" w:hAnsi="Arial" w:cs="Arial"/>
          <w:b/>
          <w:bCs/>
          <w:sz w:val="24"/>
          <w:szCs w:val="24"/>
        </w:rPr>
      </w:pPr>
    </w:p>
    <w:p w14:paraId="4F818CA4" w14:textId="77777777" w:rsidR="00D60ACD" w:rsidRDefault="00D60ACD" w:rsidP="00D60ACD">
      <w:pPr>
        <w:spacing w:after="0" w:line="360" w:lineRule="auto"/>
        <w:rPr>
          <w:rFonts w:ascii="Arial" w:hAnsi="Arial" w:cs="Arial"/>
          <w:b/>
          <w:bCs/>
          <w:sz w:val="24"/>
          <w:szCs w:val="24"/>
        </w:rPr>
      </w:pPr>
    </w:p>
    <w:p w14:paraId="0DA280C4" w14:textId="77777777" w:rsidR="00D60ACD" w:rsidRDefault="00D60ACD" w:rsidP="00D60ACD">
      <w:pPr>
        <w:spacing w:after="0" w:line="360" w:lineRule="auto"/>
        <w:rPr>
          <w:rFonts w:ascii="Arial" w:hAnsi="Arial" w:cs="Arial"/>
          <w:b/>
          <w:bCs/>
          <w:sz w:val="24"/>
          <w:szCs w:val="24"/>
        </w:rPr>
      </w:pPr>
    </w:p>
    <w:p w14:paraId="679ED2F2" w14:textId="77777777" w:rsidR="00D60ACD" w:rsidRDefault="00D60ACD" w:rsidP="00D60ACD">
      <w:pPr>
        <w:spacing w:after="0" w:line="360" w:lineRule="auto"/>
        <w:rPr>
          <w:rFonts w:ascii="Arial" w:hAnsi="Arial" w:cs="Arial"/>
          <w:b/>
          <w:bCs/>
          <w:sz w:val="24"/>
          <w:szCs w:val="24"/>
        </w:rPr>
      </w:pPr>
    </w:p>
    <w:p w14:paraId="158FB4CD" w14:textId="77777777" w:rsidR="00D60ACD" w:rsidRDefault="00D60ACD" w:rsidP="00D60ACD">
      <w:pPr>
        <w:spacing w:after="0" w:line="360" w:lineRule="auto"/>
        <w:rPr>
          <w:rFonts w:ascii="Arial" w:hAnsi="Arial" w:cs="Arial"/>
          <w:b/>
          <w:bCs/>
          <w:sz w:val="24"/>
          <w:szCs w:val="24"/>
        </w:rPr>
      </w:pPr>
    </w:p>
    <w:p w14:paraId="3C71FBE2" w14:textId="77777777" w:rsidR="00D60ACD" w:rsidRDefault="00D60ACD" w:rsidP="00D60ACD">
      <w:pPr>
        <w:spacing w:after="0" w:line="360" w:lineRule="auto"/>
        <w:rPr>
          <w:rFonts w:ascii="Arial" w:hAnsi="Arial" w:cs="Arial"/>
          <w:b/>
          <w:bCs/>
          <w:sz w:val="24"/>
          <w:szCs w:val="24"/>
        </w:rPr>
      </w:pPr>
    </w:p>
    <w:p w14:paraId="4993CF12" w14:textId="77777777" w:rsidR="00D60ACD" w:rsidRDefault="00D60ACD" w:rsidP="00D60ACD">
      <w:pPr>
        <w:spacing w:after="0" w:line="360" w:lineRule="auto"/>
        <w:rPr>
          <w:rFonts w:ascii="Arial" w:hAnsi="Arial" w:cs="Arial"/>
          <w:b/>
          <w:bCs/>
          <w:sz w:val="24"/>
          <w:szCs w:val="24"/>
        </w:rPr>
      </w:pPr>
    </w:p>
    <w:p w14:paraId="1355CA54" w14:textId="77777777" w:rsidR="00D60ACD" w:rsidRDefault="00D60ACD" w:rsidP="00D60ACD">
      <w:pPr>
        <w:spacing w:after="0" w:line="360" w:lineRule="auto"/>
        <w:rPr>
          <w:rFonts w:ascii="Arial" w:hAnsi="Arial" w:cs="Arial"/>
          <w:b/>
          <w:bCs/>
          <w:sz w:val="24"/>
          <w:szCs w:val="24"/>
        </w:rPr>
      </w:pPr>
    </w:p>
    <w:p w14:paraId="7070AD07" w14:textId="77777777" w:rsidR="00D60ACD" w:rsidRDefault="00D60ACD" w:rsidP="00D60ACD">
      <w:pPr>
        <w:spacing w:after="0" w:line="360" w:lineRule="auto"/>
        <w:rPr>
          <w:rFonts w:ascii="Arial" w:hAnsi="Arial" w:cs="Arial"/>
          <w:b/>
          <w:bCs/>
          <w:sz w:val="24"/>
          <w:szCs w:val="24"/>
        </w:rPr>
      </w:pPr>
    </w:p>
    <w:p w14:paraId="0D0C46DE" w14:textId="77777777" w:rsidR="00D60ACD" w:rsidRDefault="00D60ACD" w:rsidP="00D60ACD">
      <w:pPr>
        <w:spacing w:after="0" w:line="360" w:lineRule="auto"/>
        <w:rPr>
          <w:rFonts w:ascii="Arial" w:hAnsi="Arial" w:cs="Arial"/>
          <w:b/>
          <w:bCs/>
          <w:sz w:val="24"/>
          <w:szCs w:val="24"/>
        </w:rPr>
      </w:pPr>
    </w:p>
    <w:p w14:paraId="540B60A2" w14:textId="77777777" w:rsidR="00D60ACD" w:rsidRDefault="00D60ACD" w:rsidP="00D60ACD">
      <w:pPr>
        <w:spacing w:after="0" w:line="360" w:lineRule="auto"/>
        <w:rPr>
          <w:rFonts w:ascii="Arial" w:hAnsi="Arial" w:cs="Arial"/>
          <w:b/>
          <w:bCs/>
          <w:sz w:val="24"/>
          <w:szCs w:val="24"/>
        </w:rPr>
      </w:pPr>
    </w:p>
    <w:p w14:paraId="014B88C6" w14:textId="77777777" w:rsidR="00D60ACD" w:rsidRDefault="00D60ACD" w:rsidP="00D60ACD">
      <w:pPr>
        <w:spacing w:after="0" w:line="360" w:lineRule="auto"/>
        <w:rPr>
          <w:rFonts w:ascii="Arial" w:hAnsi="Arial" w:cs="Arial"/>
          <w:b/>
          <w:bCs/>
          <w:sz w:val="24"/>
          <w:szCs w:val="24"/>
        </w:rPr>
      </w:pPr>
    </w:p>
    <w:p w14:paraId="020BE112" w14:textId="77777777" w:rsidR="00D60ACD" w:rsidRDefault="00D60ACD" w:rsidP="00D60ACD">
      <w:pPr>
        <w:spacing w:after="0" w:line="360" w:lineRule="auto"/>
        <w:rPr>
          <w:rFonts w:ascii="Arial" w:hAnsi="Arial" w:cs="Arial"/>
          <w:b/>
          <w:bCs/>
          <w:sz w:val="24"/>
          <w:szCs w:val="24"/>
        </w:rPr>
      </w:pPr>
    </w:p>
    <w:p w14:paraId="7AACC5EE" w14:textId="77777777" w:rsidR="00D60ACD" w:rsidRDefault="00D60ACD" w:rsidP="00D60ACD">
      <w:pPr>
        <w:spacing w:after="0" w:line="360" w:lineRule="auto"/>
        <w:rPr>
          <w:rFonts w:ascii="Arial" w:hAnsi="Arial" w:cs="Arial"/>
          <w:b/>
          <w:bCs/>
          <w:sz w:val="24"/>
          <w:szCs w:val="24"/>
        </w:rPr>
      </w:pPr>
    </w:p>
    <w:p w14:paraId="1021CF55" w14:textId="77777777" w:rsidR="00D60ACD" w:rsidRDefault="00D60ACD" w:rsidP="00D60ACD">
      <w:pPr>
        <w:spacing w:after="0" w:line="360" w:lineRule="auto"/>
        <w:rPr>
          <w:rFonts w:ascii="Arial" w:hAnsi="Arial" w:cs="Arial"/>
          <w:b/>
          <w:bCs/>
          <w:sz w:val="24"/>
          <w:szCs w:val="24"/>
        </w:rPr>
      </w:pPr>
    </w:p>
    <w:p w14:paraId="1B4946AD" w14:textId="7C1BA393" w:rsidR="00491AD1" w:rsidRPr="00D60ACD" w:rsidRDefault="00175555" w:rsidP="00D60ACD">
      <w:pPr>
        <w:spacing w:after="0" w:line="360" w:lineRule="auto"/>
        <w:rPr>
          <w:rFonts w:ascii="Arial" w:hAnsi="Arial" w:cs="Arial"/>
          <w:b/>
          <w:bCs/>
          <w:sz w:val="24"/>
          <w:szCs w:val="24"/>
        </w:rPr>
      </w:pPr>
      <w:r w:rsidRPr="00D60ACD">
        <w:rPr>
          <w:rFonts w:ascii="Arial" w:hAnsi="Arial" w:cs="Arial"/>
          <w:b/>
          <w:bCs/>
          <w:sz w:val="24"/>
          <w:szCs w:val="24"/>
        </w:rPr>
        <w:lastRenderedPageBreak/>
        <w:t>2.</w:t>
      </w:r>
    </w:p>
    <w:p w14:paraId="73A1519D" w14:textId="77777777" w:rsidR="00491AD1" w:rsidRPr="00D60ACD" w:rsidRDefault="00491AD1" w:rsidP="00D60ACD">
      <w:pPr>
        <w:spacing w:after="0" w:line="360" w:lineRule="auto"/>
        <w:rPr>
          <w:rFonts w:ascii="Arial" w:hAnsi="Arial" w:cs="Arial"/>
          <w:b/>
          <w:bCs/>
          <w:sz w:val="24"/>
          <w:szCs w:val="24"/>
        </w:rPr>
      </w:pPr>
    </w:p>
    <w:p w14:paraId="5D644340" w14:textId="22819746" w:rsidR="000621CE" w:rsidRPr="00D60ACD" w:rsidRDefault="00A750AE" w:rsidP="00D60ACD">
      <w:pPr>
        <w:spacing w:after="0" w:line="360" w:lineRule="auto"/>
        <w:rPr>
          <w:rFonts w:ascii="Arial" w:hAnsi="Arial" w:cs="Arial"/>
          <w:sz w:val="24"/>
          <w:szCs w:val="24"/>
        </w:rPr>
      </w:pPr>
      <w:r w:rsidRPr="00D60ACD">
        <w:rPr>
          <w:rFonts w:ascii="Arial" w:hAnsi="Arial" w:cs="Arial"/>
          <w:sz w:val="24"/>
          <w:szCs w:val="24"/>
        </w:rPr>
        <w:t xml:space="preserve">The UNCRC’s </w:t>
      </w:r>
      <w:r w:rsidR="00E16B70" w:rsidRPr="00D60ACD">
        <w:rPr>
          <w:rFonts w:ascii="Arial" w:hAnsi="Arial" w:cs="Arial"/>
          <w:sz w:val="24"/>
          <w:szCs w:val="24"/>
        </w:rPr>
        <w:t>article 31 say that children has the right to rest, play and take part in activities regardless of their age, culture, background</w:t>
      </w:r>
      <w:r w:rsidR="00904EB0" w:rsidRPr="00D60ACD">
        <w:rPr>
          <w:rFonts w:ascii="Arial" w:hAnsi="Arial" w:cs="Arial"/>
          <w:sz w:val="24"/>
          <w:szCs w:val="24"/>
        </w:rPr>
        <w:t xml:space="preserve"> and gender. Suggested by Play Wales (N.D).</w:t>
      </w:r>
    </w:p>
    <w:p w14:paraId="5FDDC02D" w14:textId="77777777" w:rsidR="00B45FFA" w:rsidRPr="00D60ACD" w:rsidRDefault="00B45FFA" w:rsidP="00D60ACD">
      <w:pPr>
        <w:spacing w:after="0" w:line="360" w:lineRule="auto"/>
        <w:rPr>
          <w:rFonts w:ascii="Arial" w:hAnsi="Arial" w:cs="Arial"/>
          <w:sz w:val="24"/>
          <w:szCs w:val="24"/>
        </w:rPr>
      </w:pPr>
    </w:p>
    <w:p w14:paraId="02A002CC" w14:textId="77777777" w:rsidR="003109E7" w:rsidRPr="00D60ACD" w:rsidRDefault="00904EB0" w:rsidP="00D60ACD">
      <w:pPr>
        <w:spacing w:after="0" w:line="360" w:lineRule="auto"/>
        <w:rPr>
          <w:rFonts w:ascii="Arial" w:hAnsi="Arial" w:cs="Arial"/>
          <w:sz w:val="24"/>
          <w:szCs w:val="24"/>
        </w:rPr>
      </w:pPr>
      <w:r w:rsidRPr="00D60ACD">
        <w:rPr>
          <w:rFonts w:ascii="Arial" w:hAnsi="Arial" w:cs="Arial"/>
          <w:sz w:val="24"/>
          <w:szCs w:val="24"/>
        </w:rPr>
        <w:t xml:space="preserve">Education Scotland (2017) suggested that play is important </w:t>
      </w:r>
      <w:r w:rsidR="00A51C10" w:rsidRPr="00D60ACD">
        <w:rPr>
          <w:rFonts w:ascii="Arial" w:hAnsi="Arial" w:cs="Arial"/>
          <w:sz w:val="24"/>
          <w:szCs w:val="24"/>
        </w:rPr>
        <w:t xml:space="preserve">to the children’s brain development </w:t>
      </w:r>
    </w:p>
    <w:p w14:paraId="48CBA601" w14:textId="0F09B637" w:rsidR="00904EB0" w:rsidRPr="00D60ACD" w:rsidRDefault="00A51C10" w:rsidP="00D60ACD">
      <w:pPr>
        <w:spacing w:after="0" w:line="360" w:lineRule="auto"/>
        <w:rPr>
          <w:rFonts w:ascii="Arial" w:hAnsi="Arial" w:cs="Arial"/>
          <w:sz w:val="24"/>
          <w:szCs w:val="24"/>
        </w:rPr>
      </w:pPr>
      <w:r w:rsidRPr="00D60ACD">
        <w:rPr>
          <w:rFonts w:ascii="Arial" w:hAnsi="Arial" w:cs="Arial"/>
          <w:sz w:val="24"/>
          <w:szCs w:val="24"/>
        </w:rPr>
        <w:t xml:space="preserve">and to building relationships. They suggest that children express </w:t>
      </w:r>
      <w:r w:rsidR="00C5414A" w:rsidRPr="00D60ACD">
        <w:rPr>
          <w:rFonts w:ascii="Arial" w:hAnsi="Arial" w:cs="Arial"/>
          <w:sz w:val="24"/>
          <w:szCs w:val="24"/>
        </w:rPr>
        <w:t>and explore their feelings through play.</w:t>
      </w:r>
    </w:p>
    <w:p w14:paraId="4388A2DE" w14:textId="3FB2A37A" w:rsidR="00C5414A" w:rsidRPr="00D60ACD" w:rsidRDefault="00C5414A" w:rsidP="00D60ACD">
      <w:pPr>
        <w:spacing w:after="0" w:line="360" w:lineRule="auto"/>
        <w:rPr>
          <w:rFonts w:ascii="Arial" w:hAnsi="Arial" w:cs="Arial"/>
          <w:sz w:val="24"/>
          <w:szCs w:val="24"/>
        </w:rPr>
      </w:pPr>
      <w:r w:rsidRPr="00D60ACD">
        <w:rPr>
          <w:rFonts w:ascii="Arial" w:hAnsi="Arial" w:cs="Arial"/>
          <w:sz w:val="24"/>
          <w:szCs w:val="24"/>
        </w:rPr>
        <w:t xml:space="preserve">Self-directed play or also known as open-ended play is where children get an object </w:t>
      </w:r>
      <w:r w:rsidR="00970202" w:rsidRPr="00D60ACD">
        <w:rPr>
          <w:rFonts w:ascii="Arial" w:hAnsi="Arial" w:cs="Arial"/>
          <w:sz w:val="24"/>
          <w:szCs w:val="24"/>
        </w:rPr>
        <w:t>and use it in different ways of play, without the adult interven</w:t>
      </w:r>
      <w:r w:rsidR="008C7368" w:rsidRPr="00D60ACD">
        <w:rPr>
          <w:rFonts w:ascii="Arial" w:hAnsi="Arial" w:cs="Arial"/>
          <w:sz w:val="24"/>
          <w:szCs w:val="24"/>
        </w:rPr>
        <w:t>ing. The benefits of self-directed play</w:t>
      </w:r>
      <w:r w:rsidR="00E43D91" w:rsidRPr="00D60ACD">
        <w:rPr>
          <w:rFonts w:ascii="Arial" w:hAnsi="Arial" w:cs="Arial"/>
          <w:sz w:val="24"/>
          <w:szCs w:val="24"/>
        </w:rPr>
        <w:t xml:space="preserve">, it helps to build confidence, </w:t>
      </w:r>
      <w:r w:rsidR="00DC3198" w:rsidRPr="00D60ACD">
        <w:rPr>
          <w:rFonts w:ascii="Arial" w:hAnsi="Arial" w:cs="Arial"/>
          <w:sz w:val="24"/>
          <w:szCs w:val="24"/>
        </w:rPr>
        <w:t xml:space="preserve">it can help with problem solving, children can learn at their own pace, it can help to stimulate </w:t>
      </w:r>
      <w:r w:rsidR="008F5965" w:rsidRPr="00D60ACD">
        <w:rPr>
          <w:rFonts w:ascii="Arial" w:hAnsi="Arial" w:cs="Arial"/>
          <w:sz w:val="24"/>
          <w:szCs w:val="24"/>
        </w:rPr>
        <w:t xml:space="preserve">their imagination and motivation. </w:t>
      </w:r>
      <w:proofErr w:type="spellStart"/>
      <w:r w:rsidR="008F5965" w:rsidRPr="00D60ACD">
        <w:rPr>
          <w:rFonts w:ascii="Arial" w:hAnsi="Arial" w:cs="Arial"/>
          <w:sz w:val="24"/>
          <w:szCs w:val="24"/>
        </w:rPr>
        <w:t>Le</w:t>
      </w:r>
      <w:r w:rsidR="004A0494" w:rsidRPr="00D60ACD">
        <w:rPr>
          <w:rFonts w:ascii="Arial" w:hAnsi="Arial" w:cs="Arial"/>
          <w:sz w:val="24"/>
          <w:szCs w:val="24"/>
        </w:rPr>
        <w:t>den</w:t>
      </w:r>
      <w:r w:rsidR="008F5965" w:rsidRPr="00D60ACD">
        <w:rPr>
          <w:rFonts w:ascii="Arial" w:hAnsi="Arial" w:cs="Arial"/>
          <w:sz w:val="24"/>
          <w:szCs w:val="24"/>
        </w:rPr>
        <w:t>decker</w:t>
      </w:r>
      <w:proofErr w:type="spellEnd"/>
      <w:r w:rsidR="008F5965" w:rsidRPr="00D60ACD">
        <w:rPr>
          <w:rFonts w:ascii="Arial" w:hAnsi="Arial" w:cs="Arial"/>
          <w:sz w:val="24"/>
          <w:szCs w:val="24"/>
        </w:rPr>
        <w:t>, M. (2020).</w:t>
      </w:r>
    </w:p>
    <w:p w14:paraId="2CA22A0F" w14:textId="77777777" w:rsidR="00E82078" w:rsidRPr="00D60ACD" w:rsidRDefault="00E82078" w:rsidP="00D60ACD">
      <w:pPr>
        <w:spacing w:after="0" w:line="360" w:lineRule="auto"/>
        <w:rPr>
          <w:rFonts w:ascii="Arial" w:hAnsi="Arial" w:cs="Arial"/>
          <w:sz w:val="24"/>
          <w:szCs w:val="24"/>
        </w:rPr>
      </w:pPr>
    </w:p>
    <w:p w14:paraId="56B25350" w14:textId="1AE8ADA8" w:rsidR="00147CBE" w:rsidRPr="00D60ACD" w:rsidRDefault="0001330B" w:rsidP="00D60ACD">
      <w:pPr>
        <w:spacing w:after="0" w:line="360" w:lineRule="auto"/>
        <w:rPr>
          <w:rFonts w:ascii="Arial" w:hAnsi="Arial" w:cs="Arial"/>
          <w:sz w:val="24"/>
          <w:szCs w:val="24"/>
        </w:rPr>
      </w:pPr>
      <w:r w:rsidRPr="00D60ACD">
        <w:rPr>
          <w:rFonts w:ascii="Arial" w:hAnsi="Arial" w:cs="Arial"/>
          <w:sz w:val="24"/>
          <w:szCs w:val="24"/>
        </w:rPr>
        <w:t xml:space="preserve">According to Thigpen, T. (2023) </w:t>
      </w:r>
      <w:r w:rsidR="004A0C87" w:rsidRPr="00D60ACD">
        <w:rPr>
          <w:rFonts w:ascii="Arial" w:hAnsi="Arial" w:cs="Arial"/>
          <w:sz w:val="24"/>
          <w:szCs w:val="24"/>
        </w:rPr>
        <w:t>Challenges that may be faced with self</w:t>
      </w:r>
      <w:r w:rsidR="00CD7350" w:rsidRPr="00D60ACD">
        <w:rPr>
          <w:rFonts w:ascii="Arial" w:hAnsi="Arial" w:cs="Arial"/>
          <w:sz w:val="24"/>
          <w:szCs w:val="24"/>
        </w:rPr>
        <w:t>-directed play,</w:t>
      </w:r>
      <w:r w:rsidR="00ED241F" w:rsidRPr="00D60ACD">
        <w:rPr>
          <w:rFonts w:ascii="Arial" w:hAnsi="Arial" w:cs="Arial"/>
          <w:sz w:val="24"/>
          <w:szCs w:val="24"/>
        </w:rPr>
        <w:t xml:space="preserve"> is that</w:t>
      </w:r>
      <w:r w:rsidR="00CD7350" w:rsidRPr="00D60ACD">
        <w:rPr>
          <w:rFonts w:ascii="Arial" w:hAnsi="Arial" w:cs="Arial"/>
          <w:sz w:val="24"/>
          <w:szCs w:val="24"/>
        </w:rPr>
        <w:t xml:space="preserve"> some children may feel less </w:t>
      </w:r>
      <w:r w:rsidR="00AD5501" w:rsidRPr="00D60ACD">
        <w:rPr>
          <w:rFonts w:ascii="Arial" w:hAnsi="Arial" w:cs="Arial"/>
          <w:sz w:val="24"/>
          <w:szCs w:val="24"/>
        </w:rPr>
        <w:t xml:space="preserve">confident </w:t>
      </w:r>
      <w:r w:rsidR="00ED241F" w:rsidRPr="00D60ACD">
        <w:rPr>
          <w:rFonts w:ascii="Arial" w:hAnsi="Arial" w:cs="Arial"/>
          <w:sz w:val="24"/>
          <w:szCs w:val="24"/>
        </w:rPr>
        <w:t>with</w:t>
      </w:r>
      <w:r w:rsidR="00AD5501" w:rsidRPr="00D60ACD">
        <w:rPr>
          <w:rFonts w:ascii="Arial" w:hAnsi="Arial" w:cs="Arial"/>
          <w:sz w:val="24"/>
          <w:szCs w:val="24"/>
        </w:rPr>
        <w:t xml:space="preserve"> leading their own play, which can lead to a lack of motivation</w:t>
      </w:r>
      <w:r w:rsidR="007E55D1" w:rsidRPr="00D60ACD">
        <w:rPr>
          <w:rFonts w:ascii="Arial" w:hAnsi="Arial" w:cs="Arial"/>
          <w:sz w:val="24"/>
          <w:szCs w:val="24"/>
        </w:rPr>
        <w:t>, resources maybe restric</w:t>
      </w:r>
      <w:r w:rsidR="007A2137" w:rsidRPr="00D60ACD">
        <w:rPr>
          <w:rFonts w:ascii="Arial" w:hAnsi="Arial" w:cs="Arial"/>
          <w:sz w:val="24"/>
          <w:szCs w:val="24"/>
        </w:rPr>
        <w:t xml:space="preserve">ted and the curriculum can also be an obstacle, </w:t>
      </w:r>
      <w:r w:rsidR="008A1875" w:rsidRPr="00D60ACD">
        <w:rPr>
          <w:rFonts w:ascii="Arial" w:hAnsi="Arial" w:cs="Arial"/>
          <w:sz w:val="24"/>
          <w:szCs w:val="24"/>
        </w:rPr>
        <w:t xml:space="preserve">but although these maybe challenges they can also be overcome. </w:t>
      </w:r>
    </w:p>
    <w:p w14:paraId="4679C4BF" w14:textId="3349173F" w:rsidR="00E82078" w:rsidRPr="00D60ACD" w:rsidRDefault="008A1875" w:rsidP="00D60ACD">
      <w:pPr>
        <w:spacing w:after="0" w:line="360" w:lineRule="auto"/>
        <w:rPr>
          <w:rFonts w:ascii="Arial" w:hAnsi="Arial" w:cs="Arial"/>
          <w:sz w:val="24"/>
          <w:szCs w:val="24"/>
        </w:rPr>
      </w:pPr>
      <w:r w:rsidRPr="00D60ACD">
        <w:rPr>
          <w:rFonts w:ascii="Arial" w:hAnsi="Arial" w:cs="Arial"/>
          <w:sz w:val="24"/>
          <w:szCs w:val="24"/>
        </w:rPr>
        <w:t xml:space="preserve">As an adult you can encourage children to take </w:t>
      </w:r>
      <w:r w:rsidR="00B4723A" w:rsidRPr="00D60ACD">
        <w:rPr>
          <w:rFonts w:ascii="Arial" w:hAnsi="Arial" w:cs="Arial"/>
          <w:sz w:val="24"/>
          <w:szCs w:val="24"/>
        </w:rPr>
        <w:t xml:space="preserve">risks in their play as there is no right or wrong way to play, resources can be found through donations </w:t>
      </w:r>
      <w:r w:rsidR="0024746C" w:rsidRPr="00D60ACD">
        <w:rPr>
          <w:rFonts w:ascii="Arial" w:hAnsi="Arial" w:cs="Arial"/>
          <w:sz w:val="24"/>
          <w:szCs w:val="24"/>
        </w:rPr>
        <w:t xml:space="preserve">from the local community and also from the environment around us, like pine cones, stones, sticks. </w:t>
      </w:r>
      <w:r w:rsidR="0080764C" w:rsidRPr="00D60ACD">
        <w:rPr>
          <w:rFonts w:ascii="Arial" w:hAnsi="Arial" w:cs="Arial"/>
          <w:sz w:val="24"/>
          <w:szCs w:val="24"/>
        </w:rPr>
        <w:t xml:space="preserve">Self-directed play can be included within the curriculum </w:t>
      </w:r>
      <w:r w:rsidR="00D60548" w:rsidRPr="00D60ACD">
        <w:rPr>
          <w:rFonts w:ascii="Arial" w:hAnsi="Arial" w:cs="Arial"/>
          <w:sz w:val="24"/>
          <w:szCs w:val="24"/>
        </w:rPr>
        <w:t>by being flexible and creative in the materials being used</w:t>
      </w:r>
      <w:r w:rsidR="00321266" w:rsidRPr="00D60ACD">
        <w:rPr>
          <w:rFonts w:ascii="Arial" w:hAnsi="Arial" w:cs="Arial"/>
          <w:sz w:val="24"/>
          <w:szCs w:val="24"/>
        </w:rPr>
        <w:t xml:space="preserve">, as it encourages language, science, social </w:t>
      </w:r>
      <w:r w:rsidR="007D4FAB" w:rsidRPr="00D60ACD">
        <w:rPr>
          <w:rFonts w:ascii="Arial" w:hAnsi="Arial" w:cs="Arial"/>
          <w:sz w:val="24"/>
          <w:szCs w:val="24"/>
        </w:rPr>
        <w:t>and emotional well-being.</w:t>
      </w:r>
      <w:r w:rsidR="00D60548" w:rsidRPr="00D60ACD">
        <w:rPr>
          <w:rFonts w:ascii="Arial" w:hAnsi="Arial" w:cs="Arial"/>
          <w:sz w:val="24"/>
          <w:szCs w:val="24"/>
        </w:rPr>
        <w:t xml:space="preserve"> Thigpen, T</w:t>
      </w:r>
      <w:r w:rsidR="00381C84" w:rsidRPr="00D60ACD">
        <w:rPr>
          <w:rFonts w:ascii="Arial" w:hAnsi="Arial" w:cs="Arial"/>
          <w:sz w:val="24"/>
          <w:szCs w:val="24"/>
        </w:rPr>
        <w:t>. (2023).</w:t>
      </w:r>
    </w:p>
    <w:p w14:paraId="25173CAF" w14:textId="77777777" w:rsidR="004F4D63" w:rsidRPr="00D60ACD" w:rsidRDefault="004F4D63" w:rsidP="00D60ACD">
      <w:pPr>
        <w:spacing w:after="0" w:line="360" w:lineRule="auto"/>
        <w:rPr>
          <w:rFonts w:ascii="Arial" w:hAnsi="Arial" w:cs="Arial"/>
          <w:sz w:val="24"/>
          <w:szCs w:val="24"/>
        </w:rPr>
      </w:pPr>
    </w:p>
    <w:p w14:paraId="17082AD1" w14:textId="76904131" w:rsidR="00B45FFA" w:rsidRPr="00D60ACD" w:rsidRDefault="00B45FFA" w:rsidP="00D60ACD">
      <w:pPr>
        <w:spacing w:after="0" w:line="360" w:lineRule="auto"/>
        <w:rPr>
          <w:rFonts w:ascii="Arial" w:hAnsi="Arial" w:cs="Arial"/>
          <w:sz w:val="24"/>
          <w:szCs w:val="24"/>
        </w:rPr>
      </w:pPr>
      <w:r w:rsidRPr="00D60ACD">
        <w:rPr>
          <w:rFonts w:ascii="Arial" w:hAnsi="Arial" w:cs="Arial"/>
          <w:sz w:val="24"/>
          <w:szCs w:val="24"/>
        </w:rPr>
        <w:t xml:space="preserve">The role of the adult </w:t>
      </w:r>
      <w:r w:rsidR="006161E3" w:rsidRPr="00D60ACD">
        <w:rPr>
          <w:rFonts w:ascii="Arial" w:hAnsi="Arial" w:cs="Arial"/>
          <w:sz w:val="24"/>
          <w:szCs w:val="24"/>
        </w:rPr>
        <w:t xml:space="preserve">in self-directed play is to </w:t>
      </w:r>
      <w:r w:rsidR="004F4D63" w:rsidRPr="00D60ACD">
        <w:rPr>
          <w:rFonts w:ascii="Arial" w:hAnsi="Arial" w:cs="Arial"/>
          <w:sz w:val="24"/>
          <w:szCs w:val="24"/>
        </w:rPr>
        <w:t>create a safe</w:t>
      </w:r>
      <w:r w:rsidR="006161E3" w:rsidRPr="00D60ACD">
        <w:rPr>
          <w:rFonts w:ascii="Arial" w:hAnsi="Arial" w:cs="Arial"/>
          <w:sz w:val="24"/>
          <w:szCs w:val="24"/>
        </w:rPr>
        <w:t xml:space="preserve"> area </w:t>
      </w:r>
      <w:r w:rsidR="004F4D63" w:rsidRPr="00D60ACD">
        <w:rPr>
          <w:rFonts w:ascii="Arial" w:hAnsi="Arial" w:cs="Arial"/>
          <w:sz w:val="24"/>
          <w:szCs w:val="24"/>
        </w:rPr>
        <w:t>for</w:t>
      </w:r>
      <w:r w:rsidR="006161E3" w:rsidRPr="00D60ACD">
        <w:rPr>
          <w:rFonts w:ascii="Arial" w:hAnsi="Arial" w:cs="Arial"/>
          <w:sz w:val="24"/>
          <w:szCs w:val="24"/>
        </w:rPr>
        <w:t xml:space="preserve"> play</w:t>
      </w:r>
      <w:r w:rsidR="004F4D63" w:rsidRPr="00D60ACD">
        <w:rPr>
          <w:rFonts w:ascii="Arial" w:hAnsi="Arial" w:cs="Arial"/>
          <w:sz w:val="24"/>
          <w:szCs w:val="24"/>
        </w:rPr>
        <w:t>,</w:t>
      </w:r>
      <w:r w:rsidR="006161E3" w:rsidRPr="00D60ACD">
        <w:rPr>
          <w:rFonts w:ascii="Arial" w:hAnsi="Arial" w:cs="Arial"/>
          <w:sz w:val="24"/>
          <w:szCs w:val="24"/>
        </w:rPr>
        <w:t xml:space="preserve"> whether it be inside or outside</w:t>
      </w:r>
      <w:r w:rsidR="004F4D63" w:rsidRPr="00D60ACD">
        <w:rPr>
          <w:rFonts w:ascii="Arial" w:hAnsi="Arial" w:cs="Arial"/>
          <w:sz w:val="24"/>
          <w:szCs w:val="24"/>
        </w:rPr>
        <w:t>,</w:t>
      </w:r>
      <w:r w:rsidR="006161E3" w:rsidRPr="00D60ACD">
        <w:rPr>
          <w:rFonts w:ascii="Arial" w:hAnsi="Arial" w:cs="Arial"/>
          <w:sz w:val="24"/>
          <w:szCs w:val="24"/>
        </w:rPr>
        <w:t xml:space="preserve"> to </w:t>
      </w:r>
      <w:r w:rsidR="00E63F97" w:rsidRPr="00D60ACD">
        <w:rPr>
          <w:rFonts w:ascii="Arial" w:hAnsi="Arial" w:cs="Arial"/>
          <w:sz w:val="24"/>
          <w:szCs w:val="24"/>
        </w:rPr>
        <w:t>provide materials t</w:t>
      </w:r>
      <w:r w:rsidR="004F4D63" w:rsidRPr="00D60ACD">
        <w:rPr>
          <w:rFonts w:ascii="Arial" w:hAnsi="Arial" w:cs="Arial"/>
          <w:sz w:val="24"/>
          <w:szCs w:val="24"/>
        </w:rPr>
        <w:t>hat</w:t>
      </w:r>
      <w:r w:rsidR="00E63F97" w:rsidRPr="00D60ACD">
        <w:rPr>
          <w:rFonts w:ascii="Arial" w:hAnsi="Arial" w:cs="Arial"/>
          <w:sz w:val="24"/>
          <w:szCs w:val="24"/>
        </w:rPr>
        <w:t xml:space="preserve"> encourage self-led play</w:t>
      </w:r>
      <w:r w:rsidR="002A1EA1" w:rsidRPr="00D60ACD">
        <w:rPr>
          <w:rFonts w:ascii="Arial" w:hAnsi="Arial" w:cs="Arial"/>
          <w:sz w:val="24"/>
          <w:szCs w:val="24"/>
        </w:rPr>
        <w:t>, allowing the child to initiate the play</w:t>
      </w:r>
      <w:r w:rsidR="005B6A43" w:rsidRPr="00D60ACD">
        <w:rPr>
          <w:rFonts w:ascii="Arial" w:hAnsi="Arial" w:cs="Arial"/>
          <w:sz w:val="24"/>
          <w:szCs w:val="24"/>
        </w:rPr>
        <w:t xml:space="preserve"> and not to interfere during the play, an adult can observe the way</w:t>
      </w:r>
      <w:r w:rsidR="005150DE" w:rsidRPr="00D60ACD">
        <w:rPr>
          <w:rFonts w:ascii="Arial" w:hAnsi="Arial" w:cs="Arial"/>
          <w:sz w:val="24"/>
          <w:szCs w:val="24"/>
        </w:rPr>
        <w:t xml:space="preserve"> in which</w:t>
      </w:r>
      <w:r w:rsidR="005B6A43" w:rsidRPr="00D60ACD">
        <w:rPr>
          <w:rFonts w:ascii="Arial" w:hAnsi="Arial" w:cs="Arial"/>
          <w:sz w:val="24"/>
          <w:szCs w:val="24"/>
        </w:rPr>
        <w:t xml:space="preserve"> the child plays, who they enjoy playing with</w:t>
      </w:r>
      <w:r w:rsidR="00B8121E" w:rsidRPr="00D60ACD">
        <w:rPr>
          <w:rFonts w:ascii="Arial" w:hAnsi="Arial" w:cs="Arial"/>
          <w:sz w:val="24"/>
          <w:szCs w:val="24"/>
        </w:rPr>
        <w:t xml:space="preserve"> and </w:t>
      </w:r>
      <w:r w:rsidR="005B6A43" w:rsidRPr="00D60ACD">
        <w:rPr>
          <w:rFonts w:ascii="Arial" w:hAnsi="Arial" w:cs="Arial"/>
          <w:sz w:val="24"/>
          <w:szCs w:val="24"/>
        </w:rPr>
        <w:t xml:space="preserve">what </w:t>
      </w:r>
      <w:r w:rsidR="005150DE" w:rsidRPr="00D60ACD">
        <w:rPr>
          <w:rFonts w:ascii="Arial" w:hAnsi="Arial" w:cs="Arial"/>
          <w:sz w:val="24"/>
          <w:szCs w:val="24"/>
        </w:rPr>
        <w:t>they like/dislike</w:t>
      </w:r>
      <w:r w:rsidR="00B8121E" w:rsidRPr="00D60ACD">
        <w:rPr>
          <w:rFonts w:ascii="Arial" w:hAnsi="Arial" w:cs="Arial"/>
          <w:sz w:val="24"/>
          <w:szCs w:val="24"/>
        </w:rPr>
        <w:t>. According to Auro</w:t>
      </w:r>
      <w:r w:rsidR="00C514C1" w:rsidRPr="00D60ACD">
        <w:rPr>
          <w:rFonts w:ascii="Arial" w:hAnsi="Arial" w:cs="Arial"/>
          <w:sz w:val="24"/>
          <w:szCs w:val="24"/>
        </w:rPr>
        <w:t>ra Early Education (2020)</w:t>
      </w:r>
      <w:r w:rsidR="00A4695D" w:rsidRPr="00D60ACD">
        <w:rPr>
          <w:rFonts w:ascii="Arial" w:hAnsi="Arial" w:cs="Arial"/>
          <w:sz w:val="24"/>
          <w:szCs w:val="24"/>
        </w:rPr>
        <w:t>.</w:t>
      </w:r>
    </w:p>
    <w:p w14:paraId="75A68C79" w14:textId="77777777" w:rsidR="00F27A30" w:rsidRPr="00D60ACD" w:rsidRDefault="00F27A30" w:rsidP="00D60ACD">
      <w:pPr>
        <w:spacing w:after="0" w:line="360" w:lineRule="auto"/>
        <w:rPr>
          <w:rFonts w:ascii="Arial" w:hAnsi="Arial" w:cs="Arial"/>
          <w:sz w:val="24"/>
          <w:szCs w:val="24"/>
        </w:rPr>
      </w:pPr>
    </w:p>
    <w:p w14:paraId="1FD404BB" w14:textId="271140A7" w:rsidR="002D3B17" w:rsidRPr="00D60ACD" w:rsidRDefault="00147CBE" w:rsidP="00D60ACD">
      <w:pPr>
        <w:spacing w:after="0" w:line="360" w:lineRule="auto"/>
        <w:rPr>
          <w:rFonts w:ascii="Arial" w:hAnsi="Arial" w:cs="Arial"/>
          <w:sz w:val="24"/>
          <w:szCs w:val="24"/>
        </w:rPr>
      </w:pPr>
      <w:r w:rsidRPr="00D60ACD">
        <w:rPr>
          <w:rFonts w:ascii="Arial" w:hAnsi="Arial" w:cs="Arial"/>
          <w:sz w:val="24"/>
          <w:szCs w:val="24"/>
        </w:rPr>
        <w:t>(</w:t>
      </w:r>
      <w:r w:rsidR="0005592B" w:rsidRPr="00D60ACD">
        <w:rPr>
          <w:rFonts w:ascii="Arial" w:hAnsi="Arial" w:cs="Arial"/>
          <w:sz w:val="24"/>
          <w:szCs w:val="24"/>
        </w:rPr>
        <w:t>King, p</w:t>
      </w:r>
      <w:r w:rsidR="00960A69" w:rsidRPr="00D60ACD">
        <w:rPr>
          <w:rFonts w:ascii="Arial" w:hAnsi="Arial" w:cs="Arial"/>
          <w:sz w:val="24"/>
          <w:szCs w:val="24"/>
        </w:rPr>
        <w:t xml:space="preserve"> and Howard, J.</w:t>
      </w:r>
      <w:r w:rsidRPr="00D60ACD">
        <w:rPr>
          <w:rFonts w:ascii="Arial" w:hAnsi="Arial" w:cs="Arial"/>
          <w:sz w:val="24"/>
          <w:szCs w:val="24"/>
        </w:rPr>
        <w:t xml:space="preserve"> 2016,</w:t>
      </w:r>
      <w:r w:rsidR="00960A69" w:rsidRPr="00D60ACD">
        <w:rPr>
          <w:rFonts w:ascii="Arial" w:hAnsi="Arial" w:cs="Arial"/>
          <w:sz w:val="24"/>
          <w:szCs w:val="24"/>
        </w:rPr>
        <w:t xml:space="preserve"> vol 9.</w:t>
      </w:r>
      <w:r w:rsidR="00BF779D" w:rsidRPr="00D60ACD">
        <w:rPr>
          <w:rFonts w:ascii="Arial" w:hAnsi="Arial" w:cs="Arial"/>
          <w:sz w:val="24"/>
          <w:szCs w:val="24"/>
        </w:rPr>
        <w:t xml:space="preserve">) believe that play is based on the child’s choice, opportunities and </w:t>
      </w:r>
      <w:r w:rsidR="009A21EE" w:rsidRPr="00D60ACD">
        <w:rPr>
          <w:rFonts w:ascii="Arial" w:hAnsi="Arial" w:cs="Arial"/>
          <w:sz w:val="24"/>
          <w:szCs w:val="24"/>
        </w:rPr>
        <w:t xml:space="preserve">the possibility, also known as free play. </w:t>
      </w:r>
      <w:r w:rsidR="00E82078" w:rsidRPr="00D60ACD">
        <w:rPr>
          <w:rFonts w:ascii="Arial" w:hAnsi="Arial" w:cs="Arial"/>
          <w:sz w:val="24"/>
          <w:szCs w:val="24"/>
        </w:rPr>
        <w:t xml:space="preserve">Giving children the choice </w:t>
      </w:r>
      <w:r w:rsidR="00AF774C" w:rsidRPr="00D60ACD">
        <w:rPr>
          <w:rFonts w:ascii="Arial" w:hAnsi="Arial" w:cs="Arial"/>
          <w:sz w:val="24"/>
          <w:szCs w:val="24"/>
        </w:rPr>
        <w:t xml:space="preserve">to choose their play is </w:t>
      </w:r>
      <w:r w:rsidR="008B0E9D" w:rsidRPr="00D60ACD">
        <w:rPr>
          <w:rFonts w:ascii="Arial" w:hAnsi="Arial" w:cs="Arial"/>
          <w:sz w:val="24"/>
          <w:szCs w:val="24"/>
        </w:rPr>
        <w:t xml:space="preserve">important for their development and learning, giving them opportunities to explore freedom </w:t>
      </w:r>
      <w:r w:rsidR="001833CC" w:rsidRPr="00D60ACD">
        <w:rPr>
          <w:rFonts w:ascii="Arial" w:hAnsi="Arial" w:cs="Arial"/>
          <w:sz w:val="24"/>
          <w:szCs w:val="24"/>
        </w:rPr>
        <w:t>that child-led play initiates.</w:t>
      </w:r>
    </w:p>
    <w:p w14:paraId="5A7AA013" w14:textId="77777777" w:rsidR="00F27A30" w:rsidRPr="00D60ACD" w:rsidRDefault="00F27A30" w:rsidP="00D60ACD">
      <w:pPr>
        <w:spacing w:after="0" w:line="360" w:lineRule="auto"/>
        <w:rPr>
          <w:rFonts w:ascii="Arial" w:hAnsi="Arial" w:cs="Arial"/>
          <w:sz w:val="24"/>
          <w:szCs w:val="24"/>
        </w:rPr>
      </w:pPr>
    </w:p>
    <w:p w14:paraId="3EC8E093" w14:textId="326F59DC" w:rsidR="00EA2DBF" w:rsidRPr="00D60ACD" w:rsidRDefault="00172717" w:rsidP="00D60ACD">
      <w:pPr>
        <w:spacing w:after="0" w:line="360" w:lineRule="auto"/>
        <w:rPr>
          <w:rFonts w:ascii="Arial" w:hAnsi="Arial" w:cs="Arial"/>
          <w:sz w:val="24"/>
          <w:szCs w:val="24"/>
        </w:rPr>
      </w:pPr>
      <w:r w:rsidRPr="00D60ACD">
        <w:rPr>
          <w:rFonts w:ascii="Arial" w:hAnsi="Arial" w:cs="Arial"/>
          <w:sz w:val="24"/>
          <w:szCs w:val="24"/>
        </w:rPr>
        <w:t>(</w:t>
      </w:r>
      <w:r w:rsidR="002D3B17" w:rsidRPr="00D60ACD">
        <w:rPr>
          <w:rFonts w:ascii="Arial" w:hAnsi="Arial" w:cs="Arial"/>
          <w:sz w:val="24"/>
          <w:szCs w:val="24"/>
        </w:rPr>
        <w:t>Howard</w:t>
      </w:r>
      <w:r w:rsidRPr="00D60ACD">
        <w:rPr>
          <w:rFonts w:ascii="Arial" w:hAnsi="Arial" w:cs="Arial"/>
          <w:sz w:val="24"/>
          <w:szCs w:val="24"/>
        </w:rPr>
        <w:t xml:space="preserve"> 2022</w:t>
      </w:r>
      <w:r w:rsidR="002D3B17" w:rsidRPr="00D60ACD">
        <w:rPr>
          <w:rFonts w:ascii="Arial" w:hAnsi="Arial" w:cs="Arial"/>
          <w:sz w:val="24"/>
          <w:szCs w:val="24"/>
        </w:rPr>
        <w:t xml:space="preserve"> and McInnes</w:t>
      </w:r>
      <w:r w:rsidR="00233593" w:rsidRPr="00D60ACD">
        <w:rPr>
          <w:rFonts w:ascii="Arial" w:hAnsi="Arial" w:cs="Arial"/>
          <w:sz w:val="24"/>
          <w:szCs w:val="24"/>
        </w:rPr>
        <w:t xml:space="preserve"> 2023</w:t>
      </w:r>
      <w:r w:rsidRPr="00D60ACD">
        <w:rPr>
          <w:rFonts w:ascii="Arial" w:hAnsi="Arial" w:cs="Arial"/>
          <w:sz w:val="24"/>
          <w:szCs w:val="24"/>
        </w:rPr>
        <w:t xml:space="preserve">) </w:t>
      </w:r>
      <w:r w:rsidR="002D3B17" w:rsidRPr="00D60ACD">
        <w:rPr>
          <w:rFonts w:ascii="Arial" w:hAnsi="Arial" w:cs="Arial"/>
          <w:sz w:val="24"/>
          <w:szCs w:val="24"/>
        </w:rPr>
        <w:t xml:space="preserve">researched many theorists </w:t>
      </w:r>
      <w:r w:rsidR="00C25427" w:rsidRPr="00D60ACD">
        <w:rPr>
          <w:rFonts w:ascii="Arial" w:hAnsi="Arial" w:cs="Arial"/>
          <w:sz w:val="24"/>
          <w:szCs w:val="24"/>
        </w:rPr>
        <w:t xml:space="preserve">who compared the behaviour at play and not at play. </w:t>
      </w:r>
      <w:r w:rsidR="00F77554" w:rsidRPr="00D60ACD">
        <w:rPr>
          <w:rFonts w:ascii="Arial" w:hAnsi="Arial" w:cs="Arial"/>
          <w:sz w:val="24"/>
          <w:szCs w:val="24"/>
        </w:rPr>
        <w:t>They concluded that children were better at problem solving and</w:t>
      </w:r>
      <w:r w:rsidR="0047158F" w:rsidRPr="00D60ACD">
        <w:rPr>
          <w:rFonts w:ascii="Arial" w:hAnsi="Arial" w:cs="Arial"/>
          <w:sz w:val="24"/>
          <w:szCs w:val="24"/>
        </w:rPr>
        <w:t xml:space="preserve"> that the</w:t>
      </w:r>
      <w:r w:rsidR="009E62BF" w:rsidRPr="00D60ACD">
        <w:rPr>
          <w:rFonts w:ascii="Arial" w:hAnsi="Arial" w:cs="Arial"/>
          <w:sz w:val="24"/>
          <w:szCs w:val="24"/>
        </w:rPr>
        <w:t>re</w:t>
      </w:r>
      <w:r w:rsidR="0047158F" w:rsidRPr="00D60ACD">
        <w:rPr>
          <w:rFonts w:ascii="Arial" w:hAnsi="Arial" w:cs="Arial"/>
          <w:sz w:val="24"/>
          <w:szCs w:val="24"/>
        </w:rPr>
        <w:t xml:space="preserve"> was an increase in their emotional well-being</w:t>
      </w:r>
      <w:r w:rsidR="00EA2DBF" w:rsidRPr="00D60ACD">
        <w:rPr>
          <w:rFonts w:ascii="Arial" w:hAnsi="Arial" w:cs="Arial"/>
          <w:sz w:val="24"/>
          <w:szCs w:val="24"/>
        </w:rPr>
        <w:t xml:space="preserve">. </w:t>
      </w:r>
      <w:r w:rsidR="00D948F4" w:rsidRPr="00D60ACD">
        <w:rPr>
          <w:rFonts w:ascii="Arial" w:hAnsi="Arial" w:cs="Arial"/>
          <w:sz w:val="24"/>
          <w:szCs w:val="24"/>
        </w:rPr>
        <w:t>(</w:t>
      </w:r>
      <w:r w:rsidR="00EA2DBF" w:rsidRPr="00D60ACD">
        <w:rPr>
          <w:rFonts w:ascii="Arial" w:hAnsi="Arial" w:cs="Arial"/>
          <w:sz w:val="24"/>
          <w:szCs w:val="24"/>
        </w:rPr>
        <w:t xml:space="preserve">King, P. and Howard, J. </w:t>
      </w:r>
      <w:r w:rsidR="00D948F4" w:rsidRPr="00D60ACD">
        <w:rPr>
          <w:rFonts w:ascii="Arial" w:hAnsi="Arial" w:cs="Arial"/>
          <w:sz w:val="24"/>
          <w:szCs w:val="24"/>
        </w:rPr>
        <w:t xml:space="preserve">2016, </w:t>
      </w:r>
      <w:r w:rsidR="00EA2DBF" w:rsidRPr="00D60ACD">
        <w:rPr>
          <w:rFonts w:ascii="Arial" w:hAnsi="Arial" w:cs="Arial"/>
          <w:sz w:val="24"/>
          <w:szCs w:val="24"/>
        </w:rPr>
        <w:t>vol 9).</w:t>
      </w:r>
    </w:p>
    <w:p w14:paraId="3A28CCBC" w14:textId="77777777" w:rsidR="00F27A30" w:rsidRPr="00D60ACD" w:rsidRDefault="00F27A30" w:rsidP="00D60ACD">
      <w:pPr>
        <w:spacing w:after="0" w:line="360" w:lineRule="auto"/>
        <w:rPr>
          <w:rFonts w:ascii="Arial" w:hAnsi="Arial" w:cs="Arial"/>
          <w:sz w:val="24"/>
          <w:szCs w:val="24"/>
        </w:rPr>
      </w:pPr>
    </w:p>
    <w:p w14:paraId="1B723912" w14:textId="780E7225" w:rsidR="00582F82" w:rsidRPr="00D60ACD" w:rsidRDefault="00713CDD" w:rsidP="00D60ACD">
      <w:pPr>
        <w:spacing w:after="0" w:line="360" w:lineRule="auto"/>
        <w:rPr>
          <w:rFonts w:ascii="Arial" w:hAnsi="Arial" w:cs="Arial"/>
          <w:sz w:val="24"/>
          <w:szCs w:val="24"/>
        </w:rPr>
      </w:pPr>
      <w:r w:rsidRPr="00D60ACD">
        <w:rPr>
          <w:rFonts w:ascii="Arial" w:hAnsi="Arial" w:cs="Arial"/>
          <w:sz w:val="24"/>
          <w:szCs w:val="24"/>
        </w:rPr>
        <w:t xml:space="preserve">Theorist </w:t>
      </w:r>
      <w:r w:rsidR="00EA2DBF" w:rsidRPr="00D60ACD">
        <w:rPr>
          <w:rFonts w:ascii="Arial" w:hAnsi="Arial" w:cs="Arial"/>
          <w:sz w:val="24"/>
          <w:szCs w:val="24"/>
        </w:rPr>
        <w:t xml:space="preserve">Bruce suggested that </w:t>
      </w:r>
      <w:r w:rsidRPr="00D60ACD">
        <w:rPr>
          <w:rFonts w:ascii="Arial" w:hAnsi="Arial" w:cs="Arial"/>
          <w:sz w:val="24"/>
          <w:szCs w:val="24"/>
        </w:rPr>
        <w:t>an adults perceptive of play is about the child’s activities and not about the activity</w:t>
      </w:r>
      <w:r w:rsidR="009E62BF" w:rsidRPr="00D60ACD">
        <w:rPr>
          <w:rFonts w:ascii="Arial" w:hAnsi="Arial" w:cs="Arial"/>
          <w:sz w:val="24"/>
          <w:szCs w:val="24"/>
        </w:rPr>
        <w:t xml:space="preserve"> in its self</w:t>
      </w:r>
      <w:r w:rsidR="007A0ED2" w:rsidRPr="00D60ACD">
        <w:rPr>
          <w:rFonts w:ascii="Arial" w:hAnsi="Arial" w:cs="Arial"/>
          <w:sz w:val="24"/>
          <w:szCs w:val="24"/>
        </w:rPr>
        <w:t xml:space="preserve">. </w:t>
      </w:r>
      <w:r w:rsidR="00580392" w:rsidRPr="00D60ACD">
        <w:rPr>
          <w:rFonts w:ascii="Arial" w:hAnsi="Arial" w:cs="Arial"/>
          <w:sz w:val="24"/>
          <w:szCs w:val="24"/>
        </w:rPr>
        <w:t>(</w:t>
      </w:r>
      <w:r w:rsidR="007A0ED2" w:rsidRPr="00D60ACD">
        <w:rPr>
          <w:rFonts w:ascii="Arial" w:hAnsi="Arial" w:cs="Arial"/>
          <w:sz w:val="24"/>
          <w:szCs w:val="24"/>
        </w:rPr>
        <w:t>King, P. and Howard, J.</w:t>
      </w:r>
      <w:r w:rsidR="00580392" w:rsidRPr="00D60ACD">
        <w:rPr>
          <w:rFonts w:ascii="Arial" w:hAnsi="Arial" w:cs="Arial"/>
          <w:sz w:val="24"/>
          <w:szCs w:val="24"/>
        </w:rPr>
        <w:t xml:space="preserve"> 2016,</w:t>
      </w:r>
      <w:r w:rsidR="007A0ED2" w:rsidRPr="00D60ACD">
        <w:rPr>
          <w:rFonts w:ascii="Arial" w:hAnsi="Arial" w:cs="Arial"/>
          <w:sz w:val="24"/>
          <w:szCs w:val="24"/>
        </w:rPr>
        <w:t xml:space="preserve"> vol 9</w:t>
      </w:r>
      <w:r w:rsidR="001722A1" w:rsidRPr="00D60ACD">
        <w:rPr>
          <w:rFonts w:ascii="Arial" w:hAnsi="Arial" w:cs="Arial"/>
          <w:sz w:val="24"/>
          <w:szCs w:val="24"/>
        </w:rPr>
        <w:t>).</w:t>
      </w:r>
    </w:p>
    <w:p w14:paraId="0B5397F8" w14:textId="77777777" w:rsidR="00F27A30" w:rsidRPr="00D60ACD" w:rsidRDefault="00F27A30" w:rsidP="00D60ACD">
      <w:pPr>
        <w:spacing w:after="0" w:line="360" w:lineRule="auto"/>
        <w:rPr>
          <w:rFonts w:ascii="Arial" w:hAnsi="Arial" w:cs="Arial"/>
          <w:sz w:val="24"/>
          <w:szCs w:val="24"/>
        </w:rPr>
      </w:pPr>
    </w:p>
    <w:p w14:paraId="0F9D7B79" w14:textId="369A8FB6" w:rsidR="001722A1" w:rsidRPr="00D60ACD" w:rsidRDefault="00580392" w:rsidP="00D60ACD">
      <w:pPr>
        <w:spacing w:after="0" w:line="360" w:lineRule="auto"/>
        <w:rPr>
          <w:rFonts w:ascii="Arial" w:hAnsi="Arial" w:cs="Arial"/>
          <w:sz w:val="24"/>
          <w:szCs w:val="24"/>
        </w:rPr>
      </w:pPr>
      <w:r w:rsidRPr="00D60ACD">
        <w:rPr>
          <w:rFonts w:ascii="Arial" w:hAnsi="Arial" w:cs="Arial"/>
          <w:sz w:val="24"/>
          <w:szCs w:val="24"/>
        </w:rPr>
        <w:t>(</w:t>
      </w:r>
      <w:r w:rsidR="001722A1" w:rsidRPr="00D60ACD">
        <w:rPr>
          <w:rFonts w:ascii="Arial" w:hAnsi="Arial" w:cs="Arial"/>
          <w:sz w:val="24"/>
          <w:szCs w:val="24"/>
        </w:rPr>
        <w:t>Howard, J.</w:t>
      </w:r>
      <w:r w:rsidRPr="00D60ACD">
        <w:rPr>
          <w:rFonts w:ascii="Arial" w:hAnsi="Arial" w:cs="Arial"/>
          <w:sz w:val="24"/>
          <w:szCs w:val="24"/>
        </w:rPr>
        <w:t xml:space="preserve"> 2013, pp,</w:t>
      </w:r>
      <w:r w:rsidR="004A1BC9" w:rsidRPr="00D60ACD">
        <w:rPr>
          <w:rFonts w:ascii="Arial" w:hAnsi="Arial" w:cs="Arial"/>
          <w:sz w:val="24"/>
          <w:szCs w:val="24"/>
        </w:rPr>
        <w:t>54</w:t>
      </w:r>
      <w:r w:rsidR="00284891" w:rsidRPr="00D60ACD">
        <w:rPr>
          <w:rFonts w:ascii="Arial" w:hAnsi="Arial" w:cs="Arial"/>
          <w:sz w:val="24"/>
          <w:szCs w:val="24"/>
        </w:rPr>
        <w:t xml:space="preserve">) suggests that children stop seeing ‘play’ as ‘play’ when an adult is </w:t>
      </w:r>
      <w:r w:rsidR="0096387C" w:rsidRPr="00D60ACD">
        <w:rPr>
          <w:rFonts w:ascii="Arial" w:hAnsi="Arial" w:cs="Arial"/>
          <w:sz w:val="24"/>
          <w:szCs w:val="24"/>
        </w:rPr>
        <w:t>around and observing what they do, which changes the child’s behaviour in play</w:t>
      </w:r>
      <w:r w:rsidR="0093104F" w:rsidRPr="00D60ACD">
        <w:rPr>
          <w:rFonts w:ascii="Arial" w:hAnsi="Arial" w:cs="Arial"/>
          <w:sz w:val="24"/>
          <w:szCs w:val="24"/>
        </w:rPr>
        <w:t xml:space="preserve">, but when adults are not around children see ‘play’ as </w:t>
      </w:r>
      <w:r w:rsidR="00EC2621" w:rsidRPr="00D60ACD">
        <w:rPr>
          <w:rFonts w:ascii="Arial" w:hAnsi="Arial" w:cs="Arial"/>
          <w:sz w:val="24"/>
          <w:szCs w:val="24"/>
        </w:rPr>
        <w:t xml:space="preserve">‘play’ and can feel free and in control </w:t>
      </w:r>
      <w:r w:rsidR="00B17B98" w:rsidRPr="00D60ACD">
        <w:rPr>
          <w:rFonts w:ascii="Arial" w:hAnsi="Arial" w:cs="Arial"/>
          <w:sz w:val="24"/>
          <w:szCs w:val="24"/>
        </w:rPr>
        <w:t xml:space="preserve">of how they choose to play and what with. </w:t>
      </w:r>
    </w:p>
    <w:p w14:paraId="28B458FF" w14:textId="77777777" w:rsidR="00F27A30" w:rsidRPr="00D60ACD" w:rsidRDefault="00F27A30" w:rsidP="00D60ACD">
      <w:pPr>
        <w:spacing w:after="0" w:line="360" w:lineRule="auto"/>
        <w:rPr>
          <w:rFonts w:ascii="Arial" w:hAnsi="Arial" w:cs="Arial"/>
          <w:sz w:val="24"/>
          <w:szCs w:val="24"/>
        </w:rPr>
      </w:pPr>
    </w:p>
    <w:p w14:paraId="6E36A14A" w14:textId="11D864D1" w:rsidR="00B17B98" w:rsidRPr="00D60ACD" w:rsidRDefault="001755F6" w:rsidP="00D60ACD">
      <w:pPr>
        <w:spacing w:after="0" w:line="360" w:lineRule="auto"/>
        <w:rPr>
          <w:rFonts w:ascii="Arial" w:hAnsi="Arial" w:cs="Arial"/>
          <w:sz w:val="24"/>
          <w:szCs w:val="24"/>
        </w:rPr>
      </w:pPr>
      <w:r w:rsidRPr="00D60ACD">
        <w:rPr>
          <w:rFonts w:ascii="Arial" w:hAnsi="Arial" w:cs="Arial"/>
          <w:sz w:val="24"/>
          <w:szCs w:val="24"/>
        </w:rPr>
        <w:t>(</w:t>
      </w:r>
      <w:r w:rsidR="00B17B98" w:rsidRPr="00D60ACD">
        <w:rPr>
          <w:rFonts w:ascii="Arial" w:hAnsi="Arial" w:cs="Arial"/>
          <w:sz w:val="24"/>
          <w:szCs w:val="24"/>
        </w:rPr>
        <w:t>McInnes</w:t>
      </w:r>
      <w:r w:rsidR="00554D72" w:rsidRPr="00D60ACD">
        <w:rPr>
          <w:rFonts w:ascii="Arial" w:hAnsi="Arial" w:cs="Arial"/>
          <w:sz w:val="24"/>
          <w:szCs w:val="24"/>
        </w:rPr>
        <w:t xml:space="preserve">, K. </w:t>
      </w:r>
      <w:r w:rsidRPr="00D60ACD">
        <w:rPr>
          <w:rFonts w:ascii="Arial" w:hAnsi="Arial" w:cs="Arial"/>
          <w:sz w:val="24"/>
          <w:szCs w:val="24"/>
        </w:rPr>
        <w:t>201</w:t>
      </w:r>
      <w:r w:rsidR="00580392" w:rsidRPr="00D60ACD">
        <w:rPr>
          <w:rFonts w:ascii="Arial" w:hAnsi="Arial" w:cs="Arial"/>
          <w:sz w:val="24"/>
          <w:szCs w:val="24"/>
        </w:rPr>
        <w:t>2</w:t>
      </w:r>
      <w:r w:rsidRPr="00D60ACD">
        <w:rPr>
          <w:rFonts w:ascii="Arial" w:hAnsi="Arial" w:cs="Arial"/>
          <w:sz w:val="24"/>
          <w:szCs w:val="24"/>
        </w:rPr>
        <w:t>, pp.</w:t>
      </w:r>
      <w:r w:rsidR="00554D72" w:rsidRPr="00D60ACD">
        <w:rPr>
          <w:rFonts w:ascii="Arial" w:hAnsi="Arial" w:cs="Arial"/>
          <w:sz w:val="24"/>
          <w:szCs w:val="24"/>
        </w:rPr>
        <w:t xml:space="preserve">55) </w:t>
      </w:r>
      <w:r w:rsidR="00BB7355" w:rsidRPr="00D60ACD">
        <w:rPr>
          <w:rFonts w:ascii="Arial" w:hAnsi="Arial" w:cs="Arial"/>
          <w:sz w:val="24"/>
          <w:szCs w:val="24"/>
        </w:rPr>
        <w:t>believes that adults who does not understand the meaning</w:t>
      </w:r>
      <w:r w:rsidR="00D43696" w:rsidRPr="00D60ACD">
        <w:rPr>
          <w:rFonts w:ascii="Arial" w:hAnsi="Arial" w:cs="Arial"/>
          <w:sz w:val="24"/>
          <w:szCs w:val="24"/>
        </w:rPr>
        <w:t xml:space="preserve"> of</w:t>
      </w:r>
      <w:r w:rsidR="00BB7355" w:rsidRPr="00D60ACD">
        <w:rPr>
          <w:rFonts w:ascii="Arial" w:hAnsi="Arial" w:cs="Arial"/>
          <w:sz w:val="24"/>
          <w:szCs w:val="24"/>
        </w:rPr>
        <w:t xml:space="preserve"> </w:t>
      </w:r>
      <w:r w:rsidR="0070130D" w:rsidRPr="00D60ACD">
        <w:rPr>
          <w:rFonts w:ascii="Arial" w:hAnsi="Arial" w:cs="Arial"/>
          <w:sz w:val="24"/>
          <w:szCs w:val="24"/>
        </w:rPr>
        <w:t xml:space="preserve">‘play’ </w:t>
      </w:r>
      <w:r w:rsidR="00D43696" w:rsidRPr="00D60ACD">
        <w:rPr>
          <w:rFonts w:ascii="Arial" w:hAnsi="Arial" w:cs="Arial"/>
          <w:sz w:val="24"/>
          <w:szCs w:val="24"/>
        </w:rPr>
        <w:t>can have</w:t>
      </w:r>
      <w:r w:rsidR="003651B8" w:rsidRPr="00D60ACD">
        <w:rPr>
          <w:rFonts w:ascii="Arial" w:hAnsi="Arial" w:cs="Arial"/>
          <w:sz w:val="24"/>
          <w:szCs w:val="24"/>
        </w:rPr>
        <w:t xml:space="preserve"> an influence on how adults interact with children and therefore controls the play</w:t>
      </w:r>
      <w:r w:rsidR="00D43696" w:rsidRPr="00D60ACD">
        <w:rPr>
          <w:rFonts w:ascii="Arial" w:hAnsi="Arial" w:cs="Arial"/>
          <w:sz w:val="24"/>
          <w:szCs w:val="24"/>
        </w:rPr>
        <w:t xml:space="preserve">, </w:t>
      </w:r>
      <w:r w:rsidR="00FA05F2" w:rsidRPr="00D60ACD">
        <w:rPr>
          <w:rFonts w:ascii="Arial" w:hAnsi="Arial" w:cs="Arial"/>
          <w:sz w:val="24"/>
          <w:szCs w:val="24"/>
        </w:rPr>
        <w:t xml:space="preserve">but when an adult has an understanding of </w:t>
      </w:r>
      <w:r w:rsidR="00795E9C" w:rsidRPr="00D60ACD">
        <w:rPr>
          <w:rFonts w:ascii="Arial" w:hAnsi="Arial" w:cs="Arial"/>
          <w:sz w:val="24"/>
          <w:szCs w:val="24"/>
        </w:rPr>
        <w:t>‘</w:t>
      </w:r>
      <w:r w:rsidR="00FA05F2" w:rsidRPr="00D60ACD">
        <w:rPr>
          <w:rFonts w:ascii="Arial" w:hAnsi="Arial" w:cs="Arial"/>
          <w:sz w:val="24"/>
          <w:szCs w:val="24"/>
        </w:rPr>
        <w:t>play</w:t>
      </w:r>
      <w:r w:rsidR="00795E9C" w:rsidRPr="00D60ACD">
        <w:rPr>
          <w:rFonts w:ascii="Arial" w:hAnsi="Arial" w:cs="Arial"/>
          <w:sz w:val="24"/>
          <w:szCs w:val="24"/>
        </w:rPr>
        <w:t xml:space="preserve">’ they let the child take control and make the choice </w:t>
      </w:r>
      <w:r w:rsidR="00FA107F" w:rsidRPr="00D60ACD">
        <w:rPr>
          <w:rFonts w:ascii="Arial" w:hAnsi="Arial" w:cs="Arial"/>
          <w:sz w:val="24"/>
          <w:szCs w:val="24"/>
        </w:rPr>
        <w:t>preferred play.</w:t>
      </w:r>
    </w:p>
    <w:p w14:paraId="4F6CD23B" w14:textId="77777777" w:rsidR="00F27A30" w:rsidRPr="00D60ACD" w:rsidRDefault="00F27A30" w:rsidP="00D60ACD">
      <w:pPr>
        <w:spacing w:after="0" w:line="360" w:lineRule="auto"/>
        <w:rPr>
          <w:rFonts w:ascii="Arial" w:hAnsi="Arial" w:cs="Arial"/>
          <w:sz w:val="24"/>
          <w:szCs w:val="24"/>
        </w:rPr>
      </w:pPr>
    </w:p>
    <w:p w14:paraId="27F36D80" w14:textId="5D3DE5C2" w:rsidR="00A4695D" w:rsidRPr="00D60ACD" w:rsidRDefault="00366B92" w:rsidP="00D60ACD">
      <w:pPr>
        <w:spacing w:after="0" w:line="360" w:lineRule="auto"/>
        <w:rPr>
          <w:rFonts w:ascii="Arial" w:hAnsi="Arial" w:cs="Arial"/>
          <w:sz w:val="24"/>
          <w:szCs w:val="24"/>
        </w:rPr>
      </w:pPr>
      <w:r w:rsidRPr="00D60ACD">
        <w:rPr>
          <w:rFonts w:ascii="Arial" w:hAnsi="Arial" w:cs="Arial"/>
          <w:sz w:val="24"/>
          <w:szCs w:val="24"/>
        </w:rPr>
        <w:t>The emotional and well-being of children during like play and not like play</w:t>
      </w:r>
      <w:r w:rsidR="0041337F" w:rsidRPr="00D60ACD">
        <w:rPr>
          <w:rFonts w:ascii="Arial" w:hAnsi="Arial" w:cs="Arial"/>
          <w:sz w:val="24"/>
          <w:szCs w:val="24"/>
        </w:rPr>
        <w:t xml:space="preserve">, found that children who choose like play, was a lot more happier and more focused on the activities </w:t>
      </w:r>
      <w:r w:rsidR="00AC0928" w:rsidRPr="00D60ACD">
        <w:rPr>
          <w:rFonts w:ascii="Arial" w:hAnsi="Arial" w:cs="Arial"/>
          <w:sz w:val="24"/>
          <w:szCs w:val="24"/>
        </w:rPr>
        <w:t>and felt more at ease to move more freely, compared to children who chose not like play</w:t>
      </w:r>
      <w:r w:rsidR="007A2479" w:rsidRPr="00D60ACD">
        <w:rPr>
          <w:rFonts w:ascii="Arial" w:hAnsi="Arial" w:cs="Arial"/>
          <w:sz w:val="24"/>
          <w:szCs w:val="24"/>
        </w:rPr>
        <w:t>, they displayed negative behaviour</w:t>
      </w:r>
      <w:r w:rsidR="007A1DD2" w:rsidRPr="00D60ACD">
        <w:rPr>
          <w:rFonts w:ascii="Arial" w:hAnsi="Arial" w:cs="Arial"/>
          <w:sz w:val="24"/>
          <w:szCs w:val="24"/>
        </w:rPr>
        <w:t xml:space="preserve">, easily distracted and less </w:t>
      </w:r>
      <w:r w:rsidR="00D92938" w:rsidRPr="00D60ACD">
        <w:rPr>
          <w:rFonts w:ascii="Arial" w:hAnsi="Arial" w:cs="Arial"/>
          <w:sz w:val="24"/>
          <w:szCs w:val="24"/>
        </w:rPr>
        <w:t xml:space="preserve">at ease in moving freely. </w:t>
      </w:r>
      <w:r w:rsidR="001755F6" w:rsidRPr="00D60ACD">
        <w:rPr>
          <w:rFonts w:ascii="Arial" w:hAnsi="Arial" w:cs="Arial"/>
          <w:sz w:val="24"/>
          <w:szCs w:val="24"/>
        </w:rPr>
        <w:t>(</w:t>
      </w:r>
      <w:r w:rsidR="00D92938" w:rsidRPr="00D60ACD">
        <w:rPr>
          <w:rFonts w:ascii="Arial" w:hAnsi="Arial" w:cs="Arial"/>
          <w:sz w:val="24"/>
          <w:szCs w:val="24"/>
        </w:rPr>
        <w:t>Howard, J. and Mc</w:t>
      </w:r>
      <w:r w:rsidR="00CB0B04" w:rsidRPr="00D60ACD">
        <w:rPr>
          <w:rFonts w:ascii="Arial" w:hAnsi="Arial" w:cs="Arial"/>
          <w:sz w:val="24"/>
          <w:szCs w:val="24"/>
        </w:rPr>
        <w:t>I</w:t>
      </w:r>
      <w:r w:rsidR="00D92938" w:rsidRPr="00D60ACD">
        <w:rPr>
          <w:rFonts w:ascii="Arial" w:hAnsi="Arial" w:cs="Arial"/>
          <w:sz w:val="24"/>
          <w:szCs w:val="24"/>
        </w:rPr>
        <w:t xml:space="preserve">nnes, </w:t>
      </w:r>
      <w:r w:rsidR="00CB0B04" w:rsidRPr="00D60ACD">
        <w:rPr>
          <w:rFonts w:ascii="Arial" w:hAnsi="Arial" w:cs="Arial"/>
          <w:sz w:val="24"/>
          <w:szCs w:val="24"/>
        </w:rPr>
        <w:t>K.</w:t>
      </w:r>
      <w:r w:rsidR="001755F6" w:rsidRPr="00D60ACD">
        <w:rPr>
          <w:rFonts w:ascii="Arial" w:hAnsi="Arial" w:cs="Arial"/>
          <w:sz w:val="24"/>
          <w:szCs w:val="24"/>
        </w:rPr>
        <w:t xml:space="preserve"> 2012, pp,</w:t>
      </w:r>
      <w:r w:rsidR="00CB0B04" w:rsidRPr="00D60ACD">
        <w:rPr>
          <w:rFonts w:ascii="Arial" w:hAnsi="Arial" w:cs="Arial"/>
          <w:sz w:val="24"/>
          <w:szCs w:val="24"/>
        </w:rPr>
        <w:t xml:space="preserve"> 740).</w:t>
      </w:r>
    </w:p>
    <w:p w14:paraId="0C0CDA5B" w14:textId="77777777" w:rsidR="00F27A30" w:rsidRPr="00D60ACD" w:rsidRDefault="00F27A30" w:rsidP="00D60ACD">
      <w:pPr>
        <w:spacing w:after="0" w:line="360" w:lineRule="auto"/>
        <w:rPr>
          <w:rFonts w:ascii="Arial" w:hAnsi="Arial" w:cs="Arial"/>
          <w:sz w:val="24"/>
          <w:szCs w:val="24"/>
        </w:rPr>
      </w:pPr>
    </w:p>
    <w:p w14:paraId="023A0B2E" w14:textId="3D029858" w:rsidR="00CB0B04" w:rsidRPr="00D60ACD" w:rsidRDefault="00C9540A" w:rsidP="00D60ACD">
      <w:pPr>
        <w:spacing w:after="0" w:line="360" w:lineRule="auto"/>
        <w:rPr>
          <w:rFonts w:ascii="Arial" w:hAnsi="Arial" w:cs="Arial"/>
          <w:sz w:val="24"/>
          <w:szCs w:val="24"/>
        </w:rPr>
      </w:pPr>
      <w:r w:rsidRPr="00D60ACD">
        <w:rPr>
          <w:rFonts w:ascii="Arial" w:hAnsi="Arial" w:cs="Arial"/>
          <w:sz w:val="24"/>
          <w:szCs w:val="24"/>
        </w:rPr>
        <w:t xml:space="preserve">It was found that when children became familiar with adults who </w:t>
      </w:r>
      <w:r w:rsidR="00362D7B" w:rsidRPr="00D60ACD">
        <w:rPr>
          <w:rFonts w:ascii="Arial" w:hAnsi="Arial" w:cs="Arial"/>
          <w:sz w:val="24"/>
          <w:szCs w:val="24"/>
        </w:rPr>
        <w:t>participated in the like play, and encouraged a more playful approach</w:t>
      </w:r>
      <w:r w:rsidR="00E87225" w:rsidRPr="00D60ACD">
        <w:rPr>
          <w:rFonts w:ascii="Arial" w:hAnsi="Arial" w:cs="Arial"/>
          <w:sz w:val="24"/>
          <w:szCs w:val="24"/>
        </w:rPr>
        <w:t xml:space="preserve">, children felt more involved and equal in the play, which made the play more open ended than a closed </w:t>
      </w:r>
      <w:r w:rsidR="005944FE" w:rsidRPr="00D60ACD">
        <w:rPr>
          <w:rFonts w:ascii="Arial" w:hAnsi="Arial" w:cs="Arial"/>
          <w:sz w:val="24"/>
          <w:szCs w:val="24"/>
        </w:rPr>
        <w:t xml:space="preserve">question. </w:t>
      </w:r>
      <w:r w:rsidR="001755F6" w:rsidRPr="00D60ACD">
        <w:rPr>
          <w:rFonts w:ascii="Arial" w:hAnsi="Arial" w:cs="Arial"/>
          <w:sz w:val="24"/>
          <w:szCs w:val="24"/>
        </w:rPr>
        <w:t>(</w:t>
      </w:r>
      <w:r w:rsidR="005944FE" w:rsidRPr="00D60ACD">
        <w:rPr>
          <w:rFonts w:ascii="Arial" w:hAnsi="Arial" w:cs="Arial"/>
          <w:sz w:val="24"/>
          <w:szCs w:val="24"/>
        </w:rPr>
        <w:t xml:space="preserve">Howard, J. and McInnes, K. </w:t>
      </w:r>
      <w:r w:rsidR="001755F6" w:rsidRPr="00D60ACD">
        <w:rPr>
          <w:rFonts w:ascii="Arial" w:hAnsi="Arial" w:cs="Arial"/>
          <w:sz w:val="24"/>
          <w:szCs w:val="24"/>
        </w:rPr>
        <w:t>2012, pp,</w:t>
      </w:r>
      <w:r w:rsidR="005944FE" w:rsidRPr="00D60ACD">
        <w:rPr>
          <w:rFonts w:ascii="Arial" w:hAnsi="Arial" w:cs="Arial"/>
          <w:sz w:val="24"/>
          <w:szCs w:val="24"/>
        </w:rPr>
        <w:t xml:space="preserve"> 741).</w:t>
      </w:r>
    </w:p>
    <w:p w14:paraId="74C4E9D8" w14:textId="77777777" w:rsidR="00F27A30" w:rsidRPr="00D60ACD" w:rsidRDefault="00F27A30" w:rsidP="00D60ACD">
      <w:pPr>
        <w:spacing w:after="0" w:line="360" w:lineRule="auto"/>
        <w:rPr>
          <w:rFonts w:ascii="Arial" w:hAnsi="Arial" w:cs="Arial"/>
          <w:sz w:val="24"/>
          <w:szCs w:val="24"/>
        </w:rPr>
      </w:pPr>
    </w:p>
    <w:p w14:paraId="00F13636" w14:textId="3DE180E2" w:rsidR="005944FE" w:rsidRPr="00D60ACD" w:rsidRDefault="00F84408" w:rsidP="00D60ACD">
      <w:pPr>
        <w:spacing w:after="0" w:line="360" w:lineRule="auto"/>
        <w:rPr>
          <w:rFonts w:ascii="Arial" w:hAnsi="Arial" w:cs="Arial"/>
          <w:sz w:val="24"/>
          <w:szCs w:val="24"/>
        </w:rPr>
      </w:pPr>
      <w:r w:rsidRPr="00D60ACD">
        <w:rPr>
          <w:rFonts w:ascii="Arial" w:hAnsi="Arial" w:cs="Arial"/>
          <w:sz w:val="24"/>
          <w:szCs w:val="24"/>
        </w:rPr>
        <w:t>In conclusion when adults show an understanding to play, they are able to reflect on the</w:t>
      </w:r>
      <w:r w:rsidR="0064149A" w:rsidRPr="00D60ACD">
        <w:rPr>
          <w:rFonts w:ascii="Arial" w:hAnsi="Arial" w:cs="Arial"/>
          <w:sz w:val="24"/>
          <w:szCs w:val="24"/>
        </w:rPr>
        <w:t xml:space="preserve">ir techniques and experiences, enabling the practitioner to </w:t>
      </w:r>
      <w:r w:rsidR="00372C04" w:rsidRPr="00D60ACD">
        <w:rPr>
          <w:rFonts w:ascii="Arial" w:hAnsi="Arial" w:cs="Arial"/>
          <w:sz w:val="24"/>
          <w:szCs w:val="24"/>
        </w:rPr>
        <w:t xml:space="preserve">create an environment that children feel they are able to be more </w:t>
      </w:r>
      <w:r w:rsidR="00D04081" w:rsidRPr="00D60ACD">
        <w:rPr>
          <w:rFonts w:ascii="Arial" w:hAnsi="Arial" w:cs="Arial"/>
          <w:sz w:val="24"/>
          <w:szCs w:val="24"/>
        </w:rPr>
        <w:t>lively and fun-loving</w:t>
      </w:r>
      <w:r w:rsidR="006B1FB3" w:rsidRPr="00D60ACD">
        <w:rPr>
          <w:rFonts w:ascii="Arial" w:hAnsi="Arial" w:cs="Arial"/>
          <w:sz w:val="24"/>
          <w:szCs w:val="24"/>
        </w:rPr>
        <w:t xml:space="preserve">, whilst enhancing their emotional well-being and provide opportunities to development. </w:t>
      </w:r>
      <w:r w:rsidR="001755F6" w:rsidRPr="00D60ACD">
        <w:rPr>
          <w:rFonts w:ascii="Arial" w:hAnsi="Arial" w:cs="Arial"/>
          <w:sz w:val="24"/>
          <w:szCs w:val="24"/>
        </w:rPr>
        <w:t>(</w:t>
      </w:r>
      <w:r w:rsidR="000F4A8D" w:rsidRPr="00D60ACD">
        <w:rPr>
          <w:rFonts w:ascii="Arial" w:hAnsi="Arial" w:cs="Arial"/>
          <w:sz w:val="24"/>
          <w:szCs w:val="24"/>
        </w:rPr>
        <w:t xml:space="preserve">Howard, J. and McInnes, K. </w:t>
      </w:r>
      <w:r w:rsidR="006F5C35" w:rsidRPr="00D60ACD">
        <w:rPr>
          <w:rFonts w:ascii="Arial" w:hAnsi="Arial" w:cs="Arial"/>
          <w:sz w:val="24"/>
          <w:szCs w:val="24"/>
        </w:rPr>
        <w:t>2012, pp</w:t>
      </w:r>
      <w:r w:rsidR="001755F6" w:rsidRPr="00D60ACD">
        <w:rPr>
          <w:rFonts w:ascii="Arial" w:hAnsi="Arial" w:cs="Arial"/>
          <w:sz w:val="24"/>
          <w:szCs w:val="24"/>
        </w:rPr>
        <w:t xml:space="preserve">. </w:t>
      </w:r>
      <w:r w:rsidR="000F4A8D" w:rsidRPr="00D60ACD">
        <w:rPr>
          <w:rFonts w:ascii="Arial" w:hAnsi="Arial" w:cs="Arial"/>
          <w:sz w:val="24"/>
          <w:szCs w:val="24"/>
        </w:rPr>
        <w:t>741).</w:t>
      </w:r>
    </w:p>
    <w:p w14:paraId="5AC5A6E0" w14:textId="77777777" w:rsidR="00E3462A" w:rsidRPr="00D60ACD" w:rsidRDefault="00E3462A" w:rsidP="00D60ACD">
      <w:pPr>
        <w:spacing w:after="0" w:line="360" w:lineRule="auto"/>
        <w:rPr>
          <w:rFonts w:ascii="Arial" w:hAnsi="Arial" w:cs="Arial"/>
          <w:sz w:val="24"/>
          <w:szCs w:val="24"/>
        </w:rPr>
      </w:pPr>
    </w:p>
    <w:p w14:paraId="45CB80C7" w14:textId="77777777" w:rsidR="00C514C1" w:rsidRPr="00D60ACD" w:rsidRDefault="00C514C1" w:rsidP="00D60ACD">
      <w:pPr>
        <w:spacing w:after="0" w:line="360" w:lineRule="auto"/>
        <w:rPr>
          <w:rFonts w:ascii="Arial" w:hAnsi="Arial" w:cs="Arial"/>
          <w:sz w:val="24"/>
          <w:szCs w:val="24"/>
        </w:rPr>
      </w:pPr>
    </w:p>
    <w:p w14:paraId="5DB9752D" w14:textId="77777777" w:rsidR="003D1BAC" w:rsidRPr="00D60ACD" w:rsidRDefault="003D1BAC" w:rsidP="00D60ACD">
      <w:pPr>
        <w:spacing w:after="0" w:line="360" w:lineRule="auto"/>
        <w:rPr>
          <w:rFonts w:ascii="Arial" w:hAnsi="Arial" w:cs="Arial"/>
          <w:sz w:val="24"/>
          <w:szCs w:val="24"/>
        </w:rPr>
      </w:pPr>
    </w:p>
    <w:p w14:paraId="2B0FE673" w14:textId="77777777" w:rsidR="003D1BAC" w:rsidRPr="00D60ACD" w:rsidRDefault="003D1BAC" w:rsidP="00D60ACD">
      <w:pPr>
        <w:spacing w:after="0" w:line="360" w:lineRule="auto"/>
        <w:rPr>
          <w:rFonts w:ascii="Arial" w:hAnsi="Arial" w:cs="Arial"/>
          <w:sz w:val="24"/>
          <w:szCs w:val="24"/>
        </w:rPr>
      </w:pPr>
    </w:p>
    <w:p w14:paraId="0E421D2D" w14:textId="77777777" w:rsidR="00D60ACD" w:rsidRDefault="00D60ACD" w:rsidP="00D60ACD">
      <w:pPr>
        <w:spacing w:after="0" w:line="360" w:lineRule="auto"/>
        <w:rPr>
          <w:rFonts w:ascii="Arial" w:hAnsi="Arial" w:cs="Arial"/>
          <w:b/>
          <w:bCs/>
          <w:sz w:val="24"/>
          <w:szCs w:val="24"/>
        </w:rPr>
      </w:pPr>
    </w:p>
    <w:p w14:paraId="79B2F28B" w14:textId="77777777" w:rsidR="00D60ACD" w:rsidRDefault="00D60ACD" w:rsidP="00D60ACD">
      <w:pPr>
        <w:spacing w:after="0" w:line="360" w:lineRule="auto"/>
        <w:rPr>
          <w:rFonts w:ascii="Arial" w:hAnsi="Arial" w:cs="Arial"/>
          <w:b/>
          <w:bCs/>
          <w:sz w:val="24"/>
          <w:szCs w:val="24"/>
        </w:rPr>
      </w:pPr>
    </w:p>
    <w:p w14:paraId="33673289" w14:textId="77777777" w:rsidR="00D60ACD" w:rsidRDefault="00D60ACD" w:rsidP="00D60ACD">
      <w:pPr>
        <w:spacing w:after="0" w:line="360" w:lineRule="auto"/>
        <w:rPr>
          <w:rFonts w:ascii="Arial" w:hAnsi="Arial" w:cs="Arial"/>
          <w:b/>
          <w:bCs/>
          <w:sz w:val="24"/>
          <w:szCs w:val="24"/>
        </w:rPr>
      </w:pPr>
    </w:p>
    <w:p w14:paraId="5D7C69F3" w14:textId="610FBA33" w:rsidR="00FF5D93" w:rsidRPr="00D60ACD" w:rsidRDefault="00175555" w:rsidP="00D60ACD">
      <w:pPr>
        <w:spacing w:after="0" w:line="360" w:lineRule="auto"/>
        <w:rPr>
          <w:rFonts w:ascii="Arial" w:hAnsi="Arial" w:cs="Arial"/>
          <w:b/>
          <w:bCs/>
          <w:sz w:val="24"/>
          <w:szCs w:val="24"/>
        </w:rPr>
      </w:pPr>
      <w:r w:rsidRPr="00D60ACD">
        <w:rPr>
          <w:rFonts w:ascii="Arial" w:hAnsi="Arial" w:cs="Arial"/>
          <w:b/>
          <w:bCs/>
          <w:sz w:val="24"/>
          <w:szCs w:val="24"/>
        </w:rPr>
        <w:lastRenderedPageBreak/>
        <w:t>3.</w:t>
      </w:r>
    </w:p>
    <w:p w14:paraId="67EDF7C4" w14:textId="77777777" w:rsidR="00175555" w:rsidRPr="00D60ACD" w:rsidRDefault="00175555" w:rsidP="00D60ACD">
      <w:pPr>
        <w:spacing w:after="0" w:line="360" w:lineRule="auto"/>
        <w:rPr>
          <w:rFonts w:ascii="Arial" w:hAnsi="Arial" w:cs="Arial"/>
          <w:b/>
          <w:bCs/>
          <w:sz w:val="24"/>
          <w:szCs w:val="24"/>
        </w:rPr>
      </w:pPr>
    </w:p>
    <w:p w14:paraId="7F928FD9" w14:textId="5B46C30F" w:rsidR="00CD150F" w:rsidRPr="00D60ACD" w:rsidRDefault="00C8372A" w:rsidP="00D60ACD">
      <w:pPr>
        <w:spacing w:after="0" w:line="360" w:lineRule="auto"/>
        <w:rPr>
          <w:rFonts w:ascii="Arial" w:hAnsi="Arial" w:cs="Arial"/>
          <w:sz w:val="24"/>
          <w:szCs w:val="24"/>
        </w:rPr>
      </w:pPr>
      <w:r w:rsidRPr="00D60ACD">
        <w:rPr>
          <w:rFonts w:ascii="Arial" w:hAnsi="Arial" w:cs="Arial"/>
          <w:sz w:val="24"/>
          <w:szCs w:val="24"/>
        </w:rPr>
        <w:t>The Welsh Government (2</w:t>
      </w:r>
      <w:r w:rsidR="006F5C35" w:rsidRPr="00D60ACD">
        <w:rPr>
          <w:rFonts w:ascii="Arial" w:hAnsi="Arial" w:cs="Arial"/>
          <w:sz w:val="24"/>
          <w:szCs w:val="24"/>
        </w:rPr>
        <w:t>017) su</w:t>
      </w:r>
      <w:r w:rsidRPr="00D60ACD">
        <w:rPr>
          <w:rFonts w:ascii="Arial" w:hAnsi="Arial" w:cs="Arial"/>
          <w:sz w:val="24"/>
          <w:szCs w:val="24"/>
        </w:rPr>
        <w:t>ggests that a</w:t>
      </w:r>
      <w:r w:rsidR="00142965" w:rsidRPr="00D60ACD">
        <w:rPr>
          <w:rFonts w:ascii="Arial" w:hAnsi="Arial" w:cs="Arial"/>
          <w:sz w:val="24"/>
          <w:szCs w:val="24"/>
        </w:rPr>
        <w:t>n observation is where a practitioner will observe a child</w:t>
      </w:r>
      <w:r w:rsidR="004F5879" w:rsidRPr="00D60ACD">
        <w:rPr>
          <w:rFonts w:ascii="Arial" w:hAnsi="Arial" w:cs="Arial"/>
          <w:sz w:val="24"/>
          <w:szCs w:val="24"/>
        </w:rPr>
        <w:t xml:space="preserve"> during their time within the setting, </w:t>
      </w:r>
      <w:r w:rsidR="003E69A6" w:rsidRPr="00D60ACD">
        <w:rPr>
          <w:rFonts w:ascii="Arial" w:hAnsi="Arial" w:cs="Arial"/>
          <w:sz w:val="24"/>
          <w:szCs w:val="24"/>
        </w:rPr>
        <w:t xml:space="preserve">and </w:t>
      </w:r>
      <w:r w:rsidR="00613A5D" w:rsidRPr="00D60ACD">
        <w:rPr>
          <w:rFonts w:ascii="Arial" w:hAnsi="Arial" w:cs="Arial"/>
          <w:sz w:val="24"/>
          <w:szCs w:val="24"/>
        </w:rPr>
        <w:t xml:space="preserve">to </w:t>
      </w:r>
      <w:r w:rsidR="004F5879" w:rsidRPr="00D60ACD">
        <w:rPr>
          <w:rFonts w:ascii="Arial" w:hAnsi="Arial" w:cs="Arial"/>
          <w:sz w:val="24"/>
          <w:szCs w:val="24"/>
        </w:rPr>
        <w:t xml:space="preserve">gain an understanding of </w:t>
      </w:r>
      <w:r w:rsidR="00EA40B0" w:rsidRPr="00D60ACD">
        <w:rPr>
          <w:rFonts w:ascii="Arial" w:hAnsi="Arial" w:cs="Arial"/>
          <w:sz w:val="24"/>
          <w:szCs w:val="24"/>
        </w:rPr>
        <w:t>the child’s individual needs, if any, what th</w:t>
      </w:r>
      <w:r w:rsidR="00613A5D" w:rsidRPr="00D60ACD">
        <w:rPr>
          <w:rFonts w:ascii="Arial" w:hAnsi="Arial" w:cs="Arial"/>
          <w:sz w:val="24"/>
          <w:szCs w:val="24"/>
        </w:rPr>
        <w:t>ey are interested in</w:t>
      </w:r>
      <w:r w:rsidR="008930DB" w:rsidRPr="00D60ACD">
        <w:rPr>
          <w:rFonts w:ascii="Arial" w:hAnsi="Arial" w:cs="Arial"/>
          <w:sz w:val="24"/>
          <w:szCs w:val="24"/>
        </w:rPr>
        <w:t>, how they play</w:t>
      </w:r>
      <w:r w:rsidR="00EF170E" w:rsidRPr="00D60ACD">
        <w:rPr>
          <w:rFonts w:ascii="Arial" w:hAnsi="Arial" w:cs="Arial"/>
          <w:sz w:val="24"/>
          <w:szCs w:val="24"/>
        </w:rPr>
        <w:t xml:space="preserve"> and who they play with. To be able to get a full picture of </w:t>
      </w:r>
      <w:r w:rsidR="00742171" w:rsidRPr="00D60ACD">
        <w:rPr>
          <w:rFonts w:ascii="Arial" w:hAnsi="Arial" w:cs="Arial"/>
          <w:sz w:val="24"/>
          <w:szCs w:val="24"/>
        </w:rPr>
        <w:t>the child, observation should take place indoors and outdoors</w:t>
      </w:r>
      <w:r w:rsidR="00E9016E" w:rsidRPr="00D60ACD">
        <w:rPr>
          <w:rFonts w:ascii="Arial" w:hAnsi="Arial" w:cs="Arial"/>
          <w:sz w:val="24"/>
          <w:szCs w:val="24"/>
        </w:rPr>
        <w:t xml:space="preserve">, through child-led and adult-led play. </w:t>
      </w:r>
    </w:p>
    <w:p w14:paraId="7ADF32BF" w14:textId="607ECF06" w:rsidR="00503F40" w:rsidRPr="00D60ACD" w:rsidRDefault="009B37D8" w:rsidP="00D60ACD">
      <w:pPr>
        <w:spacing w:after="0" w:line="360" w:lineRule="auto"/>
        <w:rPr>
          <w:rFonts w:ascii="Arial" w:hAnsi="Arial" w:cs="Arial"/>
          <w:sz w:val="24"/>
          <w:szCs w:val="24"/>
        </w:rPr>
      </w:pPr>
      <w:r w:rsidRPr="00D60ACD">
        <w:rPr>
          <w:rFonts w:ascii="Arial" w:hAnsi="Arial" w:cs="Arial"/>
          <w:sz w:val="24"/>
          <w:szCs w:val="24"/>
        </w:rPr>
        <w:t xml:space="preserve">Practitioners </w:t>
      </w:r>
      <w:r w:rsidR="0079321E" w:rsidRPr="00D60ACD">
        <w:rPr>
          <w:rFonts w:ascii="Arial" w:hAnsi="Arial" w:cs="Arial"/>
          <w:sz w:val="24"/>
          <w:szCs w:val="24"/>
        </w:rPr>
        <w:t>u</w:t>
      </w:r>
      <w:r w:rsidRPr="00D60ACD">
        <w:rPr>
          <w:rFonts w:ascii="Arial" w:hAnsi="Arial" w:cs="Arial"/>
          <w:sz w:val="24"/>
          <w:szCs w:val="24"/>
        </w:rPr>
        <w:t xml:space="preserve">se the </w:t>
      </w:r>
      <w:r w:rsidR="00C96A6A" w:rsidRPr="00D60ACD">
        <w:rPr>
          <w:rFonts w:ascii="Arial" w:hAnsi="Arial" w:cs="Arial"/>
          <w:sz w:val="24"/>
          <w:szCs w:val="24"/>
        </w:rPr>
        <w:t xml:space="preserve">four purposes set out by the Welsh government, they look at personal and social </w:t>
      </w:r>
      <w:r w:rsidR="0010787A" w:rsidRPr="00D60ACD">
        <w:rPr>
          <w:rFonts w:ascii="Arial" w:hAnsi="Arial" w:cs="Arial"/>
          <w:sz w:val="24"/>
          <w:szCs w:val="24"/>
        </w:rPr>
        <w:t>development, language, literacy and communication, mathematical development and physical development.</w:t>
      </w:r>
      <w:r w:rsidR="00F11251" w:rsidRPr="00D60ACD">
        <w:rPr>
          <w:rFonts w:ascii="Arial" w:hAnsi="Arial" w:cs="Arial"/>
          <w:sz w:val="24"/>
          <w:szCs w:val="24"/>
        </w:rPr>
        <w:t xml:space="preserve"> Through </w:t>
      </w:r>
      <w:r w:rsidR="002E2702" w:rsidRPr="00D60ACD">
        <w:rPr>
          <w:rFonts w:ascii="Arial" w:hAnsi="Arial" w:cs="Arial"/>
          <w:sz w:val="24"/>
          <w:szCs w:val="24"/>
        </w:rPr>
        <w:t xml:space="preserve">the observing and listening, practitioners should be able to evidence the </w:t>
      </w:r>
      <w:r w:rsidR="00633D4E" w:rsidRPr="00D60ACD">
        <w:rPr>
          <w:rFonts w:ascii="Arial" w:hAnsi="Arial" w:cs="Arial"/>
          <w:sz w:val="24"/>
          <w:szCs w:val="24"/>
        </w:rPr>
        <w:t>progress and identify any difficulties/abilities</w:t>
      </w:r>
      <w:r w:rsidR="00344C64" w:rsidRPr="00D60ACD">
        <w:rPr>
          <w:rFonts w:ascii="Arial" w:hAnsi="Arial" w:cs="Arial"/>
          <w:sz w:val="24"/>
          <w:szCs w:val="24"/>
        </w:rPr>
        <w:t xml:space="preserve">, </w:t>
      </w:r>
      <w:r w:rsidR="003F47A8" w:rsidRPr="00D60ACD">
        <w:rPr>
          <w:rFonts w:ascii="Arial" w:hAnsi="Arial" w:cs="Arial"/>
          <w:sz w:val="24"/>
          <w:szCs w:val="24"/>
        </w:rPr>
        <w:t xml:space="preserve">where practitioners are able </w:t>
      </w:r>
      <w:r w:rsidR="00BF5F58" w:rsidRPr="00D60ACD">
        <w:rPr>
          <w:rFonts w:ascii="Arial" w:hAnsi="Arial" w:cs="Arial"/>
          <w:sz w:val="24"/>
          <w:szCs w:val="24"/>
        </w:rPr>
        <w:t>to</w:t>
      </w:r>
      <w:r w:rsidR="00344C64" w:rsidRPr="00D60ACD">
        <w:rPr>
          <w:rFonts w:ascii="Arial" w:hAnsi="Arial" w:cs="Arial"/>
          <w:sz w:val="24"/>
          <w:szCs w:val="24"/>
        </w:rPr>
        <w:t xml:space="preserve"> plan appropriate</w:t>
      </w:r>
      <w:r w:rsidR="003F47A8" w:rsidRPr="00D60ACD">
        <w:rPr>
          <w:rFonts w:ascii="Arial" w:hAnsi="Arial" w:cs="Arial"/>
          <w:sz w:val="24"/>
          <w:szCs w:val="24"/>
        </w:rPr>
        <w:t xml:space="preserve"> provision that supports</w:t>
      </w:r>
      <w:r w:rsidR="00344C64" w:rsidRPr="00D60ACD">
        <w:rPr>
          <w:rFonts w:ascii="Arial" w:hAnsi="Arial" w:cs="Arial"/>
          <w:sz w:val="24"/>
          <w:szCs w:val="24"/>
        </w:rPr>
        <w:t xml:space="preserve"> </w:t>
      </w:r>
      <w:r w:rsidR="00904C95" w:rsidRPr="00D60ACD">
        <w:rPr>
          <w:rFonts w:ascii="Arial" w:hAnsi="Arial" w:cs="Arial"/>
          <w:sz w:val="24"/>
          <w:szCs w:val="24"/>
        </w:rPr>
        <w:t>development to the next level, and support the child’s involv</w:t>
      </w:r>
      <w:r w:rsidR="00E800D9" w:rsidRPr="00D60ACD">
        <w:rPr>
          <w:rFonts w:ascii="Arial" w:hAnsi="Arial" w:cs="Arial"/>
          <w:sz w:val="24"/>
          <w:szCs w:val="24"/>
        </w:rPr>
        <w:t>e</w:t>
      </w:r>
      <w:r w:rsidR="00904C95" w:rsidRPr="00D60ACD">
        <w:rPr>
          <w:rFonts w:ascii="Arial" w:hAnsi="Arial" w:cs="Arial"/>
          <w:sz w:val="24"/>
          <w:szCs w:val="24"/>
        </w:rPr>
        <w:t>ment</w:t>
      </w:r>
      <w:r w:rsidR="00695FAA" w:rsidRPr="00D60ACD">
        <w:rPr>
          <w:rFonts w:ascii="Arial" w:hAnsi="Arial" w:cs="Arial"/>
          <w:sz w:val="24"/>
          <w:szCs w:val="24"/>
        </w:rPr>
        <w:t xml:space="preserve"> and </w:t>
      </w:r>
      <w:r w:rsidR="00E800D9" w:rsidRPr="00D60ACD">
        <w:rPr>
          <w:rFonts w:ascii="Arial" w:hAnsi="Arial" w:cs="Arial"/>
          <w:sz w:val="24"/>
          <w:szCs w:val="24"/>
        </w:rPr>
        <w:t>enjoyment of learning</w:t>
      </w:r>
      <w:r w:rsidR="00695FAA" w:rsidRPr="00D60ACD">
        <w:rPr>
          <w:rFonts w:ascii="Arial" w:hAnsi="Arial" w:cs="Arial"/>
          <w:sz w:val="24"/>
          <w:szCs w:val="24"/>
        </w:rPr>
        <w:t xml:space="preserve">. </w:t>
      </w:r>
      <w:r w:rsidR="00724428" w:rsidRPr="00D60ACD">
        <w:rPr>
          <w:rFonts w:ascii="Arial" w:hAnsi="Arial" w:cs="Arial"/>
          <w:sz w:val="24"/>
          <w:szCs w:val="24"/>
        </w:rPr>
        <w:t>(</w:t>
      </w:r>
      <w:r w:rsidR="00695FAA" w:rsidRPr="00D60ACD">
        <w:rPr>
          <w:rFonts w:ascii="Arial" w:hAnsi="Arial" w:cs="Arial"/>
          <w:sz w:val="24"/>
          <w:szCs w:val="24"/>
        </w:rPr>
        <w:t>Welsh Government</w:t>
      </w:r>
      <w:r w:rsidR="00724428" w:rsidRPr="00D60ACD">
        <w:rPr>
          <w:rFonts w:ascii="Arial" w:hAnsi="Arial" w:cs="Arial"/>
          <w:sz w:val="24"/>
          <w:szCs w:val="24"/>
        </w:rPr>
        <w:t xml:space="preserve">, 2017, </w:t>
      </w:r>
      <w:r w:rsidR="00693B82" w:rsidRPr="00D60ACD">
        <w:rPr>
          <w:rFonts w:ascii="Arial" w:hAnsi="Arial" w:cs="Arial"/>
          <w:sz w:val="24"/>
          <w:szCs w:val="24"/>
        </w:rPr>
        <w:t>pp</w:t>
      </w:r>
      <w:r w:rsidR="006E5051" w:rsidRPr="00D60ACD">
        <w:rPr>
          <w:rFonts w:ascii="Arial" w:hAnsi="Arial" w:cs="Arial"/>
          <w:sz w:val="24"/>
          <w:szCs w:val="24"/>
        </w:rPr>
        <w:t>.</w:t>
      </w:r>
      <w:r w:rsidR="001128A6" w:rsidRPr="00D60ACD">
        <w:rPr>
          <w:rFonts w:ascii="Arial" w:hAnsi="Arial" w:cs="Arial"/>
          <w:sz w:val="24"/>
          <w:szCs w:val="24"/>
        </w:rPr>
        <w:t xml:space="preserve"> 6-12 ).</w:t>
      </w:r>
    </w:p>
    <w:p w14:paraId="52511363" w14:textId="77777777" w:rsidR="00F27A30" w:rsidRPr="00D60ACD" w:rsidRDefault="00F27A30" w:rsidP="00D60ACD">
      <w:pPr>
        <w:spacing w:after="0" w:line="360" w:lineRule="auto"/>
        <w:rPr>
          <w:rFonts w:ascii="Arial" w:hAnsi="Arial" w:cs="Arial"/>
          <w:sz w:val="24"/>
          <w:szCs w:val="24"/>
        </w:rPr>
      </w:pPr>
    </w:p>
    <w:p w14:paraId="64D7DEB1" w14:textId="2FE69824" w:rsidR="001128A6" w:rsidRPr="00D60ACD" w:rsidRDefault="001679A8" w:rsidP="00D60ACD">
      <w:pPr>
        <w:spacing w:after="0" w:line="360" w:lineRule="auto"/>
        <w:rPr>
          <w:rFonts w:ascii="Arial" w:hAnsi="Arial" w:cs="Arial"/>
          <w:sz w:val="24"/>
          <w:szCs w:val="24"/>
        </w:rPr>
      </w:pPr>
      <w:r w:rsidRPr="00D60ACD">
        <w:rPr>
          <w:rFonts w:ascii="Arial" w:hAnsi="Arial" w:cs="Arial"/>
          <w:sz w:val="24"/>
          <w:szCs w:val="24"/>
        </w:rPr>
        <w:t>Learning Journals</w:t>
      </w:r>
      <w:r w:rsidR="005B52E6" w:rsidRPr="00D60ACD">
        <w:rPr>
          <w:rFonts w:ascii="Arial" w:hAnsi="Arial" w:cs="Arial"/>
          <w:sz w:val="24"/>
          <w:szCs w:val="24"/>
        </w:rPr>
        <w:t xml:space="preserve">. (N.D). </w:t>
      </w:r>
      <w:r w:rsidR="00E35A9D" w:rsidRPr="00D60ACD">
        <w:rPr>
          <w:rFonts w:ascii="Arial" w:hAnsi="Arial" w:cs="Arial"/>
          <w:sz w:val="24"/>
          <w:szCs w:val="24"/>
        </w:rPr>
        <w:t>The Leuven scale is an observation</w:t>
      </w:r>
      <w:r w:rsidR="00F060FA" w:rsidRPr="00D60ACD">
        <w:rPr>
          <w:rFonts w:ascii="Arial" w:hAnsi="Arial" w:cs="Arial"/>
          <w:sz w:val="24"/>
          <w:szCs w:val="24"/>
        </w:rPr>
        <w:t>al tool that observes the child’s emotional well-being and involvement, these are key areas of a child’s learning and development</w:t>
      </w:r>
      <w:r w:rsidR="003C4BC9" w:rsidRPr="00D60ACD">
        <w:rPr>
          <w:rFonts w:ascii="Arial" w:hAnsi="Arial" w:cs="Arial"/>
          <w:sz w:val="24"/>
          <w:szCs w:val="24"/>
        </w:rPr>
        <w:t xml:space="preserve">. Practitioners use the Leuven scale </w:t>
      </w:r>
      <w:r w:rsidR="006C0C1A" w:rsidRPr="00D60ACD">
        <w:rPr>
          <w:rFonts w:ascii="Arial" w:hAnsi="Arial" w:cs="Arial"/>
          <w:sz w:val="24"/>
          <w:szCs w:val="24"/>
        </w:rPr>
        <w:t xml:space="preserve">on a 5 point score. </w:t>
      </w:r>
    </w:p>
    <w:p w14:paraId="38AAAD6F" w14:textId="0AF94BC7" w:rsidR="00FD2C6C" w:rsidRPr="00D60ACD" w:rsidRDefault="00FD2C6C" w:rsidP="00D60ACD">
      <w:pPr>
        <w:spacing w:after="0" w:line="360" w:lineRule="auto"/>
        <w:rPr>
          <w:rFonts w:ascii="Arial" w:hAnsi="Arial" w:cs="Arial"/>
          <w:sz w:val="24"/>
          <w:szCs w:val="24"/>
        </w:rPr>
      </w:pPr>
      <w:r w:rsidRPr="00D60ACD">
        <w:rPr>
          <w:rFonts w:ascii="Arial" w:hAnsi="Arial" w:cs="Arial"/>
          <w:sz w:val="24"/>
          <w:szCs w:val="24"/>
        </w:rPr>
        <w:t xml:space="preserve">The </w:t>
      </w:r>
      <w:r w:rsidR="00641833" w:rsidRPr="00D60ACD">
        <w:rPr>
          <w:rFonts w:ascii="Arial" w:hAnsi="Arial" w:cs="Arial"/>
          <w:sz w:val="24"/>
          <w:szCs w:val="24"/>
        </w:rPr>
        <w:t>L</w:t>
      </w:r>
      <w:r w:rsidRPr="00D60ACD">
        <w:rPr>
          <w:rFonts w:ascii="Arial" w:hAnsi="Arial" w:cs="Arial"/>
          <w:sz w:val="24"/>
          <w:szCs w:val="24"/>
        </w:rPr>
        <w:t xml:space="preserve">euven scale </w:t>
      </w:r>
      <w:r w:rsidR="00641833" w:rsidRPr="00D60ACD">
        <w:rPr>
          <w:rFonts w:ascii="Arial" w:hAnsi="Arial" w:cs="Arial"/>
          <w:sz w:val="24"/>
          <w:szCs w:val="24"/>
        </w:rPr>
        <w:t>is divided into five sections:</w:t>
      </w:r>
    </w:p>
    <w:p w14:paraId="68085027" w14:textId="7618C8AE" w:rsidR="00641833" w:rsidRPr="00D60ACD" w:rsidRDefault="00641833" w:rsidP="00D60ACD">
      <w:pPr>
        <w:spacing w:after="0" w:line="360" w:lineRule="auto"/>
        <w:rPr>
          <w:rFonts w:ascii="Arial" w:hAnsi="Arial" w:cs="Arial"/>
          <w:sz w:val="24"/>
          <w:szCs w:val="24"/>
        </w:rPr>
      </w:pPr>
      <w:r w:rsidRPr="00D60ACD">
        <w:rPr>
          <w:rFonts w:ascii="Arial" w:hAnsi="Arial" w:cs="Arial"/>
          <w:sz w:val="24"/>
          <w:szCs w:val="24"/>
        </w:rPr>
        <w:t>Extremely low</w:t>
      </w:r>
      <w:r w:rsidR="00F92DCE" w:rsidRPr="00D60ACD">
        <w:rPr>
          <w:rFonts w:ascii="Arial" w:hAnsi="Arial" w:cs="Arial"/>
          <w:sz w:val="24"/>
          <w:szCs w:val="24"/>
        </w:rPr>
        <w:t xml:space="preserve"> -  the child is showing a lack of interest and behaviour may look redundant.</w:t>
      </w:r>
    </w:p>
    <w:p w14:paraId="53FEEEB7" w14:textId="0F3B74D3" w:rsidR="00F92DCE" w:rsidRPr="00D60ACD" w:rsidRDefault="003133C6" w:rsidP="00D60ACD">
      <w:pPr>
        <w:spacing w:after="0" w:line="360" w:lineRule="auto"/>
        <w:rPr>
          <w:rFonts w:ascii="Arial" w:hAnsi="Arial" w:cs="Arial"/>
          <w:sz w:val="24"/>
          <w:szCs w:val="24"/>
        </w:rPr>
      </w:pPr>
      <w:r w:rsidRPr="00D60ACD">
        <w:rPr>
          <w:rFonts w:ascii="Arial" w:hAnsi="Arial" w:cs="Arial"/>
          <w:sz w:val="24"/>
          <w:szCs w:val="24"/>
        </w:rPr>
        <w:t xml:space="preserve">Low – </w:t>
      </w:r>
      <w:bookmarkStart w:id="1" w:name="_Hlk159527762"/>
      <w:r w:rsidRPr="00D60ACD">
        <w:rPr>
          <w:rFonts w:ascii="Arial" w:hAnsi="Arial" w:cs="Arial"/>
          <w:sz w:val="24"/>
          <w:szCs w:val="24"/>
        </w:rPr>
        <w:t xml:space="preserve">Child </w:t>
      </w:r>
      <w:r w:rsidR="00283978" w:rsidRPr="00D60ACD">
        <w:rPr>
          <w:rFonts w:ascii="Arial" w:hAnsi="Arial" w:cs="Arial"/>
          <w:sz w:val="24"/>
          <w:szCs w:val="24"/>
        </w:rPr>
        <w:t>is easily distracted</w:t>
      </w:r>
      <w:r w:rsidR="00436514" w:rsidRPr="00D60ACD">
        <w:rPr>
          <w:rFonts w:ascii="Arial" w:hAnsi="Arial" w:cs="Arial"/>
          <w:sz w:val="24"/>
          <w:szCs w:val="24"/>
        </w:rPr>
        <w:t>.</w:t>
      </w:r>
    </w:p>
    <w:bookmarkEnd w:id="1"/>
    <w:p w14:paraId="42C790A9" w14:textId="77777777" w:rsidR="003E69A6" w:rsidRPr="00D60ACD" w:rsidRDefault="00283978" w:rsidP="00D60ACD">
      <w:pPr>
        <w:spacing w:after="0" w:line="360" w:lineRule="auto"/>
        <w:rPr>
          <w:rFonts w:ascii="Arial" w:hAnsi="Arial" w:cs="Arial"/>
          <w:sz w:val="24"/>
          <w:szCs w:val="24"/>
        </w:rPr>
      </w:pPr>
      <w:r w:rsidRPr="00D60ACD">
        <w:rPr>
          <w:rFonts w:ascii="Arial" w:hAnsi="Arial" w:cs="Arial"/>
          <w:sz w:val="24"/>
          <w:szCs w:val="24"/>
        </w:rPr>
        <w:t>Moderate - Child may look engaged but shows lack of concentration.</w:t>
      </w:r>
      <w:r w:rsidR="001679A8" w:rsidRPr="00D60ACD">
        <w:rPr>
          <w:rFonts w:ascii="Arial" w:hAnsi="Arial" w:cs="Arial"/>
          <w:sz w:val="24"/>
          <w:szCs w:val="24"/>
        </w:rPr>
        <w:t xml:space="preserve"> </w:t>
      </w:r>
    </w:p>
    <w:p w14:paraId="57712F28" w14:textId="77777777" w:rsidR="003E69A6" w:rsidRPr="00D60ACD" w:rsidRDefault="00436514" w:rsidP="00D60ACD">
      <w:pPr>
        <w:spacing w:after="0" w:line="360" w:lineRule="auto"/>
        <w:rPr>
          <w:rFonts w:ascii="Arial" w:hAnsi="Arial" w:cs="Arial"/>
          <w:sz w:val="24"/>
          <w:szCs w:val="24"/>
        </w:rPr>
      </w:pPr>
      <w:r w:rsidRPr="00D60ACD">
        <w:rPr>
          <w:rFonts w:ascii="Arial" w:hAnsi="Arial" w:cs="Arial"/>
          <w:sz w:val="24"/>
          <w:szCs w:val="24"/>
        </w:rPr>
        <w:t>High -  Child appears more engaged and less distracted.</w:t>
      </w:r>
      <w:r w:rsidR="001679A8" w:rsidRPr="00D60ACD">
        <w:rPr>
          <w:rFonts w:ascii="Arial" w:hAnsi="Arial" w:cs="Arial"/>
          <w:sz w:val="24"/>
          <w:szCs w:val="24"/>
        </w:rPr>
        <w:t xml:space="preserve"> </w:t>
      </w:r>
    </w:p>
    <w:p w14:paraId="070FDC1E" w14:textId="77777777" w:rsidR="003E69A6" w:rsidRPr="00D60ACD" w:rsidRDefault="00436514" w:rsidP="00D60ACD">
      <w:pPr>
        <w:spacing w:after="0" w:line="360" w:lineRule="auto"/>
        <w:rPr>
          <w:rFonts w:ascii="Arial" w:hAnsi="Arial" w:cs="Arial"/>
          <w:sz w:val="24"/>
          <w:szCs w:val="24"/>
        </w:rPr>
      </w:pPr>
      <w:r w:rsidRPr="00D60ACD">
        <w:rPr>
          <w:rFonts w:ascii="Arial" w:hAnsi="Arial" w:cs="Arial"/>
          <w:sz w:val="24"/>
          <w:szCs w:val="24"/>
        </w:rPr>
        <w:t xml:space="preserve">Extremely high </w:t>
      </w:r>
      <w:r w:rsidR="00845A55" w:rsidRPr="00D60ACD">
        <w:rPr>
          <w:rFonts w:ascii="Arial" w:hAnsi="Arial" w:cs="Arial"/>
          <w:sz w:val="24"/>
          <w:szCs w:val="24"/>
        </w:rPr>
        <w:t>–</w:t>
      </w:r>
      <w:r w:rsidRPr="00D60ACD">
        <w:rPr>
          <w:rFonts w:ascii="Arial" w:hAnsi="Arial" w:cs="Arial"/>
          <w:sz w:val="24"/>
          <w:szCs w:val="24"/>
        </w:rPr>
        <w:t xml:space="preserve"> </w:t>
      </w:r>
      <w:r w:rsidR="00845A55" w:rsidRPr="00D60ACD">
        <w:rPr>
          <w:rFonts w:ascii="Arial" w:hAnsi="Arial" w:cs="Arial"/>
          <w:sz w:val="24"/>
          <w:szCs w:val="24"/>
        </w:rPr>
        <w:t>child shows complete involvement in the activity.</w:t>
      </w:r>
      <w:r w:rsidR="00725E80" w:rsidRPr="00D60ACD">
        <w:rPr>
          <w:rFonts w:ascii="Arial" w:hAnsi="Arial" w:cs="Arial"/>
          <w:sz w:val="24"/>
          <w:szCs w:val="24"/>
        </w:rPr>
        <w:t xml:space="preserve"> </w:t>
      </w:r>
    </w:p>
    <w:p w14:paraId="618C6738" w14:textId="7CDFB541" w:rsidR="003E69A6" w:rsidRPr="00D60ACD" w:rsidRDefault="00EB3A99" w:rsidP="00D60ACD">
      <w:pPr>
        <w:spacing w:after="0" w:line="360" w:lineRule="auto"/>
        <w:rPr>
          <w:rFonts w:ascii="Arial" w:hAnsi="Arial" w:cs="Arial"/>
          <w:sz w:val="24"/>
          <w:szCs w:val="24"/>
        </w:rPr>
      </w:pPr>
      <w:r w:rsidRPr="00D60ACD">
        <w:rPr>
          <w:rFonts w:ascii="Arial" w:hAnsi="Arial" w:cs="Arial"/>
          <w:sz w:val="24"/>
          <w:szCs w:val="24"/>
        </w:rPr>
        <w:t xml:space="preserve">Once observation has finished, the practitioner will </w:t>
      </w:r>
      <w:r w:rsidR="000C5D38" w:rsidRPr="00D60ACD">
        <w:rPr>
          <w:rFonts w:ascii="Arial" w:hAnsi="Arial" w:cs="Arial"/>
          <w:sz w:val="24"/>
          <w:szCs w:val="24"/>
        </w:rPr>
        <w:t xml:space="preserve">review the notes taken during the observation and mark where the child </w:t>
      </w:r>
      <w:r w:rsidR="003E69A6" w:rsidRPr="00D60ACD">
        <w:rPr>
          <w:rFonts w:ascii="Arial" w:hAnsi="Arial" w:cs="Arial"/>
          <w:sz w:val="24"/>
          <w:szCs w:val="24"/>
        </w:rPr>
        <w:t xml:space="preserve">is </w:t>
      </w:r>
      <w:r w:rsidR="000C5D38" w:rsidRPr="00D60ACD">
        <w:rPr>
          <w:rFonts w:ascii="Arial" w:hAnsi="Arial" w:cs="Arial"/>
          <w:sz w:val="24"/>
          <w:szCs w:val="24"/>
        </w:rPr>
        <w:t>on the scale.</w:t>
      </w:r>
      <w:r w:rsidR="00D20E9A" w:rsidRPr="00D60ACD">
        <w:rPr>
          <w:rFonts w:ascii="Arial" w:hAnsi="Arial" w:cs="Arial"/>
          <w:sz w:val="24"/>
          <w:szCs w:val="24"/>
        </w:rPr>
        <w:t xml:space="preserve"> Learning Journals. </w:t>
      </w:r>
      <w:r w:rsidR="00EE6486" w:rsidRPr="00D60ACD">
        <w:rPr>
          <w:rFonts w:ascii="Arial" w:hAnsi="Arial" w:cs="Arial"/>
          <w:sz w:val="24"/>
          <w:szCs w:val="24"/>
        </w:rPr>
        <w:t>(N.D)</w:t>
      </w:r>
      <w:r w:rsidR="003E69A6" w:rsidRPr="00D60ACD">
        <w:rPr>
          <w:rFonts w:ascii="Arial" w:hAnsi="Arial" w:cs="Arial"/>
          <w:sz w:val="24"/>
          <w:szCs w:val="24"/>
        </w:rPr>
        <w:t>.</w:t>
      </w:r>
    </w:p>
    <w:p w14:paraId="12C81E77" w14:textId="77777777" w:rsidR="003E69A6" w:rsidRPr="00D60ACD" w:rsidRDefault="003E69A6" w:rsidP="00D60ACD">
      <w:pPr>
        <w:spacing w:after="0" w:line="360" w:lineRule="auto"/>
        <w:rPr>
          <w:rFonts w:ascii="Arial" w:hAnsi="Arial" w:cs="Arial"/>
          <w:sz w:val="24"/>
          <w:szCs w:val="24"/>
        </w:rPr>
      </w:pPr>
    </w:p>
    <w:p w14:paraId="779DAE8B" w14:textId="6513AC6A" w:rsidR="002E0014" w:rsidRPr="00D60ACD" w:rsidRDefault="005B52E6" w:rsidP="00D60ACD">
      <w:pPr>
        <w:spacing w:after="0" w:line="360" w:lineRule="auto"/>
        <w:rPr>
          <w:rFonts w:ascii="Arial" w:hAnsi="Arial" w:cs="Arial"/>
          <w:sz w:val="24"/>
          <w:szCs w:val="24"/>
        </w:rPr>
      </w:pPr>
      <w:r w:rsidRPr="00D60ACD">
        <w:rPr>
          <w:rFonts w:ascii="Arial" w:hAnsi="Arial" w:cs="Arial"/>
          <w:sz w:val="24"/>
          <w:szCs w:val="24"/>
        </w:rPr>
        <w:t>Leavers, F. (Ed) (2005) Says t</w:t>
      </w:r>
      <w:r w:rsidR="002E0014" w:rsidRPr="00D60ACD">
        <w:rPr>
          <w:rFonts w:ascii="Arial" w:hAnsi="Arial" w:cs="Arial"/>
          <w:sz w:val="24"/>
          <w:szCs w:val="24"/>
        </w:rPr>
        <w:t xml:space="preserve">here are </w:t>
      </w:r>
      <w:r w:rsidR="001411BB" w:rsidRPr="00D60ACD">
        <w:rPr>
          <w:rFonts w:ascii="Arial" w:hAnsi="Arial" w:cs="Arial"/>
          <w:sz w:val="24"/>
          <w:szCs w:val="24"/>
        </w:rPr>
        <w:t>three steps to the evaluation:</w:t>
      </w:r>
    </w:p>
    <w:p w14:paraId="3C4837C5" w14:textId="7A57813E" w:rsidR="00C4448E" w:rsidRPr="00D60ACD" w:rsidRDefault="00C4448E" w:rsidP="00D60ACD">
      <w:pPr>
        <w:spacing w:after="0" w:line="360" w:lineRule="auto"/>
        <w:rPr>
          <w:rFonts w:ascii="Arial" w:hAnsi="Arial" w:cs="Arial"/>
          <w:sz w:val="24"/>
          <w:szCs w:val="24"/>
        </w:rPr>
      </w:pPr>
      <w:r w:rsidRPr="00D60ACD">
        <w:rPr>
          <w:rFonts w:ascii="Arial" w:hAnsi="Arial" w:cs="Arial"/>
          <w:sz w:val="24"/>
          <w:szCs w:val="24"/>
        </w:rPr>
        <w:t>Assessment</w:t>
      </w:r>
      <w:r w:rsidR="00DC05C2" w:rsidRPr="00D60ACD">
        <w:rPr>
          <w:rFonts w:ascii="Arial" w:hAnsi="Arial" w:cs="Arial"/>
          <w:sz w:val="24"/>
          <w:szCs w:val="24"/>
        </w:rPr>
        <w:t xml:space="preserve">, </w:t>
      </w:r>
      <w:r w:rsidRPr="00D60ACD">
        <w:rPr>
          <w:rFonts w:ascii="Arial" w:hAnsi="Arial" w:cs="Arial"/>
          <w:sz w:val="24"/>
          <w:szCs w:val="24"/>
        </w:rPr>
        <w:t>observing a child or group.</w:t>
      </w:r>
    </w:p>
    <w:p w14:paraId="21A54CA8" w14:textId="666DF080" w:rsidR="00C4448E" w:rsidRPr="00D60ACD" w:rsidRDefault="00DC05C2" w:rsidP="00D60ACD">
      <w:pPr>
        <w:spacing w:after="0" w:line="360" w:lineRule="auto"/>
        <w:rPr>
          <w:rFonts w:ascii="Arial" w:hAnsi="Arial" w:cs="Arial"/>
          <w:sz w:val="24"/>
          <w:szCs w:val="24"/>
        </w:rPr>
      </w:pPr>
      <w:r w:rsidRPr="00D60ACD">
        <w:rPr>
          <w:rFonts w:ascii="Arial" w:hAnsi="Arial" w:cs="Arial"/>
          <w:sz w:val="24"/>
          <w:szCs w:val="24"/>
        </w:rPr>
        <w:t>Analysis of the observation taken.</w:t>
      </w:r>
    </w:p>
    <w:p w14:paraId="60FD6A48" w14:textId="62FA5927" w:rsidR="00DC05C2" w:rsidRPr="00D60ACD" w:rsidRDefault="00673456" w:rsidP="00D60ACD">
      <w:pPr>
        <w:spacing w:after="0" w:line="360" w:lineRule="auto"/>
        <w:rPr>
          <w:rFonts w:ascii="Arial" w:hAnsi="Arial" w:cs="Arial"/>
          <w:sz w:val="24"/>
          <w:szCs w:val="24"/>
        </w:rPr>
      </w:pPr>
      <w:r w:rsidRPr="00D60ACD">
        <w:rPr>
          <w:rFonts w:ascii="Arial" w:hAnsi="Arial" w:cs="Arial"/>
          <w:sz w:val="24"/>
          <w:szCs w:val="24"/>
        </w:rPr>
        <w:t>I</w:t>
      </w:r>
      <w:r w:rsidR="00DC05C2" w:rsidRPr="00D60ACD">
        <w:rPr>
          <w:rFonts w:ascii="Arial" w:hAnsi="Arial" w:cs="Arial"/>
          <w:sz w:val="24"/>
          <w:szCs w:val="24"/>
        </w:rPr>
        <w:t>mplementation</w:t>
      </w:r>
      <w:r w:rsidRPr="00D60ACD">
        <w:rPr>
          <w:rFonts w:ascii="Arial" w:hAnsi="Arial" w:cs="Arial"/>
          <w:sz w:val="24"/>
          <w:szCs w:val="24"/>
        </w:rPr>
        <w:t xml:space="preserve"> of actions to improve.</w:t>
      </w:r>
    </w:p>
    <w:p w14:paraId="2923E26B" w14:textId="169B5B25" w:rsidR="00673456" w:rsidRPr="00D60ACD" w:rsidRDefault="00673456" w:rsidP="00D60ACD">
      <w:pPr>
        <w:spacing w:after="0" w:line="360" w:lineRule="auto"/>
        <w:rPr>
          <w:rFonts w:ascii="Arial" w:hAnsi="Arial" w:cs="Arial"/>
          <w:sz w:val="24"/>
          <w:szCs w:val="24"/>
        </w:rPr>
      </w:pPr>
      <w:r w:rsidRPr="00D60ACD">
        <w:rPr>
          <w:rFonts w:ascii="Arial" w:hAnsi="Arial" w:cs="Arial"/>
          <w:sz w:val="24"/>
          <w:szCs w:val="24"/>
        </w:rPr>
        <w:t xml:space="preserve">During the observation practitioners </w:t>
      </w:r>
      <w:r w:rsidR="00194BD9" w:rsidRPr="00D60ACD">
        <w:rPr>
          <w:rFonts w:ascii="Arial" w:hAnsi="Arial" w:cs="Arial"/>
          <w:sz w:val="24"/>
          <w:szCs w:val="24"/>
        </w:rPr>
        <w:t>will look at how the children are feeling, (well-being) and if they are engaged</w:t>
      </w:r>
      <w:r w:rsidR="00D96CBC" w:rsidRPr="00D60ACD">
        <w:rPr>
          <w:rFonts w:ascii="Arial" w:hAnsi="Arial" w:cs="Arial"/>
          <w:sz w:val="24"/>
          <w:szCs w:val="24"/>
        </w:rPr>
        <w:t>, (involvement). Leavers, f. (Ed) (2005).</w:t>
      </w:r>
    </w:p>
    <w:p w14:paraId="58FF4FBA" w14:textId="77777777" w:rsidR="00F27A30" w:rsidRPr="00D60ACD" w:rsidRDefault="00F27A30" w:rsidP="00D60ACD">
      <w:pPr>
        <w:spacing w:after="0" w:line="360" w:lineRule="auto"/>
        <w:rPr>
          <w:rFonts w:ascii="Arial" w:hAnsi="Arial" w:cs="Arial"/>
          <w:sz w:val="24"/>
          <w:szCs w:val="24"/>
        </w:rPr>
      </w:pPr>
    </w:p>
    <w:p w14:paraId="2AE51CA9" w14:textId="451C1427" w:rsidR="006C0C1A" w:rsidRPr="00D60ACD" w:rsidRDefault="000E77DC" w:rsidP="00D60ACD">
      <w:pPr>
        <w:spacing w:after="0" w:line="360" w:lineRule="auto"/>
        <w:rPr>
          <w:rFonts w:ascii="Arial" w:hAnsi="Arial" w:cs="Arial"/>
          <w:sz w:val="24"/>
          <w:szCs w:val="24"/>
        </w:rPr>
      </w:pPr>
      <w:r w:rsidRPr="00D60ACD">
        <w:rPr>
          <w:rFonts w:ascii="Arial" w:hAnsi="Arial" w:cs="Arial"/>
          <w:sz w:val="24"/>
          <w:szCs w:val="24"/>
        </w:rPr>
        <w:t xml:space="preserve">The Leuven scale was created by Ferre Laevers, he believed that children </w:t>
      </w:r>
      <w:r w:rsidR="0097748B" w:rsidRPr="00D60ACD">
        <w:rPr>
          <w:rFonts w:ascii="Arial" w:hAnsi="Arial" w:cs="Arial"/>
          <w:sz w:val="24"/>
          <w:szCs w:val="24"/>
        </w:rPr>
        <w:t>who scored high, w</w:t>
      </w:r>
      <w:r w:rsidR="00AE4032" w:rsidRPr="00D60ACD">
        <w:rPr>
          <w:rFonts w:ascii="Arial" w:hAnsi="Arial" w:cs="Arial"/>
          <w:sz w:val="24"/>
          <w:szCs w:val="24"/>
        </w:rPr>
        <w:t xml:space="preserve">ere </w:t>
      </w:r>
      <w:r w:rsidR="0097748B" w:rsidRPr="00D60ACD">
        <w:rPr>
          <w:rFonts w:ascii="Arial" w:hAnsi="Arial" w:cs="Arial"/>
          <w:sz w:val="24"/>
          <w:szCs w:val="24"/>
        </w:rPr>
        <w:t>more at ease with their learning</w:t>
      </w:r>
      <w:r w:rsidR="00125C84" w:rsidRPr="00D60ACD">
        <w:rPr>
          <w:rFonts w:ascii="Arial" w:hAnsi="Arial" w:cs="Arial"/>
          <w:sz w:val="24"/>
          <w:szCs w:val="24"/>
        </w:rPr>
        <w:t>,</w:t>
      </w:r>
      <w:r w:rsidR="0097748B" w:rsidRPr="00D60ACD">
        <w:rPr>
          <w:rFonts w:ascii="Arial" w:hAnsi="Arial" w:cs="Arial"/>
          <w:sz w:val="24"/>
          <w:szCs w:val="24"/>
        </w:rPr>
        <w:t xml:space="preserve"> </w:t>
      </w:r>
      <w:r w:rsidR="00822CD7" w:rsidRPr="00D60ACD">
        <w:rPr>
          <w:rFonts w:ascii="Arial" w:hAnsi="Arial" w:cs="Arial"/>
          <w:sz w:val="24"/>
          <w:szCs w:val="24"/>
        </w:rPr>
        <w:t>had more confidence</w:t>
      </w:r>
      <w:r w:rsidR="00125C84" w:rsidRPr="00D60ACD">
        <w:rPr>
          <w:rFonts w:ascii="Arial" w:hAnsi="Arial" w:cs="Arial"/>
          <w:sz w:val="24"/>
          <w:szCs w:val="24"/>
        </w:rPr>
        <w:t xml:space="preserve"> and showed an interest </w:t>
      </w:r>
      <w:r w:rsidR="00380061" w:rsidRPr="00D60ACD">
        <w:rPr>
          <w:rFonts w:ascii="Arial" w:hAnsi="Arial" w:cs="Arial"/>
          <w:sz w:val="24"/>
          <w:szCs w:val="24"/>
        </w:rPr>
        <w:t>in learning</w:t>
      </w:r>
      <w:r w:rsidR="00822CD7" w:rsidRPr="00D60ACD">
        <w:rPr>
          <w:rFonts w:ascii="Arial" w:hAnsi="Arial" w:cs="Arial"/>
          <w:sz w:val="24"/>
          <w:szCs w:val="24"/>
        </w:rPr>
        <w:t>, as where a child who scored low</w:t>
      </w:r>
      <w:r w:rsidR="00125C84" w:rsidRPr="00D60ACD">
        <w:rPr>
          <w:rFonts w:ascii="Arial" w:hAnsi="Arial" w:cs="Arial"/>
          <w:sz w:val="24"/>
          <w:szCs w:val="24"/>
        </w:rPr>
        <w:t>, w</w:t>
      </w:r>
      <w:r w:rsidR="001C7C5F" w:rsidRPr="00D60ACD">
        <w:rPr>
          <w:rFonts w:ascii="Arial" w:hAnsi="Arial" w:cs="Arial"/>
          <w:sz w:val="24"/>
          <w:szCs w:val="24"/>
        </w:rPr>
        <w:t>ere</w:t>
      </w:r>
      <w:r w:rsidR="00125C84" w:rsidRPr="00D60ACD">
        <w:rPr>
          <w:rFonts w:ascii="Arial" w:hAnsi="Arial" w:cs="Arial"/>
          <w:sz w:val="24"/>
          <w:szCs w:val="24"/>
        </w:rPr>
        <w:t xml:space="preserve"> found to be less at ease with their learning</w:t>
      </w:r>
      <w:r w:rsidR="00380061" w:rsidRPr="00D60ACD">
        <w:rPr>
          <w:rFonts w:ascii="Arial" w:hAnsi="Arial" w:cs="Arial"/>
          <w:sz w:val="24"/>
          <w:szCs w:val="24"/>
        </w:rPr>
        <w:t xml:space="preserve">, </w:t>
      </w:r>
      <w:r w:rsidR="00125C84" w:rsidRPr="00D60ACD">
        <w:rPr>
          <w:rFonts w:ascii="Arial" w:hAnsi="Arial" w:cs="Arial"/>
          <w:sz w:val="24"/>
          <w:szCs w:val="24"/>
        </w:rPr>
        <w:t>less confident</w:t>
      </w:r>
      <w:r w:rsidR="00380061" w:rsidRPr="00D60ACD">
        <w:rPr>
          <w:rFonts w:ascii="Arial" w:hAnsi="Arial" w:cs="Arial"/>
          <w:sz w:val="24"/>
          <w:szCs w:val="24"/>
        </w:rPr>
        <w:t xml:space="preserve"> and </w:t>
      </w:r>
      <w:r w:rsidR="00380061" w:rsidRPr="00D60ACD">
        <w:rPr>
          <w:rFonts w:ascii="Arial" w:hAnsi="Arial" w:cs="Arial"/>
          <w:sz w:val="24"/>
          <w:szCs w:val="24"/>
        </w:rPr>
        <w:lastRenderedPageBreak/>
        <w:t xml:space="preserve">showed a lack of interest in learning. </w:t>
      </w:r>
      <w:r w:rsidR="00FD0FFB" w:rsidRPr="00D60ACD">
        <w:rPr>
          <w:rFonts w:ascii="Arial" w:hAnsi="Arial" w:cs="Arial"/>
          <w:sz w:val="24"/>
          <w:szCs w:val="24"/>
        </w:rPr>
        <w:t xml:space="preserve">The Leuven scale is centred on the child’s </w:t>
      </w:r>
      <w:r w:rsidR="0072097B" w:rsidRPr="00D60ACD">
        <w:rPr>
          <w:rFonts w:ascii="Arial" w:hAnsi="Arial" w:cs="Arial"/>
          <w:sz w:val="24"/>
          <w:szCs w:val="24"/>
        </w:rPr>
        <w:t>emotional well-being</w:t>
      </w:r>
      <w:r w:rsidR="007E2785" w:rsidRPr="00D60ACD">
        <w:rPr>
          <w:rFonts w:ascii="Arial" w:hAnsi="Arial" w:cs="Arial"/>
          <w:sz w:val="24"/>
          <w:szCs w:val="24"/>
        </w:rPr>
        <w:t xml:space="preserve"> and involvement</w:t>
      </w:r>
      <w:r w:rsidR="00465F89" w:rsidRPr="00D60ACD">
        <w:rPr>
          <w:rFonts w:ascii="Arial" w:hAnsi="Arial" w:cs="Arial"/>
          <w:sz w:val="24"/>
          <w:szCs w:val="24"/>
        </w:rPr>
        <w:t>,</w:t>
      </w:r>
      <w:r w:rsidR="0072097B" w:rsidRPr="00D60ACD">
        <w:rPr>
          <w:rFonts w:ascii="Arial" w:hAnsi="Arial" w:cs="Arial"/>
          <w:sz w:val="24"/>
          <w:szCs w:val="24"/>
        </w:rPr>
        <w:t xml:space="preserve"> which went along the same concept that Piaget </w:t>
      </w:r>
      <w:r w:rsidR="00023F18" w:rsidRPr="00D60ACD">
        <w:rPr>
          <w:rFonts w:ascii="Arial" w:hAnsi="Arial" w:cs="Arial"/>
          <w:sz w:val="24"/>
          <w:szCs w:val="24"/>
        </w:rPr>
        <w:t>had. Structural Learning (</w:t>
      </w:r>
      <w:r w:rsidR="00D3027B" w:rsidRPr="00D60ACD">
        <w:rPr>
          <w:rFonts w:ascii="Arial" w:hAnsi="Arial" w:cs="Arial"/>
          <w:sz w:val="24"/>
          <w:szCs w:val="24"/>
        </w:rPr>
        <w:t>N.D).</w:t>
      </w:r>
    </w:p>
    <w:p w14:paraId="24BE0A11" w14:textId="19C35A2C" w:rsidR="00D3027B" w:rsidRPr="00D60ACD" w:rsidRDefault="003E69A6" w:rsidP="00D60ACD">
      <w:pPr>
        <w:spacing w:after="0" w:line="360" w:lineRule="auto"/>
        <w:rPr>
          <w:rFonts w:ascii="Arial" w:hAnsi="Arial" w:cs="Arial"/>
          <w:sz w:val="24"/>
          <w:szCs w:val="24"/>
        </w:rPr>
      </w:pPr>
      <w:r w:rsidRPr="00D60ACD">
        <w:rPr>
          <w:rFonts w:ascii="Arial" w:hAnsi="Arial" w:cs="Arial"/>
          <w:sz w:val="24"/>
          <w:szCs w:val="24"/>
        </w:rPr>
        <w:t>(</w:t>
      </w:r>
      <w:r w:rsidR="00D3027B" w:rsidRPr="00D60ACD">
        <w:rPr>
          <w:rFonts w:ascii="Arial" w:hAnsi="Arial" w:cs="Arial"/>
          <w:sz w:val="24"/>
          <w:szCs w:val="24"/>
        </w:rPr>
        <w:t>McInnes</w:t>
      </w:r>
      <w:r w:rsidRPr="00D60ACD">
        <w:rPr>
          <w:rFonts w:ascii="Arial" w:hAnsi="Arial" w:cs="Arial"/>
          <w:sz w:val="24"/>
          <w:szCs w:val="24"/>
        </w:rPr>
        <w:t xml:space="preserve"> 2013)</w:t>
      </w:r>
      <w:r w:rsidR="00D3027B" w:rsidRPr="00D60ACD">
        <w:rPr>
          <w:rFonts w:ascii="Arial" w:hAnsi="Arial" w:cs="Arial"/>
          <w:sz w:val="24"/>
          <w:szCs w:val="24"/>
        </w:rPr>
        <w:t xml:space="preserve"> also agreed with the concept that children who displayed </w:t>
      </w:r>
      <w:r w:rsidR="00CC6046" w:rsidRPr="00D60ACD">
        <w:rPr>
          <w:rFonts w:ascii="Arial" w:hAnsi="Arial" w:cs="Arial"/>
          <w:sz w:val="24"/>
          <w:szCs w:val="24"/>
        </w:rPr>
        <w:t xml:space="preserve">a higher level was happier in their learning compared to other children who displayed low levels in their learning. </w:t>
      </w:r>
      <w:r w:rsidR="00EB4657" w:rsidRPr="00D60ACD">
        <w:rPr>
          <w:rFonts w:ascii="Arial" w:hAnsi="Arial" w:cs="Arial"/>
          <w:sz w:val="24"/>
          <w:szCs w:val="24"/>
        </w:rPr>
        <w:t>(</w:t>
      </w:r>
      <w:r w:rsidR="00CC6046" w:rsidRPr="00D60ACD">
        <w:rPr>
          <w:rFonts w:ascii="Arial" w:hAnsi="Arial" w:cs="Arial"/>
          <w:sz w:val="24"/>
          <w:szCs w:val="24"/>
        </w:rPr>
        <w:t>McInnes,</w:t>
      </w:r>
      <w:r w:rsidR="006E5051" w:rsidRPr="00D60ACD">
        <w:rPr>
          <w:rFonts w:ascii="Arial" w:hAnsi="Arial" w:cs="Arial"/>
          <w:sz w:val="24"/>
          <w:szCs w:val="24"/>
        </w:rPr>
        <w:t xml:space="preserve"> </w:t>
      </w:r>
      <w:r w:rsidR="00CC6046" w:rsidRPr="00D60ACD">
        <w:rPr>
          <w:rFonts w:ascii="Arial" w:hAnsi="Arial" w:cs="Arial"/>
          <w:sz w:val="24"/>
          <w:szCs w:val="24"/>
        </w:rPr>
        <w:t>K</w:t>
      </w:r>
      <w:r w:rsidR="006E5051" w:rsidRPr="00D60ACD">
        <w:rPr>
          <w:rFonts w:ascii="Arial" w:hAnsi="Arial" w:cs="Arial"/>
          <w:sz w:val="24"/>
          <w:szCs w:val="24"/>
        </w:rPr>
        <w:t>.</w:t>
      </w:r>
      <w:r w:rsidR="00EB4657" w:rsidRPr="00D60ACD">
        <w:rPr>
          <w:rFonts w:ascii="Arial" w:hAnsi="Arial" w:cs="Arial"/>
          <w:sz w:val="24"/>
          <w:szCs w:val="24"/>
        </w:rPr>
        <w:t xml:space="preserve"> 2013, pp</w:t>
      </w:r>
      <w:r w:rsidR="00852B37" w:rsidRPr="00D60ACD">
        <w:rPr>
          <w:rFonts w:ascii="Arial" w:hAnsi="Arial" w:cs="Arial"/>
          <w:sz w:val="24"/>
          <w:szCs w:val="24"/>
        </w:rPr>
        <w:t>.</w:t>
      </w:r>
      <w:r w:rsidR="006E5051" w:rsidRPr="00D60ACD">
        <w:rPr>
          <w:rFonts w:ascii="Arial" w:hAnsi="Arial" w:cs="Arial"/>
          <w:sz w:val="24"/>
          <w:szCs w:val="24"/>
        </w:rPr>
        <w:t xml:space="preserve"> 55).</w:t>
      </w:r>
    </w:p>
    <w:p w14:paraId="16B29FCD" w14:textId="77777777" w:rsidR="00E75E3D" w:rsidRPr="00D60ACD" w:rsidRDefault="00E75E3D" w:rsidP="00D60ACD">
      <w:pPr>
        <w:spacing w:after="0" w:line="360" w:lineRule="auto"/>
        <w:rPr>
          <w:rFonts w:ascii="Arial" w:hAnsi="Arial" w:cs="Arial"/>
          <w:sz w:val="24"/>
          <w:szCs w:val="24"/>
        </w:rPr>
      </w:pPr>
    </w:p>
    <w:p w14:paraId="3A5503EA" w14:textId="74350B7E" w:rsidR="00A77C92" w:rsidRPr="00D60ACD" w:rsidRDefault="00852B37" w:rsidP="00D60ACD">
      <w:pPr>
        <w:spacing w:after="0" w:line="360" w:lineRule="auto"/>
        <w:rPr>
          <w:rFonts w:ascii="Arial" w:hAnsi="Arial" w:cs="Arial"/>
          <w:sz w:val="24"/>
          <w:szCs w:val="24"/>
        </w:rPr>
      </w:pPr>
      <w:r w:rsidRPr="00D60ACD">
        <w:rPr>
          <w:rFonts w:ascii="Arial" w:hAnsi="Arial" w:cs="Arial"/>
          <w:sz w:val="24"/>
          <w:szCs w:val="24"/>
        </w:rPr>
        <w:t>Evans, J. and Rebecca (2018)</w:t>
      </w:r>
      <w:r w:rsidR="00A77C92" w:rsidRPr="00D60ACD">
        <w:rPr>
          <w:rFonts w:ascii="Arial" w:hAnsi="Arial" w:cs="Arial"/>
          <w:sz w:val="24"/>
          <w:szCs w:val="24"/>
        </w:rPr>
        <w:t xml:space="preserve">. </w:t>
      </w:r>
      <w:r w:rsidR="00E75E3D" w:rsidRPr="00D60ACD">
        <w:rPr>
          <w:rFonts w:ascii="Arial" w:hAnsi="Arial" w:cs="Arial"/>
          <w:sz w:val="24"/>
          <w:szCs w:val="24"/>
        </w:rPr>
        <w:t>The Leuven scale when used correctly can be an effective tool to use in a learning environment, it has been compared to the Early Childhood Environment Rating Scale (ECERs). Some of the advantages to the Leuven scale can help measure the child’s involvement in the activities,</w:t>
      </w:r>
      <w:r w:rsidR="003E69A6" w:rsidRPr="00D60ACD">
        <w:rPr>
          <w:rFonts w:ascii="Arial" w:hAnsi="Arial" w:cs="Arial"/>
          <w:sz w:val="24"/>
          <w:szCs w:val="24"/>
        </w:rPr>
        <w:t xml:space="preserve"> so</w:t>
      </w:r>
      <w:r w:rsidR="00E75E3D" w:rsidRPr="00D60ACD">
        <w:rPr>
          <w:rFonts w:ascii="Arial" w:hAnsi="Arial" w:cs="Arial"/>
          <w:sz w:val="24"/>
          <w:szCs w:val="24"/>
        </w:rPr>
        <w:t xml:space="preserve"> practitioners are able to use the scale and reflect on the environment around them and </w:t>
      </w:r>
      <w:r w:rsidR="003E69A6" w:rsidRPr="00D60ACD">
        <w:rPr>
          <w:rFonts w:ascii="Arial" w:hAnsi="Arial" w:cs="Arial"/>
          <w:sz w:val="24"/>
          <w:szCs w:val="24"/>
        </w:rPr>
        <w:t xml:space="preserve">the </w:t>
      </w:r>
      <w:r w:rsidR="00E75E3D" w:rsidRPr="00D60ACD">
        <w:rPr>
          <w:rFonts w:ascii="Arial" w:hAnsi="Arial" w:cs="Arial"/>
          <w:sz w:val="24"/>
          <w:szCs w:val="24"/>
        </w:rPr>
        <w:t>resources used.</w:t>
      </w:r>
    </w:p>
    <w:p w14:paraId="5D339739" w14:textId="1113A95D" w:rsidR="001C7C5F" w:rsidRPr="00D60ACD" w:rsidRDefault="00E75E3D" w:rsidP="00D60ACD">
      <w:pPr>
        <w:spacing w:after="0" w:line="360" w:lineRule="auto"/>
        <w:rPr>
          <w:rFonts w:ascii="Arial" w:hAnsi="Arial" w:cs="Arial"/>
          <w:sz w:val="24"/>
          <w:szCs w:val="24"/>
        </w:rPr>
      </w:pPr>
      <w:r w:rsidRPr="00D60ACD">
        <w:rPr>
          <w:rFonts w:ascii="Arial" w:hAnsi="Arial" w:cs="Arial"/>
          <w:sz w:val="24"/>
          <w:szCs w:val="24"/>
        </w:rPr>
        <w:t xml:space="preserve"> The Leuven scale is versatile as it can be used to observe any activity and can show that some children may need more support with their emotional well-being and involvement. Although it shows the advantages, the Leuven scale has disadvantages, it does not have an holistic approach, the observation of the child is not as accurate as the child does not show the same emotions and involvement each time. The practitioner may not know the child or the child’s background so results may not be factual. The Leuven scale is not for all children, some children may have additional needs that the scale does not incorporate. Evans, J. and Rebecca (2018).</w:t>
      </w:r>
    </w:p>
    <w:p w14:paraId="4A429B1E" w14:textId="77777777" w:rsidR="00103D29" w:rsidRPr="00D60ACD" w:rsidRDefault="00103D29" w:rsidP="00D60ACD">
      <w:pPr>
        <w:spacing w:after="0" w:line="360" w:lineRule="auto"/>
        <w:rPr>
          <w:rFonts w:ascii="Arial" w:hAnsi="Arial" w:cs="Arial"/>
          <w:sz w:val="24"/>
          <w:szCs w:val="24"/>
        </w:rPr>
      </w:pPr>
    </w:p>
    <w:p w14:paraId="26432CAD" w14:textId="497FF799" w:rsidR="00103D29" w:rsidRPr="00D60ACD" w:rsidRDefault="00103D29" w:rsidP="00D60ACD">
      <w:pPr>
        <w:spacing w:after="0" w:line="360" w:lineRule="auto"/>
        <w:rPr>
          <w:rFonts w:ascii="Arial" w:hAnsi="Arial" w:cs="Arial"/>
          <w:sz w:val="24"/>
          <w:szCs w:val="24"/>
        </w:rPr>
      </w:pPr>
      <w:r w:rsidRPr="00D60ACD">
        <w:rPr>
          <w:rFonts w:ascii="Arial" w:hAnsi="Arial" w:cs="Arial"/>
          <w:sz w:val="24"/>
          <w:szCs w:val="24"/>
        </w:rPr>
        <w:t xml:space="preserve">Early Childhood Environment Rating scale focuses on </w:t>
      </w:r>
      <w:r w:rsidR="00656234" w:rsidRPr="00D60ACD">
        <w:rPr>
          <w:rFonts w:ascii="Arial" w:hAnsi="Arial" w:cs="Arial"/>
          <w:sz w:val="24"/>
          <w:szCs w:val="24"/>
        </w:rPr>
        <w:t>measuring and improving</w:t>
      </w:r>
      <w:r w:rsidR="00B74AD8" w:rsidRPr="00D60ACD">
        <w:rPr>
          <w:rFonts w:ascii="Arial" w:hAnsi="Arial" w:cs="Arial"/>
          <w:sz w:val="24"/>
          <w:szCs w:val="24"/>
        </w:rPr>
        <w:t xml:space="preserve"> quality, it look</w:t>
      </w:r>
      <w:r w:rsidR="005A4A4D" w:rsidRPr="00D60ACD">
        <w:rPr>
          <w:rFonts w:ascii="Arial" w:hAnsi="Arial" w:cs="Arial"/>
          <w:sz w:val="24"/>
          <w:szCs w:val="24"/>
        </w:rPr>
        <w:t>ed</w:t>
      </w:r>
      <w:r w:rsidR="00B74AD8" w:rsidRPr="00D60ACD">
        <w:rPr>
          <w:rFonts w:ascii="Arial" w:hAnsi="Arial" w:cs="Arial"/>
          <w:sz w:val="24"/>
          <w:szCs w:val="24"/>
        </w:rPr>
        <w:t xml:space="preserve"> at </w:t>
      </w:r>
      <w:r w:rsidR="00755AD8" w:rsidRPr="00D60ACD">
        <w:rPr>
          <w:rFonts w:ascii="Arial" w:hAnsi="Arial" w:cs="Arial"/>
          <w:sz w:val="24"/>
          <w:szCs w:val="24"/>
        </w:rPr>
        <w:t>quality provision in the early years and the development of the child</w:t>
      </w:r>
      <w:r w:rsidR="00185A14" w:rsidRPr="00D60ACD">
        <w:rPr>
          <w:rFonts w:ascii="Arial" w:hAnsi="Arial" w:cs="Arial"/>
          <w:sz w:val="24"/>
          <w:szCs w:val="24"/>
        </w:rPr>
        <w:t>.</w:t>
      </w:r>
      <w:r w:rsidR="00695C7F" w:rsidRPr="00D60ACD">
        <w:rPr>
          <w:rFonts w:ascii="Arial" w:hAnsi="Arial" w:cs="Arial"/>
          <w:sz w:val="24"/>
          <w:szCs w:val="24"/>
        </w:rPr>
        <w:t xml:space="preserve"> This is mainly aimed at children aged 0- 2 years. </w:t>
      </w:r>
      <w:proofErr w:type="spellStart"/>
      <w:r w:rsidR="004F5A44" w:rsidRPr="00D60ACD">
        <w:rPr>
          <w:rFonts w:ascii="Arial" w:hAnsi="Arial" w:cs="Arial"/>
          <w:sz w:val="24"/>
          <w:szCs w:val="24"/>
        </w:rPr>
        <w:t>E</w:t>
      </w:r>
      <w:r w:rsidR="00A714B4" w:rsidRPr="00D60ACD">
        <w:rPr>
          <w:rFonts w:ascii="Arial" w:hAnsi="Arial" w:cs="Arial"/>
          <w:sz w:val="24"/>
          <w:szCs w:val="24"/>
        </w:rPr>
        <w:t>cersuk</w:t>
      </w:r>
      <w:proofErr w:type="spellEnd"/>
      <w:r w:rsidR="00A714B4" w:rsidRPr="00D60ACD">
        <w:rPr>
          <w:rFonts w:ascii="Arial" w:hAnsi="Arial" w:cs="Arial"/>
          <w:sz w:val="24"/>
          <w:szCs w:val="24"/>
        </w:rPr>
        <w:t>. (N.D).</w:t>
      </w:r>
    </w:p>
    <w:p w14:paraId="36EBADB2" w14:textId="77777777" w:rsidR="00741991" w:rsidRPr="00D60ACD" w:rsidRDefault="00741991" w:rsidP="00D60ACD">
      <w:pPr>
        <w:spacing w:after="0" w:line="360" w:lineRule="auto"/>
        <w:rPr>
          <w:rFonts w:ascii="Arial" w:hAnsi="Arial" w:cs="Arial"/>
          <w:sz w:val="24"/>
          <w:szCs w:val="24"/>
        </w:rPr>
      </w:pPr>
    </w:p>
    <w:p w14:paraId="068E3044" w14:textId="5B05911F" w:rsidR="00741991" w:rsidRPr="00D60ACD" w:rsidRDefault="0083062B" w:rsidP="00D60ACD">
      <w:pPr>
        <w:spacing w:after="0" w:line="360" w:lineRule="auto"/>
        <w:rPr>
          <w:rFonts w:ascii="Arial" w:hAnsi="Arial" w:cs="Arial"/>
          <w:sz w:val="24"/>
          <w:szCs w:val="24"/>
        </w:rPr>
      </w:pPr>
      <w:r w:rsidRPr="00D60ACD">
        <w:rPr>
          <w:rFonts w:ascii="Arial" w:hAnsi="Arial" w:cs="Arial"/>
          <w:sz w:val="24"/>
          <w:szCs w:val="24"/>
        </w:rPr>
        <w:t>In conclusion practit</w:t>
      </w:r>
      <w:r w:rsidR="00F0745F" w:rsidRPr="00D60ACD">
        <w:rPr>
          <w:rFonts w:ascii="Arial" w:hAnsi="Arial" w:cs="Arial"/>
          <w:sz w:val="24"/>
          <w:szCs w:val="24"/>
        </w:rPr>
        <w:t>i</w:t>
      </w:r>
      <w:r w:rsidRPr="00D60ACD">
        <w:rPr>
          <w:rFonts w:ascii="Arial" w:hAnsi="Arial" w:cs="Arial"/>
          <w:sz w:val="24"/>
          <w:szCs w:val="24"/>
        </w:rPr>
        <w:t xml:space="preserve">oners use the </w:t>
      </w:r>
      <w:r w:rsidR="00F0745F" w:rsidRPr="00D60ACD">
        <w:rPr>
          <w:rFonts w:ascii="Arial" w:hAnsi="Arial" w:cs="Arial"/>
          <w:sz w:val="24"/>
          <w:szCs w:val="24"/>
        </w:rPr>
        <w:t xml:space="preserve">Leuven scale as it is easily accessed and it measures the emotional and well-being </w:t>
      </w:r>
      <w:r w:rsidR="00CF0A3F" w:rsidRPr="00D60ACD">
        <w:rPr>
          <w:rFonts w:ascii="Arial" w:hAnsi="Arial" w:cs="Arial"/>
          <w:sz w:val="24"/>
          <w:szCs w:val="24"/>
        </w:rPr>
        <w:t>and involvement in learning and the learning environment.</w:t>
      </w:r>
      <w:r w:rsidR="008730ED" w:rsidRPr="00D60ACD">
        <w:rPr>
          <w:rFonts w:ascii="Arial" w:hAnsi="Arial" w:cs="Arial"/>
          <w:sz w:val="24"/>
          <w:szCs w:val="24"/>
        </w:rPr>
        <w:t xml:space="preserve"> Practit</w:t>
      </w:r>
      <w:r w:rsidR="00565E13" w:rsidRPr="00D60ACD">
        <w:rPr>
          <w:rFonts w:ascii="Arial" w:hAnsi="Arial" w:cs="Arial"/>
          <w:sz w:val="24"/>
          <w:szCs w:val="24"/>
        </w:rPr>
        <w:t>i</w:t>
      </w:r>
      <w:r w:rsidR="008730ED" w:rsidRPr="00D60ACD">
        <w:rPr>
          <w:rFonts w:ascii="Arial" w:hAnsi="Arial" w:cs="Arial"/>
          <w:sz w:val="24"/>
          <w:szCs w:val="24"/>
        </w:rPr>
        <w:t xml:space="preserve">oners feel with proper support </w:t>
      </w:r>
      <w:r w:rsidR="00565E13" w:rsidRPr="00D60ACD">
        <w:rPr>
          <w:rFonts w:ascii="Arial" w:hAnsi="Arial" w:cs="Arial"/>
          <w:sz w:val="24"/>
          <w:szCs w:val="24"/>
        </w:rPr>
        <w:t>children can be empowered to become confident, capable, independent learners and have a sense of belonging. Leavers, F. (2011).</w:t>
      </w:r>
    </w:p>
    <w:p w14:paraId="1661FE44" w14:textId="4611FCD8" w:rsidR="00565E13" w:rsidRPr="00D60ACD" w:rsidRDefault="00565E13" w:rsidP="00D60ACD">
      <w:pPr>
        <w:spacing w:after="0" w:line="360" w:lineRule="auto"/>
        <w:rPr>
          <w:rFonts w:ascii="Arial" w:hAnsi="Arial" w:cs="Arial"/>
          <w:sz w:val="24"/>
          <w:szCs w:val="24"/>
        </w:rPr>
      </w:pPr>
    </w:p>
    <w:p w14:paraId="748CCD24" w14:textId="1DE6B99E" w:rsidR="00565E13" w:rsidRPr="00D60ACD" w:rsidRDefault="00565E13" w:rsidP="00D60ACD">
      <w:pPr>
        <w:spacing w:after="0" w:line="360" w:lineRule="auto"/>
        <w:rPr>
          <w:rFonts w:ascii="Arial" w:hAnsi="Arial" w:cs="Arial"/>
          <w:sz w:val="24"/>
          <w:szCs w:val="24"/>
        </w:rPr>
      </w:pPr>
      <w:r w:rsidRPr="00D60ACD">
        <w:rPr>
          <w:rFonts w:ascii="Arial" w:hAnsi="Arial" w:cs="Arial"/>
          <w:sz w:val="24"/>
          <w:szCs w:val="24"/>
        </w:rPr>
        <w:t xml:space="preserve">This is at the centre of the Welsh Governments </w:t>
      </w:r>
      <w:r w:rsidR="00AC5178" w:rsidRPr="00D60ACD">
        <w:rPr>
          <w:rFonts w:ascii="Arial" w:hAnsi="Arial" w:cs="Arial"/>
          <w:sz w:val="24"/>
          <w:szCs w:val="24"/>
        </w:rPr>
        <w:t>curriculum for Wales and the four purposes to learning</w:t>
      </w:r>
      <w:r w:rsidR="00366421" w:rsidRPr="00D60ACD">
        <w:rPr>
          <w:rFonts w:ascii="Arial" w:hAnsi="Arial" w:cs="Arial"/>
          <w:sz w:val="24"/>
          <w:szCs w:val="24"/>
        </w:rPr>
        <w:t xml:space="preserve"> </w:t>
      </w:r>
      <w:r w:rsidR="00B6215E" w:rsidRPr="00D60ACD">
        <w:rPr>
          <w:rFonts w:ascii="Arial" w:hAnsi="Arial" w:cs="Arial"/>
          <w:sz w:val="24"/>
          <w:szCs w:val="24"/>
        </w:rPr>
        <w:t>for</w:t>
      </w:r>
      <w:r w:rsidR="00366421" w:rsidRPr="00D60ACD">
        <w:rPr>
          <w:rFonts w:ascii="Arial" w:hAnsi="Arial" w:cs="Arial"/>
          <w:sz w:val="24"/>
          <w:szCs w:val="24"/>
        </w:rPr>
        <w:t xml:space="preserve"> children</w:t>
      </w:r>
      <w:r w:rsidR="001A664E" w:rsidRPr="00D60ACD">
        <w:rPr>
          <w:rFonts w:ascii="Arial" w:hAnsi="Arial" w:cs="Arial"/>
          <w:sz w:val="24"/>
          <w:szCs w:val="24"/>
        </w:rPr>
        <w:t xml:space="preserve">, focusing on </w:t>
      </w:r>
      <w:r w:rsidR="006813EA" w:rsidRPr="00D60ACD">
        <w:rPr>
          <w:rFonts w:ascii="Arial" w:hAnsi="Arial" w:cs="Arial"/>
          <w:sz w:val="24"/>
          <w:szCs w:val="24"/>
        </w:rPr>
        <w:t xml:space="preserve">children becoming ambitious, capable learners, </w:t>
      </w:r>
      <w:r w:rsidR="00A1567C" w:rsidRPr="00D60ACD">
        <w:rPr>
          <w:rFonts w:ascii="Arial" w:hAnsi="Arial" w:cs="Arial"/>
          <w:sz w:val="24"/>
          <w:szCs w:val="24"/>
        </w:rPr>
        <w:t>being ethically informed citizens, raising creative enterprising learners, who are healthy confident learners.</w:t>
      </w:r>
      <w:r w:rsidR="00144FA5" w:rsidRPr="00D60ACD">
        <w:rPr>
          <w:rFonts w:ascii="Arial" w:hAnsi="Arial" w:cs="Arial"/>
          <w:sz w:val="24"/>
          <w:szCs w:val="24"/>
        </w:rPr>
        <w:t xml:space="preserve"> </w:t>
      </w:r>
      <w:r w:rsidR="00F9737D" w:rsidRPr="00D60ACD">
        <w:rPr>
          <w:rFonts w:ascii="Arial" w:hAnsi="Arial" w:cs="Arial"/>
          <w:sz w:val="24"/>
          <w:szCs w:val="24"/>
        </w:rPr>
        <w:t xml:space="preserve">Listening to what children and young people want to learn </w:t>
      </w:r>
      <w:r w:rsidR="003C2CBB" w:rsidRPr="00D60ACD">
        <w:rPr>
          <w:rFonts w:ascii="Arial" w:hAnsi="Arial" w:cs="Arial"/>
          <w:sz w:val="24"/>
          <w:szCs w:val="24"/>
        </w:rPr>
        <w:t xml:space="preserve">about and what matters to them. </w:t>
      </w:r>
      <w:r w:rsidR="00A1567C" w:rsidRPr="00D60ACD">
        <w:rPr>
          <w:rFonts w:ascii="Arial" w:hAnsi="Arial" w:cs="Arial"/>
          <w:sz w:val="24"/>
          <w:szCs w:val="24"/>
        </w:rPr>
        <w:t>Hwb. Gov. Wales. (2022)</w:t>
      </w:r>
      <w:r w:rsidR="00B6215E" w:rsidRPr="00D60ACD">
        <w:rPr>
          <w:rFonts w:ascii="Arial" w:hAnsi="Arial" w:cs="Arial"/>
          <w:sz w:val="24"/>
          <w:szCs w:val="24"/>
        </w:rPr>
        <w:t>.</w:t>
      </w:r>
    </w:p>
    <w:p w14:paraId="456EFEAD" w14:textId="77777777" w:rsidR="00EE6486" w:rsidRPr="00D60ACD" w:rsidRDefault="00EE6486" w:rsidP="00D60ACD">
      <w:pPr>
        <w:spacing w:after="0" w:line="360" w:lineRule="auto"/>
        <w:rPr>
          <w:rFonts w:ascii="Arial" w:hAnsi="Arial" w:cs="Arial"/>
          <w:sz w:val="24"/>
          <w:szCs w:val="24"/>
        </w:rPr>
      </w:pPr>
    </w:p>
    <w:p w14:paraId="4799EB00" w14:textId="77777777" w:rsidR="00D60ACD" w:rsidRDefault="00D60ACD" w:rsidP="00D60ACD">
      <w:pPr>
        <w:spacing w:after="0" w:line="360" w:lineRule="auto"/>
        <w:rPr>
          <w:rFonts w:ascii="Arial" w:hAnsi="Arial" w:cs="Arial"/>
          <w:b/>
          <w:bCs/>
          <w:sz w:val="24"/>
          <w:szCs w:val="24"/>
        </w:rPr>
      </w:pPr>
    </w:p>
    <w:p w14:paraId="780C4883" w14:textId="2A4F8479" w:rsidR="00B10CF9" w:rsidRPr="00D60ACD" w:rsidRDefault="00B10CF9" w:rsidP="00D60ACD">
      <w:pPr>
        <w:spacing w:after="0" w:line="360" w:lineRule="auto"/>
        <w:rPr>
          <w:rFonts w:ascii="Arial" w:hAnsi="Arial" w:cs="Arial"/>
          <w:b/>
          <w:bCs/>
          <w:sz w:val="24"/>
          <w:szCs w:val="24"/>
        </w:rPr>
      </w:pPr>
      <w:r w:rsidRPr="00D60ACD">
        <w:rPr>
          <w:rFonts w:ascii="Arial" w:hAnsi="Arial" w:cs="Arial"/>
          <w:b/>
          <w:bCs/>
          <w:sz w:val="24"/>
          <w:szCs w:val="24"/>
        </w:rPr>
        <w:lastRenderedPageBreak/>
        <w:t>4.</w:t>
      </w:r>
      <w:r w:rsidR="00072AB1" w:rsidRPr="00D60ACD">
        <w:rPr>
          <w:rFonts w:ascii="Arial" w:hAnsi="Arial" w:cs="Arial"/>
          <w:b/>
          <w:bCs/>
          <w:sz w:val="24"/>
          <w:szCs w:val="24"/>
        </w:rPr>
        <w:t xml:space="preserve"> </w:t>
      </w:r>
    </w:p>
    <w:p w14:paraId="126AF34E" w14:textId="77777777" w:rsidR="00B10CF9" w:rsidRPr="00D60ACD" w:rsidRDefault="00B10CF9" w:rsidP="00D60ACD">
      <w:pPr>
        <w:spacing w:after="0" w:line="360" w:lineRule="auto"/>
        <w:rPr>
          <w:rFonts w:ascii="Arial" w:hAnsi="Arial" w:cs="Arial"/>
          <w:b/>
          <w:bCs/>
          <w:sz w:val="24"/>
          <w:szCs w:val="24"/>
        </w:rPr>
      </w:pPr>
    </w:p>
    <w:p w14:paraId="2A985661" w14:textId="18F149A0" w:rsidR="0060323A" w:rsidRPr="00D60ACD" w:rsidRDefault="00491E7A" w:rsidP="00D60ACD">
      <w:pPr>
        <w:spacing w:after="0" w:line="360" w:lineRule="auto"/>
        <w:rPr>
          <w:rFonts w:ascii="Arial" w:hAnsi="Arial" w:cs="Arial"/>
          <w:sz w:val="24"/>
          <w:szCs w:val="24"/>
        </w:rPr>
      </w:pPr>
      <w:r w:rsidRPr="00D60ACD">
        <w:rPr>
          <w:rFonts w:ascii="Arial" w:hAnsi="Arial" w:cs="Arial"/>
          <w:sz w:val="24"/>
          <w:szCs w:val="24"/>
        </w:rPr>
        <w:t xml:space="preserve">Practitioners frequently </w:t>
      </w:r>
      <w:r w:rsidR="0079321E" w:rsidRPr="00D60ACD">
        <w:rPr>
          <w:rFonts w:ascii="Arial" w:hAnsi="Arial" w:cs="Arial"/>
          <w:sz w:val="24"/>
          <w:szCs w:val="24"/>
        </w:rPr>
        <w:t>make</w:t>
      </w:r>
      <w:r w:rsidRPr="00D60ACD">
        <w:rPr>
          <w:rFonts w:ascii="Arial" w:hAnsi="Arial" w:cs="Arial"/>
          <w:sz w:val="24"/>
          <w:szCs w:val="24"/>
        </w:rPr>
        <w:t xml:space="preserve"> o</w:t>
      </w:r>
      <w:r w:rsidR="0060323A" w:rsidRPr="00D60ACD">
        <w:rPr>
          <w:rFonts w:ascii="Arial" w:hAnsi="Arial" w:cs="Arial"/>
          <w:sz w:val="24"/>
          <w:szCs w:val="24"/>
        </w:rPr>
        <w:t xml:space="preserve">bservations and assessments </w:t>
      </w:r>
      <w:r w:rsidRPr="00D60ACD">
        <w:rPr>
          <w:rFonts w:ascii="Arial" w:hAnsi="Arial" w:cs="Arial"/>
          <w:sz w:val="24"/>
          <w:szCs w:val="24"/>
        </w:rPr>
        <w:t xml:space="preserve">which </w:t>
      </w:r>
      <w:r w:rsidR="0060323A" w:rsidRPr="00D60ACD">
        <w:rPr>
          <w:rFonts w:ascii="Arial" w:hAnsi="Arial" w:cs="Arial"/>
          <w:sz w:val="24"/>
          <w:szCs w:val="24"/>
        </w:rPr>
        <w:t>takes place</w:t>
      </w:r>
      <w:r w:rsidRPr="00D60ACD">
        <w:rPr>
          <w:rFonts w:ascii="Arial" w:hAnsi="Arial" w:cs="Arial"/>
          <w:sz w:val="24"/>
          <w:szCs w:val="24"/>
        </w:rPr>
        <w:t xml:space="preserve"> throughout </w:t>
      </w:r>
      <w:r w:rsidR="0018225C" w:rsidRPr="00D60ACD">
        <w:rPr>
          <w:rFonts w:ascii="Arial" w:hAnsi="Arial" w:cs="Arial"/>
          <w:sz w:val="24"/>
          <w:szCs w:val="24"/>
        </w:rPr>
        <w:t xml:space="preserve">the year, recording the observations allows you to share information with </w:t>
      </w:r>
      <w:r w:rsidR="008A482E" w:rsidRPr="00D60ACD">
        <w:rPr>
          <w:rFonts w:ascii="Arial" w:hAnsi="Arial" w:cs="Arial"/>
          <w:sz w:val="24"/>
          <w:szCs w:val="24"/>
        </w:rPr>
        <w:t>other practitioners, professionals and parents. Pacey (2017).</w:t>
      </w:r>
    </w:p>
    <w:p w14:paraId="2BB07029" w14:textId="77777777" w:rsidR="00952034" w:rsidRPr="00D60ACD" w:rsidRDefault="00952034" w:rsidP="00D60ACD">
      <w:pPr>
        <w:spacing w:after="0" w:line="360" w:lineRule="auto"/>
        <w:rPr>
          <w:rFonts w:ascii="Arial" w:hAnsi="Arial" w:cs="Arial"/>
          <w:sz w:val="24"/>
          <w:szCs w:val="24"/>
        </w:rPr>
      </w:pPr>
    </w:p>
    <w:p w14:paraId="63209249" w14:textId="7F904EF6" w:rsidR="00952034" w:rsidRPr="00D60ACD" w:rsidRDefault="00952034" w:rsidP="00D60ACD">
      <w:pPr>
        <w:spacing w:after="0" w:line="360" w:lineRule="auto"/>
        <w:rPr>
          <w:rFonts w:ascii="Arial" w:hAnsi="Arial" w:cs="Arial"/>
          <w:sz w:val="24"/>
          <w:szCs w:val="24"/>
        </w:rPr>
      </w:pPr>
      <w:r w:rsidRPr="00D60ACD">
        <w:rPr>
          <w:rFonts w:ascii="Arial" w:hAnsi="Arial" w:cs="Arial"/>
          <w:sz w:val="24"/>
          <w:szCs w:val="24"/>
        </w:rPr>
        <w:t xml:space="preserve">(Louis, A. 2020) suggests that practitioners should observe children at play as it will give </w:t>
      </w:r>
      <w:r w:rsidR="003D466A" w:rsidRPr="00D60ACD">
        <w:rPr>
          <w:rFonts w:ascii="Arial" w:hAnsi="Arial" w:cs="Arial"/>
          <w:sz w:val="24"/>
          <w:szCs w:val="24"/>
        </w:rPr>
        <w:t xml:space="preserve">an understanding of the child’s strengths and needs. By observing children during play </w:t>
      </w:r>
      <w:r w:rsidR="00F50D15" w:rsidRPr="00D60ACD">
        <w:rPr>
          <w:rFonts w:ascii="Arial" w:hAnsi="Arial" w:cs="Arial"/>
          <w:sz w:val="24"/>
          <w:szCs w:val="24"/>
        </w:rPr>
        <w:t xml:space="preserve">inside and outside help practitioners to gain a better understanding </w:t>
      </w:r>
      <w:r w:rsidR="00733CF8" w:rsidRPr="00D60ACD">
        <w:rPr>
          <w:rFonts w:ascii="Arial" w:hAnsi="Arial" w:cs="Arial"/>
          <w:sz w:val="24"/>
          <w:szCs w:val="24"/>
        </w:rPr>
        <w:t>of the needs, interests, skills and the understanding and knowledge of each child.</w:t>
      </w:r>
    </w:p>
    <w:p w14:paraId="00D18070" w14:textId="6214CBF0" w:rsidR="00733CF8" w:rsidRPr="00D60ACD" w:rsidRDefault="0003662F" w:rsidP="00D60ACD">
      <w:pPr>
        <w:spacing w:after="0" w:line="360" w:lineRule="auto"/>
        <w:rPr>
          <w:rFonts w:ascii="Arial" w:hAnsi="Arial" w:cs="Arial"/>
          <w:sz w:val="24"/>
          <w:szCs w:val="24"/>
        </w:rPr>
      </w:pPr>
      <w:r w:rsidRPr="00D60ACD">
        <w:rPr>
          <w:rFonts w:ascii="Arial" w:hAnsi="Arial" w:cs="Arial"/>
          <w:sz w:val="24"/>
          <w:szCs w:val="24"/>
        </w:rPr>
        <w:t>“At this age play is never trivial; it is serious and deeply signi</w:t>
      </w:r>
      <w:r w:rsidR="00E82DEE" w:rsidRPr="00D60ACD">
        <w:rPr>
          <w:rFonts w:ascii="Arial" w:hAnsi="Arial" w:cs="Arial"/>
          <w:sz w:val="24"/>
          <w:szCs w:val="24"/>
        </w:rPr>
        <w:t>f</w:t>
      </w:r>
      <w:r w:rsidRPr="00D60ACD">
        <w:rPr>
          <w:rFonts w:ascii="Arial" w:hAnsi="Arial" w:cs="Arial"/>
          <w:sz w:val="24"/>
          <w:szCs w:val="24"/>
        </w:rPr>
        <w:t>i</w:t>
      </w:r>
      <w:r w:rsidR="00E82DEE" w:rsidRPr="00D60ACD">
        <w:rPr>
          <w:rFonts w:ascii="Arial" w:hAnsi="Arial" w:cs="Arial"/>
          <w:sz w:val="24"/>
          <w:szCs w:val="24"/>
        </w:rPr>
        <w:t>c</w:t>
      </w:r>
      <w:r w:rsidRPr="00D60ACD">
        <w:rPr>
          <w:rFonts w:ascii="Arial" w:hAnsi="Arial" w:cs="Arial"/>
          <w:sz w:val="24"/>
          <w:szCs w:val="24"/>
        </w:rPr>
        <w:t xml:space="preserve">ant </w:t>
      </w:r>
      <w:r w:rsidR="00E82DEE" w:rsidRPr="00D60ACD">
        <w:rPr>
          <w:rFonts w:ascii="Arial" w:hAnsi="Arial" w:cs="Arial"/>
          <w:sz w:val="24"/>
          <w:szCs w:val="24"/>
        </w:rPr>
        <w:t>it needs to be cherished and encouraged by parents”</w:t>
      </w:r>
      <w:r w:rsidR="004F5B63" w:rsidRPr="00D60ACD">
        <w:rPr>
          <w:rFonts w:ascii="Arial" w:hAnsi="Arial" w:cs="Arial"/>
          <w:sz w:val="24"/>
          <w:szCs w:val="24"/>
        </w:rPr>
        <w:t xml:space="preserve"> (Frobel, 1826. pp 4)</w:t>
      </w:r>
      <w:r w:rsidR="00406CB3" w:rsidRPr="00D60ACD">
        <w:rPr>
          <w:rFonts w:ascii="Arial" w:hAnsi="Arial" w:cs="Arial"/>
          <w:sz w:val="24"/>
          <w:szCs w:val="24"/>
        </w:rPr>
        <w:t>.</w:t>
      </w:r>
      <w:r w:rsidR="004F5B63" w:rsidRPr="00D60ACD">
        <w:rPr>
          <w:rFonts w:ascii="Arial" w:hAnsi="Arial" w:cs="Arial"/>
          <w:sz w:val="24"/>
          <w:szCs w:val="24"/>
        </w:rPr>
        <w:t xml:space="preserve"> </w:t>
      </w:r>
      <w:r w:rsidR="00406CB3" w:rsidRPr="00D60ACD">
        <w:rPr>
          <w:rFonts w:ascii="Arial" w:hAnsi="Arial" w:cs="Arial"/>
          <w:sz w:val="24"/>
          <w:szCs w:val="24"/>
        </w:rPr>
        <w:t>Dr Louis, S. (2022).</w:t>
      </w:r>
    </w:p>
    <w:p w14:paraId="3069D244" w14:textId="6E77D1F8" w:rsidR="00722EF4" w:rsidRPr="00D60ACD" w:rsidRDefault="00043801" w:rsidP="00D60ACD">
      <w:pPr>
        <w:spacing w:after="0" w:line="360" w:lineRule="auto"/>
        <w:rPr>
          <w:rFonts w:ascii="Arial" w:hAnsi="Arial" w:cs="Arial"/>
          <w:sz w:val="24"/>
          <w:szCs w:val="24"/>
        </w:rPr>
      </w:pPr>
      <w:r w:rsidRPr="00D60ACD">
        <w:rPr>
          <w:rFonts w:ascii="Arial" w:hAnsi="Arial" w:cs="Arial"/>
          <w:sz w:val="24"/>
          <w:szCs w:val="24"/>
        </w:rPr>
        <w:t xml:space="preserve">When children see play as play and not as play, it shows not only in </w:t>
      </w:r>
      <w:r w:rsidR="00473197" w:rsidRPr="00D60ACD">
        <w:rPr>
          <w:rFonts w:ascii="Arial" w:hAnsi="Arial" w:cs="Arial"/>
          <w:sz w:val="24"/>
          <w:szCs w:val="24"/>
        </w:rPr>
        <w:t>the value of play but also in the value of play in observation and assessment. Howard</w:t>
      </w:r>
      <w:r w:rsidR="00EC1294" w:rsidRPr="00D60ACD">
        <w:rPr>
          <w:rFonts w:ascii="Arial" w:hAnsi="Arial" w:cs="Arial"/>
          <w:sz w:val="24"/>
          <w:szCs w:val="24"/>
        </w:rPr>
        <w:t>, J and McInnes, K. (2013)</w:t>
      </w:r>
    </w:p>
    <w:p w14:paraId="5265A3EB" w14:textId="77777777" w:rsidR="00406CB3" w:rsidRPr="00D60ACD" w:rsidRDefault="00406CB3" w:rsidP="00D60ACD">
      <w:pPr>
        <w:spacing w:after="0" w:line="360" w:lineRule="auto"/>
        <w:rPr>
          <w:rFonts w:ascii="Arial" w:hAnsi="Arial" w:cs="Arial"/>
          <w:sz w:val="24"/>
          <w:szCs w:val="24"/>
        </w:rPr>
      </w:pPr>
    </w:p>
    <w:p w14:paraId="776DB0AB" w14:textId="2CA6D3B8" w:rsidR="00DC63E0" w:rsidRPr="00D60ACD" w:rsidRDefault="00016F6F" w:rsidP="00D60ACD">
      <w:pPr>
        <w:spacing w:after="0" w:line="360" w:lineRule="auto"/>
        <w:rPr>
          <w:rFonts w:ascii="Arial" w:hAnsi="Arial" w:cs="Arial"/>
          <w:sz w:val="24"/>
          <w:szCs w:val="24"/>
        </w:rPr>
      </w:pPr>
      <w:r w:rsidRPr="00D60ACD">
        <w:rPr>
          <w:rFonts w:ascii="Arial" w:hAnsi="Arial" w:cs="Arial"/>
          <w:sz w:val="24"/>
          <w:szCs w:val="24"/>
        </w:rPr>
        <w:t xml:space="preserve">Dr Louis, S. (2022). Believes that </w:t>
      </w:r>
      <w:r w:rsidR="00086DD0" w:rsidRPr="00D60ACD">
        <w:rPr>
          <w:rFonts w:ascii="Arial" w:hAnsi="Arial" w:cs="Arial"/>
          <w:sz w:val="24"/>
          <w:szCs w:val="24"/>
        </w:rPr>
        <w:t xml:space="preserve">observations during child’s play is more than what the child is doing, it is about watching and listening and then reflecting on what the observation </w:t>
      </w:r>
      <w:r w:rsidR="00A9692B" w:rsidRPr="00D60ACD">
        <w:rPr>
          <w:rFonts w:ascii="Arial" w:hAnsi="Arial" w:cs="Arial"/>
          <w:sz w:val="24"/>
          <w:szCs w:val="24"/>
        </w:rPr>
        <w:t>meant.</w:t>
      </w:r>
    </w:p>
    <w:p w14:paraId="1A6B02BF" w14:textId="77777777" w:rsidR="00DC63E0" w:rsidRPr="00D60ACD" w:rsidRDefault="00DC63E0" w:rsidP="00D60ACD">
      <w:pPr>
        <w:spacing w:after="0" w:line="360" w:lineRule="auto"/>
        <w:rPr>
          <w:rFonts w:ascii="Arial" w:hAnsi="Arial" w:cs="Arial"/>
          <w:sz w:val="24"/>
          <w:szCs w:val="24"/>
        </w:rPr>
      </w:pPr>
    </w:p>
    <w:p w14:paraId="396D2126" w14:textId="77777777" w:rsidR="00AA0AE5" w:rsidRPr="00D60ACD" w:rsidRDefault="00015EB5" w:rsidP="00D60ACD">
      <w:pPr>
        <w:spacing w:after="0" w:line="360" w:lineRule="auto"/>
        <w:rPr>
          <w:rFonts w:ascii="Arial" w:hAnsi="Arial" w:cs="Arial"/>
          <w:sz w:val="24"/>
          <w:szCs w:val="24"/>
        </w:rPr>
      </w:pPr>
      <w:r w:rsidRPr="00D60ACD">
        <w:rPr>
          <w:rFonts w:ascii="Arial" w:hAnsi="Arial" w:cs="Arial"/>
          <w:sz w:val="24"/>
          <w:szCs w:val="24"/>
        </w:rPr>
        <w:t xml:space="preserve">According to Childcare Education Institute (2022) </w:t>
      </w:r>
      <w:r w:rsidR="00865C56" w:rsidRPr="00D60ACD">
        <w:rPr>
          <w:rFonts w:ascii="Arial" w:hAnsi="Arial" w:cs="Arial"/>
          <w:sz w:val="24"/>
          <w:szCs w:val="24"/>
        </w:rPr>
        <w:t xml:space="preserve">when practitioners observe children in play they are not only looking at the child’s development but they are </w:t>
      </w:r>
      <w:r w:rsidR="00EF283B" w:rsidRPr="00D60ACD">
        <w:rPr>
          <w:rFonts w:ascii="Arial" w:hAnsi="Arial" w:cs="Arial"/>
          <w:sz w:val="24"/>
          <w:szCs w:val="24"/>
        </w:rPr>
        <w:t xml:space="preserve">also engaging with the child and </w:t>
      </w:r>
      <w:r w:rsidR="00FC701D" w:rsidRPr="00D60ACD">
        <w:rPr>
          <w:rFonts w:ascii="Arial" w:hAnsi="Arial" w:cs="Arial"/>
          <w:sz w:val="24"/>
          <w:szCs w:val="24"/>
        </w:rPr>
        <w:t xml:space="preserve">observing the child’s well-being and behaviour, watching how the child </w:t>
      </w:r>
      <w:r w:rsidR="00811A2B" w:rsidRPr="00D60ACD">
        <w:rPr>
          <w:rFonts w:ascii="Arial" w:hAnsi="Arial" w:cs="Arial"/>
          <w:sz w:val="24"/>
          <w:szCs w:val="24"/>
        </w:rPr>
        <w:t>approaches to new situations and how they adapt to change.</w:t>
      </w:r>
    </w:p>
    <w:p w14:paraId="39043E69" w14:textId="1803538B" w:rsidR="00015EB5" w:rsidRPr="00D60ACD" w:rsidRDefault="008D6791" w:rsidP="00D60ACD">
      <w:pPr>
        <w:spacing w:after="0" w:line="360" w:lineRule="auto"/>
        <w:rPr>
          <w:rFonts w:ascii="Arial" w:hAnsi="Arial" w:cs="Arial"/>
          <w:sz w:val="24"/>
          <w:szCs w:val="24"/>
        </w:rPr>
      </w:pPr>
      <w:r w:rsidRPr="00D60ACD">
        <w:rPr>
          <w:rFonts w:ascii="Arial" w:hAnsi="Arial" w:cs="Arial"/>
          <w:sz w:val="24"/>
          <w:szCs w:val="24"/>
        </w:rPr>
        <w:t xml:space="preserve">When practitioners </w:t>
      </w:r>
      <w:r w:rsidR="00106DD3" w:rsidRPr="00D60ACD">
        <w:rPr>
          <w:rFonts w:ascii="Arial" w:hAnsi="Arial" w:cs="Arial"/>
          <w:sz w:val="24"/>
          <w:szCs w:val="24"/>
        </w:rPr>
        <w:t>notice that</w:t>
      </w:r>
      <w:r w:rsidRPr="00D60ACD">
        <w:rPr>
          <w:rFonts w:ascii="Arial" w:hAnsi="Arial" w:cs="Arial"/>
          <w:sz w:val="24"/>
          <w:szCs w:val="24"/>
        </w:rPr>
        <w:t xml:space="preserve"> the</w:t>
      </w:r>
      <w:r w:rsidR="00D62948" w:rsidRPr="00D60ACD">
        <w:rPr>
          <w:rFonts w:ascii="Arial" w:hAnsi="Arial" w:cs="Arial"/>
          <w:sz w:val="24"/>
          <w:szCs w:val="24"/>
        </w:rPr>
        <w:t xml:space="preserve"> child is reluctant to part take in activities, </w:t>
      </w:r>
      <w:r w:rsidR="006343F7" w:rsidRPr="00D60ACD">
        <w:rPr>
          <w:rFonts w:ascii="Arial" w:hAnsi="Arial" w:cs="Arial"/>
          <w:sz w:val="24"/>
          <w:szCs w:val="24"/>
        </w:rPr>
        <w:t xml:space="preserve">a practitioner may make a safe space for the child, </w:t>
      </w:r>
      <w:r w:rsidR="000F5DBF" w:rsidRPr="00D60ACD">
        <w:rPr>
          <w:rFonts w:ascii="Arial" w:hAnsi="Arial" w:cs="Arial"/>
          <w:sz w:val="24"/>
          <w:szCs w:val="24"/>
        </w:rPr>
        <w:t xml:space="preserve">allowing them to participate at their own pace, or a child may </w:t>
      </w:r>
      <w:r w:rsidR="0012541C" w:rsidRPr="00D60ACD">
        <w:rPr>
          <w:rFonts w:ascii="Arial" w:hAnsi="Arial" w:cs="Arial"/>
          <w:sz w:val="24"/>
          <w:szCs w:val="24"/>
        </w:rPr>
        <w:t>feel frustration at trying to solve a problem</w:t>
      </w:r>
      <w:r w:rsidR="00C72CD7" w:rsidRPr="00D60ACD">
        <w:rPr>
          <w:rFonts w:ascii="Arial" w:hAnsi="Arial" w:cs="Arial"/>
          <w:sz w:val="24"/>
          <w:szCs w:val="24"/>
        </w:rPr>
        <w:t>,</w:t>
      </w:r>
      <w:r w:rsidR="0012541C" w:rsidRPr="00D60ACD">
        <w:rPr>
          <w:rFonts w:ascii="Arial" w:hAnsi="Arial" w:cs="Arial"/>
          <w:sz w:val="24"/>
          <w:szCs w:val="24"/>
        </w:rPr>
        <w:t xml:space="preserve"> as </w:t>
      </w:r>
      <w:r w:rsidR="00296E12" w:rsidRPr="00D60ACD">
        <w:rPr>
          <w:rFonts w:ascii="Arial" w:hAnsi="Arial" w:cs="Arial"/>
          <w:sz w:val="24"/>
          <w:szCs w:val="24"/>
        </w:rPr>
        <w:t xml:space="preserve">a </w:t>
      </w:r>
      <w:r w:rsidR="0012541C" w:rsidRPr="00D60ACD">
        <w:rPr>
          <w:rFonts w:ascii="Arial" w:hAnsi="Arial" w:cs="Arial"/>
          <w:sz w:val="24"/>
          <w:szCs w:val="24"/>
        </w:rPr>
        <w:t>practitioner</w:t>
      </w:r>
      <w:r w:rsidR="00296E12" w:rsidRPr="00D60ACD">
        <w:rPr>
          <w:rFonts w:ascii="Arial" w:hAnsi="Arial" w:cs="Arial"/>
          <w:sz w:val="24"/>
          <w:szCs w:val="24"/>
        </w:rPr>
        <w:t xml:space="preserve">, you can help </w:t>
      </w:r>
      <w:r w:rsidR="00BF4EF7" w:rsidRPr="00D60ACD">
        <w:rPr>
          <w:rFonts w:ascii="Arial" w:hAnsi="Arial" w:cs="Arial"/>
          <w:sz w:val="24"/>
          <w:szCs w:val="24"/>
        </w:rPr>
        <w:t xml:space="preserve">by adapting or scaffolding </w:t>
      </w:r>
      <w:r w:rsidR="00AA0AE5" w:rsidRPr="00D60ACD">
        <w:rPr>
          <w:rFonts w:ascii="Arial" w:hAnsi="Arial" w:cs="Arial"/>
          <w:sz w:val="24"/>
          <w:szCs w:val="24"/>
        </w:rPr>
        <w:t>to support the child,</w:t>
      </w:r>
      <w:r w:rsidR="00C72CD7" w:rsidRPr="00D60ACD">
        <w:rPr>
          <w:rFonts w:ascii="Arial" w:hAnsi="Arial" w:cs="Arial"/>
          <w:sz w:val="24"/>
          <w:szCs w:val="24"/>
        </w:rPr>
        <w:t xml:space="preserve"> most importantly when observ</w:t>
      </w:r>
      <w:r w:rsidR="007B29F3" w:rsidRPr="00D60ACD">
        <w:rPr>
          <w:rFonts w:ascii="Arial" w:hAnsi="Arial" w:cs="Arial"/>
          <w:sz w:val="24"/>
          <w:szCs w:val="24"/>
        </w:rPr>
        <w:t>ation is taking place</w:t>
      </w:r>
      <w:r w:rsidR="00C72CD7" w:rsidRPr="00D60ACD">
        <w:rPr>
          <w:rFonts w:ascii="Arial" w:hAnsi="Arial" w:cs="Arial"/>
          <w:sz w:val="24"/>
          <w:szCs w:val="24"/>
        </w:rPr>
        <w:t xml:space="preserve"> </w:t>
      </w:r>
      <w:r w:rsidR="007B29F3" w:rsidRPr="00D60ACD">
        <w:rPr>
          <w:rFonts w:ascii="Arial" w:hAnsi="Arial" w:cs="Arial"/>
          <w:sz w:val="24"/>
          <w:szCs w:val="24"/>
        </w:rPr>
        <w:t xml:space="preserve">on a </w:t>
      </w:r>
      <w:r w:rsidR="00C72CD7" w:rsidRPr="00D60ACD">
        <w:rPr>
          <w:rFonts w:ascii="Arial" w:hAnsi="Arial" w:cs="Arial"/>
          <w:sz w:val="24"/>
          <w:szCs w:val="24"/>
        </w:rPr>
        <w:t>child</w:t>
      </w:r>
      <w:r w:rsidR="007B29F3" w:rsidRPr="00D60ACD">
        <w:rPr>
          <w:rFonts w:ascii="Arial" w:hAnsi="Arial" w:cs="Arial"/>
          <w:sz w:val="24"/>
          <w:szCs w:val="24"/>
        </w:rPr>
        <w:t>,</w:t>
      </w:r>
      <w:r w:rsidR="00C72CD7" w:rsidRPr="00D60ACD">
        <w:rPr>
          <w:rFonts w:ascii="Arial" w:hAnsi="Arial" w:cs="Arial"/>
          <w:sz w:val="24"/>
          <w:szCs w:val="24"/>
        </w:rPr>
        <w:t xml:space="preserve"> </w:t>
      </w:r>
      <w:r w:rsidR="007B29F3" w:rsidRPr="00D60ACD">
        <w:rPr>
          <w:rFonts w:ascii="Arial" w:hAnsi="Arial" w:cs="Arial"/>
          <w:sz w:val="24"/>
          <w:szCs w:val="24"/>
        </w:rPr>
        <w:t>you pick up on behaviours that is unusual</w:t>
      </w:r>
      <w:r w:rsidR="006E0618" w:rsidRPr="00D60ACD">
        <w:rPr>
          <w:rFonts w:ascii="Arial" w:hAnsi="Arial" w:cs="Arial"/>
          <w:sz w:val="24"/>
          <w:szCs w:val="24"/>
        </w:rPr>
        <w:t xml:space="preserve">, may indicate that the child may just be coming down with an illness or something more underlying is happening. </w:t>
      </w:r>
      <w:r w:rsidR="00D27B9D" w:rsidRPr="00D60ACD">
        <w:rPr>
          <w:rFonts w:ascii="Arial" w:hAnsi="Arial" w:cs="Arial"/>
          <w:sz w:val="24"/>
          <w:szCs w:val="24"/>
        </w:rPr>
        <w:t>Childcare Education Institute (2022).</w:t>
      </w:r>
    </w:p>
    <w:p w14:paraId="06F94EE4" w14:textId="77777777" w:rsidR="003E69A6" w:rsidRPr="00D60ACD" w:rsidRDefault="003E69A6" w:rsidP="00D60ACD">
      <w:pPr>
        <w:spacing w:after="0" w:line="360" w:lineRule="auto"/>
        <w:rPr>
          <w:rFonts w:ascii="Arial" w:hAnsi="Arial" w:cs="Arial"/>
          <w:sz w:val="24"/>
          <w:szCs w:val="24"/>
        </w:rPr>
      </w:pPr>
    </w:p>
    <w:p w14:paraId="7EAC2482" w14:textId="77383442" w:rsidR="00F937AF" w:rsidRPr="00D60ACD" w:rsidRDefault="00030DD7" w:rsidP="00D60ACD">
      <w:pPr>
        <w:spacing w:after="0" w:line="360" w:lineRule="auto"/>
        <w:rPr>
          <w:rFonts w:ascii="Arial" w:hAnsi="Arial" w:cs="Arial"/>
          <w:sz w:val="24"/>
          <w:szCs w:val="24"/>
        </w:rPr>
      </w:pPr>
      <w:r w:rsidRPr="00D60ACD">
        <w:rPr>
          <w:rFonts w:ascii="Arial" w:hAnsi="Arial" w:cs="Arial"/>
          <w:sz w:val="24"/>
          <w:szCs w:val="24"/>
        </w:rPr>
        <w:t xml:space="preserve">Welsh </w:t>
      </w:r>
      <w:r w:rsidR="00E14934" w:rsidRPr="00D60ACD">
        <w:rPr>
          <w:rFonts w:ascii="Arial" w:hAnsi="Arial" w:cs="Arial"/>
          <w:sz w:val="24"/>
          <w:szCs w:val="24"/>
        </w:rPr>
        <w:t>Government (</w:t>
      </w:r>
      <w:r w:rsidR="003E69A6" w:rsidRPr="00D60ACD">
        <w:rPr>
          <w:rFonts w:ascii="Arial" w:hAnsi="Arial" w:cs="Arial"/>
          <w:sz w:val="24"/>
          <w:szCs w:val="24"/>
        </w:rPr>
        <w:t>2022</w:t>
      </w:r>
      <w:r w:rsidR="00E14934" w:rsidRPr="00D60ACD">
        <w:rPr>
          <w:rFonts w:ascii="Arial" w:hAnsi="Arial" w:cs="Arial"/>
          <w:sz w:val="24"/>
          <w:szCs w:val="24"/>
        </w:rPr>
        <w:t>) suggest that a</w:t>
      </w:r>
      <w:r w:rsidR="00740D7A" w:rsidRPr="00D60ACD">
        <w:rPr>
          <w:rFonts w:ascii="Arial" w:hAnsi="Arial" w:cs="Arial"/>
          <w:sz w:val="24"/>
          <w:szCs w:val="24"/>
        </w:rPr>
        <w:t>ssessing children has three points supporting, identifying and under</w:t>
      </w:r>
      <w:r w:rsidR="002672C6" w:rsidRPr="00D60ACD">
        <w:rPr>
          <w:rFonts w:ascii="Arial" w:hAnsi="Arial" w:cs="Arial"/>
          <w:sz w:val="24"/>
          <w:szCs w:val="24"/>
        </w:rPr>
        <w:t>s</w:t>
      </w:r>
      <w:r w:rsidR="00740D7A" w:rsidRPr="00D60ACD">
        <w:rPr>
          <w:rFonts w:ascii="Arial" w:hAnsi="Arial" w:cs="Arial"/>
          <w:sz w:val="24"/>
          <w:szCs w:val="24"/>
        </w:rPr>
        <w:t>tanding</w:t>
      </w:r>
      <w:r w:rsidR="002672C6" w:rsidRPr="00D60ACD">
        <w:rPr>
          <w:rFonts w:ascii="Arial" w:hAnsi="Arial" w:cs="Arial"/>
          <w:sz w:val="24"/>
          <w:szCs w:val="24"/>
        </w:rPr>
        <w:t>. The assessment is to understand what children are able to</w:t>
      </w:r>
      <w:r w:rsidR="0031542C" w:rsidRPr="00D60ACD">
        <w:rPr>
          <w:rFonts w:ascii="Arial" w:hAnsi="Arial" w:cs="Arial"/>
          <w:sz w:val="24"/>
          <w:szCs w:val="24"/>
        </w:rPr>
        <w:t xml:space="preserve"> do and to ensure each child is making progress</w:t>
      </w:r>
      <w:r w:rsidR="00C107A2" w:rsidRPr="00D60ACD">
        <w:rPr>
          <w:rFonts w:ascii="Arial" w:hAnsi="Arial" w:cs="Arial"/>
          <w:sz w:val="24"/>
          <w:szCs w:val="24"/>
        </w:rPr>
        <w:t>, and that they are given support if needed. Assessments give practitioners an understanding of the child’s emotional, cognitive, social and physical development, that goes across the five development pathways</w:t>
      </w:r>
      <w:r w:rsidR="000367BD" w:rsidRPr="00D60ACD">
        <w:rPr>
          <w:rFonts w:ascii="Arial" w:hAnsi="Arial" w:cs="Arial"/>
          <w:sz w:val="24"/>
          <w:szCs w:val="24"/>
        </w:rPr>
        <w:t>. When assessments are done effectively they can help practitioners identify children</w:t>
      </w:r>
      <w:r w:rsidR="003E0223" w:rsidRPr="00D60ACD">
        <w:rPr>
          <w:rFonts w:ascii="Arial" w:hAnsi="Arial" w:cs="Arial"/>
          <w:sz w:val="24"/>
          <w:szCs w:val="24"/>
        </w:rPr>
        <w:t xml:space="preserve"> who need support and provide </w:t>
      </w:r>
      <w:r w:rsidR="00F97E5B" w:rsidRPr="00D60ACD">
        <w:rPr>
          <w:rFonts w:ascii="Arial" w:hAnsi="Arial" w:cs="Arial"/>
          <w:sz w:val="24"/>
          <w:szCs w:val="24"/>
        </w:rPr>
        <w:t xml:space="preserve">provisions to help and it can help to challenge children to reach their full potential. </w:t>
      </w:r>
    </w:p>
    <w:p w14:paraId="37B63ABD" w14:textId="5F5B3EC2" w:rsidR="00F97E5B" w:rsidRPr="00D60ACD" w:rsidRDefault="00F97E5B" w:rsidP="00D60ACD">
      <w:pPr>
        <w:spacing w:after="0" w:line="360" w:lineRule="auto"/>
        <w:rPr>
          <w:rFonts w:ascii="Arial" w:hAnsi="Arial" w:cs="Arial"/>
          <w:sz w:val="24"/>
          <w:szCs w:val="24"/>
        </w:rPr>
      </w:pPr>
      <w:r w:rsidRPr="00D60ACD">
        <w:rPr>
          <w:rFonts w:ascii="Arial" w:hAnsi="Arial" w:cs="Arial"/>
          <w:sz w:val="24"/>
          <w:szCs w:val="24"/>
        </w:rPr>
        <w:lastRenderedPageBreak/>
        <w:t>Assessments should be manageable</w:t>
      </w:r>
      <w:r w:rsidR="00B11958" w:rsidRPr="00D60ACD">
        <w:rPr>
          <w:rFonts w:ascii="Arial" w:hAnsi="Arial" w:cs="Arial"/>
          <w:sz w:val="24"/>
          <w:szCs w:val="24"/>
        </w:rPr>
        <w:t>, purposeful and useful to both children and practitioners.</w:t>
      </w:r>
    </w:p>
    <w:p w14:paraId="3D9665E0" w14:textId="77777777" w:rsidR="00B11958" w:rsidRPr="00D60ACD" w:rsidRDefault="00B11958" w:rsidP="00D60ACD">
      <w:pPr>
        <w:spacing w:after="0" w:line="360" w:lineRule="auto"/>
        <w:rPr>
          <w:rFonts w:ascii="Arial" w:hAnsi="Arial" w:cs="Arial"/>
          <w:sz w:val="24"/>
          <w:szCs w:val="24"/>
        </w:rPr>
      </w:pPr>
    </w:p>
    <w:p w14:paraId="6AA3A6CB" w14:textId="5C9C6244" w:rsidR="00B11958" w:rsidRPr="00D60ACD" w:rsidRDefault="0021130A" w:rsidP="00D60ACD">
      <w:pPr>
        <w:spacing w:after="0" w:line="360" w:lineRule="auto"/>
        <w:rPr>
          <w:rFonts w:ascii="Arial" w:hAnsi="Arial" w:cs="Arial"/>
          <w:sz w:val="24"/>
          <w:szCs w:val="24"/>
        </w:rPr>
      </w:pPr>
      <w:r w:rsidRPr="00D60ACD">
        <w:rPr>
          <w:rFonts w:ascii="Arial" w:hAnsi="Arial" w:cs="Arial"/>
          <w:sz w:val="24"/>
          <w:szCs w:val="24"/>
        </w:rPr>
        <w:t>Crosby Kile, N. (2021)</w:t>
      </w:r>
      <w:r w:rsidR="00700D31" w:rsidRPr="00D60ACD">
        <w:rPr>
          <w:rFonts w:ascii="Arial" w:hAnsi="Arial" w:cs="Arial"/>
          <w:sz w:val="24"/>
          <w:szCs w:val="24"/>
        </w:rPr>
        <w:t xml:space="preserve"> believed there is a benefit to assessments because it celebrated the child’s growth and development by helping to identify </w:t>
      </w:r>
      <w:r w:rsidR="008C777D" w:rsidRPr="00D60ACD">
        <w:rPr>
          <w:rFonts w:ascii="Arial" w:hAnsi="Arial" w:cs="Arial"/>
          <w:sz w:val="24"/>
          <w:szCs w:val="24"/>
        </w:rPr>
        <w:t xml:space="preserve">the child’s strengths in what they do well and the </w:t>
      </w:r>
      <w:r w:rsidR="009943BD" w:rsidRPr="00D60ACD">
        <w:rPr>
          <w:rFonts w:ascii="Arial" w:hAnsi="Arial" w:cs="Arial"/>
          <w:sz w:val="24"/>
          <w:szCs w:val="24"/>
        </w:rPr>
        <w:t>areas that need support</w:t>
      </w:r>
      <w:r w:rsidR="00081699" w:rsidRPr="00D60ACD">
        <w:rPr>
          <w:rFonts w:ascii="Arial" w:hAnsi="Arial" w:cs="Arial"/>
          <w:sz w:val="24"/>
          <w:szCs w:val="24"/>
        </w:rPr>
        <w:t xml:space="preserve">, it provides opportunities for children to have their say, practitioners are able to get to know the child </w:t>
      </w:r>
      <w:r w:rsidR="00953151" w:rsidRPr="00D60ACD">
        <w:rPr>
          <w:rFonts w:ascii="Arial" w:hAnsi="Arial" w:cs="Arial"/>
          <w:sz w:val="24"/>
          <w:szCs w:val="24"/>
        </w:rPr>
        <w:t>better, and it also provides support for the school, parent/carers and any other professionals who may be involved</w:t>
      </w:r>
      <w:r w:rsidR="007E3E6F" w:rsidRPr="00D60ACD">
        <w:rPr>
          <w:rFonts w:ascii="Arial" w:hAnsi="Arial" w:cs="Arial"/>
          <w:sz w:val="24"/>
          <w:szCs w:val="24"/>
        </w:rPr>
        <w:t>.</w:t>
      </w:r>
    </w:p>
    <w:p w14:paraId="273BF8E0" w14:textId="3AEE8E31" w:rsidR="007E3E6F" w:rsidRPr="00D60ACD" w:rsidRDefault="007E3E6F" w:rsidP="00D60ACD">
      <w:pPr>
        <w:spacing w:after="0" w:line="360" w:lineRule="auto"/>
        <w:rPr>
          <w:rFonts w:ascii="Arial" w:hAnsi="Arial" w:cs="Arial"/>
          <w:sz w:val="24"/>
          <w:szCs w:val="24"/>
        </w:rPr>
      </w:pPr>
      <w:r w:rsidRPr="00D60ACD">
        <w:rPr>
          <w:rFonts w:ascii="Arial" w:hAnsi="Arial" w:cs="Arial"/>
          <w:sz w:val="24"/>
          <w:szCs w:val="24"/>
        </w:rPr>
        <w:t>In conclusion Crosby Kile, N. (2021) said in doing</w:t>
      </w:r>
      <w:r w:rsidR="004332F6" w:rsidRPr="00D60ACD">
        <w:rPr>
          <w:rFonts w:ascii="Arial" w:hAnsi="Arial" w:cs="Arial"/>
          <w:sz w:val="24"/>
          <w:szCs w:val="24"/>
        </w:rPr>
        <w:t xml:space="preserve"> the</w:t>
      </w:r>
      <w:r w:rsidRPr="00D60ACD">
        <w:rPr>
          <w:rFonts w:ascii="Arial" w:hAnsi="Arial" w:cs="Arial"/>
          <w:sz w:val="24"/>
          <w:szCs w:val="24"/>
        </w:rPr>
        <w:t xml:space="preserve"> assess</w:t>
      </w:r>
      <w:r w:rsidR="004332F6" w:rsidRPr="00D60ACD">
        <w:rPr>
          <w:rFonts w:ascii="Arial" w:hAnsi="Arial" w:cs="Arial"/>
          <w:sz w:val="24"/>
          <w:szCs w:val="24"/>
        </w:rPr>
        <w:t xml:space="preserve">ments it can be successful </w:t>
      </w:r>
      <w:r w:rsidR="003764D2" w:rsidRPr="00D60ACD">
        <w:rPr>
          <w:rFonts w:ascii="Arial" w:hAnsi="Arial" w:cs="Arial"/>
          <w:sz w:val="24"/>
          <w:szCs w:val="24"/>
        </w:rPr>
        <w:t>in helping the child and practitioners</w:t>
      </w:r>
      <w:r w:rsidR="00816E8C" w:rsidRPr="00D60ACD">
        <w:rPr>
          <w:rFonts w:ascii="Arial" w:hAnsi="Arial" w:cs="Arial"/>
          <w:sz w:val="24"/>
          <w:szCs w:val="24"/>
        </w:rPr>
        <w:t xml:space="preserve"> as</w:t>
      </w:r>
      <w:r w:rsidR="003764D2" w:rsidRPr="00D60ACD">
        <w:rPr>
          <w:rFonts w:ascii="Arial" w:hAnsi="Arial" w:cs="Arial"/>
          <w:sz w:val="24"/>
          <w:szCs w:val="24"/>
        </w:rPr>
        <w:t xml:space="preserve"> </w:t>
      </w:r>
      <w:r w:rsidR="004B29E3" w:rsidRPr="00D60ACD">
        <w:rPr>
          <w:rFonts w:ascii="Arial" w:hAnsi="Arial" w:cs="Arial"/>
          <w:sz w:val="24"/>
          <w:szCs w:val="24"/>
        </w:rPr>
        <w:t xml:space="preserve">they are able to adapt the learning to the child’s need. </w:t>
      </w:r>
    </w:p>
    <w:p w14:paraId="320CE4D8" w14:textId="77777777" w:rsidR="00B11958" w:rsidRPr="00D60ACD" w:rsidRDefault="00B11958" w:rsidP="00D60ACD">
      <w:pPr>
        <w:spacing w:after="0" w:line="360" w:lineRule="auto"/>
        <w:rPr>
          <w:rFonts w:ascii="Arial" w:hAnsi="Arial" w:cs="Arial"/>
          <w:sz w:val="24"/>
          <w:szCs w:val="24"/>
        </w:rPr>
      </w:pPr>
    </w:p>
    <w:p w14:paraId="7F908FB4" w14:textId="23B321DF" w:rsidR="000A7DF0" w:rsidRPr="00D60ACD" w:rsidRDefault="00E46CFF" w:rsidP="00D60ACD">
      <w:pPr>
        <w:spacing w:after="0" w:line="360" w:lineRule="auto"/>
        <w:rPr>
          <w:rFonts w:ascii="Arial" w:hAnsi="Arial" w:cs="Arial"/>
          <w:sz w:val="24"/>
          <w:szCs w:val="24"/>
        </w:rPr>
      </w:pPr>
      <w:r w:rsidRPr="00D60ACD">
        <w:rPr>
          <w:rFonts w:ascii="Arial" w:hAnsi="Arial" w:cs="Arial"/>
          <w:sz w:val="24"/>
          <w:szCs w:val="24"/>
        </w:rPr>
        <w:t xml:space="preserve">McInnes, K. et al (2011) </w:t>
      </w:r>
      <w:r w:rsidR="00E95E06" w:rsidRPr="00D60ACD">
        <w:rPr>
          <w:rFonts w:ascii="Arial" w:hAnsi="Arial" w:cs="Arial"/>
          <w:sz w:val="24"/>
          <w:szCs w:val="24"/>
        </w:rPr>
        <w:t xml:space="preserve">suggested that not all practitioners fully understood play and the </w:t>
      </w:r>
      <w:r w:rsidR="00274415" w:rsidRPr="00D60ACD">
        <w:rPr>
          <w:rFonts w:ascii="Arial" w:hAnsi="Arial" w:cs="Arial"/>
          <w:sz w:val="24"/>
          <w:szCs w:val="24"/>
        </w:rPr>
        <w:t>development it lead to learning</w:t>
      </w:r>
      <w:r w:rsidR="008C56CD" w:rsidRPr="00D60ACD">
        <w:rPr>
          <w:rFonts w:ascii="Arial" w:hAnsi="Arial" w:cs="Arial"/>
          <w:sz w:val="24"/>
          <w:szCs w:val="24"/>
        </w:rPr>
        <w:t xml:space="preserve">, therefore practitioners </w:t>
      </w:r>
      <w:r w:rsidR="001A54EC" w:rsidRPr="00D60ACD">
        <w:rPr>
          <w:rFonts w:ascii="Arial" w:hAnsi="Arial" w:cs="Arial"/>
          <w:sz w:val="24"/>
          <w:szCs w:val="24"/>
        </w:rPr>
        <w:t>were less likely to join in with play and children were less likely to view practitioners as play partners.</w:t>
      </w:r>
      <w:r w:rsidR="00274415" w:rsidRPr="00D60ACD">
        <w:rPr>
          <w:rFonts w:ascii="Arial" w:hAnsi="Arial" w:cs="Arial"/>
          <w:sz w:val="24"/>
          <w:szCs w:val="24"/>
        </w:rPr>
        <w:t xml:space="preserve"> </w:t>
      </w:r>
    </w:p>
    <w:p w14:paraId="43A035E2" w14:textId="77777777" w:rsidR="00816E8C" w:rsidRPr="00D60ACD" w:rsidRDefault="00816E8C" w:rsidP="00D60ACD">
      <w:pPr>
        <w:spacing w:after="0" w:line="360" w:lineRule="auto"/>
        <w:rPr>
          <w:rFonts w:ascii="Arial" w:hAnsi="Arial" w:cs="Arial"/>
          <w:sz w:val="24"/>
          <w:szCs w:val="24"/>
        </w:rPr>
      </w:pPr>
    </w:p>
    <w:p w14:paraId="31374776" w14:textId="74400287" w:rsidR="00B7042D" w:rsidRPr="00D60ACD" w:rsidRDefault="00816E8C" w:rsidP="00D60ACD">
      <w:pPr>
        <w:spacing w:after="0" w:line="360" w:lineRule="auto"/>
        <w:rPr>
          <w:rFonts w:ascii="Arial" w:hAnsi="Arial" w:cs="Arial"/>
          <w:sz w:val="24"/>
          <w:szCs w:val="24"/>
        </w:rPr>
      </w:pPr>
      <w:r w:rsidRPr="00D60ACD">
        <w:rPr>
          <w:rFonts w:ascii="Arial" w:hAnsi="Arial" w:cs="Arial"/>
          <w:sz w:val="24"/>
          <w:szCs w:val="24"/>
        </w:rPr>
        <w:t>(</w:t>
      </w:r>
      <w:r w:rsidR="000A7DF0" w:rsidRPr="00D60ACD">
        <w:rPr>
          <w:rFonts w:ascii="Arial" w:hAnsi="Arial" w:cs="Arial"/>
          <w:sz w:val="24"/>
          <w:szCs w:val="24"/>
        </w:rPr>
        <w:t>Department for Education and Skills 2017, Welsh Assembly Government 2008a</w:t>
      </w:r>
      <w:r w:rsidR="00742723" w:rsidRPr="00D60ACD">
        <w:rPr>
          <w:rFonts w:ascii="Arial" w:hAnsi="Arial" w:cs="Arial"/>
          <w:sz w:val="24"/>
          <w:szCs w:val="24"/>
        </w:rPr>
        <w:t>, NCCA 2009, and Learning and Teaching Scotland 2010) All agreed that play is fundamental for development and education</w:t>
      </w:r>
      <w:r w:rsidR="00A5509B" w:rsidRPr="00D60ACD">
        <w:rPr>
          <w:rFonts w:ascii="Arial" w:hAnsi="Arial" w:cs="Arial"/>
          <w:sz w:val="24"/>
          <w:szCs w:val="24"/>
        </w:rPr>
        <w:t xml:space="preserve">, for all children. </w:t>
      </w:r>
      <w:r w:rsidR="00D52F9C" w:rsidRPr="00D60ACD">
        <w:rPr>
          <w:rFonts w:ascii="Arial" w:hAnsi="Arial" w:cs="Arial"/>
          <w:sz w:val="24"/>
          <w:szCs w:val="24"/>
        </w:rPr>
        <w:t xml:space="preserve"> Children who </w:t>
      </w:r>
      <w:r w:rsidR="00027E6D" w:rsidRPr="00D60ACD">
        <w:rPr>
          <w:rFonts w:ascii="Arial" w:hAnsi="Arial" w:cs="Arial"/>
          <w:sz w:val="24"/>
          <w:szCs w:val="24"/>
        </w:rPr>
        <w:t xml:space="preserve">have free choice in play with an adult close by performed </w:t>
      </w:r>
      <w:r w:rsidR="00751B5C" w:rsidRPr="00D60ACD">
        <w:rPr>
          <w:rFonts w:ascii="Arial" w:hAnsi="Arial" w:cs="Arial"/>
          <w:sz w:val="24"/>
          <w:szCs w:val="24"/>
        </w:rPr>
        <w:t xml:space="preserve">and behaved better than children who did not have free choice of play </w:t>
      </w:r>
      <w:r w:rsidR="00F81D84" w:rsidRPr="00D60ACD">
        <w:rPr>
          <w:rFonts w:ascii="Arial" w:hAnsi="Arial" w:cs="Arial"/>
          <w:sz w:val="24"/>
          <w:szCs w:val="24"/>
        </w:rPr>
        <w:t xml:space="preserve">and adult-led. </w:t>
      </w:r>
      <w:r w:rsidR="00D127DC" w:rsidRPr="00D60ACD">
        <w:rPr>
          <w:rFonts w:ascii="Arial" w:hAnsi="Arial" w:cs="Arial"/>
          <w:sz w:val="24"/>
          <w:szCs w:val="24"/>
        </w:rPr>
        <w:t xml:space="preserve">McInnes et al (2010) </w:t>
      </w:r>
      <w:r w:rsidR="005115F4" w:rsidRPr="00D60ACD">
        <w:rPr>
          <w:rFonts w:ascii="Arial" w:hAnsi="Arial" w:cs="Arial"/>
          <w:sz w:val="24"/>
          <w:szCs w:val="24"/>
        </w:rPr>
        <w:t>Link</w:t>
      </w:r>
      <w:r w:rsidR="00D127DC" w:rsidRPr="00D60ACD">
        <w:rPr>
          <w:rFonts w:ascii="Arial" w:hAnsi="Arial" w:cs="Arial"/>
          <w:sz w:val="24"/>
          <w:szCs w:val="24"/>
        </w:rPr>
        <w:t xml:space="preserve">ed this to </w:t>
      </w:r>
      <w:r w:rsidR="005115F4" w:rsidRPr="00D60ACD">
        <w:rPr>
          <w:rFonts w:ascii="Arial" w:hAnsi="Arial" w:cs="Arial"/>
          <w:sz w:val="24"/>
          <w:szCs w:val="24"/>
        </w:rPr>
        <w:t>children wh</w:t>
      </w:r>
      <w:r w:rsidR="00851986" w:rsidRPr="00D60ACD">
        <w:rPr>
          <w:rFonts w:ascii="Arial" w:hAnsi="Arial" w:cs="Arial"/>
          <w:sz w:val="24"/>
          <w:szCs w:val="24"/>
        </w:rPr>
        <w:t xml:space="preserve">o sees play as play with an adult nearby compared to children who saw </w:t>
      </w:r>
      <w:r w:rsidR="00C14D53" w:rsidRPr="00D60ACD">
        <w:rPr>
          <w:rFonts w:ascii="Arial" w:hAnsi="Arial" w:cs="Arial"/>
          <w:sz w:val="24"/>
          <w:szCs w:val="24"/>
        </w:rPr>
        <w:t xml:space="preserve">play as not play with and adult present. </w:t>
      </w:r>
      <w:r w:rsidR="00D127DC" w:rsidRPr="00D60ACD">
        <w:rPr>
          <w:rFonts w:ascii="Arial" w:hAnsi="Arial" w:cs="Arial"/>
          <w:sz w:val="24"/>
          <w:szCs w:val="24"/>
        </w:rPr>
        <w:t xml:space="preserve">McInnes, K. et </w:t>
      </w:r>
      <w:r w:rsidR="00B7042D" w:rsidRPr="00D60ACD">
        <w:rPr>
          <w:rFonts w:ascii="Arial" w:hAnsi="Arial" w:cs="Arial"/>
          <w:sz w:val="24"/>
          <w:szCs w:val="24"/>
        </w:rPr>
        <w:t>al (2011).</w:t>
      </w:r>
    </w:p>
    <w:p w14:paraId="6ADCE140" w14:textId="77777777" w:rsidR="00816E8C" w:rsidRPr="00D60ACD" w:rsidRDefault="00816E8C" w:rsidP="00D60ACD">
      <w:pPr>
        <w:spacing w:after="0" w:line="360" w:lineRule="auto"/>
        <w:rPr>
          <w:rFonts w:ascii="Arial" w:hAnsi="Arial" w:cs="Arial"/>
          <w:sz w:val="24"/>
          <w:szCs w:val="24"/>
        </w:rPr>
      </w:pPr>
    </w:p>
    <w:p w14:paraId="2FD370F2" w14:textId="1AD4F587" w:rsidR="001A54EC" w:rsidRPr="00D60ACD" w:rsidRDefault="006123AF" w:rsidP="00D60ACD">
      <w:pPr>
        <w:spacing w:after="0" w:line="360" w:lineRule="auto"/>
        <w:rPr>
          <w:rFonts w:ascii="Arial" w:hAnsi="Arial" w:cs="Arial"/>
          <w:sz w:val="24"/>
          <w:szCs w:val="24"/>
        </w:rPr>
      </w:pPr>
      <w:r w:rsidRPr="00D60ACD">
        <w:rPr>
          <w:rFonts w:ascii="Arial" w:hAnsi="Arial" w:cs="Arial"/>
          <w:sz w:val="24"/>
          <w:szCs w:val="24"/>
        </w:rPr>
        <w:t xml:space="preserve">According to </w:t>
      </w:r>
      <w:r w:rsidR="00115500" w:rsidRPr="00D60ACD">
        <w:rPr>
          <w:rFonts w:ascii="Arial" w:hAnsi="Arial" w:cs="Arial"/>
          <w:sz w:val="24"/>
          <w:szCs w:val="24"/>
        </w:rPr>
        <w:t xml:space="preserve">Howard, J. and McInnes, K. (2013) </w:t>
      </w:r>
      <w:r w:rsidRPr="00D60ACD">
        <w:rPr>
          <w:rFonts w:ascii="Arial" w:hAnsi="Arial" w:cs="Arial"/>
          <w:sz w:val="24"/>
          <w:szCs w:val="24"/>
        </w:rPr>
        <w:t xml:space="preserve">practitioners </w:t>
      </w:r>
      <w:r w:rsidR="00CB5A9E" w:rsidRPr="00D60ACD">
        <w:rPr>
          <w:rFonts w:ascii="Arial" w:hAnsi="Arial" w:cs="Arial"/>
          <w:sz w:val="24"/>
          <w:szCs w:val="24"/>
        </w:rPr>
        <w:t>should</w:t>
      </w:r>
      <w:r w:rsidR="00816E8C" w:rsidRPr="00D60ACD">
        <w:rPr>
          <w:rFonts w:ascii="Arial" w:hAnsi="Arial" w:cs="Arial"/>
          <w:sz w:val="24"/>
          <w:szCs w:val="24"/>
        </w:rPr>
        <w:t xml:space="preserve"> provide</w:t>
      </w:r>
      <w:r w:rsidR="00CB5A9E" w:rsidRPr="00D60ACD">
        <w:rPr>
          <w:rFonts w:ascii="Arial" w:hAnsi="Arial" w:cs="Arial"/>
          <w:sz w:val="24"/>
          <w:szCs w:val="24"/>
        </w:rPr>
        <w:t xml:space="preserve"> appropriate play activit</w:t>
      </w:r>
      <w:r w:rsidR="00BC7866" w:rsidRPr="00D60ACD">
        <w:rPr>
          <w:rFonts w:ascii="Arial" w:hAnsi="Arial" w:cs="Arial"/>
          <w:sz w:val="24"/>
          <w:szCs w:val="24"/>
        </w:rPr>
        <w:t>i</w:t>
      </w:r>
      <w:r w:rsidR="00CB5A9E" w:rsidRPr="00D60ACD">
        <w:rPr>
          <w:rFonts w:ascii="Arial" w:hAnsi="Arial" w:cs="Arial"/>
          <w:sz w:val="24"/>
          <w:szCs w:val="24"/>
        </w:rPr>
        <w:t>es that are child-led and activit</w:t>
      </w:r>
      <w:r w:rsidR="00BC7866" w:rsidRPr="00D60ACD">
        <w:rPr>
          <w:rFonts w:ascii="Arial" w:hAnsi="Arial" w:cs="Arial"/>
          <w:sz w:val="24"/>
          <w:szCs w:val="24"/>
        </w:rPr>
        <w:t>i</w:t>
      </w:r>
      <w:r w:rsidR="00CB5A9E" w:rsidRPr="00D60ACD">
        <w:rPr>
          <w:rFonts w:ascii="Arial" w:hAnsi="Arial" w:cs="Arial"/>
          <w:sz w:val="24"/>
          <w:szCs w:val="24"/>
        </w:rPr>
        <w:t>es that are adult-led</w:t>
      </w:r>
      <w:r w:rsidR="00BC7866" w:rsidRPr="00D60ACD">
        <w:rPr>
          <w:rFonts w:ascii="Arial" w:hAnsi="Arial" w:cs="Arial"/>
          <w:sz w:val="24"/>
          <w:szCs w:val="24"/>
        </w:rPr>
        <w:t>.</w:t>
      </w:r>
      <w:r w:rsidR="00900771" w:rsidRPr="00D60ACD">
        <w:rPr>
          <w:rFonts w:ascii="Arial" w:hAnsi="Arial" w:cs="Arial"/>
          <w:sz w:val="24"/>
          <w:szCs w:val="24"/>
        </w:rPr>
        <w:t xml:space="preserve"> The role of a practitioner is to understand that the child is in charge of their play</w:t>
      </w:r>
      <w:r w:rsidR="00782E67" w:rsidRPr="00D60ACD">
        <w:rPr>
          <w:rFonts w:ascii="Arial" w:hAnsi="Arial" w:cs="Arial"/>
          <w:sz w:val="24"/>
          <w:szCs w:val="24"/>
        </w:rPr>
        <w:t xml:space="preserve">, to provide a safe environment </w:t>
      </w:r>
      <w:r w:rsidR="006074DD" w:rsidRPr="00D60ACD">
        <w:rPr>
          <w:rFonts w:ascii="Arial" w:hAnsi="Arial" w:cs="Arial"/>
          <w:sz w:val="24"/>
          <w:szCs w:val="24"/>
        </w:rPr>
        <w:t>and utilise play when invited, being playful and fun and communicating with the child</w:t>
      </w:r>
      <w:r w:rsidR="003222AF" w:rsidRPr="00D60ACD">
        <w:rPr>
          <w:rFonts w:ascii="Arial" w:hAnsi="Arial" w:cs="Arial"/>
          <w:sz w:val="24"/>
          <w:szCs w:val="24"/>
        </w:rPr>
        <w:t xml:space="preserve"> but not taking over the play</w:t>
      </w:r>
      <w:r w:rsidR="006074DD" w:rsidRPr="00D60ACD">
        <w:rPr>
          <w:rFonts w:ascii="Arial" w:hAnsi="Arial" w:cs="Arial"/>
          <w:sz w:val="24"/>
          <w:szCs w:val="24"/>
        </w:rPr>
        <w:t xml:space="preserve"> </w:t>
      </w:r>
      <w:r w:rsidR="00167236" w:rsidRPr="00D60ACD">
        <w:rPr>
          <w:rFonts w:ascii="Arial" w:hAnsi="Arial" w:cs="Arial"/>
          <w:sz w:val="24"/>
          <w:szCs w:val="24"/>
        </w:rPr>
        <w:t>is important so they understand that you respect their views and that their ideas are also important.</w:t>
      </w:r>
    </w:p>
    <w:p w14:paraId="1C13C61B" w14:textId="77777777" w:rsidR="00A5509B" w:rsidRPr="00E95E06" w:rsidRDefault="00A5509B" w:rsidP="00A5509B">
      <w:pPr>
        <w:spacing w:after="0" w:line="360" w:lineRule="auto"/>
        <w:rPr>
          <w:rFonts w:ascii="Arial" w:hAnsi="Arial" w:cs="Arial"/>
          <w:sz w:val="24"/>
          <w:szCs w:val="24"/>
        </w:rPr>
      </w:pPr>
    </w:p>
    <w:p w14:paraId="1E545859" w14:textId="77777777" w:rsidR="00B11958" w:rsidRPr="00E95E06" w:rsidRDefault="00B11958" w:rsidP="00015EB5">
      <w:pPr>
        <w:spacing w:after="0" w:line="360" w:lineRule="auto"/>
        <w:rPr>
          <w:rFonts w:ascii="Arial" w:hAnsi="Arial" w:cs="Arial"/>
          <w:sz w:val="24"/>
          <w:szCs w:val="24"/>
        </w:rPr>
      </w:pPr>
    </w:p>
    <w:p w14:paraId="0942700A" w14:textId="77777777" w:rsidR="00E4163B" w:rsidRPr="00E95E06" w:rsidRDefault="00E4163B" w:rsidP="00015EB5">
      <w:pPr>
        <w:spacing w:after="0" w:line="360" w:lineRule="auto"/>
        <w:rPr>
          <w:rFonts w:ascii="Arial" w:hAnsi="Arial" w:cs="Arial"/>
          <w:sz w:val="24"/>
          <w:szCs w:val="24"/>
        </w:rPr>
      </w:pPr>
    </w:p>
    <w:p w14:paraId="2EF6997B" w14:textId="77777777" w:rsidR="00D27B9D" w:rsidRPr="00E95E06" w:rsidRDefault="00D27B9D" w:rsidP="00015EB5">
      <w:pPr>
        <w:spacing w:after="0" w:line="360" w:lineRule="auto"/>
        <w:rPr>
          <w:rFonts w:ascii="Arial" w:hAnsi="Arial" w:cs="Arial"/>
          <w:sz w:val="24"/>
          <w:szCs w:val="24"/>
        </w:rPr>
      </w:pPr>
    </w:p>
    <w:p w14:paraId="596AD9FB" w14:textId="20E4E87E" w:rsidR="00DC63E0" w:rsidRPr="00E95E06" w:rsidRDefault="00DC63E0" w:rsidP="00015EB5">
      <w:pPr>
        <w:spacing w:after="0" w:line="360" w:lineRule="auto"/>
        <w:rPr>
          <w:rFonts w:ascii="Arial" w:hAnsi="Arial" w:cs="Arial"/>
          <w:sz w:val="24"/>
          <w:szCs w:val="24"/>
        </w:rPr>
      </w:pPr>
    </w:p>
    <w:p w14:paraId="412EF1CE" w14:textId="77777777" w:rsidR="00811A2B" w:rsidRPr="00E95E06" w:rsidRDefault="00811A2B" w:rsidP="00015EB5">
      <w:pPr>
        <w:spacing w:after="0" w:line="360" w:lineRule="auto"/>
        <w:rPr>
          <w:rFonts w:ascii="Arial" w:hAnsi="Arial" w:cs="Arial"/>
          <w:sz w:val="24"/>
          <w:szCs w:val="24"/>
        </w:rPr>
      </w:pPr>
    </w:p>
    <w:p w14:paraId="3A8146DD" w14:textId="77777777" w:rsidR="00015EB5" w:rsidRPr="00E95E06" w:rsidRDefault="00015EB5" w:rsidP="00015EB5">
      <w:pPr>
        <w:spacing w:after="0" w:line="360" w:lineRule="auto"/>
        <w:rPr>
          <w:rFonts w:ascii="Arial" w:hAnsi="Arial" w:cs="Arial"/>
          <w:sz w:val="24"/>
          <w:szCs w:val="24"/>
        </w:rPr>
      </w:pPr>
    </w:p>
    <w:p w14:paraId="54D8E618" w14:textId="77777777" w:rsidR="00015EB5" w:rsidRPr="00E95E06" w:rsidRDefault="00015EB5" w:rsidP="00015EB5">
      <w:pPr>
        <w:spacing w:after="0" w:line="276" w:lineRule="auto"/>
        <w:rPr>
          <w:rFonts w:ascii="Arial" w:hAnsi="Arial" w:cs="Arial"/>
          <w:sz w:val="24"/>
          <w:szCs w:val="24"/>
        </w:rPr>
      </w:pPr>
    </w:p>
    <w:p w14:paraId="39EB74ED" w14:textId="77777777" w:rsidR="00015EB5" w:rsidRPr="00E95E06" w:rsidRDefault="00015EB5" w:rsidP="0060323A">
      <w:pPr>
        <w:spacing w:after="0" w:line="276" w:lineRule="auto"/>
        <w:rPr>
          <w:rFonts w:ascii="Arial" w:hAnsi="Arial" w:cs="Arial"/>
          <w:sz w:val="24"/>
          <w:szCs w:val="24"/>
        </w:rPr>
      </w:pPr>
    </w:p>
    <w:p w14:paraId="0BB77195" w14:textId="77777777" w:rsidR="00406CB3" w:rsidRDefault="00406CB3" w:rsidP="0060323A">
      <w:pPr>
        <w:spacing w:after="0" w:line="276" w:lineRule="auto"/>
        <w:rPr>
          <w:rFonts w:ascii="Arial" w:hAnsi="Arial" w:cs="Arial"/>
          <w:sz w:val="24"/>
          <w:szCs w:val="24"/>
        </w:rPr>
      </w:pPr>
    </w:p>
    <w:p w14:paraId="09AE7D6D" w14:textId="77777777" w:rsidR="00EC1294" w:rsidRDefault="00EC1294" w:rsidP="0060323A">
      <w:pPr>
        <w:spacing w:after="0" w:line="276" w:lineRule="auto"/>
        <w:rPr>
          <w:rFonts w:ascii="Arial" w:hAnsi="Arial" w:cs="Arial"/>
          <w:sz w:val="24"/>
          <w:szCs w:val="24"/>
        </w:rPr>
      </w:pPr>
    </w:p>
    <w:p w14:paraId="764331A7" w14:textId="77777777" w:rsidR="00EC1294" w:rsidRDefault="00EC1294" w:rsidP="0060323A">
      <w:pPr>
        <w:spacing w:after="0" w:line="276" w:lineRule="auto"/>
        <w:rPr>
          <w:rFonts w:ascii="Arial" w:hAnsi="Arial" w:cs="Arial"/>
          <w:sz w:val="24"/>
          <w:szCs w:val="24"/>
        </w:rPr>
      </w:pPr>
    </w:p>
    <w:p w14:paraId="21B9E4CC" w14:textId="77777777" w:rsidR="00EC1294" w:rsidRDefault="00EC1294" w:rsidP="0060323A">
      <w:pPr>
        <w:spacing w:after="0" w:line="276" w:lineRule="auto"/>
        <w:rPr>
          <w:rFonts w:ascii="Arial" w:hAnsi="Arial" w:cs="Arial"/>
          <w:sz w:val="24"/>
          <w:szCs w:val="24"/>
        </w:rPr>
      </w:pPr>
    </w:p>
    <w:p w14:paraId="376AD8C9" w14:textId="77777777" w:rsidR="00B00782" w:rsidRDefault="00B00782" w:rsidP="0060323A">
      <w:pPr>
        <w:spacing w:after="0" w:line="276" w:lineRule="auto"/>
        <w:rPr>
          <w:rFonts w:ascii="Arial" w:hAnsi="Arial" w:cs="Arial"/>
          <w:b/>
          <w:bCs/>
          <w:sz w:val="24"/>
          <w:szCs w:val="24"/>
        </w:rPr>
      </w:pPr>
    </w:p>
    <w:p w14:paraId="64889587" w14:textId="5A8439B0" w:rsidR="00B00782" w:rsidRPr="00B00782" w:rsidRDefault="00B00782" w:rsidP="0060323A">
      <w:pPr>
        <w:spacing w:after="0" w:line="276" w:lineRule="auto"/>
        <w:rPr>
          <w:rFonts w:ascii="Arial" w:hAnsi="Arial" w:cs="Arial"/>
          <w:sz w:val="24"/>
          <w:szCs w:val="24"/>
        </w:rPr>
      </w:pPr>
    </w:p>
    <w:sectPr w:rsidR="00B00782" w:rsidRPr="00B00782" w:rsidSect="00442463">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13030C" w14:textId="77777777" w:rsidR="00442463" w:rsidRDefault="00442463" w:rsidP="00D43809">
      <w:pPr>
        <w:spacing w:after="0" w:line="240" w:lineRule="auto"/>
      </w:pPr>
      <w:r>
        <w:separator/>
      </w:r>
    </w:p>
  </w:endnote>
  <w:endnote w:type="continuationSeparator" w:id="0">
    <w:p w14:paraId="3237934D" w14:textId="77777777" w:rsidR="00442463" w:rsidRDefault="00442463" w:rsidP="00D43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00879622"/>
      <w:docPartObj>
        <w:docPartGallery w:val="Page Numbers (Bottom of Page)"/>
        <w:docPartUnique/>
      </w:docPartObj>
    </w:sdtPr>
    <w:sdtEndPr>
      <w:rPr>
        <w:noProof/>
      </w:rPr>
    </w:sdtEndPr>
    <w:sdtContent>
      <w:p w14:paraId="2DC44276" w14:textId="0D194442" w:rsidR="00D43809" w:rsidRDefault="00D438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AFD78B" w14:textId="77777777" w:rsidR="00D43809" w:rsidRDefault="00D438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446C00" w14:textId="77777777" w:rsidR="00442463" w:rsidRDefault="00442463" w:rsidP="00D43809">
      <w:pPr>
        <w:spacing w:after="0" w:line="240" w:lineRule="auto"/>
      </w:pPr>
      <w:r>
        <w:separator/>
      </w:r>
    </w:p>
  </w:footnote>
  <w:footnote w:type="continuationSeparator" w:id="0">
    <w:p w14:paraId="08FBE7E1" w14:textId="77777777" w:rsidR="00442463" w:rsidRDefault="00442463" w:rsidP="00D438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B21131"/>
    <w:multiLevelType w:val="hybridMultilevel"/>
    <w:tmpl w:val="54ACDE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91157C"/>
    <w:multiLevelType w:val="hybridMultilevel"/>
    <w:tmpl w:val="6EAE7B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0424632">
    <w:abstractNumId w:val="1"/>
  </w:num>
  <w:num w:numId="2" w16cid:durableId="2107529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809"/>
    <w:rsid w:val="00002B0C"/>
    <w:rsid w:val="00003242"/>
    <w:rsid w:val="0001330B"/>
    <w:rsid w:val="00015EB5"/>
    <w:rsid w:val="00016F6F"/>
    <w:rsid w:val="00023F18"/>
    <w:rsid w:val="00027E6D"/>
    <w:rsid w:val="00030DD7"/>
    <w:rsid w:val="000334EA"/>
    <w:rsid w:val="0003662F"/>
    <w:rsid w:val="000367BD"/>
    <w:rsid w:val="000408EA"/>
    <w:rsid w:val="00043801"/>
    <w:rsid w:val="00044506"/>
    <w:rsid w:val="0004522E"/>
    <w:rsid w:val="00051274"/>
    <w:rsid w:val="0005592B"/>
    <w:rsid w:val="000621CE"/>
    <w:rsid w:val="0006683B"/>
    <w:rsid w:val="00072AB1"/>
    <w:rsid w:val="00081699"/>
    <w:rsid w:val="00084555"/>
    <w:rsid w:val="00086DD0"/>
    <w:rsid w:val="000951BC"/>
    <w:rsid w:val="000A7DF0"/>
    <w:rsid w:val="000B21A2"/>
    <w:rsid w:val="000B3D82"/>
    <w:rsid w:val="000C5D38"/>
    <w:rsid w:val="000E77DC"/>
    <w:rsid w:val="000F4A8D"/>
    <w:rsid w:val="000F5DBF"/>
    <w:rsid w:val="00103D29"/>
    <w:rsid w:val="0010521B"/>
    <w:rsid w:val="00106DD3"/>
    <w:rsid w:val="0010787A"/>
    <w:rsid w:val="001128A6"/>
    <w:rsid w:val="00115500"/>
    <w:rsid w:val="0012541C"/>
    <w:rsid w:val="00125C84"/>
    <w:rsid w:val="0014006C"/>
    <w:rsid w:val="001411BB"/>
    <w:rsid w:val="00142965"/>
    <w:rsid w:val="00144FA5"/>
    <w:rsid w:val="001458EB"/>
    <w:rsid w:val="00147CBE"/>
    <w:rsid w:val="00167236"/>
    <w:rsid w:val="001679A8"/>
    <w:rsid w:val="001722A1"/>
    <w:rsid w:val="00172717"/>
    <w:rsid w:val="00175555"/>
    <w:rsid w:val="001755F6"/>
    <w:rsid w:val="0018225C"/>
    <w:rsid w:val="001833CC"/>
    <w:rsid w:val="00185A14"/>
    <w:rsid w:val="00186EF2"/>
    <w:rsid w:val="00187FDC"/>
    <w:rsid w:val="00191AF1"/>
    <w:rsid w:val="00194BD9"/>
    <w:rsid w:val="001A54EC"/>
    <w:rsid w:val="001A664E"/>
    <w:rsid w:val="001B0968"/>
    <w:rsid w:val="001C4C4B"/>
    <w:rsid w:val="001C7C5F"/>
    <w:rsid w:val="001D0B71"/>
    <w:rsid w:val="001D2054"/>
    <w:rsid w:val="001F4DAB"/>
    <w:rsid w:val="0021130A"/>
    <w:rsid w:val="0021629A"/>
    <w:rsid w:val="00223F8B"/>
    <w:rsid w:val="0022716D"/>
    <w:rsid w:val="00233593"/>
    <w:rsid w:val="0024746C"/>
    <w:rsid w:val="00253BCF"/>
    <w:rsid w:val="00266448"/>
    <w:rsid w:val="002672C6"/>
    <w:rsid w:val="00271C6F"/>
    <w:rsid w:val="00274415"/>
    <w:rsid w:val="002814D6"/>
    <w:rsid w:val="00283978"/>
    <w:rsid w:val="00284891"/>
    <w:rsid w:val="002879E8"/>
    <w:rsid w:val="00292B00"/>
    <w:rsid w:val="00296E12"/>
    <w:rsid w:val="002A0216"/>
    <w:rsid w:val="002A1EA1"/>
    <w:rsid w:val="002B6FF3"/>
    <w:rsid w:val="002C2493"/>
    <w:rsid w:val="002C77E2"/>
    <w:rsid w:val="002D3B17"/>
    <w:rsid w:val="002D6DEC"/>
    <w:rsid w:val="002E0014"/>
    <w:rsid w:val="002E037E"/>
    <w:rsid w:val="002E0A11"/>
    <w:rsid w:val="002E2702"/>
    <w:rsid w:val="003109E7"/>
    <w:rsid w:val="00312C28"/>
    <w:rsid w:val="003133C6"/>
    <w:rsid w:val="0031542C"/>
    <w:rsid w:val="00315E38"/>
    <w:rsid w:val="00321266"/>
    <w:rsid w:val="003222AF"/>
    <w:rsid w:val="00344C64"/>
    <w:rsid w:val="00362D7B"/>
    <w:rsid w:val="003651B8"/>
    <w:rsid w:val="00366421"/>
    <w:rsid w:val="00366B92"/>
    <w:rsid w:val="00372C04"/>
    <w:rsid w:val="003764D2"/>
    <w:rsid w:val="00380061"/>
    <w:rsid w:val="00381C84"/>
    <w:rsid w:val="00390160"/>
    <w:rsid w:val="00390744"/>
    <w:rsid w:val="00391CD1"/>
    <w:rsid w:val="003A79FA"/>
    <w:rsid w:val="003C0B8D"/>
    <w:rsid w:val="003C2CBB"/>
    <w:rsid w:val="003C3149"/>
    <w:rsid w:val="003C4BC9"/>
    <w:rsid w:val="003C6417"/>
    <w:rsid w:val="003D1BAC"/>
    <w:rsid w:val="003D466A"/>
    <w:rsid w:val="003E0223"/>
    <w:rsid w:val="003E2483"/>
    <w:rsid w:val="003E69A6"/>
    <w:rsid w:val="003F0A65"/>
    <w:rsid w:val="003F47A8"/>
    <w:rsid w:val="00406CB3"/>
    <w:rsid w:val="0041337F"/>
    <w:rsid w:val="00432B22"/>
    <w:rsid w:val="004332F6"/>
    <w:rsid w:val="00436514"/>
    <w:rsid w:val="00442463"/>
    <w:rsid w:val="004441CF"/>
    <w:rsid w:val="00465F89"/>
    <w:rsid w:val="0047158F"/>
    <w:rsid w:val="00473197"/>
    <w:rsid w:val="00474996"/>
    <w:rsid w:val="00477BDB"/>
    <w:rsid w:val="004822C4"/>
    <w:rsid w:val="00491AD1"/>
    <w:rsid w:val="00491E7A"/>
    <w:rsid w:val="004A0494"/>
    <w:rsid w:val="004A0C87"/>
    <w:rsid w:val="004A1BC9"/>
    <w:rsid w:val="004B29E3"/>
    <w:rsid w:val="004F4D63"/>
    <w:rsid w:val="004F5879"/>
    <w:rsid w:val="004F5A44"/>
    <w:rsid w:val="004F5B63"/>
    <w:rsid w:val="00501974"/>
    <w:rsid w:val="00503F40"/>
    <w:rsid w:val="005115F4"/>
    <w:rsid w:val="005150DE"/>
    <w:rsid w:val="0052206D"/>
    <w:rsid w:val="00525D1D"/>
    <w:rsid w:val="00527E7D"/>
    <w:rsid w:val="00544ADB"/>
    <w:rsid w:val="00554D72"/>
    <w:rsid w:val="005627B3"/>
    <w:rsid w:val="00563CF3"/>
    <w:rsid w:val="00565E13"/>
    <w:rsid w:val="00580392"/>
    <w:rsid w:val="00582F82"/>
    <w:rsid w:val="00583D36"/>
    <w:rsid w:val="005944FE"/>
    <w:rsid w:val="005A3556"/>
    <w:rsid w:val="005A4A4D"/>
    <w:rsid w:val="005A6DBE"/>
    <w:rsid w:val="005B52E6"/>
    <w:rsid w:val="005B6A43"/>
    <w:rsid w:val="005C5FF0"/>
    <w:rsid w:val="005D38AF"/>
    <w:rsid w:val="005D5A53"/>
    <w:rsid w:val="005E1260"/>
    <w:rsid w:val="005F0F26"/>
    <w:rsid w:val="0060323A"/>
    <w:rsid w:val="006074DD"/>
    <w:rsid w:val="006123AF"/>
    <w:rsid w:val="00613A5D"/>
    <w:rsid w:val="006161E3"/>
    <w:rsid w:val="00623766"/>
    <w:rsid w:val="00627559"/>
    <w:rsid w:val="00633D4E"/>
    <w:rsid w:val="006343F7"/>
    <w:rsid w:val="00634523"/>
    <w:rsid w:val="0064149A"/>
    <w:rsid w:val="00641833"/>
    <w:rsid w:val="00651387"/>
    <w:rsid w:val="006542D7"/>
    <w:rsid w:val="00656234"/>
    <w:rsid w:val="0066103C"/>
    <w:rsid w:val="00662301"/>
    <w:rsid w:val="00673456"/>
    <w:rsid w:val="006813EA"/>
    <w:rsid w:val="0069221A"/>
    <w:rsid w:val="0069359F"/>
    <w:rsid w:val="00693B82"/>
    <w:rsid w:val="00695C7F"/>
    <w:rsid w:val="00695FAA"/>
    <w:rsid w:val="006B16D2"/>
    <w:rsid w:val="006B1FB3"/>
    <w:rsid w:val="006C0C1A"/>
    <w:rsid w:val="006C5399"/>
    <w:rsid w:val="006C65DF"/>
    <w:rsid w:val="006C7204"/>
    <w:rsid w:val="006D272D"/>
    <w:rsid w:val="006D6CDF"/>
    <w:rsid w:val="006E0618"/>
    <w:rsid w:val="006E3B0C"/>
    <w:rsid w:val="006E5051"/>
    <w:rsid w:val="006F5C35"/>
    <w:rsid w:val="006F6519"/>
    <w:rsid w:val="00700CBF"/>
    <w:rsid w:val="00700D31"/>
    <w:rsid w:val="0070130D"/>
    <w:rsid w:val="007040E2"/>
    <w:rsid w:val="00704153"/>
    <w:rsid w:val="00704F1E"/>
    <w:rsid w:val="00713CDD"/>
    <w:rsid w:val="0072097B"/>
    <w:rsid w:val="00722EF4"/>
    <w:rsid w:val="00724428"/>
    <w:rsid w:val="00725E80"/>
    <w:rsid w:val="00733CF8"/>
    <w:rsid w:val="00737655"/>
    <w:rsid w:val="007400EB"/>
    <w:rsid w:val="00740D7A"/>
    <w:rsid w:val="00741991"/>
    <w:rsid w:val="00742171"/>
    <w:rsid w:val="00742687"/>
    <w:rsid w:val="00742723"/>
    <w:rsid w:val="00751B5C"/>
    <w:rsid w:val="00755AD8"/>
    <w:rsid w:val="007638FF"/>
    <w:rsid w:val="00776BD4"/>
    <w:rsid w:val="00782E67"/>
    <w:rsid w:val="007920DC"/>
    <w:rsid w:val="0079321E"/>
    <w:rsid w:val="00795E9C"/>
    <w:rsid w:val="007A0ED2"/>
    <w:rsid w:val="007A1DD2"/>
    <w:rsid w:val="007A2137"/>
    <w:rsid w:val="007A2479"/>
    <w:rsid w:val="007A3E39"/>
    <w:rsid w:val="007A3F94"/>
    <w:rsid w:val="007B29F3"/>
    <w:rsid w:val="007C29E2"/>
    <w:rsid w:val="007D4FAB"/>
    <w:rsid w:val="007E2785"/>
    <w:rsid w:val="007E3E6F"/>
    <w:rsid w:val="007E53FF"/>
    <w:rsid w:val="007E55D1"/>
    <w:rsid w:val="0080678B"/>
    <w:rsid w:val="0080764C"/>
    <w:rsid w:val="00811A2B"/>
    <w:rsid w:val="0081554F"/>
    <w:rsid w:val="008160E8"/>
    <w:rsid w:val="00816E8C"/>
    <w:rsid w:val="00822CD7"/>
    <w:rsid w:val="00825601"/>
    <w:rsid w:val="00826C89"/>
    <w:rsid w:val="0083062B"/>
    <w:rsid w:val="00831883"/>
    <w:rsid w:val="00835F9C"/>
    <w:rsid w:val="00840660"/>
    <w:rsid w:val="00845A55"/>
    <w:rsid w:val="00851986"/>
    <w:rsid w:val="00852B37"/>
    <w:rsid w:val="00854189"/>
    <w:rsid w:val="00865C56"/>
    <w:rsid w:val="008730ED"/>
    <w:rsid w:val="008875DB"/>
    <w:rsid w:val="0089221C"/>
    <w:rsid w:val="008930DB"/>
    <w:rsid w:val="008A1875"/>
    <w:rsid w:val="008A482E"/>
    <w:rsid w:val="008B0E9D"/>
    <w:rsid w:val="008C56CD"/>
    <w:rsid w:val="008C6C75"/>
    <w:rsid w:val="008C7368"/>
    <w:rsid w:val="008C777D"/>
    <w:rsid w:val="008D6791"/>
    <w:rsid w:val="008F5965"/>
    <w:rsid w:val="008F6061"/>
    <w:rsid w:val="00900771"/>
    <w:rsid w:val="00904C95"/>
    <w:rsid w:val="00904EB0"/>
    <w:rsid w:val="00910334"/>
    <w:rsid w:val="00911CFB"/>
    <w:rsid w:val="0093104F"/>
    <w:rsid w:val="00941518"/>
    <w:rsid w:val="00952034"/>
    <w:rsid w:val="0095276F"/>
    <w:rsid w:val="00953151"/>
    <w:rsid w:val="00954864"/>
    <w:rsid w:val="00960A69"/>
    <w:rsid w:val="0096387C"/>
    <w:rsid w:val="00970202"/>
    <w:rsid w:val="00972D92"/>
    <w:rsid w:val="0097748B"/>
    <w:rsid w:val="00984EA7"/>
    <w:rsid w:val="009943BD"/>
    <w:rsid w:val="009A21EE"/>
    <w:rsid w:val="009B3149"/>
    <w:rsid w:val="009B37D8"/>
    <w:rsid w:val="009C125B"/>
    <w:rsid w:val="009D5A1F"/>
    <w:rsid w:val="009E62BF"/>
    <w:rsid w:val="009F3209"/>
    <w:rsid w:val="009F5F75"/>
    <w:rsid w:val="00A13B19"/>
    <w:rsid w:val="00A1567C"/>
    <w:rsid w:val="00A35B99"/>
    <w:rsid w:val="00A46162"/>
    <w:rsid w:val="00A4695D"/>
    <w:rsid w:val="00A50EBD"/>
    <w:rsid w:val="00A51C10"/>
    <w:rsid w:val="00A52344"/>
    <w:rsid w:val="00A5509B"/>
    <w:rsid w:val="00A613B8"/>
    <w:rsid w:val="00A63DD2"/>
    <w:rsid w:val="00A67EBD"/>
    <w:rsid w:val="00A714B4"/>
    <w:rsid w:val="00A750AE"/>
    <w:rsid w:val="00A77C92"/>
    <w:rsid w:val="00A9692B"/>
    <w:rsid w:val="00AA0AE5"/>
    <w:rsid w:val="00AA537B"/>
    <w:rsid w:val="00AC0928"/>
    <w:rsid w:val="00AC5178"/>
    <w:rsid w:val="00AD0D69"/>
    <w:rsid w:val="00AD5501"/>
    <w:rsid w:val="00AE4032"/>
    <w:rsid w:val="00AF774C"/>
    <w:rsid w:val="00B00782"/>
    <w:rsid w:val="00B10CF9"/>
    <w:rsid w:val="00B11958"/>
    <w:rsid w:val="00B17B98"/>
    <w:rsid w:val="00B27749"/>
    <w:rsid w:val="00B368AE"/>
    <w:rsid w:val="00B37AB8"/>
    <w:rsid w:val="00B45FFA"/>
    <w:rsid w:val="00B4723A"/>
    <w:rsid w:val="00B47B93"/>
    <w:rsid w:val="00B6215E"/>
    <w:rsid w:val="00B63491"/>
    <w:rsid w:val="00B7042D"/>
    <w:rsid w:val="00B72F3F"/>
    <w:rsid w:val="00B74AD8"/>
    <w:rsid w:val="00B8121E"/>
    <w:rsid w:val="00B866F6"/>
    <w:rsid w:val="00B90F14"/>
    <w:rsid w:val="00B91A85"/>
    <w:rsid w:val="00BB5F75"/>
    <w:rsid w:val="00BB6947"/>
    <w:rsid w:val="00BB7355"/>
    <w:rsid w:val="00BC1670"/>
    <w:rsid w:val="00BC7866"/>
    <w:rsid w:val="00BF4EF7"/>
    <w:rsid w:val="00BF5F58"/>
    <w:rsid w:val="00BF779D"/>
    <w:rsid w:val="00C0096C"/>
    <w:rsid w:val="00C107A2"/>
    <w:rsid w:val="00C14D53"/>
    <w:rsid w:val="00C25427"/>
    <w:rsid w:val="00C4448E"/>
    <w:rsid w:val="00C514C1"/>
    <w:rsid w:val="00C5414A"/>
    <w:rsid w:val="00C6189E"/>
    <w:rsid w:val="00C72CD7"/>
    <w:rsid w:val="00C8372A"/>
    <w:rsid w:val="00C9540A"/>
    <w:rsid w:val="00C96A6A"/>
    <w:rsid w:val="00CB0B04"/>
    <w:rsid w:val="00CB2C70"/>
    <w:rsid w:val="00CB5A9E"/>
    <w:rsid w:val="00CC1B23"/>
    <w:rsid w:val="00CC6046"/>
    <w:rsid w:val="00CD150F"/>
    <w:rsid w:val="00CD2BBB"/>
    <w:rsid w:val="00CD7350"/>
    <w:rsid w:val="00CE6CB1"/>
    <w:rsid w:val="00CF0A3F"/>
    <w:rsid w:val="00CF7D90"/>
    <w:rsid w:val="00D04081"/>
    <w:rsid w:val="00D127DC"/>
    <w:rsid w:val="00D20E9A"/>
    <w:rsid w:val="00D27B9D"/>
    <w:rsid w:val="00D3027B"/>
    <w:rsid w:val="00D43258"/>
    <w:rsid w:val="00D43696"/>
    <w:rsid w:val="00D43809"/>
    <w:rsid w:val="00D52F9C"/>
    <w:rsid w:val="00D60548"/>
    <w:rsid w:val="00D60ACD"/>
    <w:rsid w:val="00D62948"/>
    <w:rsid w:val="00D67041"/>
    <w:rsid w:val="00D77388"/>
    <w:rsid w:val="00D92938"/>
    <w:rsid w:val="00D948F4"/>
    <w:rsid w:val="00D96CBC"/>
    <w:rsid w:val="00DA784B"/>
    <w:rsid w:val="00DB29FA"/>
    <w:rsid w:val="00DC05C2"/>
    <w:rsid w:val="00DC2BF1"/>
    <w:rsid w:val="00DC3198"/>
    <w:rsid w:val="00DC63E0"/>
    <w:rsid w:val="00DD6CE9"/>
    <w:rsid w:val="00DE2F54"/>
    <w:rsid w:val="00E04150"/>
    <w:rsid w:val="00E13826"/>
    <w:rsid w:val="00E14934"/>
    <w:rsid w:val="00E16B70"/>
    <w:rsid w:val="00E3462A"/>
    <w:rsid w:val="00E35A9D"/>
    <w:rsid w:val="00E4163B"/>
    <w:rsid w:val="00E43D91"/>
    <w:rsid w:val="00E46CFF"/>
    <w:rsid w:val="00E63F97"/>
    <w:rsid w:val="00E6670B"/>
    <w:rsid w:val="00E712E5"/>
    <w:rsid w:val="00E75E3D"/>
    <w:rsid w:val="00E800D9"/>
    <w:rsid w:val="00E82078"/>
    <w:rsid w:val="00E82DEE"/>
    <w:rsid w:val="00E87225"/>
    <w:rsid w:val="00E9016E"/>
    <w:rsid w:val="00E91F07"/>
    <w:rsid w:val="00E95E06"/>
    <w:rsid w:val="00EA2DBF"/>
    <w:rsid w:val="00EA40B0"/>
    <w:rsid w:val="00EA6178"/>
    <w:rsid w:val="00EA6CBF"/>
    <w:rsid w:val="00EB3A99"/>
    <w:rsid w:val="00EB4657"/>
    <w:rsid w:val="00EC1294"/>
    <w:rsid w:val="00EC2621"/>
    <w:rsid w:val="00EC6D95"/>
    <w:rsid w:val="00ED241F"/>
    <w:rsid w:val="00ED5994"/>
    <w:rsid w:val="00EE4CC7"/>
    <w:rsid w:val="00EE6486"/>
    <w:rsid w:val="00EF170E"/>
    <w:rsid w:val="00EF25A8"/>
    <w:rsid w:val="00EF283B"/>
    <w:rsid w:val="00F060FA"/>
    <w:rsid w:val="00F0745F"/>
    <w:rsid w:val="00F11251"/>
    <w:rsid w:val="00F27A30"/>
    <w:rsid w:val="00F41222"/>
    <w:rsid w:val="00F42CC9"/>
    <w:rsid w:val="00F50D15"/>
    <w:rsid w:val="00F67531"/>
    <w:rsid w:val="00F77554"/>
    <w:rsid w:val="00F81D84"/>
    <w:rsid w:val="00F84408"/>
    <w:rsid w:val="00F917BA"/>
    <w:rsid w:val="00F92DCE"/>
    <w:rsid w:val="00F937AF"/>
    <w:rsid w:val="00F9737D"/>
    <w:rsid w:val="00F97E5B"/>
    <w:rsid w:val="00FA05F2"/>
    <w:rsid w:val="00FA107F"/>
    <w:rsid w:val="00FA771D"/>
    <w:rsid w:val="00FB678C"/>
    <w:rsid w:val="00FC701D"/>
    <w:rsid w:val="00FD0892"/>
    <w:rsid w:val="00FD0FFB"/>
    <w:rsid w:val="00FD1211"/>
    <w:rsid w:val="00FD2C6C"/>
    <w:rsid w:val="00FE2CA2"/>
    <w:rsid w:val="00FE5BA7"/>
    <w:rsid w:val="00FF10C3"/>
    <w:rsid w:val="00FF5D93"/>
    <w:rsid w:val="00FF75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74C85"/>
  <w15:chartTrackingRefBased/>
  <w15:docId w15:val="{F4DDFE42-C0AE-450B-81CA-CEC0855D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38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3809"/>
  </w:style>
  <w:style w:type="paragraph" w:styleId="Footer">
    <w:name w:val="footer"/>
    <w:basedOn w:val="Normal"/>
    <w:link w:val="FooterChar"/>
    <w:uiPriority w:val="99"/>
    <w:unhideWhenUsed/>
    <w:rsid w:val="00D438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3809"/>
  </w:style>
  <w:style w:type="paragraph" w:styleId="ListParagraph">
    <w:name w:val="List Paragraph"/>
    <w:basedOn w:val="Normal"/>
    <w:uiPriority w:val="34"/>
    <w:qFormat/>
    <w:rsid w:val="00F92DCE"/>
    <w:pPr>
      <w:ind w:left="720"/>
      <w:contextualSpacing/>
    </w:pPr>
  </w:style>
  <w:style w:type="paragraph" w:styleId="NormalWeb">
    <w:name w:val="Normal (Web)"/>
    <w:basedOn w:val="Normal"/>
    <w:uiPriority w:val="99"/>
    <w:semiHidden/>
    <w:unhideWhenUsed/>
    <w:rsid w:val="00B0078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6070477">
      <w:bodyDiv w:val="1"/>
      <w:marLeft w:val="0"/>
      <w:marRight w:val="0"/>
      <w:marTop w:val="0"/>
      <w:marBottom w:val="0"/>
      <w:divBdr>
        <w:top w:val="none" w:sz="0" w:space="0" w:color="auto"/>
        <w:left w:val="none" w:sz="0" w:space="0" w:color="auto"/>
        <w:bottom w:val="none" w:sz="0" w:space="0" w:color="auto"/>
        <w:right w:val="none" w:sz="0" w:space="0" w:color="auto"/>
      </w:divBdr>
      <w:divsChild>
        <w:div w:id="1981302199">
          <w:marLeft w:val="0"/>
          <w:marRight w:val="0"/>
          <w:marTop w:val="0"/>
          <w:marBottom w:val="0"/>
          <w:divBdr>
            <w:top w:val="none" w:sz="0" w:space="0" w:color="auto"/>
            <w:left w:val="none" w:sz="0" w:space="0" w:color="auto"/>
            <w:bottom w:val="none" w:sz="0" w:space="0" w:color="auto"/>
            <w:right w:val="none" w:sz="0" w:space="0" w:color="auto"/>
          </w:divBdr>
        </w:div>
      </w:divsChild>
    </w:div>
    <w:div w:id="1636137720">
      <w:bodyDiv w:val="1"/>
      <w:marLeft w:val="0"/>
      <w:marRight w:val="0"/>
      <w:marTop w:val="0"/>
      <w:marBottom w:val="0"/>
      <w:divBdr>
        <w:top w:val="none" w:sz="0" w:space="0" w:color="auto"/>
        <w:left w:val="none" w:sz="0" w:space="0" w:color="auto"/>
        <w:bottom w:val="none" w:sz="0" w:space="0" w:color="auto"/>
        <w:right w:val="none" w:sz="0" w:space="0" w:color="auto"/>
      </w:divBdr>
      <w:divsChild>
        <w:div w:id="20938178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E26AE-CD97-44CA-9999-090DFA621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2922</Words>
  <Characters>16656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carolanne kerr</dc:creator>
  <cp:keywords/>
  <dc:description/>
  <cp:lastModifiedBy>carolanne kerr</cp:lastModifiedBy>
  <cp:revision>453</cp:revision>
  <dcterms:created xsi:type="dcterms:W3CDTF">2024-02-04T13:02:00Z</dcterms:created>
  <dcterms:modified xsi:type="dcterms:W3CDTF">2024-03-02T20:52:00Z</dcterms:modified>
</cp:coreProperties>
</file>