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Pr="0083203D" w:rsidRDefault="0083203D" w:rsidP="0083203D">
      <w:pPr>
        <w:spacing w:line="360" w:lineRule="auto"/>
        <w:rPr>
          <w:rFonts w:ascii="Myriad Pro" w:hAnsi="Myriad Pro"/>
          <w:b/>
          <w:sz w:val="44"/>
          <w:szCs w:val="44"/>
          <w:u w:val="single"/>
        </w:rPr>
      </w:pPr>
      <w:bookmarkStart w:id="0" w:name="_GoBack"/>
      <w:bookmarkEnd w:id="0"/>
      <w:r w:rsidRPr="0083203D">
        <w:rPr>
          <w:rFonts w:ascii="Myriad Pro" w:hAnsi="Myriad Pro"/>
          <w:b/>
          <w:sz w:val="44"/>
          <w:szCs w:val="44"/>
          <w:u w:val="single"/>
        </w:rPr>
        <w:t>DATA PROTECTION - PRIVACY</w:t>
      </w:r>
    </w:p>
    <w:p w:rsidR="001D5227" w:rsidRPr="0083203D" w:rsidRDefault="001D5227" w:rsidP="0083203D">
      <w:pPr>
        <w:pBdr>
          <w:bottom w:val="dotted" w:sz="6" w:space="7" w:color="BABABA"/>
        </w:pBdr>
        <w:spacing w:before="100" w:beforeAutospacing="1" w:after="135" w:line="360" w:lineRule="auto"/>
        <w:outlineLvl w:val="1"/>
        <w:rPr>
          <w:rFonts w:ascii="Myriad Pro" w:hAnsi="Myriad Pro"/>
          <w:b/>
          <w:bCs/>
          <w:szCs w:val="22"/>
        </w:rPr>
      </w:pPr>
      <w:r w:rsidRPr="0083203D">
        <w:rPr>
          <w:rFonts w:ascii="Myriad Pro" w:hAnsi="Myriad Pro"/>
          <w:b/>
          <w:bCs/>
          <w:szCs w:val="22"/>
        </w:rPr>
        <w:t>Introduction</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1" w:name="a809157"/>
      <w:bookmarkEnd w:id="1"/>
      <w:r w:rsidRPr="0083203D">
        <w:rPr>
          <w:rFonts w:ascii="Myriad Pro" w:hAnsi="Myriad Pro"/>
          <w:b/>
          <w:bCs/>
          <w:szCs w:val="22"/>
        </w:rPr>
        <w:t>Why monitor email and internet use?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Employees' use of email and the internet (including their activities on social network sites and blogs) can lead to performance issues, damage to the employer's reputation, loss of business and various legal liabilities, including:</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Harassment and discrimination.</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Defamation.</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Transmission of confidential information and trade secrets.</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Accidental formation of contracts and breaches of contract.</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Copyright infringement.</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Hacking.</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Transmission of viruses.</w:t>
      </w:r>
    </w:p>
    <w:p w:rsidR="001D5227" w:rsidRPr="0083203D" w:rsidRDefault="001D5227" w:rsidP="0083203D">
      <w:pPr>
        <w:numPr>
          <w:ilvl w:val="0"/>
          <w:numId w:val="1"/>
        </w:numPr>
        <w:spacing w:before="100" w:beforeAutospacing="1" w:after="100" w:afterAutospacing="1" w:line="360" w:lineRule="auto"/>
        <w:ind w:left="0"/>
        <w:rPr>
          <w:rFonts w:ascii="Myriad Pro" w:hAnsi="Myriad Pro"/>
          <w:szCs w:val="22"/>
        </w:rPr>
      </w:pPr>
      <w:r w:rsidRPr="0083203D">
        <w:rPr>
          <w:rFonts w:ascii="Myriad Pro" w:hAnsi="Myriad Pro"/>
          <w:szCs w:val="22"/>
        </w:rPr>
        <w:t>Employee negligence.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However employers can only monitor employees' actions to prevent liability arising in certain circumstances and by employing specific policies and methods. </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2" w:name="a994785"/>
      <w:bookmarkEnd w:id="2"/>
      <w:r w:rsidRPr="0083203D">
        <w:rPr>
          <w:rFonts w:ascii="Myriad Pro" w:hAnsi="Myriad Pro"/>
          <w:b/>
          <w:bCs/>
          <w:szCs w:val="22"/>
        </w:rPr>
        <w:t>Types of monitoring</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There are a number of methods by which employers might seek to monitor their employees' use of electronic systems in the workplace:</w:t>
      </w:r>
    </w:p>
    <w:p w:rsidR="001D5227" w:rsidRPr="0083203D" w:rsidRDefault="001D5227" w:rsidP="0083203D">
      <w:pPr>
        <w:numPr>
          <w:ilvl w:val="0"/>
          <w:numId w:val="2"/>
        </w:numPr>
        <w:spacing w:before="100" w:beforeAutospacing="1" w:after="100" w:afterAutospacing="1" w:line="360" w:lineRule="auto"/>
        <w:ind w:left="0"/>
        <w:rPr>
          <w:rFonts w:ascii="Myriad Pro" w:hAnsi="Myriad Pro"/>
          <w:szCs w:val="22"/>
        </w:rPr>
      </w:pPr>
      <w:r w:rsidRPr="0083203D">
        <w:rPr>
          <w:rFonts w:ascii="Myriad Pro" w:hAnsi="Myriad Pro"/>
          <w:b/>
          <w:bCs/>
          <w:szCs w:val="22"/>
        </w:rPr>
        <w:t>Email content and traffic.</w:t>
      </w:r>
      <w:r w:rsidRPr="0083203D">
        <w:rPr>
          <w:rFonts w:ascii="Myriad Pro" w:hAnsi="Myriad Pro"/>
          <w:szCs w:val="22"/>
        </w:rPr>
        <w:t xml:space="preserve"> Sophisticated computer programs can search the content of emails sent by an employee, checking for key "danger" words or destination addresses. Even if deleted from a user's terminal once sent, emails are retained on a computer's hard disk long after an employee has left an employer and may also be retrievable using specialist software.</w:t>
      </w:r>
    </w:p>
    <w:p w:rsidR="001D5227" w:rsidRPr="0083203D" w:rsidRDefault="001D5227" w:rsidP="0083203D">
      <w:pPr>
        <w:numPr>
          <w:ilvl w:val="0"/>
          <w:numId w:val="2"/>
        </w:numPr>
        <w:spacing w:before="100" w:beforeAutospacing="1" w:after="100" w:afterAutospacing="1" w:line="360" w:lineRule="auto"/>
        <w:ind w:left="0"/>
        <w:rPr>
          <w:rFonts w:ascii="Myriad Pro" w:hAnsi="Myriad Pro"/>
          <w:szCs w:val="22"/>
        </w:rPr>
      </w:pPr>
      <w:r w:rsidRPr="0083203D">
        <w:rPr>
          <w:rFonts w:ascii="Myriad Pro" w:hAnsi="Myriad Pro"/>
          <w:b/>
          <w:bCs/>
          <w:szCs w:val="22"/>
        </w:rPr>
        <w:t>Internet use.</w:t>
      </w:r>
      <w:r w:rsidRPr="0083203D">
        <w:rPr>
          <w:rFonts w:ascii="Myriad Pro" w:hAnsi="Myriad Pro"/>
          <w:szCs w:val="22"/>
        </w:rPr>
        <w:t xml:space="preserve"> Programs are used to monitor and block employees' use of different sites. It is possible for the employer to see which websites have been visited by employees by the use of "cookies" or "web prints".</w:t>
      </w:r>
    </w:p>
    <w:p w:rsidR="001D5227" w:rsidRPr="0083203D" w:rsidRDefault="001D5227" w:rsidP="0083203D">
      <w:pPr>
        <w:numPr>
          <w:ilvl w:val="0"/>
          <w:numId w:val="2"/>
        </w:numPr>
        <w:spacing w:before="100" w:beforeAutospacing="1" w:after="100" w:afterAutospacing="1" w:line="360" w:lineRule="auto"/>
        <w:ind w:left="0"/>
        <w:rPr>
          <w:rFonts w:ascii="Myriad Pro" w:hAnsi="Myriad Pro"/>
          <w:szCs w:val="22"/>
        </w:rPr>
      </w:pPr>
      <w:r w:rsidRPr="0083203D">
        <w:rPr>
          <w:rFonts w:ascii="Myriad Pro" w:hAnsi="Myriad Pro"/>
          <w:b/>
          <w:bCs/>
          <w:szCs w:val="22"/>
        </w:rPr>
        <w:lastRenderedPageBreak/>
        <w:t>Telephone use.</w:t>
      </w:r>
      <w:r w:rsidRPr="0083203D">
        <w:rPr>
          <w:rFonts w:ascii="Myriad Pro" w:hAnsi="Myriad Pro"/>
          <w:szCs w:val="22"/>
        </w:rPr>
        <w:t xml:space="preserve"> Some employers monitor employees' usage of their telephone systems in terms of volume and cost. Employers regularly conducting client business over the telephone may also record samples of telephone conversations to:</w:t>
      </w:r>
    </w:p>
    <w:p w:rsidR="001D5227" w:rsidRPr="0083203D" w:rsidRDefault="001D5227" w:rsidP="0083203D">
      <w:pPr>
        <w:numPr>
          <w:ilvl w:val="1"/>
          <w:numId w:val="2"/>
        </w:numPr>
        <w:spacing w:before="100" w:beforeAutospacing="1" w:after="100" w:afterAutospacing="1" w:line="360" w:lineRule="auto"/>
        <w:ind w:left="0"/>
        <w:rPr>
          <w:rFonts w:ascii="Myriad Pro" w:hAnsi="Myriad Pro"/>
          <w:szCs w:val="22"/>
        </w:rPr>
      </w:pPr>
      <w:r w:rsidRPr="0083203D">
        <w:rPr>
          <w:rFonts w:ascii="Myriad Pro" w:hAnsi="Myriad Pro"/>
          <w:szCs w:val="22"/>
        </w:rPr>
        <w:t>Assess employee performance;</w:t>
      </w:r>
    </w:p>
    <w:p w:rsidR="001D5227" w:rsidRPr="0083203D" w:rsidRDefault="001D5227" w:rsidP="0083203D">
      <w:pPr>
        <w:numPr>
          <w:ilvl w:val="1"/>
          <w:numId w:val="2"/>
        </w:numPr>
        <w:spacing w:before="100" w:beforeAutospacing="1" w:after="100" w:afterAutospacing="1" w:line="360" w:lineRule="auto"/>
        <w:ind w:left="0"/>
        <w:rPr>
          <w:rFonts w:ascii="Myriad Pro" w:hAnsi="Myriad Pro"/>
          <w:szCs w:val="22"/>
        </w:rPr>
      </w:pPr>
      <w:r w:rsidRPr="0083203D">
        <w:rPr>
          <w:rFonts w:ascii="Myriad Pro" w:hAnsi="Myriad Pro"/>
          <w:szCs w:val="22"/>
        </w:rPr>
        <w:t>Ensure quality control; or</w:t>
      </w:r>
    </w:p>
    <w:p w:rsidR="001D5227" w:rsidRPr="0083203D" w:rsidRDefault="001D5227" w:rsidP="0083203D">
      <w:pPr>
        <w:numPr>
          <w:ilvl w:val="1"/>
          <w:numId w:val="2"/>
        </w:numPr>
        <w:spacing w:before="100" w:beforeAutospacing="1" w:after="100" w:afterAutospacing="1" w:line="360" w:lineRule="auto"/>
        <w:ind w:left="0"/>
        <w:rPr>
          <w:rFonts w:ascii="Myriad Pro" w:hAnsi="Myriad Pro"/>
          <w:szCs w:val="22"/>
        </w:rPr>
      </w:pPr>
      <w:r w:rsidRPr="0083203D">
        <w:rPr>
          <w:rFonts w:ascii="Myriad Pro" w:hAnsi="Myriad Pro"/>
          <w:szCs w:val="22"/>
        </w:rPr>
        <w:t>Ensure no unlawful acts are carried out where there are strict regulatory requirements in place (such as in the financial services sector).</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There are also different levels of monitoring that can be carried out, for example:</w:t>
      </w:r>
    </w:p>
    <w:p w:rsidR="001D5227" w:rsidRPr="0083203D" w:rsidRDefault="001D5227" w:rsidP="0083203D">
      <w:pPr>
        <w:numPr>
          <w:ilvl w:val="0"/>
          <w:numId w:val="3"/>
        </w:numPr>
        <w:spacing w:before="100" w:beforeAutospacing="1" w:after="100" w:afterAutospacing="1" w:line="360" w:lineRule="auto"/>
        <w:ind w:left="0"/>
        <w:rPr>
          <w:rFonts w:ascii="Myriad Pro" w:hAnsi="Myriad Pro"/>
          <w:szCs w:val="22"/>
        </w:rPr>
      </w:pPr>
      <w:r w:rsidRPr="0083203D">
        <w:rPr>
          <w:rFonts w:ascii="Myriad Pro" w:hAnsi="Myriad Pro"/>
          <w:szCs w:val="22"/>
        </w:rPr>
        <w:t>Spot checks within the organisation without reference to particular individuals, monitoring which sites are visited and how often, the number of email messages sent or received, calls or length of calls received or made.</w:t>
      </w:r>
    </w:p>
    <w:p w:rsidR="001D5227" w:rsidRPr="0083203D" w:rsidRDefault="001D5227" w:rsidP="0083203D">
      <w:pPr>
        <w:numPr>
          <w:ilvl w:val="0"/>
          <w:numId w:val="3"/>
        </w:numPr>
        <w:spacing w:before="100" w:beforeAutospacing="1" w:after="100" w:afterAutospacing="1" w:line="360" w:lineRule="auto"/>
        <w:ind w:left="0"/>
        <w:rPr>
          <w:rFonts w:ascii="Myriad Pro" w:hAnsi="Myriad Pro"/>
          <w:szCs w:val="22"/>
        </w:rPr>
      </w:pPr>
      <w:r w:rsidRPr="0083203D">
        <w:rPr>
          <w:rFonts w:ascii="Myriad Pro" w:hAnsi="Myriad Pro"/>
          <w:szCs w:val="22"/>
        </w:rPr>
        <w:t>Specific checks on individuals, monitoring all of the points above.</w:t>
      </w:r>
    </w:p>
    <w:p w:rsidR="001D5227" w:rsidRPr="0083203D" w:rsidRDefault="001D5227" w:rsidP="0083203D">
      <w:pPr>
        <w:numPr>
          <w:ilvl w:val="0"/>
          <w:numId w:val="3"/>
        </w:numPr>
        <w:spacing w:before="100" w:beforeAutospacing="1" w:after="100" w:afterAutospacing="1" w:line="360" w:lineRule="auto"/>
        <w:ind w:left="0"/>
        <w:rPr>
          <w:rFonts w:ascii="Myriad Pro" w:hAnsi="Myriad Pro"/>
          <w:szCs w:val="22"/>
        </w:rPr>
      </w:pPr>
      <w:r w:rsidRPr="0083203D">
        <w:rPr>
          <w:rFonts w:ascii="Myriad Pro" w:hAnsi="Myriad Pro"/>
          <w:szCs w:val="22"/>
        </w:rPr>
        <w:t>Monitoring the content of calls or emails, whether on an individual or random basis.</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3" w:name="a693139"/>
      <w:bookmarkEnd w:id="3"/>
      <w:r w:rsidRPr="0083203D">
        <w:rPr>
          <w:rFonts w:ascii="Myriad Pro" w:hAnsi="Myriad Pro"/>
          <w:b/>
          <w:bCs/>
          <w:szCs w:val="22"/>
        </w:rPr>
        <w:t>The legal issues involved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As the various methods of monitoring have developed over recent years, so has the regulatory framework governing their use.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Electronic forms of workplace surveillance involve the processing of personal </w:t>
      </w:r>
      <w:proofErr w:type="gramStart"/>
      <w:r w:rsidRPr="0083203D">
        <w:rPr>
          <w:rFonts w:ascii="Myriad Pro" w:hAnsi="Myriad Pro"/>
          <w:szCs w:val="22"/>
        </w:rPr>
        <w:t>data  and</w:t>
      </w:r>
      <w:proofErr w:type="gramEnd"/>
      <w:r w:rsidRPr="0083203D">
        <w:rPr>
          <w:rFonts w:ascii="Myriad Pro" w:hAnsi="Myriad Pro"/>
          <w:szCs w:val="22"/>
        </w:rPr>
        <w:t xml:space="preserve"> </w:t>
      </w:r>
      <w:r w:rsidRPr="0083203D">
        <w:rPr>
          <w:rFonts w:ascii="Myriad Pro" w:hAnsi="Myriad Pro"/>
          <w:b/>
          <w:bCs/>
          <w:i/>
          <w:iCs/>
          <w:vanish/>
          <w:color w:val="005A84"/>
          <w:szCs w:val="22"/>
        </w:rPr>
        <w:t> ( www.practicallaw.com/0-200-342</w:t>
      </w:r>
      <w:r w:rsidRPr="0083203D">
        <w:rPr>
          <w:rFonts w:ascii="Myriad Pro" w:hAnsi="Myriad Pro"/>
          <w:szCs w:val="22"/>
        </w:rPr>
        <w:t xml:space="preserve">are, therefore, regulated by the Data Protection Act 1998 (DPA 1998)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DPA 1998, together with the Employment Practices Data Protection Code (Employment Practices Code) issued by the Information Commissioner </w:t>
      </w:r>
      <w:r w:rsidRPr="0083203D">
        <w:rPr>
          <w:rFonts w:ascii="Myriad Pro" w:hAnsi="Myriad Pro"/>
          <w:b/>
          <w:bCs/>
          <w:i/>
          <w:iCs/>
          <w:vanish/>
          <w:color w:val="005A84"/>
          <w:szCs w:val="22"/>
        </w:rPr>
        <w:t xml:space="preserve"> ( www.practicallaw.com/3-107-6262) </w:t>
      </w:r>
      <w:r w:rsidRPr="0083203D">
        <w:rPr>
          <w:rFonts w:ascii="Myriad Pro" w:hAnsi="Myriad Pro"/>
          <w:szCs w:val="22"/>
        </w:rPr>
        <w:t>to assist employers with interpreting the DPA 1998, is the greatest, but not the sole, influence on this area. Employers who monitor also need to navigate:</w:t>
      </w:r>
    </w:p>
    <w:p w:rsidR="001D5227" w:rsidRPr="0083203D" w:rsidRDefault="001D5227" w:rsidP="0083203D">
      <w:pPr>
        <w:numPr>
          <w:ilvl w:val="0"/>
          <w:numId w:val="4"/>
        </w:numPr>
        <w:spacing w:before="100" w:beforeAutospacing="1" w:after="100" w:afterAutospacing="1" w:line="360" w:lineRule="auto"/>
        <w:ind w:left="0"/>
        <w:rPr>
          <w:rFonts w:ascii="Myriad Pro" w:hAnsi="Myriad Pro"/>
          <w:szCs w:val="22"/>
        </w:rPr>
      </w:pPr>
      <w:r w:rsidRPr="0083203D">
        <w:rPr>
          <w:rFonts w:ascii="Myriad Pro" w:hAnsi="Myriad Pro"/>
          <w:szCs w:val="22"/>
        </w:rPr>
        <w:t>The European Convention on Human Rights (ECHR) as incorporated into UK law by the Human Rights Act 1998 (HRA 1998).</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duty of trust and confidence implied into an employee's contract of employment is also relevant as the employer's monitoring activities may constitute a breach of this duty, depending on the circumstances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lastRenderedPageBreak/>
        <w:t>If an employer's monitoring activities are aimed at uncovering illegal or unsafe practices in the workplace, the employer might cite their duty to provide a safe system of work for their staff and to take reasonable care of their employees' health and safety as a justification.</w:t>
      </w:r>
    </w:p>
    <w:p w:rsidR="001D5227" w:rsidRPr="0083203D" w:rsidRDefault="001D5227" w:rsidP="0083203D">
      <w:pPr>
        <w:spacing w:line="360" w:lineRule="auto"/>
        <w:rPr>
          <w:rFonts w:ascii="Myriad Pro" w:hAnsi="Myriad Pro"/>
          <w:szCs w:val="22"/>
        </w:rPr>
      </w:pPr>
      <w:r w:rsidRPr="0083203D">
        <w:rPr>
          <w:rFonts w:ascii="Myriad Pro" w:hAnsi="Myriad Pro"/>
          <w:szCs w:val="22"/>
        </w:rPr>
        <w:t xml:space="preserve">  </w:t>
      </w:r>
    </w:p>
    <w:p w:rsidR="001D5227" w:rsidRPr="0083203D" w:rsidRDefault="00B261C5" w:rsidP="0083203D">
      <w:pPr>
        <w:spacing w:line="360" w:lineRule="auto"/>
        <w:rPr>
          <w:rFonts w:ascii="Myriad Pro" w:hAnsi="Myriad Pro"/>
          <w:vanish/>
          <w:szCs w:val="22"/>
        </w:rPr>
      </w:pPr>
      <w:hyperlink r:id="rId5" w:anchor="top" w:tooltip="Link to the top of the document" w:history="1">
        <w:r w:rsidR="001D5227" w:rsidRPr="0083203D">
          <w:rPr>
            <w:rFonts w:ascii="Myriad Pro" w:hAnsi="Myriad Pro"/>
            <w:vanish/>
            <w:color w:val="005A84"/>
            <w:szCs w:val="22"/>
          </w:rPr>
          <w:t>Top</w:t>
        </w:r>
      </w:hyperlink>
    </w:p>
    <w:p w:rsidR="001D5227" w:rsidRPr="0083203D" w:rsidRDefault="001D5227" w:rsidP="0083203D">
      <w:pPr>
        <w:pBdr>
          <w:bottom w:val="dotted" w:sz="6" w:space="7" w:color="BABABA"/>
        </w:pBdr>
        <w:spacing w:before="100" w:beforeAutospacing="1" w:after="135" w:line="360" w:lineRule="auto"/>
        <w:outlineLvl w:val="1"/>
        <w:rPr>
          <w:rFonts w:ascii="Myriad Pro" w:hAnsi="Myriad Pro"/>
          <w:b/>
          <w:bCs/>
          <w:szCs w:val="22"/>
        </w:rPr>
      </w:pPr>
      <w:bookmarkStart w:id="4" w:name="a562979"/>
      <w:bookmarkEnd w:id="4"/>
      <w:r w:rsidRPr="0083203D">
        <w:rPr>
          <w:rFonts w:ascii="Myriad Pro" w:hAnsi="Myriad Pro"/>
          <w:b/>
          <w:bCs/>
          <w:szCs w:val="22"/>
        </w:rPr>
        <w:t>Is there a right to privacy at work?</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Before examining the specific statutory framework for regulating an employer's monitoring actions, it is useful to consider the extent to which employees are entitled to a right to privacy within the workplace under Article 8 of the ECHR and the HRA 1998.</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5" w:name="a898653"/>
      <w:bookmarkEnd w:id="5"/>
      <w:r w:rsidRPr="0083203D">
        <w:rPr>
          <w:rFonts w:ascii="Myriad Pro" w:hAnsi="Myriad Pro"/>
          <w:b/>
          <w:bCs/>
          <w:szCs w:val="22"/>
        </w:rPr>
        <w:t xml:space="preserve">Article 8 of the European Convention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Article 8(1) of the ECHR states "everyone has a right to respect for his private and family life, his home and his correspondence". However, this is not an absolute right. Article 8(2) provides that a </w:t>
      </w:r>
      <w:r w:rsidRPr="0083203D">
        <w:rPr>
          <w:rFonts w:ascii="Myriad Pro" w:hAnsi="Myriad Pro"/>
          <w:b/>
          <w:bCs/>
          <w:szCs w:val="22"/>
        </w:rPr>
        <w:t>public authority</w:t>
      </w:r>
      <w:r w:rsidRPr="0083203D">
        <w:rPr>
          <w:rFonts w:ascii="Myriad Pro" w:hAnsi="Myriad Pro"/>
          <w:szCs w:val="22"/>
        </w:rPr>
        <w:t xml:space="preserve"> shall not interfere with the exercise of the right to privacy "except such as is in accordance with the law and is necessary in a democratic society":</w:t>
      </w:r>
    </w:p>
    <w:p w:rsidR="001D5227" w:rsidRPr="0083203D" w:rsidRDefault="001D5227" w:rsidP="0083203D">
      <w:pPr>
        <w:numPr>
          <w:ilvl w:val="0"/>
          <w:numId w:val="5"/>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In the interests of national security, public safety or the economic well-being of the country. </w:t>
      </w:r>
    </w:p>
    <w:p w:rsidR="001D5227" w:rsidRPr="0083203D" w:rsidRDefault="001D5227" w:rsidP="0083203D">
      <w:pPr>
        <w:numPr>
          <w:ilvl w:val="0"/>
          <w:numId w:val="5"/>
        </w:numPr>
        <w:spacing w:before="100" w:beforeAutospacing="1" w:after="100" w:afterAutospacing="1" w:line="360" w:lineRule="auto"/>
        <w:ind w:left="0"/>
        <w:rPr>
          <w:rFonts w:ascii="Myriad Pro" w:hAnsi="Myriad Pro"/>
          <w:szCs w:val="22"/>
        </w:rPr>
      </w:pPr>
      <w:r w:rsidRPr="0083203D">
        <w:rPr>
          <w:rFonts w:ascii="Myriad Pro" w:hAnsi="Myriad Pro"/>
          <w:szCs w:val="22"/>
        </w:rPr>
        <w:t>For the prevention of disorder or crime.</w:t>
      </w:r>
    </w:p>
    <w:p w:rsidR="001D5227" w:rsidRPr="0083203D" w:rsidRDefault="001D5227" w:rsidP="0083203D">
      <w:pPr>
        <w:numPr>
          <w:ilvl w:val="0"/>
          <w:numId w:val="5"/>
        </w:numPr>
        <w:spacing w:before="100" w:beforeAutospacing="1" w:after="100" w:afterAutospacing="1" w:line="360" w:lineRule="auto"/>
        <w:ind w:left="0"/>
        <w:rPr>
          <w:rFonts w:ascii="Myriad Pro" w:hAnsi="Myriad Pro"/>
          <w:szCs w:val="22"/>
        </w:rPr>
      </w:pPr>
      <w:r w:rsidRPr="0083203D">
        <w:rPr>
          <w:rFonts w:ascii="Myriad Pro" w:hAnsi="Myriad Pro"/>
          <w:szCs w:val="22"/>
        </w:rPr>
        <w:t>For the protection of health or morals</w:t>
      </w:r>
    </w:p>
    <w:p w:rsidR="001D5227" w:rsidRPr="0083203D" w:rsidRDefault="001D5227" w:rsidP="0083203D">
      <w:pPr>
        <w:numPr>
          <w:ilvl w:val="0"/>
          <w:numId w:val="5"/>
        </w:numPr>
        <w:spacing w:before="100" w:beforeAutospacing="1" w:after="100" w:afterAutospacing="1" w:line="360" w:lineRule="auto"/>
        <w:ind w:left="0"/>
        <w:rPr>
          <w:rFonts w:ascii="Myriad Pro" w:hAnsi="Myriad Pro"/>
          <w:szCs w:val="22"/>
        </w:rPr>
      </w:pPr>
      <w:r w:rsidRPr="0083203D">
        <w:rPr>
          <w:rFonts w:ascii="Myriad Pro" w:hAnsi="Myriad Pro"/>
          <w:szCs w:val="22"/>
        </w:rPr>
        <w:t>For the protection of the rights and freedoms of others.</w:t>
      </w:r>
    </w:p>
    <w:p w:rsidR="001D5227" w:rsidRPr="0083203D" w:rsidRDefault="001D5227" w:rsidP="0083203D">
      <w:pPr>
        <w:spacing w:before="100" w:beforeAutospacing="1" w:after="100" w:afterAutospacing="1" w:line="360" w:lineRule="auto"/>
        <w:rPr>
          <w:rFonts w:ascii="Myriad Pro" w:hAnsi="Myriad Pro"/>
          <w:szCs w:val="22"/>
        </w:rPr>
      </w:pP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w:t>
      </w:r>
      <w:r w:rsidR="00C0750A" w:rsidRPr="0083203D">
        <w:rPr>
          <w:rFonts w:ascii="Myriad Pro" w:hAnsi="Myriad Pro"/>
          <w:szCs w:val="22"/>
        </w:rPr>
        <w:t xml:space="preserve">n </w:t>
      </w:r>
      <w:proofErr w:type="spellStart"/>
      <w:r w:rsidR="00C0750A" w:rsidRPr="0083203D">
        <w:rPr>
          <w:rFonts w:ascii="Myriad Pro" w:hAnsi="Myriad Pro"/>
          <w:szCs w:val="22"/>
        </w:rPr>
        <w:t>Soering</w:t>
      </w:r>
      <w:proofErr w:type="spellEnd"/>
      <w:r w:rsidR="00C0750A" w:rsidRPr="0083203D">
        <w:rPr>
          <w:rFonts w:ascii="Myriad Pro" w:hAnsi="Myriad Pro"/>
          <w:szCs w:val="22"/>
        </w:rPr>
        <w:t xml:space="preserve"> v United </w:t>
      </w:r>
      <w:proofErr w:type="gramStart"/>
      <w:r w:rsidR="00C0750A" w:rsidRPr="0083203D">
        <w:rPr>
          <w:rFonts w:ascii="Myriad Pro" w:hAnsi="Myriad Pro"/>
          <w:szCs w:val="22"/>
        </w:rPr>
        <w:t>Kingdom  (</w:t>
      </w:r>
      <w:proofErr w:type="gramEnd"/>
      <w:r w:rsidR="00C0750A" w:rsidRPr="0083203D">
        <w:rPr>
          <w:rFonts w:ascii="Myriad Pro" w:hAnsi="Myriad Pro"/>
          <w:szCs w:val="22"/>
        </w:rPr>
        <w:t xml:space="preserve">1989) </w:t>
      </w:r>
      <w:r w:rsidRPr="0083203D">
        <w:rPr>
          <w:rFonts w:ascii="Myriad Pro" w:hAnsi="Myriad Pro"/>
          <w:szCs w:val="22"/>
        </w:rPr>
        <w:t xml:space="preserve"> the </w:t>
      </w:r>
      <w:proofErr w:type="spellStart"/>
      <w:r w:rsidR="00C0750A" w:rsidRPr="0083203D">
        <w:rPr>
          <w:rFonts w:ascii="Myriad Pro" w:hAnsi="Myriad Pro"/>
          <w:szCs w:val="22"/>
        </w:rPr>
        <w:t>Europen</w:t>
      </w:r>
      <w:proofErr w:type="spellEnd"/>
      <w:r w:rsidR="00C0750A" w:rsidRPr="0083203D">
        <w:rPr>
          <w:rFonts w:ascii="Myriad Pro" w:hAnsi="Myriad Pro"/>
          <w:szCs w:val="22"/>
        </w:rPr>
        <w:t xml:space="preserve"> Court of Human Rights </w:t>
      </w:r>
      <w:proofErr w:type="spellStart"/>
      <w:r w:rsidR="00C0750A" w:rsidRPr="0083203D">
        <w:rPr>
          <w:rFonts w:ascii="Myriad Pro" w:hAnsi="Myriad Pro"/>
          <w:szCs w:val="22"/>
        </w:rPr>
        <w:t>tated</w:t>
      </w:r>
      <w:proofErr w:type="spellEnd"/>
      <w:r w:rsidR="00C0750A" w:rsidRPr="0083203D">
        <w:rPr>
          <w:rFonts w:ascii="Myriad Pro" w:hAnsi="Myriad Pro"/>
          <w:szCs w:val="22"/>
        </w:rPr>
        <w:t xml:space="preserve"> </w:t>
      </w:r>
      <w:r w:rsidRPr="0083203D">
        <w:rPr>
          <w:rFonts w:ascii="Myriad Pro" w:hAnsi="Myriad Pro"/>
          <w:szCs w:val="22"/>
        </w:rPr>
        <w:t>(ECtHR) stated:</w:t>
      </w:r>
    </w:p>
    <w:p w:rsidR="001D5227" w:rsidRPr="0083203D" w:rsidRDefault="001D5227" w:rsidP="0083203D">
      <w:pPr>
        <w:spacing w:line="360" w:lineRule="auto"/>
        <w:rPr>
          <w:rFonts w:ascii="Myriad Pro" w:hAnsi="Myriad Pro"/>
          <w:szCs w:val="22"/>
        </w:rPr>
      </w:pPr>
      <w:r w:rsidRPr="0083203D">
        <w:rPr>
          <w:rFonts w:ascii="Myriad Pro" w:hAnsi="Myriad Pro"/>
          <w:szCs w:val="22"/>
        </w:rPr>
        <w:t>"... inherent in the whole of the Convention is a search for a fair balance between the demands of the general interest of the community and the requirements of the protection of the individual's fundamental rights".</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required balancing act is known as the doctrine of proportionality. Where a public authority is contemplating action which might infringe an individual's right to privacy, it should have regard to the doctrine of proportionality by considering the following steps:</w:t>
      </w:r>
    </w:p>
    <w:p w:rsidR="001D5227" w:rsidRPr="0083203D" w:rsidRDefault="001D5227" w:rsidP="0083203D">
      <w:pPr>
        <w:numPr>
          <w:ilvl w:val="0"/>
          <w:numId w:val="6"/>
        </w:numPr>
        <w:spacing w:before="100" w:beforeAutospacing="1" w:after="100" w:afterAutospacing="1" w:line="360" w:lineRule="auto"/>
        <w:ind w:left="0"/>
        <w:rPr>
          <w:rFonts w:ascii="Myriad Pro" w:hAnsi="Myriad Pro"/>
          <w:szCs w:val="22"/>
        </w:rPr>
      </w:pPr>
      <w:r w:rsidRPr="0083203D">
        <w:rPr>
          <w:rFonts w:ascii="Myriad Pro" w:hAnsi="Myriad Pro"/>
          <w:szCs w:val="22"/>
        </w:rPr>
        <w:lastRenderedPageBreak/>
        <w:t>Identifying a legitimate objective.</w:t>
      </w:r>
    </w:p>
    <w:p w:rsidR="001D5227" w:rsidRPr="0083203D" w:rsidRDefault="001D5227" w:rsidP="0083203D">
      <w:pPr>
        <w:numPr>
          <w:ilvl w:val="0"/>
          <w:numId w:val="6"/>
        </w:numPr>
        <w:spacing w:before="100" w:beforeAutospacing="1" w:after="100" w:afterAutospacing="1" w:line="360" w:lineRule="auto"/>
        <w:ind w:left="0"/>
        <w:rPr>
          <w:rFonts w:ascii="Myriad Pro" w:hAnsi="Myriad Pro"/>
          <w:szCs w:val="22"/>
        </w:rPr>
      </w:pPr>
      <w:r w:rsidRPr="0083203D">
        <w:rPr>
          <w:rFonts w:ascii="Myriad Pro" w:hAnsi="Myriad Pro"/>
          <w:szCs w:val="22"/>
        </w:rPr>
        <w:t>Ensuring it is sufficiently important to justify limiting the ECHR right: in other words, balance the aim against the effects.</w:t>
      </w:r>
    </w:p>
    <w:p w:rsidR="001D5227" w:rsidRDefault="001D5227" w:rsidP="0083203D">
      <w:pPr>
        <w:numPr>
          <w:ilvl w:val="0"/>
          <w:numId w:val="6"/>
        </w:numPr>
        <w:spacing w:before="100" w:beforeAutospacing="1" w:after="100" w:afterAutospacing="1" w:line="360" w:lineRule="auto"/>
        <w:ind w:left="0"/>
        <w:rPr>
          <w:rFonts w:ascii="Myriad Pro" w:hAnsi="Myriad Pro"/>
          <w:szCs w:val="22"/>
        </w:rPr>
      </w:pPr>
      <w:r w:rsidRPr="0083203D">
        <w:rPr>
          <w:rFonts w:ascii="Myriad Pro" w:hAnsi="Myriad Pro"/>
          <w:szCs w:val="22"/>
        </w:rPr>
        <w:t>Ensuring the method chosen is no more than necessary to accomplish the identified objective.</w:t>
      </w:r>
    </w:p>
    <w:p w:rsidR="0083203D" w:rsidRPr="0083203D" w:rsidRDefault="0083203D" w:rsidP="0083203D">
      <w:pPr>
        <w:spacing w:before="100" w:beforeAutospacing="1" w:after="100" w:afterAutospacing="1" w:line="360" w:lineRule="auto"/>
        <w:ind w:left="-360"/>
        <w:rPr>
          <w:rFonts w:ascii="Myriad Pro" w:hAnsi="Myriad Pro"/>
          <w:szCs w:val="22"/>
        </w:rPr>
      </w:pPr>
    </w:p>
    <w:p w:rsidR="001D5227" w:rsidRPr="0083203D" w:rsidRDefault="001D5227" w:rsidP="0083203D">
      <w:pPr>
        <w:spacing w:before="100" w:beforeAutospacing="1" w:after="100" w:afterAutospacing="1" w:line="360" w:lineRule="auto"/>
        <w:outlineLvl w:val="3"/>
        <w:rPr>
          <w:rFonts w:ascii="Myriad Pro" w:hAnsi="Myriad Pro"/>
          <w:b/>
          <w:bCs/>
          <w:szCs w:val="22"/>
        </w:rPr>
      </w:pPr>
      <w:bookmarkStart w:id="6" w:name="a353927"/>
      <w:bookmarkEnd w:id="6"/>
      <w:r w:rsidRPr="0083203D">
        <w:rPr>
          <w:rFonts w:ascii="Myriad Pro" w:hAnsi="Myriad Pro"/>
          <w:b/>
          <w:bCs/>
          <w:szCs w:val="22"/>
        </w:rPr>
        <w:t>Employment cases under Article 8</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Under Article 8, public sector workers have the right to some degree of privacy in the workplace. This is clearly established by the jurisprudence of the ECtHR and in UK case law (for example</w:t>
      </w:r>
      <w:r w:rsidR="00C0750A" w:rsidRPr="0083203D">
        <w:rPr>
          <w:rFonts w:ascii="Myriad Pro" w:hAnsi="Myriad Pro"/>
          <w:szCs w:val="22"/>
        </w:rPr>
        <w:t xml:space="preserve">, </w:t>
      </w:r>
      <w:proofErr w:type="spellStart"/>
      <w:r w:rsidR="00C0750A" w:rsidRPr="0083203D">
        <w:rPr>
          <w:rFonts w:ascii="Myriad Pro" w:hAnsi="Myriad Pro"/>
          <w:szCs w:val="22"/>
        </w:rPr>
        <w:t>Halford</w:t>
      </w:r>
      <w:proofErr w:type="spellEnd"/>
      <w:r w:rsidR="00C0750A" w:rsidRPr="0083203D">
        <w:rPr>
          <w:rFonts w:ascii="Myriad Pro" w:hAnsi="Myriad Pro"/>
          <w:szCs w:val="22"/>
        </w:rPr>
        <w:t xml:space="preserve"> v UK (1997)</w:t>
      </w:r>
    </w:p>
    <w:p w:rsidR="00C0750A"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w:t>
      </w:r>
      <w:r w:rsidR="00C0750A" w:rsidRPr="0083203D">
        <w:rPr>
          <w:rFonts w:ascii="Myriad Pro" w:hAnsi="Myriad Pro"/>
          <w:szCs w:val="22"/>
        </w:rPr>
        <w:t xml:space="preserve"> </w:t>
      </w:r>
      <w:proofErr w:type="spellStart"/>
      <w:r w:rsidR="00C0750A" w:rsidRPr="0083203D">
        <w:rPr>
          <w:rFonts w:ascii="Myriad Pro" w:hAnsi="Myriad Pro"/>
          <w:szCs w:val="22"/>
        </w:rPr>
        <w:t>Halford</w:t>
      </w:r>
      <w:proofErr w:type="spellEnd"/>
      <w:r w:rsidR="00C0750A" w:rsidRPr="0083203D">
        <w:rPr>
          <w:rFonts w:ascii="Myriad Pro" w:hAnsi="Myriad Pro"/>
          <w:szCs w:val="22"/>
        </w:rPr>
        <w:t xml:space="preserve"> </w:t>
      </w:r>
      <w:r w:rsidRPr="0083203D">
        <w:rPr>
          <w:rFonts w:ascii="Myriad Pro" w:hAnsi="Myriad Pro"/>
          <w:szCs w:val="22"/>
        </w:rPr>
        <w:t xml:space="preserve">there was a breach of Article 8 when a police inspector's telephone calls were tapped after she had received an assurance that her calls would not be monitored.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More recently, the ECtHR also considered the monitoring of an employee's telephone, email and internet usage i</w:t>
      </w:r>
      <w:r w:rsidR="00C0750A" w:rsidRPr="0083203D">
        <w:rPr>
          <w:rFonts w:ascii="Myriad Pro" w:hAnsi="Myriad Pro"/>
          <w:szCs w:val="22"/>
        </w:rPr>
        <w:t>n Copland v United Kingdom (2007)</w:t>
      </w:r>
      <w:r w:rsidRPr="0083203D">
        <w:rPr>
          <w:rFonts w:ascii="Myriad Pro" w:hAnsi="Myriad Pro"/>
          <w:szCs w:val="22"/>
        </w:rPr>
        <w:t xml:space="preserve"> The ECtHR concluded that Article 8 was infringed where:</w:t>
      </w:r>
    </w:p>
    <w:p w:rsidR="001D5227" w:rsidRPr="0083203D" w:rsidRDefault="001D5227" w:rsidP="0083203D">
      <w:pPr>
        <w:numPr>
          <w:ilvl w:val="0"/>
          <w:numId w:val="7"/>
        </w:numPr>
        <w:spacing w:before="100" w:beforeAutospacing="1" w:after="100" w:afterAutospacing="1" w:line="360" w:lineRule="auto"/>
        <w:ind w:left="0"/>
        <w:rPr>
          <w:rFonts w:ascii="Myriad Pro" w:hAnsi="Myriad Pro"/>
          <w:szCs w:val="22"/>
        </w:rPr>
      </w:pPr>
      <w:r w:rsidRPr="0083203D">
        <w:rPr>
          <w:rFonts w:ascii="Myriad Pro" w:hAnsi="Myriad Pro"/>
          <w:szCs w:val="22"/>
        </w:rPr>
        <w:t>There was no information technology (IT) policy in the workplace.</w:t>
      </w:r>
    </w:p>
    <w:p w:rsidR="001D5227" w:rsidRPr="0083203D" w:rsidRDefault="001D5227" w:rsidP="0083203D">
      <w:pPr>
        <w:numPr>
          <w:ilvl w:val="0"/>
          <w:numId w:val="7"/>
        </w:numPr>
        <w:spacing w:before="100" w:beforeAutospacing="1" w:after="100" w:afterAutospacing="1" w:line="360" w:lineRule="auto"/>
        <w:ind w:left="0"/>
        <w:rPr>
          <w:rFonts w:ascii="Myriad Pro" w:hAnsi="Myriad Pro"/>
          <w:szCs w:val="22"/>
        </w:rPr>
      </w:pPr>
      <w:r w:rsidRPr="0083203D">
        <w:rPr>
          <w:rFonts w:ascii="Myriad Pro" w:hAnsi="Myriad Pro"/>
          <w:szCs w:val="22"/>
        </w:rPr>
        <w:t>The employee was not told that they might be monitored.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By way of contrast, the EAT i</w:t>
      </w:r>
      <w:r w:rsidR="00C0750A" w:rsidRPr="0083203D">
        <w:rPr>
          <w:rFonts w:ascii="Myriad Pro" w:hAnsi="Myriad Pro"/>
          <w:szCs w:val="22"/>
        </w:rPr>
        <w:t xml:space="preserve">n Atkinson v Community Gateway Association </w:t>
      </w:r>
      <w:r w:rsidRPr="0083203D">
        <w:rPr>
          <w:rFonts w:ascii="Myriad Pro" w:hAnsi="Myriad Pro"/>
          <w:szCs w:val="22"/>
        </w:rPr>
        <w:t xml:space="preserve">held that an employee did not have a reasonable expectation of privacy when, having written the employer's IT policy, he breached the policy and used the employer's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fact that an employee has to some extent put information into the public domain does not necessarily mean they can have no expectation of privacy thereafter. In</w:t>
      </w:r>
      <w:r w:rsidR="00C0750A" w:rsidRPr="0083203D">
        <w:rPr>
          <w:rFonts w:ascii="Myriad Pro" w:hAnsi="Myriad Pro"/>
          <w:szCs w:val="22"/>
        </w:rPr>
        <w:t xml:space="preserve"> Pay v United Kingdom (2007) </w:t>
      </w:r>
      <w:r w:rsidRPr="0083203D">
        <w:rPr>
          <w:rFonts w:ascii="Myriad Pro" w:hAnsi="Myriad Pro"/>
          <w:szCs w:val="22"/>
        </w:rPr>
        <w:t>the ECtHR held that a probation service was justified in interfering with an employee's right to privacy: it was not disproportionate to dismiss Mr Pay on the basis that public knowledge of his sadomasochistic activities might compromise the effectiveness of his work with sex offenders</w:t>
      </w:r>
      <w:r w:rsidR="00C0750A" w:rsidRPr="0083203D">
        <w:rPr>
          <w:rFonts w:ascii="Myriad Pro" w:hAnsi="Myriad Pro"/>
          <w:szCs w:val="22"/>
        </w:rPr>
        <w:t>.</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7" w:name="a631620"/>
      <w:bookmarkEnd w:id="7"/>
      <w:r w:rsidRPr="0083203D">
        <w:rPr>
          <w:rFonts w:ascii="Myriad Pro" w:hAnsi="Myriad Pro"/>
          <w:b/>
          <w:bCs/>
          <w:szCs w:val="22"/>
        </w:rPr>
        <w:t>The Human Rights Act 1998</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HRA 1998 incorporates Article 8 of the ECHR into UK law.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lastRenderedPageBreak/>
        <w:t xml:space="preserve">Only public authorities are expressly subject to the HRA 1998. The definition of public authority is broad, going beyond the narrow categories of central and local government and encompassing any person who carries out functions of a "public nature", expressly including courts and tribunals.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However, the HRA 1998 is relevant to all employers (including the private sector). Courts and tribunals must interpret all legislation (both past and future) consistently with the rights incorporated by the HRA 1998 as far as possible. For example, in construing whether an employee was unfairly dismissed, a tribunal must consider the right to privacy under Article 8 if it is relevant. </w:t>
      </w:r>
    </w:p>
    <w:p w:rsidR="001D5227" w:rsidRPr="0083203D" w:rsidRDefault="001D5227" w:rsidP="0083203D">
      <w:pPr>
        <w:spacing w:line="360" w:lineRule="auto"/>
        <w:rPr>
          <w:rFonts w:ascii="Myriad Pro" w:hAnsi="Myriad Pro"/>
          <w:szCs w:val="22"/>
        </w:rPr>
      </w:pPr>
      <w:r w:rsidRPr="0083203D">
        <w:rPr>
          <w:rFonts w:ascii="Myriad Pro" w:hAnsi="Myriad Pro"/>
          <w:szCs w:val="22"/>
        </w:rPr>
        <w:t xml:space="preserve">  </w:t>
      </w:r>
    </w:p>
    <w:p w:rsidR="001D5227" w:rsidRPr="0083203D" w:rsidRDefault="00B261C5" w:rsidP="0083203D">
      <w:pPr>
        <w:spacing w:line="360" w:lineRule="auto"/>
        <w:rPr>
          <w:rFonts w:ascii="Myriad Pro" w:hAnsi="Myriad Pro"/>
          <w:vanish/>
          <w:szCs w:val="22"/>
        </w:rPr>
      </w:pPr>
      <w:hyperlink r:id="rId6" w:anchor="top" w:tooltip="Link to the top of the document" w:history="1">
        <w:r w:rsidR="001D5227" w:rsidRPr="0083203D">
          <w:rPr>
            <w:rFonts w:ascii="Myriad Pro" w:hAnsi="Myriad Pro"/>
            <w:vanish/>
            <w:color w:val="005A84"/>
            <w:szCs w:val="22"/>
          </w:rPr>
          <w:t>Top</w:t>
        </w:r>
      </w:hyperlink>
    </w:p>
    <w:p w:rsidR="001D5227" w:rsidRPr="0083203D" w:rsidRDefault="001D5227" w:rsidP="0083203D">
      <w:pPr>
        <w:pBdr>
          <w:bottom w:val="dotted" w:sz="6" w:space="7" w:color="BABABA"/>
        </w:pBdr>
        <w:spacing w:before="100" w:beforeAutospacing="1" w:after="135" w:line="360" w:lineRule="auto"/>
        <w:outlineLvl w:val="1"/>
        <w:rPr>
          <w:rFonts w:ascii="Myriad Pro" w:hAnsi="Myriad Pro"/>
          <w:b/>
          <w:bCs/>
          <w:szCs w:val="22"/>
        </w:rPr>
      </w:pPr>
      <w:bookmarkStart w:id="8" w:name="a813569"/>
      <w:bookmarkEnd w:id="8"/>
      <w:r w:rsidRPr="0083203D">
        <w:rPr>
          <w:rFonts w:ascii="Myriad Pro" w:hAnsi="Myriad Pro"/>
          <w:b/>
          <w:bCs/>
          <w:szCs w:val="22"/>
        </w:rPr>
        <w:t>Data protection</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Monitoring employee use of email and the internet involves the processing of personal data and so the DPA 1998 must be considered. The eight data protection principles under the DPA 1998 and Part 3 of the Employment Practices Code (monitoring at work) are both relevant when monitoring is carried out.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eight data protection principles set out in</w:t>
      </w:r>
      <w:r w:rsidR="00C0750A" w:rsidRPr="0083203D">
        <w:rPr>
          <w:rFonts w:ascii="Myriad Pro" w:hAnsi="Myriad Pro"/>
          <w:szCs w:val="22"/>
        </w:rPr>
        <w:t xml:space="preserve"> Schedule 1 </w:t>
      </w:r>
      <w:r w:rsidRPr="0083203D">
        <w:rPr>
          <w:rFonts w:ascii="Myriad Pro" w:hAnsi="Myriad Pro"/>
          <w:szCs w:val="22"/>
        </w:rPr>
        <w:t>to the DPA 1998, apply to the processing of all personal data.</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All eight principles are relevant to employee monitoring, but some are more significant than others:</w:t>
      </w:r>
    </w:p>
    <w:p w:rsidR="001D5227" w:rsidRPr="0083203D" w:rsidRDefault="001D5227" w:rsidP="0083203D">
      <w:pPr>
        <w:numPr>
          <w:ilvl w:val="0"/>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Personal data shall be processed fairly and lawfully considering the processing conditions set out </w:t>
      </w:r>
      <w:r w:rsidR="00C0750A" w:rsidRPr="0083203D">
        <w:rPr>
          <w:rFonts w:ascii="Myriad Pro" w:hAnsi="Myriad Pro"/>
          <w:szCs w:val="22"/>
        </w:rPr>
        <w:t xml:space="preserve">in Schedule 2 and Schedule 3(sensitive personal data) </w:t>
      </w:r>
      <w:r w:rsidRPr="0083203D">
        <w:rPr>
          <w:rFonts w:ascii="Myriad Pro" w:hAnsi="Myriad Pro"/>
          <w:b/>
          <w:bCs/>
          <w:i/>
          <w:iCs/>
          <w:vanish/>
          <w:color w:val="005A84"/>
          <w:szCs w:val="22"/>
        </w:rPr>
        <w:t xml:space="preserve"> ( www.practicallaw.com/2-200-3468) </w:t>
      </w:r>
      <w:r w:rsidRPr="0083203D">
        <w:rPr>
          <w:rFonts w:ascii="Myriad Pro" w:hAnsi="Myriad Pro"/>
          <w:szCs w:val="22"/>
        </w:rPr>
        <w:t xml:space="preserve"> to the DPA 1998 (</w:t>
      </w:r>
      <w:r w:rsidRPr="0083203D">
        <w:rPr>
          <w:rFonts w:ascii="Myriad Pro" w:hAnsi="Myriad Pro"/>
          <w:i/>
          <w:iCs/>
          <w:szCs w:val="22"/>
        </w:rPr>
        <w:t>first data protection principle</w:t>
      </w:r>
      <w:r w:rsidRPr="0083203D">
        <w:rPr>
          <w:rFonts w:ascii="Myriad Pro" w:hAnsi="Myriad Pro"/>
          <w:szCs w:val="22"/>
        </w:rPr>
        <w:t>). This effectively requires the provision of detailed information to employees about the employer's monitoring activities.</w:t>
      </w:r>
    </w:p>
    <w:p w:rsidR="001D5227" w:rsidRPr="0083203D" w:rsidRDefault="001D5227" w:rsidP="0083203D">
      <w:pPr>
        <w:numPr>
          <w:ilvl w:val="0"/>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Personal data shall be obtained only for specified lawful purposes and shall not be processed in a manner incompatible with those purposes (</w:t>
      </w:r>
      <w:r w:rsidRPr="0083203D">
        <w:rPr>
          <w:rFonts w:ascii="Myriad Pro" w:hAnsi="Myriad Pro"/>
          <w:i/>
          <w:iCs/>
          <w:szCs w:val="22"/>
        </w:rPr>
        <w:t>second data protection principle</w:t>
      </w:r>
      <w:r w:rsidRPr="0083203D">
        <w:rPr>
          <w:rFonts w:ascii="Myriad Pro" w:hAnsi="Myriad Pro"/>
          <w:szCs w:val="22"/>
        </w:rPr>
        <w:t>). In the context of monitoring, this principle becomes relevant where the employer does not provide sufficiently detailed information about:</w:t>
      </w:r>
    </w:p>
    <w:p w:rsidR="001D5227" w:rsidRPr="0083203D" w:rsidRDefault="001D5227" w:rsidP="0083203D">
      <w:pPr>
        <w:numPr>
          <w:ilvl w:val="1"/>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the method by which it monitors its employees;</w:t>
      </w:r>
    </w:p>
    <w:p w:rsidR="001D5227" w:rsidRPr="0083203D" w:rsidRDefault="001D5227" w:rsidP="0083203D">
      <w:pPr>
        <w:numPr>
          <w:ilvl w:val="1"/>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the information it collects; and</w:t>
      </w:r>
    </w:p>
    <w:p w:rsidR="001D5227" w:rsidRPr="0083203D" w:rsidRDefault="001D5227" w:rsidP="0083203D">
      <w:pPr>
        <w:numPr>
          <w:ilvl w:val="1"/>
          <w:numId w:val="8"/>
        </w:numPr>
        <w:spacing w:before="100" w:beforeAutospacing="1" w:after="100" w:afterAutospacing="1" w:line="360" w:lineRule="auto"/>
        <w:ind w:left="0"/>
        <w:rPr>
          <w:rFonts w:ascii="Myriad Pro" w:hAnsi="Myriad Pro"/>
          <w:szCs w:val="22"/>
        </w:rPr>
      </w:pPr>
      <w:proofErr w:type="gramStart"/>
      <w:r w:rsidRPr="0083203D">
        <w:rPr>
          <w:rFonts w:ascii="Myriad Pro" w:hAnsi="Myriad Pro"/>
          <w:szCs w:val="22"/>
        </w:rPr>
        <w:lastRenderedPageBreak/>
        <w:t>how</w:t>
      </w:r>
      <w:proofErr w:type="gramEnd"/>
      <w:r w:rsidRPr="0083203D">
        <w:rPr>
          <w:rFonts w:ascii="Myriad Pro" w:hAnsi="Myriad Pro"/>
          <w:szCs w:val="22"/>
        </w:rPr>
        <w:t xml:space="preserve"> the information may be processed.</w:t>
      </w:r>
    </w:p>
    <w:p w:rsidR="001D5227" w:rsidRPr="0083203D" w:rsidRDefault="001D5227" w:rsidP="0083203D">
      <w:pPr>
        <w:numPr>
          <w:ilvl w:val="0"/>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Personal data shall be adequate, relevant and not excessive for the purposes for which they are processed (</w:t>
      </w:r>
      <w:r w:rsidRPr="0083203D">
        <w:rPr>
          <w:rFonts w:ascii="Myriad Pro" w:hAnsi="Myriad Pro"/>
          <w:i/>
          <w:iCs/>
          <w:szCs w:val="22"/>
        </w:rPr>
        <w:t>third data protection principle</w:t>
      </w:r>
      <w:r w:rsidRPr="0083203D">
        <w:rPr>
          <w:rFonts w:ascii="Myriad Pro" w:hAnsi="Myriad Pro"/>
          <w:szCs w:val="22"/>
        </w:rPr>
        <w:t>). This principle represents the embodiment of the concept of proportionality in UK domestic law, which is highly relevant in the context of monitoring.</w:t>
      </w:r>
    </w:p>
    <w:p w:rsidR="001D5227" w:rsidRPr="0083203D" w:rsidRDefault="001D5227" w:rsidP="0083203D">
      <w:pPr>
        <w:numPr>
          <w:ilvl w:val="0"/>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Personal data shall be processed in accordance with the rights of the data subjects under the DPA (</w:t>
      </w:r>
      <w:r w:rsidRPr="0083203D">
        <w:rPr>
          <w:rFonts w:ascii="Myriad Pro" w:hAnsi="Myriad Pro"/>
          <w:i/>
          <w:iCs/>
          <w:szCs w:val="22"/>
        </w:rPr>
        <w:t>sixth data protection principle</w:t>
      </w:r>
      <w:r w:rsidRPr="0083203D">
        <w:rPr>
          <w:rFonts w:ascii="Myriad Pro" w:hAnsi="Myriad Pro"/>
          <w:szCs w:val="22"/>
        </w:rPr>
        <w:t>). In the context of monitoring, this means employees have the right to request access to the results and records of monitoring</w:t>
      </w:r>
      <w:r w:rsidR="00C0750A" w:rsidRPr="0083203D">
        <w:rPr>
          <w:rFonts w:ascii="Myriad Pro" w:hAnsi="Myriad Pro"/>
          <w:szCs w:val="22"/>
        </w:rPr>
        <w:t>.</w:t>
      </w:r>
    </w:p>
    <w:p w:rsidR="001D5227" w:rsidRPr="0083203D" w:rsidRDefault="001D5227" w:rsidP="0083203D">
      <w:pPr>
        <w:numPr>
          <w:ilvl w:val="0"/>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Personal data shall be subject to appropriate technical and organisational measures to protect against unauthorised or unlawful processing and accidental loss, destruction or damage (</w:t>
      </w:r>
      <w:r w:rsidRPr="0083203D">
        <w:rPr>
          <w:rFonts w:ascii="Myriad Pro" w:hAnsi="Myriad Pro"/>
          <w:i/>
          <w:iCs/>
          <w:szCs w:val="22"/>
        </w:rPr>
        <w:t>seventh data protection principle</w:t>
      </w:r>
      <w:r w:rsidRPr="0083203D">
        <w:rPr>
          <w:rFonts w:ascii="Myriad Pro" w:hAnsi="Myriad Pro"/>
          <w:szCs w:val="22"/>
        </w:rPr>
        <w:t>).</w:t>
      </w:r>
    </w:p>
    <w:p w:rsidR="001D5227" w:rsidRPr="0083203D" w:rsidRDefault="001D5227" w:rsidP="0083203D">
      <w:pPr>
        <w:numPr>
          <w:ilvl w:val="0"/>
          <w:numId w:val="8"/>
        </w:numPr>
        <w:spacing w:before="100" w:beforeAutospacing="1" w:after="100" w:afterAutospacing="1" w:line="360" w:lineRule="auto"/>
        <w:ind w:left="0"/>
        <w:rPr>
          <w:rFonts w:ascii="Myriad Pro" w:hAnsi="Myriad Pro"/>
          <w:szCs w:val="22"/>
        </w:rPr>
      </w:pPr>
      <w:r w:rsidRPr="0083203D">
        <w:rPr>
          <w:rFonts w:ascii="Myriad Pro" w:hAnsi="Myriad Pro"/>
          <w:szCs w:val="22"/>
        </w:rPr>
        <w:t>Personal data shall not be transferred to a country or territory outside th</w:t>
      </w:r>
      <w:r w:rsidR="000E1813" w:rsidRPr="0083203D">
        <w:rPr>
          <w:rFonts w:ascii="Myriad Pro" w:hAnsi="Myriad Pro"/>
          <w:szCs w:val="22"/>
        </w:rPr>
        <w:t xml:space="preserve">e European Economic Area </w:t>
      </w:r>
      <w:r w:rsidRPr="0083203D">
        <w:rPr>
          <w:rFonts w:ascii="Myriad Pro" w:hAnsi="Myriad Pro"/>
          <w:szCs w:val="22"/>
        </w:rPr>
        <w:t>(EEA), unless that country or territory ensures an adequate level of data protection (</w:t>
      </w:r>
      <w:r w:rsidRPr="0083203D">
        <w:rPr>
          <w:rFonts w:ascii="Myriad Pro" w:hAnsi="Myriad Pro"/>
          <w:i/>
          <w:iCs/>
          <w:szCs w:val="22"/>
        </w:rPr>
        <w:t>eighth data protection principle</w:t>
      </w:r>
      <w:r w:rsidRPr="0083203D">
        <w:rPr>
          <w:rFonts w:ascii="Myriad Pro" w:hAnsi="Myriad Pro"/>
          <w:szCs w:val="22"/>
        </w:rPr>
        <w:t xml:space="preserve">). This may be relevant where the employer must share the results of monitoring with an overseas parent employer or monitoring is actually conducted by an overseas parent. </w:t>
      </w:r>
    </w:p>
    <w:p w:rsidR="000E1813" w:rsidRPr="0083203D" w:rsidRDefault="000E1813" w:rsidP="0083203D">
      <w:pPr>
        <w:spacing w:before="100" w:beforeAutospacing="1" w:after="100" w:afterAutospacing="1" w:line="360" w:lineRule="auto"/>
        <w:rPr>
          <w:rFonts w:ascii="Myriad Pro" w:hAnsi="Myriad Pro"/>
          <w:szCs w:val="22"/>
        </w:rPr>
      </w:pP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9" w:name="a217671"/>
      <w:bookmarkEnd w:id="9"/>
      <w:r w:rsidRPr="0083203D">
        <w:rPr>
          <w:rFonts w:ascii="Myriad Pro" w:hAnsi="Myriad Pro"/>
          <w:b/>
          <w:bCs/>
          <w:szCs w:val="22"/>
        </w:rPr>
        <w:t>The Employment Practices Code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Part 3 of the Employment Practices Code contains guidance on monitoring at work. Paragraph 3.1 gives an overview of the Information Commissioner's </w:t>
      </w:r>
      <w:r w:rsidRPr="0083203D">
        <w:rPr>
          <w:rFonts w:ascii="Myriad Pro" w:hAnsi="Myriad Pro"/>
          <w:b/>
          <w:bCs/>
          <w:szCs w:val="22"/>
        </w:rPr>
        <w:t>general approach</w:t>
      </w:r>
      <w:r w:rsidRPr="0083203D">
        <w:rPr>
          <w:rFonts w:ascii="Myriad Pro" w:hAnsi="Myriad Pro"/>
          <w:szCs w:val="22"/>
        </w:rPr>
        <w:t xml:space="preserve"> to monitoring and paragraph 3.2 (monitoring electronic communications) contains </w:t>
      </w:r>
      <w:r w:rsidRPr="0083203D">
        <w:rPr>
          <w:rFonts w:ascii="Myriad Pro" w:hAnsi="Myriad Pro"/>
          <w:b/>
          <w:bCs/>
          <w:szCs w:val="22"/>
        </w:rPr>
        <w:t>specific good practice recommendations</w:t>
      </w:r>
      <w:r w:rsidRPr="0083203D">
        <w:rPr>
          <w:rFonts w:ascii="Myriad Pro" w:hAnsi="Myriad Pro"/>
          <w:szCs w:val="22"/>
        </w:rPr>
        <w:t xml:space="preserve"> on the monitoring of electronic communications.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While a failure to comply with any particular recommendation in the Employment Practices Code does not automatically equate to a breach of the DPA 1998, relevant parts of the Code are taken into account in the consideration of enforcement action. Employers need a good reason to depart from the Code and the action points it sets out.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Part 3 states that it applies to both systematic and occasional monitoring, although "it is likely to be of most relevance to employers involved in systematic monitoring, which will generally be larger organisations" (</w:t>
      </w:r>
      <w:r w:rsidRPr="0083203D">
        <w:rPr>
          <w:rFonts w:ascii="Myriad Pro" w:hAnsi="Myriad Pro"/>
          <w:i/>
          <w:iCs/>
          <w:szCs w:val="22"/>
        </w:rPr>
        <w:t>page 55, Part 3, Employment Practices Code</w:t>
      </w:r>
      <w:r w:rsidRPr="0083203D">
        <w:rPr>
          <w:rFonts w:ascii="Myriad Pro" w:hAnsi="Myriad Pro"/>
          <w:szCs w:val="22"/>
        </w:rPr>
        <w:t xml:space="preserve">). </w:t>
      </w:r>
      <w:r w:rsidRPr="0083203D">
        <w:rPr>
          <w:rFonts w:ascii="Myriad Pro" w:hAnsi="Myriad Pro"/>
          <w:b/>
          <w:bCs/>
          <w:szCs w:val="22"/>
        </w:rPr>
        <w:t>Systematic monitoring</w:t>
      </w:r>
      <w:r w:rsidRPr="0083203D">
        <w:rPr>
          <w:rFonts w:ascii="Myriad Pro" w:hAnsi="Myriad Pro"/>
          <w:szCs w:val="22"/>
        </w:rPr>
        <w:t xml:space="preserve"> is understood to mean where an employer monitors all workers or particular groups of workers as a matter of routine. </w:t>
      </w:r>
      <w:r w:rsidRPr="0083203D">
        <w:rPr>
          <w:rFonts w:ascii="Myriad Pro" w:hAnsi="Myriad Pro"/>
          <w:b/>
          <w:bCs/>
          <w:szCs w:val="22"/>
        </w:rPr>
        <w:t>Occasional monitoring</w:t>
      </w:r>
      <w:r w:rsidRPr="0083203D">
        <w:rPr>
          <w:rFonts w:ascii="Myriad Pro" w:hAnsi="Myriad Pro"/>
          <w:szCs w:val="22"/>
        </w:rPr>
        <w:t xml:space="preserve"> is where an employer </w:t>
      </w:r>
      <w:r w:rsidRPr="0083203D">
        <w:rPr>
          <w:rFonts w:ascii="Myriad Pro" w:hAnsi="Myriad Pro"/>
          <w:szCs w:val="22"/>
        </w:rPr>
        <w:lastRenderedPageBreak/>
        <w:t>introduces monitoring as a short-term measure in response to a particular problem or need. (</w:t>
      </w:r>
      <w:r w:rsidRPr="0083203D">
        <w:rPr>
          <w:rFonts w:ascii="Myriad Pro" w:hAnsi="Myriad Pro"/>
          <w:i/>
          <w:iCs/>
          <w:szCs w:val="22"/>
        </w:rPr>
        <w:t>Page 55, Part 3, Employment Practices Code</w:t>
      </w:r>
      <w:r w:rsidRPr="0083203D">
        <w:rPr>
          <w:rFonts w:ascii="Myriad Pro" w:hAnsi="Myriad Pro"/>
          <w:szCs w:val="22"/>
        </w:rPr>
        <w:t>.)</w:t>
      </w:r>
    </w:p>
    <w:p w:rsidR="001D5227" w:rsidRPr="0083203D" w:rsidRDefault="001D5227" w:rsidP="0083203D">
      <w:pPr>
        <w:spacing w:before="100" w:beforeAutospacing="1" w:after="100" w:afterAutospacing="1" w:line="360" w:lineRule="auto"/>
        <w:outlineLvl w:val="3"/>
        <w:rPr>
          <w:rFonts w:ascii="Myriad Pro" w:hAnsi="Myriad Pro"/>
          <w:b/>
          <w:bCs/>
          <w:szCs w:val="22"/>
        </w:rPr>
      </w:pPr>
      <w:bookmarkStart w:id="10" w:name="a997407"/>
      <w:bookmarkEnd w:id="10"/>
      <w:r w:rsidRPr="0083203D">
        <w:rPr>
          <w:rFonts w:ascii="Myriad Pro" w:hAnsi="Myriad Pro"/>
          <w:b/>
          <w:bCs/>
          <w:szCs w:val="22"/>
        </w:rPr>
        <w:t>Core principles of the Employment Practices Code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Paragraph 3.1 makes the following statements of principle:</w:t>
      </w:r>
    </w:p>
    <w:p w:rsidR="001D5227" w:rsidRPr="0083203D" w:rsidRDefault="001D5227" w:rsidP="0083203D">
      <w:pPr>
        <w:numPr>
          <w:ilvl w:val="0"/>
          <w:numId w:val="9"/>
        </w:numPr>
        <w:spacing w:before="100" w:beforeAutospacing="1" w:after="100" w:afterAutospacing="1" w:line="360" w:lineRule="auto"/>
        <w:ind w:left="0"/>
        <w:rPr>
          <w:rFonts w:ascii="Myriad Pro" w:hAnsi="Myriad Pro"/>
          <w:szCs w:val="22"/>
        </w:rPr>
      </w:pPr>
      <w:r w:rsidRPr="0083203D">
        <w:rPr>
          <w:rFonts w:ascii="Myriad Pro" w:hAnsi="Myriad Pro"/>
          <w:szCs w:val="22"/>
        </w:rPr>
        <w:t>Workers' private lives usually extend into the workplace and employees have an expectation of privacy, even where they have been informed monitoring may take place.</w:t>
      </w:r>
    </w:p>
    <w:p w:rsidR="001D5227" w:rsidRPr="0083203D" w:rsidRDefault="001D5227" w:rsidP="0083203D">
      <w:pPr>
        <w:numPr>
          <w:ilvl w:val="0"/>
          <w:numId w:val="9"/>
        </w:numPr>
        <w:spacing w:before="100" w:beforeAutospacing="1" w:after="100" w:afterAutospacing="1" w:line="360" w:lineRule="auto"/>
        <w:ind w:left="0"/>
        <w:rPr>
          <w:rFonts w:ascii="Myriad Pro" w:hAnsi="Myriad Pro"/>
          <w:szCs w:val="22"/>
        </w:rPr>
      </w:pPr>
      <w:r w:rsidRPr="0083203D">
        <w:rPr>
          <w:rFonts w:ascii="Myriad Pro" w:hAnsi="Myriad Pro"/>
          <w:szCs w:val="22"/>
        </w:rPr>
        <w:t>If monitoring is to be carried out, an impact assessment should be undertaken.</w:t>
      </w:r>
    </w:p>
    <w:p w:rsidR="000E1813" w:rsidRPr="0083203D" w:rsidRDefault="001D5227" w:rsidP="0083203D">
      <w:pPr>
        <w:numPr>
          <w:ilvl w:val="0"/>
          <w:numId w:val="9"/>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For monitoring to be justified, the proportionality test must be met </w:t>
      </w:r>
    </w:p>
    <w:p w:rsidR="000E1813" w:rsidRPr="0083203D" w:rsidRDefault="001D5227" w:rsidP="0083203D">
      <w:pPr>
        <w:numPr>
          <w:ilvl w:val="0"/>
          <w:numId w:val="9"/>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Employees should be given information if monitoring is to take place </w:t>
      </w:r>
    </w:p>
    <w:p w:rsidR="001D5227" w:rsidRPr="0083203D" w:rsidRDefault="001D5227" w:rsidP="0083203D">
      <w:pPr>
        <w:numPr>
          <w:ilvl w:val="0"/>
          <w:numId w:val="9"/>
        </w:numPr>
        <w:spacing w:before="100" w:beforeAutospacing="1" w:after="100" w:afterAutospacing="1" w:line="360" w:lineRule="auto"/>
        <w:ind w:left="0"/>
        <w:rPr>
          <w:rFonts w:ascii="Myriad Pro" w:hAnsi="Myriad Pro"/>
          <w:szCs w:val="22"/>
        </w:rPr>
      </w:pPr>
      <w:r w:rsidRPr="0083203D">
        <w:rPr>
          <w:rFonts w:ascii="Myriad Pro" w:hAnsi="Myriad Pro"/>
          <w:szCs w:val="22"/>
        </w:rPr>
        <w:t>A limited number of staff should have access to information obtained through monitoring and they should have received appropriate training. Data obtained through monitoring should be secure.</w:t>
      </w:r>
    </w:p>
    <w:p w:rsidR="001D5227" w:rsidRPr="0083203D" w:rsidRDefault="001D5227" w:rsidP="0083203D">
      <w:pPr>
        <w:spacing w:before="100" w:beforeAutospacing="1" w:after="100" w:afterAutospacing="1" w:line="360" w:lineRule="auto"/>
        <w:outlineLvl w:val="3"/>
        <w:rPr>
          <w:rFonts w:ascii="Myriad Pro" w:hAnsi="Myriad Pro"/>
          <w:b/>
          <w:bCs/>
          <w:szCs w:val="22"/>
        </w:rPr>
      </w:pPr>
      <w:bookmarkStart w:id="11" w:name="a168300"/>
      <w:bookmarkEnd w:id="11"/>
      <w:r w:rsidRPr="0083203D">
        <w:rPr>
          <w:rFonts w:ascii="Myriad Pro" w:hAnsi="Myriad Pro"/>
          <w:b/>
          <w:bCs/>
          <w:szCs w:val="22"/>
        </w:rPr>
        <w:t>Proportionality</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Proportionality is shorthand for the balancing act which requires the employer to consider its reason for carrying out monitoring:</w:t>
      </w:r>
    </w:p>
    <w:p w:rsidR="001D5227" w:rsidRPr="0083203D" w:rsidRDefault="001D5227" w:rsidP="0083203D">
      <w:pPr>
        <w:numPr>
          <w:ilvl w:val="0"/>
          <w:numId w:val="10"/>
        </w:numPr>
        <w:spacing w:before="100" w:beforeAutospacing="1" w:after="100" w:afterAutospacing="1" w:line="360" w:lineRule="auto"/>
        <w:ind w:left="0"/>
        <w:rPr>
          <w:rFonts w:ascii="Myriad Pro" w:hAnsi="Myriad Pro"/>
          <w:szCs w:val="22"/>
        </w:rPr>
      </w:pPr>
      <w:r w:rsidRPr="0083203D">
        <w:rPr>
          <w:rFonts w:ascii="Myriad Pro" w:hAnsi="Myriad Pro"/>
          <w:szCs w:val="22"/>
        </w:rPr>
        <w:t>Whether the reason is sufficient to justify an intrusion into an employee's private life.</w:t>
      </w:r>
    </w:p>
    <w:p w:rsidR="001D5227" w:rsidRPr="0083203D" w:rsidRDefault="001D5227" w:rsidP="0083203D">
      <w:pPr>
        <w:numPr>
          <w:ilvl w:val="0"/>
          <w:numId w:val="10"/>
        </w:numPr>
        <w:spacing w:before="100" w:beforeAutospacing="1" w:after="100" w:afterAutospacing="1" w:line="360" w:lineRule="auto"/>
        <w:ind w:left="0"/>
        <w:rPr>
          <w:rFonts w:ascii="Myriad Pro" w:hAnsi="Myriad Pro"/>
          <w:szCs w:val="22"/>
        </w:rPr>
      </w:pPr>
      <w:r w:rsidRPr="0083203D">
        <w:rPr>
          <w:rFonts w:ascii="Myriad Pro" w:hAnsi="Myriad Pro"/>
          <w:szCs w:val="22"/>
        </w:rPr>
        <w:t>Whether the means of monitoring chosen are proportionate to meet that need.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 the context of the DPA 1998, proportionality is evident in the third principle and in other principles (such as the justification or preconditions for processing or transfer of data unde</w:t>
      </w:r>
      <w:r w:rsidR="000E1813" w:rsidRPr="0083203D">
        <w:rPr>
          <w:rFonts w:ascii="Myriad Pro" w:hAnsi="Myriad Pro"/>
          <w:szCs w:val="22"/>
        </w:rPr>
        <w:t>r Schedules 2, 3 and 4</w:t>
      </w:r>
      <w:r w:rsidRPr="0083203D">
        <w:rPr>
          <w:rFonts w:ascii="Myriad Pro" w:hAnsi="Myriad Pro"/>
          <w:szCs w:val="22"/>
        </w:rPr>
        <w:t>). The Employment Practices Code refers to the concept of proportionality in promoting the reconciliation of the interests of conflicting groups.</w:t>
      </w:r>
    </w:p>
    <w:p w:rsidR="001D5227" w:rsidRPr="0083203D" w:rsidRDefault="001D5227" w:rsidP="0083203D">
      <w:pPr>
        <w:spacing w:before="100" w:beforeAutospacing="1" w:after="100" w:afterAutospacing="1" w:line="360" w:lineRule="auto"/>
        <w:outlineLvl w:val="3"/>
        <w:rPr>
          <w:rFonts w:ascii="Myriad Pro" w:hAnsi="Myriad Pro"/>
          <w:b/>
          <w:bCs/>
          <w:szCs w:val="22"/>
        </w:rPr>
      </w:pPr>
      <w:bookmarkStart w:id="12" w:name="a990761"/>
      <w:bookmarkEnd w:id="12"/>
      <w:r w:rsidRPr="0083203D">
        <w:rPr>
          <w:rFonts w:ascii="Myriad Pro" w:hAnsi="Myriad Pro"/>
          <w:b/>
          <w:bCs/>
          <w:szCs w:val="22"/>
        </w:rPr>
        <w:t>Provision of information to employees</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Employment Practices Code recommends the employer to set out:</w:t>
      </w:r>
    </w:p>
    <w:p w:rsidR="001D5227" w:rsidRPr="0083203D" w:rsidRDefault="001D5227" w:rsidP="0083203D">
      <w:pPr>
        <w:numPr>
          <w:ilvl w:val="0"/>
          <w:numId w:val="11"/>
        </w:numPr>
        <w:spacing w:before="100" w:beforeAutospacing="1" w:after="100" w:afterAutospacing="1" w:line="360" w:lineRule="auto"/>
        <w:ind w:left="0"/>
        <w:rPr>
          <w:rFonts w:ascii="Myriad Pro" w:hAnsi="Myriad Pro"/>
          <w:szCs w:val="22"/>
        </w:rPr>
      </w:pPr>
      <w:r w:rsidRPr="0083203D">
        <w:rPr>
          <w:rFonts w:ascii="Myriad Pro" w:hAnsi="Myriad Pro"/>
          <w:szCs w:val="22"/>
        </w:rPr>
        <w:t>The circumstances in which monitoring may take place.</w:t>
      </w:r>
    </w:p>
    <w:p w:rsidR="001D5227" w:rsidRPr="0083203D" w:rsidRDefault="001D5227" w:rsidP="0083203D">
      <w:pPr>
        <w:numPr>
          <w:ilvl w:val="0"/>
          <w:numId w:val="11"/>
        </w:numPr>
        <w:spacing w:before="100" w:beforeAutospacing="1" w:after="100" w:afterAutospacing="1" w:line="360" w:lineRule="auto"/>
        <w:ind w:left="0"/>
        <w:rPr>
          <w:rFonts w:ascii="Myriad Pro" w:hAnsi="Myriad Pro"/>
          <w:szCs w:val="22"/>
        </w:rPr>
      </w:pPr>
      <w:r w:rsidRPr="0083203D">
        <w:rPr>
          <w:rFonts w:ascii="Myriad Pro" w:hAnsi="Myriad Pro"/>
          <w:szCs w:val="22"/>
        </w:rPr>
        <w:t>The nature of the monitoring.</w:t>
      </w:r>
    </w:p>
    <w:p w:rsidR="001D5227" w:rsidRPr="0083203D" w:rsidRDefault="001D5227" w:rsidP="0083203D">
      <w:pPr>
        <w:numPr>
          <w:ilvl w:val="0"/>
          <w:numId w:val="11"/>
        </w:numPr>
        <w:spacing w:before="100" w:beforeAutospacing="1" w:after="100" w:afterAutospacing="1" w:line="360" w:lineRule="auto"/>
        <w:ind w:left="0"/>
        <w:rPr>
          <w:rFonts w:ascii="Myriad Pro" w:hAnsi="Myriad Pro"/>
          <w:szCs w:val="22"/>
        </w:rPr>
      </w:pPr>
      <w:r w:rsidRPr="0083203D">
        <w:rPr>
          <w:rFonts w:ascii="Myriad Pro" w:hAnsi="Myriad Pro"/>
          <w:szCs w:val="22"/>
        </w:rPr>
        <w:t>How information obtained through monitoring will be used.</w:t>
      </w:r>
    </w:p>
    <w:p w:rsidR="001D5227" w:rsidRPr="0083203D" w:rsidRDefault="001D5227" w:rsidP="0083203D">
      <w:pPr>
        <w:numPr>
          <w:ilvl w:val="0"/>
          <w:numId w:val="11"/>
        </w:numPr>
        <w:spacing w:before="100" w:beforeAutospacing="1" w:after="100" w:afterAutospacing="1" w:line="360" w:lineRule="auto"/>
        <w:ind w:left="0"/>
        <w:rPr>
          <w:rFonts w:ascii="Myriad Pro" w:hAnsi="Myriad Pro"/>
          <w:szCs w:val="22"/>
        </w:rPr>
      </w:pPr>
      <w:r w:rsidRPr="0083203D">
        <w:rPr>
          <w:rFonts w:ascii="Myriad Pro" w:hAnsi="Myriad Pro"/>
          <w:szCs w:val="22"/>
        </w:rPr>
        <w:t>The safeguards in place for the workers subject to the monitoring.</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lastRenderedPageBreak/>
        <w:t>Simply telling employees that their emails may be monitored is unlikely to be sufficient. Employees should be left with a clear understanding of:</w:t>
      </w:r>
    </w:p>
    <w:p w:rsidR="001D5227" w:rsidRPr="0083203D" w:rsidRDefault="001D5227" w:rsidP="0083203D">
      <w:pPr>
        <w:numPr>
          <w:ilvl w:val="0"/>
          <w:numId w:val="12"/>
        </w:numPr>
        <w:spacing w:before="100" w:beforeAutospacing="1" w:after="100" w:afterAutospacing="1" w:line="360" w:lineRule="auto"/>
        <w:ind w:left="0"/>
        <w:rPr>
          <w:rFonts w:ascii="Myriad Pro" w:hAnsi="Myriad Pro"/>
          <w:szCs w:val="22"/>
        </w:rPr>
      </w:pPr>
      <w:r w:rsidRPr="0083203D">
        <w:rPr>
          <w:rFonts w:ascii="Myriad Pro" w:hAnsi="Myriad Pro"/>
          <w:szCs w:val="22"/>
        </w:rPr>
        <w:t>When information about them is likely to be obtained.</w:t>
      </w:r>
    </w:p>
    <w:p w:rsidR="001D5227" w:rsidRPr="0083203D" w:rsidRDefault="001D5227" w:rsidP="0083203D">
      <w:pPr>
        <w:numPr>
          <w:ilvl w:val="0"/>
          <w:numId w:val="12"/>
        </w:numPr>
        <w:spacing w:before="100" w:beforeAutospacing="1" w:after="100" w:afterAutospacing="1" w:line="360" w:lineRule="auto"/>
        <w:ind w:left="0"/>
        <w:rPr>
          <w:rFonts w:ascii="Myriad Pro" w:hAnsi="Myriad Pro"/>
          <w:szCs w:val="22"/>
        </w:rPr>
      </w:pPr>
      <w:r w:rsidRPr="0083203D">
        <w:rPr>
          <w:rFonts w:ascii="Myriad Pro" w:hAnsi="Myriad Pro"/>
          <w:szCs w:val="22"/>
        </w:rPr>
        <w:t>Why the information is being obtained.</w:t>
      </w:r>
    </w:p>
    <w:p w:rsidR="001D5227" w:rsidRPr="0083203D" w:rsidRDefault="001D5227" w:rsidP="0083203D">
      <w:pPr>
        <w:numPr>
          <w:ilvl w:val="0"/>
          <w:numId w:val="12"/>
        </w:numPr>
        <w:spacing w:before="100" w:beforeAutospacing="1" w:after="100" w:afterAutospacing="1" w:line="360" w:lineRule="auto"/>
        <w:ind w:left="0"/>
        <w:rPr>
          <w:rFonts w:ascii="Myriad Pro" w:hAnsi="Myriad Pro"/>
          <w:szCs w:val="22"/>
        </w:rPr>
      </w:pPr>
      <w:r w:rsidRPr="0083203D">
        <w:rPr>
          <w:rFonts w:ascii="Myriad Pro" w:hAnsi="Myriad Pro"/>
          <w:szCs w:val="22"/>
        </w:rPr>
        <w:t>How the information will be used.</w:t>
      </w:r>
    </w:p>
    <w:p w:rsidR="001D5227" w:rsidRPr="0083203D" w:rsidRDefault="001D5227" w:rsidP="0083203D">
      <w:pPr>
        <w:numPr>
          <w:ilvl w:val="0"/>
          <w:numId w:val="12"/>
        </w:numPr>
        <w:spacing w:before="100" w:beforeAutospacing="1" w:after="100" w:afterAutospacing="1" w:line="360" w:lineRule="auto"/>
        <w:ind w:left="0"/>
        <w:rPr>
          <w:rFonts w:ascii="Myriad Pro" w:hAnsi="Myriad Pro"/>
          <w:szCs w:val="22"/>
        </w:rPr>
      </w:pPr>
      <w:r w:rsidRPr="0083203D">
        <w:rPr>
          <w:rFonts w:ascii="Myriad Pro" w:hAnsi="Myriad Pro"/>
          <w:szCs w:val="22"/>
        </w:rPr>
        <w:t>Who, if anyone, the information will be disclosed to.</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w:t>
      </w:r>
      <w:r w:rsidRPr="0083203D">
        <w:rPr>
          <w:rFonts w:ascii="Myriad Pro" w:hAnsi="Myriad Pro"/>
          <w:i/>
          <w:iCs/>
          <w:szCs w:val="22"/>
        </w:rPr>
        <w:t>Paragraphs 3.1.3 and 3.1.4, Employment Practices Code</w:t>
      </w:r>
      <w:r w:rsidRPr="0083203D">
        <w:rPr>
          <w:rFonts w:ascii="Myriad Pro" w:hAnsi="Myriad Pro"/>
          <w:szCs w:val="22"/>
        </w:rPr>
        <w:t>.)</w:t>
      </w:r>
    </w:p>
    <w:p w:rsidR="0083203D" w:rsidRDefault="0083203D" w:rsidP="0083203D">
      <w:pPr>
        <w:spacing w:before="100" w:beforeAutospacing="1" w:after="100" w:afterAutospacing="1" w:line="360" w:lineRule="auto"/>
        <w:outlineLvl w:val="3"/>
        <w:rPr>
          <w:rFonts w:ascii="Myriad Pro" w:hAnsi="Myriad Pro"/>
          <w:b/>
          <w:bCs/>
          <w:szCs w:val="22"/>
        </w:rPr>
      </w:pPr>
      <w:bookmarkStart w:id="13" w:name="a454934"/>
      <w:bookmarkEnd w:id="13"/>
    </w:p>
    <w:p w:rsidR="0083203D" w:rsidRDefault="0083203D" w:rsidP="0083203D">
      <w:pPr>
        <w:spacing w:before="100" w:beforeAutospacing="1" w:after="100" w:afterAutospacing="1" w:line="360" w:lineRule="auto"/>
        <w:outlineLvl w:val="3"/>
        <w:rPr>
          <w:rFonts w:ascii="Myriad Pro" w:hAnsi="Myriad Pro"/>
          <w:b/>
          <w:bCs/>
          <w:szCs w:val="22"/>
        </w:rPr>
      </w:pPr>
    </w:p>
    <w:p w:rsidR="001D5227" w:rsidRPr="0083203D" w:rsidRDefault="001D5227" w:rsidP="0083203D">
      <w:pPr>
        <w:spacing w:before="100" w:beforeAutospacing="1" w:after="100" w:afterAutospacing="1" w:line="360" w:lineRule="auto"/>
        <w:outlineLvl w:val="3"/>
        <w:rPr>
          <w:rFonts w:ascii="Myriad Pro" w:hAnsi="Myriad Pro"/>
          <w:b/>
          <w:bCs/>
          <w:szCs w:val="22"/>
        </w:rPr>
      </w:pPr>
      <w:r w:rsidRPr="0083203D">
        <w:rPr>
          <w:rFonts w:ascii="Myriad Pro" w:hAnsi="Myriad Pro"/>
          <w:b/>
          <w:bCs/>
          <w:szCs w:val="22"/>
        </w:rPr>
        <w:t>Good practice recommendations</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Paragraph 3.2 of the Employment Practices Code makes the following good practice recommendations:</w:t>
      </w:r>
    </w:p>
    <w:p w:rsidR="001D5227" w:rsidRPr="0083203D" w:rsidRDefault="001D5227" w:rsidP="0083203D">
      <w:pPr>
        <w:numPr>
          <w:ilvl w:val="0"/>
          <w:numId w:val="13"/>
        </w:numPr>
        <w:spacing w:before="100" w:beforeAutospacing="1" w:after="100" w:afterAutospacing="1" w:line="360" w:lineRule="auto"/>
        <w:ind w:left="0"/>
        <w:rPr>
          <w:rFonts w:ascii="Myriad Pro" w:hAnsi="Myriad Pro"/>
          <w:szCs w:val="22"/>
        </w:rPr>
      </w:pPr>
      <w:r w:rsidRPr="0083203D">
        <w:rPr>
          <w:rFonts w:ascii="Myriad Pro" w:hAnsi="Myriad Pro"/>
          <w:szCs w:val="22"/>
        </w:rPr>
        <w:t>If it is necessary to check the email accounts of workers in their absence, ensure they are aware this will happen.</w:t>
      </w:r>
    </w:p>
    <w:p w:rsidR="001D5227" w:rsidRPr="0083203D" w:rsidRDefault="001D5227" w:rsidP="0083203D">
      <w:pPr>
        <w:numPr>
          <w:ilvl w:val="0"/>
          <w:numId w:val="13"/>
        </w:numPr>
        <w:spacing w:before="100" w:beforeAutospacing="1" w:after="100" w:afterAutospacing="1" w:line="360" w:lineRule="auto"/>
        <w:ind w:left="0"/>
        <w:rPr>
          <w:rFonts w:ascii="Myriad Pro" w:hAnsi="Myriad Pro"/>
          <w:szCs w:val="22"/>
        </w:rPr>
      </w:pPr>
      <w:r w:rsidRPr="0083203D">
        <w:rPr>
          <w:rFonts w:ascii="Myriad Pro" w:hAnsi="Myriad Pro"/>
          <w:szCs w:val="22"/>
        </w:rPr>
        <w:t>Ensure email monitoring is confined to the address or heading, unless it is essential for a valid and defined reason to examine content.</w:t>
      </w:r>
    </w:p>
    <w:p w:rsidR="001D5227" w:rsidRPr="0083203D" w:rsidRDefault="001D5227" w:rsidP="0083203D">
      <w:pPr>
        <w:numPr>
          <w:ilvl w:val="0"/>
          <w:numId w:val="13"/>
        </w:numPr>
        <w:spacing w:before="100" w:beforeAutospacing="1" w:after="100" w:afterAutospacing="1" w:line="360" w:lineRule="auto"/>
        <w:ind w:left="0"/>
        <w:rPr>
          <w:rFonts w:ascii="Myriad Pro" w:hAnsi="Myriad Pro"/>
          <w:szCs w:val="22"/>
        </w:rPr>
      </w:pPr>
      <w:r w:rsidRPr="0083203D">
        <w:rPr>
          <w:rFonts w:ascii="Myriad Pro" w:hAnsi="Myriad Pro"/>
          <w:szCs w:val="22"/>
        </w:rPr>
        <w:t>Encourage workers to mark any personal emails as such and to tell those who write to them to do the same.</w:t>
      </w:r>
    </w:p>
    <w:p w:rsidR="001D5227" w:rsidRPr="0083203D" w:rsidRDefault="001D5227" w:rsidP="0083203D">
      <w:pPr>
        <w:spacing w:line="360" w:lineRule="auto"/>
        <w:rPr>
          <w:rFonts w:ascii="Myriad Pro" w:hAnsi="Myriad Pro"/>
          <w:szCs w:val="22"/>
        </w:rPr>
      </w:pPr>
      <w:r w:rsidRPr="0083203D">
        <w:rPr>
          <w:rFonts w:ascii="Myriad Pro" w:hAnsi="Myriad Pro"/>
          <w:szCs w:val="22"/>
        </w:rPr>
        <w:t xml:space="preserve">  </w:t>
      </w:r>
    </w:p>
    <w:p w:rsidR="001D5227" w:rsidRPr="0083203D" w:rsidRDefault="00B261C5" w:rsidP="0083203D">
      <w:pPr>
        <w:spacing w:line="360" w:lineRule="auto"/>
        <w:rPr>
          <w:rFonts w:ascii="Myriad Pro" w:hAnsi="Myriad Pro"/>
          <w:vanish/>
          <w:szCs w:val="22"/>
        </w:rPr>
      </w:pPr>
      <w:hyperlink r:id="rId7" w:anchor="top" w:tooltip="Link to the top of the document" w:history="1">
        <w:r w:rsidR="001D5227" w:rsidRPr="0083203D">
          <w:rPr>
            <w:rFonts w:ascii="Myriad Pro" w:hAnsi="Myriad Pro"/>
            <w:vanish/>
            <w:color w:val="005A84"/>
            <w:szCs w:val="22"/>
          </w:rPr>
          <w:t>Top</w:t>
        </w:r>
      </w:hyperlink>
    </w:p>
    <w:p w:rsidR="001D5227" w:rsidRPr="0083203D" w:rsidRDefault="001D5227" w:rsidP="0083203D">
      <w:pPr>
        <w:pBdr>
          <w:bottom w:val="dotted" w:sz="6" w:space="7" w:color="BABABA"/>
        </w:pBdr>
        <w:spacing w:before="100" w:beforeAutospacing="1" w:after="135" w:line="360" w:lineRule="auto"/>
        <w:outlineLvl w:val="1"/>
        <w:rPr>
          <w:rFonts w:ascii="Myriad Pro" w:hAnsi="Myriad Pro"/>
          <w:b/>
          <w:bCs/>
          <w:szCs w:val="22"/>
        </w:rPr>
      </w:pPr>
      <w:bookmarkStart w:id="14" w:name="a91769"/>
      <w:bookmarkEnd w:id="14"/>
      <w:r w:rsidRPr="0083203D">
        <w:rPr>
          <w:rFonts w:ascii="Myriad Pro" w:hAnsi="Myriad Pro"/>
          <w:b/>
          <w:bCs/>
          <w:szCs w:val="22"/>
        </w:rPr>
        <w:t>The need to carry out impact assessments before monitoring</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Both Parts 3 and 4 of the Employment Practices Code recommend employers undertake "impact assessments" to demonstrate they have achieved the desired balance between:</w:t>
      </w:r>
    </w:p>
    <w:p w:rsidR="001D5227" w:rsidRPr="0083203D" w:rsidRDefault="001D5227" w:rsidP="0083203D">
      <w:pPr>
        <w:numPr>
          <w:ilvl w:val="0"/>
          <w:numId w:val="14"/>
        </w:numPr>
        <w:spacing w:before="100" w:beforeAutospacing="1" w:after="100" w:afterAutospacing="1" w:line="360" w:lineRule="auto"/>
        <w:ind w:left="0"/>
        <w:rPr>
          <w:rFonts w:ascii="Myriad Pro" w:hAnsi="Myriad Pro"/>
          <w:szCs w:val="22"/>
        </w:rPr>
      </w:pPr>
      <w:r w:rsidRPr="0083203D">
        <w:rPr>
          <w:rFonts w:ascii="Myriad Pro" w:hAnsi="Myriad Pro"/>
          <w:szCs w:val="22"/>
        </w:rPr>
        <w:t>Allowing workers to enjoy privacy in the workplace.</w:t>
      </w:r>
    </w:p>
    <w:p w:rsidR="001D5227" w:rsidRPr="0083203D" w:rsidRDefault="001D5227" w:rsidP="0083203D">
      <w:pPr>
        <w:numPr>
          <w:ilvl w:val="0"/>
          <w:numId w:val="14"/>
        </w:numPr>
        <w:spacing w:before="100" w:beforeAutospacing="1" w:after="100" w:afterAutospacing="1" w:line="360" w:lineRule="auto"/>
        <w:ind w:left="0"/>
        <w:rPr>
          <w:rFonts w:ascii="Myriad Pro" w:hAnsi="Myriad Pro"/>
          <w:szCs w:val="22"/>
        </w:rPr>
      </w:pPr>
      <w:r w:rsidRPr="0083203D">
        <w:rPr>
          <w:rFonts w:ascii="Myriad Pro" w:hAnsi="Myriad Pro"/>
          <w:szCs w:val="22"/>
        </w:rPr>
        <w:t>Ensuring the interests of the business are protected.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 the context of monitoring, the employer should take the following steps in conducting an impact assessment:</w:t>
      </w:r>
    </w:p>
    <w:p w:rsidR="001D5227" w:rsidRPr="0083203D" w:rsidRDefault="001D5227" w:rsidP="0083203D">
      <w:pPr>
        <w:numPr>
          <w:ilvl w:val="0"/>
          <w:numId w:val="15"/>
        </w:numPr>
        <w:spacing w:before="100" w:beforeAutospacing="1" w:after="100" w:afterAutospacing="1" w:line="360" w:lineRule="auto"/>
        <w:ind w:left="0"/>
        <w:rPr>
          <w:rFonts w:ascii="Myriad Pro" w:hAnsi="Myriad Pro"/>
          <w:szCs w:val="22"/>
        </w:rPr>
      </w:pPr>
      <w:r w:rsidRPr="0083203D">
        <w:rPr>
          <w:rFonts w:ascii="Myriad Pro" w:hAnsi="Myriad Pro"/>
          <w:szCs w:val="22"/>
        </w:rPr>
        <w:lastRenderedPageBreak/>
        <w:t>Identify the purpose behind the monitoring or testing and the benefits likely delivered.</w:t>
      </w:r>
    </w:p>
    <w:p w:rsidR="001D5227" w:rsidRPr="0083203D" w:rsidRDefault="001D5227" w:rsidP="0083203D">
      <w:pPr>
        <w:numPr>
          <w:ilvl w:val="0"/>
          <w:numId w:val="15"/>
        </w:numPr>
        <w:spacing w:before="100" w:beforeAutospacing="1" w:after="100" w:afterAutospacing="1" w:line="360" w:lineRule="auto"/>
        <w:ind w:left="0"/>
        <w:rPr>
          <w:rFonts w:ascii="Myriad Pro" w:hAnsi="Myriad Pro"/>
          <w:szCs w:val="22"/>
        </w:rPr>
      </w:pPr>
      <w:r w:rsidRPr="0083203D">
        <w:rPr>
          <w:rFonts w:ascii="Myriad Pro" w:hAnsi="Myriad Pro"/>
          <w:szCs w:val="22"/>
        </w:rPr>
        <w:t>Identify the adverse impact of the arrangement.</w:t>
      </w:r>
    </w:p>
    <w:p w:rsidR="001D5227" w:rsidRPr="0083203D" w:rsidRDefault="001D5227" w:rsidP="0083203D">
      <w:pPr>
        <w:numPr>
          <w:ilvl w:val="0"/>
          <w:numId w:val="15"/>
        </w:numPr>
        <w:spacing w:before="100" w:beforeAutospacing="1" w:after="100" w:afterAutospacing="1" w:line="360" w:lineRule="auto"/>
        <w:ind w:left="0"/>
        <w:rPr>
          <w:rFonts w:ascii="Myriad Pro" w:hAnsi="Myriad Pro"/>
          <w:szCs w:val="22"/>
        </w:rPr>
      </w:pPr>
      <w:r w:rsidRPr="0083203D">
        <w:rPr>
          <w:rFonts w:ascii="Myriad Pro" w:hAnsi="Myriad Pro"/>
          <w:szCs w:val="22"/>
        </w:rPr>
        <w:t>Consider alternatives to monitoring or testing or different ways in which it might be carried out.</w:t>
      </w:r>
    </w:p>
    <w:p w:rsidR="001D5227" w:rsidRPr="0083203D" w:rsidRDefault="001D5227" w:rsidP="0083203D">
      <w:pPr>
        <w:numPr>
          <w:ilvl w:val="0"/>
          <w:numId w:val="15"/>
        </w:numPr>
        <w:spacing w:before="100" w:beforeAutospacing="1" w:after="100" w:afterAutospacing="1" w:line="360" w:lineRule="auto"/>
        <w:ind w:left="0"/>
        <w:rPr>
          <w:rFonts w:ascii="Myriad Pro" w:hAnsi="Myriad Pro"/>
          <w:szCs w:val="22"/>
        </w:rPr>
      </w:pPr>
      <w:r w:rsidRPr="0083203D">
        <w:rPr>
          <w:rFonts w:ascii="Myriad Pro" w:hAnsi="Myriad Pro"/>
          <w:szCs w:val="22"/>
        </w:rPr>
        <w:t>Consider the obligations arising from monitoring or testing.</w:t>
      </w:r>
    </w:p>
    <w:p w:rsidR="001D5227" w:rsidRPr="0083203D" w:rsidRDefault="001D5227" w:rsidP="0083203D">
      <w:pPr>
        <w:numPr>
          <w:ilvl w:val="0"/>
          <w:numId w:val="15"/>
        </w:numPr>
        <w:spacing w:before="100" w:beforeAutospacing="1" w:after="100" w:afterAutospacing="1" w:line="360" w:lineRule="auto"/>
        <w:ind w:left="0"/>
        <w:rPr>
          <w:rFonts w:ascii="Myriad Pro" w:hAnsi="Myriad Pro"/>
          <w:szCs w:val="22"/>
        </w:rPr>
      </w:pPr>
      <w:r w:rsidRPr="0083203D">
        <w:rPr>
          <w:rFonts w:ascii="Myriad Pro" w:hAnsi="Myriad Pro"/>
          <w:szCs w:val="22"/>
        </w:rPr>
        <w:t>Judge whether the monitoring or testing is justified.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w:t>
      </w:r>
      <w:r w:rsidRPr="0083203D">
        <w:rPr>
          <w:rFonts w:ascii="Myriad Pro" w:hAnsi="Myriad Pro"/>
          <w:i/>
          <w:iCs/>
          <w:szCs w:val="22"/>
        </w:rPr>
        <w:t>Page 57, Part 3, Employment Practices Code</w:t>
      </w:r>
      <w:r w:rsidRPr="0083203D">
        <w:rPr>
          <w:rFonts w:ascii="Myriad Pro" w:hAnsi="Myriad Pro"/>
          <w:szCs w:val="22"/>
        </w:rPr>
        <w: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Employment Practices Code gives guidance to the employer on what each of these steps requires (</w:t>
      </w:r>
      <w:r w:rsidRPr="0083203D">
        <w:rPr>
          <w:rFonts w:ascii="Myriad Pro" w:hAnsi="Myriad Pro"/>
          <w:i/>
          <w:iCs/>
          <w:szCs w:val="22"/>
        </w:rPr>
        <w:t>pages 57-59</w:t>
      </w:r>
      <w:r w:rsidRPr="0083203D">
        <w:rPr>
          <w:rFonts w:ascii="Myriad Pro" w:hAnsi="Myriad Pro"/>
          <w:szCs w:val="22"/>
        </w:rPr>
        <w:t>).</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15" w:name="a358802"/>
      <w:bookmarkEnd w:id="15"/>
      <w:r w:rsidRPr="0083203D">
        <w:rPr>
          <w:rFonts w:ascii="Myriad Pro" w:hAnsi="Myriad Pro"/>
          <w:b/>
          <w:bCs/>
          <w:szCs w:val="22"/>
        </w:rPr>
        <w:t>What monitoring is carried out?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An employer's first step must be to audit its processing to reveal:</w:t>
      </w:r>
    </w:p>
    <w:p w:rsidR="001D5227" w:rsidRPr="0083203D" w:rsidRDefault="001D5227" w:rsidP="0083203D">
      <w:pPr>
        <w:numPr>
          <w:ilvl w:val="0"/>
          <w:numId w:val="16"/>
        </w:numPr>
        <w:spacing w:before="100" w:beforeAutospacing="1" w:after="100" w:afterAutospacing="1" w:line="360" w:lineRule="auto"/>
        <w:ind w:left="0"/>
        <w:rPr>
          <w:rFonts w:ascii="Myriad Pro" w:hAnsi="Myriad Pro"/>
          <w:szCs w:val="22"/>
        </w:rPr>
      </w:pPr>
      <w:r w:rsidRPr="0083203D">
        <w:rPr>
          <w:rFonts w:ascii="Myriad Pro" w:hAnsi="Myriad Pro"/>
          <w:szCs w:val="22"/>
        </w:rPr>
        <w:t>What types of monitoring are or could be carried out if the technology's full capabilities are used.</w:t>
      </w:r>
    </w:p>
    <w:p w:rsidR="001D5227" w:rsidRPr="0083203D" w:rsidRDefault="001D5227" w:rsidP="0083203D">
      <w:pPr>
        <w:numPr>
          <w:ilvl w:val="0"/>
          <w:numId w:val="16"/>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Who has authority to carry out the </w:t>
      </w:r>
      <w:proofErr w:type="gramStart"/>
      <w:r w:rsidRPr="0083203D">
        <w:rPr>
          <w:rFonts w:ascii="Myriad Pro" w:hAnsi="Myriad Pro"/>
          <w:szCs w:val="22"/>
        </w:rPr>
        <w:t>monitoring.</w:t>
      </w:r>
      <w:proofErr w:type="gramEnd"/>
    </w:p>
    <w:p w:rsidR="001D5227" w:rsidRPr="0083203D" w:rsidRDefault="001D5227" w:rsidP="0083203D">
      <w:pPr>
        <w:numPr>
          <w:ilvl w:val="0"/>
          <w:numId w:val="16"/>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For what purposes can monitoring be carried </w:t>
      </w:r>
      <w:proofErr w:type="gramStart"/>
      <w:r w:rsidRPr="0083203D">
        <w:rPr>
          <w:rFonts w:ascii="Myriad Pro" w:hAnsi="Myriad Pro"/>
          <w:szCs w:val="22"/>
        </w:rPr>
        <w:t>out.</w:t>
      </w:r>
      <w:proofErr w:type="gramEnd"/>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Employers should consider carrying out a regular audit for ascertaining compliance and thereafter enabling the employer to comply with its obligations to give full information to employees </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16" w:name="a557702"/>
      <w:bookmarkEnd w:id="16"/>
      <w:r w:rsidRPr="0083203D">
        <w:rPr>
          <w:rFonts w:ascii="Myriad Pro" w:hAnsi="Myriad Pro"/>
          <w:b/>
          <w:bCs/>
          <w:szCs w:val="22"/>
        </w:rPr>
        <w:t xml:space="preserve">Why </w:t>
      </w:r>
      <w:proofErr w:type="gramStart"/>
      <w:r w:rsidRPr="0083203D">
        <w:rPr>
          <w:rFonts w:ascii="Myriad Pro" w:hAnsi="Myriad Pro"/>
          <w:b/>
          <w:bCs/>
          <w:szCs w:val="22"/>
        </w:rPr>
        <w:t>is the monitoring</w:t>
      </w:r>
      <w:proofErr w:type="gramEnd"/>
      <w:r w:rsidRPr="0083203D">
        <w:rPr>
          <w:rFonts w:ascii="Myriad Pro" w:hAnsi="Myriad Pro"/>
          <w:b/>
          <w:bCs/>
          <w:szCs w:val="22"/>
        </w:rPr>
        <w:t xml:space="preserve"> carried out?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Employers need to establish the purpose of each sort of monitoring they identify. It is important to be clear and accurate in identifying these purposes in order to:</w:t>
      </w:r>
    </w:p>
    <w:p w:rsidR="001D5227" w:rsidRPr="0083203D" w:rsidRDefault="001D5227" w:rsidP="0083203D">
      <w:pPr>
        <w:numPr>
          <w:ilvl w:val="0"/>
          <w:numId w:val="17"/>
        </w:numPr>
        <w:spacing w:before="100" w:beforeAutospacing="1" w:after="100" w:afterAutospacing="1" w:line="360" w:lineRule="auto"/>
        <w:ind w:left="0"/>
        <w:rPr>
          <w:rFonts w:ascii="Myriad Pro" w:hAnsi="Myriad Pro"/>
          <w:szCs w:val="22"/>
        </w:rPr>
      </w:pPr>
      <w:r w:rsidRPr="0083203D">
        <w:rPr>
          <w:rFonts w:ascii="Myriad Pro" w:hAnsi="Myriad Pro"/>
          <w:szCs w:val="22"/>
        </w:rPr>
        <w:t>Assess whether monitoring is justified.</w:t>
      </w:r>
    </w:p>
    <w:p w:rsidR="001D5227" w:rsidRPr="0083203D" w:rsidRDefault="001D5227" w:rsidP="0083203D">
      <w:pPr>
        <w:numPr>
          <w:ilvl w:val="0"/>
          <w:numId w:val="17"/>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Clarify, when communicating to employees, what processing activities will take place and why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Employers can only use the information collected for the purposes for which the monitoring was undertaken, unless that information reveals activity that no employer could reasonably be expected to ignore. The Employment Practices Code discourages employers from changing the purpose for which monitoring is carried out between the time information on </w:t>
      </w:r>
      <w:r w:rsidRPr="0083203D">
        <w:rPr>
          <w:rFonts w:ascii="Myriad Pro" w:hAnsi="Myriad Pro"/>
          <w:szCs w:val="22"/>
        </w:rPr>
        <w:lastRenderedPageBreak/>
        <w:t>monitoring is provided to staff and the monitoring is undertaken (</w:t>
      </w:r>
      <w:r w:rsidRPr="0083203D">
        <w:rPr>
          <w:rFonts w:ascii="Myriad Pro" w:hAnsi="Myriad Pro"/>
          <w:i/>
          <w:iCs/>
          <w:szCs w:val="22"/>
        </w:rPr>
        <w:t>paragraph 3.1.4, Employment Practices Code</w:t>
      </w:r>
      <w:r w:rsidRPr="0083203D">
        <w:rPr>
          <w:rFonts w:ascii="Myriad Pro" w:hAnsi="Myriad Pro"/>
          <w:szCs w:val="22"/>
        </w:rPr>
        <w:t>). The kinds of activity envisaged by the supplementary guidance to justify a change in monitoring purpose include the uncovering of criminal activities and gross misconduct.</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17" w:name="a226581"/>
      <w:bookmarkEnd w:id="17"/>
      <w:r w:rsidRPr="0083203D">
        <w:rPr>
          <w:rFonts w:ascii="Myriad Pro" w:hAnsi="Myriad Pro"/>
          <w:b/>
          <w:bCs/>
          <w:szCs w:val="22"/>
        </w:rPr>
        <w:t>Can the identified purpose be achieved without monitoring?</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Once an employer has established that it can meet its identified business need by monitoring, it should consider whether:</w:t>
      </w:r>
    </w:p>
    <w:p w:rsidR="001D5227" w:rsidRPr="0083203D" w:rsidRDefault="001D5227" w:rsidP="0083203D">
      <w:pPr>
        <w:numPr>
          <w:ilvl w:val="0"/>
          <w:numId w:val="18"/>
        </w:numPr>
        <w:spacing w:before="100" w:beforeAutospacing="1" w:after="100" w:afterAutospacing="1" w:line="360" w:lineRule="auto"/>
        <w:ind w:left="0"/>
        <w:rPr>
          <w:rFonts w:ascii="Myriad Pro" w:hAnsi="Myriad Pro"/>
          <w:szCs w:val="22"/>
        </w:rPr>
      </w:pPr>
      <w:r w:rsidRPr="0083203D">
        <w:rPr>
          <w:rFonts w:ascii="Myriad Pro" w:hAnsi="Myriad Pro"/>
          <w:szCs w:val="22"/>
        </w:rPr>
        <w:t>That is the most appropriate way to do so.</w:t>
      </w:r>
    </w:p>
    <w:p w:rsidR="001D5227" w:rsidRPr="0083203D" w:rsidRDefault="001D5227" w:rsidP="0083203D">
      <w:pPr>
        <w:numPr>
          <w:ilvl w:val="0"/>
          <w:numId w:val="18"/>
        </w:numPr>
        <w:spacing w:before="100" w:beforeAutospacing="1" w:after="100" w:afterAutospacing="1" w:line="360" w:lineRule="auto"/>
        <w:ind w:left="0"/>
        <w:rPr>
          <w:rFonts w:ascii="Myriad Pro" w:hAnsi="Myriad Pro"/>
          <w:szCs w:val="22"/>
        </w:rPr>
      </w:pPr>
      <w:r w:rsidRPr="0083203D">
        <w:rPr>
          <w:rFonts w:ascii="Myriad Pro" w:hAnsi="Myriad Pro"/>
          <w:szCs w:val="22"/>
        </w:rPr>
        <w:t>There are any less intrusive alternatives to monitoring.</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For example, as part of a policy to deal with harassment in the workplace, an employer may decide it needs to monitor internet use to prevent employees accessing or displaying inappropriate materials in an open-plan office. For the employer to establish the monitoring is proportionate in this context, it would need to show why other less intrusive ways of preventing this harassment were inappropriate. The employer would need to establish credible reasons why a combination of harassment training, pro-active management and dealing effectively with specific problems which do arise, would be an insufficient means of addressing this risk.</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18" w:name="a1032993"/>
      <w:bookmarkEnd w:id="18"/>
      <w:r w:rsidRPr="0083203D">
        <w:rPr>
          <w:rFonts w:ascii="Myriad Pro" w:hAnsi="Myriad Pro"/>
          <w:b/>
          <w:bCs/>
          <w:szCs w:val="22"/>
        </w:rPr>
        <w:t>Is there a less intrusive method of monitoring?</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There are various factors impacting on how intrusive a particular form of monitoring is. For example, if a particular business wants to monitor email in a way that humans have access to the content, it is less intrusive to carry out random and occasional spot-checks than to monitor on a continuous basis. Alternatively, automated monitoring (for example, a system which automatically blocks emails containing attachments above a certain size or checks for obscene language, but which does not copy them to someone else such as a compliance officer) is considered to be less intrusive as a general rule. Similarly, systems which monitor email traffic are less intrusive than those which monitor email content.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An internet monitoring system letting employers see which websites are visited by employees is less intrusive if access to that information is limited to, say, a member of the human resources team or a senior line manager, rather than someone who works closely with the employee or knows them well. Similarly, employers can minimise intrusiveness by </w:t>
      </w:r>
      <w:r w:rsidRPr="0083203D">
        <w:rPr>
          <w:rFonts w:ascii="Myriad Pro" w:hAnsi="Myriad Pro"/>
          <w:szCs w:val="22"/>
        </w:rPr>
        <w:lastRenderedPageBreak/>
        <w:t>reducing the numbers of workers monitored. High-risk groups could be targeted or monitoring could take place on an aggregate basis so individual information is not identified, unless a particular issue requires further investigation. It is, therefore, important to consider building these sorts of internal checks into monitoring strategies and policies.</w:t>
      </w:r>
    </w:p>
    <w:p w:rsidR="000E1813" w:rsidRPr="0083203D" w:rsidRDefault="000E1813" w:rsidP="0083203D">
      <w:pPr>
        <w:spacing w:before="100" w:beforeAutospacing="1" w:after="100" w:afterAutospacing="1" w:line="360" w:lineRule="auto"/>
        <w:rPr>
          <w:rFonts w:ascii="Myriad Pro" w:hAnsi="Myriad Pro"/>
          <w:szCs w:val="22"/>
        </w:rPr>
      </w:pPr>
    </w:p>
    <w:p w:rsidR="000E1813" w:rsidRPr="0083203D" w:rsidRDefault="000E1813" w:rsidP="0083203D">
      <w:pPr>
        <w:spacing w:before="100" w:beforeAutospacing="1" w:after="100" w:afterAutospacing="1" w:line="360" w:lineRule="auto"/>
        <w:rPr>
          <w:rFonts w:ascii="Myriad Pro" w:hAnsi="Myriad Pro"/>
          <w:szCs w:val="22"/>
        </w:rPr>
      </w:pP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19" w:name="a787323"/>
      <w:bookmarkEnd w:id="19"/>
      <w:r w:rsidRPr="0083203D">
        <w:rPr>
          <w:rFonts w:ascii="Myriad Pro" w:hAnsi="Myriad Pro"/>
          <w:b/>
          <w:bCs/>
          <w:szCs w:val="22"/>
        </w:rPr>
        <w:t>What is the impact of monitoring on employees?</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Impact assessments require employers to balance the needs of the business against the adverse impact of monitoring on workers. The main consideration is the extent to which monitoring intrudes into workers' private lives or reveals information they could reasonably regard as confidential or otherwise sensitive.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Employment Practices Code recommends workers be provided with sufficient information about the monitoring to enable them to limit the impact of any intrusion on their private lives. Employers should consider:</w:t>
      </w:r>
    </w:p>
    <w:p w:rsidR="001D5227" w:rsidRPr="0083203D" w:rsidRDefault="001D5227" w:rsidP="0083203D">
      <w:pPr>
        <w:numPr>
          <w:ilvl w:val="0"/>
          <w:numId w:val="19"/>
        </w:numPr>
        <w:spacing w:before="100" w:beforeAutospacing="1" w:after="100" w:afterAutospacing="1" w:line="360" w:lineRule="auto"/>
        <w:ind w:left="0"/>
        <w:rPr>
          <w:rFonts w:ascii="Myriad Pro" w:hAnsi="Myriad Pro"/>
          <w:szCs w:val="22"/>
        </w:rPr>
      </w:pPr>
      <w:r w:rsidRPr="0083203D">
        <w:rPr>
          <w:rFonts w:ascii="Myriad Pro" w:hAnsi="Myriad Pro"/>
          <w:szCs w:val="22"/>
        </w:rPr>
        <w:t>What impact (if any) there might be on the relationship of trust and confidence between workers and their employer and on other legitimate relationships.</w:t>
      </w:r>
    </w:p>
    <w:p w:rsidR="001D5227" w:rsidRPr="0083203D" w:rsidRDefault="001D5227" w:rsidP="0083203D">
      <w:pPr>
        <w:numPr>
          <w:ilvl w:val="0"/>
          <w:numId w:val="19"/>
        </w:numPr>
        <w:spacing w:before="100" w:beforeAutospacing="1" w:after="100" w:afterAutospacing="1" w:line="360" w:lineRule="auto"/>
        <w:ind w:left="0"/>
        <w:rPr>
          <w:rFonts w:ascii="Myriad Pro" w:hAnsi="Myriad Pro"/>
          <w:szCs w:val="22"/>
        </w:rPr>
      </w:pPr>
      <w:r w:rsidRPr="0083203D">
        <w:rPr>
          <w:rFonts w:ascii="Myriad Pro" w:hAnsi="Myriad Pro"/>
          <w:szCs w:val="22"/>
        </w:rPr>
        <w:t>Whether the monitoring is oppressive or demeaning.</w:t>
      </w:r>
    </w:p>
    <w:p w:rsidR="001D5227" w:rsidRPr="0083203D" w:rsidRDefault="001D5227" w:rsidP="0083203D">
      <w:pPr>
        <w:numPr>
          <w:ilvl w:val="0"/>
          <w:numId w:val="19"/>
        </w:numPr>
        <w:spacing w:before="100" w:beforeAutospacing="1" w:after="100" w:afterAutospacing="1" w:line="360" w:lineRule="auto"/>
        <w:ind w:left="0"/>
        <w:rPr>
          <w:rFonts w:ascii="Myriad Pro" w:hAnsi="Myriad Pro"/>
          <w:szCs w:val="22"/>
        </w:rPr>
      </w:pPr>
      <w:r w:rsidRPr="0083203D">
        <w:rPr>
          <w:rFonts w:ascii="Myriad Pro" w:hAnsi="Myriad Pro"/>
          <w:szCs w:val="22"/>
        </w:rPr>
        <w:t>Whether confidential or sensitive information will be seen by those without a business need to know it.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w:t>
      </w:r>
      <w:r w:rsidRPr="0083203D">
        <w:rPr>
          <w:rFonts w:ascii="Myriad Pro" w:hAnsi="Myriad Pro"/>
          <w:i/>
          <w:iCs/>
          <w:szCs w:val="22"/>
        </w:rPr>
        <w:t>Page 57, Part 3, Employment Practices Code</w:t>
      </w:r>
      <w:r w:rsidRPr="0083203D">
        <w:rPr>
          <w:rFonts w:ascii="Myriad Pro" w:hAnsi="Myriad Pro"/>
          <w:szCs w:val="22"/>
        </w:rPr>
        <w:t>.)</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20" w:name="a524335"/>
      <w:bookmarkEnd w:id="20"/>
      <w:r w:rsidRPr="0083203D">
        <w:rPr>
          <w:rFonts w:ascii="Myriad Pro" w:hAnsi="Myriad Pro"/>
          <w:b/>
          <w:bCs/>
          <w:szCs w:val="22"/>
        </w:rPr>
        <w:t>Is the monitoring justified?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final stage of the process is for employers to reach a conscious decision on whether the monitoring remains justified having gone through each step outlined above. In other words, do the benefits to the organisation outweigh the adverse impact on employees? The less significant the impact on the employees, the easier it is to justify any monitoring.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Although the Employment Practices Code does not set out any rules in black and white, it is generally going to be difficult for employers to justify the more intrusive forms of monitoring (for example, reviewing email content or checking actual websites visited by </w:t>
      </w:r>
      <w:r w:rsidRPr="0083203D">
        <w:rPr>
          <w:rFonts w:ascii="Myriad Pro" w:hAnsi="Myriad Pro"/>
          <w:szCs w:val="22"/>
        </w:rPr>
        <w:lastRenderedPageBreak/>
        <w:t>workers), unless they can show there is a real risk of serious damage to the employer's business. Particular emphasis should be placed on the need to be fair to individual workers and to consider the results of any consultation carried out on the issue.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Employment Practices Code makes it clear that the impact assessment does not need to be a formal or complicated exercise (it can be a "simple mental evaluation") (</w:t>
      </w:r>
      <w:r w:rsidRPr="0083203D">
        <w:rPr>
          <w:rFonts w:ascii="Myriad Pro" w:hAnsi="Myriad Pro"/>
          <w:i/>
          <w:iCs/>
          <w:szCs w:val="22"/>
        </w:rPr>
        <w:t>paragraph 3.2</w:t>
      </w:r>
      <w:r w:rsidRPr="0083203D">
        <w:rPr>
          <w:rFonts w:ascii="Myriad Pro" w:hAnsi="Myriad Pro"/>
          <w:szCs w:val="22"/>
        </w:rPr>
        <w:t>). It is, however, advisable that employers record the process carried out and their findings and conclusions in writing for evidential purposes.</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A similar process should be followed before medical or drug or alcohol testing is undertaken (</w:t>
      </w:r>
      <w:r w:rsidRPr="0083203D">
        <w:rPr>
          <w:rFonts w:ascii="Myriad Pro" w:hAnsi="Myriad Pro"/>
          <w:i/>
          <w:iCs/>
          <w:szCs w:val="22"/>
        </w:rPr>
        <w:t>Part 4, Employment Practices Code</w:t>
      </w:r>
      <w:r w:rsidRPr="0083203D">
        <w:rPr>
          <w:rFonts w:ascii="Myriad Pro" w:hAnsi="Myriad Pro"/>
          <w:szCs w:val="22"/>
        </w:rPr>
        <w:t>).</w:t>
      </w:r>
    </w:p>
    <w:p w:rsidR="001D5227" w:rsidRPr="0083203D" w:rsidRDefault="00B261C5" w:rsidP="0083203D">
      <w:pPr>
        <w:spacing w:line="360" w:lineRule="auto"/>
        <w:rPr>
          <w:rFonts w:ascii="Myriad Pro" w:hAnsi="Myriad Pro"/>
          <w:vanish/>
          <w:szCs w:val="22"/>
        </w:rPr>
      </w:pPr>
      <w:hyperlink r:id="rId8" w:anchor="top" w:tooltip="Link to the top of the document" w:history="1">
        <w:r w:rsidR="001D5227" w:rsidRPr="0083203D">
          <w:rPr>
            <w:rFonts w:ascii="Myriad Pro" w:hAnsi="Myriad Pro"/>
            <w:vanish/>
            <w:color w:val="005A84"/>
            <w:szCs w:val="22"/>
          </w:rPr>
          <w:t>Top</w:t>
        </w:r>
      </w:hyperlink>
    </w:p>
    <w:p w:rsidR="001D5227" w:rsidRPr="0083203D" w:rsidRDefault="001D5227" w:rsidP="0083203D">
      <w:pPr>
        <w:pBdr>
          <w:bottom w:val="dotted" w:sz="6" w:space="7" w:color="BABABA"/>
        </w:pBdr>
        <w:spacing w:before="100" w:beforeAutospacing="1" w:after="135" w:line="360" w:lineRule="auto"/>
        <w:outlineLvl w:val="1"/>
        <w:rPr>
          <w:rFonts w:ascii="Myriad Pro" w:hAnsi="Myriad Pro"/>
          <w:b/>
          <w:bCs/>
          <w:szCs w:val="22"/>
        </w:rPr>
      </w:pPr>
      <w:bookmarkStart w:id="21" w:name="a1047720"/>
      <w:bookmarkEnd w:id="21"/>
      <w:r w:rsidRPr="0083203D">
        <w:rPr>
          <w:rFonts w:ascii="Myriad Pro" w:hAnsi="Myriad Pro"/>
          <w:b/>
          <w:bCs/>
          <w:szCs w:val="22"/>
        </w:rPr>
        <w:t>Informing employees that they may be monitored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second key theme, in terms of data protection compliance in this area, is the provision of full information to workers about any monitoring or testing. This is required to comply with the first data protection principle </w:t>
      </w:r>
      <w:r w:rsidR="000E1813" w:rsidRPr="0083203D">
        <w:rPr>
          <w:rFonts w:ascii="Myriad Pro" w:hAnsi="Myriad Pro"/>
          <w:szCs w:val="22"/>
        </w:rPr>
        <w:t xml:space="preserve">(paragraph 2 </w:t>
      </w:r>
      <w:r w:rsidRPr="0083203D">
        <w:rPr>
          <w:rFonts w:ascii="Myriad Pro" w:hAnsi="Myriad Pro"/>
          <w:i/>
          <w:iCs/>
          <w:szCs w:val="22"/>
        </w:rPr>
        <w:t>Schedule 1, DPA 1998</w:t>
      </w:r>
      <w:r w:rsidRPr="0083203D">
        <w:rPr>
          <w:rFonts w:ascii="Myriad Pro" w:hAnsi="Myriad Pro"/>
          <w:szCs w:val="22"/>
        </w:rPr>
        <w:t>). Information is also required to comply with monitoring under RIPA 2000 and is, arguably, also relevant to Article 8(2) of the ECHR.</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22" w:name="a477565"/>
      <w:bookmarkEnd w:id="22"/>
      <w:r w:rsidRPr="0083203D">
        <w:rPr>
          <w:rFonts w:ascii="Myriad Pro" w:hAnsi="Myriad Pro"/>
          <w:b/>
          <w:bCs/>
          <w:szCs w:val="22"/>
        </w:rPr>
        <w:t>What information should be provided?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Under the DPA 1998, employers must meet a high standard in terms of the level of information provided. It is not enough, for example, to simply tell employees their email is being monitored (</w:t>
      </w:r>
      <w:r w:rsidRPr="0083203D">
        <w:rPr>
          <w:rFonts w:ascii="Myriad Pro" w:hAnsi="Myriad Pro"/>
          <w:i/>
          <w:iCs/>
          <w:szCs w:val="22"/>
        </w:rPr>
        <w:t>paragraph 3.2.4, supplementary guidance</w:t>
      </w:r>
      <w:r w:rsidRPr="0083203D">
        <w:rPr>
          <w:rFonts w:ascii="Myriad Pro" w:hAnsi="Myriad Pro"/>
          <w:szCs w:val="22"/>
        </w:rPr>
        <w: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Employees must have a clear understanding of:</w:t>
      </w:r>
    </w:p>
    <w:p w:rsidR="001D5227" w:rsidRPr="0083203D" w:rsidRDefault="001D5227" w:rsidP="0083203D">
      <w:pPr>
        <w:numPr>
          <w:ilvl w:val="0"/>
          <w:numId w:val="20"/>
        </w:numPr>
        <w:spacing w:before="100" w:beforeAutospacing="1" w:after="100" w:afterAutospacing="1" w:line="360" w:lineRule="auto"/>
        <w:ind w:left="0"/>
        <w:rPr>
          <w:rFonts w:ascii="Myriad Pro" w:hAnsi="Myriad Pro"/>
          <w:szCs w:val="22"/>
        </w:rPr>
      </w:pPr>
      <w:r w:rsidRPr="0083203D">
        <w:rPr>
          <w:rFonts w:ascii="Myriad Pro" w:hAnsi="Myriad Pro"/>
          <w:szCs w:val="22"/>
        </w:rPr>
        <w:t>When information about their email use will be obtained.</w:t>
      </w:r>
    </w:p>
    <w:p w:rsidR="001D5227" w:rsidRPr="0083203D" w:rsidRDefault="001D5227" w:rsidP="0083203D">
      <w:pPr>
        <w:numPr>
          <w:ilvl w:val="0"/>
          <w:numId w:val="20"/>
        </w:numPr>
        <w:spacing w:before="100" w:beforeAutospacing="1" w:after="100" w:afterAutospacing="1" w:line="360" w:lineRule="auto"/>
        <w:ind w:left="0"/>
        <w:rPr>
          <w:rFonts w:ascii="Myriad Pro" w:hAnsi="Myriad Pro"/>
          <w:szCs w:val="22"/>
        </w:rPr>
      </w:pPr>
      <w:r w:rsidRPr="0083203D">
        <w:rPr>
          <w:rFonts w:ascii="Myriad Pro" w:hAnsi="Myriad Pro"/>
          <w:szCs w:val="22"/>
        </w:rPr>
        <w:t>Why it is being obtained.</w:t>
      </w:r>
    </w:p>
    <w:p w:rsidR="001D5227" w:rsidRPr="0083203D" w:rsidRDefault="001D5227" w:rsidP="0083203D">
      <w:pPr>
        <w:numPr>
          <w:ilvl w:val="0"/>
          <w:numId w:val="20"/>
        </w:numPr>
        <w:spacing w:before="100" w:beforeAutospacing="1" w:after="100" w:afterAutospacing="1" w:line="360" w:lineRule="auto"/>
        <w:ind w:left="0"/>
        <w:rPr>
          <w:rFonts w:ascii="Myriad Pro" w:hAnsi="Myriad Pro"/>
          <w:szCs w:val="22"/>
        </w:rPr>
      </w:pPr>
      <w:r w:rsidRPr="0083203D">
        <w:rPr>
          <w:rFonts w:ascii="Myriad Pro" w:hAnsi="Myriad Pro"/>
          <w:szCs w:val="22"/>
        </w:rPr>
        <w:t>How this information will be used.</w:t>
      </w:r>
    </w:p>
    <w:p w:rsidR="001D5227" w:rsidRPr="0083203D" w:rsidRDefault="001D5227" w:rsidP="0083203D">
      <w:pPr>
        <w:numPr>
          <w:ilvl w:val="0"/>
          <w:numId w:val="20"/>
        </w:numPr>
        <w:spacing w:before="100" w:beforeAutospacing="1" w:after="100" w:afterAutospacing="1" w:line="360" w:lineRule="auto"/>
        <w:ind w:left="0"/>
        <w:rPr>
          <w:rFonts w:ascii="Myriad Pro" w:hAnsi="Myriad Pro"/>
          <w:szCs w:val="22"/>
        </w:rPr>
      </w:pPr>
      <w:r w:rsidRPr="0083203D">
        <w:rPr>
          <w:rFonts w:ascii="Myriad Pro" w:hAnsi="Myriad Pro"/>
          <w:szCs w:val="22"/>
        </w:rPr>
        <w:t>Who it will be disclosed to.</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Employers typically include this information in an email or electronic communications policy, particularly as the provision of information is a requirement common to both the DPA 1998 and RIPA 2000 (</w:t>
      </w:r>
      <w:r w:rsidRPr="0083203D">
        <w:rPr>
          <w:rFonts w:ascii="Myriad Pro" w:hAnsi="Myriad Pro"/>
          <w:i/>
          <w:iCs/>
          <w:szCs w:val="22"/>
        </w:rPr>
        <w:t>paragraph 3.2, Employment Practices Code</w:t>
      </w:r>
      <w:r w:rsidRPr="0083203D">
        <w:rPr>
          <w:rFonts w:ascii="Myriad Pro" w:hAnsi="Myriad Pro"/>
          <w:szCs w:val="22"/>
        </w:rPr>
        <w:t>).</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23" w:name="a719190"/>
      <w:bookmarkEnd w:id="23"/>
      <w:r w:rsidRPr="0083203D">
        <w:rPr>
          <w:rFonts w:ascii="Myriad Pro" w:hAnsi="Myriad Pro"/>
          <w:b/>
          <w:bCs/>
          <w:szCs w:val="22"/>
        </w:rPr>
        <w:lastRenderedPageBreak/>
        <w:t>When should information be provided?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Employment Practices Code requires that workers should be able to truly understand when they can be monitored on the basis of information provided by their employer.</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 specific instances the requirement is clear; for example, with video monitoring workers should be informed the monitoring equipment is switched on (</w:t>
      </w:r>
      <w:r w:rsidRPr="0083203D">
        <w:rPr>
          <w:rFonts w:ascii="Myriad Pro" w:hAnsi="Myriad Pro"/>
          <w:i/>
          <w:iCs/>
          <w:szCs w:val="22"/>
        </w:rPr>
        <w:t>paragraph 3.3.2, Employment Practices Code</w:t>
      </w:r>
      <w:r w:rsidRPr="0083203D">
        <w:rPr>
          <w:rFonts w:ascii="Myriad Pro" w:hAnsi="Myriad Pro"/>
          <w:szCs w:val="22"/>
        </w:rPr>
        <w: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Unfortunately, the Code is less clear in other areas and this lack of clarity is problematic for employers. If the employer gives full information to employees periodically about the monitoring it </w:t>
      </w:r>
      <w:r w:rsidRPr="0083203D">
        <w:rPr>
          <w:rFonts w:ascii="Myriad Pro" w:hAnsi="Myriad Pro"/>
          <w:b/>
          <w:bCs/>
          <w:szCs w:val="22"/>
        </w:rPr>
        <w:t>may</w:t>
      </w:r>
      <w:r w:rsidRPr="0083203D">
        <w:rPr>
          <w:rFonts w:ascii="Myriad Pro" w:hAnsi="Myriad Pro"/>
          <w:szCs w:val="22"/>
        </w:rPr>
        <w:t xml:space="preserve"> undertake and why, has the employer complied with the first principle? Part 3 of the Code is principally aimed at those conducting systematic monitoring, as opposed to occasional monitoring. In this scenario, therefore, the obligation would seem to be met by the provision of detailed information at the outset of the monitoring or when the employee joins the employer, with periodic reminders also sent out to staff.</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position of those employers who switch their monitoring on from time to time is not clear, but the DPA 1998 suggests the prudent approach is for employers to inform workers on each occasion monitoring is activated, save where special circumstances justify secrecy </w:t>
      </w:r>
      <w:r w:rsidR="000E1813" w:rsidRPr="0083203D">
        <w:rPr>
          <w:rFonts w:ascii="Myriad Pro" w:hAnsi="Myriad Pro"/>
          <w:szCs w:val="22"/>
        </w:rPr>
        <w:t xml:space="preserve">(paragraph 2 (1) and (2) </w:t>
      </w:r>
      <w:r w:rsidRPr="0083203D">
        <w:rPr>
          <w:rFonts w:ascii="Myriad Pro" w:hAnsi="Myriad Pro"/>
          <w:i/>
          <w:iCs/>
          <w:szCs w:val="22"/>
        </w:rPr>
        <w:t>Schedule 2, DPA 1998</w:t>
      </w:r>
      <w:r w:rsidRPr="0083203D">
        <w:rPr>
          <w:rFonts w:ascii="Myriad Pro" w:hAnsi="Myriad Pro"/>
          <w:szCs w:val="22"/>
        </w:rPr>
        <w:t>).</w:t>
      </w:r>
    </w:p>
    <w:p w:rsidR="0083203D" w:rsidRDefault="0083203D" w:rsidP="0083203D">
      <w:pPr>
        <w:spacing w:before="100" w:beforeAutospacing="1" w:after="100" w:afterAutospacing="1" w:line="360" w:lineRule="auto"/>
        <w:outlineLvl w:val="2"/>
        <w:rPr>
          <w:rFonts w:ascii="Myriad Pro" w:hAnsi="Myriad Pro"/>
          <w:b/>
          <w:bCs/>
          <w:szCs w:val="22"/>
        </w:rPr>
      </w:pPr>
      <w:bookmarkStart w:id="24" w:name="a1056630"/>
      <w:bookmarkEnd w:id="24"/>
    </w:p>
    <w:p w:rsidR="0083203D" w:rsidRDefault="0083203D" w:rsidP="0083203D">
      <w:pPr>
        <w:spacing w:before="100" w:beforeAutospacing="1" w:after="100" w:afterAutospacing="1" w:line="360" w:lineRule="auto"/>
        <w:outlineLvl w:val="2"/>
        <w:rPr>
          <w:rFonts w:ascii="Myriad Pro" w:hAnsi="Myriad Pro"/>
          <w:b/>
          <w:bCs/>
          <w:szCs w:val="22"/>
        </w:rPr>
      </w:pPr>
    </w:p>
    <w:p w:rsidR="001D5227" w:rsidRPr="0083203D" w:rsidRDefault="001D5227" w:rsidP="0083203D">
      <w:pPr>
        <w:spacing w:before="100" w:beforeAutospacing="1" w:after="100" w:afterAutospacing="1" w:line="360" w:lineRule="auto"/>
        <w:outlineLvl w:val="2"/>
        <w:rPr>
          <w:rFonts w:ascii="Myriad Pro" w:hAnsi="Myriad Pro"/>
          <w:b/>
          <w:bCs/>
          <w:szCs w:val="22"/>
        </w:rPr>
      </w:pPr>
      <w:r w:rsidRPr="0083203D">
        <w:rPr>
          <w:rFonts w:ascii="Myriad Pro" w:hAnsi="Myriad Pro"/>
          <w:b/>
          <w:bCs/>
          <w:szCs w:val="22"/>
        </w:rPr>
        <w:t>How should information be provided?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Part 3 of the Employment Practices Code imposes a positive obligation on employers to be pro-active in ensuring workers are aware of any electronic communications systems monitoring policy and remain aware of it. It is, therefore, insufficient for an employer to simply post the policy on their intranet and hope workers read it. The type of steps that employers need to take include:</w:t>
      </w:r>
    </w:p>
    <w:p w:rsidR="001D5227" w:rsidRPr="0083203D" w:rsidRDefault="001D5227" w:rsidP="0083203D">
      <w:pPr>
        <w:numPr>
          <w:ilvl w:val="0"/>
          <w:numId w:val="21"/>
        </w:numPr>
        <w:spacing w:before="100" w:beforeAutospacing="1" w:after="100" w:afterAutospacing="1" w:line="360" w:lineRule="auto"/>
        <w:ind w:left="0"/>
        <w:rPr>
          <w:rFonts w:ascii="Myriad Pro" w:hAnsi="Myriad Pro"/>
          <w:szCs w:val="22"/>
        </w:rPr>
      </w:pPr>
      <w:r w:rsidRPr="0083203D">
        <w:rPr>
          <w:rFonts w:ascii="Myriad Pro" w:hAnsi="Myriad Pro"/>
          <w:szCs w:val="22"/>
        </w:rPr>
        <w:t>Ensuring the contents of the policy are dealt with in the induction process for new workers.</w:t>
      </w:r>
    </w:p>
    <w:p w:rsidR="001D5227" w:rsidRPr="0083203D" w:rsidRDefault="001D5227" w:rsidP="0083203D">
      <w:pPr>
        <w:numPr>
          <w:ilvl w:val="0"/>
          <w:numId w:val="21"/>
        </w:numPr>
        <w:spacing w:before="100" w:beforeAutospacing="1" w:after="100" w:afterAutospacing="1" w:line="360" w:lineRule="auto"/>
        <w:ind w:left="0"/>
        <w:rPr>
          <w:rFonts w:ascii="Myriad Pro" w:hAnsi="Myriad Pro"/>
          <w:szCs w:val="22"/>
        </w:rPr>
      </w:pPr>
      <w:r w:rsidRPr="0083203D">
        <w:rPr>
          <w:rFonts w:ascii="Myriad Pro" w:hAnsi="Myriad Pro"/>
          <w:szCs w:val="22"/>
        </w:rPr>
        <w:t>Setting up IT systems so workers must read the policy in full from time to time before they can access email or the internet.</w:t>
      </w:r>
    </w:p>
    <w:p w:rsidR="001D5227" w:rsidRPr="0083203D" w:rsidRDefault="001D5227" w:rsidP="0083203D">
      <w:pPr>
        <w:numPr>
          <w:ilvl w:val="0"/>
          <w:numId w:val="21"/>
        </w:numPr>
        <w:spacing w:before="100" w:beforeAutospacing="1" w:after="100" w:afterAutospacing="1" w:line="360" w:lineRule="auto"/>
        <w:ind w:left="0"/>
        <w:rPr>
          <w:rFonts w:ascii="Myriad Pro" w:hAnsi="Myriad Pro"/>
          <w:szCs w:val="22"/>
        </w:rPr>
      </w:pPr>
      <w:r w:rsidRPr="0083203D">
        <w:rPr>
          <w:rFonts w:ascii="Myriad Pro" w:hAnsi="Myriad Pro"/>
          <w:szCs w:val="22"/>
        </w:rPr>
        <w:lastRenderedPageBreak/>
        <w:t>Setting up reminder systems by using emails or having a short-form message that pops up when workers access email or the internet. Consider requiring workers to electronically confirm they have read the policy before they can continue work on their computer.</w:t>
      </w:r>
    </w:p>
    <w:p w:rsidR="001D5227" w:rsidRPr="0083203D" w:rsidRDefault="001D5227" w:rsidP="0083203D">
      <w:pPr>
        <w:numPr>
          <w:ilvl w:val="0"/>
          <w:numId w:val="21"/>
        </w:numPr>
        <w:spacing w:before="100" w:beforeAutospacing="1" w:after="100" w:afterAutospacing="1" w:line="360" w:lineRule="auto"/>
        <w:ind w:left="0"/>
        <w:rPr>
          <w:rFonts w:ascii="Myriad Pro" w:hAnsi="Myriad Pro"/>
          <w:szCs w:val="22"/>
        </w:rPr>
      </w:pPr>
      <w:r w:rsidRPr="0083203D">
        <w:rPr>
          <w:rFonts w:ascii="Myriad Pro" w:hAnsi="Myriad Pro"/>
          <w:szCs w:val="22"/>
        </w:rPr>
        <w:t>Training, including general data protection awareness training and training for managers on appropriate monitoring techniques.</w:t>
      </w:r>
    </w:p>
    <w:p w:rsidR="001D5227" w:rsidRPr="0083203D" w:rsidRDefault="001D5227" w:rsidP="0083203D">
      <w:pPr>
        <w:numPr>
          <w:ilvl w:val="0"/>
          <w:numId w:val="21"/>
        </w:numPr>
        <w:spacing w:before="100" w:beforeAutospacing="1" w:after="100" w:afterAutospacing="1" w:line="360" w:lineRule="auto"/>
        <w:ind w:left="0"/>
        <w:rPr>
          <w:rFonts w:ascii="Myriad Pro" w:hAnsi="Myriad Pro"/>
          <w:szCs w:val="22"/>
        </w:rPr>
      </w:pPr>
      <w:r w:rsidRPr="0083203D">
        <w:rPr>
          <w:rFonts w:ascii="Myriad Pro" w:hAnsi="Myriad Pro"/>
          <w:szCs w:val="22"/>
        </w:rPr>
        <w:t>The use of workplace surveys to check levels of awareness among the workforce.</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25" w:name="a700101"/>
      <w:bookmarkEnd w:id="25"/>
      <w:r w:rsidRPr="0083203D">
        <w:rPr>
          <w:rFonts w:ascii="Myriad Pro" w:hAnsi="Myriad Pro"/>
          <w:b/>
          <w:bCs/>
          <w:szCs w:val="22"/>
        </w:rPr>
        <w:t>Do third parties need to be informed?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Part 3 of the Employment Practices Code states that employers should "where practicable, and unless this is obvious, ensure that those sending emails to workers, as well as the workers themselves, are aware of any monitoring and the purpose behind it". However, the Code also points out that "in some cases, those sending emails to work-place addresses will be aware that monitoring takes place without the need for specific information".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Some employers use email headers and footers to let third parties know that monitoring may take place. It is, however, virtually impossible to bring this to the attention of external initiators of email conversations.</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26" w:name="a1035267"/>
      <w:bookmarkEnd w:id="26"/>
      <w:r w:rsidRPr="0083203D">
        <w:rPr>
          <w:rFonts w:ascii="Myriad Pro" w:hAnsi="Myriad Pro"/>
          <w:b/>
          <w:bCs/>
          <w:szCs w:val="22"/>
        </w:rPr>
        <w:t>Information is not consent</w:t>
      </w:r>
    </w:p>
    <w:p w:rsidR="000E1813"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Provided the impact assessment requirements set out above are met, it is unlikely to be necessary for the employer to obtain employees' consent to monitoring (even assuming that any consent in this context could be shown to be freely given)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 any event, it would be unrealistic for an employer to rely on obtaining freely given employee consent before monitoring systems are activated (except perhaps in occasional alcohol and drug testing situations).</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Instead, the employer should be able to rely on one of th</w:t>
      </w:r>
      <w:r w:rsidR="000E1813" w:rsidRPr="0083203D">
        <w:rPr>
          <w:rFonts w:ascii="Myriad Pro" w:hAnsi="Myriad Pro"/>
          <w:szCs w:val="22"/>
        </w:rPr>
        <w:t xml:space="preserve">e Schedule 2 </w:t>
      </w:r>
      <w:r w:rsidRPr="0083203D">
        <w:rPr>
          <w:rFonts w:ascii="Myriad Pro" w:hAnsi="Myriad Pro"/>
          <w:szCs w:val="22"/>
        </w:rPr>
        <w:t>conditions, permitting the processing of personal data:</w:t>
      </w:r>
    </w:p>
    <w:p w:rsidR="001D5227" w:rsidRPr="0083203D" w:rsidRDefault="001D5227" w:rsidP="0083203D">
      <w:pPr>
        <w:spacing w:line="360" w:lineRule="auto"/>
        <w:rPr>
          <w:rFonts w:ascii="Myriad Pro" w:hAnsi="Myriad Pro"/>
          <w:szCs w:val="22"/>
        </w:rPr>
      </w:pPr>
      <w:r w:rsidRPr="0083203D">
        <w:rPr>
          <w:rFonts w:ascii="Myriad Pro" w:hAnsi="Myriad Pro"/>
          <w:szCs w:val="22"/>
        </w:rPr>
        <w:t>"... for the purposes of the legitimate interests pursued by the data controller … except where the processing is unwarranted in any particular case by reason of prejudice to the rights and freedoms or legitimate interests of the data subject." (</w:t>
      </w:r>
      <w:r w:rsidRPr="0083203D">
        <w:rPr>
          <w:rFonts w:ascii="Myriad Pro" w:hAnsi="Myriad Pro"/>
          <w:i/>
          <w:iCs/>
          <w:szCs w:val="22"/>
        </w:rPr>
        <w:t>Paragraph 6(1), Schedule 2, DPA 1998</w:t>
      </w:r>
      <w:r w:rsidRPr="0083203D">
        <w:rPr>
          <w:rFonts w:ascii="Myriad Pro" w:hAnsi="Myriad Pro"/>
          <w:szCs w:val="22"/>
        </w:rPr>
        <w: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lastRenderedPageBreak/>
        <w:t>This, again, assumes an impact assessment has been carried out and the monitoring taking place is proportionate.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 the context of sensitive personal data, however, the employer must bring itself within the more restrictive preconditions set out i</w:t>
      </w:r>
      <w:r w:rsidR="000E1813" w:rsidRPr="0083203D">
        <w:rPr>
          <w:rFonts w:ascii="Myriad Pro" w:hAnsi="Myriad Pro"/>
          <w:szCs w:val="22"/>
        </w:rPr>
        <w:t xml:space="preserve">n Schedule 3 </w:t>
      </w:r>
      <w:r w:rsidRPr="0083203D">
        <w:rPr>
          <w:rFonts w:ascii="Myriad Pro" w:hAnsi="Myriad Pro"/>
          <w:szCs w:val="22"/>
        </w:rPr>
        <w:t>to the DPA 1998. Schedule 3 also provides for consent, but the employer should consider whether the circumstances permit reliance o</w:t>
      </w:r>
      <w:r w:rsidR="000E1813" w:rsidRPr="0083203D">
        <w:rPr>
          <w:rFonts w:ascii="Myriad Pro" w:hAnsi="Myriad Pro"/>
          <w:szCs w:val="22"/>
        </w:rPr>
        <w:t xml:space="preserve">n Paragraph 2 </w:t>
      </w:r>
      <w:r w:rsidRPr="0083203D">
        <w:rPr>
          <w:rFonts w:ascii="Myriad Pro" w:hAnsi="Myriad Pro"/>
          <w:szCs w:val="22"/>
        </w:rPr>
        <w:t>of Schedule 3 to the DPA 1998 instead, given the requirement for consent to be explicit and freely given when processing sensitive personal data. Paragraph 2 provides that the processing of sensitive personal data is necessary for the purposes of exercising or performing any right or obligation in connection with employment.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supplementary guidance refers to this precondition and provides examples of when the employer would be justified in relying on it, such as to take reasonable steps to prevent harassment occurring (</w:t>
      </w:r>
      <w:r w:rsidRPr="0083203D">
        <w:rPr>
          <w:rFonts w:ascii="Myriad Pro" w:hAnsi="Myriad Pro"/>
          <w:i/>
          <w:iCs/>
          <w:szCs w:val="22"/>
        </w:rPr>
        <w:t>page 23, supplementary guidance</w:t>
      </w:r>
      <w:r w:rsidRPr="0083203D">
        <w:rPr>
          <w:rFonts w:ascii="Myriad Pro" w:hAnsi="Myriad Pro"/>
          <w:szCs w:val="22"/>
        </w:rPr>
        <w:t>). The Information Commissioner emphasises, however, that the employer must still ensure there is no reasonable alternative to monitoring.</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Employers often make the mistake of trying to infer consent from the fact they have told employees something of their monitoring activities and assuming that an absence of any protest means employees have consented. Implied consent should not be relied on under the DPA 1998</w:t>
      </w:r>
    </w:p>
    <w:p w:rsidR="001D5227" w:rsidRPr="0083203D" w:rsidRDefault="001D5227" w:rsidP="0083203D">
      <w:pPr>
        <w:numPr>
          <w:ilvl w:val="0"/>
          <w:numId w:val="22"/>
        </w:numPr>
        <w:spacing w:before="100" w:beforeAutospacing="1" w:after="100" w:afterAutospacing="1" w:line="360" w:lineRule="auto"/>
        <w:ind w:left="0"/>
        <w:rPr>
          <w:rFonts w:ascii="Myriad Pro" w:hAnsi="Myriad Pro"/>
          <w:szCs w:val="22"/>
        </w:rPr>
      </w:pPr>
      <w:r w:rsidRPr="0083203D">
        <w:rPr>
          <w:rFonts w:ascii="Myriad Pro" w:hAnsi="Myriad Pro"/>
          <w:b/>
          <w:bCs/>
          <w:szCs w:val="22"/>
        </w:rPr>
        <w:t>Unambiguous</w:t>
      </w:r>
      <w:r w:rsidRPr="0083203D">
        <w:rPr>
          <w:rFonts w:ascii="Myriad Pro" w:hAnsi="Myriad Pro"/>
          <w:szCs w:val="22"/>
        </w:rPr>
        <w:t xml:space="preserve"> (</w:t>
      </w:r>
      <w:r w:rsidRPr="0083203D">
        <w:rPr>
          <w:rFonts w:ascii="Myriad Pro" w:hAnsi="Myriad Pro"/>
          <w:i/>
          <w:iCs/>
          <w:szCs w:val="22"/>
        </w:rPr>
        <w:t>Article 7</w:t>
      </w:r>
      <w:r w:rsidRPr="0083203D">
        <w:rPr>
          <w:rFonts w:ascii="Myriad Pro" w:hAnsi="Myriad Pro"/>
          <w:szCs w:val="22"/>
        </w:rPr>
        <w:t>).</w:t>
      </w:r>
    </w:p>
    <w:p w:rsidR="001D5227" w:rsidRPr="0083203D" w:rsidRDefault="001D5227" w:rsidP="0083203D">
      <w:pPr>
        <w:numPr>
          <w:ilvl w:val="0"/>
          <w:numId w:val="22"/>
        </w:numPr>
        <w:spacing w:before="100" w:beforeAutospacing="1" w:after="100" w:afterAutospacing="1" w:line="360" w:lineRule="auto"/>
        <w:ind w:left="0"/>
        <w:rPr>
          <w:rFonts w:ascii="Myriad Pro" w:hAnsi="Myriad Pro"/>
          <w:szCs w:val="22"/>
        </w:rPr>
      </w:pPr>
      <w:r w:rsidRPr="0083203D">
        <w:rPr>
          <w:rFonts w:ascii="Myriad Pro" w:hAnsi="Myriad Pro"/>
          <w:szCs w:val="22"/>
        </w:rPr>
        <w:t xml:space="preserve">A </w:t>
      </w:r>
      <w:r w:rsidRPr="0083203D">
        <w:rPr>
          <w:rFonts w:ascii="Myriad Pro" w:hAnsi="Myriad Pro"/>
          <w:b/>
          <w:bCs/>
          <w:szCs w:val="22"/>
        </w:rPr>
        <w:t>freely given and informed</w:t>
      </w:r>
      <w:r w:rsidRPr="0083203D">
        <w:rPr>
          <w:rFonts w:ascii="Myriad Pro" w:hAnsi="Myriad Pro"/>
          <w:szCs w:val="22"/>
        </w:rPr>
        <w:t xml:space="preserve"> indication of an employee's wishes (</w:t>
      </w:r>
      <w:r w:rsidRPr="0083203D">
        <w:rPr>
          <w:rFonts w:ascii="Myriad Pro" w:hAnsi="Myriad Pro"/>
          <w:i/>
          <w:iCs/>
          <w:szCs w:val="22"/>
        </w:rPr>
        <w:t>Article 2</w:t>
      </w:r>
      <w:r w:rsidRPr="0083203D">
        <w:rPr>
          <w:rFonts w:ascii="Myriad Pro" w:hAnsi="Myriad Pro"/>
          <w:szCs w:val="22"/>
        </w:rPr>
        <w: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Obtaining consent would not absolve an employer from the need to comply with the requirement to perform the balancing act referred to above.</w:t>
      </w:r>
    </w:p>
    <w:p w:rsidR="001D5227" w:rsidRPr="0083203D" w:rsidRDefault="001D5227" w:rsidP="0083203D">
      <w:pPr>
        <w:spacing w:line="360" w:lineRule="auto"/>
        <w:rPr>
          <w:rFonts w:ascii="Myriad Pro" w:hAnsi="Myriad Pro"/>
          <w:szCs w:val="22"/>
        </w:rPr>
      </w:pPr>
      <w:r w:rsidRPr="0083203D">
        <w:rPr>
          <w:rFonts w:ascii="Myriad Pro" w:hAnsi="Myriad Pro"/>
          <w:szCs w:val="22"/>
        </w:rPr>
        <w:t xml:space="preserve">  </w:t>
      </w:r>
    </w:p>
    <w:p w:rsidR="001D5227" w:rsidRPr="0083203D" w:rsidRDefault="00B261C5" w:rsidP="0083203D">
      <w:pPr>
        <w:spacing w:line="360" w:lineRule="auto"/>
        <w:rPr>
          <w:rFonts w:ascii="Myriad Pro" w:hAnsi="Myriad Pro"/>
          <w:vanish/>
          <w:szCs w:val="22"/>
        </w:rPr>
      </w:pPr>
      <w:hyperlink r:id="rId9" w:anchor="top" w:tooltip="Link to the top of the document" w:history="1">
        <w:r w:rsidR="001D5227" w:rsidRPr="0083203D">
          <w:rPr>
            <w:rFonts w:ascii="Myriad Pro" w:hAnsi="Myriad Pro"/>
            <w:vanish/>
            <w:color w:val="005A84"/>
            <w:szCs w:val="22"/>
          </w:rPr>
          <w:t>Top</w:t>
        </w:r>
      </w:hyperlink>
    </w:p>
    <w:p w:rsidR="001D5227" w:rsidRPr="0083203D" w:rsidRDefault="001D5227" w:rsidP="0083203D">
      <w:pPr>
        <w:spacing w:line="360" w:lineRule="auto"/>
        <w:rPr>
          <w:rFonts w:ascii="Myriad Pro" w:hAnsi="Myriad Pro"/>
          <w:szCs w:val="22"/>
        </w:rPr>
      </w:pPr>
      <w:bookmarkStart w:id="27" w:name="a427719"/>
      <w:bookmarkEnd w:id="27"/>
      <w:r w:rsidRPr="0083203D">
        <w:rPr>
          <w:rFonts w:ascii="Myriad Pro" w:hAnsi="Myriad Pro"/>
          <w:szCs w:val="22"/>
        </w:rPr>
        <w:t xml:space="preserve">  </w:t>
      </w:r>
    </w:p>
    <w:p w:rsidR="001D5227" w:rsidRPr="0083203D" w:rsidRDefault="00B261C5" w:rsidP="0083203D">
      <w:pPr>
        <w:spacing w:line="360" w:lineRule="auto"/>
        <w:rPr>
          <w:rFonts w:ascii="Myriad Pro" w:hAnsi="Myriad Pro"/>
          <w:vanish/>
          <w:szCs w:val="22"/>
        </w:rPr>
      </w:pPr>
      <w:hyperlink r:id="rId10" w:anchor="top" w:tooltip="Link to the top of the document" w:history="1">
        <w:r w:rsidR="001D5227" w:rsidRPr="0083203D">
          <w:rPr>
            <w:rFonts w:ascii="Myriad Pro" w:hAnsi="Myriad Pro"/>
            <w:vanish/>
            <w:color w:val="005A84"/>
            <w:szCs w:val="22"/>
          </w:rPr>
          <w:t>Top</w:t>
        </w:r>
      </w:hyperlink>
    </w:p>
    <w:p w:rsidR="001D5227" w:rsidRPr="0083203D" w:rsidRDefault="001D5227" w:rsidP="0083203D">
      <w:pPr>
        <w:pBdr>
          <w:bottom w:val="dotted" w:sz="6" w:space="7" w:color="BABABA"/>
        </w:pBdr>
        <w:spacing w:before="100" w:beforeAutospacing="1" w:after="135" w:line="360" w:lineRule="auto"/>
        <w:outlineLvl w:val="1"/>
        <w:rPr>
          <w:rFonts w:ascii="Myriad Pro" w:hAnsi="Myriad Pro"/>
          <w:b/>
          <w:bCs/>
          <w:szCs w:val="22"/>
        </w:rPr>
      </w:pPr>
      <w:bookmarkStart w:id="28" w:name="a581302"/>
      <w:bookmarkEnd w:id="28"/>
      <w:r w:rsidRPr="0083203D">
        <w:rPr>
          <w:rFonts w:ascii="Myriad Pro" w:hAnsi="Myriad Pro"/>
          <w:b/>
          <w:bCs/>
          <w:szCs w:val="22"/>
        </w:rPr>
        <w:t>Electronic communications policies</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29" w:name="a523374"/>
      <w:bookmarkEnd w:id="29"/>
      <w:r w:rsidRPr="0083203D">
        <w:rPr>
          <w:rFonts w:ascii="Myriad Pro" w:hAnsi="Myriad Pro"/>
          <w:b/>
          <w:bCs/>
          <w:szCs w:val="22"/>
        </w:rPr>
        <w:t>Why have a policy?</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importance of providing information to employees about any monitoring means that employers should have an electronic communications policy. However, the policy will </w:t>
      </w:r>
      <w:r w:rsidRPr="0083203D">
        <w:rPr>
          <w:rFonts w:ascii="Myriad Pro" w:hAnsi="Myriad Pro"/>
          <w:szCs w:val="22"/>
        </w:rPr>
        <w:lastRenderedPageBreak/>
        <w:t>extend beyond monitoring, set standards, cross-refer to other relevant policies and address the many risks and hazards arising from email use and internet access, including:</w:t>
      </w:r>
    </w:p>
    <w:p w:rsidR="001D5227" w:rsidRPr="0083203D" w:rsidRDefault="001D5227" w:rsidP="0083203D">
      <w:pPr>
        <w:numPr>
          <w:ilvl w:val="0"/>
          <w:numId w:val="31"/>
        </w:numPr>
        <w:spacing w:before="100" w:beforeAutospacing="1" w:after="100" w:afterAutospacing="1" w:line="360" w:lineRule="auto"/>
        <w:ind w:left="0"/>
        <w:rPr>
          <w:rFonts w:ascii="Myriad Pro" w:hAnsi="Myriad Pro"/>
          <w:szCs w:val="22"/>
        </w:rPr>
      </w:pPr>
      <w:r w:rsidRPr="0083203D">
        <w:rPr>
          <w:rFonts w:ascii="Myriad Pro" w:hAnsi="Myriad Pro"/>
          <w:szCs w:val="22"/>
        </w:rPr>
        <w:t>Constructive dismissal.</w:t>
      </w:r>
    </w:p>
    <w:p w:rsidR="001D5227" w:rsidRPr="0083203D" w:rsidRDefault="001D5227" w:rsidP="0083203D">
      <w:pPr>
        <w:numPr>
          <w:ilvl w:val="0"/>
          <w:numId w:val="31"/>
        </w:numPr>
        <w:spacing w:before="100" w:beforeAutospacing="1" w:after="100" w:afterAutospacing="1" w:line="360" w:lineRule="auto"/>
        <w:ind w:left="0"/>
        <w:rPr>
          <w:rFonts w:ascii="Myriad Pro" w:hAnsi="Myriad Pro"/>
          <w:szCs w:val="22"/>
        </w:rPr>
      </w:pPr>
      <w:r w:rsidRPr="0083203D">
        <w:rPr>
          <w:rFonts w:ascii="Myriad Pro" w:hAnsi="Myriad Pro"/>
          <w:szCs w:val="22"/>
        </w:rPr>
        <w:t>Discrimination, harassment and defamation claims.</w:t>
      </w:r>
    </w:p>
    <w:p w:rsidR="001D5227" w:rsidRPr="0083203D" w:rsidRDefault="001D5227" w:rsidP="0083203D">
      <w:pPr>
        <w:numPr>
          <w:ilvl w:val="0"/>
          <w:numId w:val="31"/>
        </w:numPr>
        <w:spacing w:before="100" w:beforeAutospacing="1" w:after="100" w:afterAutospacing="1" w:line="360" w:lineRule="auto"/>
        <w:ind w:left="0"/>
        <w:rPr>
          <w:rFonts w:ascii="Myriad Pro" w:hAnsi="Myriad Pro"/>
          <w:szCs w:val="22"/>
        </w:rPr>
      </w:pPr>
      <w:r w:rsidRPr="0083203D">
        <w:rPr>
          <w:rFonts w:ascii="Myriad Pro" w:hAnsi="Myriad Pro"/>
          <w:szCs w:val="22"/>
        </w:rPr>
        <w:t>Intellectual property issues.</w:t>
      </w:r>
    </w:p>
    <w:p w:rsidR="001D5227" w:rsidRPr="0083203D" w:rsidRDefault="001D5227" w:rsidP="0083203D">
      <w:pPr>
        <w:numPr>
          <w:ilvl w:val="0"/>
          <w:numId w:val="31"/>
        </w:numPr>
        <w:spacing w:before="100" w:beforeAutospacing="1" w:after="100" w:afterAutospacing="1" w:line="360" w:lineRule="auto"/>
        <w:ind w:left="0"/>
        <w:rPr>
          <w:rFonts w:ascii="Myriad Pro" w:hAnsi="Myriad Pro"/>
          <w:szCs w:val="22"/>
        </w:rPr>
      </w:pPr>
      <w:r w:rsidRPr="0083203D">
        <w:rPr>
          <w:rFonts w:ascii="Myriad Pro" w:hAnsi="Myriad Pro"/>
          <w:szCs w:val="22"/>
        </w:rPr>
        <w:t>Contractual liability.</w:t>
      </w:r>
    </w:p>
    <w:p w:rsidR="001D5227" w:rsidRPr="0083203D" w:rsidRDefault="001D5227" w:rsidP="0083203D">
      <w:pPr>
        <w:numPr>
          <w:ilvl w:val="0"/>
          <w:numId w:val="31"/>
        </w:numPr>
        <w:spacing w:before="100" w:beforeAutospacing="1" w:after="100" w:afterAutospacing="1" w:line="360" w:lineRule="auto"/>
        <w:ind w:left="0"/>
        <w:rPr>
          <w:rFonts w:ascii="Myriad Pro" w:hAnsi="Myriad Pro"/>
          <w:szCs w:val="22"/>
        </w:rPr>
      </w:pPr>
      <w:r w:rsidRPr="0083203D">
        <w:rPr>
          <w:rFonts w:ascii="Myriad Pro" w:hAnsi="Myriad Pro"/>
          <w:szCs w:val="22"/>
        </w:rPr>
        <w:t>The loss of productivity.</w:t>
      </w:r>
    </w:p>
    <w:p w:rsidR="000E1813" w:rsidRPr="0083203D" w:rsidRDefault="000E1813" w:rsidP="0083203D">
      <w:pPr>
        <w:spacing w:before="100" w:beforeAutospacing="1" w:after="100" w:afterAutospacing="1" w:line="360" w:lineRule="auto"/>
        <w:rPr>
          <w:rFonts w:ascii="Myriad Pro" w:hAnsi="Myriad Pro"/>
          <w:szCs w:val="22"/>
        </w:rPr>
      </w:pP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30" w:name="a722274"/>
      <w:bookmarkEnd w:id="30"/>
      <w:r w:rsidRPr="0083203D">
        <w:rPr>
          <w:rFonts w:ascii="Myriad Pro" w:hAnsi="Myriad Pro"/>
          <w:b/>
          <w:bCs/>
          <w:szCs w:val="22"/>
        </w:rPr>
        <w:t>What should it contain?</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Information Commissioner offers assistance with the contents of an electronic communications policy at paragraph 3.2.1 of th</w:t>
      </w:r>
      <w:r w:rsidR="000E1813" w:rsidRPr="0083203D">
        <w:rPr>
          <w:rFonts w:ascii="Myriad Pro" w:hAnsi="Myriad Pro"/>
          <w:szCs w:val="22"/>
        </w:rPr>
        <w:t xml:space="preserve">e Code. </w:t>
      </w:r>
      <w:r w:rsidRPr="0083203D">
        <w:rPr>
          <w:rFonts w:ascii="Myriad Pro" w:hAnsi="Myriad Pro"/>
          <w:szCs w:val="22"/>
        </w:rPr>
        <w:t xml:space="preserve">In addition, the policy should also deal with specific security issues or cross-refer for a more detailed policy setting out practical guidance for employees on safeguarding the security of personal data.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An electronic communications policy should:</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Set clear standards of conduct and performance.</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Give examples of what constitutes appropriate and inappropriate use of the technology, including examples of inappropriate use which should cover:</w:t>
      </w:r>
    </w:p>
    <w:p w:rsidR="001D5227" w:rsidRPr="0083203D" w:rsidRDefault="001D5227" w:rsidP="0083203D">
      <w:pPr>
        <w:numPr>
          <w:ilvl w:val="1"/>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types of internet sites which should not be visited (including pornographic or obscene sites and sites which might be illegal for other reasons as well as sites which might be a source of viruses, such as webmail services);</w:t>
      </w:r>
    </w:p>
    <w:p w:rsidR="001D5227" w:rsidRPr="0083203D" w:rsidRDefault="001D5227" w:rsidP="0083203D">
      <w:pPr>
        <w:numPr>
          <w:ilvl w:val="1"/>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a prohibition on taking part in blogging or message rooms where the participation can be traced back to the employer during office time or might be likely to cause embarrassment to the employer or bring it into disrepute;</w:t>
      </w:r>
    </w:p>
    <w:p w:rsidR="001D5227" w:rsidRPr="0083203D" w:rsidRDefault="001D5227" w:rsidP="0083203D">
      <w:pPr>
        <w:numPr>
          <w:ilvl w:val="1"/>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a prohibition on downloading software without the consent of the IT department (including instant messaging software);</w:t>
      </w:r>
    </w:p>
    <w:p w:rsidR="001D5227" w:rsidRPr="0083203D" w:rsidRDefault="001D5227" w:rsidP="0083203D">
      <w:pPr>
        <w:numPr>
          <w:ilvl w:val="1"/>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a prohibition on dissemination of chain emails or jokes;</w:t>
      </w:r>
    </w:p>
    <w:p w:rsidR="001D5227" w:rsidRPr="0083203D" w:rsidRDefault="001D5227" w:rsidP="0083203D">
      <w:pPr>
        <w:numPr>
          <w:ilvl w:val="1"/>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a warning regarding forwarding of copyright information obtained from the internet;</w:t>
      </w:r>
    </w:p>
    <w:p w:rsidR="001D5227" w:rsidRPr="0083203D" w:rsidRDefault="001D5227" w:rsidP="0083203D">
      <w:pPr>
        <w:numPr>
          <w:ilvl w:val="1"/>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advice on email etiquette; and</w:t>
      </w:r>
    </w:p>
    <w:p w:rsidR="001D5227" w:rsidRPr="0083203D" w:rsidRDefault="001D5227" w:rsidP="0083203D">
      <w:pPr>
        <w:numPr>
          <w:ilvl w:val="1"/>
          <w:numId w:val="32"/>
        </w:numPr>
        <w:spacing w:before="100" w:beforeAutospacing="1" w:after="100" w:afterAutospacing="1" w:line="360" w:lineRule="auto"/>
        <w:ind w:left="0"/>
        <w:rPr>
          <w:rFonts w:ascii="Myriad Pro" w:hAnsi="Myriad Pro"/>
          <w:szCs w:val="22"/>
        </w:rPr>
      </w:pPr>
      <w:proofErr w:type="gramStart"/>
      <w:r w:rsidRPr="0083203D">
        <w:rPr>
          <w:rFonts w:ascii="Myriad Pro" w:hAnsi="Myriad Pro"/>
          <w:szCs w:val="22"/>
        </w:rPr>
        <w:t>a</w:t>
      </w:r>
      <w:proofErr w:type="gramEnd"/>
      <w:r w:rsidRPr="0083203D">
        <w:rPr>
          <w:rFonts w:ascii="Myriad Pro" w:hAnsi="Myriad Pro"/>
          <w:szCs w:val="22"/>
        </w:rPr>
        <w:t xml:space="preserve"> reminder that the content of emails must not breach equal opportunities, anti-harassment policies or be defamatory.</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lastRenderedPageBreak/>
        <w:t>Provide a reminder that a cookie might be left on a site visited by an employee so the visit is traceable to the employer.</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State that inappropriate use will be dealt with under the disciplinary procedure.</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Provide a warning that emails can be used as evidence in court proceedings.</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Provide a warning that emails can be forwarded easily and should not be treated as confidential (any confidential information should be encrypted).</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State that the employer's standard disclaimer must be used at all times.</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State rules for private use of office equipment when used away from the workplace or the employee's home.</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Provide a warning that attachments to email should be sent to the IT department for opening if from an unknown source.</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Provide guidance on passwords, any specific security guidelines and advice on excessive processing (for example, the downloading of excessive amounts of employee data onto memory sticks or laptops.</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State whether personal use is permitted and if so, what level and at what times personal use is acceptable (for example, restrictions on calling overseas or limits on size of email attachments that can be sent or received).</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Contain a full statement of the purposes for which monitoring should be undertaken and the types of monitoring (if telephone calls are monitored, employees should be told).</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Indicate who is responsible for the policy (drafting it, implementing it and reviewing it).</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Indicate who will make decisions to monitor.</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Indicate who will have access to the results of monitoring.</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Detail subject access rights.</w:t>
      </w:r>
    </w:p>
    <w:p w:rsidR="001D5227" w:rsidRPr="0083203D" w:rsidRDefault="001D5227" w:rsidP="0083203D">
      <w:pPr>
        <w:numPr>
          <w:ilvl w:val="0"/>
          <w:numId w:val="32"/>
        </w:numPr>
        <w:spacing w:before="100" w:beforeAutospacing="1" w:after="100" w:afterAutospacing="1" w:line="360" w:lineRule="auto"/>
        <w:ind w:left="0"/>
        <w:rPr>
          <w:rFonts w:ascii="Myriad Pro" w:hAnsi="Myriad Pro"/>
          <w:szCs w:val="22"/>
        </w:rPr>
      </w:pPr>
      <w:r w:rsidRPr="0083203D">
        <w:rPr>
          <w:rFonts w:ascii="Myriad Pro" w:hAnsi="Myriad Pro"/>
          <w:szCs w:val="22"/>
        </w:rPr>
        <w:t>State the employer's retention and deletion policy (and deal with any overlap with hard copy policy).</w:t>
      </w:r>
    </w:p>
    <w:p w:rsidR="001D5227" w:rsidRPr="0083203D" w:rsidRDefault="001D5227" w:rsidP="0083203D">
      <w:pPr>
        <w:numPr>
          <w:ilvl w:val="0"/>
          <w:numId w:val="33"/>
        </w:numPr>
        <w:spacing w:before="100" w:beforeAutospacing="1" w:after="100" w:afterAutospacing="1" w:line="360" w:lineRule="auto"/>
        <w:ind w:left="0"/>
        <w:rPr>
          <w:rFonts w:ascii="Myriad Pro" w:hAnsi="Myriad Pro"/>
          <w:szCs w:val="22"/>
        </w:rPr>
      </w:pPr>
      <w:r w:rsidRPr="0083203D">
        <w:rPr>
          <w:rFonts w:ascii="Myriad Pro" w:hAnsi="Myriad Pro"/>
          <w:szCs w:val="22"/>
        </w:rPr>
        <w:t>Cover the use of office telephones, mobile telephones, laptops, smart phones, BlackBerrys, PDAs and similar devices.</w:t>
      </w:r>
    </w:p>
    <w:p w:rsidR="001D5227" w:rsidRPr="0083203D" w:rsidRDefault="001D5227" w:rsidP="0083203D">
      <w:pPr>
        <w:numPr>
          <w:ilvl w:val="0"/>
          <w:numId w:val="33"/>
        </w:numPr>
        <w:spacing w:before="100" w:beforeAutospacing="1" w:after="100" w:afterAutospacing="1" w:line="360" w:lineRule="auto"/>
        <w:ind w:left="0"/>
        <w:rPr>
          <w:rFonts w:ascii="Myriad Pro" w:hAnsi="Myriad Pro"/>
          <w:szCs w:val="22"/>
        </w:rPr>
      </w:pPr>
      <w:r w:rsidRPr="0083203D">
        <w:rPr>
          <w:rFonts w:ascii="Myriad Pro" w:hAnsi="Myriad Pro"/>
          <w:szCs w:val="22"/>
        </w:rPr>
        <w:t>Include guidance on blogging and social networking sites.</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31" w:name="a266520"/>
      <w:bookmarkEnd w:id="31"/>
      <w:r w:rsidRPr="0083203D">
        <w:rPr>
          <w:rFonts w:ascii="Myriad Pro" w:hAnsi="Myriad Pro"/>
          <w:b/>
          <w:bCs/>
          <w:szCs w:val="22"/>
        </w:rPr>
        <w:t>How should it be communicated?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policy should be well-publicised:</w:t>
      </w:r>
    </w:p>
    <w:p w:rsidR="001D5227" w:rsidRPr="0083203D" w:rsidRDefault="001D5227" w:rsidP="0083203D">
      <w:pPr>
        <w:numPr>
          <w:ilvl w:val="0"/>
          <w:numId w:val="34"/>
        </w:numPr>
        <w:spacing w:before="100" w:beforeAutospacing="1" w:after="100" w:afterAutospacing="1" w:line="360" w:lineRule="auto"/>
        <w:ind w:left="0"/>
        <w:rPr>
          <w:rFonts w:ascii="Myriad Pro" w:hAnsi="Myriad Pro"/>
          <w:szCs w:val="22"/>
        </w:rPr>
      </w:pPr>
      <w:r w:rsidRPr="0083203D">
        <w:rPr>
          <w:rFonts w:ascii="Myriad Pro" w:hAnsi="Myriad Pro"/>
          <w:szCs w:val="22"/>
        </w:rPr>
        <w:t>It should be given to employees at the start of employment.</w:t>
      </w:r>
    </w:p>
    <w:p w:rsidR="001D5227" w:rsidRPr="0083203D" w:rsidRDefault="001D5227" w:rsidP="0083203D">
      <w:pPr>
        <w:numPr>
          <w:ilvl w:val="0"/>
          <w:numId w:val="34"/>
        </w:numPr>
        <w:spacing w:before="100" w:beforeAutospacing="1" w:after="100" w:afterAutospacing="1" w:line="360" w:lineRule="auto"/>
        <w:ind w:left="0"/>
        <w:rPr>
          <w:rFonts w:ascii="Myriad Pro" w:hAnsi="Myriad Pro"/>
          <w:szCs w:val="22"/>
        </w:rPr>
      </w:pPr>
      <w:r w:rsidRPr="0083203D">
        <w:rPr>
          <w:rFonts w:ascii="Myriad Pro" w:hAnsi="Myriad Pro"/>
          <w:szCs w:val="22"/>
        </w:rPr>
        <w:lastRenderedPageBreak/>
        <w:t>Employees should be asked to indicate that they have read the policy and accepted its terms.</w:t>
      </w:r>
    </w:p>
    <w:p w:rsidR="001D5227" w:rsidRPr="0083203D" w:rsidRDefault="001D5227" w:rsidP="0083203D">
      <w:pPr>
        <w:numPr>
          <w:ilvl w:val="0"/>
          <w:numId w:val="34"/>
        </w:numPr>
        <w:spacing w:before="100" w:beforeAutospacing="1" w:after="100" w:afterAutospacing="1" w:line="360" w:lineRule="auto"/>
        <w:ind w:left="0"/>
        <w:rPr>
          <w:rFonts w:ascii="Myriad Pro" w:hAnsi="Myriad Pro"/>
          <w:szCs w:val="22"/>
        </w:rPr>
      </w:pPr>
      <w:r w:rsidRPr="0083203D">
        <w:rPr>
          <w:rFonts w:ascii="Myriad Pro" w:hAnsi="Myriad Pro"/>
          <w:szCs w:val="22"/>
        </w:rPr>
        <w:t>Reminders about the policy and information on any changes to the policy should be publicised.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In addition, it is important that the policy is followed up action to ensure employees comply with it. Managers should be trained about the operation of the DPA 1998 and its relevance to their responsibilities, including security of personal data in the workplace.</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32" w:name="sect2pos24res1"/>
      <w:bookmarkEnd w:id="32"/>
      <w:r w:rsidRPr="0083203D">
        <w:rPr>
          <w:rFonts w:ascii="Myriad Pro" w:hAnsi="Myriad Pro"/>
          <w:b/>
          <w:bCs/>
          <w:szCs w:val="22"/>
        </w:rPr>
        <w:t>How should it be implemented?</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The policy (and the sanctions applied to employees for breaches of it) must always be applied consistently and fairly to avoid claims for unfair dismissal and discrimination.</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Where an employer suspects an employee of misconduct involving electronic communications, it needs to substantiate its suspicion by carrying out an investigation and gathering evidence before confronting the employee as with other types of misconduct. </w:t>
      </w:r>
    </w:p>
    <w:p w:rsidR="001D5227" w:rsidRPr="0083203D" w:rsidRDefault="001D5227" w:rsidP="0083203D">
      <w:pPr>
        <w:spacing w:before="100" w:beforeAutospacing="1" w:after="100" w:afterAutospacing="1" w:line="360" w:lineRule="auto"/>
        <w:outlineLvl w:val="2"/>
        <w:rPr>
          <w:rFonts w:ascii="Myriad Pro" w:hAnsi="Myriad Pro"/>
          <w:b/>
          <w:bCs/>
          <w:szCs w:val="22"/>
        </w:rPr>
      </w:pPr>
      <w:bookmarkStart w:id="33" w:name="a283082"/>
      <w:bookmarkEnd w:id="33"/>
      <w:r w:rsidRPr="0083203D">
        <w:rPr>
          <w:rFonts w:ascii="Myriad Pro" w:hAnsi="Myriad Pro"/>
          <w:b/>
          <w:bCs/>
          <w:szCs w:val="22"/>
        </w:rPr>
        <w:t>Cases involving misuse of email or the internet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policy must be clear. In </w:t>
      </w:r>
      <w:r w:rsidRPr="0083203D">
        <w:rPr>
          <w:rFonts w:ascii="Myriad Pro" w:hAnsi="Myriad Pro"/>
          <w:i/>
          <w:iCs/>
          <w:szCs w:val="22"/>
        </w:rPr>
        <w:t xml:space="preserve">Grant and another v Mitie Property </w:t>
      </w:r>
      <w:proofErr w:type="spellStart"/>
      <w:r w:rsidRPr="0083203D">
        <w:rPr>
          <w:rFonts w:ascii="Myriad Pro" w:hAnsi="Myriad Pro"/>
          <w:i/>
          <w:iCs/>
          <w:szCs w:val="22"/>
        </w:rPr>
        <w:t>Sevices</w:t>
      </w:r>
      <w:proofErr w:type="spellEnd"/>
      <w:r w:rsidRPr="0083203D">
        <w:rPr>
          <w:rFonts w:ascii="Myriad Pro" w:hAnsi="Myriad Pro"/>
          <w:i/>
          <w:iCs/>
          <w:szCs w:val="22"/>
        </w:rPr>
        <w:t xml:space="preserve"> UK Ltd (unreported), 2009, (Aberdeen Employment Tribunal)</w:t>
      </w:r>
      <w:r w:rsidRPr="0083203D">
        <w:rPr>
          <w:rFonts w:ascii="Myriad Pro" w:hAnsi="Myriad Pro"/>
          <w:szCs w:val="22"/>
        </w:rPr>
        <w:t>, two sisters dismissed for excessive internet use won their unfair dismissal cases on the basis that the policy relied on by the employer, which referred to personal use being permitted "outside core working times", was not clear enough.</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In </w:t>
      </w:r>
      <w:r w:rsidRPr="0083203D">
        <w:rPr>
          <w:rFonts w:ascii="Myriad Pro" w:hAnsi="Myriad Pro"/>
          <w:i/>
          <w:iCs/>
          <w:szCs w:val="22"/>
        </w:rPr>
        <w:t>McKinley v Secretary of State for Defence ET/2302411/04</w:t>
      </w:r>
      <w:r w:rsidRPr="0083203D">
        <w:rPr>
          <w:rFonts w:ascii="Myriad Pro" w:hAnsi="Myriad Pro"/>
          <w:szCs w:val="22"/>
        </w:rPr>
        <w:t xml:space="preserve"> a tribunal took a common sense view that it was excessive for an employee to spend around 10% to 15% of his working time surfing the web for personal use. It was relevant that he was in a senior position and was in charge of the company IT policy. </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policy must be applied consistently. If the employer indicates in its policy that offensive jokes and images should not be circulated in the workplace, but then permits some employees to send jokes or images, singling out one employee for dismissal on this basis is likely to be unfair (see </w:t>
      </w:r>
      <w:r w:rsidRPr="0083203D">
        <w:rPr>
          <w:rFonts w:ascii="Myriad Pro" w:hAnsi="Myriad Pro"/>
          <w:i/>
          <w:iCs/>
          <w:szCs w:val="22"/>
        </w:rPr>
        <w:t>Robinson v Network IT Recruitment Ltd ET/2901763/04</w:t>
      </w:r>
      <w:r w:rsidRPr="0083203D">
        <w:rPr>
          <w:rFonts w:ascii="Myriad Pro" w:hAnsi="Myriad Pro"/>
          <w:szCs w:val="22"/>
        </w:rPr>
        <w:t>).</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lastRenderedPageBreak/>
        <w:t>Employers should not have a knee-jerk reaction to cases involving pornography (for example), by failing to afford the employee the opportunity to explain their behaviour or to challenge the disciplinary findings. In</w:t>
      </w:r>
      <w:r w:rsidR="0083203D" w:rsidRPr="0083203D">
        <w:rPr>
          <w:rFonts w:ascii="Myriad Pro" w:hAnsi="Myriad Pro"/>
          <w:szCs w:val="22"/>
        </w:rPr>
        <w:t xml:space="preserve"> Royal Bank of Scotland v Goudie </w:t>
      </w:r>
      <w:r w:rsidRPr="0083203D">
        <w:rPr>
          <w:rFonts w:ascii="Myriad Pro" w:hAnsi="Myriad Pro"/>
          <w:szCs w:val="22"/>
        </w:rPr>
        <w:t>the EAT upheld a tribunal's finding of unfair dismissal on the basis that an employee dismissed for sending pornographic images had not been shown the company's internal matrix used to categorise levels of offensiveness and which had a bearing on the circumstances of her case.</w:t>
      </w:r>
    </w:p>
    <w:p w:rsidR="001D5227" w:rsidRPr="0083203D" w:rsidRDefault="001D5227" w:rsidP="0083203D">
      <w:pPr>
        <w:spacing w:before="100" w:beforeAutospacing="1" w:after="100" w:afterAutospacing="1" w:line="360" w:lineRule="auto"/>
        <w:rPr>
          <w:rFonts w:ascii="Myriad Pro" w:hAnsi="Myriad Pro"/>
          <w:szCs w:val="22"/>
        </w:rPr>
      </w:pPr>
      <w:r w:rsidRPr="0083203D">
        <w:rPr>
          <w:rFonts w:ascii="Myriad Pro" w:hAnsi="Myriad Pro"/>
          <w:szCs w:val="22"/>
        </w:rPr>
        <w:t xml:space="preserve">The dismissal of an employee for accessing pornographic images at work was held to be unfair where the employer failed to properly consider medical evidence indicating the employee's behaviour may have been caused by a hypoglycaemic episode (due to diabetes) </w:t>
      </w:r>
      <w:r w:rsidR="0083203D" w:rsidRPr="0083203D">
        <w:rPr>
          <w:rFonts w:ascii="Myriad Pro" w:hAnsi="Myriad Pro"/>
          <w:szCs w:val="22"/>
        </w:rPr>
        <w:t>City of Edinburgh Council v Dickson UKEAT/09</w:t>
      </w:r>
    </w:p>
    <w:sectPr w:rsidR="001D5227" w:rsidRPr="0083203D"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KnowledgeMedium">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Myriad Pro">
    <w:altName w:val="Corbel"/>
    <w:panose1 w:val="00000000000000000000"/>
    <w:charset w:val="00"/>
    <w:family w:val="swiss"/>
    <w:notTrueType/>
    <w:pitch w:val="variable"/>
    <w:sig w:usb0="00000001" w:usb1="5000204B"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030E1"/>
    <w:multiLevelType w:val="multilevel"/>
    <w:tmpl w:val="DCB00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64A4C"/>
    <w:multiLevelType w:val="multilevel"/>
    <w:tmpl w:val="0404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E724A"/>
    <w:multiLevelType w:val="multilevel"/>
    <w:tmpl w:val="95706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97238"/>
    <w:multiLevelType w:val="multilevel"/>
    <w:tmpl w:val="5290F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104D1"/>
    <w:multiLevelType w:val="multilevel"/>
    <w:tmpl w:val="D4C8B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C2253B"/>
    <w:multiLevelType w:val="multilevel"/>
    <w:tmpl w:val="1CD22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9F0C26"/>
    <w:multiLevelType w:val="multilevel"/>
    <w:tmpl w:val="8F6CA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960227"/>
    <w:multiLevelType w:val="multilevel"/>
    <w:tmpl w:val="A51E0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7C7951"/>
    <w:multiLevelType w:val="multilevel"/>
    <w:tmpl w:val="D8086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A66970"/>
    <w:multiLevelType w:val="multilevel"/>
    <w:tmpl w:val="52D89C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4B2A1F"/>
    <w:multiLevelType w:val="multilevel"/>
    <w:tmpl w:val="61FEB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DA715C"/>
    <w:multiLevelType w:val="multilevel"/>
    <w:tmpl w:val="44D62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070FED"/>
    <w:multiLevelType w:val="multilevel"/>
    <w:tmpl w:val="50680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BE2599"/>
    <w:multiLevelType w:val="multilevel"/>
    <w:tmpl w:val="2714A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9542C8"/>
    <w:multiLevelType w:val="multilevel"/>
    <w:tmpl w:val="5D36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F65D5D"/>
    <w:multiLevelType w:val="multilevel"/>
    <w:tmpl w:val="104443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D22680"/>
    <w:multiLevelType w:val="multilevel"/>
    <w:tmpl w:val="51A8E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851A53"/>
    <w:multiLevelType w:val="multilevel"/>
    <w:tmpl w:val="4D287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13772E"/>
    <w:multiLevelType w:val="multilevel"/>
    <w:tmpl w:val="EEFC01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2F5B94"/>
    <w:multiLevelType w:val="multilevel"/>
    <w:tmpl w:val="0598EF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367063"/>
    <w:multiLevelType w:val="multilevel"/>
    <w:tmpl w:val="C5B8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4A4543"/>
    <w:multiLevelType w:val="multilevel"/>
    <w:tmpl w:val="AB52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8C2739"/>
    <w:multiLevelType w:val="multilevel"/>
    <w:tmpl w:val="04C0A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863014"/>
    <w:multiLevelType w:val="multilevel"/>
    <w:tmpl w:val="5E28A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3256EA"/>
    <w:multiLevelType w:val="multilevel"/>
    <w:tmpl w:val="53FC6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0E7746"/>
    <w:multiLevelType w:val="multilevel"/>
    <w:tmpl w:val="F2241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E00CC8"/>
    <w:multiLevelType w:val="multilevel"/>
    <w:tmpl w:val="14345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84428B"/>
    <w:multiLevelType w:val="multilevel"/>
    <w:tmpl w:val="0324F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093FC0"/>
    <w:multiLevelType w:val="multilevel"/>
    <w:tmpl w:val="B2B07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593E7F"/>
    <w:multiLevelType w:val="multilevel"/>
    <w:tmpl w:val="BD260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DE63E5"/>
    <w:multiLevelType w:val="multilevel"/>
    <w:tmpl w:val="098EF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EE12AA"/>
    <w:multiLevelType w:val="multilevel"/>
    <w:tmpl w:val="A916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517283"/>
    <w:multiLevelType w:val="multilevel"/>
    <w:tmpl w:val="98B01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8D3C3E"/>
    <w:multiLevelType w:val="multilevel"/>
    <w:tmpl w:val="B53C2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15"/>
  </w:num>
  <w:num w:numId="3">
    <w:abstractNumId w:val="30"/>
  </w:num>
  <w:num w:numId="4">
    <w:abstractNumId w:val="2"/>
  </w:num>
  <w:num w:numId="5">
    <w:abstractNumId w:val="12"/>
  </w:num>
  <w:num w:numId="6">
    <w:abstractNumId w:val="20"/>
  </w:num>
  <w:num w:numId="7">
    <w:abstractNumId w:val="4"/>
  </w:num>
  <w:num w:numId="8">
    <w:abstractNumId w:val="9"/>
  </w:num>
  <w:num w:numId="9">
    <w:abstractNumId w:val="28"/>
  </w:num>
  <w:num w:numId="10">
    <w:abstractNumId w:val="21"/>
  </w:num>
  <w:num w:numId="11">
    <w:abstractNumId w:val="7"/>
  </w:num>
  <w:num w:numId="12">
    <w:abstractNumId w:val="1"/>
  </w:num>
  <w:num w:numId="13">
    <w:abstractNumId w:val="24"/>
  </w:num>
  <w:num w:numId="14">
    <w:abstractNumId w:val="22"/>
  </w:num>
  <w:num w:numId="15">
    <w:abstractNumId w:val="27"/>
  </w:num>
  <w:num w:numId="16">
    <w:abstractNumId w:val="25"/>
  </w:num>
  <w:num w:numId="17">
    <w:abstractNumId w:val="13"/>
  </w:num>
  <w:num w:numId="18">
    <w:abstractNumId w:val="8"/>
  </w:num>
  <w:num w:numId="19">
    <w:abstractNumId w:val="6"/>
  </w:num>
  <w:num w:numId="20">
    <w:abstractNumId w:val="26"/>
  </w:num>
  <w:num w:numId="21">
    <w:abstractNumId w:val="17"/>
  </w:num>
  <w:num w:numId="22">
    <w:abstractNumId w:val="32"/>
  </w:num>
  <w:num w:numId="23">
    <w:abstractNumId w:val="5"/>
  </w:num>
  <w:num w:numId="24">
    <w:abstractNumId w:val="23"/>
  </w:num>
  <w:num w:numId="25">
    <w:abstractNumId w:val="18"/>
  </w:num>
  <w:num w:numId="26">
    <w:abstractNumId w:val="0"/>
  </w:num>
  <w:num w:numId="27">
    <w:abstractNumId w:val="11"/>
  </w:num>
  <w:num w:numId="28">
    <w:abstractNumId w:val="33"/>
  </w:num>
  <w:num w:numId="29">
    <w:abstractNumId w:val="3"/>
  </w:num>
  <w:num w:numId="30">
    <w:abstractNumId w:val="29"/>
  </w:num>
  <w:num w:numId="31">
    <w:abstractNumId w:val="16"/>
  </w:num>
  <w:num w:numId="32">
    <w:abstractNumId w:val="19"/>
  </w:num>
  <w:num w:numId="33">
    <w:abstractNumId w:val="10"/>
  </w:num>
  <w:num w:numId="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1D5227"/>
    <w:rsid w:val="000A2C31"/>
    <w:rsid w:val="000D5D1F"/>
    <w:rsid w:val="000E1813"/>
    <w:rsid w:val="000E4C3A"/>
    <w:rsid w:val="00153420"/>
    <w:rsid w:val="001776D0"/>
    <w:rsid w:val="00191321"/>
    <w:rsid w:val="001C3DD3"/>
    <w:rsid w:val="001D5227"/>
    <w:rsid w:val="00222799"/>
    <w:rsid w:val="002474D8"/>
    <w:rsid w:val="00274DBD"/>
    <w:rsid w:val="002A143D"/>
    <w:rsid w:val="00363203"/>
    <w:rsid w:val="003744DD"/>
    <w:rsid w:val="006654D5"/>
    <w:rsid w:val="006D69B4"/>
    <w:rsid w:val="007012EF"/>
    <w:rsid w:val="007B50D9"/>
    <w:rsid w:val="007D52E6"/>
    <w:rsid w:val="007F6D1D"/>
    <w:rsid w:val="0083203D"/>
    <w:rsid w:val="008521F7"/>
    <w:rsid w:val="009B7FD2"/>
    <w:rsid w:val="009C06F6"/>
    <w:rsid w:val="009C627C"/>
    <w:rsid w:val="00A37342"/>
    <w:rsid w:val="00A42682"/>
    <w:rsid w:val="00A651FA"/>
    <w:rsid w:val="00B261C5"/>
    <w:rsid w:val="00BC7671"/>
    <w:rsid w:val="00C0750A"/>
    <w:rsid w:val="00C307E5"/>
    <w:rsid w:val="00C54C22"/>
    <w:rsid w:val="00CF7E95"/>
    <w:rsid w:val="00D30A28"/>
    <w:rsid w:val="00D451FE"/>
    <w:rsid w:val="00DB61BE"/>
    <w:rsid w:val="00E459B1"/>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A5D6F0A-4157-4993-AAD1-C28923374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iPriority="99" w:unhideWhenUsed="1"/>
    <w:lsdException w:name="HTML Cite" w:semiHidden="1" w:unhideWhenUsed="1"/>
    <w:lsdException w:name="HTML Code" w:semiHidden="1" w:unhideWhenUsed="1"/>
    <w:lsdException w:name="HTML Definition" w:semiHidden="1" w:uiPriority="99"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paragraph" w:styleId="Heading1">
    <w:name w:val="heading 1"/>
    <w:basedOn w:val="Normal"/>
    <w:link w:val="Heading1Char"/>
    <w:uiPriority w:val="9"/>
    <w:qFormat/>
    <w:rsid w:val="001D5227"/>
    <w:pPr>
      <w:spacing w:before="100" w:beforeAutospacing="1" w:after="100" w:afterAutospacing="1" w:line="264" w:lineRule="atLeast"/>
      <w:outlineLvl w:val="0"/>
    </w:pPr>
    <w:rPr>
      <w:rFonts w:ascii="KnowledgeMedium" w:hAnsi="KnowledgeMedium"/>
      <w:color w:val="212121"/>
      <w:kern w:val="36"/>
      <w:sz w:val="42"/>
      <w:szCs w:val="42"/>
    </w:rPr>
  </w:style>
  <w:style w:type="paragraph" w:styleId="Heading2">
    <w:name w:val="heading 2"/>
    <w:basedOn w:val="Normal"/>
    <w:link w:val="Heading2Char"/>
    <w:uiPriority w:val="9"/>
    <w:qFormat/>
    <w:rsid w:val="001D5227"/>
    <w:pPr>
      <w:pBdr>
        <w:bottom w:val="dotted" w:sz="6" w:space="7" w:color="BABABA"/>
      </w:pBdr>
      <w:spacing w:before="100" w:beforeAutospacing="1" w:after="135"/>
      <w:outlineLvl w:val="1"/>
    </w:pPr>
    <w:rPr>
      <w:rFonts w:ascii="Times New Roman" w:hAnsi="Times New Roman"/>
      <w:b/>
      <w:bCs/>
      <w:sz w:val="27"/>
      <w:szCs w:val="27"/>
    </w:rPr>
  </w:style>
  <w:style w:type="paragraph" w:styleId="Heading3">
    <w:name w:val="heading 3"/>
    <w:basedOn w:val="Normal"/>
    <w:link w:val="Heading3Char"/>
    <w:uiPriority w:val="9"/>
    <w:qFormat/>
    <w:rsid w:val="001D5227"/>
    <w:pPr>
      <w:spacing w:before="100" w:beforeAutospacing="1" w:after="100" w:afterAutospacing="1"/>
      <w:outlineLvl w:val="2"/>
    </w:pPr>
    <w:rPr>
      <w:rFonts w:ascii="Times New Roman" w:hAnsi="Times New Roman"/>
      <w:b/>
      <w:bCs/>
      <w:sz w:val="21"/>
      <w:szCs w:val="21"/>
    </w:rPr>
  </w:style>
  <w:style w:type="paragraph" w:styleId="Heading4">
    <w:name w:val="heading 4"/>
    <w:basedOn w:val="Normal"/>
    <w:link w:val="Heading4Char"/>
    <w:uiPriority w:val="9"/>
    <w:qFormat/>
    <w:rsid w:val="001D5227"/>
    <w:pPr>
      <w:spacing w:before="100" w:beforeAutospacing="1" w:after="100" w:afterAutospacing="1"/>
      <w:outlineLvl w:val="3"/>
    </w:pPr>
    <w:rPr>
      <w:rFonts w:ascii="Times New Roman" w:hAnsi="Times New Roman"/>
      <w:b/>
      <w:bCs/>
      <w:sz w:val="24"/>
    </w:rPr>
  </w:style>
  <w:style w:type="paragraph" w:styleId="Heading5">
    <w:name w:val="heading 5"/>
    <w:basedOn w:val="Normal"/>
    <w:link w:val="Heading5Char"/>
    <w:uiPriority w:val="9"/>
    <w:qFormat/>
    <w:rsid w:val="001D5227"/>
    <w:pPr>
      <w:spacing w:before="100" w:beforeAutospacing="1" w:after="100" w:afterAutospacing="1"/>
      <w:outlineLvl w:val="4"/>
    </w:pPr>
    <w:rPr>
      <w:rFonts w:ascii="Times New Roman" w:hAnsi="Times New Roman"/>
      <w:b/>
      <w:bCs/>
      <w:sz w:val="20"/>
      <w:szCs w:val="20"/>
    </w:rPr>
  </w:style>
  <w:style w:type="paragraph" w:styleId="Heading6">
    <w:name w:val="heading 6"/>
    <w:basedOn w:val="Normal"/>
    <w:link w:val="Heading6Char"/>
    <w:uiPriority w:val="9"/>
    <w:qFormat/>
    <w:rsid w:val="001D5227"/>
    <w:pPr>
      <w:spacing w:before="100" w:beforeAutospacing="1" w:after="100" w:afterAutospacing="1"/>
      <w:outlineLvl w:val="5"/>
    </w:pPr>
    <w:rPr>
      <w:rFonts w:ascii="Times New Roman" w:hAnsi="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227"/>
    <w:rPr>
      <w:rFonts w:ascii="KnowledgeMedium" w:hAnsi="KnowledgeMedium"/>
      <w:color w:val="212121"/>
      <w:kern w:val="36"/>
      <w:sz w:val="42"/>
      <w:szCs w:val="42"/>
    </w:rPr>
  </w:style>
  <w:style w:type="character" w:customStyle="1" w:styleId="Heading2Char">
    <w:name w:val="Heading 2 Char"/>
    <w:basedOn w:val="DefaultParagraphFont"/>
    <w:link w:val="Heading2"/>
    <w:uiPriority w:val="9"/>
    <w:rsid w:val="001D5227"/>
    <w:rPr>
      <w:b/>
      <w:bCs/>
      <w:sz w:val="27"/>
      <w:szCs w:val="27"/>
    </w:rPr>
  </w:style>
  <w:style w:type="character" w:customStyle="1" w:styleId="Heading3Char">
    <w:name w:val="Heading 3 Char"/>
    <w:basedOn w:val="DefaultParagraphFont"/>
    <w:link w:val="Heading3"/>
    <w:uiPriority w:val="9"/>
    <w:rsid w:val="001D5227"/>
    <w:rPr>
      <w:b/>
      <w:bCs/>
      <w:sz w:val="21"/>
      <w:szCs w:val="21"/>
    </w:rPr>
  </w:style>
  <w:style w:type="character" w:customStyle="1" w:styleId="Heading4Char">
    <w:name w:val="Heading 4 Char"/>
    <w:basedOn w:val="DefaultParagraphFont"/>
    <w:link w:val="Heading4"/>
    <w:uiPriority w:val="9"/>
    <w:rsid w:val="001D5227"/>
    <w:rPr>
      <w:b/>
      <w:bCs/>
      <w:sz w:val="24"/>
      <w:szCs w:val="24"/>
    </w:rPr>
  </w:style>
  <w:style w:type="character" w:customStyle="1" w:styleId="Heading5Char">
    <w:name w:val="Heading 5 Char"/>
    <w:basedOn w:val="DefaultParagraphFont"/>
    <w:link w:val="Heading5"/>
    <w:uiPriority w:val="9"/>
    <w:rsid w:val="001D5227"/>
    <w:rPr>
      <w:b/>
      <w:bCs/>
    </w:rPr>
  </w:style>
  <w:style w:type="character" w:customStyle="1" w:styleId="Heading6Char">
    <w:name w:val="Heading 6 Char"/>
    <w:basedOn w:val="DefaultParagraphFont"/>
    <w:link w:val="Heading6"/>
    <w:uiPriority w:val="9"/>
    <w:rsid w:val="001D5227"/>
    <w:rPr>
      <w:b/>
      <w:bCs/>
    </w:rPr>
  </w:style>
  <w:style w:type="character" w:styleId="Hyperlink">
    <w:name w:val="Hyperlink"/>
    <w:basedOn w:val="DefaultParagraphFont"/>
    <w:uiPriority w:val="99"/>
    <w:unhideWhenUsed/>
    <w:rsid w:val="001D5227"/>
    <w:rPr>
      <w:strike w:val="0"/>
      <w:dstrike w:val="0"/>
      <w:color w:val="005A84"/>
      <w:u w:val="none"/>
      <w:effect w:val="none"/>
    </w:rPr>
  </w:style>
  <w:style w:type="character" w:styleId="FollowedHyperlink">
    <w:name w:val="FollowedHyperlink"/>
    <w:basedOn w:val="DefaultParagraphFont"/>
    <w:uiPriority w:val="99"/>
    <w:unhideWhenUsed/>
    <w:rsid w:val="001D5227"/>
    <w:rPr>
      <w:strike w:val="0"/>
      <w:dstrike w:val="0"/>
      <w:color w:val="005A84"/>
      <w:u w:val="none"/>
      <w:effect w:val="none"/>
    </w:rPr>
  </w:style>
  <w:style w:type="paragraph" w:styleId="HTMLAddress">
    <w:name w:val="HTML Address"/>
    <w:basedOn w:val="Normal"/>
    <w:link w:val="HTMLAddressChar"/>
    <w:uiPriority w:val="99"/>
    <w:unhideWhenUsed/>
    <w:rsid w:val="001D5227"/>
    <w:pPr>
      <w:spacing w:after="270"/>
    </w:pPr>
    <w:rPr>
      <w:rFonts w:ascii="Times New Roman" w:hAnsi="Times New Roman"/>
      <w:sz w:val="24"/>
    </w:rPr>
  </w:style>
  <w:style w:type="character" w:customStyle="1" w:styleId="HTMLAddressChar">
    <w:name w:val="HTML Address Char"/>
    <w:basedOn w:val="DefaultParagraphFont"/>
    <w:link w:val="HTMLAddress"/>
    <w:uiPriority w:val="99"/>
    <w:rsid w:val="001D5227"/>
    <w:rPr>
      <w:sz w:val="24"/>
      <w:szCs w:val="24"/>
    </w:rPr>
  </w:style>
  <w:style w:type="character" w:styleId="HTMLDefinition">
    <w:name w:val="HTML Definition"/>
    <w:basedOn w:val="DefaultParagraphFont"/>
    <w:uiPriority w:val="99"/>
    <w:unhideWhenUsed/>
    <w:rsid w:val="001D5227"/>
    <w:rPr>
      <w:b/>
      <w:bCs/>
      <w:i/>
      <w:iCs/>
    </w:rPr>
  </w:style>
  <w:style w:type="character" w:styleId="Emphasis">
    <w:name w:val="Emphasis"/>
    <w:basedOn w:val="DefaultParagraphFont"/>
    <w:uiPriority w:val="20"/>
    <w:qFormat/>
    <w:rsid w:val="001D5227"/>
    <w:rPr>
      <w:i/>
      <w:iCs/>
    </w:rPr>
  </w:style>
  <w:style w:type="paragraph" w:styleId="HTMLPreformatted">
    <w:name w:val="HTML Preformatted"/>
    <w:basedOn w:val="Normal"/>
    <w:link w:val="HTMLPreformattedChar"/>
    <w:uiPriority w:val="99"/>
    <w:unhideWhenUsed/>
    <w:rsid w:val="001D52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70" w:after="270"/>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1D5227"/>
    <w:rPr>
      <w:rFonts w:ascii="Courier New" w:hAnsi="Courier New" w:cs="Courier New"/>
    </w:rPr>
  </w:style>
  <w:style w:type="character" w:styleId="Strong">
    <w:name w:val="Strong"/>
    <w:basedOn w:val="DefaultParagraphFont"/>
    <w:uiPriority w:val="22"/>
    <w:qFormat/>
    <w:rsid w:val="001D5227"/>
    <w:rPr>
      <w:b/>
      <w:bCs/>
    </w:rPr>
  </w:style>
  <w:style w:type="paragraph" w:styleId="NormalWeb">
    <w:name w:val="Normal (Web)"/>
    <w:basedOn w:val="Normal"/>
    <w:uiPriority w:val="99"/>
    <w:unhideWhenUsed/>
    <w:rsid w:val="001D5227"/>
    <w:pPr>
      <w:spacing w:before="100" w:beforeAutospacing="1" w:after="100" w:afterAutospacing="1"/>
    </w:pPr>
    <w:rPr>
      <w:rFonts w:ascii="Times New Roman" w:hAnsi="Times New Roman"/>
      <w:sz w:val="24"/>
    </w:rPr>
  </w:style>
  <w:style w:type="paragraph" w:customStyle="1" w:styleId="nametrial">
    <w:name w:val="nametrial"/>
    <w:basedOn w:val="Normal"/>
    <w:rsid w:val="001D5227"/>
    <w:pPr>
      <w:spacing w:before="100" w:beforeAutospacing="1" w:after="100" w:afterAutospacing="1"/>
    </w:pPr>
    <w:rPr>
      <w:rFonts w:ascii="Times New Roman" w:hAnsi="Times New Roman"/>
      <w:sz w:val="24"/>
    </w:rPr>
  </w:style>
  <w:style w:type="paragraph" w:customStyle="1" w:styleId="small">
    <w:name w:val="small"/>
    <w:basedOn w:val="Normal"/>
    <w:rsid w:val="001D5227"/>
    <w:rPr>
      <w:rFonts w:ascii="Times New Roman" w:hAnsi="Times New Roman"/>
      <w:szCs w:val="22"/>
    </w:rPr>
  </w:style>
  <w:style w:type="paragraph" w:customStyle="1" w:styleId="button">
    <w:name w:val="button"/>
    <w:basedOn w:val="Normal"/>
    <w:rsid w:val="001D5227"/>
    <w:pPr>
      <w:spacing w:before="100" w:beforeAutospacing="1" w:after="100" w:afterAutospacing="1" w:line="450" w:lineRule="atLeast"/>
    </w:pPr>
    <w:rPr>
      <w:rFonts w:ascii="Times New Roman" w:hAnsi="Times New Roman"/>
      <w:sz w:val="24"/>
    </w:rPr>
  </w:style>
  <w:style w:type="paragraph" w:customStyle="1" w:styleId="primary-source-help-heading">
    <w:name w:val="primary-source-help-heading"/>
    <w:basedOn w:val="Normal"/>
    <w:rsid w:val="001D5227"/>
    <w:pPr>
      <w:spacing w:before="100" w:beforeAutospacing="1" w:after="100" w:afterAutospacing="1"/>
    </w:pPr>
    <w:rPr>
      <w:rFonts w:ascii="Times New Roman" w:hAnsi="Times New Roman"/>
      <w:sz w:val="18"/>
      <w:szCs w:val="18"/>
    </w:rPr>
  </w:style>
  <w:style w:type="paragraph" w:customStyle="1" w:styleId="standout">
    <w:name w:val="standout"/>
    <w:basedOn w:val="Normal"/>
    <w:rsid w:val="001D5227"/>
    <w:pPr>
      <w:shd w:val="clear" w:color="auto" w:fill="F8F8F8"/>
      <w:spacing w:after="135"/>
    </w:pPr>
    <w:rPr>
      <w:rFonts w:ascii="Times New Roman" w:hAnsi="Times New Roman"/>
      <w:sz w:val="24"/>
    </w:rPr>
  </w:style>
  <w:style w:type="paragraph" w:customStyle="1" w:styleId="Strong1">
    <w:name w:val="Strong1"/>
    <w:basedOn w:val="Normal"/>
    <w:rsid w:val="001D5227"/>
    <w:pPr>
      <w:spacing w:before="100" w:beforeAutospacing="1" w:after="100" w:afterAutospacing="1"/>
    </w:pPr>
    <w:rPr>
      <w:rFonts w:ascii="Times New Roman" w:hAnsi="Times New Roman"/>
      <w:b/>
      <w:bCs/>
      <w:sz w:val="24"/>
    </w:rPr>
  </w:style>
  <w:style w:type="paragraph" w:customStyle="1" w:styleId="image">
    <w:name w:val="image"/>
    <w:basedOn w:val="Normal"/>
    <w:rsid w:val="001D5227"/>
    <w:pPr>
      <w:spacing w:before="100" w:beforeAutospacing="1" w:after="100" w:afterAutospacing="1"/>
    </w:pPr>
    <w:rPr>
      <w:rFonts w:ascii="Times New Roman" w:hAnsi="Times New Roman"/>
      <w:sz w:val="24"/>
    </w:rPr>
  </w:style>
  <w:style w:type="paragraph" w:customStyle="1" w:styleId="back-link">
    <w:name w:val="back-link"/>
    <w:basedOn w:val="Normal"/>
    <w:rsid w:val="001D5227"/>
    <w:pPr>
      <w:spacing w:before="100" w:beforeAutospacing="1" w:after="100" w:afterAutospacing="1"/>
    </w:pPr>
    <w:rPr>
      <w:rFonts w:ascii="Times New Roman" w:hAnsi="Times New Roman"/>
      <w:sz w:val="24"/>
    </w:rPr>
  </w:style>
  <w:style w:type="paragraph" w:customStyle="1" w:styleId="large">
    <w:name w:val="large"/>
    <w:basedOn w:val="Normal"/>
    <w:rsid w:val="001D5227"/>
    <w:pPr>
      <w:spacing w:before="100" w:beforeAutospacing="1" w:after="100" w:afterAutospacing="1"/>
    </w:pPr>
    <w:rPr>
      <w:rFonts w:ascii="Times New Roman" w:hAnsi="Times New Roman"/>
      <w:sz w:val="24"/>
    </w:rPr>
  </w:style>
  <w:style w:type="paragraph" w:customStyle="1" w:styleId="large-event-heading">
    <w:name w:val="large-event-heading"/>
    <w:basedOn w:val="Normal"/>
    <w:rsid w:val="001D5227"/>
    <w:pPr>
      <w:spacing w:before="100" w:beforeAutospacing="1" w:after="100" w:afterAutospacing="1"/>
    </w:pPr>
    <w:rPr>
      <w:rFonts w:ascii="Times New Roman" w:hAnsi="Times New Roman"/>
      <w:sz w:val="24"/>
    </w:rPr>
  </w:style>
  <w:style w:type="paragraph" w:customStyle="1" w:styleId="end">
    <w:name w:val="end"/>
    <w:basedOn w:val="Normal"/>
    <w:rsid w:val="001D5227"/>
    <w:pPr>
      <w:spacing w:before="100" w:beforeAutospacing="1" w:after="100" w:afterAutospacing="1"/>
    </w:pPr>
    <w:rPr>
      <w:rFonts w:ascii="Times New Roman" w:hAnsi="Times New Roman"/>
      <w:sz w:val="24"/>
    </w:rPr>
  </w:style>
  <w:style w:type="paragraph" w:customStyle="1" w:styleId="border">
    <w:name w:val="border"/>
    <w:basedOn w:val="Normal"/>
    <w:rsid w:val="001D5227"/>
    <w:pPr>
      <w:spacing w:before="100" w:beforeAutospacing="1" w:after="100" w:afterAutospacing="1"/>
    </w:pPr>
    <w:rPr>
      <w:rFonts w:ascii="Times New Roman" w:hAnsi="Times New Roman"/>
      <w:sz w:val="24"/>
    </w:rPr>
  </w:style>
  <w:style w:type="paragraph" w:customStyle="1" w:styleId="Caption1">
    <w:name w:val="Caption1"/>
    <w:basedOn w:val="Normal"/>
    <w:rsid w:val="001D5227"/>
    <w:pPr>
      <w:spacing w:before="100" w:beforeAutospacing="1" w:after="100" w:afterAutospacing="1"/>
    </w:pPr>
    <w:rPr>
      <w:rFonts w:ascii="Times New Roman" w:hAnsi="Times New Roman"/>
      <w:sz w:val="24"/>
    </w:rPr>
  </w:style>
  <w:style w:type="paragraph" w:customStyle="1" w:styleId="resource-metadata">
    <w:name w:val="resource-metadata"/>
    <w:basedOn w:val="Normal"/>
    <w:rsid w:val="001D5227"/>
    <w:pPr>
      <w:spacing w:before="100" w:beforeAutospacing="1" w:after="100" w:afterAutospacing="1"/>
    </w:pPr>
    <w:rPr>
      <w:rFonts w:ascii="Times New Roman" w:hAnsi="Times New Roman"/>
      <w:sz w:val="24"/>
    </w:rPr>
  </w:style>
  <w:style w:type="paragraph" w:customStyle="1" w:styleId="more-link">
    <w:name w:val="more-link"/>
    <w:basedOn w:val="Normal"/>
    <w:rsid w:val="001D5227"/>
    <w:pPr>
      <w:spacing w:before="100" w:beforeAutospacing="1" w:after="100" w:afterAutospacing="1"/>
    </w:pPr>
    <w:rPr>
      <w:rFonts w:ascii="Times New Roman" w:hAnsi="Times New Roman"/>
      <w:sz w:val="24"/>
    </w:rPr>
  </w:style>
  <w:style w:type="paragraph" w:customStyle="1" w:styleId="bold-link">
    <w:name w:val="bold-link"/>
    <w:basedOn w:val="Normal"/>
    <w:rsid w:val="001D5227"/>
    <w:pPr>
      <w:spacing w:before="100" w:beforeAutospacing="1" w:after="100" w:afterAutospacing="1"/>
    </w:pPr>
    <w:rPr>
      <w:rFonts w:ascii="Times New Roman" w:hAnsi="Times New Roman"/>
      <w:b/>
      <w:bCs/>
      <w:sz w:val="24"/>
    </w:rPr>
  </w:style>
  <w:style w:type="paragraph" w:customStyle="1" w:styleId="testimonial">
    <w:name w:val="testimonial"/>
    <w:basedOn w:val="Normal"/>
    <w:rsid w:val="001D5227"/>
    <w:pPr>
      <w:pBdr>
        <w:left w:val="single" w:sz="36" w:space="0" w:color="FF9100"/>
      </w:pBdr>
      <w:shd w:val="clear" w:color="auto" w:fill="F8F8F8"/>
      <w:spacing w:before="100" w:beforeAutospacing="1" w:after="270"/>
    </w:pPr>
    <w:rPr>
      <w:rFonts w:ascii="Times New Roman" w:hAnsi="Times New Roman"/>
      <w:sz w:val="24"/>
    </w:rPr>
  </w:style>
  <w:style w:type="paragraph" w:customStyle="1" w:styleId="tabs">
    <w:name w:val="tabs"/>
    <w:basedOn w:val="Normal"/>
    <w:rsid w:val="001D5227"/>
    <w:pPr>
      <w:spacing w:before="100" w:beforeAutospacing="1" w:after="100" w:afterAutospacing="1"/>
    </w:pPr>
    <w:rPr>
      <w:rFonts w:ascii="Times New Roman" w:hAnsi="Times New Roman"/>
      <w:b/>
      <w:bCs/>
      <w:sz w:val="24"/>
    </w:rPr>
  </w:style>
  <w:style w:type="paragraph" w:customStyle="1" w:styleId="content-meta-header">
    <w:name w:val="content-meta-header"/>
    <w:basedOn w:val="Normal"/>
    <w:rsid w:val="001D5227"/>
    <w:pPr>
      <w:shd w:val="clear" w:color="auto" w:fill="005A84"/>
      <w:spacing w:after="135"/>
    </w:pPr>
    <w:rPr>
      <w:rFonts w:ascii="Times New Roman" w:hAnsi="Times New Roman"/>
      <w:b/>
      <w:bCs/>
      <w:color w:val="FFFFFF"/>
      <w:sz w:val="23"/>
      <w:szCs w:val="23"/>
    </w:rPr>
  </w:style>
  <w:style w:type="paragraph" w:customStyle="1" w:styleId="contents-heading">
    <w:name w:val="contents-heading"/>
    <w:basedOn w:val="Normal"/>
    <w:rsid w:val="001D5227"/>
    <w:pPr>
      <w:spacing w:before="135" w:after="100" w:afterAutospacing="1"/>
    </w:pPr>
    <w:rPr>
      <w:rFonts w:ascii="Times New Roman" w:hAnsi="Times New Roman"/>
      <w:b/>
      <w:bCs/>
      <w:color w:val="212121"/>
      <w:sz w:val="27"/>
      <w:szCs w:val="27"/>
    </w:rPr>
  </w:style>
  <w:style w:type="paragraph" w:customStyle="1" w:styleId="map-wrapper">
    <w:name w:val="map-wrapper"/>
    <w:basedOn w:val="Normal"/>
    <w:rsid w:val="001D5227"/>
    <w:rPr>
      <w:rFonts w:ascii="Times New Roman" w:hAnsi="Times New Roman"/>
      <w:sz w:val="24"/>
    </w:rPr>
  </w:style>
  <w:style w:type="paragraph" w:customStyle="1" w:styleId="page">
    <w:name w:val="page"/>
    <w:basedOn w:val="Normal"/>
    <w:rsid w:val="001D5227"/>
    <w:rPr>
      <w:rFonts w:ascii="Times New Roman" w:hAnsi="Times New Roman"/>
      <w:sz w:val="24"/>
    </w:rPr>
  </w:style>
  <w:style w:type="paragraph" w:customStyle="1" w:styleId="practice-area-page">
    <w:name w:val="practice-area-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search-area-page">
    <w:name w:val="search-area-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home-page">
    <w:name w:val="home-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country-page">
    <w:name w:val="country-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resource-area-page">
    <w:name w:val="resource-area-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marketing-page">
    <w:name w:val="marketing-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my-practical-law-page">
    <w:name w:val="my-practical-law-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headermargin">
    <w:name w:val="header_margin"/>
    <w:basedOn w:val="Normal"/>
    <w:rsid w:val="001D5227"/>
    <w:pPr>
      <w:shd w:val="clear" w:color="auto" w:fill="FFFFFF"/>
    </w:pPr>
    <w:rPr>
      <w:rFonts w:ascii="Times New Roman" w:hAnsi="Times New Roman"/>
      <w:sz w:val="24"/>
    </w:rPr>
  </w:style>
  <w:style w:type="paragraph" w:customStyle="1" w:styleId="ss-gac-a">
    <w:name w:val="ss-gac-a"/>
    <w:basedOn w:val="Normal"/>
    <w:rsid w:val="001D5227"/>
    <w:pPr>
      <w:spacing w:before="100" w:beforeAutospacing="1" w:after="100" w:afterAutospacing="1"/>
    </w:pPr>
    <w:rPr>
      <w:rFonts w:ascii="Times New Roman" w:hAnsi="Times New Roman"/>
      <w:color w:val="212121"/>
      <w:sz w:val="24"/>
    </w:rPr>
  </w:style>
  <w:style w:type="paragraph" w:customStyle="1" w:styleId="ss-gac-m">
    <w:name w:val="ss-gac-m"/>
    <w:basedOn w:val="Normal"/>
    <w:rsid w:val="001D5227"/>
    <w:pPr>
      <w:pBdr>
        <w:top w:val="single" w:sz="6" w:space="0" w:color="000000"/>
        <w:left w:val="single" w:sz="6" w:space="0" w:color="000000"/>
        <w:bottom w:val="single" w:sz="6" w:space="0" w:color="000000"/>
        <w:right w:val="single" w:sz="6" w:space="0" w:color="000000"/>
      </w:pBdr>
      <w:shd w:val="clear" w:color="auto" w:fill="FFFFFF"/>
      <w:spacing w:line="255" w:lineRule="atLeast"/>
    </w:pPr>
    <w:rPr>
      <w:rFonts w:ascii="Times New Roman" w:hAnsi="Times New Roman"/>
      <w:sz w:val="20"/>
      <w:szCs w:val="20"/>
    </w:rPr>
  </w:style>
  <w:style w:type="paragraph" w:customStyle="1" w:styleId="ss-gac-c">
    <w:name w:val="ss-gac-c"/>
    <w:basedOn w:val="Normal"/>
    <w:rsid w:val="001D5227"/>
    <w:pPr>
      <w:spacing w:before="100" w:beforeAutospacing="1" w:after="100" w:afterAutospacing="1"/>
    </w:pPr>
    <w:rPr>
      <w:rFonts w:ascii="Times New Roman" w:hAnsi="Times New Roman"/>
      <w:sz w:val="24"/>
    </w:rPr>
  </w:style>
  <w:style w:type="paragraph" w:customStyle="1" w:styleId="ss-gac-d">
    <w:name w:val="ss-gac-d"/>
    <w:basedOn w:val="Normal"/>
    <w:rsid w:val="001D5227"/>
    <w:pPr>
      <w:spacing w:before="100" w:beforeAutospacing="1" w:after="100" w:afterAutospacing="1"/>
      <w:jc w:val="right"/>
    </w:pPr>
    <w:rPr>
      <w:rFonts w:ascii="Times New Roman" w:hAnsi="Times New Roman"/>
      <w:color w:val="387C2B"/>
      <w:sz w:val="15"/>
      <w:szCs w:val="15"/>
    </w:rPr>
  </w:style>
  <w:style w:type="paragraph" w:customStyle="1" w:styleId="note">
    <w:name w:val="note"/>
    <w:basedOn w:val="Normal"/>
    <w:rsid w:val="001D5227"/>
    <w:pPr>
      <w:pBdr>
        <w:top w:val="single" w:sz="12" w:space="8" w:color="448844"/>
        <w:left w:val="single" w:sz="12" w:space="8" w:color="448844"/>
        <w:bottom w:val="single" w:sz="12" w:space="8" w:color="448844"/>
        <w:right w:val="single" w:sz="12" w:space="8" w:color="448844"/>
      </w:pBdr>
      <w:shd w:val="clear" w:color="auto" w:fill="EEFFEE"/>
      <w:spacing w:before="100" w:beforeAutospacing="1" w:after="240"/>
    </w:pPr>
    <w:rPr>
      <w:rFonts w:ascii="Times New Roman" w:hAnsi="Times New Roman"/>
      <w:color w:val="004400"/>
      <w:sz w:val="24"/>
    </w:rPr>
  </w:style>
  <w:style w:type="paragraph" w:customStyle="1" w:styleId="important">
    <w:name w:val="important"/>
    <w:basedOn w:val="Normal"/>
    <w:rsid w:val="001D5227"/>
    <w:pPr>
      <w:pBdr>
        <w:top w:val="single" w:sz="6" w:space="14" w:color="BABABA"/>
        <w:left w:val="single" w:sz="6" w:space="14" w:color="BABABA"/>
        <w:bottom w:val="single" w:sz="6" w:space="14" w:color="BABABA"/>
        <w:right w:val="single" w:sz="6" w:space="14" w:color="BABABA"/>
      </w:pBdr>
      <w:shd w:val="clear" w:color="auto" w:fill="FFFFFF"/>
      <w:spacing w:before="100" w:beforeAutospacing="1" w:after="240"/>
    </w:pPr>
    <w:rPr>
      <w:rFonts w:ascii="Times New Roman" w:hAnsi="Times New Roman"/>
      <w:color w:val="444400"/>
      <w:sz w:val="24"/>
    </w:rPr>
  </w:style>
  <w:style w:type="paragraph" w:customStyle="1" w:styleId="warning">
    <w:name w:val="warning"/>
    <w:basedOn w:val="Normal"/>
    <w:rsid w:val="001D5227"/>
    <w:pPr>
      <w:pBdr>
        <w:top w:val="single" w:sz="12" w:space="8" w:color="884444"/>
        <w:left w:val="single" w:sz="12" w:space="8" w:color="884444"/>
        <w:bottom w:val="single" w:sz="12" w:space="8" w:color="884444"/>
        <w:right w:val="single" w:sz="12" w:space="8" w:color="884444"/>
      </w:pBdr>
      <w:shd w:val="clear" w:color="auto" w:fill="FFEEEE"/>
      <w:spacing w:before="100" w:beforeAutospacing="1" w:after="240"/>
    </w:pPr>
    <w:rPr>
      <w:rFonts w:ascii="Times New Roman" w:hAnsi="Times New Roman"/>
      <w:color w:val="440000"/>
      <w:sz w:val="24"/>
    </w:rPr>
  </w:style>
  <w:style w:type="paragraph" w:customStyle="1" w:styleId="floatleft">
    <w:name w:val="float_left"/>
    <w:basedOn w:val="Normal"/>
    <w:rsid w:val="001D5227"/>
    <w:pPr>
      <w:spacing w:before="100" w:beforeAutospacing="1" w:after="36"/>
      <w:ind w:right="240"/>
    </w:pPr>
    <w:rPr>
      <w:rFonts w:ascii="Times New Roman" w:hAnsi="Times New Roman"/>
      <w:sz w:val="24"/>
    </w:rPr>
  </w:style>
  <w:style w:type="paragraph" w:customStyle="1" w:styleId="floatright">
    <w:name w:val="float_right"/>
    <w:basedOn w:val="Normal"/>
    <w:rsid w:val="001D5227"/>
    <w:pPr>
      <w:spacing w:before="100" w:beforeAutospacing="1" w:after="36"/>
      <w:ind w:left="240"/>
    </w:pPr>
    <w:rPr>
      <w:rFonts w:ascii="Times New Roman" w:hAnsi="Times New Roman"/>
      <w:sz w:val="24"/>
    </w:rPr>
  </w:style>
  <w:style w:type="paragraph" w:customStyle="1" w:styleId="center">
    <w:name w:val="center"/>
    <w:basedOn w:val="Normal"/>
    <w:rsid w:val="001D5227"/>
    <w:pPr>
      <w:spacing w:before="120" w:after="120"/>
      <w:jc w:val="center"/>
    </w:pPr>
    <w:rPr>
      <w:rFonts w:ascii="Times New Roman" w:hAnsi="Times New Roman"/>
      <w:sz w:val="24"/>
    </w:rPr>
  </w:style>
  <w:style w:type="paragraph" w:customStyle="1" w:styleId="clear">
    <w:name w:val="clear"/>
    <w:basedOn w:val="Normal"/>
    <w:rsid w:val="001D5227"/>
    <w:pPr>
      <w:spacing w:before="100" w:beforeAutospacing="1" w:after="100" w:afterAutospacing="1"/>
    </w:pPr>
    <w:rPr>
      <w:rFonts w:ascii="Times New Roman" w:hAnsi="Times New Roman"/>
      <w:sz w:val="24"/>
    </w:rPr>
  </w:style>
  <w:style w:type="paragraph" w:customStyle="1" w:styleId="printlink">
    <w:name w:val="printlink"/>
    <w:basedOn w:val="Normal"/>
    <w:rsid w:val="001D5227"/>
    <w:pPr>
      <w:spacing w:before="100" w:beforeAutospacing="1" w:after="100" w:afterAutospacing="1"/>
    </w:pPr>
    <w:rPr>
      <w:rFonts w:ascii="Times New Roman" w:hAnsi="Times New Roman"/>
      <w:vanish/>
      <w:sz w:val="24"/>
    </w:rPr>
  </w:style>
  <w:style w:type="paragraph" w:customStyle="1" w:styleId="pagemargins">
    <w:name w:val="page_margins"/>
    <w:basedOn w:val="Normal"/>
    <w:rsid w:val="001D5227"/>
    <w:pPr>
      <w:ind w:left="367" w:right="367"/>
    </w:pPr>
    <w:rPr>
      <w:rFonts w:ascii="Times New Roman" w:hAnsi="Times New Roman"/>
      <w:sz w:val="24"/>
    </w:rPr>
  </w:style>
  <w:style w:type="paragraph" w:customStyle="1" w:styleId="subc">
    <w:name w:val="subc"/>
    <w:basedOn w:val="Normal"/>
    <w:rsid w:val="001D5227"/>
    <w:pPr>
      <w:spacing w:before="100" w:beforeAutospacing="1" w:after="100" w:afterAutospacing="1"/>
    </w:pPr>
    <w:rPr>
      <w:rFonts w:ascii="Times New Roman" w:hAnsi="Times New Roman"/>
      <w:sz w:val="24"/>
    </w:rPr>
  </w:style>
  <w:style w:type="paragraph" w:customStyle="1" w:styleId="subcolumns">
    <w:name w:val="subcolumns"/>
    <w:basedOn w:val="Normal"/>
    <w:rsid w:val="001D5227"/>
    <w:pPr>
      <w:spacing w:before="100" w:beforeAutospacing="1" w:after="100" w:afterAutospacing="1"/>
    </w:pPr>
    <w:rPr>
      <w:rFonts w:ascii="Times New Roman" w:hAnsi="Times New Roman"/>
      <w:sz w:val="24"/>
    </w:rPr>
  </w:style>
  <w:style w:type="paragraph" w:customStyle="1" w:styleId="betamessage">
    <w:name w:val="betamessage"/>
    <w:basedOn w:val="Normal"/>
    <w:rsid w:val="001D5227"/>
    <w:pPr>
      <w:pBdr>
        <w:top w:val="single" w:sz="2" w:space="3" w:color="BABABA"/>
        <w:left w:val="single" w:sz="2" w:space="0" w:color="BABABA"/>
        <w:bottom w:val="single" w:sz="2" w:space="0" w:color="BABABA"/>
        <w:right w:val="single" w:sz="2" w:space="0" w:color="BABABA"/>
      </w:pBdr>
      <w:shd w:val="clear" w:color="auto" w:fill="78A22F"/>
      <w:spacing w:before="100" w:beforeAutospacing="1"/>
    </w:pPr>
    <w:rPr>
      <w:rFonts w:ascii="Times New Roman" w:hAnsi="Times New Roman"/>
      <w:color w:val="FFFFFF"/>
      <w:sz w:val="24"/>
    </w:rPr>
  </w:style>
  <w:style w:type="paragraph" w:customStyle="1" w:styleId="featured">
    <w:name w:val="featured"/>
    <w:basedOn w:val="Normal"/>
    <w:rsid w:val="001D5227"/>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highlight">
    <w:name w:val="highlight"/>
    <w:basedOn w:val="Normal"/>
    <w:rsid w:val="001D5227"/>
    <w:pPr>
      <w:pBdr>
        <w:top w:val="single" w:sz="6" w:space="0" w:color="BABABA"/>
        <w:left w:val="single" w:sz="6" w:space="0" w:color="BABABA"/>
        <w:bottom w:val="single" w:sz="6" w:space="0" w:color="BABABA"/>
        <w:right w:val="single" w:sz="6" w:space="0" w:color="BABABA"/>
      </w:pBdr>
      <w:spacing w:before="100" w:beforeAutospacing="1" w:after="100" w:afterAutospacing="1"/>
    </w:pPr>
    <w:rPr>
      <w:rFonts w:ascii="Times New Roman" w:hAnsi="Times New Roman"/>
      <w:sz w:val="24"/>
    </w:rPr>
  </w:style>
  <w:style w:type="paragraph" w:customStyle="1" w:styleId="hidden-slot">
    <w:name w:val="hidden-slot"/>
    <w:basedOn w:val="Normal"/>
    <w:rsid w:val="001D5227"/>
    <w:pPr>
      <w:spacing w:before="100" w:beforeAutospacing="1" w:after="100" w:afterAutospacing="1"/>
    </w:pPr>
    <w:rPr>
      <w:rFonts w:ascii="Times New Roman" w:hAnsi="Times New Roman"/>
      <w:vanish/>
      <w:sz w:val="24"/>
    </w:rPr>
  </w:style>
  <w:style w:type="paragraph" w:customStyle="1" w:styleId="event-main-call">
    <w:name w:val="event-main-call"/>
    <w:basedOn w:val="Normal"/>
    <w:rsid w:val="001D5227"/>
    <w:pPr>
      <w:pBdr>
        <w:top w:val="single" w:sz="6" w:space="0" w:color="BABABA"/>
        <w:left w:val="single" w:sz="6" w:space="0" w:color="BABABA"/>
        <w:bottom w:val="single" w:sz="6" w:space="0" w:color="BABABA"/>
        <w:right w:val="single" w:sz="6" w:space="0" w:color="BABABA"/>
      </w:pBdr>
      <w:spacing w:before="100" w:beforeAutospacing="1" w:after="100" w:afterAutospacing="1"/>
      <w:jc w:val="center"/>
    </w:pPr>
    <w:rPr>
      <w:rFonts w:ascii="Times New Roman" w:hAnsi="Times New Roman"/>
      <w:sz w:val="24"/>
    </w:rPr>
  </w:style>
  <w:style w:type="paragraph" w:customStyle="1" w:styleId="general-main-call">
    <w:name w:val="general-main-call"/>
    <w:basedOn w:val="Normal"/>
    <w:rsid w:val="001D5227"/>
    <w:pPr>
      <w:pBdr>
        <w:top w:val="single" w:sz="6" w:space="0" w:color="BABABA"/>
        <w:left w:val="single" w:sz="6" w:space="0" w:color="BABABA"/>
        <w:bottom w:val="single" w:sz="6" w:space="0" w:color="BABABA"/>
        <w:right w:val="single" w:sz="6" w:space="0" w:color="BABABA"/>
      </w:pBdr>
      <w:spacing w:before="100" w:beforeAutospacing="1" w:after="100" w:afterAutospacing="1"/>
      <w:jc w:val="center"/>
    </w:pPr>
    <w:rPr>
      <w:rFonts w:ascii="Times New Roman" w:hAnsi="Times New Roman"/>
      <w:sz w:val="24"/>
    </w:rPr>
  </w:style>
  <w:style w:type="paragraph" w:customStyle="1" w:styleId="keyword-finder-alt">
    <w:name w:val="keyword-finder-alt"/>
    <w:basedOn w:val="Normal"/>
    <w:rsid w:val="001D5227"/>
    <w:pPr>
      <w:shd w:val="clear" w:color="auto" w:fill="F2F2F2"/>
      <w:spacing w:before="100" w:beforeAutospacing="1" w:after="100" w:afterAutospacing="1"/>
    </w:pPr>
    <w:rPr>
      <w:rFonts w:ascii="Times New Roman" w:hAnsi="Times New Roman"/>
      <w:sz w:val="24"/>
    </w:rPr>
  </w:style>
  <w:style w:type="paragraph" w:customStyle="1" w:styleId="searchword">
    <w:name w:val="searchword"/>
    <w:basedOn w:val="Normal"/>
    <w:rsid w:val="001D5227"/>
    <w:pPr>
      <w:shd w:val="clear" w:color="auto" w:fill="FFFF00"/>
      <w:spacing w:before="100" w:beforeAutospacing="1" w:after="100" w:afterAutospacing="1"/>
    </w:pPr>
    <w:rPr>
      <w:rFonts w:ascii="Times New Roman" w:hAnsi="Times New Roman"/>
      <w:sz w:val="24"/>
    </w:rPr>
  </w:style>
  <w:style w:type="paragraph" w:customStyle="1" w:styleId="meta-tool-item-content">
    <w:name w:val="meta-tool-item-content"/>
    <w:basedOn w:val="Normal"/>
    <w:rsid w:val="001D5227"/>
    <w:pPr>
      <w:spacing w:before="100" w:beforeAutospacing="1" w:after="100" w:afterAutospacing="1"/>
    </w:pPr>
    <w:rPr>
      <w:rFonts w:ascii="Times New Roman" w:hAnsi="Times New Roman"/>
      <w:vanish/>
      <w:sz w:val="24"/>
    </w:rPr>
  </w:style>
  <w:style w:type="paragraph" w:customStyle="1" w:styleId="primary-source-container">
    <w:name w:val="primary-source-container"/>
    <w:basedOn w:val="Normal"/>
    <w:rsid w:val="001D5227"/>
    <w:pPr>
      <w:spacing w:before="100" w:beforeAutospacing="1" w:after="100" w:afterAutospacing="1"/>
    </w:pPr>
    <w:rPr>
      <w:rFonts w:ascii="Times New Roman" w:hAnsi="Times New Roman"/>
      <w:sz w:val="24"/>
    </w:rPr>
  </w:style>
  <w:style w:type="paragraph" w:customStyle="1" w:styleId="primary-source-controls">
    <w:name w:val="primary-source-controls"/>
    <w:basedOn w:val="Normal"/>
    <w:rsid w:val="001D5227"/>
    <w:pPr>
      <w:spacing w:after="100" w:afterAutospacing="1"/>
      <w:jc w:val="right"/>
    </w:pPr>
    <w:rPr>
      <w:rFonts w:ascii="Times New Roman" w:hAnsi="Times New Roman"/>
      <w:color w:val="666666"/>
      <w:sz w:val="18"/>
      <w:szCs w:val="18"/>
    </w:rPr>
  </w:style>
  <w:style w:type="paragraph" w:customStyle="1" w:styleId="primary-source-help">
    <w:name w:val="primary-source-help"/>
    <w:basedOn w:val="Normal"/>
    <w:rsid w:val="001D5227"/>
    <w:pPr>
      <w:pBdr>
        <w:bottom w:val="dotted" w:sz="6" w:space="0" w:color="BABABA"/>
      </w:pBdr>
      <w:spacing w:before="100" w:beforeAutospacing="1" w:after="100" w:afterAutospacing="1"/>
    </w:pPr>
    <w:rPr>
      <w:rFonts w:ascii="Times New Roman" w:hAnsi="Times New Roman"/>
      <w:sz w:val="24"/>
    </w:rPr>
  </w:style>
  <w:style w:type="paragraph" w:customStyle="1" w:styleId="primary-source-list">
    <w:name w:val="primary-source-list"/>
    <w:basedOn w:val="Normal"/>
    <w:rsid w:val="001D5227"/>
    <w:rPr>
      <w:rFonts w:ascii="Times New Roman" w:hAnsi="Times New Roman"/>
      <w:sz w:val="24"/>
    </w:rPr>
  </w:style>
  <w:style w:type="paragraph" w:customStyle="1" w:styleId="primary-source-heading">
    <w:name w:val="primary-source-heading"/>
    <w:basedOn w:val="Normal"/>
    <w:rsid w:val="001D5227"/>
    <w:pPr>
      <w:spacing w:after="100" w:afterAutospacing="1"/>
    </w:pPr>
    <w:rPr>
      <w:rFonts w:cs="Arial"/>
      <w:sz w:val="23"/>
      <w:szCs w:val="23"/>
    </w:rPr>
  </w:style>
  <w:style w:type="paragraph" w:customStyle="1" w:styleId="primary-source-popup-loading">
    <w:name w:val="primary-source-popup-loading"/>
    <w:basedOn w:val="Normal"/>
    <w:rsid w:val="001D5227"/>
    <w:pPr>
      <w:spacing w:before="100" w:beforeAutospacing="1" w:after="100" w:afterAutospacing="1"/>
    </w:pPr>
    <w:rPr>
      <w:rFonts w:ascii="Times New Roman" w:hAnsi="Times New Roman"/>
      <w:sz w:val="24"/>
    </w:rPr>
  </w:style>
  <w:style w:type="paragraph" w:customStyle="1" w:styleId="-plc-multilink">
    <w:name w:val="-plc-multilink"/>
    <w:basedOn w:val="Normal"/>
    <w:rsid w:val="001D5227"/>
    <w:pPr>
      <w:pBdr>
        <w:bottom w:val="dotted" w:sz="6" w:space="0" w:color="auto"/>
      </w:pBdr>
      <w:spacing w:before="100" w:beforeAutospacing="1" w:after="100" w:afterAutospacing="1"/>
    </w:pPr>
    <w:rPr>
      <w:rFonts w:ascii="Times New Roman" w:hAnsi="Times New Roman"/>
      <w:sz w:val="24"/>
    </w:rPr>
  </w:style>
  <w:style w:type="paragraph" w:customStyle="1" w:styleId="primary-source-img">
    <w:name w:val="primary-source-img"/>
    <w:basedOn w:val="Normal"/>
    <w:rsid w:val="001D5227"/>
    <w:pPr>
      <w:spacing w:before="100" w:beforeAutospacing="1" w:after="100" w:afterAutospacing="1"/>
    </w:pPr>
    <w:rPr>
      <w:rFonts w:ascii="Times New Roman" w:hAnsi="Times New Roman"/>
      <w:sz w:val="24"/>
    </w:rPr>
  </w:style>
  <w:style w:type="paragraph" w:customStyle="1" w:styleId="primary-link-help">
    <w:name w:val="primary-link-help"/>
    <w:basedOn w:val="Normal"/>
    <w:rsid w:val="001D5227"/>
    <w:pPr>
      <w:spacing w:before="100" w:beforeAutospacing="1" w:after="100" w:afterAutospacing="1"/>
    </w:pPr>
    <w:rPr>
      <w:rFonts w:ascii="Times New Roman" w:hAnsi="Times New Roman"/>
      <w:sz w:val="17"/>
      <w:szCs w:val="17"/>
    </w:rPr>
  </w:style>
  <w:style w:type="paragraph" w:customStyle="1" w:styleId="locale-message">
    <w:name w:val="locale-message"/>
    <w:basedOn w:val="Normal"/>
    <w:rsid w:val="001D5227"/>
    <w:pPr>
      <w:spacing w:before="100" w:beforeAutospacing="1" w:after="100" w:afterAutospacing="1"/>
    </w:pPr>
    <w:rPr>
      <w:rFonts w:ascii="Times New Roman" w:hAnsi="Times New Roman"/>
      <w:sz w:val="23"/>
      <w:szCs w:val="23"/>
    </w:rPr>
  </w:style>
  <w:style w:type="paragraph" w:customStyle="1" w:styleId="locale-message-inline">
    <w:name w:val="locale-message-inline"/>
    <w:basedOn w:val="Normal"/>
    <w:rsid w:val="001D5227"/>
    <w:pPr>
      <w:spacing w:before="100" w:beforeAutospacing="1" w:after="225"/>
    </w:pPr>
    <w:rPr>
      <w:rFonts w:ascii="Times New Roman" w:hAnsi="Times New Roman"/>
      <w:sz w:val="24"/>
    </w:rPr>
  </w:style>
  <w:style w:type="paragraph" w:customStyle="1" w:styleId="results-section-header">
    <w:name w:val="results-section-header"/>
    <w:basedOn w:val="Normal"/>
    <w:rsid w:val="001D5227"/>
    <w:pPr>
      <w:spacing w:before="100" w:beforeAutospacing="1" w:after="135"/>
    </w:pPr>
    <w:rPr>
      <w:rFonts w:ascii="Times New Roman" w:hAnsi="Times New Roman"/>
      <w:sz w:val="27"/>
      <w:szCs w:val="27"/>
    </w:rPr>
  </w:style>
  <w:style w:type="paragraph" w:customStyle="1" w:styleId="glossary-index">
    <w:name w:val="glossary-index"/>
    <w:basedOn w:val="Normal"/>
    <w:rsid w:val="001D5227"/>
    <w:pPr>
      <w:pBdr>
        <w:right w:val="single" w:sz="6" w:space="7" w:color="BABABA"/>
      </w:pBdr>
      <w:spacing w:before="100" w:beforeAutospacing="1" w:after="100" w:afterAutospacing="1"/>
    </w:pPr>
    <w:rPr>
      <w:rFonts w:ascii="Times New Roman" w:hAnsi="Times New Roman"/>
      <w:b/>
      <w:bCs/>
      <w:sz w:val="24"/>
    </w:rPr>
  </w:style>
  <w:style w:type="paragraph" w:customStyle="1" w:styleId="glossary-indexes">
    <w:name w:val="glossary-indexes"/>
    <w:basedOn w:val="Normal"/>
    <w:rsid w:val="001D5227"/>
    <w:pPr>
      <w:pBdr>
        <w:bottom w:val="single" w:sz="6" w:space="6" w:color="BABABA"/>
      </w:pBdr>
      <w:spacing w:before="100" w:beforeAutospacing="1" w:after="100" w:afterAutospacing="1"/>
    </w:pPr>
    <w:rPr>
      <w:rFonts w:ascii="Times New Roman" w:hAnsi="Times New Roman"/>
      <w:sz w:val="24"/>
    </w:rPr>
  </w:style>
  <w:style w:type="paragraph" w:customStyle="1" w:styleId="glossary-item-link">
    <w:name w:val="glossary-item-link"/>
    <w:basedOn w:val="Normal"/>
    <w:rsid w:val="001D5227"/>
    <w:pPr>
      <w:spacing w:before="100" w:beforeAutospacing="1" w:after="100" w:afterAutospacing="1"/>
    </w:pPr>
    <w:rPr>
      <w:rFonts w:ascii="Times New Roman" w:hAnsi="Times New Roman"/>
      <w:sz w:val="24"/>
    </w:rPr>
  </w:style>
  <w:style w:type="paragraph" w:customStyle="1" w:styleId="glossary-item-abstract">
    <w:name w:val="glossary-item-abstract"/>
    <w:basedOn w:val="Normal"/>
    <w:rsid w:val="001D5227"/>
    <w:pPr>
      <w:pBdr>
        <w:top w:val="dotted" w:sz="6" w:space="7" w:color="BABABA"/>
      </w:pBdr>
      <w:spacing w:before="60" w:after="100" w:afterAutospacing="1"/>
    </w:pPr>
    <w:rPr>
      <w:rFonts w:ascii="Times New Roman" w:hAnsi="Times New Roman"/>
      <w:vanish/>
      <w:sz w:val="24"/>
    </w:rPr>
  </w:style>
  <w:style w:type="paragraph" w:customStyle="1" w:styleId="plc-blue">
    <w:name w:val="plc-blue"/>
    <w:basedOn w:val="Normal"/>
    <w:rsid w:val="001D5227"/>
    <w:pPr>
      <w:shd w:val="clear" w:color="auto" w:fill="212121"/>
      <w:spacing w:before="100" w:beforeAutospacing="1" w:after="100" w:afterAutospacing="1"/>
    </w:pPr>
    <w:rPr>
      <w:rFonts w:ascii="Times New Roman" w:hAnsi="Times New Roman"/>
      <w:sz w:val="24"/>
    </w:rPr>
  </w:style>
  <w:style w:type="paragraph" w:customStyle="1" w:styleId="plc-yellow">
    <w:name w:val="plc-yellow"/>
    <w:basedOn w:val="Normal"/>
    <w:rsid w:val="001D5227"/>
    <w:pPr>
      <w:shd w:val="clear" w:color="auto" w:fill="FFD200"/>
      <w:spacing w:before="100" w:beforeAutospacing="1" w:after="100" w:afterAutospacing="1"/>
    </w:pPr>
    <w:rPr>
      <w:rFonts w:ascii="Times New Roman" w:hAnsi="Times New Roman"/>
      <w:sz w:val="24"/>
    </w:rPr>
  </w:style>
  <w:style w:type="paragraph" w:customStyle="1" w:styleId="plc-orange">
    <w:name w:val="plc-orange"/>
    <w:basedOn w:val="Normal"/>
    <w:rsid w:val="001D5227"/>
    <w:pPr>
      <w:shd w:val="clear" w:color="auto" w:fill="FF9100"/>
      <w:spacing w:before="100" w:beforeAutospacing="1" w:after="100" w:afterAutospacing="1"/>
    </w:pPr>
    <w:rPr>
      <w:rFonts w:ascii="Times New Roman" w:hAnsi="Times New Roman"/>
      <w:sz w:val="24"/>
    </w:rPr>
  </w:style>
  <w:style w:type="paragraph" w:customStyle="1" w:styleId="plc-red">
    <w:name w:val="plc-red"/>
    <w:basedOn w:val="Normal"/>
    <w:rsid w:val="001D5227"/>
    <w:pPr>
      <w:shd w:val="clear" w:color="auto" w:fill="A00000"/>
      <w:spacing w:before="100" w:beforeAutospacing="1" w:after="100" w:afterAutospacing="1"/>
    </w:pPr>
    <w:rPr>
      <w:rFonts w:ascii="Times New Roman" w:hAnsi="Times New Roman"/>
      <w:sz w:val="24"/>
    </w:rPr>
  </w:style>
  <w:style w:type="paragraph" w:customStyle="1" w:styleId="plc-bluetext">
    <w:name w:val="plc-bluetext"/>
    <w:basedOn w:val="Normal"/>
    <w:rsid w:val="001D5227"/>
    <w:pPr>
      <w:spacing w:before="100" w:beforeAutospacing="1" w:after="100" w:afterAutospacing="1"/>
    </w:pPr>
    <w:rPr>
      <w:rFonts w:ascii="Times New Roman" w:hAnsi="Times New Roman"/>
      <w:color w:val="0289CB"/>
      <w:sz w:val="24"/>
    </w:rPr>
  </w:style>
  <w:style w:type="paragraph" w:customStyle="1" w:styleId="plc-orangetext">
    <w:name w:val="plc-orangetext"/>
    <w:basedOn w:val="Normal"/>
    <w:rsid w:val="001D5227"/>
    <w:pPr>
      <w:spacing w:before="100" w:beforeAutospacing="1" w:after="100" w:afterAutospacing="1"/>
    </w:pPr>
    <w:rPr>
      <w:rFonts w:ascii="Times New Roman" w:hAnsi="Times New Roman"/>
      <w:color w:val="FF9100"/>
      <w:sz w:val="24"/>
    </w:rPr>
  </w:style>
  <w:style w:type="paragraph" w:customStyle="1" w:styleId="plc-bodytext">
    <w:name w:val="plc-bodytext"/>
    <w:basedOn w:val="Normal"/>
    <w:rsid w:val="001D5227"/>
    <w:pPr>
      <w:spacing w:before="100" w:beforeAutospacing="1" w:after="100" w:afterAutospacing="1"/>
    </w:pPr>
    <w:rPr>
      <w:rFonts w:ascii="Times New Roman" w:hAnsi="Times New Roman"/>
      <w:color w:val="333333"/>
      <w:sz w:val="24"/>
    </w:rPr>
  </w:style>
  <w:style w:type="paragraph" w:customStyle="1" w:styleId="plc-smalltext">
    <w:name w:val="plc-smalltext"/>
    <w:basedOn w:val="Normal"/>
    <w:rsid w:val="001D5227"/>
    <w:pPr>
      <w:spacing w:before="100" w:beforeAutospacing="1" w:after="100" w:afterAutospacing="1"/>
    </w:pPr>
    <w:rPr>
      <w:rFonts w:ascii="Times New Roman" w:hAnsi="Times New Roman"/>
      <w:color w:val="666666"/>
      <w:sz w:val="24"/>
    </w:rPr>
  </w:style>
  <w:style w:type="paragraph" w:customStyle="1" w:styleId="plc-greyborders">
    <w:name w:val="plc-greyborders"/>
    <w:basedOn w:val="Normal"/>
    <w:rsid w:val="001D5227"/>
    <w:pPr>
      <w:shd w:val="clear" w:color="auto" w:fill="BABABA"/>
      <w:spacing w:before="100" w:beforeAutospacing="1" w:after="100" w:afterAutospacing="1"/>
    </w:pPr>
    <w:rPr>
      <w:rFonts w:ascii="Times New Roman" w:hAnsi="Times New Roman"/>
      <w:sz w:val="24"/>
    </w:rPr>
  </w:style>
  <w:style w:type="paragraph" w:customStyle="1" w:styleId="plc-lightgrey">
    <w:name w:val="plc-lightgrey"/>
    <w:basedOn w:val="Normal"/>
    <w:rsid w:val="001D5227"/>
    <w:pPr>
      <w:shd w:val="clear" w:color="auto" w:fill="F8F8F8"/>
      <w:spacing w:before="100" w:beforeAutospacing="1" w:after="100" w:afterAutospacing="1"/>
    </w:pPr>
    <w:rPr>
      <w:rFonts w:ascii="Times New Roman" w:hAnsi="Times New Roman"/>
      <w:sz w:val="24"/>
    </w:rPr>
  </w:style>
  <w:style w:type="paragraph" w:customStyle="1" w:styleId="plc-dialog">
    <w:name w:val="plc-dialog"/>
    <w:basedOn w:val="Normal"/>
    <w:rsid w:val="001D5227"/>
    <w:rPr>
      <w:rFonts w:ascii="Times New Roman" w:hAnsi="Times New Roman"/>
      <w:vanish/>
      <w:sz w:val="24"/>
    </w:rPr>
  </w:style>
  <w:style w:type="paragraph" w:customStyle="1" w:styleId="pagination">
    <w:name w:val="pagination"/>
    <w:basedOn w:val="Normal"/>
    <w:rsid w:val="001D5227"/>
    <w:pPr>
      <w:spacing w:before="135" w:after="135"/>
    </w:pPr>
    <w:rPr>
      <w:rFonts w:ascii="Times New Roman" w:hAnsi="Times New Roman"/>
      <w:sz w:val="24"/>
    </w:rPr>
  </w:style>
  <w:style w:type="paragraph" w:customStyle="1" w:styleId="plc-countdown-day">
    <w:name w:val="plc-countdown-day"/>
    <w:basedOn w:val="Normal"/>
    <w:rsid w:val="001D5227"/>
    <w:pPr>
      <w:spacing w:before="100" w:beforeAutospacing="1" w:after="100" w:afterAutospacing="1"/>
      <w:ind w:left="60"/>
    </w:pPr>
    <w:rPr>
      <w:rFonts w:ascii="Times New Roman" w:hAnsi="Times New Roman"/>
      <w:sz w:val="24"/>
    </w:rPr>
  </w:style>
  <w:style w:type="paragraph" w:customStyle="1" w:styleId="plc-countdown-sec">
    <w:name w:val="plc-countdown-sec"/>
    <w:basedOn w:val="Normal"/>
    <w:rsid w:val="001D5227"/>
    <w:pPr>
      <w:spacing w:before="100" w:beforeAutospacing="1" w:after="100" w:afterAutospacing="1"/>
      <w:ind w:right="60"/>
    </w:pPr>
    <w:rPr>
      <w:rFonts w:ascii="Times New Roman" w:hAnsi="Times New Roman"/>
      <w:sz w:val="24"/>
    </w:rPr>
  </w:style>
  <w:style w:type="paragraph" w:customStyle="1" w:styleId="carousel">
    <w:name w:val="carousel"/>
    <w:basedOn w:val="Normal"/>
    <w:rsid w:val="001D5227"/>
    <w:pPr>
      <w:spacing w:before="135" w:after="270"/>
    </w:pPr>
    <w:rPr>
      <w:rFonts w:ascii="Times New Roman" w:hAnsi="Times New Roman"/>
      <w:sz w:val="24"/>
    </w:rPr>
  </w:style>
  <w:style w:type="paragraph" w:customStyle="1" w:styleId="carouselbutton">
    <w:name w:val="carouselbutton"/>
    <w:basedOn w:val="Normal"/>
    <w:rsid w:val="001D5227"/>
    <w:pPr>
      <w:spacing w:before="100" w:beforeAutospacing="1" w:after="100" w:afterAutospacing="1"/>
    </w:pPr>
    <w:rPr>
      <w:rFonts w:ascii="Times New Roman" w:hAnsi="Times New Roman"/>
      <w:sz w:val="24"/>
    </w:rPr>
  </w:style>
  <w:style w:type="paragraph" w:customStyle="1" w:styleId="cf">
    <w:name w:val="cf"/>
    <w:basedOn w:val="Normal"/>
    <w:rsid w:val="001D5227"/>
    <w:pPr>
      <w:spacing w:before="100" w:beforeAutospacing="1" w:after="100" w:afterAutospacing="1" w:line="0" w:lineRule="auto"/>
    </w:pPr>
    <w:rPr>
      <w:rFonts w:ascii="Times New Roman" w:hAnsi="Times New Roman"/>
      <w:sz w:val="24"/>
    </w:rPr>
  </w:style>
  <w:style w:type="paragraph" w:customStyle="1" w:styleId="supermenucontainer">
    <w:name w:val="supermenucontainer"/>
    <w:basedOn w:val="Normal"/>
    <w:rsid w:val="001D5227"/>
    <w:pPr>
      <w:spacing w:before="100" w:beforeAutospacing="1" w:after="100" w:afterAutospacing="1"/>
    </w:pPr>
    <w:rPr>
      <w:rFonts w:ascii="Times New Roman" w:hAnsi="Times New Roman"/>
      <w:sz w:val="24"/>
    </w:rPr>
  </w:style>
  <w:style w:type="paragraph" w:customStyle="1" w:styleId="menu">
    <w:name w:val="menu"/>
    <w:basedOn w:val="Normal"/>
    <w:rsid w:val="001D5227"/>
    <w:pPr>
      <w:pBdr>
        <w:top w:val="single" w:sz="6" w:space="13" w:color="005A84"/>
        <w:left w:val="single" w:sz="6" w:space="0" w:color="005A84"/>
        <w:bottom w:val="single" w:sz="6" w:space="7" w:color="005A84"/>
        <w:right w:val="single" w:sz="6" w:space="0" w:color="005A84"/>
      </w:pBdr>
      <w:shd w:val="clear" w:color="auto" w:fill="FFFFFF"/>
    </w:pPr>
    <w:rPr>
      <w:rFonts w:ascii="Times New Roman" w:hAnsi="Times New Roman"/>
      <w:sz w:val="24"/>
    </w:rPr>
  </w:style>
  <w:style w:type="paragraph" w:customStyle="1" w:styleId="smoothmenu">
    <w:name w:val="smoothmenu"/>
    <w:basedOn w:val="Normal"/>
    <w:rsid w:val="001D5227"/>
    <w:pPr>
      <w:pBdr>
        <w:top w:val="single" w:sz="6" w:space="0" w:color="BABABA"/>
        <w:left w:val="single" w:sz="6" w:space="0" w:color="BABABA"/>
      </w:pBdr>
      <w:spacing w:before="270"/>
    </w:pPr>
    <w:rPr>
      <w:rFonts w:ascii="Times New Roman" w:hAnsi="Times New Roman"/>
      <w:sz w:val="24"/>
    </w:rPr>
  </w:style>
  <w:style w:type="paragraph" w:customStyle="1" w:styleId="break">
    <w:name w:val="break"/>
    <w:basedOn w:val="Normal"/>
    <w:rsid w:val="001D5227"/>
    <w:pPr>
      <w:spacing w:before="100" w:beforeAutospacing="1" w:after="100" w:afterAutospacing="1"/>
    </w:pPr>
    <w:rPr>
      <w:rFonts w:ascii="Times New Roman" w:hAnsi="Times New Roman"/>
      <w:sz w:val="24"/>
    </w:rPr>
  </w:style>
  <w:style w:type="paragraph" w:customStyle="1" w:styleId="pane">
    <w:name w:val="pane"/>
    <w:basedOn w:val="Normal"/>
    <w:rsid w:val="001D5227"/>
    <w:pPr>
      <w:pBdr>
        <w:top w:val="single" w:sz="2" w:space="13" w:color="BABABA"/>
        <w:left w:val="single" w:sz="6" w:space="0" w:color="BABABA"/>
        <w:bottom w:val="single" w:sz="6" w:space="7"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calendar">
    <w:name w:val="calendar"/>
    <w:basedOn w:val="Normal"/>
    <w:rsid w:val="001D5227"/>
    <w:pPr>
      <w:pBdr>
        <w:top w:val="single" w:sz="6" w:space="0" w:color="FFFFFF"/>
        <w:left w:val="single" w:sz="6" w:space="0" w:color="FFFFFF"/>
        <w:bottom w:val="single" w:sz="6" w:space="0" w:color="718BB7"/>
        <w:right w:val="single" w:sz="6" w:space="0" w:color="718BB7"/>
      </w:pBdr>
      <w:shd w:val="clear" w:color="auto" w:fill="C8D0D4"/>
      <w:spacing w:before="100" w:beforeAutospacing="1" w:after="100" w:afterAutospacing="1"/>
    </w:pPr>
    <w:rPr>
      <w:rFonts w:ascii="Tahoma" w:hAnsi="Tahoma" w:cs="Tahoma"/>
      <w:vanish/>
      <w:color w:val="212121"/>
      <w:sz w:val="18"/>
      <w:szCs w:val="18"/>
    </w:rPr>
  </w:style>
  <w:style w:type="paragraph" w:customStyle="1" w:styleId="ir">
    <w:name w:val="ir"/>
    <w:basedOn w:val="Normal"/>
    <w:rsid w:val="001D5227"/>
    <w:pPr>
      <w:spacing w:before="100" w:beforeAutospacing="1" w:after="100" w:afterAutospacing="1"/>
    </w:pPr>
    <w:rPr>
      <w:rFonts w:ascii="Times New Roman" w:hAnsi="Times New Roman"/>
      <w:sz w:val="24"/>
    </w:rPr>
  </w:style>
  <w:style w:type="paragraph" w:customStyle="1" w:styleId="gplus-icon">
    <w:name w:val="gplus-icon"/>
    <w:basedOn w:val="Normal"/>
    <w:rsid w:val="001D5227"/>
    <w:pPr>
      <w:spacing w:before="100" w:beforeAutospacing="1" w:after="100" w:afterAutospacing="1"/>
    </w:pPr>
    <w:rPr>
      <w:rFonts w:ascii="Times New Roman" w:hAnsi="Times New Roman"/>
      <w:sz w:val="24"/>
    </w:rPr>
  </w:style>
  <w:style w:type="paragraph" w:customStyle="1" w:styleId="linkedin-icon">
    <w:name w:val="linkedin-icon"/>
    <w:basedOn w:val="Normal"/>
    <w:rsid w:val="001D5227"/>
    <w:pPr>
      <w:spacing w:before="100" w:beforeAutospacing="1" w:after="100" w:afterAutospacing="1"/>
    </w:pPr>
    <w:rPr>
      <w:rFonts w:ascii="Times New Roman" w:hAnsi="Times New Roman"/>
      <w:sz w:val="24"/>
    </w:rPr>
  </w:style>
  <w:style w:type="paragraph" w:customStyle="1" w:styleId="youtube-icon">
    <w:name w:val="youtube-icon"/>
    <w:basedOn w:val="Normal"/>
    <w:rsid w:val="001D5227"/>
    <w:pPr>
      <w:spacing w:before="100" w:beforeAutospacing="1" w:after="100" w:afterAutospacing="1"/>
    </w:pPr>
    <w:rPr>
      <w:rFonts w:ascii="Times New Roman" w:hAnsi="Times New Roman"/>
      <w:sz w:val="24"/>
    </w:rPr>
  </w:style>
  <w:style w:type="paragraph" w:customStyle="1" w:styleId="facebook-icon">
    <w:name w:val="facebook-icon"/>
    <w:basedOn w:val="Normal"/>
    <w:rsid w:val="001D5227"/>
    <w:pPr>
      <w:spacing w:before="100" w:beforeAutospacing="1" w:after="100" w:afterAutospacing="1"/>
    </w:pPr>
    <w:rPr>
      <w:rFonts w:ascii="Times New Roman" w:hAnsi="Times New Roman"/>
      <w:sz w:val="24"/>
    </w:rPr>
  </w:style>
  <w:style w:type="paragraph" w:customStyle="1" w:styleId="argentina-flag-big">
    <w:name w:val="argentina-flag-big"/>
    <w:basedOn w:val="Normal"/>
    <w:rsid w:val="001D5227"/>
    <w:pPr>
      <w:spacing w:before="100" w:beforeAutospacing="1" w:after="100" w:afterAutospacing="1"/>
    </w:pPr>
    <w:rPr>
      <w:rFonts w:ascii="Times New Roman" w:hAnsi="Times New Roman"/>
      <w:sz w:val="24"/>
    </w:rPr>
  </w:style>
  <w:style w:type="paragraph" w:customStyle="1" w:styleId="australia-flag-big">
    <w:name w:val="australia-flag-big"/>
    <w:basedOn w:val="Normal"/>
    <w:rsid w:val="001D5227"/>
    <w:pPr>
      <w:spacing w:before="100" w:beforeAutospacing="1" w:after="100" w:afterAutospacing="1"/>
    </w:pPr>
    <w:rPr>
      <w:rFonts w:ascii="Times New Roman" w:hAnsi="Times New Roman"/>
      <w:sz w:val="24"/>
    </w:rPr>
  </w:style>
  <w:style w:type="paragraph" w:customStyle="1" w:styleId="austria-flag-big">
    <w:name w:val="austria-flag-big"/>
    <w:basedOn w:val="Normal"/>
    <w:rsid w:val="001D5227"/>
    <w:pPr>
      <w:spacing w:before="100" w:beforeAutospacing="1" w:after="100" w:afterAutospacing="1"/>
    </w:pPr>
    <w:rPr>
      <w:rFonts w:ascii="Times New Roman" w:hAnsi="Times New Roman"/>
      <w:sz w:val="24"/>
    </w:rPr>
  </w:style>
  <w:style w:type="paragraph" w:customStyle="1" w:styleId="bahrain-flag-big">
    <w:name w:val="bahrain-flag-big"/>
    <w:basedOn w:val="Normal"/>
    <w:rsid w:val="001D5227"/>
    <w:pPr>
      <w:spacing w:before="100" w:beforeAutospacing="1" w:after="100" w:afterAutospacing="1"/>
    </w:pPr>
    <w:rPr>
      <w:rFonts w:ascii="Times New Roman" w:hAnsi="Times New Roman"/>
      <w:sz w:val="24"/>
    </w:rPr>
  </w:style>
  <w:style w:type="paragraph" w:customStyle="1" w:styleId="belgium-flag-big">
    <w:name w:val="belgium-flag-big"/>
    <w:basedOn w:val="Normal"/>
    <w:rsid w:val="001D5227"/>
    <w:pPr>
      <w:spacing w:before="100" w:beforeAutospacing="1" w:after="100" w:afterAutospacing="1"/>
    </w:pPr>
    <w:rPr>
      <w:rFonts w:ascii="Times New Roman" w:hAnsi="Times New Roman"/>
      <w:sz w:val="24"/>
    </w:rPr>
  </w:style>
  <w:style w:type="paragraph" w:customStyle="1" w:styleId="bermuda-flag-big">
    <w:name w:val="bermuda-flag-big"/>
    <w:basedOn w:val="Normal"/>
    <w:rsid w:val="001D5227"/>
    <w:pPr>
      <w:spacing w:before="100" w:beforeAutospacing="1" w:after="100" w:afterAutospacing="1"/>
    </w:pPr>
    <w:rPr>
      <w:rFonts w:ascii="Times New Roman" w:hAnsi="Times New Roman"/>
      <w:sz w:val="24"/>
    </w:rPr>
  </w:style>
  <w:style w:type="paragraph" w:customStyle="1" w:styleId="brazil-flag-big">
    <w:name w:val="brazil-flag-big"/>
    <w:basedOn w:val="Normal"/>
    <w:rsid w:val="001D5227"/>
    <w:pPr>
      <w:spacing w:before="100" w:beforeAutospacing="1" w:after="100" w:afterAutospacing="1"/>
    </w:pPr>
    <w:rPr>
      <w:rFonts w:ascii="Times New Roman" w:hAnsi="Times New Roman"/>
      <w:sz w:val="24"/>
    </w:rPr>
  </w:style>
  <w:style w:type="paragraph" w:customStyle="1" w:styleId="britishvirginisles-flag-big">
    <w:name w:val="britishvirginisles-flag-big"/>
    <w:basedOn w:val="Normal"/>
    <w:rsid w:val="001D5227"/>
    <w:pPr>
      <w:spacing w:before="100" w:beforeAutospacing="1" w:after="100" w:afterAutospacing="1"/>
    </w:pPr>
    <w:rPr>
      <w:rFonts w:ascii="Times New Roman" w:hAnsi="Times New Roman"/>
      <w:sz w:val="24"/>
    </w:rPr>
  </w:style>
  <w:style w:type="paragraph" w:customStyle="1" w:styleId="bulgaria-flag-big">
    <w:name w:val="bulgaria-flag-big"/>
    <w:basedOn w:val="Normal"/>
    <w:rsid w:val="001D5227"/>
    <w:pPr>
      <w:spacing w:before="100" w:beforeAutospacing="1" w:after="100" w:afterAutospacing="1"/>
    </w:pPr>
    <w:rPr>
      <w:rFonts w:ascii="Times New Roman" w:hAnsi="Times New Roman"/>
      <w:sz w:val="24"/>
    </w:rPr>
  </w:style>
  <w:style w:type="paragraph" w:customStyle="1" w:styleId="canada-flag-big">
    <w:name w:val="canada-flag-big"/>
    <w:basedOn w:val="Normal"/>
    <w:rsid w:val="001D5227"/>
    <w:pPr>
      <w:spacing w:before="100" w:beforeAutospacing="1" w:after="100" w:afterAutospacing="1"/>
    </w:pPr>
    <w:rPr>
      <w:rFonts w:ascii="Times New Roman" w:hAnsi="Times New Roman"/>
      <w:sz w:val="24"/>
    </w:rPr>
  </w:style>
  <w:style w:type="paragraph" w:customStyle="1" w:styleId="caymanislands-flag-big">
    <w:name w:val="caymanislands-flag-big"/>
    <w:basedOn w:val="Normal"/>
    <w:rsid w:val="001D5227"/>
    <w:pPr>
      <w:spacing w:before="100" w:beforeAutospacing="1" w:after="100" w:afterAutospacing="1"/>
    </w:pPr>
    <w:rPr>
      <w:rFonts w:ascii="Times New Roman" w:hAnsi="Times New Roman"/>
      <w:sz w:val="24"/>
    </w:rPr>
  </w:style>
  <w:style w:type="paragraph" w:customStyle="1" w:styleId="channelislandsguernsey-flag-big">
    <w:name w:val="channelislandsguernsey-flag-big"/>
    <w:basedOn w:val="Normal"/>
    <w:rsid w:val="001D5227"/>
    <w:pPr>
      <w:spacing w:before="100" w:beforeAutospacing="1" w:after="100" w:afterAutospacing="1"/>
    </w:pPr>
    <w:rPr>
      <w:rFonts w:ascii="Times New Roman" w:hAnsi="Times New Roman"/>
      <w:sz w:val="24"/>
    </w:rPr>
  </w:style>
  <w:style w:type="paragraph" w:customStyle="1" w:styleId="channelislandsjersey-flag-big">
    <w:name w:val="channelislandsjersey-flag-big"/>
    <w:basedOn w:val="Normal"/>
    <w:rsid w:val="001D5227"/>
    <w:pPr>
      <w:spacing w:before="100" w:beforeAutospacing="1" w:after="100" w:afterAutospacing="1"/>
    </w:pPr>
    <w:rPr>
      <w:rFonts w:ascii="Times New Roman" w:hAnsi="Times New Roman"/>
      <w:sz w:val="24"/>
    </w:rPr>
  </w:style>
  <w:style w:type="paragraph" w:customStyle="1" w:styleId="chile-flag-big">
    <w:name w:val="chile-flag-big"/>
    <w:basedOn w:val="Normal"/>
    <w:rsid w:val="001D5227"/>
    <w:pPr>
      <w:spacing w:before="100" w:beforeAutospacing="1" w:after="100" w:afterAutospacing="1"/>
    </w:pPr>
    <w:rPr>
      <w:rFonts w:ascii="Times New Roman" w:hAnsi="Times New Roman"/>
      <w:sz w:val="24"/>
    </w:rPr>
  </w:style>
  <w:style w:type="paragraph" w:customStyle="1" w:styleId="china-flag-big">
    <w:name w:val="china-flag-big"/>
    <w:basedOn w:val="Normal"/>
    <w:rsid w:val="001D5227"/>
    <w:pPr>
      <w:spacing w:before="100" w:beforeAutospacing="1" w:after="100" w:afterAutospacing="1"/>
    </w:pPr>
    <w:rPr>
      <w:rFonts w:ascii="Times New Roman" w:hAnsi="Times New Roman"/>
      <w:sz w:val="24"/>
    </w:rPr>
  </w:style>
  <w:style w:type="paragraph" w:customStyle="1" w:styleId="colombia-flag-big">
    <w:name w:val="colombia-flag-big"/>
    <w:basedOn w:val="Normal"/>
    <w:rsid w:val="001D5227"/>
    <w:pPr>
      <w:spacing w:before="100" w:beforeAutospacing="1" w:after="100" w:afterAutospacing="1"/>
    </w:pPr>
    <w:rPr>
      <w:rFonts w:ascii="Times New Roman" w:hAnsi="Times New Roman"/>
      <w:sz w:val="24"/>
    </w:rPr>
  </w:style>
  <w:style w:type="paragraph" w:customStyle="1" w:styleId="croatia-flag-big">
    <w:name w:val="croatia-flag-big"/>
    <w:basedOn w:val="Normal"/>
    <w:rsid w:val="001D5227"/>
    <w:pPr>
      <w:spacing w:before="100" w:beforeAutospacing="1" w:after="100" w:afterAutospacing="1"/>
    </w:pPr>
    <w:rPr>
      <w:rFonts w:ascii="Times New Roman" w:hAnsi="Times New Roman"/>
      <w:sz w:val="24"/>
    </w:rPr>
  </w:style>
  <w:style w:type="paragraph" w:customStyle="1" w:styleId="cyprus-flag-big">
    <w:name w:val="cyprus-flag-big"/>
    <w:basedOn w:val="Normal"/>
    <w:rsid w:val="001D5227"/>
    <w:pPr>
      <w:spacing w:before="100" w:beforeAutospacing="1" w:after="100" w:afterAutospacing="1"/>
    </w:pPr>
    <w:rPr>
      <w:rFonts w:ascii="Times New Roman" w:hAnsi="Times New Roman"/>
      <w:sz w:val="24"/>
    </w:rPr>
  </w:style>
  <w:style w:type="paragraph" w:customStyle="1" w:styleId="czechrepublic-flag-big">
    <w:name w:val="czechrepublic-flag-big"/>
    <w:basedOn w:val="Normal"/>
    <w:rsid w:val="001D5227"/>
    <w:pPr>
      <w:spacing w:before="100" w:beforeAutospacing="1" w:after="100" w:afterAutospacing="1"/>
    </w:pPr>
    <w:rPr>
      <w:rFonts w:ascii="Times New Roman" w:hAnsi="Times New Roman"/>
      <w:sz w:val="24"/>
    </w:rPr>
  </w:style>
  <w:style w:type="paragraph" w:customStyle="1" w:styleId="denmark-flag-big">
    <w:name w:val="denmark-flag-big"/>
    <w:basedOn w:val="Normal"/>
    <w:rsid w:val="001D5227"/>
    <w:pPr>
      <w:spacing w:before="100" w:beforeAutospacing="1" w:after="100" w:afterAutospacing="1"/>
    </w:pPr>
    <w:rPr>
      <w:rFonts w:ascii="Times New Roman" w:hAnsi="Times New Roman"/>
      <w:sz w:val="24"/>
    </w:rPr>
  </w:style>
  <w:style w:type="paragraph" w:customStyle="1" w:styleId="egypt-flag-big">
    <w:name w:val="egypt-flag-big"/>
    <w:basedOn w:val="Normal"/>
    <w:rsid w:val="001D5227"/>
    <w:pPr>
      <w:spacing w:before="100" w:beforeAutospacing="1" w:after="100" w:afterAutospacing="1"/>
    </w:pPr>
    <w:rPr>
      <w:rFonts w:ascii="Times New Roman" w:hAnsi="Times New Roman"/>
      <w:sz w:val="24"/>
    </w:rPr>
  </w:style>
  <w:style w:type="paragraph" w:customStyle="1" w:styleId="estonia-flag-big">
    <w:name w:val="estonia-flag-big"/>
    <w:basedOn w:val="Normal"/>
    <w:rsid w:val="001D5227"/>
    <w:pPr>
      <w:spacing w:before="100" w:beforeAutospacing="1" w:after="100" w:afterAutospacing="1"/>
    </w:pPr>
    <w:rPr>
      <w:rFonts w:ascii="Times New Roman" w:hAnsi="Times New Roman"/>
      <w:sz w:val="24"/>
    </w:rPr>
  </w:style>
  <w:style w:type="paragraph" w:customStyle="1" w:styleId="eu-flag-big">
    <w:name w:val="eu-flag-big"/>
    <w:basedOn w:val="Normal"/>
    <w:rsid w:val="001D5227"/>
    <w:pPr>
      <w:spacing w:before="100" w:beforeAutospacing="1" w:after="100" w:afterAutospacing="1"/>
    </w:pPr>
    <w:rPr>
      <w:rFonts w:ascii="Times New Roman" w:hAnsi="Times New Roman"/>
      <w:sz w:val="24"/>
    </w:rPr>
  </w:style>
  <w:style w:type="paragraph" w:customStyle="1" w:styleId="finland-flag-big">
    <w:name w:val="finland-flag-big"/>
    <w:basedOn w:val="Normal"/>
    <w:rsid w:val="001D5227"/>
    <w:pPr>
      <w:spacing w:before="100" w:beforeAutospacing="1" w:after="100" w:afterAutospacing="1"/>
    </w:pPr>
    <w:rPr>
      <w:rFonts w:ascii="Times New Roman" w:hAnsi="Times New Roman"/>
      <w:sz w:val="24"/>
    </w:rPr>
  </w:style>
  <w:style w:type="paragraph" w:customStyle="1" w:styleId="france-flag-big">
    <w:name w:val="france-flag-big"/>
    <w:basedOn w:val="Normal"/>
    <w:rsid w:val="001D5227"/>
    <w:pPr>
      <w:spacing w:before="100" w:beforeAutospacing="1" w:after="100" w:afterAutospacing="1"/>
    </w:pPr>
    <w:rPr>
      <w:rFonts w:ascii="Times New Roman" w:hAnsi="Times New Roman"/>
      <w:sz w:val="24"/>
    </w:rPr>
  </w:style>
  <w:style w:type="paragraph" w:customStyle="1" w:styleId="germany-flag-big">
    <w:name w:val="germany-flag-big"/>
    <w:basedOn w:val="Normal"/>
    <w:rsid w:val="001D5227"/>
    <w:pPr>
      <w:spacing w:before="100" w:beforeAutospacing="1" w:after="100" w:afterAutospacing="1"/>
    </w:pPr>
    <w:rPr>
      <w:rFonts w:ascii="Times New Roman" w:hAnsi="Times New Roman"/>
      <w:sz w:val="24"/>
    </w:rPr>
  </w:style>
  <w:style w:type="paragraph" w:customStyle="1" w:styleId="ghana-flag-big">
    <w:name w:val="ghana-flag-big"/>
    <w:basedOn w:val="Normal"/>
    <w:rsid w:val="001D5227"/>
    <w:pPr>
      <w:spacing w:before="100" w:beforeAutospacing="1" w:after="100" w:afterAutospacing="1"/>
    </w:pPr>
    <w:rPr>
      <w:rFonts w:ascii="Times New Roman" w:hAnsi="Times New Roman"/>
      <w:sz w:val="24"/>
    </w:rPr>
  </w:style>
  <w:style w:type="paragraph" w:customStyle="1" w:styleId="gibraltar-flag-big">
    <w:name w:val="gibraltar-flag-big"/>
    <w:basedOn w:val="Normal"/>
    <w:rsid w:val="001D5227"/>
    <w:pPr>
      <w:spacing w:before="100" w:beforeAutospacing="1" w:after="100" w:afterAutospacing="1"/>
    </w:pPr>
    <w:rPr>
      <w:rFonts w:ascii="Times New Roman" w:hAnsi="Times New Roman"/>
      <w:sz w:val="24"/>
    </w:rPr>
  </w:style>
  <w:style w:type="paragraph" w:customStyle="1" w:styleId="greece-flag-big">
    <w:name w:val="greece-flag-big"/>
    <w:basedOn w:val="Normal"/>
    <w:rsid w:val="001D5227"/>
    <w:pPr>
      <w:spacing w:before="100" w:beforeAutospacing="1" w:after="100" w:afterAutospacing="1"/>
    </w:pPr>
    <w:rPr>
      <w:rFonts w:ascii="Times New Roman" w:hAnsi="Times New Roman"/>
      <w:sz w:val="24"/>
    </w:rPr>
  </w:style>
  <w:style w:type="paragraph" w:customStyle="1" w:styleId="hongkong-flag-big">
    <w:name w:val="hongkong-flag-big"/>
    <w:basedOn w:val="Normal"/>
    <w:rsid w:val="001D5227"/>
    <w:pPr>
      <w:spacing w:before="100" w:beforeAutospacing="1" w:after="100" w:afterAutospacing="1"/>
    </w:pPr>
    <w:rPr>
      <w:rFonts w:ascii="Times New Roman" w:hAnsi="Times New Roman"/>
      <w:sz w:val="24"/>
    </w:rPr>
  </w:style>
  <w:style w:type="paragraph" w:customStyle="1" w:styleId="hungary-flag-big">
    <w:name w:val="hungary-flag-big"/>
    <w:basedOn w:val="Normal"/>
    <w:rsid w:val="001D5227"/>
    <w:pPr>
      <w:spacing w:before="100" w:beforeAutospacing="1" w:after="100" w:afterAutospacing="1"/>
    </w:pPr>
    <w:rPr>
      <w:rFonts w:ascii="Times New Roman" w:hAnsi="Times New Roman"/>
      <w:sz w:val="24"/>
    </w:rPr>
  </w:style>
  <w:style w:type="paragraph" w:customStyle="1" w:styleId="iceland-flag-big">
    <w:name w:val="iceland-flag-big"/>
    <w:basedOn w:val="Normal"/>
    <w:rsid w:val="001D5227"/>
    <w:pPr>
      <w:spacing w:before="100" w:beforeAutospacing="1" w:after="100" w:afterAutospacing="1"/>
    </w:pPr>
    <w:rPr>
      <w:rFonts w:ascii="Times New Roman" w:hAnsi="Times New Roman"/>
      <w:sz w:val="24"/>
    </w:rPr>
  </w:style>
  <w:style w:type="paragraph" w:customStyle="1" w:styleId="india-flag-big">
    <w:name w:val="india-flag-big"/>
    <w:basedOn w:val="Normal"/>
    <w:rsid w:val="001D5227"/>
    <w:pPr>
      <w:spacing w:before="100" w:beforeAutospacing="1" w:after="100" w:afterAutospacing="1"/>
    </w:pPr>
    <w:rPr>
      <w:rFonts w:ascii="Times New Roman" w:hAnsi="Times New Roman"/>
      <w:sz w:val="24"/>
    </w:rPr>
  </w:style>
  <w:style w:type="paragraph" w:customStyle="1" w:styleId="indonesia-flag-big">
    <w:name w:val="indonesia-flag-big"/>
    <w:basedOn w:val="Normal"/>
    <w:rsid w:val="001D5227"/>
    <w:pPr>
      <w:spacing w:before="100" w:beforeAutospacing="1" w:after="100" w:afterAutospacing="1"/>
    </w:pPr>
    <w:rPr>
      <w:rFonts w:ascii="Times New Roman" w:hAnsi="Times New Roman"/>
      <w:sz w:val="24"/>
    </w:rPr>
  </w:style>
  <w:style w:type="paragraph" w:customStyle="1" w:styleId="international-flag-big">
    <w:name w:val="international-flag-big"/>
    <w:basedOn w:val="Normal"/>
    <w:rsid w:val="001D5227"/>
    <w:pPr>
      <w:spacing w:before="100" w:beforeAutospacing="1" w:after="100" w:afterAutospacing="1"/>
    </w:pPr>
    <w:rPr>
      <w:rFonts w:ascii="Times New Roman" w:hAnsi="Times New Roman"/>
      <w:sz w:val="24"/>
    </w:rPr>
  </w:style>
  <w:style w:type="paragraph" w:customStyle="1" w:styleId="ireland-flag-big">
    <w:name w:val="ireland-flag-big"/>
    <w:basedOn w:val="Normal"/>
    <w:rsid w:val="001D5227"/>
    <w:pPr>
      <w:spacing w:before="100" w:beforeAutospacing="1" w:after="100" w:afterAutospacing="1"/>
    </w:pPr>
    <w:rPr>
      <w:rFonts w:ascii="Times New Roman" w:hAnsi="Times New Roman"/>
      <w:sz w:val="24"/>
    </w:rPr>
  </w:style>
  <w:style w:type="paragraph" w:customStyle="1" w:styleId="isleofman-flag-big">
    <w:name w:val="isleofman-flag-big"/>
    <w:basedOn w:val="Normal"/>
    <w:rsid w:val="001D5227"/>
    <w:pPr>
      <w:spacing w:before="100" w:beforeAutospacing="1" w:after="100" w:afterAutospacing="1"/>
    </w:pPr>
    <w:rPr>
      <w:rFonts w:ascii="Times New Roman" w:hAnsi="Times New Roman"/>
      <w:sz w:val="24"/>
    </w:rPr>
  </w:style>
  <w:style w:type="paragraph" w:customStyle="1" w:styleId="israel-flag-big">
    <w:name w:val="israel-flag-big"/>
    <w:basedOn w:val="Normal"/>
    <w:rsid w:val="001D5227"/>
    <w:pPr>
      <w:spacing w:before="100" w:beforeAutospacing="1" w:after="100" w:afterAutospacing="1"/>
    </w:pPr>
    <w:rPr>
      <w:rFonts w:ascii="Times New Roman" w:hAnsi="Times New Roman"/>
      <w:sz w:val="24"/>
    </w:rPr>
  </w:style>
  <w:style w:type="paragraph" w:customStyle="1" w:styleId="italy-flag-big">
    <w:name w:val="italy-flag-big"/>
    <w:basedOn w:val="Normal"/>
    <w:rsid w:val="001D5227"/>
    <w:pPr>
      <w:spacing w:before="100" w:beforeAutospacing="1" w:after="100" w:afterAutospacing="1"/>
    </w:pPr>
    <w:rPr>
      <w:rFonts w:ascii="Times New Roman" w:hAnsi="Times New Roman"/>
      <w:sz w:val="24"/>
    </w:rPr>
  </w:style>
  <w:style w:type="paragraph" w:customStyle="1" w:styleId="japan-flag-big">
    <w:name w:val="japan-flag-big"/>
    <w:basedOn w:val="Normal"/>
    <w:rsid w:val="001D5227"/>
    <w:pPr>
      <w:spacing w:before="100" w:beforeAutospacing="1" w:after="100" w:afterAutospacing="1"/>
    </w:pPr>
    <w:rPr>
      <w:rFonts w:ascii="Times New Roman" w:hAnsi="Times New Roman"/>
      <w:sz w:val="24"/>
    </w:rPr>
  </w:style>
  <w:style w:type="paragraph" w:customStyle="1" w:styleId="kazakhstan-flag-big">
    <w:name w:val="kazakhstan-flag-big"/>
    <w:basedOn w:val="Normal"/>
    <w:rsid w:val="001D5227"/>
    <w:pPr>
      <w:spacing w:before="100" w:beforeAutospacing="1" w:after="100" w:afterAutospacing="1"/>
    </w:pPr>
    <w:rPr>
      <w:rFonts w:ascii="Times New Roman" w:hAnsi="Times New Roman"/>
      <w:sz w:val="24"/>
    </w:rPr>
  </w:style>
  <w:style w:type="paragraph" w:customStyle="1" w:styleId="latvia-flag-big">
    <w:name w:val="latvia-flag-big"/>
    <w:basedOn w:val="Normal"/>
    <w:rsid w:val="001D5227"/>
    <w:pPr>
      <w:spacing w:before="100" w:beforeAutospacing="1" w:after="100" w:afterAutospacing="1"/>
    </w:pPr>
    <w:rPr>
      <w:rFonts w:ascii="Times New Roman" w:hAnsi="Times New Roman"/>
      <w:sz w:val="24"/>
    </w:rPr>
  </w:style>
  <w:style w:type="paragraph" w:customStyle="1" w:styleId="lichenstein-flag-big">
    <w:name w:val="lichenstein-flag-big"/>
    <w:basedOn w:val="Normal"/>
    <w:rsid w:val="001D5227"/>
    <w:pPr>
      <w:spacing w:before="100" w:beforeAutospacing="1" w:after="100" w:afterAutospacing="1"/>
    </w:pPr>
    <w:rPr>
      <w:rFonts w:ascii="Times New Roman" w:hAnsi="Times New Roman"/>
      <w:sz w:val="24"/>
    </w:rPr>
  </w:style>
  <w:style w:type="paragraph" w:customStyle="1" w:styleId="lithuania-flag-big">
    <w:name w:val="lithuania-flag-big"/>
    <w:basedOn w:val="Normal"/>
    <w:rsid w:val="001D5227"/>
    <w:pPr>
      <w:spacing w:before="100" w:beforeAutospacing="1" w:after="100" w:afterAutospacing="1"/>
    </w:pPr>
    <w:rPr>
      <w:rFonts w:ascii="Times New Roman" w:hAnsi="Times New Roman"/>
      <w:sz w:val="24"/>
    </w:rPr>
  </w:style>
  <w:style w:type="paragraph" w:customStyle="1" w:styleId="luxembourg-flag-big">
    <w:name w:val="luxembourg-flag-big"/>
    <w:basedOn w:val="Normal"/>
    <w:rsid w:val="001D5227"/>
    <w:pPr>
      <w:spacing w:before="100" w:beforeAutospacing="1" w:after="100" w:afterAutospacing="1"/>
    </w:pPr>
    <w:rPr>
      <w:rFonts w:ascii="Times New Roman" w:hAnsi="Times New Roman"/>
      <w:sz w:val="24"/>
    </w:rPr>
  </w:style>
  <w:style w:type="paragraph" w:customStyle="1" w:styleId="malaysia-flag-big">
    <w:name w:val="malaysia-flag-big"/>
    <w:basedOn w:val="Normal"/>
    <w:rsid w:val="001D5227"/>
    <w:pPr>
      <w:spacing w:before="100" w:beforeAutospacing="1" w:after="100" w:afterAutospacing="1"/>
    </w:pPr>
    <w:rPr>
      <w:rFonts w:ascii="Times New Roman" w:hAnsi="Times New Roman"/>
      <w:sz w:val="24"/>
    </w:rPr>
  </w:style>
  <w:style w:type="paragraph" w:customStyle="1" w:styleId="malta-flag-big">
    <w:name w:val="malta-flag-big"/>
    <w:basedOn w:val="Normal"/>
    <w:rsid w:val="001D5227"/>
    <w:pPr>
      <w:spacing w:before="100" w:beforeAutospacing="1" w:after="100" w:afterAutospacing="1"/>
    </w:pPr>
    <w:rPr>
      <w:rFonts w:ascii="Times New Roman" w:hAnsi="Times New Roman"/>
      <w:sz w:val="24"/>
    </w:rPr>
  </w:style>
  <w:style w:type="paragraph" w:customStyle="1" w:styleId="mexico-flag-big">
    <w:name w:val="mexico-flag-big"/>
    <w:basedOn w:val="Normal"/>
    <w:rsid w:val="001D5227"/>
    <w:pPr>
      <w:spacing w:before="100" w:beforeAutospacing="1" w:after="100" w:afterAutospacing="1"/>
    </w:pPr>
    <w:rPr>
      <w:rFonts w:ascii="Times New Roman" w:hAnsi="Times New Roman"/>
      <w:sz w:val="24"/>
    </w:rPr>
  </w:style>
  <w:style w:type="paragraph" w:customStyle="1" w:styleId="newzealand-flag-big">
    <w:name w:val="newzealand-flag-big"/>
    <w:basedOn w:val="Normal"/>
    <w:rsid w:val="001D5227"/>
    <w:pPr>
      <w:spacing w:before="100" w:beforeAutospacing="1" w:after="100" w:afterAutospacing="1"/>
    </w:pPr>
    <w:rPr>
      <w:rFonts w:ascii="Times New Roman" w:hAnsi="Times New Roman"/>
      <w:sz w:val="24"/>
    </w:rPr>
  </w:style>
  <w:style w:type="paragraph" w:customStyle="1" w:styleId="nigeria-flag-big">
    <w:name w:val="nigeria-flag-big"/>
    <w:basedOn w:val="Normal"/>
    <w:rsid w:val="001D5227"/>
    <w:pPr>
      <w:spacing w:before="100" w:beforeAutospacing="1" w:after="100" w:afterAutospacing="1"/>
    </w:pPr>
    <w:rPr>
      <w:rFonts w:ascii="Times New Roman" w:hAnsi="Times New Roman"/>
      <w:sz w:val="24"/>
    </w:rPr>
  </w:style>
  <w:style w:type="paragraph" w:customStyle="1" w:styleId="norway-flag-big">
    <w:name w:val="norway-flag-big"/>
    <w:basedOn w:val="Normal"/>
    <w:rsid w:val="001D5227"/>
    <w:pPr>
      <w:spacing w:before="100" w:beforeAutospacing="1" w:after="100" w:afterAutospacing="1"/>
    </w:pPr>
    <w:rPr>
      <w:rFonts w:ascii="Times New Roman" w:hAnsi="Times New Roman"/>
      <w:sz w:val="24"/>
    </w:rPr>
  </w:style>
  <w:style w:type="paragraph" w:customStyle="1" w:styleId="oman-flag-big">
    <w:name w:val="oman-flag-big"/>
    <w:basedOn w:val="Normal"/>
    <w:rsid w:val="001D5227"/>
    <w:pPr>
      <w:spacing w:before="100" w:beforeAutospacing="1" w:after="100" w:afterAutospacing="1"/>
    </w:pPr>
    <w:rPr>
      <w:rFonts w:ascii="Times New Roman" w:hAnsi="Times New Roman"/>
      <w:sz w:val="24"/>
    </w:rPr>
  </w:style>
  <w:style w:type="paragraph" w:customStyle="1" w:styleId="peru-flag-big">
    <w:name w:val="peru-flag-big"/>
    <w:basedOn w:val="Normal"/>
    <w:rsid w:val="001D5227"/>
    <w:pPr>
      <w:spacing w:before="100" w:beforeAutospacing="1" w:after="100" w:afterAutospacing="1"/>
    </w:pPr>
    <w:rPr>
      <w:rFonts w:ascii="Times New Roman" w:hAnsi="Times New Roman"/>
      <w:sz w:val="24"/>
    </w:rPr>
  </w:style>
  <w:style w:type="paragraph" w:customStyle="1" w:styleId="poland-flag-big">
    <w:name w:val="poland-flag-big"/>
    <w:basedOn w:val="Normal"/>
    <w:rsid w:val="001D5227"/>
    <w:pPr>
      <w:spacing w:before="100" w:beforeAutospacing="1" w:after="100" w:afterAutospacing="1"/>
    </w:pPr>
    <w:rPr>
      <w:rFonts w:ascii="Times New Roman" w:hAnsi="Times New Roman"/>
      <w:sz w:val="24"/>
    </w:rPr>
  </w:style>
  <w:style w:type="paragraph" w:customStyle="1" w:styleId="portugal-flag-big">
    <w:name w:val="portugal-flag-big"/>
    <w:basedOn w:val="Normal"/>
    <w:rsid w:val="001D5227"/>
    <w:pPr>
      <w:spacing w:before="100" w:beforeAutospacing="1" w:after="100" w:afterAutospacing="1"/>
    </w:pPr>
    <w:rPr>
      <w:rFonts w:ascii="Times New Roman" w:hAnsi="Times New Roman"/>
      <w:sz w:val="24"/>
    </w:rPr>
  </w:style>
  <w:style w:type="paragraph" w:customStyle="1" w:styleId="qatar-flag-big">
    <w:name w:val="qatar-flag-big"/>
    <w:basedOn w:val="Normal"/>
    <w:rsid w:val="001D5227"/>
    <w:pPr>
      <w:spacing w:before="100" w:beforeAutospacing="1" w:after="100" w:afterAutospacing="1"/>
    </w:pPr>
    <w:rPr>
      <w:rFonts w:ascii="Times New Roman" w:hAnsi="Times New Roman"/>
      <w:sz w:val="24"/>
    </w:rPr>
  </w:style>
  <w:style w:type="paragraph" w:customStyle="1" w:styleId="romania-flag-big">
    <w:name w:val="romania-flag-big"/>
    <w:basedOn w:val="Normal"/>
    <w:rsid w:val="001D5227"/>
    <w:pPr>
      <w:spacing w:before="100" w:beforeAutospacing="1" w:after="100" w:afterAutospacing="1"/>
    </w:pPr>
    <w:rPr>
      <w:rFonts w:ascii="Times New Roman" w:hAnsi="Times New Roman"/>
      <w:sz w:val="24"/>
    </w:rPr>
  </w:style>
  <w:style w:type="paragraph" w:customStyle="1" w:styleId="russianfederation-flag-big">
    <w:name w:val="russianfederation-flag-big"/>
    <w:basedOn w:val="Normal"/>
    <w:rsid w:val="001D5227"/>
    <w:pPr>
      <w:spacing w:before="100" w:beforeAutospacing="1" w:after="100" w:afterAutospacing="1"/>
    </w:pPr>
    <w:rPr>
      <w:rFonts w:ascii="Times New Roman" w:hAnsi="Times New Roman"/>
      <w:sz w:val="24"/>
    </w:rPr>
  </w:style>
  <w:style w:type="paragraph" w:customStyle="1" w:styleId="saudiarabia-flag-big">
    <w:name w:val="saudiarabia-flag-big"/>
    <w:basedOn w:val="Normal"/>
    <w:rsid w:val="001D5227"/>
    <w:pPr>
      <w:spacing w:before="100" w:beforeAutospacing="1" w:after="100" w:afterAutospacing="1"/>
    </w:pPr>
    <w:rPr>
      <w:rFonts w:ascii="Times New Roman" w:hAnsi="Times New Roman"/>
      <w:sz w:val="24"/>
    </w:rPr>
  </w:style>
  <w:style w:type="paragraph" w:customStyle="1" w:styleId="serbia-flag-big">
    <w:name w:val="serbia-flag-big"/>
    <w:basedOn w:val="Normal"/>
    <w:rsid w:val="001D5227"/>
    <w:pPr>
      <w:spacing w:before="100" w:beforeAutospacing="1" w:after="100" w:afterAutospacing="1"/>
    </w:pPr>
    <w:rPr>
      <w:rFonts w:ascii="Times New Roman" w:hAnsi="Times New Roman"/>
      <w:sz w:val="24"/>
    </w:rPr>
  </w:style>
  <w:style w:type="paragraph" w:customStyle="1" w:styleId="singapore-flag-big">
    <w:name w:val="singapore-flag-big"/>
    <w:basedOn w:val="Normal"/>
    <w:rsid w:val="001D5227"/>
    <w:pPr>
      <w:spacing w:before="100" w:beforeAutospacing="1" w:after="100" w:afterAutospacing="1"/>
    </w:pPr>
    <w:rPr>
      <w:rFonts w:ascii="Times New Roman" w:hAnsi="Times New Roman"/>
      <w:sz w:val="24"/>
    </w:rPr>
  </w:style>
  <w:style w:type="paragraph" w:customStyle="1" w:styleId="slovakia-flag-big">
    <w:name w:val="slovakia-flag-big"/>
    <w:basedOn w:val="Normal"/>
    <w:rsid w:val="001D5227"/>
    <w:pPr>
      <w:spacing w:before="100" w:beforeAutospacing="1" w:after="100" w:afterAutospacing="1"/>
    </w:pPr>
    <w:rPr>
      <w:rFonts w:ascii="Times New Roman" w:hAnsi="Times New Roman"/>
      <w:sz w:val="24"/>
    </w:rPr>
  </w:style>
  <w:style w:type="paragraph" w:customStyle="1" w:styleId="slovenia-flag-big">
    <w:name w:val="slovenia-flag-big"/>
    <w:basedOn w:val="Normal"/>
    <w:rsid w:val="001D5227"/>
    <w:pPr>
      <w:spacing w:before="100" w:beforeAutospacing="1" w:after="100" w:afterAutospacing="1"/>
    </w:pPr>
    <w:rPr>
      <w:rFonts w:ascii="Times New Roman" w:hAnsi="Times New Roman"/>
      <w:sz w:val="24"/>
    </w:rPr>
  </w:style>
  <w:style w:type="paragraph" w:customStyle="1" w:styleId="southafrica-flag-big">
    <w:name w:val="southafrica-flag-big"/>
    <w:basedOn w:val="Normal"/>
    <w:rsid w:val="001D5227"/>
    <w:pPr>
      <w:spacing w:before="100" w:beforeAutospacing="1" w:after="100" w:afterAutospacing="1"/>
    </w:pPr>
    <w:rPr>
      <w:rFonts w:ascii="Times New Roman" w:hAnsi="Times New Roman"/>
      <w:sz w:val="24"/>
    </w:rPr>
  </w:style>
  <w:style w:type="paragraph" w:customStyle="1" w:styleId="southkorea-flag-big">
    <w:name w:val="southkorea-flag-big"/>
    <w:basedOn w:val="Normal"/>
    <w:rsid w:val="001D5227"/>
    <w:pPr>
      <w:spacing w:before="100" w:beforeAutospacing="1" w:after="100" w:afterAutospacing="1"/>
    </w:pPr>
    <w:rPr>
      <w:rFonts w:ascii="Times New Roman" w:hAnsi="Times New Roman"/>
      <w:sz w:val="24"/>
    </w:rPr>
  </w:style>
  <w:style w:type="paragraph" w:customStyle="1" w:styleId="spain-flag-big">
    <w:name w:val="spain-flag-big"/>
    <w:basedOn w:val="Normal"/>
    <w:rsid w:val="001D5227"/>
    <w:pPr>
      <w:spacing w:before="100" w:beforeAutospacing="1" w:after="100" w:afterAutospacing="1"/>
    </w:pPr>
    <w:rPr>
      <w:rFonts w:ascii="Times New Roman" w:hAnsi="Times New Roman"/>
      <w:sz w:val="24"/>
    </w:rPr>
  </w:style>
  <w:style w:type="paragraph" w:customStyle="1" w:styleId="sweden-flag-big">
    <w:name w:val="sweden-flag-big"/>
    <w:basedOn w:val="Normal"/>
    <w:rsid w:val="001D5227"/>
    <w:pPr>
      <w:spacing w:before="100" w:beforeAutospacing="1" w:after="100" w:afterAutospacing="1"/>
    </w:pPr>
    <w:rPr>
      <w:rFonts w:ascii="Times New Roman" w:hAnsi="Times New Roman"/>
      <w:sz w:val="24"/>
    </w:rPr>
  </w:style>
  <w:style w:type="paragraph" w:customStyle="1" w:styleId="switzerland-flag-big">
    <w:name w:val="switzerland-flag-big"/>
    <w:basedOn w:val="Normal"/>
    <w:rsid w:val="001D5227"/>
    <w:pPr>
      <w:spacing w:before="100" w:beforeAutospacing="1" w:after="100" w:afterAutospacing="1"/>
    </w:pPr>
    <w:rPr>
      <w:rFonts w:ascii="Times New Roman" w:hAnsi="Times New Roman"/>
      <w:sz w:val="24"/>
    </w:rPr>
  </w:style>
  <w:style w:type="paragraph" w:customStyle="1" w:styleId="taiwan-flag-big">
    <w:name w:val="taiwan-flag-big"/>
    <w:basedOn w:val="Normal"/>
    <w:rsid w:val="001D5227"/>
    <w:pPr>
      <w:spacing w:before="100" w:beforeAutospacing="1" w:after="100" w:afterAutospacing="1"/>
    </w:pPr>
    <w:rPr>
      <w:rFonts w:ascii="Times New Roman" w:hAnsi="Times New Roman"/>
      <w:sz w:val="24"/>
    </w:rPr>
  </w:style>
  <w:style w:type="paragraph" w:customStyle="1" w:styleId="thailand-flag-big">
    <w:name w:val="thailand-flag-big"/>
    <w:basedOn w:val="Normal"/>
    <w:rsid w:val="001D5227"/>
    <w:pPr>
      <w:spacing w:before="100" w:beforeAutospacing="1" w:after="100" w:afterAutospacing="1"/>
    </w:pPr>
    <w:rPr>
      <w:rFonts w:ascii="Times New Roman" w:hAnsi="Times New Roman"/>
      <w:sz w:val="24"/>
    </w:rPr>
  </w:style>
  <w:style w:type="paragraph" w:customStyle="1" w:styleId="thenetherlands-flag-big">
    <w:name w:val="thenetherlands-flag-big"/>
    <w:basedOn w:val="Normal"/>
    <w:rsid w:val="001D5227"/>
    <w:pPr>
      <w:spacing w:before="100" w:beforeAutospacing="1" w:after="100" w:afterAutospacing="1"/>
    </w:pPr>
    <w:rPr>
      <w:rFonts w:ascii="Times New Roman" w:hAnsi="Times New Roman"/>
      <w:sz w:val="24"/>
    </w:rPr>
  </w:style>
  <w:style w:type="paragraph" w:customStyle="1" w:styleId="turkey-flag-big">
    <w:name w:val="turkey-flag-big"/>
    <w:basedOn w:val="Normal"/>
    <w:rsid w:val="001D5227"/>
    <w:pPr>
      <w:spacing w:before="100" w:beforeAutospacing="1" w:after="100" w:afterAutospacing="1"/>
    </w:pPr>
    <w:rPr>
      <w:rFonts w:ascii="Times New Roman" w:hAnsi="Times New Roman"/>
      <w:sz w:val="24"/>
    </w:rPr>
  </w:style>
  <w:style w:type="paragraph" w:customStyle="1" w:styleId="ukraine-flag-big">
    <w:name w:val="ukraine-flag-big"/>
    <w:basedOn w:val="Normal"/>
    <w:rsid w:val="001D5227"/>
    <w:pPr>
      <w:spacing w:before="100" w:beforeAutospacing="1" w:after="100" w:afterAutospacing="1"/>
    </w:pPr>
    <w:rPr>
      <w:rFonts w:ascii="Times New Roman" w:hAnsi="Times New Roman"/>
      <w:sz w:val="24"/>
    </w:rPr>
  </w:style>
  <w:style w:type="paragraph" w:customStyle="1" w:styleId="unitedarabemirates-flag-big">
    <w:name w:val="unitedarabemirates-flag-big"/>
    <w:basedOn w:val="Normal"/>
    <w:rsid w:val="001D5227"/>
    <w:pPr>
      <w:spacing w:before="100" w:beforeAutospacing="1" w:after="100" w:afterAutospacing="1"/>
    </w:pPr>
    <w:rPr>
      <w:rFonts w:ascii="Times New Roman" w:hAnsi="Times New Roman"/>
      <w:sz w:val="24"/>
    </w:rPr>
  </w:style>
  <w:style w:type="paragraph" w:customStyle="1" w:styleId="unitedkingdom-flag-big">
    <w:name w:val="unitedkingdom-flag-big"/>
    <w:basedOn w:val="Normal"/>
    <w:rsid w:val="001D5227"/>
    <w:pPr>
      <w:spacing w:before="100" w:beforeAutospacing="1" w:after="100" w:afterAutospacing="1"/>
    </w:pPr>
    <w:rPr>
      <w:rFonts w:ascii="Times New Roman" w:hAnsi="Times New Roman"/>
      <w:sz w:val="24"/>
    </w:rPr>
  </w:style>
  <w:style w:type="paragraph" w:customStyle="1" w:styleId="unitedstates-flag-big">
    <w:name w:val="unitedstates-flag-big"/>
    <w:basedOn w:val="Normal"/>
    <w:rsid w:val="001D5227"/>
    <w:pPr>
      <w:spacing w:before="100" w:beforeAutospacing="1" w:after="100" w:afterAutospacing="1"/>
    </w:pPr>
    <w:rPr>
      <w:rFonts w:ascii="Times New Roman" w:hAnsi="Times New Roman"/>
      <w:sz w:val="24"/>
    </w:rPr>
  </w:style>
  <w:style w:type="paragraph" w:customStyle="1" w:styleId="venezuela-flag-big">
    <w:name w:val="venezuela-flag-big"/>
    <w:basedOn w:val="Normal"/>
    <w:rsid w:val="001D5227"/>
    <w:pPr>
      <w:spacing w:before="100" w:beforeAutospacing="1" w:after="100" w:afterAutospacing="1"/>
    </w:pPr>
    <w:rPr>
      <w:rFonts w:ascii="Times New Roman" w:hAnsi="Times New Roman"/>
      <w:sz w:val="24"/>
    </w:rPr>
  </w:style>
  <w:style w:type="paragraph" w:customStyle="1" w:styleId="vietnam-flag-big">
    <w:name w:val="vietnam-flag-big"/>
    <w:basedOn w:val="Normal"/>
    <w:rsid w:val="001D5227"/>
    <w:pPr>
      <w:spacing w:before="100" w:beforeAutospacing="1" w:after="100" w:afterAutospacing="1"/>
    </w:pPr>
    <w:rPr>
      <w:rFonts w:ascii="Times New Roman" w:hAnsi="Times New Roman"/>
      <w:sz w:val="24"/>
    </w:rPr>
  </w:style>
  <w:style w:type="paragraph" w:customStyle="1" w:styleId="guernsey-flag-big">
    <w:name w:val="guernsey-flag-big"/>
    <w:basedOn w:val="Normal"/>
    <w:rsid w:val="001D5227"/>
    <w:pPr>
      <w:spacing w:before="100" w:beforeAutospacing="1" w:after="100" w:afterAutospacing="1"/>
    </w:pPr>
    <w:rPr>
      <w:rFonts w:ascii="Times New Roman" w:hAnsi="Times New Roman"/>
      <w:sz w:val="24"/>
    </w:rPr>
  </w:style>
  <w:style w:type="paragraph" w:customStyle="1" w:styleId="jersey-flag-big">
    <w:name w:val="jersey-flag-big"/>
    <w:basedOn w:val="Normal"/>
    <w:rsid w:val="001D5227"/>
    <w:pPr>
      <w:spacing w:before="100" w:beforeAutospacing="1" w:after="100" w:afterAutospacing="1"/>
    </w:pPr>
    <w:rPr>
      <w:rFonts w:ascii="Times New Roman" w:hAnsi="Times New Roman"/>
      <w:sz w:val="24"/>
    </w:rPr>
  </w:style>
  <w:style w:type="paragraph" w:customStyle="1" w:styleId="liechtenstein-flag-big">
    <w:name w:val="liechtenstein-flag-big"/>
    <w:basedOn w:val="Normal"/>
    <w:rsid w:val="001D5227"/>
    <w:pPr>
      <w:spacing w:before="100" w:beforeAutospacing="1" w:after="100" w:afterAutospacing="1"/>
    </w:pPr>
    <w:rPr>
      <w:rFonts w:ascii="Times New Roman" w:hAnsi="Times New Roman"/>
      <w:sz w:val="24"/>
    </w:rPr>
  </w:style>
  <w:style w:type="paragraph" w:customStyle="1" w:styleId="the-netherlands-flag-big">
    <w:name w:val="the-netherlands-flag-big"/>
    <w:basedOn w:val="Normal"/>
    <w:rsid w:val="001D5227"/>
    <w:pPr>
      <w:spacing w:before="100" w:beforeAutospacing="1" w:after="100" w:afterAutospacing="1"/>
    </w:pPr>
    <w:rPr>
      <w:rFonts w:ascii="Times New Roman" w:hAnsi="Times New Roman"/>
      <w:sz w:val="24"/>
    </w:rPr>
  </w:style>
  <w:style w:type="paragraph" w:customStyle="1" w:styleId="britishvirginislands-flag-big">
    <w:name w:val="britishvirginislands-flag-big"/>
    <w:basedOn w:val="Normal"/>
    <w:rsid w:val="001D5227"/>
    <w:pPr>
      <w:spacing w:before="100" w:beforeAutospacing="1" w:after="100" w:afterAutospacing="1"/>
    </w:pPr>
    <w:rPr>
      <w:rFonts w:ascii="Times New Roman" w:hAnsi="Times New Roman"/>
      <w:sz w:val="24"/>
    </w:rPr>
  </w:style>
  <w:style w:type="paragraph" w:customStyle="1" w:styleId="uk-small-icon">
    <w:name w:val="uk-small-icon"/>
    <w:basedOn w:val="Normal"/>
    <w:rsid w:val="001D5227"/>
    <w:pPr>
      <w:spacing w:before="100" w:beforeAutospacing="1" w:after="100" w:afterAutospacing="1"/>
    </w:pPr>
    <w:rPr>
      <w:rFonts w:ascii="Times New Roman" w:hAnsi="Times New Roman"/>
      <w:sz w:val="24"/>
    </w:rPr>
  </w:style>
  <w:style w:type="paragraph" w:customStyle="1" w:styleId="us-small-icon">
    <w:name w:val="us-small-icon"/>
    <w:basedOn w:val="Normal"/>
    <w:rsid w:val="001D5227"/>
    <w:pPr>
      <w:spacing w:before="100" w:beforeAutospacing="1" w:after="100" w:afterAutospacing="1"/>
    </w:pPr>
    <w:rPr>
      <w:rFonts w:ascii="Times New Roman" w:hAnsi="Times New Roman"/>
      <w:sz w:val="24"/>
    </w:rPr>
  </w:style>
  <w:style w:type="paragraph" w:customStyle="1" w:styleId="canada-small-icon">
    <w:name w:val="canada-small-icon"/>
    <w:basedOn w:val="Normal"/>
    <w:rsid w:val="001D5227"/>
    <w:pPr>
      <w:spacing w:before="100" w:beforeAutospacing="1" w:after="100" w:afterAutospacing="1"/>
    </w:pPr>
    <w:rPr>
      <w:rFonts w:ascii="Times New Roman" w:hAnsi="Times New Roman"/>
      <w:sz w:val="24"/>
    </w:rPr>
  </w:style>
  <w:style w:type="paragraph" w:customStyle="1" w:styleId="cross-border-small-icon">
    <w:name w:val="cross-border-small-icon"/>
    <w:basedOn w:val="Normal"/>
    <w:rsid w:val="001D5227"/>
    <w:pPr>
      <w:spacing w:before="100" w:beforeAutospacing="1" w:after="100" w:afterAutospacing="1"/>
    </w:pPr>
    <w:rPr>
      <w:rFonts w:ascii="Times New Roman" w:hAnsi="Times New Roman"/>
      <w:sz w:val="24"/>
    </w:rPr>
  </w:style>
  <w:style w:type="paragraph" w:customStyle="1" w:styleId="popup-content-arrow">
    <w:name w:val="popup-content-arrow"/>
    <w:basedOn w:val="Normal"/>
    <w:rsid w:val="001D5227"/>
    <w:pPr>
      <w:spacing w:after="100" w:afterAutospacing="1"/>
    </w:pPr>
    <w:rPr>
      <w:rFonts w:ascii="Times New Roman" w:hAnsi="Times New Roman"/>
      <w:sz w:val="24"/>
    </w:rPr>
  </w:style>
  <w:style w:type="paragraph" w:customStyle="1" w:styleId="resourceinner">
    <w:name w:val="resource_inner"/>
    <w:basedOn w:val="Normal"/>
    <w:rsid w:val="001D5227"/>
    <w:pPr>
      <w:spacing w:before="100" w:beforeAutospacing="1" w:after="150"/>
    </w:pPr>
    <w:rPr>
      <w:rFonts w:ascii="Times New Roman" w:hAnsi="Times New Roman"/>
      <w:sz w:val="24"/>
    </w:rPr>
  </w:style>
  <w:style w:type="paragraph" w:customStyle="1" w:styleId="resourcetitle">
    <w:name w:val="resource_title"/>
    <w:basedOn w:val="Normal"/>
    <w:rsid w:val="001D5227"/>
    <w:pPr>
      <w:spacing w:before="100" w:beforeAutospacing="1" w:after="100" w:afterAutospacing="1"/>
    </w:pPr>
    <w:rPr>
      <w:rFonts w:ascii="Times New Roman" w:hAnsi="Times New Roman"/>
      <w:b/>
      <w:bCs/>
      <w:sz w:val="24"/>
    </w:rPr>
  </w:style>
  <w:style w:type="paragraph" w:customStyle="1" w:styleId="resoucevalue">
    <w:name w:val="resouce_value"/>
    <w:basedOn w:val="Normal"/>
    <w:rsid w:val="001D5227"/>
    <w:pPr>
      <w:spacing w:before="100" w:beforeAutospacing="1" w:after="100" w:afterAutospacing="1"/>
    </w:pPr>
    <w:rPr>
      <w:rFonts w:ascii="Times New Roman" w:hAnsi="Times New Roman"/>
      <w:sz w:val="24"/>
    </w:rPr>
  </w:style>
  <w:style w:type="paragraph" w:customStyle="1" w:styleId="party1">
    <w:name w:val="party_1"/>
    <w:basedOn w:val="Normal"/>
    <w:rsid w:val="001D5227"/>
    <w:pPr>
      <w:spacing w:before="100" w:beforeAutospacing="1" w:after="100" w:afterAutospacing="1"/>
      <w:textAlignment w:val="top"/>
    </w:pPr>
    <w:rPr>
      <w:rFonts w:ascii="Times New Roman" w:hAnsi="Times New Roman"/>
      <w:sz w:val="24"/>
    </w:rPr>
  </w:style>
  <w:style w:type="paragraph" w:customStyle="1" w:styleId="party2">
    <w:name w:val="party_2"/>
    <w:basedOn w:val="Normal"/>
    <w:rsid w:val="001D5227"/>
    <w:pPr>
      <w:spacing w:before="100" w:beforeAutospacing="1" w:after="100" w:afterAutospacing="1"/>
      <w:textAlignment w:val="top"/>
    </w:pPr>
    <w:rPr>
      <w:rFonts w:ascii="Times New Roman" w:hAnsi="Times New Roman"/>
      <w:sz w:val="24"/>
    </w:rPr>
  </w:style>
  <w:style w:type="paragraph" w:customStyle="1" w:styleId="party3">
    <w:name w:val="party_3"/>
    <w:basedOn w:val="Normal"/>
    <w:rsid w:val="001D5227"/>
    <w:pPr>
      <w:spacing w:before="100" w:beforeAutospacing="1" w:after="100" w:afterAutospacing="1"/>
      <w:textAlignment w:val="top"/>
    </w:pPr>
    <w:rPr>
      <w:rFonts w:ascii="Times New Roman" w:hAnsi="Times New Roman"/>
      <w:sz w:val="24"/>
    </w:rPr>
  </w:style>
  <w:style w:type="paragraph" w:customStyle="1" w:styleId="about-heading">
    <w:name w:val="about-heading"/>
    <w:basedOn w:val="Normal"/>
    <w:rsid w:val="001D5227"/>
    <w:pPr>
      <w:pBdr>
        <w:left w:val="dotted" w:sz="6" w:space="13" w:color="BABABA"/>
      </w:pBdr>
      <w:spacing w:before="100" w:beforeAutospacing="1" w:after="100" w:afterAutospacing="1"/>
    </w:pPr>
    <w:rPr>
      <w:rFonts w:ascii="Times New Roman" w:hAnsi="Times New Roman"/>
      <w:sz w:val="24"/>
    </w:rPr>
  </w:style>
  <w:style w:type="paragraph" w:customStyle="1" w:styleId="speedread-link">
    <w:name w:val="speedread-link"/>
    <w:basedOn w:val="Normal"/>
    <w:rsid w:val="001D5227"/>
    <w:pPr>
      <w:spacing w:before="100" w:beforeAutospacing="1" w:after="100" w:afterAutospacing="1"/>
    </w:pPr>
    <w:rPr>
      <w:rFonts w:ascii="Times New Roman" w:hAnsi="Times New Roman"/>
      <w:sz w:val="24"/>
    </w:rPr>
  </w:style>
  <w:style w:type="paragraph" w:customStyle="1" w:styleId="contents-node">
    <w:name w:val="contents-node"/>
    <w:basedOn w:val="Normal"/>
    <w:rsid w:val="001D5227"/>
    <w:pPr>
      <w:spacing w:after="75"/>
    </w:pPr>
    <w:rPr>
      <w:rFonts w:ascii="Times New Roman" w:hAnsi="Times New Roman"/>
      <w:sz w:val="24"/>
    </w:rPr>
  </w:style>
  <w:style w:type="paragraph" w:customStyle="1" w:styleId="contents-node-bridge">
    <w:name w:val="contents-node-bridge"/>
    <w:basedOn w:val="Normal"/>
    <w:rsid w:val="001D5227"/>
    <w:pPr>
      <w:spacing w:before="100" w:beforeAutospacing="1" w:after="100" w:afterAutospacing="1"/>
    </w:pPr>
    <w:rPr>
      <w:rFonts w:ascii="Times New Roman" w:hAnsi="Times New Roman"/>
      <w:sz w:val="24"/>
    </w:rPr>
  </w:style>
  <w:style w:type="paragraph" w:customStyle="1" w:styleId="sub-contents">
    <w:name w:val="sub-contents"/>
    <w:basedOn w:val="Normal"/>
    <w:rsid w:val="001D5227"/>
    <w:pPr>
      <w:spacing w:before="100" w:beforeAutospacing="1" w:after="135"/>
      <w:ind w:left="330"/>
    </w:pPr>
    <w:rPr>
      <w:rFonts w:ascii="Times New Roman" w:hAnsi="Times New Roman"/>
      <w:sz w:val="24"/>
    </w:rPr>
  </w:style>
  <w:style w:type="paragraph" w:customStyle="1" w:styleId="contents-index">
    <w:name w:val="contents-index"/>
    <w:basedOn w:val="Normal"/>
    <w:rsid w:val="001D5227"/>
    <w:pPr>
      <w:spacing w:before="100" w:beforeAutospacing="1" w:after="100" w:afterAutospacing="1"/>
    </w:pPr>
    <w:rPr>
      <w:rFonts w:ascii="Times New Roman" w:hAnsi="Times New Roman"/>
      <w:sz w:val="24"/>
    </w:rPr>
  </w:style>
  <w:style w:type="paragraph" w:customStyle="1" w:styleId="maintained">
    <w:name w:val="maintained"/>
    <w:basedOn w:val="Normal"/>
    <w:rsid w:val="001D5227"/>
    <w:pPr>
      <w:spacing w:before="100" w:beforeAutospacing="1" w:after="100" w:afterAutospacing="1"/>
    </w:pPr>
    <w:rPr>
      <w:rFonts w:ascii="Times New Roman" w:hAnsi="Times New Roman"/>
      <w:color w:val="387C2B"/>
      <w:sz w:val="24"/>
    </w:rPr>
  </w:style>
  <w:style w:type="paragraph" w:customStyle="1" w:styleId="askplc-meta-display-date">
    <w:name w:val="askplc-meta-display-date"/>
    <w:basedOn w:val="Normal"/>
    <w:rsid w:val="001D5227"/>
    <w:pPr>
      <w:spacing w:before="100" w:beforeAutospacing="1" w:after="100" w:afterAutospacing="1"/>
    </w:pPr>
    <w:rPr>
      <w:rFonts w:ascii="Times New Roman" w:hAnsi="Times New Roman"/>
      <w:color w:val="387C2B"/>
      <w:sz w:val="24"/>
    </w:rPr>
  </w:style>
  <w:style w:type="paragraph" w:customStyle="1" w:styleId="not-maintained">
    <w:name w:val="not-maintained"/>
    <w:basedOn w:val="Normal"/>
    <w:rsid w:val="001D5227"/>
    <w:pPr>
      <w:spacing w:before="100" w:beforeAutospacing="1" w:after="100" w:afterAutospacing="1"/>
    </w:pPr>
    <w:rPr>
      <w:rFonts w:ascii="Times New Roman" w:hAnsi="Times New Roman"/>
      <w:color w:val="A00000"/>
      <w:sz w:val="24"/>
    </w:rPr>
  </w:style>
  <w:style w:type="paragraph" w:customStyle="1" w:styleId="user-feedback-link">
    <w:name w:val="user-feedback-link"/>
    <w:basedOn w:val="Normal"/>
    <w:rsid w:val="001D5227"/>
    <w:pPr>
      <w:spacing w:before="100" w:beforeAutospacing="1" w:after="100" w:afterAutospacing="1"/>
    </w:pPr>
    <w:rPr>
      <w:rFonts w:ascii="Times New Roman" w:hAnsi="Times New Roman"/>
      <w:sz w:val="24"/>
    </w:rPr>
  </w:style>
  <w:style w:type="paragraph" w:customStyle="1" w:styleId="meta-print-link">
    <w:name w:val="meta-print-link"/>
    <w:basedOn w:val="Normal"/>
    <w:rsid w:val="001D5227"/>
    <w:pPr>
      <w:spacing w:before="100" w:beforeAutospacing="1" w:after="100" w:afterAutospacing="1"/>
    </w:pPr>
    <w:rPr>
      <w:rFonts w:ascii="Times New Roman" w:hAnsi="Times New Roman"/>
      <w:sz w:val="24"/>
    </w:rPr>
  </w:style>
  <w:style w:type="paragraph" w:customStyle="1" w:styleId="content-meta-inner">
    <w:name w:val="content-meta-inner"/>
    <w:basedOn w:val="Normal"/>
    <w:rsid w:val="001D5227"/>
    <w:pPr>
      <w:spacing w:before="100" w:beforeAutospacing="1" w:after="100" w:afterAutospacing="1"/>
    </w:pPr>
    <w:rPr>
      <w:rFonts w:ascii="Times New Roman" w:hAnsi="Times New Roman"/>
      <w:color w:val="212121"/>
      <w:sz w:val="24"/>
    </w:rPr>
  </w:style>
  <w:style w:type="paragraph" w:customStyle="1" w:styleId="resource-content-box">
    <w:name w:val="resource-content-box"/>
    <w:basedOn w:val="Normal"/>
    <w:rsid w:val="001D5227"/>
    <w:pPr>
      <w:pBdr>
        <w:top w:val="single" w:sz="2" w:space="7" w:color="BABABA"/>
        <w:left w:val="single" w:sz="2" w:space="14" w:color="BABABA"/>
        <w:bottom w:val="single" w:sz="2" w:space="7" w:color="BABABA"/>
        <w:right w:val="single" w:sz="2" w:space="14" w:color="BABABA"/>
      </w:pBdr>
      <w:shd w:val="clear" w:color="auto" w:fill="F1F1F1"/>
      <w:spacing w:before="100" w:beforeAutospacing="1" w:after="100" w:afterAutospacing="1"/>
    </w:pPr>
    <w:rPr>
      <w:rFonts w:ascii="Times New Roman" w:hAnsi="Times New Roman"/>
      <w:sz w:val="24"/>
    </w:rPr>
  </w:style>
  <w:style w:type="paragraph" w:customStyle="1" w:styleId="embedded-case">
    <w:name w:val="embedded-case"/>
    <w:basedOn w:val="Normal"/>
    <w:rsid w:val="001D5227"/>
    <w:pPr>
      <w:shd w:val="clear" w:color="auto" w:fill="F1F1F1"/>
      <w:spacing w:before="100" w:beforeAutospacing="1" w:after="270"/>
    </w:pPr>
    <w:rPr>
      <w:rFonts w:ascii="Times New Roman" w:hAnsi="Times New Roman"/>
      <w:sz w:val="24"/>
    </w:rPr>
  </w:style>
  <w:style w:type="paragraph" w:customStyle="1" w:styleId="embedded-resource-col">
    <w:name w:val="embedded-resource-col"/>
    <w:basedOn w:val="Normal"/>
    <w:rsid w:val="001D5227"/>
    <w:rPr>
      <w:rFonts w:ascii="Times New Roman" w:hAnsi="Times New Roman"/>
      <w:sz w:val="24"/>
    </w:rPr>
  </w:style>
  <w:style w:type="paragraph" w:customStyle="1" w:styleId="embedded-resources-link">
    <w:name w:val="embedded-resources-link"/>
    <w:basedOn w:val="Normal"/>
    <w:rsid w:val="001D5227"/>
    <w:pPr>
      <w:spacing w:after="100" w:afterAutospacing="1"/>
      <w:jc w:val="right"/>
    </w:pPr>
    <w:rPr>
      <w:rFonts w:ascii="Times New Roman" w:hAnsi="Times New Roman"/>
      <w:sz w:val="24"/>
    </w:rPr>
  </w:style>
  <w:style w:type="paragraph" w:customStyle="1" w:styleId="embedded-resource-content">
    <w:name w:val="embedded-resource-content"/>
    <w:basedOn w:val="Normal"/>
    <w:rsid w:val="001D5227"/>
    <w:pPr>
      <w:spacing w:before="270" w:after="270"/>
      <w:ind w:left="270" w:right="270"/>
    </w:pPr>
    <w:rPr>
      <w:rFonts w:ascii="Times New Roman" w:hAnsi="Times New Roman"/>
      <w:sz w:val="24"/>
    </w:rPr>
  </w:style>
  <w:style w:type="paragraph" w:customStyle="1" w:styleId="embedded-resource-row">
    <w:name w:val="embedded-resource-row"/>
    <w:basedOn w:val="Normal"/>
    <w:rsid w:val="001D5227"/>
    <w:pPr>
      <w:spacing w:before="100" w:beforeAutospacing="1" w:after="100" w:afterAutospacing="1"/>
    </w:pPr>
    <w:rPr>
      <w:rFonts w:ascii="Times New Roman" w:hAnsi="Times New Roman"/>
      <w:sz w:val="24"/>
    </w:rPr>
  </w:style>
  <w:style w:type="paragraph" w:customStyle="1" w:styleId="tableshade">
    <w:name w:val="tableshade"/>
    <w:basedOn w:val="Normal"/>
    <w:rsid w:val="001D5227"/>
    <w:pPr>
      <w:shd w:val="clear" w:color="auto" w:fill="F0F0F0"/>
      <w:spacing w:before="100" w:beforeAutospacing="1" w:after="100" w:afterAutospacing="1"/>
    </w:pPr>
    <w:rPr>
      <w:rFonts w:ascii="Times New Roman" w:hAnsi="Times New Roman"/>
      <w:sz w:val="24"/>
    </w:rPr>
  </w:style>
  <w:style w:type="paragraph" w:customStyle="1" w:styleId="tableshadebox">
    <w:name w:val="tableshadebox"/>
    <w:basedOn w:val="Normal"/>
    <w:rsid w:val="001D5227"/>
    <w:pPr>
      <w:shd w:val="clear" w:color="auto" w:fill="F0F0F0"/>
      <w:spacing w:before="100" w:beforeAutospacing="1" w:after="100" w:afterAutospacing="1"/>
    </w:pPr>
    <w:rPr>
      <w:rFonts w:ascii="Times New Roman" w:hAnsi="Times New Roman"/>
      <w:sz w:val="24"/>
    </w:rPr>
  </w:style>
  <w:style w:type="paragraph" w:customStyle="1" w:styleId="resource-author">
    <w:name w:val="resource-author"/>
    <w:basedOn w:val="Normal"/>
    <w:rsid w:val="001D5227"/>
    <w:pPr>
      <w:spacing w:before="100" w:beforeAutospacing="1" w:after="100" w:afterAutospacing="1"/>
    </w:pPr>
    <w:rPr>
      <w:rFonts w:ascii="Times New Roman" w:hAnsi="Times New Roman"/>
      <w:i/>
      <w:iCs/>
      <w:sz w:val="24"/>
    </w:rPr>
  </w:style>
  <w:style w:type="paragraph" w:customStyle="1" w:styleId="inline-top-nav">
    <w:name w:val="inline-top-nav"/>
    <w:basedOn w:val="Normal"/>
    <w:rsid w:val="001D5227"/>
    <w:pPr>
      <w:spacing w:before="100" w:beforeAutospacing="1" w:after="100" w:afterAutospacing="1"/>
    </w:pPr>
    <w:rPr>
      <w:rFonts w:ascii="Times New Roman" w:hAnsi="Times New Roman"/>
      <w:vanish/>
      <w:sz w:val="24"/>
    </w:rPr>
  </w:style>
  <w:style w:type="paragraph" w:customStyle="1" w:styleId="print-heading">
    <w:name w:val="print-heading"/>
    <w:basedOn w:val="Normal"/>
    <w:rsid w:val="001D5227"/>
    <w:pPr>
      <w:spacing w:before="100" w:beforeAutospacing="1" w:after="100" w:afterAutospacing="1"/>
    </w:pPr>
    <w:rPr>
      <w:rFonts w:ascii="Times New Roman" w:hAnsi="Times New Roman"/>
      <w:vanish/>
      <w:sz w:val="24"/>
    </w:rPr>
  </w:style>
  <w:style w:type="paragraph" w:customStyle="1" w:styleId="print-related-content">
    <w:name w:val="print-related-content"/>
    <w:basedOn w:val="Normal"/>
    <w:rsid w:val="001D5227"/>
    <w:pPr>
      <w:spacing w:before="100" w:beforeAutospacing="1" w:after="100" w:afterAutospacing="1"/>
    </w:pPr>
    <w:rPr>
      <w:rFonts w:ascii="Times New Roman" w:hAnsi="Times New Roman"/>
      <w:vanish/>
      <w:sz w:val="24"/>
    </w:rPr>
  </w:style>
  <w:style w:type="paragraph" w:customStyle="1" w:styleId="qanda-heading">
    <w:name w:val="qanda-heading"/>
    <w:basedOn w:val="Normal"/>
    <w:rsid w:val="001D5227"/>
    <w:pPr>
      <w:spacing w:before="300" w:after="75"/>
    </w:pPr>
    <w:rPr>
      <w:rFonts w:ascii="Times New Roman" w:hAnsi="Times New Roman"/>
      <w:b/>
      <w:bCs/>
      <w:sz w:val="24"/>
    </w:rPr>
  </w:style>
  <w:style w:type="paragraph" w:customStyle="1" w:styleId="qanda-option">
    <w:name w:val="qanda-option"/>
    <w:basedOn w:val="Normal"/>
    <w:rsid w:val="001D5227"/>
    <w:pPr>
      <w:spacing w:before="100" w:beforeAutospacing="1" w:after="100" w:afterAutospacing="1"/>
    </w:pPr>
    <w:rPr>
      <w:rFonts w:ascii="Times New Roman" w:hAnsi="Times New Roman"/>
      <w:sz w:val="24"/>
    </w:rPr>
  </w:style>
  <w:style w:type="paragraph" w:customStyle="1" w:styleId="qanda-question">
    <w:name w:val="qanda-question"/>
    <w:basedOn w:val="Normal"/>
    <w:rsid w:val="001D5227"/>
    <w:pPr>
      <w:shd w:val="clear" w:color="auto" w:fill="E5EEF3"/>
      <w:spacing w:before="100" w:beforeAutospacing="1" w:after="100" w:afterAutospacing="1"/>
    </w:pPr>
    <w:rPr>
      <w:rFonts w:ascii="Times New Roman" w:hAnsi="Times New Roman"/>
      <w:b/>
      <w:bCs/>
      <w:color w:val="212121"/>
      <w:sz w:val="24"/>
    </w:rPr>
  </w:style>
  <w:style w:type="paragraph" w:customStyle="1" w:styleId="content-meta-inner-heading">
    <w:name w:val="content-meta-inner-heading"/>
    <w:basedOn w:val="Normal"/>
    <w:rsid w:val="001D5227"/>
    <w:rPr>
      <w:rFonts w:ascii="Times New Roman" w:hAnsi="Times New Roman"/>
      <w:b/>
      <w:bCs/>
      <w:color w:val="212121"/>
      <w:sz w:val="24"/>
    </w:rPr>
  </w:style>
  <w:style w:type="paragraph" w:customStyle="1" w:styleId="meta-history-item">
    <w:name w:val="meta-history-item"/>
    <w:basedOn w:val="Normal"/>
    <w:rsid w:val="001D5227"/>
    <w:pPr>
      <w:pBdr>
        <w:bottom w:val="dotted" w:sz="6" w:space="3" w:color="BABABA"/>
      </w:pBdr>
      <w:spacing w:before="60" w:after="60"/>
    </w:pPr>
    <w:rPr>
      <w:rFonts w:ascii="Times New Roman" w:hAnsi="Times New Roman"/>
      <w:sz w:val="24"/>
    </w:rPr>
  </w:style>
  <w:style w:type="paragraph" w:customStyle="1" w:styleId="meta-history-content">
    <w:name w:val="meta-history-content"/>
    <w:basedOn w:val="Normal"/>
    <w:rsid w:val="001D5227"/>
    <w:pPr>
      <w:spacing w:before="100" w:beforeAutospacing="1" w:after="100" w:afterAutospacing="1"/>
    </w:pPr>
    <w:rPr>
      <w:rFonts w:ascii="Times New Roman" w:hAnsi="Times New Roman"/>
      <w:vanish/>
      <w:sz w:val="24"/>
    </w:rPr>
  </w:style>
  <w:style w:type="paragraph" w:customStyle="1" w:styleId="noteactionlink">
    <w:name w:val="noteactionlink"/>
    <w:basedOn w:val="Normal"/>
    <w:rsid w:val="001D5227"/>
    <w:rPr>
      <w:rFonts w:ascii="Times New Roman" w:hAnsi="Times New Roman"/>
      <w:sz w:val="24"/>
    </w:rPr>
  </w:style>
  <w:style w:type="paragraph" w:customStyle="1" w:styleId="dnote-display-d">
    <w:name w:val="dnote-display-d"/>
    <w:basedOn w:val="Normal"/>
    <w:rsid w:val="001D5227"/>
    <w:pPr>
      <w:spacing w:before="100" w:beforeAutospacing="1" w:after="100" w:afterAutospacing="1"/>
    </w:pPr>
    <w:rPr>
      <w:rFonts w:ascii="Times New Roman" w:hAnsi="Times New Roman"/>
      <w:sz w:val="24"/>
    </w:rPr>
  </w:style>
  <w:style w:type="paragraph" w:customStyle="1" w:styleId="dnote-display-n">
    <w:name w:val="dnote-display-n"/>
    <w:basedOn w:val="Normal"/>
    <w:rsid w:val="001D5227"/>
    <w:pPr>
      <w:spacing w:before="100" w:beforeAutospacing="1" w:after="100" w:afterAutospacing="1"/>
    </w:pPr>
    <w:rPr>
      <w:rFonts w:ascii="Times New Roman" w:hAnsi="Times New Roman"/>
      <w:sz w:val="24"/>
    </w:rPr>
  </w:style>
  <w:style w:type="paragraph" w:customStyle="1" w:styleId="icon-dnotes-dn">
    <w:name w:val="icon-dnotes-dn"/>
    <w:basedOn w:val="Normal"/>
    <w:rsid w:val="001D5227"/>
    <w:pPr>
      <w:spacing w:before="100" w:beforeAutospacing="1" w:after="100" w:afterAutospacing="1"/>
    </w:pPr>
    <w:rPr>
      <w:rFonts w:ascii="Times New Roman" w:hAnsi="Times New Roman"/>
      <w:sz w:val="24"/>
    </w:rPr>
  </w:style>
  <w:style w:type="paragraph" w:customStyle="1" w:styleId="icon-rss">
    <w:name w:val="icon-rss"/>
    <w:basedOn w:val="Normal"/>
    <w:rsid w:val="001D5227"/>
    <w:pPr>
      <w:spacing w:before="100" w:beforeAutospacing="1" w:after="100" w:afterAutospacing="1"/>
    </w:pPr>
    <w:rPr>
      <w:rFonts w:ascii="Times New Roman" w:hAnsi="Times New Roman"/>
      <w:sz w:val="24"/>
    </w:rPr>
  </w:style>
  <w:style w:type="paragraph" w:customStyle="1" w:styleId="meta-tool-item">
    <w:name w:val="meta-tool-item"/>
    <w:basedOn w:val="Normal"/>
    <w:rsid w:val="001D5227"/>
    <w:rPr>
      <w:rFonts w:ascii="Times New Roman" w:hAnsi="Times New Roman"/>
      <w:sz w:val="24"/>
    </w:rPr>
  </w:style>
  <w:style w:type="paragraph" w:customStyle="1" w:styleId="separator">
    <w:name w:val="separator"/>
    <w:basedOn w:val="Normal"/>
    <w:rsid w:val="001D5227"/>
    <w:pPr>
      <w:pBdr>
        <w:bottom w:val="dotted" w:sz="6" w:space="0" w:color="BABABA"/>
      </w:pBdr>
      <w:spacing w:before="135" w:after="135"/>
    </w:pPr>
    <w:rPr>
      <w:rFonts w:ascii="Times New Roman" w:hAnsi="Times New Roman"/>
      <w:sz w:val="24"/>
    </w:rPr>
  </w:style>
  <w:style w:type="paragraph" w:customStyle="1" w:styleId="coversheetus">
    <w:name w:val="coversheetus"/>
    <w:basedOn w:val="Normal"/>
    <w:rsid w:val="001D5227"/>
    <w:pPr>
      <w:spacing w:before="100" w:beforeAutospacing="1" w:after="100" w:afterAutospacing="1"/>
      <w:jc w:val="center"/>
    </w:pPr>
    <w:rPr>
      <w:rFonts w:ascii="Times New Roman" w:hAnsi="Times New Roman"/>
      <w:sz w:val="24"/>
    </w:rPr>
  </w:style>
  <w:style w:type="paragraph" w:customStyle="1" w:styleId="draftingnotetop">
    <w:name w:val="draftingnotetop"/>
    <w:basedOn w:val="Normal"/>
    <w:rsid w:val="001D5227"/>
    <w:pPr>
      <w:shd w:val="clear" w:color="auto" w:fill="ECF4ED"/>
      <w:spacing w:before="100" w:beforeAutospacing="1" w:after="135"/>
    </w:pPr>
    <w:rPr>
      <w:rFonts w:ascii="Times New Roman" w:hAnsi="Times New Roman"/>
      <w:sz w:val="24"/>
    </w:rPr>
  </w:style>
  <w:style w:type="paragraph" w:customStyle="1" w:styleId="draftingnoteclose">
    <w:name w:val="draftingnoteclose"/>
    <w:basedOn w:val="Normal"/>
    <w:rsid w:val="001D5227"/>
    <w:pPr>
      <w:shd w:val="clear" w:color="auto" w:fill="ECF4ED"/>
      <w:spacing w:before="100" w:beforeAutospacing="1" w:after="100" w:afterAutospacing="1"/>
    </w:pPr>
    <w:rPr>
      <w:rFonts w:ascii="Times New Roman" w:hAnsi="Times New Roman"/>
      <w:sz w:val="24"/>
    </w:rPr>
  </w:style>
  <w:style w:type="paragraph" w:customStyle="1" w:styleId="docandnotes">
    <w:name w:val="docandnotes"/>
    <w:basedOn w:val="Normal"/>
    <w:rsid w:val="001D5227"/>
    <w:pPr>
      <w:shd w:val="clear" w:color="auto" w:fill="ECF4ED"/>
      <w:spacing w:after="135"/>
    </w:pPr>
    <w:rPr>
      <w:rFonts w:ascii="Times New Roman" w:hAnsi="Times New Roman"/>
      <w:vanish/>
      <w:sz w:val="24"/>
    </w:rPr>
  </w:style>
  <w:style w:type="paragraph" w:customStyle="1" w:styleId="hiddennotetext">
    <w:name w:val="hiddennotetext"/>
    <w:basedOn w:val="Normal"/>
    <w:rsid w:val="001D5227"/>
    <w:pPr>
      <w:spacing w:before="100" w:beforeAutospacing="1" w:after="100" w:afterAutospacing="1"/>
    </w:pPr>
    <w:rPr>
      <w:rFonts w:ascii="Times New Roman" w:hAnsi="Times New Roman"/>
      <w:vanish/>
      <w:sz w:val="24"/>
    </w:rPr>
  </w:style>
  <w:style w:type="paragraph" w:customStyle="1" w:styleId="notetitleindex">
    <w:name w:val="notetitleindex"/>
    <w:basedOn w:val="Normal"/>
    <w:rsid w:val="001D5227"/>
    <w:pPr>
      <w:spacing w:before="100" w:beforeAutospacing="1" w:after="100" w:afterAutospacing="1"/>
    </w:pPr>
    <w:rPr>
      <w:rFonts w:ascii="Times New Roman" w:hAnsi="Times New Roman"/>
      <w:vanish/>
      <w:sz w:val="24"/>
    </w:rPr>
  </w:style>
  <w:style w:type="paragraph" w:customStyle="1" w:styleId="notetitleprint">
    <w:name w:val="notetitleprint"/>
    <w:basedOn w:val="Normal"/>
    <w:rsid w:val="001D5227"/>
    <w:pPr>
      <w:spacing w:before="100" w:beforeAutospacing="1" w:after="100" w:afterAutospacing="1"/>
    </w:pPr>
    <w:rPr>
      <w:rFonts w:ascii="Times New Roman" w:hAnsi="Times New Roman"/>
      <w:vanish/>
      <w:sz w:val="24"/>
    </w:rPr>
  </w:style>
  <w:style w:type="paragraph" w:customStyle="1" w:styleId="draftingnote">
    <w:name w:val="draftingnote"/>
    <w:basedOn w:val="Normal"/>
    <w:rsid w:val="001D5227"/>
    <w:rPr>
      <w:rFonts w:ascii="Times New Roman" w:hAnsi="Times New Roman"/>
      <w:sz w:val="24"/>
    </w:rPr>
  </w:style>
  <w:style w:type="paragraph" w:customStyle="1" w:styleId="notetitle">
    <w:name w:val="notetitle"/>
    <w:basedOn w:val="Normal"/>
    <w:rsid w:val="001D5227"/>
    <w:pPr>
      <w:spacing w:after="135"/>
    </w:pPr>
    <w:rPr>
      <w:rFonts w:ascii="Times New Roman" w:hAnsi="Times New Roman"/>
      <w:b/>
      <w:bCs/>
      <w:sz w:val="30"/>
      <w:szCs w:val="30"/>
    </w:rPr>
  </w:style>
  <w:style w:type="paragraph" w:customStyle="1" w:styleId="sectiontitle">
    <w:name w:val="sectiontitle"/>
    <w:basedOn w:val="Normal"/>
    <w:rsid w:val="001D5227"/>
    <w:pPr>
      <w:spacing w:before="100" w:beforeAutospacing="1" w:after="100" w:afterAutospacing="1"/>
    </w:pPr>
    <w:rPr>
      <w:rFonts w:ascii="Times New Roman" w:hAnsi="Times New Roman"/>
      <w:sz w:val="24"/>
    </w:rPr>
  </w:style>
  <w:style w:type="paragraph" w:customStyle="1" w:styleId="clausetitleus">
    <w:name w:val="clausetitleus"/>
    <w:basedOn w:val="Normal"/>
    <w:rsid w:val="001D5227"/>
    <w:pPr>
      <w:spacing w:before="100" w:beforeAutospacing="1" w:after="100" w:afterAutospacing="1"/>
      <w:jc w:val="center"/>
    </w:pPr>
    <w:rPr>
      <w:rFonts w:ascii="Times New Roman" w:hAnsi="Times New Roman"/>
      <w:sz w:val="24"/>
    </w:rPr>
  </w:style>
  <w:style w:type="paragraph" w:customStyle="1" w:styleId="precedenttitleus">
    <w:name w:val="precedenttitleus"/>
    <w:basedOn w:val="Normal"/>
    <w:rsid w:val="001D5227"/>
    <w:pPr>
      <w:spacing w:before="100" w:beforeAutospacing="1" w:after="100" w:afterAutospacing="1"/>
      <w:jc w:val="center"/>
    </w:pPr>
    <w:rPr>
      <w:rFonts w:ascii="Times New Roman" w:hAnsi="Times New Roman"/>
      <w:sz w:val="24"/>
    </w:rPr>
  </w:style>
  <w:style w:type="paragraph" w:customStyle="1" w:styleId="fastdraftforme">
    <w:name w:val="fastdraft_forme"/>
    <w:basedOn w:val="Normal"/>
    <w:rsid w:val="001D5227"/>
    <w:pPr>
      <w:spacing w:before="100" w:beforeAutospacing="1" w:after="100" w:afterAutospacing="1"/>
    </w:pPr>
    <w:rPr>
      <w:rFonts w:ascii="Times New Roman" w:hAnsi="Times New Roman"/>
      <w:sz w:val="24"/>
    </w:rPr>
  </w:style>
  <w:style w:type="paragraph" w:customStyle="1" w:styleId="resource-message">
    <w:name w:val="resource-message"/>
    <w:basedOn w:val="Normal"/>
    <w:rsid w:val="001D5227"/>
    <w:pPr>
      <w:spacing w:before="150" w:after="150"/>
    </w:pPr>
    <w:rPr>
      <w:rFonts w:ascii="Times New Roman" w:hAnsi="Times New Roman"/>
      <w:sz w:val="24"/>
    </w:rPr>
  </w:style>
  <w:style w:type="paragraph" w:customStyle="1" w:styleId="resource-message-top">
    <w:name w:val="resource-message-top"/>
    <w:basedOn w:val="Normal"/>
    <w:rsid w:val="001D5227"/>
    <w:pPr>
      <w:spacing w:before="100" w:beforeAutospacing="1"/>
    </w:pPr>
    <w:rPr>
      <w:rFonts w:ascii="Times New Roman" w:hAnsi="Times New Roman"/>
      <w:sz w:val="24"/>
    </w:rPr>
  </w:style>
  <w:style w:type="paragraph" w:customStyle="1" w:styleId="resource-message-bottom">
    <w:name w:val="resource-message-bottom"/>
    <w:basedOn w:val="Normal"/>
    <w:rsid w:val="001D5227"/>
    <w:pPr>
      <w:spacing w:before="100" w:beforeAutospacing="1" w:after="100" w:afterAutospacing="1"/>
    </w:pPr>
    <w:rPr>
      <w:rFonts w:ascii="Times New Roman" w:hAnsi="Times New Roman"/>
      <w:sz w:val="24"/>
    </w:rPr>
  </w:style>
  <w:style w:type="paragraph" w:customStyle="1" w:styleId="related-content-fastdraft">
    <w:name w:val="related-content-fastdraft"/>
    <w:basedOn w:val="Normal"/>
    <w:rsid w:val="001D5227"/>
    <w:pPr>
      <w:spacing w:before="100" w:beforeAutospacing="1" w:after="100" w:afterAutospacing="1"/>
      <w:ind w:left="150"/>
    </w:pPr>
    <w:rPr>
      <w:rFonts w:ascii="Times New Roman" w:hAnsi="Times New Roman"/>
      <w:sz w:val="24"/>
    </w:rPr>
  </w:style>
  <w:style w:type="paragraph" w:customStyle="1" w:styleId="primary-source-popup">
    <w:name w:val="primary-source-popup"/>
    <w:basedOn w:val="Normal"/>
    <w:rsid w:val="001D5227"/>
    <w:pPr>
      <w:pBdr>
        <w:top w:val="single" w:sz="6" w:space="0" w:color="005A84"/>
        <w:left w:val="single" w:sz="6" w:space="7" w:color="005A84"/>
        <w:bottom w:val="single" w:sz="6" w:space="7" w:color="005A84"/>
        <w:right w:val="single" w:sz="6" w:space="7" w:color="005A84"/>
      </w:pBdr>
      <w:shd w:val="clear" w:color="auto" w:fill="FFFFFF"/>
      <w:spacing w:before="100" w:beforeAutospacing="1" w:after="100" w:afterAutospacing="1"/>
    </w:pPr>
    <w:rPr>
      <w:rFonts w:cs="Arial"/>
      <w:sz w:val="24"/>
    </w:rPr>
  </w:style>
  <w:style w:type="paragraph" w:customStyle="1" w:styleId="primary-source-subheading">
    <w:name w:val="primary-source-subheading"/>
    <w:basedOn w:val="Normal"/>
    <w:rsid w:val="001D5227"/>
    <w:pPr>
      <w:pBdr>
        <w:top w:val="dotted" w:sz="6" w:space="7" w:color="C0C0C0"/>
      </w:pBdr>
      <w:spacing w:before="135" w:after="100" w:afterAutospacing="1"/>
    </w:pPr>
    <w:rPr>
      <w:rFonts w:ascii="Times New Roman" w:hAnsi="Times New Roman"/>
      <w:sz w:val="23"/>
      <w:szCs w:val="23"/>
    </w:rPr>
  </w:style>
  <w:style w:type="paragraph" w:customStyle="1" w:styleId="inline-related-link">
    <w:name w:val="inline-related-link"/>
    <w:basedOn w:val="Normal"/>
    <w:rsid w:val="001D5227"/>
    <w:pPr>
      <w:shd w:val="clear" w:color="auto" w:fill="E9F2FF"/>
      <w:spacing w:before="100" w:beforeAutospacing="1" w:after="75"/>
    </w:pPr>
    <w:rPr>
      <w:rFonts w:ascii="Times New Roman" w:hAnsi="Times New Roman"/>
      <w:color w:val="212121"/>
      <w:sz w:val="24"/>
    </w:rPr>
  </w:style>
  <w:style w:type="paragraph" w:customStyle="1" w:styleId="commentbodycontent">
    <w:name w:val="commentbodycontent"/>
    <w:basedOn w:val="Normal"/>
    <w:rsid w:val="001D5227"/>
    <w:pPr>
      <w:pBdr>
        <w:top w:val="dotted" w:sz="2" w:space="7" w:color="CACACA"/>
        <w:left w:val="dotted" w:sz="2" w:space="7" w:color="CACACA"/>
        <w:bottom w:val="dotted" w:sz="2" w:space="7" w:color="CACACA"/>
        <w:right w:val="dotted" w:sz="2" w:space="0" w:color="CACACA"/>
      </w:pBdr>
      <w:shd w:val="clear" w:color="auto" w:fill="FFFFFF"/>
    </w:pPr>
    <w:rPr>
      <w:rFonts w:ascii="Times New Roman" w:hAnsi="Times New Roman"/>
      <w:sz w:val="24"/>
    </w:rPr>
  </w:style>
  <w:style w:type="paragraph" w:customStyle="1" w:styleId="commentmain">
    <w:name w:val="commentmain"/>
    <w:basedOn w:val="Normal"/>
    <w:rsid w:val="001D5227"/>
    <w:pPr>
      <w:pBdr>
        <w:top w:val="single" w:sz="6" w:space="0" w:color="9BBD95"/>
        <w:left w:val="single" w:sz="6" w:space="0" w:color="9BBD95"/>
        <w:bottom w:val="single" w:sz="6" w:space="0" w:color="9BBD95"/>
        <w:right w:val="single" w:sz="6" w:space="0" w:color="9BBD95"/>
      </w:pBdr>
      <w:shd w:val="clear" w:color="auto" w:fill="D7E5D5"/>
      <w:spacing w:before="100" w:beforeAutospacing="1" w:after="100" w:afterAutospacing="1"/>
    </w:pPr>
    <w:rPr>
      <w:rFonts w:ascii="Times New Roman" w:hAnsi="Times New Roman"/>
      <w:sz w:val="24"/>
    </w:rPr>
  </w:style>
  <w:style w:type="paragraph" w:customStyle="1" w:styleId="askplc-join-discussion">
    <w:name w:val="askplc-join-discussion"/>
    <w:basedOn w:val="Normal"/>
    <w:rsid w:val="001D5227"/>
    <w:pPr>
      <w:pBdr>
        <w:top w:val="single" w:sz="6" w:space="0" w:color="BABABA"/>
        <w:left w:val="single" w:sz="6" w:space="0" w:color="BABABA"/>
        <w:bottom w:val="single" w:sz="18" w:space="0" w:color="FF9100"/>
        <w:right w:val="single" w:sz="6" w:space="0" w:color="BABABA"/>
      </w:pBdr>
      <w:shd w:val="clear" w:color="auto" w:fill="FFFFFF"/>
      <w:spacing w:before="100" w:beforeAutospacing="1" w:after="100" w:afterAutospacing="1"/>
    </w:pPr>
    <w:rPr>
      <w:rFonts w:ascii="Times New Roman" w:hAnsi="Times New Roman"/>
      <w:color w:val="000000"/>
      <w:sz w:val="24"/>
    </w:rPr>
  </w:style>
  <w:style w:type="paragraph" w:customStyle="1" w:styleId="askplc-disclaimer">
    <w:name w:val="askplc-disclaimer"/>
    <w:basedOn w:val="Normal"/>
    <w:rsid w:val="001D5227"/>
    <w:pPr>
      <w:pBdr>
        <w:top w:val="single" w:sz="2" w:space="0" w:color="BABABA"/>
        <w:left w:val="single" w:sz="2" w:space="0" w:color="BABABA"/>
        <w:bottom w:val="single" w:sz="6" w:space="7" w:color="BABABA"/>
        <w:right w:val="single" w:sz="2" w:space="0" w:color="BABABA"/>
      </w:pBdr>
      <w:shd w:val="clear" w:color="auto" w:fill="FFFFFF"/>
      <w:spacing w:after="255"/>
    </w:pPr>
    <w:rPr>
      <w:rFonts w:ascii="Times New Roman" w:hAnsi="Times New Roman"/>
      <w:color w:val="000000"/>
      <w:sz w:val="17"/>
      <w:szCs w:val="17"/>
    </w:rPr>
  </w:style>
  <w:style w:type="paragraph" w:customStyle="1" w:styleId="commentactionpanel">
    <w:name w:val="commentactionpanel"/>
    <w:basedOn w:val="Normal"/>
    <w:rsid w:val="001D5227"/>
    <w:pPr>
      <w:spacing w:before="100" w:beforeAutospacing="1" w:after="100" w:afterAutospacing="1"/>
    </w:pPr>
    <w:rPr>
      <w:rFonts w:ascii="Times New Roman" w:hAnsi="Times New Roman"/>
      <w:color w:val="666666"/>
      <w:sz w:val="18"/>
      <w:szCs w:val="18"/>
    </w:rPr>
  </w:style>
  <w:style w:type="paragraph" w:customStyle="1" w:styleId="commentactioncontainer">
    <w:name w:val="commentactioncontainer"/>
    <w:basedOn w:val="Normal"/>
    <w:rsid w:val="001D5227"/>
    <w:pPr>
      <w:pBdr>
        <w:top w:val="single" w:sz="6" w:space="7" w:color="BABABA"/>
        <w:left w:val="single" w:sz="6" w:space="14" w:color="BABABA"/>
        <w:bottom w:val="single" w:sz="18" w:space="7" w:color="FF9100"/>
        <w:right w:val="single" w:sz="6" w:space="14" w:color="BABABA"/>
      </w:pBdr>
      <w:shd w:val="clear" w:color="auto" w:fill="FFFFFF"/>
      <w:spacing w:before="270" w:after="100" w:afterAutospacing="1"/>
    </w:pPr>
    <w:rPr>
      <w:rFonts w:ascii="Times New Roman" w:hAnsi="Times New Roman"/>
      <w:color w:val="666666"/>
      <w:sz w:val="24"/>
    </w:rPr>
  </w:style>
  <w:style w:type="paragraph" w:customStyle="1" w:styleId="commentdate">
    <w:name w:val="commentdate"/>
    <w:basedOn w:val="Normal"/>
    <w:rsid w:val="001D5227"/>
    <w:pPr>
      <w:spacing w:before="100" w:beforeAutospacing="1" w:after="100" w:afterAutospacing="1"/>
    </w:pPr>
    <w:rPr>
      <w:rFonts w:ascii="Times New Roman" w:hAnsi="Times New Roman"/>
      <w:color w:val="387C2B"/>
      <w:sz w:val="18"/>
      <w:szCs w:val="18"/>
    </w:rPr>
  </w:style>
  <w:style w:type="paragraph" w:customStyle="1" w:styleId="commentdatelabel">
    <w:name w:val="commentdatelabel"/>
    <w:basedOn w:val="Normal"/>
    <w:rsid w:val="001D5227"/>
    <w:pPr>
      <w:spacing w:before="100" w:beforeAutospacing="1" w:after="100" w:afterAutospacing="1"/>
    </w:pPr>
    <w:rPr>
      <w:rFonts w:ascii="Times New Roman" w:hAnsi="Times New Roman"/>
      <w:color w:val="666666"/>
      <w:sz w:val="24"/>
    </w:rPr>
  </w:style>
  <w:style w:type="paragraph" w:customStyle="1" w:styleId="commentauthorname">
    <w:name w:val="commentauthorname"/>
    <w:basedOn w:val="Normal"/>
    <w:rsid w:val="001D5227"/>
    <w:pPr>
      <w:spacing w:before="100" w:beforeAutospacing="1" w:after="100" w:afterAutospacing="1"/>
    </w:pPr>
    <w:rPr>
      <w:rFonts w:ascii="Times New Roman" w:hAnsi="Times New Roman"/>
      <w:b/>
      <w:bCs/>
      <w:sz w:val="24"/>
    </w:rPr>
  </w:style>
  <w:style w:type="paragraph" w:customStyle="1" w:styleId="registerbutton">
    <w:name w:val="register_button"/>
    <w:basedOn w:val="Normal"/>
    <w:rsid w:val="001D5227"/>
    <w:pPr>
      <w:shd w:val="clear" w:color="auto" w:fill="FF9100"/>
      <w:spacing w:before="100" w:beforeAutospacing="1" w:after="100" w:afterAutospacing="1" w:line="525" w:lineRule="atLeast"/>
    </w:pPr>
    <w:rPr>
      <w:rFonts w:ascii="Times New Roman" w:hAnsi="Times New Roman"/>
      <w:color w:val="FFFFFF"/>
      <w:sz w:val="23"/>
      <w:szCs w:val="23"/>
    </w:rPr>
  </w:style>
  <w:style w:type="paragraph" w:customStyle="1" w:styleId="plc-validation-error">
    <w:name w:val="plc-validation-error"/>
    <w:basedOn w:val="Normal"/>
    <w:rsid w:val="001D5227"/>
    <w:pPr>
      <w:shd w:val="clear" w:color="auto" w:fill="FBC2C4"/>
      <w:spacing w:before="100" w:beforeAutospacing="1" w:after="135"/>
    </w:pPr>
    <w:rPr>
      <w:rFonts w:ascii="Times New Roman" w:hAnsi="Times New Roman"/>
      <w:sz w:val="24"/>
    </w:rPr>
  </w:style>
  <w:style w:type="paragraph" w:customStyle="1" w:styleId="tooltip">
    <w:name w:val="tooltip"/>
    <w:basedOn w:val="Normal"/>
    <w:rsid w:val="001D5227"/>
    <w:pPr>
      <w:spacing w:before="100" w:beforeAutospacing="1" w:after="100" w:afterAutospacing="1"/>
    </w:pPr>
    <w:rPr>
      <w:rFonts w:ascii="Times New Roman" w:hAnsi="Times New Roman"/>
      <w:color w:val="FFFFFF"/>
      <w:sz w:val="24"/>
    </w:rPr>
  </w:style>
  <w:style w:type="paragraph" w:customStyle="1" w:styleId="plc-meta-display">
    <w:name w:val="plc-meta-display"/>
    <w:basedOn w:val="Normal"/>
    <w:rsid w:val="001D5227"/>
    <w:pPr>
      <w:spacing w:before="100" w:beforeAutospacing="1" w:after="100" w:afterAutospacing="1"/>
    </w:pPr>
    <w:rPr>
      <w:rFonts w:ascii="Times New Roman" w:hAnsi="Times New Roman"/>
      <w:color w:val="666666"/>
      <w:sz w:val="18"/>
      <w:szCs w:val="18"/>
    </w:rPr>
  </w:style>
  <w:style w:type="paragraph" w:customStyle="1" w:styleId="plc-meta-display-maintained">
    <w:name w:val="plc-meta-display-maintained"/>
    <w:basedOn w:val="Normal"/>
    <w:rsid w:val="001D5227"/>
    <w:pPr>
      <w:spacing w:before="100" w:beforeAutospacing="1" w:after="100" w:afterAutospacing="1"/>
    </w:pPr>
    <w:rPr>
      <w:rFonts w:ascii="Times New Roman" w:hAnsi="Times New Roman"/>
      <w:b/>
      <w:bCs/>
      <w:color w:val="387C2B"/>
      <w:szCs w:val="22"/>
    </w:rPr>
  </w:style>
  <w:style w:type="paragraph" w:customStyle="1" w:styleId="plc-meta-display-date">
    <w:name w:val="plc-meta-display-date"/>
    <w:basedOn w:val="Normal"/>
    <w:rsid w:val="001D5227"/>
    <w:pPr>
      <w:spacing w:before="100" w:beforeAutospacing="1" w:after="100" w:afterAutospacing="1"/>
    </w:pPr>
    <w:rPr>
      <w:rFonts w:ascii="Times New Roman" w:hAnsi="Times New Roman"/>
      <w:szCs w:val="22"/>
    </w:rPr>
  </w:style>
  <w:style w:type="paragraph" w:customStyle="1" w:styleId="moregooglefilters">
    <w:name w:val="moregooglefilters"/>
    <w:basedOn w:val="Normal"/>
    <w:rsid w:val="001D5227"/>
    <w:pPr>
      <w:spacing w:before="100" w:beforeAutospacing="1" w:after="100" w:afterAutospacing="1"/>
      <w:jc w:val="right"/>
    </w:pPr>
    <w:rPr>
      <w:rFonts w:ascii="Times New Roman" w:hAnsi="Times New Roman"/>
      <w:sz w:val="24"/>
    </w:rPr>
  </w:style>
  <w:style w:type="paragraph" w:customStyle="1" w:styleId="lessgooglefilters">
    <w:name w:val="lessgooglefilters"/>
    <w:basedOn w:val="Normal"/>
    <w:rsid w:val="001D5227"/>
    <w:pPr>
      <w:spacing w:before="100" w:beforeAutospacing="1" w:after="100" w:afterAutospacing="1"/>
      <w:jc w:val="right"/>
    </w:pPr>
    <w:rPr>
      <w:rFonts w:ascii="Times New Roman" w:hAnsi="Times New Roman"/>
      <w:sz w:val="24"/>
    </w:rPr>
  </w:style>
  <w:style w:type="paragraph" w:customStyle="1" w:styleId="categorylistcontainer">
    <w:name w:val="categorylistcontainer"/>
    <w:basedOn w:val="Normal"/>
    <w:rsid w:val="001D5227"/>
    <w:pPr>
      <w:pBdr>
        <w:bottom w:val="single" w:sz="6" w:space="7" w:color="BABABA"/>
      </w:pBdr>
      <w:spacing w:before="100" w:beforeAutospacing="1" w:after="100" w:afterAutospacing="1"/>
    </w:pPr>
    <w:rPr>
      <w:rFonts w:ascii="Times New Roman" w:hAnsi="Times New Roman"/>
      <w:sz w:val="24"/>
    </w:rPr>
  </w:style>
  <w:style w:type="paragraph" w:customStyle="1" w:styleId="categorycontainer">
    <w:name w:val="categorycontainer"/>
    <w:basedOn w:val="Normal"/>
    <w:rsid w:val="001D5227"/>
    <w:pPr>
      <w:spacing w:before="100" w:beforeAutospacing="1" w:after="100" w:afterAutospacing="1"/>
    </w:pPr>
    <w:rPr>
      <w:rFonts w:ascii="Times New Roman" w:hAnsi="Times New Roman"/>
      <w:sz w:val="24"/>
    </w:rPr>
  </w:style>
  <w:style w:type="paragraph" w:customStyle="1" w:styleId="main-resultsinput">
    <w:name w:val="main-results&gt;input"/>
    <w:basedOn w:val="Normal"/>
    <w:rsid w:val="001D5227"/>
    <w:pPr>
      <w:ind w:right="75"/>
    </w:pPr>
    <w:rPr>
      <w:rFonts w:ascii="Times New Roman" w:hAnsi="Times New Roman"/>
      <w:sz w:val="24"/>
    </w:rPr>
  </w:style>
  <w:style w:type="paragraph" w:customStyle="1" w:styleId="emailpreferencesheadertext">
    <w:name w:val="emailpreferencesheadertext"/>
    <w:basedOn w:val="Normal"/>
    <w:rsid w:val="001D5227"/>
    <w:pPr>
      <w:spacing w:before="100" w:beforeAutospacing="1" w:after="100" w:afterAutospacing="1"/>
    </w:pPr>
    <w:rPr>
      <w:rFonts w:ascii="Times New Roman" w:hAnsi="Times New Roman"/>
      <w:sz w:val="24"/>
    </w:rPr>
  </w:style>
  <w:style w:type="paragraph" w:customStyle="1" w:styleId="saveconfirmationbox">
    <w:name w:val="saveconfirmationbox"/>
    <w:basedOn w:val="Normal"/>
    <w:rsid w:val="001D5227"/>
    <w:pPr>
      <w:shd w:val="clear" w:color="auto" w:fill="E6EFC2"/>
      <w:spacing w:before="100" w:beforeAutospacing="1" w:after="135"/>
    </w:pPr>
    <w:rPr>
      <w:rFonts w:ascii="Times New Roman" w:hAnsi="Times New Roman"/>
      <w:color w:val="264409"/>
      <w:sz w:val="23"/>
      <w:szCs w:val="23"/>
    </w:rPr>
  </w:style>
  <w:style w:type="paragraph" w:customStyle="1" w:styleId="emailpreferencespanel">
    <w:name w:val="emailpreferencespanel"/>
    <w:basedOn w:val="Normal"/>
    <w:rsid w:val="001D5227"/>
    <w:pPr>
      <w:pBdr>
        <w:top w:val="single" w:sz="2" w:space="0" w:color="BABABA"/>
        <w:left w:val="single" w:sz="2" w:space="0" w:color="BABABA"/>
        <w:bottom w:val="single" w:sz="2" w:space="0" w:color="BABABA"/>
        <w:right w:val="single" w:sz="2" w:space="0" w:color="BABABA"/>
      </w:pBdr>
      <w:spacing w:before="100" w:beforeAutospacing="1" w:after="100" w:afterAutospacing="1"/>
    </w:pPr>
    <w:rPr>
      <w:rFonts w:ascii="Times New Roman" w:hAnsi="Times New Roman"/>
      <w:sz w:val="24"/>
    </w:rPr>
  </w:style>
  <w:style w:type="paragraph" w:customStyle="1" w:styleId="submitreply">
    <w:name w:val="submitreply"/>
    <w:basedOn w:val="Normal"/>
    <w:rsid w:val="001D5227"/>
    <w:pPr>
      <w:pBdr>
        <w:top w:val="single" w:sz="6" w:space="7" w:color="005A84"/>
        <w:left w:val="single" w:sz="6" w:space="7" w:color="005A84"/>
        <w:bottom w:val="single" w:sz="6" w:space="7" w:color="005A84"/>
        <w:right w:val="single" w:sz="6" w:space="7" w:color="005A84"/>
      </w:pBdr>
      <w:shd w:val="clear" w:color="auto" w:fill="005A84"/>
      <w:spacing w:before="135"/>
      <w:jc w:val="center"/>
    </w:pPr>
    <w:rPr>
      <w:rFonts w:ascii="Times New Roman" w:hAnsi="Times New Roman"/>
      <w:color w:val="FFFFFF"/>
      <w:sz w:val="21"/>
      <w:szCs w:val="21"/>
    </w:rPr>
  </w:style>
  <w:style w:type="paragraph" w:customStyle="1" w:styleId="practice-updates-qbb">
    <w:name w:val="practice-updates-qbb"/>
    <w:basedOn w:val="Normal"/>
    <w:rsid w:val="001D5227"/>
    <w:pPr>
      <w:shd w:val="clear" w:color="auto" w:fill="F8F8F8"/>
      <w:spacing w:after="270"/>
    </w:pPr>
    <w:rPr>
      <w:rFonts w:ascii="Times New Roman" w:hAnsi="Times New Roman"/>
      <w:sz w:val="24"/>
    </w:rPr>
  </w:style>
  <w:style w:type="paragraph" w:customStyle="1" w:styleId="profile-summary">
    <w:name w:val="profile-summary"/>
    <w:basedOn w:val="Normal"/>
    <w:rsid w:val="001D5227"/>
    <w:pPr>
      <w:shd w:val="clear" w:color="auto" w:fill="F8F8F8"/>
      <w:spacing w:after="100" w:afterAutospacing="1"/>
    </w:pPr>
    <w:rPr>
      <w:rFonts w:ascii="Times New Roman" w:hAnsi="Times New Roman"/>
      <w:sz w:val="24"/>
    </w:rPr>
  </w:style>
  <w:style w:type="paragraph" w:customStyle="1" w:styleId="generic-dynamic-listing-meta-display">
    <w:name w:val="generic-dynamic-listing-meta-display"/>
    <w:basedOn w:val="Normal"/>
    <w:rsid w:val="001D5227"/>
    <w:pPr>
      <w:spacing w:before="100" w:beforeAutospacing="1" w:after="100" w:afterAutospacing="1"/>
    </w:pPr>
    <w:rPr>
      <w:rFonts w:ascii="Times New Roman" w:hAnsi="Times New Roman"/>
      <w:color w:val="666666"/>
      <w:szCs w:val="22"/>
    </w:rPr>
  </w:style>
  <w:style w:type="paragraph" w:customStyle="1" w:styleId="generic-dynamic-listing-meta-display-date">
    <w:name w:val="generic-dynamic-listing-meta-display-date"/>
    <w:basedOn w:val="Normal"/>
    <w:rsid w:val="001D5227"/>
    <w:pPr>
      <w:spacing w:before="100" w:beforeAutospacing="1" w:after="100" w:afterAutospacing="1"/>
    </w:pPr>
    <w:rPr>
      <w:rFonts w:ascii="Times New Roman" w:hAnsi="Times New Roman"/>
      <w:color w:val="387C2B"/>
      <w:sz w:val="24"/>
    </w:rPr>
  </w:style>
  <w:style w:type="paragraph" w:customStyle="1" w:styleId="page-heading">
    <w:name w:val="page-heading"/>
    <w:basedOn w:val="Normal"/>
    <w:rsid w:val="001D5227"/>
    <w:pPr>
      <w:pBdr>
        <w:bottom w:val="single" w:sz="6" w:space="0" w:color="BABABA"/>
      </w:pBdr>
      <w:spacing w:before="100" w:beforeAutospacing="1" w:after="135"/>
    </w:pPr>
    <w:rPr>
      <w:rFonts w:ascii="Times New Roman" w:hAnsi="Times New Roman"/>
      <w:sz w:val="24"/>
    </w:rPr>
  </w:style>
  <w:style w:type="paragraph" w:customStyle="1" w:styleId="profile-heading">
    <w:name w:val="profile-heading"/>
    <w:basedOn w:val="Normal"/>
    <w:rsid w:val="001D5227"/>
    <w:pPr>
      <w:pBdr>
        <w:bottom w:val="single" w:sz="6" w:space="0" w:color="BABABA"/>
      </w:pBdr>
      <w:spacing w:before="100" w:beforeAutospacing="1" w:after="135"/>
    </w:pPr>
    <w:rPr>
      <w:rFonts w:ascii="Times New Roman" w:hAnsi="Times New Roman"/>
      <w:sz w:val="24"/>
    </w:rPr>
  </w:style>
  <w:style w:type="paragraph" w:customStyle="1" w:styleId="resource-heading">
    <w:name w:val="resource-heading"/>
    <w:basedOn w:val="Normal"/>
    <w:rsid w:val="001D5227"/>
    <w:pPr>
      <w:pBdr>
        <w:bottom w:val="single" w:sz="6" w:space="0" w:color="BABABA"/>
      </w:pBdr>
      <w:spacing w:before="100" w:beforeAutospacing="1" w:after="135"/>
    </w:pPr>
    <w:rPr>
      <w:rFonts w:ascii="Times New Roman" w:hAnsi="Times New Roman"/>
      <w:sz w:val="24"/>
    </w:rPr>
  </w:style>
  <w:style w:type="paragraph" w:customStyle="1" w:styleId="country-page-heading">
    <w:name w:val="country-page-heading"/>
    <w:basedOn w:val="Normal"/>
    <w:rsid w:val="001D5227"/>
    <w:pPr>
      <w:pBdr>
        <w:bottom w:val="single" w:sz="6" w:space="0" w:color="BABABA"/>
      </w:pBdr>
      <w:spacing w:before="100" w:beforeAutospacing="1" w:after="135"/>
    </w:pPr>
    <w:rPr>
      <w:rFonts w:ascii="Times New Roman" w:hAnsi="Times New Roman"/>
      <w:sz w:val="24"/>
    </w:rPr>
  </w:style>
  <w:style w:type="paragraph" w:customStyle="1" w:styleId="my-practical-law-page-heading">
    <w:name w:val="my-practical-law-page-heading"/>
    <w:basedOn w:val="Normal"/>
    <w:rsid w:val="001D5227"/>
    <w:pPr>
      <w:pBdr>
        <w:bottom w:val="single" w:sz="6" w:space="0" w:color="BABABA"/>
      </w:pBdr>
      <w:spacing w:before="100" w:beforeAutospacing="1" w:after="135"/>
    </w:pPr>
    <w:rPr>
      <w:rFonts w:ascii="Times New Roman" w:hAnsi="Times New Roman"/>
      <w:sz w:val="24"/>
    </w:rPr>
  </w:style>
  <w:style w:type="paragraph" w:customStyle="1" w:styleId="network-partner">
    <w:name w:val="network-partner"/>
    <w:basedOn w:val="Normal"/>
    <w:rsid w:val="001D5227"/>
    <w:pPr>
      <w:pBdr>
        <w:bottom w:val="dotted" w:sz="2" w:space="7" w:color="BABABA"/>
      </w:pBdr>
      <w:spacing w:before="100" w:beforeAutospacing="1" w:after="135"/>
    </w:pPr>
    <w:rPr>
      <w:rFonts w:ascii="Times New Roman" w:hAnsi="Times New Roman"/>
      <w:sz w:val="24"/>
    </w:rPr>
  </w:style>
  <w:style w:type="paragraph" w:customStyle="1" w:styleId="partnerimg">
    <w:name w:val="partnerimg"/>
    <w:basedOn w:val="Normal"/>
    <w:rsid w:val="001D5227"/>
    <w:pPr>
      <w:pBdr>
        <w:top w:val="single" w:sz="6" w:space="0" w:color="BABABA"/>
        <w:left w:val="single" w:sz="6" w:space="0" w:color="BABABA"/>
        <w:bottom w:val="single" w:sz="6" w:space="0" w:color="BABABA"/>
        <w:right w:val="single" w:sz="6" w:space="0" w:color="BABABA"/>
      </w:pBdr>
      <w:jc w:val="center"/>
    </w:pPr>
    <w:rPr>
      <w:rFonts w:ascii="Times New Roman" w:hAnsi="Times New Roman"/>
      <w:sz w:val="24"/>
    </w:rPr>
  </w:style>
  <w:style w:type="paragraph" w:customStyle="1" w:styleId="marketing-page-heading">
    <w:name w:val="marketing-page-heading"/>
    <w:basedOn w:val="Normal"/>
    <w:rsid w:val="001D5227"/>
    <w:pPr>
      <w:pBdr>
        <w:bottom w:val="single" w:sz="6" w:space="0" w:color="BABABA"/>
      </w:pBdr>
      <w:spacing w:before="100" w:beforeAutospacing="1" w:after="135"/>
    </w:pPr>
    <w:rPr>
      <w:rFonts w:ascii="Times New Roman" w:hAnsi="Times New Roman"/>
      <w:sz w:val="24"/>
    </w:rPr>
  </w:style>
  <w:style w:type="paragraph" w:customStyle="1" w:styleId="events-large-event-col">
    <w:name w:val="events-large-event-col"/>
    <w:basedOn w:val="Normal"/>
    <w:rsid w:val="001D5227"/>
    <w:pPr>
      <w:spacing w:before="100" w:beforeAutospacing="1" w:after="100" w:afterAutospacing="1"/>
    </w:pPr>
    <w:rPr>
      <w:rFonts w:ascii="Times New Roman" w:hAnsi="Times New Roman"/>
      <w:sz w:val="24"/>
    </w:rPr>
  </w:style>
  <w:style w:type="paragraph" w:customStyle="1" w:styleId="plctooltip">
    <w:name w:val="plc_tooltip"/>
    <w:basedOn w:val="Normal"/>
    <w:rsid w:val="001D5227"/>
    <w:pPr>
      <w:spacing w:before="100" w:beforeAutospacing="1" w:after="100" w:afterAutospacing="1"/>
    </w:pPr>
    <w:rPr>
      <w:rFonts w:ascii="Times New Roman" w:hAnsi="Times New Roman"/>
      <w:vanish/>
      <w:color w:val="FFFFFF"/>
      <w:sz w:val="24"/>
    </w:rPr>
  </w:style>
  <w:style w:type="paragraph" w:customStyle="1" w:styleId="result-row-alt">
    <w:name w:val="result-row-alt"/>
    <w:basedOn w:val="Normal"/>
    <w:rsid w:val="001D5227"/>
    <w:pPr>
      <w:shd w:val="clear" w:color="auto" w:fill="F8F8F8"/>
      <w:spacing w:before="100" w:beforeAutospacing="1" w:after="100" w:afterAutospacing="1"/>
    </w:pPr>
    <w:rPr>
      <w:rFonts w:ascii="Times New Roman" w:hAnsi="Times New Roman"/>
      <w:sz w:val="24"/>
    </w:rPr>
  </w:style>
  <w:style w:type="paragraph" w:customStyle="1" w:styleId="result-col-resource">
    <w:name w:val="result-col-resource"/>
    <w:basedOn w:val="Normal"/>
    <w:rsid w:val="001D5227"/>
    <w:pPr>
      <w:spacing w:before="100" w:beforeAutospacing="1" w:after="100" w:afterAutospacing="1"/>
    </w:pPr>
    <w:rPr>
      <w:rFonts w:ascii="Times New Roman" w:hAnsi="Times New Roman"/>
      <w:sz w:val="20"/>
      <w:szCs w:val="20"/>
    </w:rPr>
  </w:style>
  <w:style w:type="paragraph" w:customStyle="1" w:styleId="result-col-date">
    <w:name w:val="result-col-date"/>
    <w:basedOn w:val="Normal"/>
    <w:rsid w:val="001D5227"/>
    <w:pPr>
      <w:spacing w:before="100" w:beforeAutospacing="1" w:after="100" w:afterAutospacing="1"/>
    </w:pPr>
    <w:rPr>
      <w:rFonts w:ascii="Times New Roman" w:hAnsi="Times New Roman"/>
      <w:sz w:val="24"/>
    </w:rPr>
  </w:style>
  <w:style w:type="paragraph" w:customStyle="1" w:styleId="results-sorted-asc">
    <w:name w:val="results-sorted-asc"/>
    <w:basedOn w:val="Normal"/>
    <w:rsid w:val="001D5227"/>
    <w:pPr>
      <w:spacing w:before="100" w:beforeAutospacing="1" w:after="100" w:afterAutospacing="1"/>
    </w:pPr>
    <w:rPr>
      <w:rFonts w:ascii="Times New Roman" w:hAnsi="Times New Roman"/>
      <w:sz w:val="24"/>
    </w:rPr>
  </w:style>
  <w:style w:type="paragraph" w:customStyle="1" w:styleId="askplc-meta-display">
    <w:name w:val="askplc-meta-display"/>
    <w:basedOn w:val="Normal"/>
    <w:rsid w:val="001D5227"/>
    <w:pPr>
      <w:spacing w:before="100" w:beforeAutospacing="1" w:after="100" w:afterAutospacing="1"/>
    </w:pPr>
    <w:rPr>
      <w:rFonts w:ascii="Times New Roman" w:hAnsi="Times New Roman"/>
      <w:color w:val="666666"/>
      <w:sz w:val="18"/>
      <w:szCs w:val="18"/>
    </w:rPr>
  </w:style>
  <w:style w:type="paragraph" w:customStyle="1" w:styleId="sponsors">
    <w:name w:val="sponsors"/>
    <w:basedOn w:val="Normal"/>
    <w:rsid w:val="001D5227"/>
    <w:pPr>
      <w:shd w:val="clear" w:color="auto" w:fill="F8F8F8"/>
      <w:spacing w:before="100" w:beforeAutospacing="1" w:after="100" w:afterAutospacing="1"/>
    </w:pPr>
    <w:rPr>
      <w:rFonts w:ascii="Times New Roman" w:hAnsi="Times New Roman"/>
      <w:sz w:val="24"/>
    </w:rPr>
  </w:style>
  <w:style w:type="paragraph" w:customStyle="1" w:styleId="our-team">
    <w:name w:val="our-team"/>
    <w:basedOn w:val="Normal"/>
    <w:rsid w:val="001D5227"/>
    <w:pPr>
      <w:pBdr>
        <w:bottom w:val="dotted" w:sz="6" w:space="0" w:color="BABABA"/>
      </w:pBdr>
      <w:spacing w:before="100" w:beforeAutospacing="1" w:after="135"/>
    </w:pPr>
    <w:rPr>
      <w:rFonts w:ascii="Times New Roman" w:hAnsi="Times New Roman"/>
      <w:sz w:val="24"/>
    </w:rPr>
  </w:style>
  <w:style w:type="paragraph" w:customStyle="1" w:styleId="book-single">
    <w:name w:val="book-single"/>
    <w:basedOn w:val="Normal"/>
    <w:rsid w:val="001D5227"/>
    <w:pPr>
      <w:pBdr>
        <w:bottom w:val="dotted" w:sz="6" w:space="0" w:color="BABABA"/>
      </w:pBdr>
      <w:spacing w:before="100" w:beforeAutospacing="1" w:after="135"/>
    </w:pPr>
    <w:rPr>
      <w:rFonts w:ascii="Times New Roman" w:hAnsi="Times New Roman"/>
      <w:sz w:val="24"/>
    </w:rPr>
  </w:style>
  <w:style w:type="paragraph" w:customStyle="1" w:styleId="marketing-small-promo">
    <w:name w:val="marketing-small-promo"/>
    <w:basedOn w:val="Normal"/>
    <w:rsid w:val="001D5227"/>
    <w:pPr>
      <w:spacing w:before="100" w:beforeAutospacing="1" w:after="135"/>
    </w:pPr>
    <w:rPr>
      <w:rFonts w:ascii="Times New Roman" w:hAnsi="Times New Roman"/>
      <w:sz w:val="24"/>
    </w:rPr>
  </w:style>
  <w:style w:type="paragraph" w:customStyle="1" w:styleId="wide-promo">
    <w:name w:val="wide-promo"/>
    <w:basedOn w:val="Normal"/>
    <w:rsid w:val="001D5227"/>
    <w:pPr>
      <w:pBdr>
        <w:bottom w:val="dotted" w:sz="6" w:space="0" w:color="BABABA"/>
      </w:pBdr>
      <w:spacing w:before="100" w:beforeAutospacing="1" w:after="135"/>
    </w:pPr>
    <w:rPr>
      <w:rFonts w:ascii="Times New Roman" w:hAnsi="Times New Roman"/>
      <w:sz w:val="24"/>
    </w:rPr>
  </w:style>
  <w:style w:type="paragraph" w:customStyle="1" w:styleId="our-sponsors">
    <w:name w:val="our-sponsors"/>
    <w:basedOn w:val="Normal"/>
    <w:rsid w:val="001D5227"/>
    <w:pPr>
      <w:pBdr>
        <w:bottom w:val="dotted" w:sz="6" w:space="0" w:color="BABABA"/>
      </w:pBdr>
      <w:spacing w:before="100" w:beforeAutospacing="1" w:after="135"/>
    </w:pPr>
    <w:rPr>
      <w:rFonts w:ascii="Times New Roman" w:hAnsi="Times New Roman"/>
      <w:sz w:val="24"/>
    </w:rPr>
  </w:style>
  <w:style w:type="paragraph" w:customStyle="1" w:styleId="blog">
    <w:name w:val="blog"/>
    <w:basedOn w:val="Normal"/>
    <w:rsid w:val="001D5227"/>
    <w:pPr>
      <w:pBdr>
        <w:top w:val="dotted" w:sz="6" w:space="14" w:color="BABABA"/>
      </w:pBdr>
      <w:spacing w:before="100" w:beforeAutospacing="1"/>
    </w:pPr>
    <w:rPr>
      <w:rFonts w:ascii="Times New Roman" w:hAnsi="Times New Roman"/>
      <w:sz w:val="24"/>
    </w:rPr>
  </w:style>
  <w:style w:type="paragraph" w:customStyle="1" w:styleId="marketing-extra-small-promo">
    <w:name w:val="marketing-extra-small-promo"/>
    <w:basedOn w:val="Normal"/>
    <w:rsid w:val="001D5227"/>
    <w:pPr>
      <w:spacing w:before="100" w:beforeAutospacing="1" w:after="135"/>
    </w:pPr>
    <w:rPr>
      <w:rFonts w:ascii="Times New Roman" w:hAnsi="Times New Roman"/>
      <w:sz w:val="24"/>
    </w:rPr>
  </w:style>
  <w:style w:type="paragraph" w:customStyle="1" w:styleId="plcwm-back">
    <w:name w:val="plcwm-back"/>
    <w:basedOn w:val="Normal"/>
    <w:rsid w:val="001D5227"/>
    <w:pPr>
      <w:spacing w:before="150" w:after="150"/>
    </w:pPr>
    <w:rPr>
      <w:rFonts w:ascii="Times New Roman" w:hAnsi="Times New Roman"/>
      <w:sz w:val="24"/>
    </w:rPr>
  </w:style>
  <w:style w:type="paragraph" w:customStyle="1" w:styleId="plcwm-navlinks">
    <w:name w:val="plcwm-navlinks"/>
    <w:basedOn w:val="Normal"/>
    <w:rsid w:val="001D5227"/>
    <w:pPr>
      <w:spacing w:after="270"/>
    </w:pPr>
    <w:rPr>
      <w:rFonts w:ascii="Times New Roman" w:hAnsi="Times New Roman"/>
      <w:szCs w:val="22"/>
    </w:rPr>
  </w:style>
  <w:style w:type="paragraph" w:customStyle="1" w:styleId="plcwm-issuename">
    <w:name w:val="plcwm-issuename"/>
    <w:basedOn w:val="Normal"/>
    <w:rsid w:val="001D5227"/>
    <w:pPr>
      <w:spacing w:before="100" w:beforeAutospacing="1" w:after="100" w:afterAutospacing="1"/>
    </w:pPr>
    <w:rPr>
      <w:rFonts w:ascii="Times New Roman" w:hAnsi="Times New Roman"/>
      <w:b/>
      <w:bCs/>
      <w:sz w:val="24"/>
    </w:rPr>
  </w:style>
  <w:style w:type="paragraph" w:customStyle="1" w:styleId="gsa-src-wrapper">
    <w:name w:val="gsa-src-wrapper"/>
    <w:basedOn w:val="Normal"/>
    <w:rsid w:val="001D5227"/>
    <w:pPr>
      <w:pBdr>
        <w:top w:val="single" w:sz="6" w:space="0" w:color="BABABA"/>
        <w:bottom w:val="single" w:sz="6" w:space="0" w:color="BABABA"/>
      </w:pBdr>
      <w:spacing w:before="255" w:after="255"/>
    </w:pPr>
    <w:rPr>
      <w:rFonts w:ascii="Times New Roman" w:hAnsi="Times New Roman"/>
      <w:sz w:val="24"/>
    </w:rPr>
  </w:style>
  <w:style w:type="paragraph" w:customStyle="1" w:styleId="gsa-src">
    <w:name w:val="gsa-src"/>
    <w:basedOn w:val="Normal"/>
    <w:rsid w:val="001D5227"/>
    <w:pPr>
      <w:pBdr>
        <w:top w:val="single" w:sz="6" w:space="11" w:color="BABABA"/>
        <w:left w:val="single" w:sz="6" w:space="11" w:color="BABABA"/>
        <w:bottom w:val="single" w:sz="6" w:space="11" w:color="BABABA"/>
        <w:right w:val="single" w:sz="6" w:space="11" w:color="BABABA"/>
      </w:pBdr>
      <w:spacing w:before="150" w:after="150"/>
    </w:pPr>
    <w:rPr>
      <w:rFonts w:ascii="Times New Roman" w:hAnsi="Times New Roman"/>
      <w:sz w:val="24"/>
    </w:rPr>
  </w:style>
  <w:style w:type="paragraph" w:customStyle="1" w:styleId="askplc-topics">
    <w:name w:val="askplc-topics"/>
    <w:basedOn w:val="Normal"/>
    <w:rsid w:val="001D5227"/>
    <w:pPr>
      <w:spacing w:before="100" w:beforeAutospacing="1" w:after="270"/>
    </w:pPr>
    <w:rPr>
      <w:rFonts w:ascii="Times New Roman" w:hAnsi="Times New Roman"/>
      <w:sz w:val="24"/>
    </w:rPr>
  </w:style>
  <w:style w:type="paragraph" w:customStyle="1" w:styleId="resource-page">
    <w:name w:val="resource-page"/>
    <w:basedOn w:val="Normal"/>
    <w:rsid w:val="001D5227"/>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jurisdictionscomplex">
    <w:name w:val="jurisdictionscomplex"/>
    <w:basedOn w:val="Normal"/>
    <w:rsid w:val="001D5227"/>
    <w:pPr>
      <w:spacing w:before="100" w:beforeAutospacing="1" w:after="100" w:afterAutospacing="1"/>
    </w:pPr>
    <w:rPr>
      <w:rFonts w:ascii="Times New Roman" w:hAnsi="Times New Roman"/>
      <w:vanish/>
      <w:sz w:val="24"/>
    </w:rPr>
  </w:style>
  <w:style w:type="paragraph" w:customStyle="1" w:styleId="video-container">
    <w:name w:val="video-container"/>
    <w:basedOn w:val="Normal"/>
    <w:rsid w:val="001D5227"/>
    <w:pPr>
      <w:spacing w:before="100" w:beforeAutospacing="1" w:after="240"/>
    </w:pPr>
    <w:rPr>
      <w:rFonts w:ascii="Times New Roman" w:hAnsi="Times New Roman"/>
      <w:sz w:val="24"/>
    </w:rPr>
  </w:style>
  <w:style w:type="paragraph" w:customStyle="1" w:styleId="multi-show-hide-item">
    <w:name w:val="multi-show-hide-item"/>
    <w:basedOn w:val="Normal"/>
    <w:rsid w:val="001D5227"/>
    <w:pPr>
      <w:pBdr>
        <w:bottom w:val="dotted" w:sz="6" w:space="7" w:color="BABABA"/>
      </w:pBdr>
      <w:spacing w:before="100" w:beforeAutospacing="1" w:after="100" w:afterAutospacing="1"/>
    </w:pPr>
    <w:rPr>
      <w:rFonts w:ascii="Times New Roman" w:hAnsi="Times New Roman"/>
      <w:sz w:val="24"/>
    </w:rPr>
  </w:style>
  <w:style w:type="paragraph" w:customStyle="1" w:styleId="multi-show-hide-content">
    <w:name w:val="multi-show-hide-content"/>
    <w:basedOn w:val="Normal"/>
    <w:rsid w:val="001D5227"/>
    <w:pPr>
      <w:pBdr>
        <w:top w:val="dotted" w:sz="6" w:space="0" w:color="BABABA"/>
      </w:pBdr>
      <w:spacing w:before="150" w:after="100" w:afterAutospacing="1"/>
    </w:pPr>
    <w:rPr>
      <w:rFonts w:ascii="Times New Roman" w:hAnsi="Times New Roman"/>
      <w:sz w:val="24"/>
    </w:rPr>
  </w:style>
  <w:style w:type="paragraph" w:customStyle="1" w:styleId="flag-heading">
    <w:name w:val="flag-heading"/>
    <w:basedOn w:val="Normal"/>
    <w:rsid w:val="001D5227"/>
    <w:pPr>
      <w:spacing w:before="100" w:beforeAutospacing="1" w:after="100" w:afterAutospacing="1"/>
    </w:pPr>
    <w:rPr>
      <w:rFonts w:ascii="Times New Roman" w:hAnsi="Times New Roman"/>
      <w:sz w:val="24"/>
    </w:rPr>
  </w:style>
  <w:style w:type="paragraph" w:customStyle="1" w:styleId="rp-border">
    <w:name w:val="rp-border"/>
    <w:basedOn w:val="Normal"/>
    <w:rsid w:val="001D5227"/>
    <w:pPr>
      <w:pBdr>
        <w:top w:val="single" w:sz="2" w:space="8" w:color="BABABA"/>
        <w:left w:val="single" w:sz="6" w:space="8" w:color="BABABA"/>
        <w:bottom w:val="single" w:sz="6" w:space="15" w:color="BABABA"/>
        <w:right w:val="single" w:sz="6" w:space="8" w:color="BABABA"/>
      </w:pBdr>
      <w:spacing w:before="100" w:beforeAutospacing="1" w:after="300"/>
    </w:pPr>
    <w:rPr>
      <w:rFonts w:ascii="Times New Roman" w:hAnsi="Times New Roman"/>
      <w:sz w:val="24"/>
    </w:rPr>
  </w:style>
  <w:style w:type="paragraph" w:customStyle="1" w:styleId="beta-small">
    <w:name w:val="beta-small"/>
    <w:basedOn w:val="Normal"/>
    <w:rsid w:val="001D5227"/>
    <w:pPr>
      <w:shd w:val="clear" w:color="auto" w:fill="FFA300"/>
      <w:spacing w:before="100" w:beforeAutospacing="1" w:after="100" w:afterAutospacing="1"/>
    </w:pPr>
    <w:rPr>
      <w:rFonts w:ascii="Times New Roman" w:hAnsi="Times New Roman"/>
      <w:color w:val="FFFFFF"/>
      <w:sz w:val="17"/>
      <w:szCs w:val="17"/>
    </w:rPr>
  </w:style>
  <w:style w:type="paragraph" w:customStyle="1" w:styleId="beta-box">
    <w:name w:val="beta-box"/>
    <w:basedOn w:val="Normal"/>
    <w:rsid w:val="001D5227"/>
    <w:pPr>
      <w:pBdr>
        <w:bottom w:val="dotted" w:sz="6" w:space="4" w:color="BABABA"/>
      </w:pBdr>
      <w:spacing w:before="100" w:beforeAutospacing="1" w:after="150"/>
    </w:pPr>
    <w:rPr>
      <w:rFonts w:ascii="Times New Roman" w:hAnsi="Times New Roman"/>
      <w:sz w:val="24"/>
    </w:rPr>
  </w:style>
  <w:style w:type="paragraph" w:customStyle="1" w:styleId="pl-strap">
    <w:name w:val="pl-strap"/>
    <w:basedOn w:val="Normal"/>
    <w:rsid w:val="001D5227"/>
    <w:pPr>
      <w:pBdr>
        <w:left w:val="single" w:sz="6" w:space="0" w:color="BABABA"/>
        <w:right w:val="single" w:sz="6" w:space="0" w:color="BABABA"/>
      </w:pBdr>
      <w:spacing w:after="100" w:afterAutospacing="1"/>
    </w:pPr>
    <w:rPr>
      <w:rFonts w:ascii="Times New Roman" w:hAnsi="Times New Roman"/>
      <w:sz w:val="24"/>
    </w:rPr>
  </w:style>
  <w:style w:type="paragraph" w:customStyle="1" w:styleId="dialogshade">
    <w:name w:val="dialogshade"/>
    <w:basedOn w:val="Normal"/>
    <w:rsid w:val="001D5227"/>
    <w:pPr>
      <w:spacing w:before="100" w:beforeAutospacing="1" w:after="100" w:afterAutospacing="1"/>
    </w:pPr>
    <w:rPr>
      <w:rFonts w:ascii="Times New Roman" w:hAnsi="Times New Roman"/>
      <w:sz w:val="24"/>
    </w:rPr>
  </w:style>
  <w:style w:type="paragraph" w:customStyle="1" w:styleId="dialogtitlebar">
    <w:name w:val="dialogtitlebar"/>
    <w:basedOn w:val="Normal"/>
    <w:rsid w:val="001D5227"/>
    <w:pPr>
      <w:spacing w:before="100" w:beforeAutospacing="1" w:after="100" w:afterAutospacing="1"/>
    </w:pPr>
    <w:rPr>
      <w:rFonts w:ascii="Times New Roman" w:hAnsi="Times New Roman"/>
      <w:sz w:val="24"/>
    </w:rPr>
  </w:style>
  <w:style w:type="paragraph" w:customStyle="1" w:styleId="dialogbtnclose">
    <w:name w:val="dialogbtnclose"/>
    <w:basedOn w:val="Normal"/>
    <w:rsid w:val="001D5227"/>
    <w:pPr>
      <w:spacing w:before="100" w:beforeAutospacing="1" w:after="100" w:afterAutospacing="1"/>
    </w:pPr>
    <w:rPr>
      <w:rFonts w:ascii="Times New Roman" w:hAnsi="Times New Roman"/>
      <w:sz w:val="24"/>
    </w:rPr>
  </w:style>
  <w:style w:type="paragraph" w:customStyle="1" w:styleId="dialogcontent">
    <w:name w:val="dialogcontent"/>
    <w:basedOn w:val="Normal"/>
    <w:rsid w:val="001D5227"/>
    <w:pPr>
      <w:spacing w:before="100" w:beforeAutospacing="1" w:after="100" w:afterAutospacing="1"/>
    </w:pPr>
    <w:rPr>
      <w:rFonts w:ascii="Times New Roman" w:hAnsi="Times New Roman"/>
      <w:sz w:val="24"/>
    </w:rPr>
  </w:style>
  <w:style w:type="paragraph" w:customStyle="1" w:styleId="dialoginnercontent">
    <w:name w:val="dialoginnercontent"/>
    <w:basedOn w:val="Normal"/>
    <w:rsid w:val="001D5227"/>
    <w:pPr>
      <w:spacing w:before="100" w:beforeAutospacing="1" w:after="100" w:afterAutospacing="1"/>
    </w:pPr>
    <w:rPr>
      <w:rFonts w:ascii="Times New Roman" w:hAnsi="Times New Roman"/>
      <w:sz w:val="24"/>
    </w:rPr>
  </w:style>
  <w:style w:type="paragraph" w:customStyle="1" w:styleId="popup-header">
    <w:name w:val="popup-header"/>
    <w:basedOn w:val="Normal"/>
    <w:rsid w:val="001D5227"/>
    <w:pPr>
      <w:spacing w:before="100" w:beforeAutospacing="1" w:after="100" w:afterAutospacing="1"/>
    </w:pPr>
    <w:rPr>
      <w:rFonts w:ascii="Times New Roman" w:hAnsi="Times New Roman"/>
      <w:sz w:val="24"/>
    </w:rPr>
  </w:style>
  <w:style w:type="paragraph" w:customStyle="1" w:styleId="popup-header-logo">
    <w:name w:val="popup-header-logo"/>
    <w:basedOn w:val="Normal"/>
    <w:rsid w:val="001D5227"/>
    <w:pPr>
      <w:spacing w:before="100" w:beforeAutospacing="1" w:after="100" w:afterAutospacing="1"/>
    </w:pPr>
    <w:rPr>
      <w:rFonts w:ascii="Times New Roman" w:hAnsi="Times New Roman"/>
      <w:sz w:val="24"/>
    </w:rPr>
  </w:style>
  <w:style w:type="paragraph" w:customStyle="1" w:styleId="popup-window-close">
    <w:name w:val="popup-window-close"/>
    <w:basedOn w:val="Normal"/>
    <w:rsid w:val="001D5227"/>
    <w:pPr>
      <w:spacing w:before="100" w:beforeAutospacing="1" w:after="100" w:afterAutospacing="1"/>
    </w:pPr>
    <w:rPr>
      <w:rFonts w:ascii="Times New Roman" w:hAnsi="Times New Roman"/>
      <w:sz w:val="24"/>
    </w:rPr>
  </w:style>
  <w:style w:type="paragraph" w:customStyle="1" w:styleId="statusbar">
    <w:name w:val="statusbar"/>
    <w:basedOn w:val="Normal"/>
    <w:rsid w:val="001D5227"/>
    <w:pPr>
      <w:spacing w:before="100" w:beforeAutospacing="1" w:after="100" w:afterAutospacing="1"/>
    </w:pPr>
    <w:rPr>
      <w:rFonts w:ascii="Times New Roman" w:hAnsi="Times New Roman"/>
      <w:sz w:val="24"/>
    </w:rPr>
  </w:style>
  <w:style w:type="paragraph" w:customStyle="1" w:styleId="login">
    <w:name w:val="login"/>
    <w:basedOn w:val="Normal"/>
    <w:rsid w:val="001D5227"/>
    <w:pPr>
      <w:spacing w:before="100" w:beforeAutospacing="1" w:after="100" w:afterAutospacing="1"/>
    </w:pPr>
    <w:rPr>
      <w:rFonts w:ascii="Times New Roman" w:hAnsi="Times New Roman"/>
      <w:sz w:val="24"/>
    </w:rPr>
  </w:style>
  <w:style w:type="paragraph" w:customStyle="1" w:styleId="accordion">
    <w:name w:val="accordion"/>
    <w:basedOn w:val="Normal"/>
    <w:rsid w:val="001D5227"/>
    <w:pPr>
      <w:spacing w:before="100" w:beforeAutospacing="1" w:after="100" w:afterAutospacing="1"/>
    </w:pPr>
    <w:rPr>
      <w:rFonts w:ascii="Times New Roman" w:hAnsi="Times New Roman"/>
      <w:sz w:val="24"/>
    </w:rPr>
  </w:style>
  <w:style w:type="paragraph" w:customStyle="1" w:styleId="accordion-pane">
    <w:name w:val="accordion-pane"/>
    <w:basedOn w:val="Normal"/>
    <w:rsid w:val="001D5227"/>
    <w:pPr>
      <w:spacing w:before="100" w:beforeAutospacing="1" w:after="100" w:afterAutospacing="1"/>
    </w:pPr>
    <w:rPr>
      <w:rFonts w:ascii="Times New Roman" w:hAnsi="Times New Roman"/>
      <w:sz w:val="24"/>
    </w:rPr>
  </w:style>
  <w:style w:type="paragraph" w:customStyle="1" w:styleId="combo">
    <w:name w:val="combo"/>
    <w:basedOn w:val="Normal"/>
    <w:rsid w:val="001D5227"/>
    <w:pPr>
      <w:spacing w:before="100" w:beforeAutospacing="1" w:after="100" w:afterAutospacing="1"/>
    </w:pPr>
    <w:rPr>
      <w:rFonts w:ascii="Times New Roman" w:hAnsi="Times New Roman"/>
      <w:sz w:val="24"/>
    </w:rPr>
  </w:style>
  <w:style w:type="paragraph" w:customStyle="1" w:styleId="meta-display-link">
    <w:name w:val="meta-display-link"/>
    <w:basedOn w:val="Normal"/>
    <w:rsid w:val="001D5227"/>
    <w:pPr>
      <w:spacing w:before="100" w:beforeAutospacing="1" w:after="100" w:afterAutospacing="1"/>
    </w:pPr>
    <w:rPr>
      <w:rFonts w:ascii="Times New Roman" w:hAnsi="Times New Roman"/>
      <w:sz w:val="24"/>
    </w:rPr>
  </w:style>
  <w:style w:type="paragraph" w:customStyle="1" w:styleId="dnote-display-dn">
    <w:name w:val="dnote-display-dn"/>
    <w:basedOn w:val="Normal"/>
    <w:rsid w:val="001D5227"/>
    <w:pPr>
      <w:spacing w:before="100" w:beforeAutospacing="1" w:after="100" w:afterAutospacing="1"/>
    </w:pPr>
    <w:rPr>
      <w:rFonts w:ascii="Times New Roman" w:hAnsi="Times New Roman"/>
      <w:sz w:val="24"/>
    </w:rPr>
  </w:style>
  <w:style w:type="paragraph" w:customStyle="1" w:styleId="resource-message-right">
    <w:name w:val="resource-message-right"/>
    <w:basedOn w:val="Normal"/>
    <w:rsid w:val="001D5227"/>
    <w:pPr>
      <w:spacing w:before="100" w:beforeAutospacing="1" w:after="100" w:afterAutospacing="1"/>
    </w:pPr>
    <w:rPr>
      <w:rFonts w:ascii="Times New Roman" w:hAnsi="Times New Roman"/>
      <w:sz w:val="24"/>
    </w:rPr>
  </w:style>
  <w:style w:type="paragraph" w:customStyle="1" w:styleId="commentauthor">
    <w:name w:val="commentauthor"/>
    <w:basedOn w:val="Normal"/>
    <w:rsid w:val="001D5227"/>
    <w:pPr>
      <w:spacing w:before="100" w:beforeAutospacing="1" w:after="100" w:afterAutospacing="1"/>
    </w:pPr>
    <w:rPr>
      <w:rFonts w:ascii="Times New Roman" w:hAnsi="Times New Roman"/>
      <w:sz w:val="24"/>
    </w:rPr>
  </w:style>
  <w:style w:type="paragraph" w:customStyle="1" w:styleId="commentauthorspeecharrow">
    <w:name w:val="commentauthorspeecharrow"/>
    <w:basedOn w:val="Normal"/>
    <w:rsid w:val="001D5227"/>
    <w:pPr>
      <w:spacing w:before="100" w:beforeAutospacing="1" w:after="100" w:afterAutospacing="1"/>
    </w:pPr>
    <w:rPr>
      <w:rFonts w:ascii="Times New Roman" w:hAnsi="Times New Roman"/>
      <w:sz w:val="24"/>
    </w:rPr>
  </w:style>
  <w:style w:type="paragraph" w:customStyle="1" w:styleId="smalltext">
    <w:name w:val="smalltext"/>
    <w:basedOn w:val="Normal"/>
    <w:rsid w:val="001D5227"/>
    <w:pPr>
      <w:spacing w:before="100" w:beforeAutospacing="1" w:after="100" w:afterAutospacing="1"/>
    </w:pPr>
    <w:rPr>
      <w:rFonts w:ascii="Times New Roman" w:hAnsi="Times New Roman"/>
      <w:sz w:val="24"/>
    </w:rPr>
  </w:style>
  <w:style w:type="paragraph" w:customStyle="1" w:styleId="cstext">
    <w:name w:val="cs_text"/>
    <w:basedOn w:val="Normal"/>
    <w:rsid w:val="001D5227"/>
    <w:pPr>
      <w:spacing w:before="100" w:beforeAutospacing="1" w:after="100" w:afterAutospacing="1"/>
    </w:pPr>
    <w:rPr>
      <w:rFonts w:ascii="Times New Roman" w:hAnsi="Times New Roman"/>
      <w:sz w:val="24"/>
    </w:rPr>
  </w:style>
  <w:style w:type="paragraph" w:customStyle="1" w:styleId="panes">
    <w:name w:val="panes"/>
    <w:basedOn w:val="Normal"/>
    <w:rsid w:val="001D5227"/>
    <w:pPr>
      <w:spacing w:before="100" w:beforeAutospacing="1" w:after="100" w:afterAutospacing="1"/>
    </w:pPr>
    <w:rPr>
      <w:rFonts w:ascii="Times New Roman" w:hAnsi="Times New Roman"/>
      <w:sz w:val="24"/>
    </w:rPr>
  </w:style>
  <w:style w:type="paragraph" w:customStyle="1" w:styleId="emailpreferencesproducttext">
    <w:name w:val="emailpreferencesproducttext"/>
    <w:basedOn w:val="Normal"/>
    <w:rsid w:val="001D5227"/>
    <w:pPr>
      <w:spacing w:before="100" w:beforeAutospacing="1" w:after="100" w:afterAutospacing="1"/>
    </w:pPr>
    <w:rPr>
      <w:rFonts w:ascii="Times New Roman" w:hAnsi="Times New Roman"/>
      <w:sz w:val="24"/>
    </w:rPr>
  </w:style>
  <w:style w:type="paragraph" w:customStyle="1" w:styleId="unsubscribeoption">
    <w:name w:val="unsubscribeoption"/>
    <w:basedOn w:val="Normal"/>
    <w:rsid w:val="001D5227"/>
    <w:pPr>
      <w:spacing w:before="100" w:beforeAutospacing="1" w:after="100" w:afterAutospacing="1"/>
    </w:pPr>
    <w:rPr>
      <w:rFonts w:ascii="Times New Roman" w:hAnsi="Times New Roman"/>
      <w:sz w:val="24"/>
    </w:rPr>
  </w:style>
  <w:style w:type="paragraph" w:customStyle="1" w:styleId="emailpreferencestext">
    <w:name w:val="emailpreferencestext"/>
    <w:basedOn w:val="Normal"/>
    <w:rsid w:val="001D5227"/>
    <w:pPr>
      <w:spacing w:before="100" w:beforeAutospacing="1" w:after="100" w:afterAutospacing="1"/>
    </w:pPr>
    <w:rPr>
      <w:rFonts w:ascii="Times New Roman" w:hAnsi="Times New Roman"/>
      <w:sz w:val="24"/>
    </w:rPr>
  </w:style>
  <w:style w:type="paragraph" w:customStyle="1" w:styleId="standard-col">
    <w:name w:val="standard-col"/>
    <w:basedOn w:val="Normal"/>
    <w:rsid w:val="001D5227"/>
    <w:pPr>
      <w:spacing w:before="100" w:beforeAutospacing="1" w:after="100" w:afterAutospacing="1"/>
    </w:pPr>
    <w:rPr>
      <w:rFonts w:ascii="Times New Roman" w:hAnsi="Times New Roman"/>
      <w:sz w:val="24"/>
    </w:rPr>
  </w:style>
  <w:style w:type="paragraph" w:customStyle="1" w:styleId="content-results">
    <w:name w:val="content-results"/>
    <w:basedOn w:val="Normal"/>
    <w:rsid w:val="001D5227"/>
    <w:pPr>
      <w:spacing w:before="100" w:beforeAutospacing="1" w:after="100" w:afterAutospacing="1"/>
    </w:pPr>
    <w:rPr>
      <w:rFonts w:ascii="Times New Roman" w:hAnsi="Times New Roman"/>
      <w:sz w:val="24"/>
    </w:rPr>
  </w:style>
  <w:style w:type="paragraph" w:customStyle="1" w:styleId="row-even">
    <w:name w:val="row-even"/>
    <w:basedOn w:val="Normal"/>
    <w:rsid w:val="001D5227"/>
    <w:pPr>
      <w:spacing w:before="100" w:beforeAutospacing="1" w:after="100" w:afterAutospacing="1"/>
    </w:pPr>
    <w:rPr>
      <w:rFonts w:ascii="Times New Roman" w:hAnsi="Times New Roman"/>
      <w:sz w:val="24"/>
    </w:rPr>
  </w:style>
  <w:style w:type="paragraph" w:customStyle="1" w:styleId="country-nav">
    <w:name w:val="country-nav"/>
    <w:basedOn w:val="Normal"/>
    <w:rsid w:val="001D5227"/>
    <w:pPr>
      <w:spacing w:before="100" w:beforeAutospacing="1" w:after="100" w:afterAutospacing="1"/>
    </w:pPr>
    <w:rPr>
      <w:rFonts w:ascii="Times New Roman" w:hAnsi="Times New Roman"/>
      <w:sz w:val="24"/>
    </w:rPr>
  </w:style>
  <w:style w:type="paragraph" w:customStyle="1" w:styleId="services-nav">
    <w:name w:val="services-nav"/>
    <w:basedOn w:val="Normal"/>
    <w:rsid w:val="001D5227"/>
    <w:pPr>
      <w:spacing w:before="100" w:beforeAutospacing="1" w:after="100" w:afterAutospacing="1"/>
    </w:pPr>
    <w:rPr>
      <w:rFonts w:ascii="Times New Roman" w:hAnsi="Times New Roman"/>
      <w:sz w:val="24"/>
    </w:rPr>
  </w:style>
  <w:style w:type="paragraph" w:customStyle="1" w:styleId="available">
    <w:name w:val="available"/>
    <w:basedOn w:val="Normal"/>
    <w:rsid w:val="001D5227"/>
    <w:pPr>
      <w:spacing w:before="100" w:beforeAutospacing="1" w:after="100" w:afterAutospacing="1"/>
    </w:pPr>
    <w:rPr>
      <w:rFonts w:ascii="Times New Roman" w:hAnsi="Times New Roman"/>
      <w:sz w:val="24"/>
    </w:rPr>
  </w:style>
  <w:style w:type="paragraph" w:customStyle="1" w:styleId="coming-soon">
    <w:name w:val="coming-soon"/>
    <w:basedOn w:val="Normal"/>
    <w:rsid w:val="001D5227"/>
    <w:pPr>
      <w:spacing w:before="100" w:beforeAutospacing="1" w:after="100" w:afterAutospacing="1"/>
    </w:pPr>
    <w:rPr>
      <w:rFonts w:ascii="Times New Roman" w:hAnsi="Times New Roman"/>
      <w:sz w:val="24"/>
    </w:rPr>
  </w:style>
  <w:style w:type="paragraph" w:customStyle="1" w:styleId="inline-image">
    <w:name w:val="inline-image"/>
    <w:basedOn w:val="Normal"/>
    <w:rsid w:val="001D5227"/>
    <w:pPr>
      <w:spacing w:before="100" w:beforeAutospacing="1" w:after="100" w:afterAutospacing="1"/>
    </w:pPr>
    <w:rPr>
      <w:rFonts w:ascii="Times New Roman" w:hAnsi="Times New Roman"/>
      <w:sz w:val="24"/>
    </w:rPr>
  </w:style>
  <w:style w:type="paragraph" w:customStyle="1" w:styleId="Title1">
    <w:name w:val="Title1"/>
    <w:basedOn w:val="Normal"/>
    <w:rsid w:val="001D5227"/>
    <w:pPr>
      <w:spacing w:before="100" w:beforeAutospacing="1" w:after="100" w:afterAutospacing="1"/>
    </w:pPr>
    <w:rPr>
      <w:rFonts w:ascii="Times New Roman" w:hAnsi="Times New Roman"/>
      <w:sz w:val="24"/>
    </w:rPr>
  </w:style>
  <w:style w:type="paragraph" w:customStyle="1" w:styleId="headrow">
    <w:name w:val="headrow"/>
    <w:basedOn w:val="Normal"/>
    <w:rsid w:val="001D5227"/>
    <w:pPr>
      <w:spacing w:before="100" w:beforeAutospacing="1" w:after="100" w:afterAutospacing="1"/>
    </w:pPr>
    <w:rPr>
      <w:rFonts w:ascii="Times New Roman" w:hAnsi="Times New Roman"/>
      <w:sz w:val="24"/>
    </w:rPr>
  </w:style>
  <w:style w:type="paragraph" w:customStyle="1" w:styleId="daynames">
    <w:name w:val="daynames"/>
    <w:basedOn w:val="Normal"/>
    <w:rsid w:val="001D5227"/>
    <w:pPr>
      <w:spacing w:before="100" w:beforeAutospacing="1" w:after="100" w:afterAutospacing="1"/>
    </w:pPr>
    <w:rPr>
      <w:rFonts w:ascii="Times New Roman" w:hAnsi="Times New Roman"/>
      <w:sz w:val="24"/>
    </w:rPr>
  </w:style>
  <w:style w:type="paragraph" w:customStyle="1" w:styleId="name">
    <w:name w:val="name"/>
    <w:basedOn w:val="Normal"/>
    <w:rsid w:val="001D5227"/>
    <w:pPr>
      <w:spacing w:before="100" w:beforeAutospacing="1" w:after="100" w:afterAutospacing="1"/>
    </w:pPr>
    <w:rPr>
      <w:rFonts w:ascii="Times New Roman" w:hAnsi="Times New Roman"/>
      <w:sz w:val="24"/>
    </w:rPr>
  </w:style>
  <w:style w:type="paragraph" w:customStyle="1" w:styleId="hilite">
    <w:name w:val="hilite"/>
    <w:basedOn w:val="Normal"/>
    <w:rsid w:val="001D5227"/>
    <w:pPr>
      <w:spacing w:before="100" w:beforeAutospacing="1" w:after="100" w:afterAutospacing="1"/>
    </w:pPr>
    <w:rPr>
      <w:rFonts w:ascii="Times New Roman" w:hAnsi="Times New Roman"/>
      <w:sz w:val="24"/>
    </w:rPr>
  </w:style>
  <w:style w:type="paragraph" w:customStyle="1" w:styleId="active">
    <w:name w:val="active"/>
    <w:basedOn w:val="Normal"/>
    <w:rsid w:val="001D5227"/>
    <w:pPr>
      <w:spacing w:before="100" w:beforeAutospacing="1" w:after="100" w:afterAutospacing="1"/>
    </w:pPr>
    <w:rPr>
      <w:rFonts w:ascii="Times New Roman" w:hAnsi="Times New Roman"/>
      <w:sz w:val="24"/>
    </w:rPr>
  </w:style>
  <w:style w:type="paragraph" w:customStyle="1" w:styleId="day">
    <w:name w:val="day"/>
    <w:basedOn w:val="Normal"/>
    <w:rsid w:val="001D5227"/>
    <w:pPr>
      <w:spacing w:before="100" w:beforeAutospacing="1" w:after="100" w:afterAutospacing="1"/>
    </w:pPr>
    <w:rPr>
      <w:rFonts w:ascii="Times New Roman" w:hAnsi="Times New Roman"/>
      <w:sz w:val="24"/>
    </w:rPr>
  </w:style>
  <w:style w:type="paragraph" w:customStyle="1" w:styleId="wn">
    <w:name w:val="wn"/>
    <w:basedOn w:val="Normal"/>
    <w:rsid w:val="001D5227"/>
    <w:pPr>
      <w:spacing w:before="100" w:beforeAutospacing="1" w:after="100" w:afterAutospacing="1"/>
    </w:pPr>
    <w:rPr>
      <w:rFonts w:ascii="Times New Roman" w:hAnsi="Times New Roman"/>
      <w:sz w:val="24"/>
    </w:rPr>
  </w:style>
  <w:style w:type="paragraph" w:customStyle="1" w:styleId="disabled">
    <w:name w:val="disabled"/>
    <w:basedOn w:val="Normal"/>
    <w:rsid w:val="001D5227"/>
    <w:pPr>
      <w:spacing w:before="100" w:beforeAutospacing="1" w:after="100" w:afterAutospacing="1"/>
    </w:pPr>
    <w:rPr>
      <w:rFonts w:ascii="Times New Roman" w:hAnsi="Times New Roman"/>
      <w:sz w:val="24"/>
    </w:rPr>
  </w:style>
  <w:style w:type="paragraph" w:customStyle="1" w:styleId="emptyrow">
    <w:name w:val="emptyrow"/>
    <w:basedOn w:val="Normal"/>
    <w:rsid w:val="001D5227"/>
    <w:pPr>
      <w:spacing w:before="100" w:beforeAutospacing="1" w:after="100" w:afterAutospacing="1"/>
    </w:pPr>
    <w:rPr>
      <w:rFonts w:ascii="Times New Roman" w:hAnsi="Times New Roman"/>
      <w:sz w:val="24"/>
    </w:rPr>
  </w:style>
  <w:style w:type="paragraph" w:customStyle="1" w:styleId="ttip">
    <w:name w:val="ttip"/>
    <w:basedOn w:val="Normal"/>
    <w:rsid w:val="001D5227"/>
    <w:pPr>
      <w:spacing w:before="100" w:beforeAutospacing="1" w:after="100" w:afterAutospacing="1"/>
    </w:pPr>
    <w:rPr>
      <w:rFonts w:ascii="Times New Roman" w:hAnsi="Times New Roman"/>
      <w:sz w:val="24"/>
    </w:rPr>
  </w:style>
  <w:style w:type="paragraph" w:customStyle="1" w:styleId="tab-right">
    <w:name w:val="tab-right"/>
    <w:basedOn w:val="Normal"/>
    <w:rsid w:val="001D5227"/>
    <w:pPr>
      <w:spacing w:before="100" w:beforeAutospacing="1" w:after="100" w:afterAutospacing="1"/>
    </w:pPr>
    <w:rPr>
      <w:rFonts w:ascii="Times New Roman" w:hAnsi="Times New Roman"/>
      <w:sz w:val="24"/>
    </w:rPr>
  </w:style>
  <w:style w:type="paragraph" w:customStyle="1" w:styleId="statuses">
    <w:name w:val="statuses"/>
    <w:basedOn w:val="Normal"/>
    <w:rsid w:val="001D5227"/>
    <w:pPr>
      <w:spacing w:before="100" w:beforeAutospacing="1" w:after="100" w:afterAutospacing="1"/>
    </w:pPr>
    <w:rPr>
      <w:rFonts w:ascii="Times New Roman" w:hAnsi="Times New Roman"/>
      <w:sz w:val="24"/>
    </w:rPr>
  </w:style>
  <w:style w:type="paragraph" w:customStyle="1" w:styleId="carouselstatus">
    <w:name w:val="carouselstatus"/>
    <w:basedOn w:val="Normal"/>
    <w:rsid w:val="001D5227"/>
    <w:pPr>
      <w:spacing w:before="100" w:beforeAutospacing="1" w:after="100" w:afterAutospacing="1"/>
    </w:pPr>
    <w:rPr>
      <w:rFonts w:ascii="Times New Roman" w:hAnsi="Times New Roman"/>
      <w:sz w:val="24"/>
    </w:rPr>
  </w:style>
  <w:style w:type="paragraph" w:customStyle="1" w:styleId="carouselcurrent">
    <w:name w:val="carouselcurrent"/>
    <w:basedOn w:val="Normal"/>
    <w:rsid w:val="001D5227"/>
    <w:pPr>
      <w:spacing w:before="100" w:beforeAutospacing="1" w:after="100" w:afterAutospacing="1"/>
    </w:pPr>
    <w:rPr>
      <w:rFonts w:ascii="Times New Roman" w:hAnsi="Times New Roman"/>
      <w:sz w:val="24"/>
    </w:rPr>
  </w:style>
  <w:style w:type="paragraph" w:customStyle="1" w:styleId="label">
    <w:name w:val="label"/>
    <w:basedOn w:val="Normal"/>
    <w:rsid w:val="001D5227"/>
    <w:pPr>
      <w:spacing w:before="100" w:beforeAutospacing="1" w:after="100" w:afterAutospacing="1"/>
    </w:pPr>
    <w:rPr>
      <w:rFonts w:ascii="Times New Roman" w:hAnsi="Times New Roman"/>
      <w:sz w:val="24"/>
    </w:rPr>
  </w:style>
  <w:style w:type="paragraph" w:customStyle="1" w:styleId="label-iefix">
    <w:name w:val="label-iefix"/>
    <w:basedOn w:val="Normal"/>
    <w:rsid w:val="001D5227"/>
    <w:pPr>
      <w:spacing w:before="100" w:beforeAutospacing="1" w:after="100" w:afterAutospacing="1"/>
    </w:pPr>
    <w:rPr>
      <w:rFonts w:ascii="Times New Roman" w:hAnsi="Times New Roman"/>
      <w:sz w:val="24"/>
    </w:rPr>
  </w:style>
  <w:style w:type="paragraph" w:customStyle="1" w:styleId="hour">
    <w:name w:val="hour"/>
    <w:basedOn w:val="Normal"/>
    <w:rsid w:val="001D5227"/>
    <w:pPr>
      <w:spacing w:before="100" w:beforeAutospacing="1" w:after="100" w:afterAutospacing="1"/>
    </w:pPr>
    <w:rPr>
      <w:rFonts w:ascii="Times New Roman" w:hAnsi="Times New Roman"/>
      <w:sz w:val="24"/>
    </w:rPr>
  </w:style>
  <w:style w:type="paragraph" w:customStyle="1" w:styleId="minute">
    <w:name w:val="minute"/>
    <w:basedOn w:val="Normal"/>
    <w:rsid w:val="001D5227"/>
    <w:pPr>
      <w:spacing w:before="100" w:beforeAutospacing="1" w:after="100" w:afterAutospacing="1"/>
    </w:pPr>
    <w:rPr>
      <w:rFonts w:ascii="Times New Roman" w:hAnsi="Times New Roman"/>
      <w:sz w:val="24"/>
    </w:rPr>
  </w:style>
  <w:style w:type="paragraph" w:customStyle="1" w:styleId="ampm">
    <w:name w:val="ampm"/>
    <w:basedOn w:val="Normal"/>
    <w:rsid w:val="001D5227"/>
    <w:pPr>
      <w:spacing w:before="100" w:beforeAutospacing="1" w:after="100" w:afterAutospacing="1"/>
    </w:pPr>
    <w:rPr>
      <w:rFonts w:ascii="Times New Roman" w:hAnsi="Times New Roman"/>
      <w:sz w:val="24"/>
    </w:rPr>
  </w:style>
  <w:style w:type="paragraph" w:customStyle="1" w:styleId="colon">
    <w:name w:val="colon"/>
    <w:basedOn w:val="Normal"/>
    <w:rsid w:val="001D5227"/>
    <w:pPr>
      <w:spacing w:before="100" w:beforeAutospacing="1" w:after="100" w:afterAutospacing="1"/>
    </w:pPr>
    <w:rPr>
      <w:rFonts w:ascii="Times New Roman" w:hAnsi="Times New Roman"/>
      <w:sz w:val="24"/>
    </w:rPr>
  </w:style>
  <w:style w:type="paragraph" w:customStyle="1" w:styleId="radio-checkbox">
    <w:name w:val="radio-checkbox"/>
    <w:basedOn w:val="Normal"/>
    <w:rsid w:val="001D5227"/>
    <w:pPr>
      <w:spacing w:before="100" w:beforeAutospacing="1" w:after="100" w:afterAutospacing="1"/>
    </w:pPr>
    <w:rPr>
      <w:rFonts w:ascii="Times New Roman" w:hAnsi="Times New Roman"/>
      <w:sz w:val="24"/>
    </w:rPr>
  </w:style>
  <w:style w:type="paragraph" w:customStyle="1" w:styleId="x-btn-wrap">
    <w:name w:val="x-btn-wrap"/>
    <w:basedOn w:val="Normal"/>
    <w:rsid w:val="001D5227"/>
    <w:pPr>
      <w:spacing w:before="100" w:beforeAutospacing="1" w:after="100" w:afterAutospacing="1"/>
    </w:pPr>
    <w:rPr>
      <w:rFonts w:ascii="Times New Roman" w:hAnsi="Times New Roman"/>
      <w:sz w:val="24"/>
    </w:rPr>
  </w:style>
  <w:style w:type="paragraph" w:customStyle="1" w:styleId="x-btn-text">
    <w:name w:val="x-btn-text"/>
    <w:basedOn w:val="Normal"/>
    <w:rsid w:val="001D5227"/>
    <w:pPr>
      <w:spacing w:before="100" w:beforeAutospacing="1" w:after="100" w:afterAutospacing="1"/>
    </w:pPr>
    <w:rPr>
      <w:rFonts w:ascii="Times New Roman" w:hAnsi="Times New Roman"/>
      <w:sz w:val="24"/>
    </w:rPr>
  </w:style>
  <w:style w:type="paragraph" w:customStyle="1" w:styleId="advanced-search-input">
    <w:name w:val="advanced-search-input"/>
    <w:basedOn w:val="Normal"/>
    <w:rsid w:val="001D5227"/>
    <w:pPr>
      <w:spacing w:before="100" w:beforeAutospacing="1" w:after="100" w:afterAutospacing="1"/>
    </w:pPr>
    <w:rPr>
      <w:rFonts w:ascii="Times New Roman" w:hAnsi="Times New Roman"/>
      <w:sz w:val="24"/>
    </w:rPr>
  </w:style>
  <w:style w:type="paragraph" w:customStyle="1" w:styleId="content-inner">
    <w:name w:val="content-inner"/>
    <w:basedOn w:val="Normal"/>
    <w:rsid w:val="001D5227"/>
    <w:pPr>
      <w:spacing w:before="100" w:beforeAutospacing="1" w:after="100" w:afterAutospacing="1"/>
    </w:pPr>
    <w:rPr>
      <w:rFonts w:ascii="Times New Roman" w:hAnsi="Times New Roman"/>
      <w:sz w:val="24"/>
    </w:rPr>
  </w:style>
  <w:style w:type="paragraph" w:customStyle="1" w:styleId="indented">
    <w:name w:val="indented"/>
    <w:basedOn w:val="Normal"/>
    <w:rsid w:val="001D5227"/>
    <w:pPr>
      <w:spacing w:before="100" w:beforeAutospacing="1" w:after="100" w:afterAutospacing="1"/>
    </w:pPr>
    <w:rPr>
      <w:rFonts w:ascii="Times New Roman" w:hAnsi="Times New Roman"/>
      <w:sz w:val="24"/>
    </w:rPr>
  </w:style>
  <w:style w:type="paragraph" w:customStyle="1" w:styleId="tablewrapper">
    <w:name w:val="tablewrapper"/>
    <w:basedOn w:val="Normal"/>
    <w:rsid w:val="001D5227"/>
    <w:pPr>
      <w:spacing w:before="100" w:beforeAutospacing="1" w:after="100" w:afterAutospacing="1"/>
    </w:pPr>
    <w:rPr>
      <w:rFonts w:ascii="Times New Roman" w:hAnsi="Times New Roman"/>
      <w:sz w:val="24"/>
    </w:rPr>
  </w:style>
  <w:style w:type="paragraph" w:customStyle="1" w:styleId="category">
    <w:name w:val="category"/>
    <w:basedOn w:val="Normal"/>
    <w:rsid w:val="001D5227"/>
    <w:pPr>
      <w:spacing w:before="100" w:beforeAutospacing="1" w:after="100" w:afterAutospacing="1"/>
    </w:pPr>
    <w:rPr>
      <w:rFonts w:ascii="Times New Roman" w:hAnsi="Times New Roman"/>
      <w:sz w:val="24"/>
    </w:rPr>
  </w:style>
  <w:style w:type="paragraph" w:customStyle="1" w:styleId="alllabel">
    <w:name w:val="alllabel"/>
    <w:basedOn w:val="Normal"/>
    <w:rsid w:val="001D5227"/>
    <w:pPr>
      <w:spacing w:before="100" w:beforeAutospacing="1" w:after="100" w:afterAutospacing="1"/>
    </w:pPr>
    <w:rPr>
      <w:rFonts w:ascii="Times New Roman" w:hAnsi="Times New Roman"/>
      <w:sz w:val="24"/>
    </w:rPr>
  </w:style>
  <w:style w:type="paragraph" w:customStyle="1" w:styleId="resultcount">
    <w:name w:val="resultcount"/>
    <w:basedOn w:val="Normal"/>
    <w:rsid w:val="001D5227"/>
    <w:pPr>
      <w:spacing w:before="100" w:beforeAutospacing="1" w:after="100" w:afterAutospacing="1"/>
    </w:pPr>
    <w:rPr>
      <w:rFonts w:ascii="Times New Roman" w:hAnsi="Times New Roman"/>
      <w:sz w:val="24"/>
    </w:rPr>
  </w:style>
  <w:style w:type="paragraph" w:customStyle="1" w:styleId="plcwm-header">
    <w:name w:val="plcwm-header"/>
    <w:basedOn w:val="Normal"/>
    <w:rsid w:val="001D5227"/>
    <w:pPr>
      <w:spacing w:before="100" w:beforeAutospacing="1" w:after="100" w:afterAutospacing="1"/>
    </w:pPr>
    <w:rPr>
      <w:rFonts w:ascii="Times New Roman" w:hAnsi="Times New Roman"/>
      <w:sz w:val="24"/>
    </w:rPr>
  </w:style>
  <w:style w:type="paragraph" w:customStyle="1" w:styleId="closedaccordianlink">
    <w:name w:val="closedaccordianlink"/>
    <w:basedOn w:val="Normal"/>
    <w:rsid w:val="001D5227"/>
    <w:pPr>
      <w:spacing w:before="100" w:beforeAutospacing="1" w:after="100" w:afterAutospacing="1"/>
    </w:pPr>
    <w:rPr>
      <w:rFonts w:ascii="Times New Roman" w:hAnsi="Times New Roman"/>
      <w:sz w:val="24"/>
    </w:rPr>
  </w:style>
  <w:style w:type="paragraph" w:customStyle="1" w:styleId="openaccordianlink">
    <w:name w:val="openaccordianlink"/>
    <w:basedOn w:val="Normal"/>
    <w:rsid w:val="001D5227"/>
    <w:pPr>
      <w:spacing w:before="100" w:beforeAutospacing="1" w:after="100" w:afterAutospacing="1"/>
    </w:pPr>
    <w:rPr>
      <w:rFonts w:ascii="Times New Roman" w:hAnsi="Times New Roman"/>
      <w:sz w:val="24"/>
    </w:rPr>
  </w:style>
  <w:style w:type="paragraph" w:customStyle="1" w:styleId="productlist">
    <w:name w:val="productlist"/>
    <w:basedOn w:val="Normal"/>
    <w:rsid w:val="001D5227"/>
    <w:pPr>
      <w:spacing w:before="100" w:beforeAutospacing="1" w:after="100" w:afterAutospacing="1"/>
    </w:pPr>
    <w:rPr>
      <w:rFonts w:ascii="Times New Roman" w:hAnsi="Times New Roman"/>
      <w:sz w:val="24"/>
    </w:rPr>
  </w:style>
  <w:style w:type="paragraph" w:customStyle="1" w:styleId="productlistitem">
    <w:name w:val="productlistitem"/>
    <w:basedOn w:val="Normal"/>
    <w:rsid w:val="001D5227"/>
    <w:pPr>
      <w:spacing w:before="100" w:beforeAutospacing="1" w:after="100" w:afterAutospacing="1"/>
    </w:pPr>
    <w:rPr>
      <w:rFonts w:ascii="Times New Roman" w:hAnsi="Times New Roman"/>
      <w:sz w:val="24"/>
    </w:rPr>
  </w:style>
  <w:style w:type="paragraph" w:customStyle="1" w:styleId="updateproductlistitem">
    <w:name w:val="updateproductlistitem"/>
    <w:basedOn w:val="Normal"/>
    <w:rsid w:val="001D5227"/>
    <w:pPr>
      <w:spacing w:before="100" w:beforeAutospacing="1" w:after="100" w:afterAutospacing="1"/>
    </w:pPr>
    <w:rPr>
      <w:rFonts w:ascii="Times New Roman" w:hAnsi="Times New Roman"/>
      <w:sz w:val="24"/>
    </w:rPr>
  </w:style>
  <w:style w:type="paragraph" w:customStyle="1" w:styleId="emailservicename">
    <w:name w:val="emailservicename"/>
    <w:basedOn w:val="Normal"/>
    <w:rsid w:val="001D5227"/>
    <w:pPr>
      <w:spacing w:before="100" w:beforeAutospacing="1" w:after="100" w:afterAutospacing="1"/>
    </w:pPr>
    <w:rPr>
      <w:rFonts w:ascii="Times New Roman" w:hAnsi="Times New Roman"/>
      <w:sz w:val="24"/>
    </w:rPr>
  </w:style>
  <w:style w:type="paragraph" w:customStyle="1" w:styleId="updatefeedservicename">
    <w:name w:val="updatefeedservicename"/>
    <w:basedOn w:val="Normal"/>
    <w:rsid w:val="001D5227"/>
    <w:pPr>
      <w:spacing w:before="100" w:beforeAutospacing="1" w:after="100" w:afterAutospacing="1"/>
    </w:pPr>
    <w:rPr>
      <w:rFonts w:ascii="Times New Roman" w:hAnsi="Times New Roman"/>
      <w:sz w:val="24"/>
    </w:rPr>
  </w:style>
  <w:style w:type="paragraph" w:customStyle="1" w:styleId="updatefeedfield">
    <w:name w:val="updatefeedfield"/>
    <w:basedOn w:val="Normal"/>
    <w:rsid w:val="001D5227"/>
    <w:pPr>
      <w:spacing w:before="100" w:beforeAutospacing="1" w:after="100" w:afterAutospacing="1"/>
    </w:pPr>
    <w:rPr>
      <w:rFonts w:ascii="Times New Roman" w:hAnsi="Times New Roman"/>
      <w:sz w:val="24"/>
    </w:rPr>
  </w:style>
  <w:style w:type="paragraph" w:customStyle="1" w:styleId="emailservicefrequency">
    <w:name w:val="emailservicefrequency"/>
    <w:basedOn w:val="Normal"/>
    <w:rsid w:val="001D5227"/>
    <w:pPr>
      <w:spacing w:before="100" w:beforeAutospacing="1" w:after="100" w:afterAutospacing="1"/>
    </w:pPr>
    <w:rPr>
      <w:rFonts w:ascii="Times New Roman" w:hAnsi="Times New Roman"/>
      <w:sz w:val="24"/>
    </w:rPr>
  </w:style>
  <w:style w:type="paragraph" w:customStyle="1" w:styleId="legendlabel">
    <w:name w:val="legendlabel"/>
    <w:basedOn w:val="Normal"/>
    <w:rsid w:val="001D5227"/>
    <w:pPr>
      <w:spacing w:before="100" w:beforeAutospacing="1" w:after="100" w:afterAutospacing="1"/>
    </w:pPr>
    <w:rPr>
      <w:rFonts w:ascii="Times New Roman" w:hAnsi="Times New Roman"/>
      <w:sz w:val="24"/>
    </w:rPr>
  </w:style>
  <w:style w:type="paragraph" w:customStyle="1" w:styleId="emailserviceaction">
    <w:name w:val="emailserviceaction"/>
    <w:basedOn w:val="Normal"/>
    <w:rsid w:val="001D5227"/>
    <w:pPr>
      <w:spacing w:before="100" w:beforeAutospacing="1" w:after="100" w:afterAutospacing="1"/>
    </w:pPr>
    <w:rPr>
      <w:rFonts w:ascii="Times New Roman" w:hAnsi="Times New Roman"/>
      <w:sz w:val="24"/>
    </w:rPr>
  </w:style>
  <w:style w:type="paragraph" w:customStyle="1" w:styleId="requesttriallink">
    <w:name w:val="requesttriallink"/>
    <w:basedOn w:val="Normal"/>
    <w:rsid w:val="001D5227"/>
    <w:pPr>
      <w:spacing w:before="100" w:beforeAutospacing="1" w:after="100" w:afterAutospacing="1"/>
    </w:pPr>
    <w:rPr>
      <w:rFonts w:ascii="Times New Roman" w:hAnsi="Times New Roman"/>
      <w:sz w:val="24"/>
    </w:rPr>
  </w:style>
  <w:style w:type="paragraph" w:customStyle="1" w:styleId="nosubscription">
    <w:name w:val="nosubscription"/>
    <w:basedOn w:val="Normal"/>
    <w:rsid w:val="001D5227"/>
    <w:pPr>
      <w:spacing w:before="100" w:beforeAutospacing="1" w:after="100" w:afterAutospacing="1"/>
    </w:pPr>
    <w:rPr>
      <w:rFonts w:ascii="Times New Roman" w:hAnsi="Times New Roman"/>
      <w:sz w:val="24"/>
    </w:rPr>
  </w:style>
  <w:style w:type="paragraph" w:customStyle="1" w:styleId="highlightsubscription">
    <w:name w:val="highlightsubscription"/>
    <w:basedOn w:val="Normal"/>
    <w:rsid w:val="001D5227"/>
    <w:pPr>
      <w:spacing w:before="100" w:beforeAutospacing="1" w:after="100" w:afterAutospacing="1"/>
    </w:pPr>
    <w:rPr>
      <w:rFonts w:ascii="Times New Roman" w:hAnsi="Times New Roman"/>
      <w:sz w:val="24"/>
    </w:rPr>
  </w:style>
  <w:style w:type="paragraph" w:customStyle="1" w:styleId="search-feedback-maintained">
    <w:name w:val="search-feedback-maintained"/>
    <w:basedOn w:val="Normal"/>
    <w:rsid w:val="001D5227"/>
    <w:pPr>
      <w:spacing w:before="100" w:beforeAutospacing="1" w:after="100" w:afterAutospacing="1"/>
    </w:pPr>
    <w:rPr>
      <w:rFonts w:ascii="Times New Roman" w:hAnsi="Times New Roman"/>
      <w:sz w:val="24"/>
    </w:rPr>
  </w:style>
  <w:style w:type="paragraph" w:customStyle="1" w:styleId="x-grid3-cell-inner">
    <w:name w:val="x-grid3-cell-inner"/>
    <w:basedOn w:val="Normal"/>
    <w:rsid w:val="001D5227"/>
    <w:pPr>
      <w:spacing w:before="100" w:beforeAutospacing="1" w:after="100" w:afterAutospacing="1"/>
    </w:pPr>
    <w:rPr>
      <w:rFonts w:ascii="Times New Roman" w:hAnsi="Times New Roman"/>
      <w:sz w:val="24"/>
    </w:rPr>
  </w:style>
  <w:style w:type="paragraph" w:customStyle="1" w:styleId="x-panel-body">
    <w:name w:val="x-panel-body"/>
    <w:basedOn w:val="Normal"/>
    <w:rsid w:val="001D5227"/>
    <w:pPr>
      <w:spacing w:before="100" w:beforeAutospacing="1" w:after="100" w:afterAutospacing="1"/>
    </w:pPr>
    <w:rPr>
      <w:rFonts w:ascii="Times New Roman" w:hAnsi="Times New Roman"/>
      <w:sz w:val="24"/>
    </w:rPr>
  </w:style>
  <w:style w:type="paragraph" w:customStyle="1" w:styleId="x-toolbar">
    <w:name w:val="x-toolbar"/>
    <w:basedOn w:val="Normal"/>
    <w:rsid w:val="001D5227"/>
    <w:pPr>
      <w:spacing w:before="100" w:beforeAutospacing="1" w:after="100" w:afterAutospacing="1"/>
    </w:pPr>
    <w:rPr>
      <w:rFonts w:ascii="Times New Roman" w:hAnsi="Times New Roman"/>
      <w:sz w:val="24"/>
    </w:rPr>
  </w:style>
  <w:style w:type="paragraph" w:customStyle="1" w:styleId="x-grid3-header">
    <w:name w:val="x-grid3-header"/>
    <w:basedOn w:val="Normal"/>
    <w:rsid w:val="001D5227"/>
    <w:pPr>
      <w:spacing w:before="100" w:beforeAutospacing="1" w:after="100" w:afterAutospacing="1"/>
    </w:pPr>
    <w:rPr>
      <w:rFonts w:ascii="Times New Roman" w:hAnsi="Times New Roman"/>
      <w:sz w:val="24"/>
    </w:rPr>
  </w:style>
  <w:style w:type="paragraph" w:customStyle="1" w:styleId="x-grid3-hd-inner">
    <w:name w:val="x-grid3-hd-inner"/>
    <w:basedOn w:val="Normal"/>
    <w:rsid w:val="001D5227"/>
    <w:pPr>
      <w:spacing w:before="100" w:beforeAutospacing="1" w:after="100" w:afterAutospacing="1"/>
    </w:pPr>
    <w:rPr>
      <w:rFonts w:ascii="Times New Roman" w:hAnsi="Times New Roman"/>
      <w:sz w:val="24"/>
    </w:rPr>
  </w:style>
  <w:style w:type="paragraph" w:customStyle="1" w:styleId="x-grid3-row">
    <w:name w:val="x-grid3-row"/>
    <w:basedOn w:val="Normal"/>
    <w:rsid w:val="001D5227"/>
    <w:pPr>
      <w:spacing w:before="100" w:beforeAutospacing="1" w:after="100" w:afterAutospacing="1"/>
    </w:pPr>
    <w:rPr>
      <w:rFonts w:ascii="Times New Roman" w:hAnsi="Times New Roman"/>
      <w:sz w:val="24"/>
    </w:rPr>
  </w:style>
  <w:style w:type="paragraph" w:customStyle="1" w:styleId="x-window-bwrap">
    <w:name w:val="x-window-bwrap"/>
    <w:basedOn w:val="Normal"/>
    <w:rsid w:val="001D5227"/>
    <w:pPr>
      <w:spacing w:before="100" w:beforeAutospacing="1" w:after="100" w:afterAutospacing="1"/>
    </w:pPr>
    <w:rPr>
      <w:rFonts w:ascii="Times New Roman" w:hAnsi="Times New Roman"/>
      <w:sz w:val="24"/>
    </w:rPr>
  </w:style>
  <w:style w:type="paragraph" w:customStyle="1" w:styleId="x-window-ml">
    <w:name w:val="x-window-ml"/>
    <w:basedOn w:val="Normal"/>
    <w:rsid w:val="001D5227"/>
    <w:pPr>
      <w:spacing w:before="100" w:beforeAutospacing="1" w:after="100" w:afterAutospacing="1"/>
    </w:pPr>
    <w:rPr>
      <w:rFonts w:ascii="Times New Roman" w:hAnsi="Times New Roman"/>
      <w:sz w:val="24"/>
    </w:rPr>
  </w:style>
  <w:style w:type="paragraph" w:customStyle="1" w:styleId="x-window-mr">
    <w:name w:val="x-window-mr"/>
    <w:basedOn w:val="Normal"/>
    <w:rsid w:val="001D5227"/>
    <w:pPr>
      <w:spacing w:before="100" w:beforeAutospacing="1" w:after="100" w:afterAutospacing="1"/>
    </w:pPr>
    <w:rPr>
      <w:rFonts w:ascii="Times New Roman" w:hAnsi="Times New Roman"/>
      <w:sz w:val="24"/>
    </w:rPr>
  </w:style>
  <w:style w:type="paragraph" w:customStyle="1" w:styleId="x-window-mc">
    <w:name w:val="x-window-mc"/>
    <w:basedOn w:val="Normal"/>
    <w:rsid w:val="001D5227"/>
    <w:pPr>
      <w:spacing w:before="100" w:beforeAutospacing="1" w:after="100" w:afterAutospacing="1"/>
    </w:pPr>
    <w:rPr>
      <w:rFonts w:ascii="Times New Roman" w:hAnsi="Times New Roman"/>
      <w:sz w:val="24"/>
    </w:rPr>
  </w:style>
  <w:style w:type="paragraph" w:customStyle="1" w:styleId="x-window-tl">
    <w:name w:val="x-window-tl"/>
    <w:basedOn w:val="Normal"/>
    <w:rsid w:val="001D5227"/>
    <w:pPr>
      <w:spacing w:before="100" w:beforeAutospacing="1" w:after="100" w:afterAutospacing="1"/>
    </w:pPr>
    <w:rPr>
      <w:rFonts w:ascii="Times New Roman" w:hAnsi="Times New Roman"/>
      <w:sz w:val="24"/>
    </w:rPr>
  </w:style>
  <w:style w:type="paragraph" w:customStyle="1" w:styleId="x-window-tr">
    <w:name w:val="x-window-tr"/>
    <w:basedOn w:val="Normal"/>
    <w:rsid w:val="001D5227"/>
    <w:pPr>
      <w:spacing w:before="100" w:beforeAutospacing="1" w:after="100" w:afterAutospacing="1"/>
    </w:pPr>
    <w:rPr>
      <w:rFonts w:ascii="Times New Roman" w:hAnsi="Times New Roman"/>
      <w:sz w:val="24"/>
    </w:rPr>
  </w:style>
  <w:style w:type="paragraph" w:customStyle="1" w:styleId="x-window-tc">
    <w:name w:val="x-window-tc"/>
    <w:basedOn w:val="Normal"/>
    <w:rsid w:val="001D5227"/>
    <w:pPr>
      <w:spacing w:before="100" w:beforeAutospacing="1" w:after="100" w:afterAutospacing="1"/>
    </w:pPr>
    <w:rPr>
      <w:rFonts w:ascii="Times New Roman" w:hAnsi="Times New Roman"/>
      <w:sz w:val="24"/>
    </w:rPr>
  </w:style>
  <w:style w:type="paragraph" w:customStyle="1" w:styleId="x-window-header">
    <w:name w:val="x-window-header"/>
    <w:basedOn w:val="Normal"/>
    <w:rsid w:val="001D5227"/>
    <w:pPr>
      <w:spacing w:before="100" w:beforeAutospacing="1" w:after="100" w:afterAutospacing="1"/>
    </w:pPr>
    <w:rPr>
      <w:rFonts w:ascii="Times New Roman" w:hAnsi="Times New Roman"/>
      <w:sz w:val="24"/>
    </w:rPr>
  </w:style>
  <w:style w:type="paragraph" w:customStyle="1" w:styleId="x-tool-close">
    <w:name w:val="x-tool-close"/>
    <w:basedOn w:val="Normal"/>
    <w:rsid w:val="001D5227"/>
    <w:pPr>
      <w:spacing w:before="100" w:beforeAutospacing="1" w:after="100" w:afterAutospacing="1"/>
    </w:pPr>
    <w:rPr>
      <w:rFonts w:ascii="Times New Roman" w:hAnsi="Times New Roman"/>
      <w:sz w:val="24"/>
    </w:rPr>
  </w:style>
  <w:style w:type="paragraph" w:customStyle="1" w:styleId="x-window-header-text">
    <w:name w:val="x-window-header-text"/>
    <w:basedOn w:val="Normal"/>
    <w:rsid w:val="001D5227"/>
    <w:pPr>
      <w:spacing w:before="100" w:beforeAutospacing="1" w:after="100" w:afterAutospacing="1"/>
    </w:pPr>
    <w:rPr>
      <w:rFonts w:ascii="Times New Roman" w:hAnsi="Times New Roman"/>
      <w:sz w:val="24"/>
    </w:rPr>
  </w:style>
  <w:style w:type="paragraph" w:customStyle="1" w:styleId="x-panel-nofooter">
    <w:name w:val="x-panel-nofooter"/>
    <w:basedOn w:val="Normal"/>
    <w:rsid w:val="001D5227"/>
    <w:pPr>
      <w:spacing w:before="100" w:beforeAutospacing="1" w:after="100" w:afterAutospacing="1"/>
    </w:pPr>
    <w:rPr>
      <w:rFonts w:ascii="Times New Roman" w:hAnsi="Times New Roman"/>
      <w:sz w:val="24"/>
    </w:rPr>
  </w:style>
  <w:style w:type="paragraph" w:customStyle="1" w:styleId="x-grid3">
    <w:name w:val="x-grid3"/>
    <w:basedOn w:val="Normal"/>
    <w:rsid w:val="001D5227"/>
    <w:pPr>
      <w:spacing w:before="100" w:beforeAutospacing="1" w:after="100" w:afterAutospacing="1"/>
    </w:pPr>
    <w:rPr>
      <w:rFonts w:ascii="Times New Roman" w:hAnsi="Times New Roman"/>
      <w:sz w:val="24"/>
    </w:rPr>
  </w:style>
  <w:style w:type="paragraph" w:customStyle="1" w:styleId="x-panel-tbar">
    <w:name w:val="x-panel-tbar"/>
    <w:basedOn w:val="Normal"/>
    <w:rsid w:val="001D5227"/>
    <w:pPr>
      <w:spacing w:before="100" w:beforeAutospacing="1" w:after="100" w:afterAutospacing="1"/>
    </w:pPr>
    <w:rPr>
      <w:rFonts w:ascii="Times New Roman" w:hAnsi="Times New Roman"/>
      <w:sz w:val="24"/>
    </w:rPr>
  </w:style>
  <w:style w:type="paragraph" w:customStyle="1" w:styleId="x-panel-bbar">
    <w:name w:val="x-panel-bbar"/>
    <w:basedOn w:val="Normal"/>
    <w:rsid w:val="001D5227"/>
    <w:pPr>
      <w:spacing w:before="100" w:beforeAutospacing="1" w:after="100" w:afterAutospacing="1"/>
    </w:pPr>
    <w:rPr>
      <w:rFonts w:ascii="Times New Roman" w:hAnsi="Times New Roman"/>
      <w:sz w:val="24"/>
    </w:rPr>
  </w:style>
  <w:style w:type="paragraph" w:customStyle="1" w:styleId="x-window-body">
    <w:name w:val="x-window-body"/>
    <w:basedOn w:val="Normal"/>
    <w:rsid w:val="001D5227"/>
    <w:pPr>
      <w:spacing w:before="100" w:beforeAutospacing="1" w:after="100" w:afterAutospacing="1"/>
    </w:pPr>
    <w:rPr>
      <w:rFonts w:ascii="Times New Roman" w:hAnsi="Times New Roman"/>
      <w:sz w:val="24"/>
    </w:rPr>
  </w:style>
  <w:style w:type="paragraph" w:customStyle="1" w:styleId="x-window-bl">
    <w:name w:val="x-window-bl"/>
    <w:basedOn w:val="Normal"/>
    <w:rsid w:val="001D5227"/>
    <w:pPr>
      <w:spacing w:before="100" w:beforeAutospacing="1" w:after="100" w:afterAutospacing="1"/>
    </w:pPr>
    <w:rPr>
      <w:rFonts w:ascii="Times New Roman" w:hAnsi="Times New Roman"/>
      <w:sz w:val="24"/>
    </w:rPr>
  </w:style>
  <w:style w:type="paragraph" w:customStyle="1" w:styleId="plcwm-inner">
    <w:name w:val="plcwm-inner"/>
    <w:basedOn w:val="Normal"/>
    <w:rsid w:val="001D5227"/>
    <w:rPr>
      <w:rFonts w:ascii="Times New Roman" w:hAnsi="Times New Roman"/>
      <w:sz w:val="24"/>
    </w:rPr>
  </w:style>
  <w:style w:type="paragraph" w:customStyle="1" w:styleId="advanced-search-input-label">
    <w:name w:val="advanced-search-input-label"/>
    <w:basedOn w:val="Normal"/>
    <w:rsid w:val="001D5227"/>
    <w:pPr>
      <w:spacing w:before="100" w:beforeAutospacing="1" w:after="100" w:afterAutospacing="1"/>
    </w:pPr>
    <w:rPr>
      <w:rFonts w:ascii="Times New Roman" w:hAnsi="Times New Roman"/>
      <w:sz w:val="24"/>
    </w:rPr>
  </w:style>
  <w:style w:type="paragraph" w:customStyle="1" w:styleId="accordianlink">
    <w:name w:val="accordianlink"/>
    <w:basedOn w:val="Normal"/>
    <w:rsid w:val="001D5227"/>
    <w:pPr>
      <w:spacing w:before="100" w:beforeAutospacing="1" w:after="100" w:afterAutospacing="1"/>
    </w:pPr>
    <w:rPr>
      <w:rFonts w:ascii="Times New Roman" w:hAnsi="Times New Roman"/>
      <w:sz w:val="24"/>
    </w:rPr>
  </w:style>
  <w:style w:type="paragraph" w:customStyle="1" w:styleId="ytb-sep">
    <w:name w:val="ytb-sep"/>
    <w:basedOn w:val="Normal"/>
    <w:rsid w:val="001D5227"/>
    <w:pPr>
      <w:spacing w:before="100" w:beforeAutospacing="1" w:after="100" w:afterAutospacing="1"/>
    </w:pPr>
    <w:rPr>
      <w:rFonts w:ascii="Times New Roman" w:hAnsi="Times New Roman"/>
      <w:sz w:val="24"/>
    </w:rPr>
  </w:style>
  <w:style w:type="paragraph" w:customStyle="1" w:styleId="cookie-policy">
    <w:name w:val="cookie-policy"/>
    <w:basedOn w:val="Normal"/>
    <w:rsid w:val="001D5227"/>
    <w:pPr>
      <w:pBdr>
        <w:top w:val="dotted" w:sz="6" w:space="7" w:color="BABABA"/>
        <w:left w:val="dotted" w:sz="6" w:space="7" w:color="BABABA"/>
        <w:bottom w:val="dotted" w:sz="6" w:space="7" w:color="BABABA"/>
        <w:right w:val="dotted" w:sz="6" w:space="7" w:color="BABABA"/>
      </w:pBdr>
      <w:shd w:val="clear" w:color="auto" w:fill="FFF7E5"/>
      <w:spacing w:before="100" w:beforeAutospacing="1" w:after="100" w:afterAutospacing="1"/>
    </w:pPr>
    <w:rPr>
      <w:rFonts w:ascii="Times New Roman" w:hAnsi="Times New Roman"/>
      <w:sz w:val="24"/>
    </w:rPr>
  </w:style>
  <w:style w:type="paragraph" w:customStyle="1" w:styleId="icon-newnote">
    <w:name w:val="icon-newnote"/>
    <w:basedOn w:val="Normal"/>
    <w:rsid w:val="001D5227"/>
    <w:pPr>
      <w:spacing w:before="100" w:beforeAutospacing="1" w:after="100" w:afterAutospacing="1"/>
    </w:pPr>
    <w:rPr>
      <w:rFonts w:ascii="Times New Roman" w:hAnsi="Times New Roman"/>
      <w:sz w:val="24"/>
    </w:rPr>
  </w:style>
  <w:style w:type="paragraph" w:customStyle="1" w:styleId="icon-editnote">
    <w:name w:val="icon-editnote"/>
    <w:basedOn w:val="Normal"/>
    <w:rsid w:val="001D5227"/>
    <w:pPr>
      <w:spacing w:before="100" w:beforeAutospacing="1" w:after="100" w:afterAutospacing="1"/>
    </w:pPr>
    <w:rPr>
      <w:rFonts w:ascii="Times New Roman" w:hAnsi="Times New Roman"/>
      <w:sz w:val="24"/>
    </w:rPr>
  </w:style>
  <w:style w:type="paragraph" w:customStyle="1" w:styleId="icon-notehistory">
    <w:name w:val="icon-notehistory"/>
    <w:basedOn w:val="Normal"/>
    <w:rsid w:val="001D5227"/>
    <w:pPr>
      <w:spacing w:before="100" w:beforeAutospacing="1" w:after="100" w:afterAutospacing="1"/>
    </w:pPr>
    <w:rPr>
      <w:rFonts w:ascii="Times New Roman" w:hAnsi="Times New Roman"/>
      <w:sz w:val="24"/>
    </w:rPr>
  </w:style>
  <w:style w:type="paragraph" w:customStyle="1" w:styleId="icon-deletenote">
    <w:name w:val="icon-deletenote"/>
    <w:basedOn w:val="Normal"/>
    <w:rsid w:val="001D5227"/>
    <w:pPr>
      <w:spacing w:before="100" w:beforeAutospacing="1" w:after="100" w:afterAutospacing="1"/>
    </w:pPr>
    <w:rPr>
      <w:rFonts w:ascii="Times New Roman" w:hAnsi="Times New Roman"/>
      <w:sz w:val="24"/>
    </w:rPr>
  </w:style>
  <w:style w:type="paragraph" w:customStyle="1" w:styleId="print-link">
    <w:name w:val="print-link"/>
    <w:basedOn w:val="Normal"/>
    <w:rsid w:val="001D5227"/>
    <w:pPr>
      <w:spacing w:before="100" w:beforeAutospacing="1" w:after="100" w:afterAutospacing="1"/>
    </w:pPr>
    <w:rPr>
      <w:rFonts w:ascii="Times New Roman" w:hAnsi="Times New Roman"/>
      <w:vanish/>
      <w:sz w:val="24"/>
    </w:rPr>
  </w:style>
  <w:style w:type="paragraph" w:customStyle="1" w:styleId="commenthistprev">
    <w:name w:val="commenthistprev"/>
    <w:basedOn w:val="Normal"/>
    <w:rsid w:val="001D5227"/>
    <w:pPr>
      <w:spacing w:before="100" w:beforeAutospacing="1"/>
    </w:pPr>
    <w:rPr>
      <w:rFonts w:ascii="Times New Roman" w:hAnsi="Times New Roman"/>
      <w:sz w:val="24"/>
    </w:rPr>
  </w:style>
  <w:style w:type="paragraph" w:customStyle="1" w:styleId="commenttitletimer">
    <w:name w:val="commenttitletimer"/>
    <w:basedOn w:val="Normal"/>
    <w:rsid w:val="001D5227"/>
    <w:pPr>
      <w:ind w:left="135"/>
    </w:pPr>
    <w:rPr>
      <w:rFonts w:ascii="Times New Roman" w:hAnsi="Times New Roman"/>
      <w:sz w:val="24"/>
    </w:rPr>
  </w:style>
  <w:style w:type="paragraph" w:customStyle="1" w:styleId="commenteditorwrapper">
    <w:name w:val="commenteditorwrapper"/>
    <w:basedOn w:val="Normal"/>
    <w:rsid w:val="001D5227"/>
    <w:pPr>
      <w:shd w:val="clear" w:color="auto" w:fill="D7E5D5"/>
      <w:spacing w:before="100" w:beforeAutospacing="1" w:after="100" w:afterAutospacing="1"/>
    </w:pPr>
    <w:rPr>
      <w:rFonts w:ascii="Times New Roman" w:hAnsi="Times New Roman"/>
      <w:sz w:val="24"/>
    </w:rPr>
  </w:style>
  <w:style w:type="paragraph" w:customStyle="1" w:styleId="commentbodywrapper">
    <w:name w:val="commentbodywrapper"/>
    <w:basedOn w:val="Normal"/>
    <w:rsid w:val="001D5227"/>
    <w:pPr>
      <w:shd w:val="clear" w:color="auto" w:fill="D7E5D5"/>
      <w:spacing w:before="100" w:beforeAutospacing="1" w:after="100" w:afterAutospacing="1"/>
    </w:pPr>
    <w:rPr>
      <w:rFonts w:ascii="Times New Roman" w:hAnsi="Times New Roman"/>
      <w:sz w:val="24"/>
    </w:rPr>
  </w:style>
  <w:style w:type="paragraph" w:customStyle="1" w:styleId="commenttitle">
    <w:name w:val="commenttitle"/>
    <w:basedOn w:val="Normal"/>
    <w:rsid w:val="001D5227"/>
    <w:pPr>
      <w:shd w:val="clear" w:color="auto" w:fill="D7E5D5"/>
      <w:spacing w:before="100" w:beforeAutospacing="1" w:after="100" w:afterAutospacing="1"/>
    </w:pPr>
    <w:rPr>
      <w:rFonts w:ascii="Times New Roman" w:hAnsi="Times New Roman"/>
      <w:sz w:val="24"/>
    </w:rPr>
  </w:style>
  <w:style w:type="paragraph" w:customStyle="1" w:styleId="commenttitlelogo">
    <w:name w:val="commenttitlelogo"/>
    <w:basedOn w:val="Normal"/>
    <w:rsid w:val="001D5227"/>
    <w:pPr>
      <w:spacing w:before="100" w:beforeAutospacing="1" w:after="100" w:afterAutospacing="1"/>
    </w:pPr>
    <w:rPr>
      <w:rFonts w:ascii="Times New Roman" w:hAnsi="Times New Roman"/>
      <w:sz w:val="24"/>
    </w:rPr>
  </w:style>
  <w:style w:type="paragraph" w:customStyle="1" w:styleId="commenttitlelastedit">
    <w:name w:val="commenttitlelastedit"/>
    <w:basedOn w:val="Normal"/>
    <w:rsid w:val="001D5227"/>
    <w:pPr>
      <w:spacing w:before="100" w:beforeAutospacing="1" w:after="100" w:afterAutospacing="1"/>
      <w:ind w:left="135"/>
    </w:pPr>
    <w:rPr>
      <w:rFonts w:ascii="Times New Roman" w:hAnsi="Times New Roman"/>
      <w:sz w:val="24"/>
    </w:rPr>
  </w:style>
  <w:style w:type="paragraph" w:customStyle="1" w:styleId="commentfooter">
    <w:name w:val="commentfooter"/>
    <w:basedOn w:val="Normal"/>
    <w:rsid w:val="001D5227"/>
    <w:pPr>
      <w:spacing w:before="100" w:beforeAutospacing="1" w:after="100" w:afterAutospacing="1"/>
      <w:ind w:left="135"/>
    </w:pPr>
    <w:rPr>
      <w:rFonts w:ascii="Times New Roman" w:hAnsi="Times New Roman"/>
      <w:sz w:val="24"/>
    </w:rPr>
  </w:style>
  <w:style w:type="paragraph" w:customStyle="1" w:styleId="askplc-join-discussion-contact">
    <w:name w:val="askplc-join-discussion-contact"/>
    <w:basedOn w:val="Normal"/>
    <w:rsid w:val="001D5227"/>
    <w:pPr>
      <w:pBdr>
        <w:top w:val="dotted" w:sz="6" w:space="0" w:color="BABABA"/>
        <w:left w:val="dotted" w:sz="6" w:space="0" w:color="BABABA"/>
        <w:bottom w:val="dotted" w:sz="6" w:space="0" w:color="BABABA"/>
        <w:right w:val="dotted" w:sz="6" w:space="0" w:color="BABABA"/>
      </w:pBdr>
      <w:shd w:val="clear" w:color="auto" w:fill="F8F8F8"/>
      <w:spacing w:before="100" w:beforeAutospacing="1" w:after="100" w:afterAutospacing="1"/>
    </w:pPr>
    <w:rPr>
      <w:rFonts w:ascii="Times New Roman" w:hAnsi="Times New Roman"/>
      <w:sz w:val="24"/>
    </w:rPr>
  </w:style>
  <w:style w:type="paragraph" w:customStyle="1" w:styleId="mceeditor">
    <w:name w:val="mceeditor"/>
    <w:basedOn w:val="Normal"/>
    <w:rsid w:val="001D5227"/>
    <w:pPr>
      <w:spacing w:before="100" w:beforeAutospacing="1" w:after="100" w:afterAutospacing="1"/>
    </w:pPr>
    <w:rPr>
      <w:rFonts w:ascii="Times New Roman" w:hAnsi="Times New Roman"/>
      <w:sz w:val="24"/>
    </w:rPr>
  </w:style>
  <w:style w:type="paragraph" w:customStyle="1" w:styleId="mceeditoriframe">
    <w:name w:val="mceeditoriframe"/>
    <w:basedOn w:val="Normal"/>
    <w:rsid w:val="001D5227"/>
    <w:pPr>
      <w:spacing w:before="100" w:beforeAutospacing="1" w:after="100" w:afterAutospacing="1"/>
    </w:pPr>
    <w:rPr>
      <w:rFonts w:ascii="Times New Roman" w:hAnsi="Times New Roman"/>
      <w:sz w:val="24"/>
    </w:rPr>
  </w:style>
  <w:style w:type="paragraph" w:customStyle="1" w:styleId="csrightalignedcontent">
    <w:name w:val="cs_rightalignedcontent"/>
    <w:basedOn w:val="Normal"/>
    <w:rsid w:val="001D5227"/>
    <w:pPr>
      <w:pBdr>
        <w:top w:val="single" w:sz="6" w:space="0" w:color="BABABA"/>
        <w:left w:val="single" w:sz="6" w:space="0" w:color="BABABA"/>
        <w:bottom w:val="single" w:sz="6" w:space="0" w:color="BABABA"/>
        <w:right w:val="single" w:sz="6" w:space="0" w:color="BABABA"/>
      </w:pBdr>
      <w:shd w:val="clear" w:color="auto" w:fill="F8F8F8"/>
      <w:spacing w:before="100" w:beforeAutospacing="1" w:after="100" w:afterAutospacing="1"/>
    </w:pPr>
    <w:rPr>
      <w:rFonts w:ascii="Times New Roman" w:hAnsi="Times New Roman"/>
      <w:sz w:val="24"/>
    </w:rPr>
  </w:style>
  <w:style w:type="paragraph" w:customStyle="1" w:styleId="csleftalignedcontent">
    <w:name w:val="cs_leftalignedcontent"/>
    <w:basedOn w:val="Normal"/>
    <w:rsid w:val="001D5227"/>
    <w:pPr>
      <w:spacing w:before="100" w:beforeAutospacing="1" w:after="100" w:afterAutospacing="1"/>
    </w:pPr>
    <w:rPr>
      <w:rFonts w:ascii="Times New Roman" w:hAnsi="Times New Roman"/>
      <w:sz w:val="24"/>
    </w:rPr>
  </w:style>
  <w:style w:type="paragraph" w:customStyle="1" w:styleId="ext-el-mask">
    <w:name w:val="ext-el-mask"/>
    <w:basedOn w:val="Normal"/>
    <w:rsid w:val="001D5227"/>
    <w:pPr>
      <w:spacing w:before="100" w:beforeAutospacing="1" w:after="100" w:afterAutospacing="1"/>
    </w:pPr>
    <w:rPr>
      <w:rFonts w:ascii="Times New Roman" w:hAnsi="Times New Roman"/>
      <w:sz w:val="24"/>
    </w:rPr>
  </w:style>
  <w:style w:type="paragraph" w:customStyle="1" w:styleId="boxintro">
    <w:name w:val="boxintro"/>
    <w:basedOn w:val="Normal"/>
    <w:rsid w:val="001D5227"/>
    <w:pPr>
      <w:spacing w:before="100" w:beforeAutospacing="1" w:after="100" w:afterAutospacing="1"/>
    </w:pPr>
    <w:rPr>
      <w:rFonts w:ascii="Times New Roman" w:hAnsi="Times New Roman"/>
      <w:sz w:val="24"/>
    </w:rPr>
  </w:style>
  <w:style w:type="paragraph" w:customStyle="1" w:styleId="x-grid3-hd-over">
    <w:name w:val="x-grid3-hd-over"/>
    <w:basedOn w:val="Normal"/>
    <w:rsid w:val="001D5227"/>
    <w:pPr>
      <w:spacing w:before="100" w:beforeAutospacing="1" w:after="100" w:afterAutospacing="1"/>
    </w:pPr>
    <w:rPr>
      <w:rFonts w:ascii="Times New Roman" w:hAnsi="Times New Roman"/>
      <w:sz w:val="24"/>
    </w:rPr>
  </w:style>
  <w:style w:type="paragraph" w:customStyle="1" w:styleId="x-panel-icon">
    <w:name w:val="x-panel-icon"/>
    <w:basedOn w:val="Normal"/>
    <w:rsid w:val="001D5227"/>
    <w:pPr>
      <w:spacing w:before="100" w:beforeAutospacing="1" w:after="100" w:afterAutospacing="1"/>
    </w:pPr>
    <w:rPr>
      <w:rFonts w:ascii="Times New Roman" w:hAnsi="Times New Roman"/>
      <w:sz w:val="24"/>
    </w:rPr>
  </w:style>
  <w:style w:type="character" w:customStyle="1" w:styleId="glossary-index1">
    <w:name w:val="glossary-index1"/>
    <w:basedOn w:val="DefaultParagraphFont"/>
    <w:rsid w:val="001D5227"/>
    <w:rPr>
      <w:b/>
      <w:bCs/>
      <w:color w:val="FFFFFF"/>
      <w:shd w:val="clear" w:color="auto" w:fill="FF9100"/>
    </w:rPr>
  </w:style>
  <w:style w:type="character" w:customStyle="1" w:styleId="new-small">
    <w:name w:val="new-small"/>
    <w:basedOn w:val="DefaultParagraphFont"/>
    <w:rsid w:val="001D5227"/>
    <w:rPr>
      <w:color w:val="FFFFFF"/>
      <w:sz w:val="17"/>
      <w:szCs w:val="17"/>
      <w:shd w:val="clear" w:color="auto" w:fill="78A22F"/>
    </w:rPr>
  </w:style>
  <w:style w:type="character" w:customStyle="1" w:styleId="dnote-display-show">
    <w:name w:val="dnote-display-show"/>
    <w:basedOn w:val="DefaultParagraphFont"/>
    <w:rsid w:val="001D5227"/>
    <w:rPr>
      <w:vanish/>
      <w:webHidden w:val="0"/>
      <w:specVanish w:val="0"/>
    </w:rPr>
  </w:style>
  <w:style w:type="character" w:customStyle="1" w:styleId="indentspacer">
    <w:name w:val="indentspacer"/>
    <w:basedOn w:val="DefaultParagraphFont"/>
    <w:rsid w:val="001D5227"/>
  </w:style>
  <w:style w:type="character" w:customStyle="1" w:styleId="value">
    <w:name w:val="value"/>
    <w:basedOn w:val="DefaultParagraphFont"/>
    <w:rsid w:val="001D5227"/>
    <w:rPr>
      <w:b/>
      <w:bCs/>
      <w:color w:val="387C2B"/>
      <w:sz w:val="18"/>
      <w:szCs w:val="18"/>
    </w:rPr>
  </w:style>
  <w:style w:type="character" w:customStyle="1" w:styleId="Date1">
    <w:name w:val="Date1"/>
    <w:basedOn w:val="DefaultParagraphFont"/>
    <w:rsid w:val="001D5227"/>
    <w:rPr>
      <w:color w:val="666666"/>
      <w:sz w:val="18"/>
      <w:szCs w:val="18"/>
    </w:rPr>
  </w:style>
  <w:style w:type="character" w:customStyle="1" w:styleId="msg-error">
    <w:name w:val="msg-error"/>
    <w:basedOn w:val="DefaultParagraphFont"/>
    <w:rsid w:val="001D5227"/>
    <w:rPr>
      <w:b/>
      <w:bCs/>
      <w:color w:val="FFFFFF"/>
      <w:shd w:val="clear" w:color="auto" w:fill="A00000"/>
    </w:rPr>
  </w:style>
  <w:style w:type="character" w:customStyle="1" w:styleId="login-msg-error">
    <w:name w:val="login-msg-error"/>
    <w:basedOn w:val="DefaultParagraphFont"/>
    <w:rsid w:val="001D5227"/>
    <w:rPr>
      <w:color w:val="FFFFFF"/>
      <w:shd w:val="clear" w:color="auto" w:fill="A00000"/>
    </w:rPr>
  </w:style>
  <w:style w:type="character" w:customStyle="1" w:styleId="msg-success">
    <w:name w:val="msg-success"/>
    <w:basedOn w:val="DefaultParagraphFont"/>
    <w:rsid w:val="001D5227"/>
    <w:rPr>
      <w:b/>
      <w:bCs/>
      <w:color w:val="264409"/>
      <w:shd w:val="clear" w:color="auto" w:fill="E6EFC2"/>
    </w:rPr>
  </w:style>
  <w:style w:type="character" w:customStyle="1" w:styleId="maintained1">
    <w:name w:val="maintained1"/>
    <w:basedOn w:val="DefaultParagraphFont"/>
    <w:rsid w:val="001D5227"/>
    <w:rPr>
      <w:color w:val="387C2B"/>
    </w:rPr>
  </w:style>
  <w:style w:type="character" w:customStyle="1" w:styleId="top-of-page">
    <w:name w:val="top-of-page"/>
    <w:basedOn w:val="DefaultParagraphFont"/>
    <w:rsid w:val="001D5227"/>
    <w:rPr>
      <w:vanish w:val="0"/>
      <w:webHidden w:val="0"/>
      <w:sz w:val="18"/>
      <w:szCs w:val="18"/>
      <w:specVanish w:val="0"/>
    </w:rPr>
  </w:style>
  <w:style w:type="character" w:customStyle="1" w:styleId="eu-flag">
    <w:name w:val="eu-flag"/>
    <w:basedOn w:val="DefaultParagraphFont"/>
    <w:rsid w:val="001D5227"/>
  </w:style>
  <w:style w:type="character" w:customStyle="1" w:styleId="uk-flag">
    <w:name w:val="uk-flag"/>
    <w:basedOn w:val="DefaultParagraphFont"/>
    <w:rsid w:val="001D5227"/>
  </w:style>
  <w:style w:type="character" w:customStyle="1" w:styleId="mjg-flag">
    <w:name w:val="mjg-flag"/>
    <w:basedOn w:val="DefaultParagraphFont"/>
    <w:rsid w:val="001D5227"/>
  </w:style>
  <w:style w:type="character" w:customStyle="1" w:styleId="new-big">
    <w:name w:val="new-big"/>
    <w:basedOn w:val="DefaultParagraphFont"/>
    <w:rsid w:val="001D5227"/>
  </w:style>
  <w:style w:type="character" w:customStyle="1" w:styleId="pg-selected">
    <w:name w:val="pg-selected"/>
    <w:basedOn w:val="DefaultParagraphFont"/>
    <w:rsid w:val="001D5227"/>
  </w:style>
  <w:style w:type="character" w:customStyle="1" w:styleId="fullnotetitle">
    <w:name w:val="fullnotetitle"/>
    <w:basedOn w:val="DefaultParagraphFont"/>
    <w:rsid w:val="001D5227"/>
  </w:style>
  <w:style w:type="character" w:customStyle="1" w:styleId="hiddennotetext1">
    <w:name w:val="hiddennotetext1"/>
    <w:basedOn w:val="DefaultParagraphFont"/>
    <w:rsid w:val="001D5227"/>
    <w:rPr>
      <w:vanish/>
      <w:webHidden w:val="0"/>
      <w:specVanish w:val="0"/>
    </w:rPr>
  </w:style>
  <w:style w:type="character" w:customStyle="1" w:styleId="generic-dynamic-listing-meta-display1">
    <w:name w:val="generic-dynamic-listing-meta-display1"/>
    <w:basedOn w:val="DefaultParagraphFont"/>
    <w:rsid w:val="001D5227"/>
    <w:rPr>
      <w:color w:val="666666"/>
      <w:sz w:val="22"/>
      <w:szCs w:val="22"/>
    </w:rPr>
  </w:style>
  <w:style w:type="character" w:customStyle="1" w:styleId="meta-tool-item-hidden">
    <w:name w:val="meta-tool-item-hidden"/>
    <w:basedOn w:val="DefaultParagraphFont"/>
    <w:rsid w:val="001D5227"/>
  </w:style>
  <w:style w:type="character" w:customStyle="1" w:styleId="hilite1">
    <w:name w:val="hilite1"/>
    <w:basedOn w:val="DefaultParagraphFont"/>
    <w:rsid w:val="001D5227"/>
  </w:style>
  <w:style w:type="character" w:customStyle="1" w:styleId="active1">
    <w:name w:val="active1"/>
    <w:basedOn w:val="DefaultParagraphFont"/>
    <w:rsid w:val="001D5227"/>
  </w:style>
  <w:style w:type="character" w:customStyle="1" w:styleId="plc-orangetext1">
    <w:name w:val="plc-orangetext1"/>
    <w:basedOn w:val="DefaultParagraphFont"/>
    <w:rsid w:val="001D5227"/>
    <w:rPr>
      <w:color w:val="FF9100"/>
    </w:rPr>
  </w:style>
  <w:style w:type="character" w:customStyle="1" w:styleId="selected">
    <w:name w:val="selected"/>
    <w:basedOn w:val="DefaultParagraphFont"/>
    <w:rsid w:val="001D5227"/>
  </w:style>
  <w:style w:type="character" w:customStyle="1" w:styleId="i">
    <w:name w:val="i"/>
    <w:basedOn w:val="DefaultParagraphFont"/>
    <w:rsid w:val="001D5227"/>
  </w:style>
  <w:style w:type="character" w:customStyle="1" w:styleId="not-maintained1">
    <w:name w:val="not-maintained1"/>
    <w:basedOn w:val="DefaultParagraphFont"/>
    <w:rsid w:val="001D5227"/>
    <w:rPr>
      <w:color w:val="A00000"/>
    </w:rPr>
  </w:style>
  <w:style w:type="paragraph" w:customStyle="1" w:styleId="strong10">
    <w:name w:val="strong1"/>
    <w:basedOn w:val="Normal"/>
    <w:rsid w:val="001D5227"/>
    <w:pPr>
      <w:spacing w:before="100" w:beforeAutospacing="1" w:after="100" w:afterAutospacing="1"/>
    </w:pPr>
    <w:rPr>
      <w:rFonts w:ascii="Times New Roman" w:hAnsi="Times New Roman"/>
      <w:b/>
      <w:bCs/>
      <w:color w:val="212121"/>
      <w:sz w:val="24"/>
    </w:rPr>
  </w:style>
  <w:style w:type="paragraph" w:customStyle="1" w:styleId="strong2">
    <w:name w:val="strong2"/>
    <w:basedOn w:val="Normal"/>
    <w:rsid w:val="001D5227"/>
    <w:pPr>
      <w:spacing w:before="100" w:beforeAutospacing="1" w:after="100" w:afterAutospacing="1"/>
    </w:pPr>
    <w:rPr>
      <w:rFonts w:ascii="Times New Roman" w:hAnsi="Times New Roman"/>
      <w:b/>
      <w:bCs/>
      <w:color w:val="212121"/>
      <w:sz w:val="24"/>
    </w:rPr>
  </w:style>
  <w:style w:type="paragraph" w:customStyle="1" w:styleId="nametrial1">
    <w:name w:val="nametrial1"/>
    <w:basedOn w:val="Normal"/>
    <w:rsid w:val="001D5227"/>
    <w:pPr>
      <w:spacing w:before="100" w:beforeAutospacing="1" w:after="100" w:afterAutospacing="1"/>
    </w:pPr>
    <w:rPr>
      <w:rFonts w:ascii="Times New Roman" w:hAnsi="Times New Roman"/>
      <w:sz w:val="24"/>
    </w:rPr>
  </w:style>
  <w:style w:type="character" w:customStyle="1" w:styleId="generic-dynamic-listing-meta-display2">
    <w:name w:val="generic-dynamic-listing-meta-display2"/>
    <w:basedOn w:val="DefaultParagraphFont"/>
    <w:rsid w:val="001D5227"/>
    <w:rPr>
      <w:b w:val="0"/>
      <w:bCs w:val="0"/>
      <w:vanish/>
      <w:webHidden w:val="0"/>
      <w:color w:val="FFFFFF"/>
      <w:sz w:val="23"/>
      <w:szCs w:val="23"/>
      <w:shd w:val="clear" w:color="auto" w:fill="005A84"/>
      <w:specVanish w:val="0"/>
    </w:rPr>
  </w:style>
  <w:style w:type="paragraph" w:customStyle="1" w:styleId="page1">
    <w:name w:val="page1"/>
    <w:basedOn w:val="Normal"/>
    <w:rsid w:val="001D5227"/>
    <w:rPr>
      <w:rFonts w:ascii="Times New Roman" w:hAnsi="Times New Roman"/>
      <w:sz w:val="24"/>
    </w:rPr>
  </w:style>
  <w:style w:type="paragraph" w:customStyle="1" w:styleId="headermargin1">
    <w:name w:val="header_margin1"/>
    <w:basedOn w:val="Normal"/>
    <w:rsid w:val="001D5227"/>
    <w:pPr>
      <w:shd w:val="clear" w:color="auto" w:fill="FFFFFF"/>
    </w:pPr>
    <w:rPr>
      <w:rFonts w:ascii="Times New Roman" w:hAnsi="Times New Roman"/>
      <w:sz w:val="24"/>
    </w:rPr>
  </w:style>
  <w:style w:type="paragraph" w:customStyle="1" w:styleId="event-main-call1">
    <w:name w:val="event-main-call1"/>
    <w:basedOn w:val="Normal"/>
    <w:rsid w:val="001D5227"/>
    <w:pPr>
      <w:pBdr>
        <w:top w:val="single" w:sz="2" w:space="0" w:color="BABABA"/>
        <w:left w:val="single" w:sz="2" w:space="0" w:color="BABABA"/>
        <w:bottom w:val="single" w:sz="2" w:space="0" w:color="BABABA"/>
        <w:right w:val="single" w:sz="2" w:space="0" w:color="BABABA"/>
      </w:pBdr>
      <w:spacing w:before="100" w:beforeAutospacing="1" w:after="100" w:afterAutospacing="1"/>
      <w:jc w:val="center"/>
    </w:pPr>
    <w:rPr>
      <w:rFonts w:ascii="Times New Roman" w:hAnsi="Times New Roman"/>
      <w:sz w:val="24"/>
    </w:rPr>
  </w:style>
  <w:style w:type="paragraph" w:customStyle="1" w:styleId="x-btn-wrap1">
    <w:name w:val="x-btn-wrap1"/>
    <w:basedOn w:val="Normal"/>
    <w:rsid w:val="001D5227"/>
    <w:pPr>
      <w:spacing w:before="75"/>
      <w:ind w:left="75"/>
    </w:pPr>
    <w:rPr>
      <w:rFonts w:ascii="Times New Roman" w:hAnsi="Times New Roman"/>
      <w:sz w:val="24"/>
    </w:rPr>
  </w:style>
  <w:style w:type="paragraph" w:customStyle="1" w:styleId="x-btn-text1">
    <w:name w:val="x-btn-text1"/>
    <w:basedOn w:val="Normal"/>
    <w:rsid w:val="001D5227"/>
    <w:pPr>
      <w:spacing w:before="100" w:beforeAutospacing="1" w:after="100" w:afterAutospacing="1"/>
    </w:pPr>
    <w:rPr>
      <w:rFonts w:ascii="Times New Roman" w:hAnsi="Times New Roman"/>
      <w:b/>
      <w:bCs/>
      <w:color w:val="333366"/>
      <w:sz w:val="18"/>
      <w:szCs w:val="18"/>
    </w:rPr>
  </w:style>
  <w:style w:type="paragraph" w:customStyle="1" w:styleId="meta-tool-item-content1">
    <w:name w:val="meta-tool-item-content1"/>
    <w:basedOn w:val="Normal"/>
    <w:rsid w:val="001D5227"/>
    <w:pPr>
      <w:spacing w:before="100" w:beforeAutospacing="1" w:after="100" w:afterAutospacing="1"/>
    </w:pPr>
    <w:rPr>
      <w:rFonts w:ascii="Times New Roman" w:hAnsi="Times New Roman"/>
      <w:sz w:val="24"/>
    </w:rPr>
  </w:style>
  <w:style w:type="character" w:customStyle="1" w:styleId="meta-tool-item-hidden1">
    <w:name w:val="meta-tool-item-hidden1"/>
    <w:basedOn w:val="DefaultParagraphFont"/>
    <w:rsid w:val="001D5227"/>
    <w:rPr>
      <w:vanish/>
      <w:webHidden w:val="0"/>
      <w:specVanish w:val="0"/>
    </w:rPr>
  </w:style>
  <w:style w:type="character" w:customStyle="1" w:styleId="meta-tool-item-hidden2">
    <w:name w:val="meta-tool-item-hidden2"/>
    <w:basedOn w:val="DefaultParagraphFont"/>
    <w:rsid w:val="001D5227"/>
    <w:rPr>
      <w:vanish w:val="0"/>
      <w:webHidden w:val="0"/>
      <w:specVanish w:val="0"/>
    </w:rPr>
  </w:style>
  <w:style w:type="paragraph" w:customStyle="1" w:styleId="resource-metadata1">
    <w:name w:val="resource-metadata1"/>
    <w:basedOn w:val="Normal"/>
    <w:rsid w:val="001D5227"/>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button1">
    <w:name w:val="button1"/>
    <w:basedOn w:val="Normal"/>
    <w:rsid w:val="001D5227"/>
    <w:pPr>
      <w:spacing w:before="100" w:beforeAutospacing="1" w:after="100" w:afterAutospacing="1" w:line="450" w:lineRule="atLeast"/>
      <w:jc w:val="center"/>
    </w:pPr>
    <w:rPr>
      <w:rFonts w:ascii="Times New Roman" w:hAnsi="Times New Roman"/>
      <w:sz w:val="24"/>
    </w:rPr>
  </w:style>
  <w:style w:type="paragraph" w:customStyle="1" w:styleId="results-section-header1">
    <w:name w:val="results-section-header1"/>
    <w:basedOn w:val="Normal"/>
    <w:rsid w:val="001D5227"/>
    <w:pPr>
      <w:spacing w:before="100" w:beforeAutospacing="1" w:after="135"/>
    </w:pPr>
    <w:rPr>
      <w:rFonts w:ascii="Times New Roman" w:hAnsi="Times New Roman"/>
      <w:sz w:val="21"/>
      <w:szCs w:val="21"/>
    </w:rPr>
  </w:style>
  <w:style w:type="paragraph" w:customStyle="1" w:styleId="advanced-search-input1">
    <w:name w:val="advanced-search-input1"/>
    <w:basedOn w:val="Normal"/>
    <w:rsid w:val="001D5227"/>
    <w:pPr>
      <w:spacing w:before="100" w:beforeAutospacing="1" w:after="135"/>
    </w:pPr>
    <w:rPr>
      <w:rFonts w:ascii="Times New Roman" w:hAnsi="Times New Roman"/>
      <w:sz w:val="24"/>
    </w:rPr>
  </w:style>
  <w:style w:type="paragraph" w:customStyle="1" w:styleId="advanced-search-input-label1">
    <w:name w:val="advanced-search-input-label1"/>
    <w:basedOn w:val="Normal"/>
    <w:rsid w:val="001D5227"/>
    <w:pPr>
      <w:spacing w:before="100" w:beforeAutospacing="1" w:after="100" w:afterAutospacing="1"/>
    </w:pPr>
    <w:rPr>
      <w:rFonts w:ascii="Times New Roman" w:hAnsi="Times New Roman"/>
      <w:sz w:val="24"/>
    </w:rPr>
  </w:style>
  <w:style w:type="paragraph" w:customStyle="1" w:styleId="glossary-item-link1">
    <w:name w:val="glossary-item-link1"/>
    <w:basedOn w:val="Normal"/>
    <w:rsid w:val="001D5227"/>
    <w:pPr>
      <w:spacing w:before="100" w:beforeAutospacing="1" w:after="100" w:afterAutospacing="1"/>
    </w:pPr>
    <w:rPr>
      <w:rFonts w:ascii="Times New Roman" w:hAnsi="Times New Roman"/>
      <w:sz w:val="24"/>
    </w:rPr>
  </w:style>
  <w:style w:type="paragraph" w:customStyle="1" w:styleId="glossary-item-abstract1">
    <w:name w:val="glossary-item-abstract1"/>
    <w:basedOn w:val="Normal"/>
    <w:rsid w:val="001D5227"/>
    <w:pPr>
      <w:pBdr>
        <w:top w:val="dotted" w:sz="6" w:space="7" w:color="BABABA"/>
      </w:pBdr>
      <w:spacing w:before="60" w:after="100" w:afterAutospacing="1"/>
    </w:pPr>
    <w:rPr>
      <w:rFonts w:ascii="Times New Roman" w:hAnsi="Times New Roman"/>
      <w:sz w:val="24"/>
    </w:rPr>
  </w:style>
  <w:style w:type="paragraph" w:customStyle="1" w:styleId="page2">
    <w:name w:val="page2"/>
    <w:basedOn w:val="Normal"/>
    <w:rsid w:val="001D5227"/>
    <w:rPr>
      <w:rFonts w:ascii="Times New Roman" w:hAnsi="Times New Roman"/>
      <w:sz w:val="24"/>
    </w:rPr>
  </w:style>
  <w:style w:type="paragraph" w:customStyle="1" w:styleId="dialogshade1">
    <w:name w:val="dialogshade1"/>
    <w:basedOn w:val="Normal"/>
    <w:rsid w:val="001D5227"/>
    <w:pPr>
      <w:shd w:val="clear" w:color="auto" w:fill="F8F8F8"/>
      <w:spacing w:before="100" w:beforeAutospacing="1" w:after="100" w:afterAutospacing="1"/>
    </w:pPr>
    <w:rPr>
      <w:rFonts w:ascii="Times New Roman" w:hAnsi="Times New Roman"/>
      <w:sz w:val="24"/>
    </w:rPr>
  </w:style>
  <w:style w:type="paragraph" w:customStyle="1" w:styleId="dialogtitlebar1">
    <w:name w:val="dialogtitlebar1"/>
    <w:basedOn w:val="Normal"/>
    <w:rsid w:val="001D5227"/>
    <w:pPr>
      <w:spacing w:before="100" w:beforeAutospacing="1" w:after="100" w:afterAutospacing="1"/>
    </w:pPr>
    <w:rPr>
      <w:rFonts w:ascii="Times New Roman" w:hAnsi="Times New Roman"/>
      <w:color w:val="FFFFFF"/>
      <w:sz w:val="15"/>
      <w:szCs w:val="15"/>
    </w:rPr>
  </w:style>
  <w:style w:type="paragraph" w:customStyle="1" w:styleId="dialogbtnclose1">
    <w:name w:val="dialogbtnclose1"/>
    <w:basedOn w:val="Normal"/>
    <w:rsid w:val="001D5227"/>
    <w:pPr>
      <w:pBdr>
        <w:top w:val="single" w:sz="2" w:space="0" w:color="auto"/>
        <w:left w:val="single" w:sz="2" w:space="0" w:color="auto"/>
        <w:bottom w:val="single" w:sz="2" w:space="0" w:color="auto"/>
        <w:right w:val="single" w:sz="2" w:space="0" w:color="auto"/>
      </w:pBdr>
      <w:shd w:val="clear" w:color="auto" w:fill="006699"/>
      <w:spacing w:line="480" w:lineRule="auto"/>
      <w:jc w:val="center"/>
    </w:pPr>
    <w:rPr>
      <w:rFonts w:ascii="Times New Roman" w:hAnsi="Times New Roman"/>
      <w:b/>
      <w:bCs/>
      <w:color w:val="FFFFFF"/>
      <w:sz w:val="18"/>
      <w:szCs w:val="18"/>
    </w:rPr>
  </w:style>
  <w:style w:type="paragraph" w:customStyle="1" w:styleId="dialogcontent1">
    <w:name w:val="dialogcontent1"/>
    <w:basedOn w:val="Normal"/>
    <w:rsid w:val="001D5227"/>
    <w:pPr>
      <w:pBdr>
        <w:top w:val="single" w:sz="6" w:space="12" w:color="BABABA"/>
        <w:left w:val="single" w:sz="6" w:space="12" w:color="BABABA"/>
        <w:bottom w:val="single" w:sz="6" w:space="12" w:color="BABABA"/>
        <w:right w:val="single" w:sz="6" w:space="12" w:color="BABABA"/>
      </w:pBdr>
      <w:shd w:val="clear" w:color="auto" w:fill="FFFFFF"/>
      <w:spacing w:before="150" w:after="150"/>
      <w:ind w:left="150" w:right="150"/>
    </w:pPr>
    <w:rPr>
      <w:rFonts w:ascii="Times New Roman" w:hAnsi="Times New Roman"/>
      <w:color w:val="212121"/>
      <w:sz w:val="24"/>
    </w:rPr>
  </w:style>
  <w:style w:type="paragraph" w:customStyle="1" w:styleId="dialoginnercontent1">
    <w:name w:val="dialoginnercontent1"/>
    <w:basedOn w:val="Normal"/>
    <w:rsid w:val="001D5227"/>
    <w:pPr>
      <w:spacing w:before="100" w:beforeAutospacing="1" w:after="100" w:afterAutospacing="1"/>
    </w:pPr>
    <w:rPr>
      <w:rFonts w:ascii="Times New Roman" w:hAnsi="Times New Roman"/>
      <w:sz w:val="24"/>
    </w:rPr>
  </w:style>
  <w:style w:type="paragraph" w:customStyle="1" w:styleId="popup-header1">
    <w:name w:val="popup-header1"/>
    <w:basedOn w:val="Normal"/>
    <w:rsid w:val="001D5227"/>
    <w:pPr>
      <w:shd w:val="clear" w:color="auto" w:fill="005A84"/>
      <w:spacing w:before="100" w:beforeAutospacing="1" w:after="100" w:afterAutospacing="1"/>
    </w:pPr>
    <w:rPr>
      <w:rFonts w:ascii="Times New Roman" w:hAnsi="Times New Roman"/>
      <w:sz w:val="24"/>
    </w:rPr>
  </w:style>
  <w:style w:type="paragraph" w:customStyle="1" w:styleId="popup-header-logo1">
    <w:name w:val="popup-header-logo1"/>
    <w:basedOn w:val="Normal"/>
    <w:rsid w:val="001D5227"/>
    <w:pPr>
      <w:ind w:left="270"/>
    </w:pPr>
    <w:rPr>
      <w:rFonts w:ascii="Times New Roman" w:hAnsi="Times New Roman"/>
      <w:sz w:val="24"/>
    </w:rPr>
  </w:style>
  <w:style w:type="paragraph" w:customStyle="1" w:styleId="popup-window-close1">
    <w:name w:val="popup-window-close1"/>
    <w:basedOn w:val="Normal"/>
    <w:rsid w:val="001D5227"/>
    <w:pPr>
      <w:pBdr>
        <w:top w:val="single" w:sz="2" w:space="0" w:color="auto"/>
        <w:left w:val="single" w:sz="2" w:space="0" w:color="auto"/>
        <w:bottom w:val="single" w:sz="2" w:space="0" w:color="auto"/>
        <w:right w:val="single" w:sz="2" w:space="0" w:color="auto"/>
      </w:pBdr>
      <w:shd w:val="clear" w:color="auto" w:fill="006699"/>
      <w:spacing w:line="480" w:lineRule="auto"/>
      <w:jc w:val="center"/>
    </w:pPr>
    <w:rPr>
      <w:rFonts w:ascii="Times New Roman" w:hAnsi="Times New Roman"/>
      <w:b/>
      <w:bCs/>
      <w:color w:val="FFFFFF"/>
      <w:sz w:val="18"/>
      <w:szCs w:val="18"/>
    </w:rPr>
  </w:style>
  <w:style w:type="paragraph" w:customStyle="1" w:styleId="button2">
    <w:name w:val="button2"/>
    <w:basedOn w:val="Normal"/>
    <w:rsid w:val="001D5227"/>
    <w:pPr>
      <w:spacing w:before="100" w:beforeAutospacing="1" w:after="100" w:afterAutospacing="1"/>
      <w:ind w:right="90"/>
    </w:pPr>
    <w:rPr>
      <w:rFonts w:ascii="Times New Roman" w:hAnsi="Times New Roman"/>
      <w:b/>
      <w:bCs/>
      <w:color w:val="FFFFFF"/>
      <w:sz w:val="24"/>
    </w:rPr>
  </w:style>
  <w:style w:type="character" w:customStyle="1" w:styleId="pg-selected1">
    <w:name w:val="pg-selected1"/>
    <w:basedOn w:val="DefaultParagraphFont"/>
    <w:rsid w:val="001D5227"/>
    <w:rPr>
      <w:b/>
      <w:bCs/>
      <w:strike w:val="0"/>
      <w:dstrike w:val="0"/>
      <w:color w:val="FFFFFF"/>
      <w:u w:val="none"/>
      <w:effect w:val="none"/>
      <w:bdr w:val="single" w:sz="6" w:space="4" w:color="005A84" w:frame="1"/>
      <w:shd w:val="clear" w:color="auto" w:fill="005A84"/>
    </w:rPr>
  </w:style>
  <w:style w:type="paragraph" w:customStyle="1" w:styleId="statusbar1">
    <w:name w:val="statusbar1"/>
    <w:basedOn w:val="Normal"/>
    <w:rsid w:val="001D5227"/>
    <w:pPr>
      <w:spacing w:before="100" w:beforeAutospacing="1" w:after="100" w:afterAutospacing="1"/>
      <w:jc w:val="center"/>
    </w:pPr>
    <w:rPr>
      <w:rFonts w:ascii="Times New Roman" w:hAnsi="Times New Roman"/>
      <w:sz w:val="24"/>
    </w:rPr>
  </w:style>
  <w:style w:type="paragraph" w:customStyle="1" w:styleId="statuses1">
    <w:name w:val="statuses1"/>
    <w:basedOn w:val="Normal"/>
    <w:rsid w:val="001D5227"/>
    <w:pPr>
      <w:spacing w:before="100" w:beforeAutospacing="1" w:after="100" w:afterAutospacing="1"/>
    </w:pPr>
    <w:rPr>
      <w:rFonts w:ascii="Times New Roman" w:hAnsi="Times New Roman"/>
      <w:sz w:val="24"/>
    </w:rPr>
  </w:style>
  <w:style w:type="paragraph" w:customStyle="1" w:styleId="carouselstatus1">
    <w:name w:val="carouselstatus1"/>
    <w:basedOn w:val="Normal"/>
    <w:rsid w:val="001D5227"/>
    <w:pPr>
      <w:shd w:val="clear" w:color="auto" w:fill="BABABA"/>
      <w:spacing w:before="135" w:after="60"/>
      <w:ind w:left="60" w:right="60"/>
    </w:pPr>
    <w:rPr>
      <w:rFonts w:ascii="Times New Roman" w:hAnsi="Times New Roman"/>
      <w:sz w:val="2"/>
      <w:szCs w:val="2"/>
    </w:rPr>
  </w:style>
  <w:style w:type="paragraph" w:customStyle="1" w:styleId="carouselcurrent1">
    <w:name w:val="carouselcurrent1"/>
    <w:basedOn w:val="Normal"/>
    <w:rsid w:val="001D5227"/>
    <w:pPr>
      <w:shd w:val="clear" w:color="auto" w:fill="FF9100"/>
      <w:spacing w:before="100" w:beforeAutospacing="1" w:after="100" w:afterAutospacing="1"/>
    </w:pPr>
    <w:rPr>
      <w:rFonts w:ascii="Times New Roman" w:hAnsi="Times New Roman"/>
      <w:sz w:val="24"/>
    </w:rPr>
  </w:style>
  <w:style w:type="paragraph" w:customStyle="1" w:styleId="more-link1">
    <w:name w:val="more-link1"/>
    <w:basedOn w:val="Normal"/>
    <w:rsid w:val="001D5227"/>
    <w:pPr>
      <w:pBdr>
        <w:top w:val="single" w:sz="6" w:space="7" w:color="BABABA"/>
        <w:left w:val="single" w:sz="6" w:space="7" w:color="BABABA"/>
        <w:bottom w:val="single" w:sz="6" w:space="7" w:color="BABABA"/>
        <w:right w:val="single" w:sz="6" w:space="7" w:color="BABABA"/>
      </w:pBdr>
      <w:ind w:left="135"/>
    </w:pPr>
    <w:rPr>
      <w:rFonts w:ascii="Times New Roman" w:hAnsi="Times New Roman"/>
      <w:color w:val="005A84"/>
      <w:sz w:val="20"/>
      <w:szCs w:val="20"/>
    </w:rPr>
  </w:style>
  <w:style w:type="paragraph" w:customStyle="1" w:styleId="more-link2">
    <w:name w:val="more-link2"/>
    <w:basedOn w:val="Normal"/>
    <w:rsid w:val="001D5227"/>
    <w:pPr>
      <w:pBdr>
        <w:top w:val="single" w:sz="6" w:space="7" w:color="999999"/>
        <w:left w:val="single" w:sz="6" w:space="7" w:color="999999"/>
        <w:bottom w:val="single" w:sz="6" w:space="7" w:color="999999"/>
        <w:right w:val="single" w:sz="6" w:space="7" w:color="999999"/>
      </w:pBdr>
      <w:ind w:left="135"/>
    </w:pPr>
    <w:rPr>
      <w:rFonts w:ascii="Times New Roman" w:hAnsi="Times New Roman"/>
      <w:color w:val="005A84"/>
      <w:sz w:val="20"/>
      <w:szCs w:val="20"/>
    </w:rPr>
  </w:style>
  <w:style w:type="character" w:customStyle="1" w:styleId="plc-orangetext2">
    <w:name w:val="plc-orangetext2"/>
    <w:basedOn w:val="DefaultParagraphFont"/>
    <w:rsid w:val="001D5227"/>
    <w:rPr>
      <w:rFonts w:ascii="Arial" w:hAnsi="Arial" w:cs="Arial" w:hint="default"/>
      <w:b w:val="0"/>
      <w:bCs w:val="0"/>
      <w:color w:val="FF9100"/>
      <w:sz w:val="42"/>
      <w:szCs w:val="42"/>
    </w:rPr>
  </w:style>
  <w:style w:type="paragraph" w:customStyle="1" w:styleId="caption10">
    <w:name w:val="caption1"/>
    <w:basedOn w:val="Normal"/>
    <w:rsid w:val="001D5227"/>
    <w:pPr>
      <w:spacing w:before="100" w:beforeAutospacing="1" w:after="135" w:line="288" w:lineRule="atLeast"/>
    </w:pPr>
    <w:rPr>
      <w:rFonts w:ascii="Times New Roman" w:hAnsi="Times New Roman"/>
      <w:color w:val="212121"/>
      <w:sz w:val="21"/>
      <w:szCs w:val="21"/>
    </w:rPr>
  </w:style>
  <w:style w:type="character" w:customStyle="1" w:styleId="plc-orangetext3">
    <w:name w:val="plc-orangetext3"/>
    <w:basedOn w:val="DefaultParagraphFont"/>
    <w:rsid w:val="001D5227"/>
    <w:rPr>
      <w:rFonts w:ascii="Arial" w:hAnsi="Arial" w:cs="Arial" w:hint="default"/>
      <w:b w:val="0"/>
      <w:bCs w:val="0"/>
      <w:color w:val="FF9100"/>
      <w:sz w:val="21"/>
      <w:szCs w:val="21"/>
    </w:rPr>
  </w:style>
  <w:style w:type="paragraph" w:customStyle="1" w:styleId="statusbar2">
    <w:name w:val="statusbar2"/>
    <w:basedOn w:val="Normal"/>
    <w:rsid w:val="001D5227"/>
    <w:pPr>
      <w:spacing w:before="100" w:beforeAutospacing="1" w:after="100" w:afterAutospacing="1"/>
      <w:jc w:val="center"/>
    </w:pPr>
    <w:rPr>
      <w:rFonts w:ascii="Times New Roman" w:hAnsi="Times New Roman"/>
      <w:sz w:val="24"/>
    </w:rPr>
  </w:style>
  <w:style w:type="paragraph" w:customStyle="1" w:styleId="login1">
    <w:name w:val="login1"/>
    <w:basedOn w:val="Normal"/>
    <w:rsid w:val="001D5227"/>
    <w:pPr>
      <w:spacing w:before="100" w:beforeAutospacing="1" w:after="100" w:afterAutospacing="1"/>
    </w:pPr>
    <w:rPr>
      <w:rFonts w:ascii="Times New Roman" w:hAnsi="Times New Roman"/>
      <w:sz w:val="24"/>
    </w:rPr>
  </w:style>
  <w:style w:type="paragraph" w:customStyle="1" w:styleId="image1">
    <w:name w:val="image1"/>
    <w:basedOn w:val="Normal"/>
    <w:rsid w:val="001D5227"/>
    <w:pPr>
      <w:spacing w:before="100" w:beforeAutospacing="1" w:after="100" w:afterAutospacing="1"/>
    </w:pPr>
    <w:rPr>
      <w:rFonts w:ascii="Times New Roman" w:hAnsi="Times New Roman"/>
      <w:sz w:val="24"/>
    </w:rPr>
  </w:style>
  <w:style w:type="paragraph" w:customStyle="1" w:styleId="featured1">
    <w:name w:val="featured1"/>
    <w:basedOn w:val="Normal"/>
    <w:rsid w:val="001D5227"/>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image2">
    <w:name w:val="image2"/>
    <w:basedOn w:val="Normal"/>
    <w:rsid w:val="001D5227"/>
    <w:pPr>
      <w:spacing w:before="100" w:beforeAutospacing="1" w:after="100" w:afterAutospacing="1"/>
    </w:pPr>
    <w:rPr>
      <w:rFonts w:ascii="Times New Roman" w:hAnsi="Times New Roman"/>
      <w:sz w:val="24"/>
    </w:rPr>
  </w:style>
  <w:style w:type="paragraph" w:customStyle="1" w:styleId="featured2">
    <w:name w:val="featured2"/>
    <w:basedOn w:val="Normal"/>
    <w:rsid w:val="001D5227"/>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ind w:left="135" w:right="135"/>
    </w:pPr>
    <w:rPr>
      <w:rFonts w:ascii="Times New Roman" w:hAnsi="Times New Roman"/>
      <w:sz w:val="24"/>
    </w:rPr>
  </w:style>
  <w:style w:type="paragraph" w:customStyle="1" w:styleId="pagination1">
    <w:name w:val="pagination1"/>
    <w:basedOn w:val="Normal"/>
    <w:rsid w:val="001D5227"/>
    <w:pPr>
      <w:spacing w:before="135" w:after="135"/>
    </w:pPr>
    <w:rPr>
      <w:rFonts w:ascii="Times New Roman" w:hAnsi="Times New Roman"/>
      <w:vanish/>
      <w:sz w:val="24"/>
    </w:rPr>
  </w:style>
  <w:style w:type="paragraph" w:customStyle="1" w:styleId="accordion1">
    <w:name w:val="accordion1"/>
    <w:basedOn w:val="Normal"/>
    <w:rsid w:val="001D5227"/>
    <w:pPr>
      <w:spacing w:after="100" w:afterAutospacing="1"/>
    </w:pPr>
    <w:rPr>
      <w:rFonts w:ascii="Times New Roman" w:hAnsi="Times New Roman"/>
      <w:sz w:val="24"/>
    </w:rPr>
  </w:style>
  <w:style w:type="paragraph" w:customStyle="1" w:styleId="accordion-pane1">
    <w:name w:val="accordion-pane1"/>
    <w:basedOn w:val="Normal"/>
    <w:rsid w:val="001D5227"/>
    <w:pPr>
      <w:spacing w:before="100" w:beforeAutospacing="1" w:after="100" w:afterAutospacing="1"/>
    </w:pPr>
    <w:rPr>
      <w:rFonts w:ascii="Times New Roman" w:hAnsi="Times New Roman"/>
      <w:vanish/>
      <w:sz w:val="24"/>
    </w:rPr>
  </w:style>
  <w:style w:type="paragraph" w:customStyle="1" w:styleId="accordion-pane2">
    <w:name w:val="accordion-pane2"/>
    <w:basedOn w:val="Normal"/>
    <w:rsid w:val="001D5227"/>
    <w:pPr>
      <w:spacing w:before="100" w:beforeAutospacing="1" w:after="100" w:afterAutospacing="1"/>
    </w:pPr>
    <w:rPr>
      <w:rFonts w:ascii="Times New Roman" w:hAnsi="Times New Roman"/>
      <w:vanish/>
      <w:sz w:val="24"/>
    </w:rPr>
  </w:style>
  <w:style w:type="paragraph" w:customStyle="1" w:styleId="button3">
    <w:name w:val="button3"/>
    <w:basedOn w:val="Normal"/>
    <w:rsid w:val="001D5227"/>
    <w:pPr>
      <w:pBdr>
        <w:top w:val="single" w:sz="6" w:space="1" w:color="FFFFFF"/>
        <w:left w:val="single" w:sz="6" w:space="1" w:color="FFFFFF"/>
        <w:bottom w:val="single" w:sz="6" w:space="1" w:color="718BB7"/>
        <w:right w:val="single" w:sz="6" w:space="1" w:color="718BB7"/>
      </w:pBdr>
      <w:spacing w:before="100" w:beforeAutospacing="1" w:after="100" w:afterAutospacing="1" w:line="450" w:lineRule="atLeast"/>
      <w:jc w:val="center"/>
    </w:pPr>
    <w:rPr>
      <w:rFonts w:ascii="Times New Roman" w:hAnsi="Times New Roman"/>
      <w:sz w:val="24"/>
    </w:rPr>
  </w:style>
  <w:style w:type="paragraph" w:customStyle="1" w:styleId="title10">
    <w:name w:val="title1"/>
    <w:basedOn w:val="Normal"/>
    <w:rsid w:val="001D5227"/>
    <w:pPr>
      <w:pBdr>
        <w:top w:val="single" w:sz="6" w:space="1" w:color="718BB7"/>
        <w:left w:val="single" w:sz="6" w:space="1" w:color="718BB7"/>
        <w:bottom w:val="single" w:sz="6" w:space="1" w:color="718BB7"/>
        <w:right w:val="single" w:sz="6" w:space="1" w:color="718BB7"/>
      </w:pBdr>
      <w:shd w:val="clear" w:color="auto" w:fill="233D6D"/>
      <w:spacing w:before="100" w:beforeAutospacing="1" w:after="100" w:afterAutospacing="1"/>
      <w:jc w:val="center"/>
    </w:pPr>
    <w:rPr>
      <w:rFonts w:ascii="Times New Roman" w:hAnsi="Times New Roman"/>
      <w:b/>
      <w:bCs/>
      <w:color w:val="FFFFFF"/>
      <w:sz w:val="24"/>
    </w:rPr>
  </w:style>
  <w:style w:type="paragraph" w:customStyle="1" w:styleId="headrow1">
    <w:name w:val="headrow1"/>
    <w:basedOn w:val="Normal"/>
    <w:rsid w:val="001D5227"/>
    <w:pPr>
      <w:shd w:val="clear" w:color="auto" w:fill="DDECFE"/>
      <w:spacing w:before="100" w:beforeAutospacing="1" w:after="100" w:afterAutospacing="1"/>
    </w:pPr>
    <w:rPr>
      <w:rFonts w:ascii="Times New Roman" w:hAnsi="Times New Roman"/>
      <w:sz w:val="24"/>
    </w:rPr>
  </w:style>
  <w:style w:type="paragraph" w:customStyle="1" w:styleId="daynames1">
    <w:name w:val="daynames1"/>
    <w:basedOn w:val="Normal"/>
    <w:rsid w:val="001D5227"/>
    <w:pPr>
      <w:shd w:val="clear" w:color="auto" w:fill="4370A7"/>
      <w:spacing w:before="100" w:beforeAutospacing="1" w:after="100" w:afterAutospacing="1"/>
    </w:pPr>
    <w:rPr>
      <w:rFonts w:ascii="Times New Roman" w:hAnsi="Times New Roman"/>
      <w:sz w:val="24"/>
    </w:rPr>
  </w:style>
  <w:style w:type="paragraph" w:customStyle="1" w:styleId="name1">
    <w:name w:val="name1"/>
    <w:basedOn w:val="Normal"/>
    <w:rsid w:val="001D5227"/>
    <w:pPr>
      <w:pBdr>
        <w:bottom w:val="single" w:sz="6" w:space="2" w:color="718BB7"/>
      </w:pBdr>
      <w:spacing w:before="100" w:beforeAutospacing="1" w:after="100" w:afterAutospacing="1"/>
      <w:jc w:val="center"/>
    </w:pPr>
    <w:rPr>
      <w:rFonts w:ascii="Times New Roman" w:hAnsi="Times New Roman"/>
      <w:sz w:val="24"/>
    </w:rPr>
  </w:style>
  <w:style w:type="paragraph" w:customStyle="1" w:styleId="hilite2">
    <w:name w:val="hilite2"/>
    <w:basedOn w:val="Normal"/>
    <w:rsid w:val="001D5227"/>
    <w:pPr>
      <w:pBdr>
        <w:top w:val="single" w:sz="6" w:space="0" w:color="FFFFFF"/>
        <w:left w:val="single" w:sz="6" w:space="0" w:color="FFFFFF"/>
        <w:bottom w:val="single" w:sz="6" w:space="0" w:color="718BB7"/>
        <w:right w:val="single" w:sz="6" w:space="0" w:color="718BB7"/>
      </w:pBdr>
      <w:shd w:val="clear" w:color="auto" w:fill="D8E0E4"/>
      <w:spacing w:before="100" w:beforeAutospacing="1" w:after="100" w:afterAutospacing="1"/>
    </w:pPr>
    <w:rPr>
      <w:rFonts w:ascii="Times New Roman" w:hAnsi="Times New Roman"/>
      <w:sz w:val="24"/>
    </w:rPr>
  </w:style>
  <w:style w:type="paragraph" w:customStyle="1" w:styleId="active2">
    <w:name w:val="active2"/>
    <w:basedOn w:val="Normal"/>
    <w:rsid w:val="001D5227"/>
    <w:pPr>
      <w:pBdr>
        <w:top w:val="single" w:sz="6" w:space="2" w:color="718BB7"/>
        <w:left w:val="single" w:sz="6" w:space="2" w:color="718BB7"/>
        <w:bottom w:val="single" w:sz="6" w:space="0" w:color="FFFFFF"/>
        <w:right w:val="single" w:sz="6" w:space="0" w:color="FFFFFF"/>
      </w:pBdr>
      <w:shd w:val="clear" w:color="auto" w:fill="ABC3E1"/>
      <w:spacing w:before="100" w:beforeAutospacing="1" w:after="100" w:afterAutospacing="1"/>
    </w:pPr>
    <w:rPr>
      <w:rFonts w:ascii="Times New Roman" w:hAnsi="Times New Roman"/>
      <w:sz w:val="24"/>
    </w:rPr>
  </w:style>
  <w:style w:type="paragraph" w:customStyle="1" w:styleId="day1">
    <w:name w:val="day1"/>
    <w:basedOn w:val="Normal"/>
    <w:rsid w:val="001D5227"/>
    <w:pPr>
      <w:spacing w:before="100" w:beforeAutospacing="1" w:after="100" w:afterAutospacing="1"/>
      <w:jc w:val="right"/>
    </w:pPr>
    <w:rPr>
      <w:rFonts w:ascii="Times New Roman" w:hAnsi="Times New Roman"/>
      <w:sz w:val="24"/>
    </w:rPr>
  </w:style>
  <w:style w:type="paragraph" w:customStyle="1" w:styleId="wn1">
    <w:name w:val="wn1"/>
    <w:basedOn w:val="Normal"/>
    <w:rsid w:val="001D5227"/>
    <w:pPr>
      <w:pBdr>
        <w:right w:val="single" w:sz="6" w:space="2" w:color="718BB7"/>
      </w:pBdr>
      <w:shd w:val="clear" w:color="auto" w:fill="E8F4F0"/>
      <w:spacing w:before="100" w:beforeAutospacing="1" w:after="100" w:afterAutospacing="1"/>
    </w:pPr>
    <w:rPr>
      <w:rFonts w:ascii="Times New Roman" w:hAnsi="Times New Roman"/>
      <w:sz w:val="24"/>
    </w:rPr>
  </w:style>
  <w:style w:type="paragraph" w:customStyle="1" w:styleId="disabled1">
    <w:name w:val="disabled1"/>
    <w:basedOn w:val="Normal"/>
    <w:rsid w:val="001D5227"/>
    <w:pPr>
      <w:spacing w:before="100" w:beforeAutospacing="1" w:after="100" w:afterAutospacing="1"/>
    </w:pPr>
    <w:rPr>
      <w:rFonts w:ascii="Times New Roman" w:hAnsi="Times New Roman"/>
      <w:color w:val="999999"/>
      <w:sz w:val="24"/>
    </w:rPr>
  </w:style>
  <w:style w:type="paragraph" w:customStyle="1" w:styleId="emptyrow1">
    <w:name w:val="emptyrow1"/>
    <w:basedOn w:val="Normal"/>
    <w:rsid w:val="001D5227"/>
    <w:pPr>
      <w:spacing w:before="100" w:beforeAutospacing="1" w:after="100" w:afterAutospacing="1"/>
    </w:pPr>
    <w:rPr>
      <w:rFonts w:ascii="Times New Roman" w:hAnsi="Times New Roman"/>
      <w:vanish/>
      <w:sz w:val="24"/>
    </w:rPr>
  </w:style>
  <w:style w:type="paragraph" w:customStyle="1" w:styleId="ttip1">
    <w:name w:val="ttip1"/>
    <w:basedOn w:val="Normal"/>
    <w:rsid w:val="001D5227"/>
    <w:pPr>
      <w:pBdr>
        <w:top w:val="single" w:sz="6" w:space="1" w:color="718BB7"/>
        <w:left w:val="single" w:sz="6" w:space="1" w:color="718BB7"/>
        <w:bottom w:val="single" w:sz="6" w:space="1" w:color="718BB7"/>
        <w:right w:val="single" w:sz="6" w:space="1" w:color="718BB7"/>
      </w:pBdr>
      <w:shd w:val="clear" w:color="auto" w:fill="233D6D"/>
      <w:spacing w:before="100" w:beforeAutospacing="1" w:after="100" w:afterAutospacing="1"/>
      <w:jc w:val="center"/>
    </w:pPr>
    <w:rPr>
      <w:rFonts w:ascii="Times New Roman" w:hAnsi="Times New Roman"/>
      <w:color w:val="FFFFFF"/>
      <w:sz w:val="24"/>
    </w:rPr>
  </w:style>
  <w:style w:type="paragraph" w:customStyle="1" w:styleId="hilite3">
    <w:name w:val="hilite3"/>
    <w:basedOn w:val="Normal"/>
    <w:rsid w:val="001D5227"/>
    <w:pPr>
      <w:pBdr>
        <w:top w:val="single" w:sz="6" w:space="1" w:color="FFFFFF"/>
        <w:left w:val="single" w:sz="6" w:space="1" w:color="FFFFFF"/>
        <w:bottom w:val="single" w:sz="6" w:space="1" w:color="718BB7"/>
        <w:right w:val="single" w:sz="6" w:space="1" w:color="718BB7"/>
      </w:pBdr>
      <w:shd w:val="clear" w:color="auto" w:fill="ABC3E1"/>
      <w:spacing w:before="100" w:beforeAutospacing="1" w:after="100" w:afterAutospacing="1"/>
    </w:pPr>
    <w:rPr>
      <w:rFonts w:ascii="Times New Roman" w:hAnsi="Times New Roman"/>
      <w:sz w:val="24"/>
    </w:rPr>
  </w:style>
  <w:style w:type="paragraph" w:customStyle="1" w:styleId="active3">
    <w:name w:val="active3"/>
    <w:basedOn w:val="Normal"/>
    <w:rsid w:val="001D5227"/>
    <w:pPr>
      <w:pBdr>
        <w:top w:val="single" w:sz="6" w:space="2" w:color="718BB7"/>
        <w:left w:val="single" w:sz="6" w:space="2" w:color="718BB7"/>
        <w:bottom w:val="single" w:sz="6" w:space="0" w:color="FFFFFF"/>
        <w:right w:val="single" w:sz="6" w:space="0" w:color="FFFFFF"/>
      </w:pBdr>
      <w:spacing w:before="100" w:beforeAutospacing="1" w:after="100" w:afterAutospacing="1"/>
    </w:pPr>
    <w:rPr>
      <w:rFonts w:ascii="Times New Roman" w:hAnsi="Times New Roman"/>
      <w:sz w:val="24"/>
    </w:rPr>
  </w:style>
  <w:style w:type="paragraph" w:customStyle="1" w:styleId="combo1">
    <w:name w:val="combo1"/>
    <w:basedOn w:val="Normal"/>
    <w:rsid w:val="001D5227"/>
    <w:pPr>
      <w:pBdr>
        <w:top w:val="single" w:sz="6" w:space="1" w:color="FFFFFF"/>
        <w:left w:val="single" w:sz="6" w:space="1" w:color="FFFFFF"/>
        <w:bottom w:val="single" w:sz="6" w:space="1" w:color="718BB7"/>
        <w:right w:val="single" w:sz="6" w:space="1" w:color="718BB7"/>
      </w:pBdr>
      <w:shd w:val="clear" w:color="auto" w:fill="ABC3E1"/>
      <w:spacing w:before="100" w:beforeAutospacing="1" w:after="100" w:afterAutospacing="1"/>
    </w:pPr>
    <w:rPr>
      <w:rFonts w:ascii="Times New Roman" w:hAnsi="Times New Roman"/>
      <w:vanish/>
      <w:szCs w:val="22"/>
    </w:rPr>
  </w:style>
  <w:style w:type="paragraph" w:customStyle="1" w:styleId="label1">
    <w:name w:val="label1"/>
    <w:basedOn w:val="Normal"/>
    <w:rsid w:val="001D5227"/>
    <w:pPr>
      <w:spacing w:before="100" w:beforeAutospacing="1" w:after="100" w:afterAutospacing="1"/>
      <w:jc w:val="center"/>
    </w:pPr>
    <w:rPr>
      <w:rFonts w:ascii="Times New Roman" w:hAnsi="Times New Roman"/>
      <w:sz w:val="24"/>
    </w:rPr>
  </w:style>
  <w:style w:type="paragraph" w:customStyle="1" w:styleId="label-iefix1">
    <w:name w:val="label-iefix1"/>
    <w:basedOn w:val="Normal"/>
    <w:rsid w:val="001D5227"/>
    <w:pPr>
      <w:spacing w:before="100" w:beforeAutospacing="1" w:after="100" w:afterAutospacing="1"/>
      <w:jc w:val="center"/>
    </w:pPr>
    <w:rPr>
      <w:rFonts w:ascii="Times New Roman" w:hAnsi="Times New Roman"/>
      <w:sz w:val="24"/>
    </w:rPr>
  </w:style>
  <w:style w:type="paragraph" w:customStyle="1" w:styleId="active4">
    <w:name w:val="active4"/>
    <w:basedOn w:val="Normal"/>
    <w:rsid w:val="001D5227"/>
    <w:pPr>
      <w:pBdr>
        <w:top w:val="single" w:sz="6" w:space="0" w:color="718BB7"/>
        <w:left w:val="single" w:sz="6" w:space="0" w:color="718BB7"/>
        <w:bottom w:val="single" w:sz="6" w:space="0" w:color="FFFFFF"/>
        <w:right w:val="single" w:sz="6" w:space="0" w:color="FFFFFF"/>
      </w:pBdr>
      <w:shd w:val="clear" w:color="auto" w:fill="C8D0D4"/>
      <w:spacing w:before="100" w:beforeAutospacing="1" w:after="100" w:afterAutospacing="1"/>
    </w:pPr>
    <w:rPr>
      <w:rFonts w:ascii="Times New Roman" w:hAnsi="Times New Roman"/>
      <w:sz w:val="24"/>
    </w:rPr>
  </w:style>
  <w:style w:type="paragraph" w:customStyle="1" w:styleId="hilite4">
    <w:name w:val="hilite4"/>
    <w:basedOn w:val="Normal"/>
    <w:rsid w:val="001D5227"/>
    <w:pPr>
      <w:shd w:val="clear" w:color="auto" w:fill="004488"/>
      <w:spacing w:before="100" w:beforeAutospacing="1" w:after="100" w:afterAutospacing="1"/>
    </w:pPr>
    <w:rPr>
      <w:rFonts w:ascii="Times New Roman" w:hAnsi="Times New Roman"/>
      <w:color w:val="AAEEFF"/>
      <w:sz w:val="24"/>
    </w:rPr>
  </w:style>
  <w:style w:type="paragraph" w:customStyle="1" w:styleId="hour1">
    <w:name w:val="hour1"/>
    <w:basedOn w:val="Normal"/>
    <w:rsid w:val="001D5227"/>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pPr>
    <w:rPr>
      <w:rFonts w:ascii="Times New Roman" w:hAnsi="Times New Roman"/>
      <w:b/>
      <w:bCs/>
      <w:sz w:val="24"/>
    </w:rPr>
  </w:style>
  <w:style w:type="paragraph" w:customStyle="1" w:styleId="minute1">
    <w:name w:val="minute1"/>
    <w:basedOn w:val="Normal"/>
    <w:rsid w:val="001D5227"/>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pPr>
    <w:rPr>
      <w:rFonts w:ascii="Times New Roman" w:hAnsi="Times New Roman"/>
      <w:b/>
      <w:bCs/>
      <w:sz w:val="24"/>
    </w:rPr>
  </w:style>
  <w:style w:type="paragraph" w:customStyle="1" w:styleId="ampm1">
    <w:name w:val="ampm1"/>
    <w:basedOn w:val="Normal"/>
    <w:rsid w:val="001D5227"/>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jc w:val="center"/>
    </w:pPr>
    <w:rPr>
      <w:rFonts w:ascii="Times New Roman" w:hAnsi="Times New Roman"/>
      <w:b/>
      <w:bCs/>
      <w:sz w:val="24"/>
    </w:rPr>
  </w:style>
  <w:style w:type="paragraph" w:customStyle="1" w:styleId="colon1">
    <w:name w:val="colon1"/>
    <w:basedOn w:val="Normal"/>
    <w:rsid w:val="001D5227"/>
    <w:pPr>
      <w:spacing w:before="100" w:beforeAutospacing="1" w:after="100" w:afterAutospacing="1"/>
    </w:pPr>
    <w:rPr>
      <w:rFonts w:ascii="Times New Roman" w:hAnsi="Times New Roman"/>
      <w:b/>
      <w:bCs/>
      <w:sz w:val="24"/>
    </w:rPr>
  </w:style>
  <w:style w:type="character" w:customStyle="1" w:styleId="hilite5">
    <w:name w:val="hilite5"/>
    <w:basedOn w:val="DefaultParagraphFont"/>
    <w:rsid w:val="001D5227"/>
    <w:rPr>
      <w:color w:val="FFFFFF"/>
      <w:bdr w:val="none" w:sz="0" w:space="0" w:color="auto" w:frame="1"/>
      <w:shd w:val="clear" w:color="auto" w:fill="666677"/>
    </w:rPr>
  </w:style>
  <w:style w:type="character" w:customStyle="1" w:styleId="active5">
    <w:name w:val="active5"/>
    <w:basedOn w:val="DefaultParagraphFont"/>
    <w:rsid w:val="001D5227"/>
    <w:rPr>
      <w:color w:val="00FF00"/>
      <w:bdr w:val="none" w:sz="0" w:space="0" w:color="auto" w:frame="1"/>
      <w:shd w:val="clear" w:color="auto" w:fill="212121"/>
    </w:rPr>
  </w:style>
  <w:style w:type="character" w:customStyle="1" w:styleId="eu-flag1">
    <w:name w:val="eu-flag1"/>
    <w:basedOn w:val="DefaultParagraphFont"/>
    <w:rsid w:val="001D5227"/>
  </w:style>
  <w:style w:type="character" w:customStyle="1" w:styleId="uk-flag1">
    <w:name w:val="uk-flag1"/>
    <w:basedOn w:val="DefaultParagraphFont"/>
    <w:rsid w:val="001D5227"/>
  </w:style>
  <w:style w:type="character" w:customStyle="1" w:styleId="mjg-flag1">
    <w:name w:val="mjg-flag1"/>
    <w:basedOn w:val="DefaultParagraphFont"/>
    <w:rsid w:val="001D5227"/>
  </w:style>
  <w:style w:type="character" w:customStyle="1" w:styleId="new-big1">
    <w:name w:val="new-big1"/>
    <w:basedOn w:val="DefaultParagraphFont"/>
    <w:rsid w:val="001D5227"/>
    <w:rPr>
      <w:color w:val="FFFFFF"/>
      <w:sz w:val="20"/>
      <w:szCs w:val="20"/>
      <w:shd w:val="clear" w:color="auto" w:fill="78A22F"/>
    </w:rPr>
  </w:style>
  <w:style w:type="paragraph" w:customStyle="1" w:styleId="contents-node1">
    <w:name w:val="contents-node1"/>
    <w:basedOn w:val="Normal"/>
    <w:rsid w:val="001D5227"/>
    <w:pPr>
      <w:spacing w:after="75"/>
    </w:pPr>
    <w:rPr>
      <w:rFonts w:ascii="Times New Roman" w:hAnsi="Times New Roman"/>
      <w:sz w:val="24"/>
    </w:rPr>
  </w:style>
  <w:style w:type="character" w:customStyle="1" w:styleId="maintained2">
    <w:name w:val="maintained2"/>
    <w:basedOn w:val="DefaultParagraphFont"/>
    <w:rsid w:val="001D5227"/>
    <w:rPr>
      <w:color w:val="387C2B"/>
    </w:rPr>
  </w:style>
  <w:style w:type="character" w:customStyle="1" w:styleId="not-maintained2">
    <w:name w:val="not-maintained2"/>
    <w:basedOn w:val="DefaultParagraphFont"/>
    <w:rsid w:val="001D5227"/>
    <w:rPr>
      <w:color w:val="A00000"/>
    </w:rPr>
  </w:style>
  <w:style w:type="paragraph" w:customStyle="1" w:styleId="meta-display-link1">
    <w:name w:val="meta-display-link1"/>
    <w:basedOn w:val="Normal"/>
    <w:rsid w:val="001D5227"/>
    <w:pPr>
      <w:spacing w:before="100" w:beforeAutospacing="1" w:after="100" w:afterAutospacing="1"/>
    </w:pPr>
    <w:rPr>
      <w:rFonts w:ascii="Times New Roman" w:hAnsi="Times New Roman"/>
      <w:sz w:val="24"/>
    </w:rPr>
  </w:style>
  <w:style w:type="paragraph" w:customStyle="1" w:styleId="meta-display-link2">
    <w:name w:val="meta-display-link2"/>
    <w:basedOn w:val="Normal"/>
    <w:rsid w:val="001D5227"/>
    <w:pPr>
      <w:spacing w:before="100" w:beforeAutospacing="1" w:after="100" w:afterAutospacing="1"/>
    </w:pPr>
    <w:rPr>
      <w:rFonts w:ascii="Times New Roman" w:hAnsi="Times New Roman"/>
      <w:sz w:val="24"/>
    </w:rPr>
  </w:style>
  <w:style w:type="paragraph" w:customStyle="1" w:styleId="content-inner1">
    <w:name w:val="content-inner1"/>
    <w:basedOn w:val="Normal"/>
    <w:rsid w:val="001D5227"/>
    <w:pPr>
      <w:pBdr>
        <w:top w:val="single" w:sz="6" w:space="0" w:color="BABABA"/>
        <w:left w:val="single" w:sz="6" w:space="0" w:color="BABABA"/>
        <w:bottom w:val="single" w:sz="6" w:space="0"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content-inner2">
    <w:name w:val="content-inner2"/>
    <w:basedOn w:val="Normal"/>
    <w:rsid w:val="001D5227"/>
    <w:pPr>
      <w:pBdr>
        <w:top w:val="single" w:sz="2" w:space="0" w:color="BABABA"/>
        <w:left w:val="single" w:sz="2" w:space="0" w:color="BABABA"/>
        <w:bottom w:val="single" w:sz="2" w:space="0" w:color="BABABA"/>
        <w:right w:val="single" w:sz="2" w:space="0" w:color="BABABA"/>
      </w:pBdr>
      <w:shd w:val="clear" w:color="auto" w:fill="FFFFFF"/>
      <w:spacing w:before="100" w:beforeAutospacing="1" w:after="100" w:afterAutospacing="1"/>
    </w:pPr>
    <w:rPr>
      <w:rFonts w:ascii="Times New Roman" w:hAnsi="Times New Roman"/>
      <w:sz w:val="24"/>
    </w:rPr>
  </w:style>
  <w:style w:type="paragraph" w:customStyle="1" w:styleId="content-meta-inner1">
    <w:name w:val="content-meta-inner1"/>
    <w:basedOn w:val="Normal"/>
    <w:rsid w:val="001D5227"/>
    <w:pPr>
      <w:spacing w:before="100" w:beforeAutospacing="1" w:after="100" w:afterAutospacing="1"/>
    </w:pPr>
    <w:rPr>
      <w:rFonts w:ascii="Times New Roman" w:hAnsi="Times New Roman"/>
      <w:color w:val="212121"/>
      <w:sz w:val="24"/>
    </w:rPr>
  </w:style>
  <w:style w:type="paragraph" w:customStyle="1" w:styleId="resource-metadata2">
    <w:name w:val="resource-metadata2"/>
    <w:basedOn w:val="Normal"/>
    <w:rsid w:val="001D5227"/>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resource-metadata3">
    <w:name w:val="resource-metadata3"/>
    <w:basedOn w:val="Normal"/>
    <w:rsid w:val="001D5227"/>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indented1">
    <w:name w:val="indented1"/>
    <w:basedOn w:val="Normal"/>
    <w:rsid w:val="001D5227"/>
    <w:pPr>
      <w:spacing w:before="100" w:beforeAutospacing="1" w:after="100" w:afterAutospacing="1"/>
      <w:ind w:left="405"/>
    </w:pPr>
    <w:rPr>
      <w:rFonts w:ascii="Times New Roman" w:hAnsi="Times New Roman"/>
      <w:sz w:val="24"/>
    </w:rPr>
  </w:style>
  <w:style w:type="paragraph" w:customStyle="1" w:styleId="tablewrapper1">
    <w:name w:val="tablewrapper1"/>
    <w:basedOn w:val="Normal"/>
    <w:rsid w:val="001D5227"/>
    <w:pPr>
      <w:spacing w:before="100" w:beforeAutospacing="1" w:after="135"/>
    </w:pPr>
    <w:rPr>
      <w:rFonts w:ascii="Times New Roman" w:hAnsi="Times New Roman"/>
      <w:sz w:val="24"/>
    </w:rPr>
  </w:style>
  <w:style w:type="paragraph" w:customStyle="1" w:styleId="button4">
    <w:name w:val="button4"/>
    <w:basedOn w:val="Normal"/>
    <w:rsid w:val="001D5227"/>
    <w:pPr>
      <w:spacing w:before="300" w:after="100" w:afterAutospacing="1" w:line="450" w:lineRule="atLeast"/>
    </w:pPr>
    <w:rPr>
      <w:rFonts w:ascii="Times New Roman" w:hAnsi="Times New Roman"/>
      <w:sz w:val="24"/>
    </w:rPr>
  </w:style>
  <w:style w:type="paragraph" w:customStyle="1" w:styleId="meta-history-content1">
    <w:name w:val="meta-history-content1"/>
    <w:basedOn w:val="Normal"/>
    <w:rsid w:val="001D5227"/>
    <w:pPr>
      <w:spacing w:before="100" w:beforeAutospacing="1" w:after="100" w:afterAutospacing="1"/>
    </w:pPr>
    <w:rPr>
      <w:rFonts w:ascii="Times New Roman" w:hAnsi="Times New Roman"/>
      <w:vanish/>
      <w:sz w:val="24"/>
    </w:rPr>
  </w:style>
  <w:style w:type="paragraph" w:customStyle="1" w:styleId="meta-history-content2">
    <w:name w:val="meta-history-content2"/>
    <w:basedOn w:val="Normal"/>
    <w:rsid w:val="001D5227"/>
    <w:pPr>
      <w:spacing w:before="60" w:after="100" w:afterAutospacing="1"/>
    </w:pPr>
    <w:rPr>
      <w:rFonts w:ascii="Times New Roman" w:hAnsi="Times New Roman"/>
      <w:sz w:val="24"/>
    </w:rPr>
  </w:style>
  <w:style w:type="paragraph" w:customStyle="1" w:styleId="contents-heading1">
    <w:name w:val="contents-heading1"/>
    <w:basedOn w:val="Normal"/>
    <w:rsid w:val="001D5227"/>
    <w:pPr>
      <w:spacing w:before="135" w:after="100" w:afterAutospacing="1"/>
    </w:pPr>
    <w:rPr>
      <w:rFonts w:ascii="Times New Roman" w:hAnsi="Times New Roman"/>
      <w:b/>
      <w:bCs/>
      <w:color w:val="212121"/>
      <w:sz w:val="27"/>
      <w:szCs w:val="27"/>
    </w:rPr>
  </w:style>
  <w:style w:type="paragraph" w:customStyle="1" w:styleId="docandnotes1">
    <w:name w:val="docandnotes1"/>
    <w:basedOn w:val="Normal"/>
    <w:rsid w:val="001D5227"/>
    <w:pPr>
      <w:shd w:val="clear" w:color="auto" w:fill="ECF4ED"/>
      <w:spacing w:after="135"/>
    </w:pPr>
    <w:rPr>
      <w:rFonts w:ascii="Times New Roman" w:hAnsi="Times New Roman"/>
      <w:sz w:val="24"/>
    </w:rPr>
  </w:style>
  <w:style w:type="character" w:customStyle="1" w:styleId="fullnotetitle1">
    <w:name w:val="fullnotetitle1"/>
    <w:basedOn w:val="DefaultParagraphFont"/>
    <w:rsid w:val="001D5227"/>
    <w:rPr>
      <w:vanish/>
      <w:webHidden w:val="0"/>
      <w:specVanish w:val="0"/>
    </w:rPr>
  </w:style>
  <w:style w:type="character" w:customStyle="1" w:styleId="hiddennotetext2">
    <w:name w:val="hiddennotetext2"/>
    <w:basedOn w:val="DefaultParagraphFont"/>
    <w:rsid w:val="001D5227"/>
    <w:rPr>
      <w:vanish w:val="0"/>
      <w:webHidden w:val="0"/>
      <w:specVanish w:val="0"/>
    </w:rPr>
  </w:style>
  <w:style w:type="paragraph" w:customStyle="1" w:styleId="dnote-display-d1">
    <w:name w:val="dnote-display-d1"/>
    <w:basedOn w:val="Normal"/>
    <w:rsid w:val="001D5227"/>
    <w:pPr>
      <w:spacing w:before="100" w:beforeAutospacing="1" w:after="100" w:afterAutospacing="1"/>
    </w:pPr>
    <w:rPr>
      <w:rFonts w:ascii="Times New Roman" w:hAnsi="Times New Roman"/>
      <w:vanish/>
      <w:sz w:val="24"/>
    </w:rPr>
  </w:style>
  <w:style w:type="paragraph" w:customStyle="1" w:styleId="dnote-display-n1">
    <w:name w:val="dnote-display-n1"/>
    <w:basedOn w:val="Normal"/>
    <w:rsid w:val="001D5227"/>
    <w:pPr>
      <w:spacing w:before="100" w:beforeAutospacing="1" w:after="100" w:afterAutospacing="1"/>
    </w:pPr>
    <w:rPr>
      <w:rFonts w:ascii="Times New Roman" w:hAnsi="Times New Roman"/>
      <w:vanish/>
      <w:sz w:val="24"/>
    </w:rPr>
  </w:style>
  <w:style w:type="paragraph" w:customStyle="1" w:styleId="dnote-display-dn1">
    <w:name w:val="dnote-display-dn1"/>
    <w:basedOn w:val="Normal"/>
    <w:rsid w:val="001D5227"/>
    <w:pPr>
      <w:spacing w:before="100" w:beforeAutospacing="1" w:after="100" w:afterAutospacing="1"/>
    </w:pPr>
    <w:rPr>
      <w:rFonts w:ascii="Times New Roman" w:hAnsi="Times New Roman"/>
      <w:vanish/>
      <w:sz w:val="24"/>
    </w:rPr>
  </w:style>
  <w:style w:type="paragraph" w:customStyle="1" w:styleId="dnote-display-n2">
    <w:name w:val="dnote-display-n2"/>
    <w:basedOn w:val="Normal"/>
    <w:rsid w:val="001D5227"/>
    <w:pPr>
      <w:spacing w:before="100" w:beforeAutospacing="1" w:after="100" w:afterAutospacing="1"/>
    </w:pPr>
    <w:rPr>
      <w:rFonts w:ascii="Times New Roman" w:hAnsi="Times New Roman"/>
      <w:vanish/>
      <w:sz w:val="24"/>
    </w:rPr>
  </w:style>
  <w:style w:type="character" w:customStyle="1" w:styleId="dnote-display-show1">
    <w:name w:val="dnote-display-show1"/>
    <w:basedOn w:val="DefaultParagraphFont"/>
    <w:rsid w:val="001D5227"/>
    <w:rPr>
      <w:vanish w:val="0"/>
      <w:webHidden w:val="0"/>
      <w:specVanish w:val="0"/>
    </w:rPr>
  </w:style>
  <w:style w:type="paragraph" w:customStyle="1" w:styleId="boxintro1">
    <w:name w:val="boxintro1"/>
    <w:basedOn w:val="Normal"/>
    <w:rsid w:val="001D5227"/>
    <w:pPr>
      <w:spacing w:before="100" w:beforeAutospacing="1" w:after="100" w:afterAutospacing="1"/>
    </w:pPr>
    <w:rPr>
      <w:rFonts w:ascii="Times New Roman" w:hAnsi="Times New Roman"/>
      <w:vanish/>
      <w:sz w:val="24"/>
    </w:rPr>
  </w:style>
  <w:style w:type="paragraph" w:customStyle="1" w:styleId="draftingnotetop1">
    <w:name w:val="draftingnotetop1"/>
    <w:basedOn w:val="Normal"/>
    <w:rsid w:val="001D5227"/>
    <w:pPr>
      <w:shd w:val="clear" w:color="auto" w:fill="ECF4ED"/>
      <w:spacing w:before="100" w:beforeAutospacing="1" w:after="135"/>
    </w:pPr>
    <w:rPr>
      <w:rFonts w:ascii="Times New Roman" w:hAnsi="Times New Roman"/>
      <w:vanish/>
      <w:sz w:val="24"/>
    </w:rPr>
  </w:style>
  <w:style w:type="paragraph" w:customStyle="1" w:styleId="draftingnoteclose1">
    <w:name w:val="draftingnoteclose1"/>
    <w:basedOn w:val="Normal"/>
    <w:rsid w:val="001D5227"/>
    <w:pPr>
      <w:shd w:val="clear" w:color="auto" w:fill="ECF4ED"/>
      <w:spacing w:before="100" w:beforeAutospacing="1" w:after="100" w:afterAutospacing="1"/>
    </w:pPr>
    <w:rPr>
      <w:rFonts w:ascii="Times New Roman" w:hAnsi="Times New Roman"/>
      <w:vanish/>
      <w:sz w:val="24"/>
    </w:rPr>
  </w:style>
  <w:style w:type="paragraph" w:customStyle="1" w:styleId="draftingnotetop2">
    <w:name w:val="draftingnotetop2"/>
    <w:basedOn w:val="Normal"/>
    <w:rsid w:val="001D5227"/>
    <w:pPr>
      <w:shd w:val="clear" w:color="auto" w:fill="ECF4ED"/>
      <w:spacing w:before="100" w:beforeAutospacing="1" w:after="135"/>
    </w:pPr>
    <w:rPr>
      <w:rFonts w:ascii="Times New Roman" w:hAnsi="Times New Roman"/>
      <w:vanish/>
      <w:sz w:val="24"/>
    </w:rPr>
  </w:style>
  <w:style w:type="paragraph" w:customStyle="1" w:styleId="draftingnoteclose2">
    <w:name w:val="draftingnoteclose2"/>
    <w:basedOn w:val="Normal"/>
    <w:rsid w:val="001D5227"/>
    <w:pPr>
      <w:shd w:val="clear" w:color="auto" w:fill="ECF4ED"/>
      <w:spacing w:before="100" w:beforeAutospacing="1" w:after="100" w:afterAutospacing="1"/>
    </w:pPr>
    <w:rPr>
      <w:rFonts w:ascii="Times New Roman" w:hAnsi="Times New Roman"/>
      <w:vanish/>
      <w:sz w:val="24"/>
    </w:rPr>
  </w:style>
  <w:style w:type="paragraph" w:customStyle="1" w:styleId="draftingnote1">
    <w:name w:val="draftingnote1"/>
    <w:basedOn w:val="Normal"/>
    <w:rsid w:val="001D5227"/>
    <w:rPr>
      <w:rFonts w:ascii="Times New Roman" w:hAnsi="Times New Roman"/>
      <w:vanish/>
      <w:sz w:val="24"/>
    </w:rPr>
  </w:style>
  <w:style w:type="paragraph" w:customStyle="1" w:styleId="dnote-display-d2">
    <w:name w:val="dnote-display-d2"/>
    <w:basedOn w:val="Normal"/>
    <w:rsid w:val="001D5227"/>
    <w:pPr>
      <w:spacing w:before="100" w:beforeAutospacing="1" w:after="100" w:afterAutospacing="1"/>
    </w:pPr>
    <w:rPr>
      <w:rFonts w:ascii="Times New Roman" w:hAnsi="Times New Roman"/>
      <w:vanish/>
      <w:sz w:val="24"/>
    </w:rPr>
  </w:style>
  <w:style w:type="paragraph" w:customStyle="1" w:styleId="dnote-display-dn2">
    <w:name w:val="dnote-display-dn2"/>
    <w:basedOn w:val="Normal"/>
    <w:rsid w:val="001D5227"/>
    <w:pPr>
      <w:spacing w:before="100" w:beforeAutospacing="1" w:after="100" w:afterAutospacing="1"/>
    </w:pPr>
    <w:rPr>
      <w:rFonts w:ascii="Times New Roman" w:hAnsi="Times New Roman"/>
      <w:vanish/>
      <w:sz w:val="24"/>
    </w:rPr>
  </w:style>
  <w:style w:type="paragraph" w:customStyle="1" w:styleId="draftingnote2">
    <w:name w:val="draftingnote2"/>
    <w:basedOn w:val="Normal"/>
    <w:rsid w:val="001D5227"/>
    <w:pPr>
      <w:spacing w:before="270"/>
    </w:pPr>
    <w:rPr>
      <w:rFonts w:ascii="Times New Roman" w:hAnsi="Times New Roman"/>
      <w:sz w:val="24"/>
    </w:rPr>
  </w:style>
  <w:style w:type="paragraph" w:customStyle="1" w:styleId="docandnotes2">
    <w:name w:val="docandnotes2"/>
    <w:basedOn w:val="Normal"/>
    <w:rsid w:val="001D5227"/>
    <w:pPr>
      <w:shd w:val="clear" w:color="auto" w:fill="ECF4ED"/>
    </w:pPr>
    <w:rPr>
      <w:rFonts w:ascii="Times New Roman" w:hAnsi="Times New Roman"/>
      <w:vanish/>
      <w:sz w:val="24"/>
    </w:rPr>
  </w:style>
  <w:style w:type="paragraph" w:customStyle="1" w:styleId="resource-message-right1">
    <w:name w:val="resource-message-right1"/>
    <w:basedOn w:val="Normal"/>
    <w:rsid w:val="001D5227"/>
    <w:pPr>
      <w:spacing w:before="100" w:beforeAutospacing="1" w:after="100" w:afterAutospacing="1"/>
    </w:pPr>
    <w:rPr>
      <w:rFonts w:ascii="Times New Roman" w:hAnsi="Times New Roman"/>
      <w:sz w:val="24"/>
    </w:rPr>
  </w:style>
  <w:style w:type="paragraph" w:customStyle="1" w:styleId="commentauthor1">
    <w:name w:val="commentauthor1"/>
    <w:basedOn w:val="Normal"/>
    <w:rsid w:val="001D5227"/>
    <w:pPr>
      <w:pBdr>
        <w:top w:val="single" w:sz="6" w:space="7" w:color="BABABA"/>
        <w:left w:val="single" w:sz="6" w:space="7" w:color="BABABA"/>
        <w:bottom w:val="single" w:sz="18" w:space="7" w:color="FF9100"/>
        <w:right w:val="single" w:sz="6" w:space="7" w:color="BABABA"/>
      </w:pBdr>
      <w:shd w:val="clear" w:color="auto" w:fill="FFFFFF"/>
      <w:spacing w:before="135" w:after="100" w:afterAutospacing="1"/>
    </w:pPr>
    <w:rPr>
      <w:rFonts w:ascii="Times New Roman" w:hAnsi="Times New Roman"/>
      <w:sz w:val="24"/>
    </w:rPr>
  </w:style>
  <w:style w:type="paragraph" w:customStyle="1" w:styleId="commentauthorspeecharrow1">
    <w:name w:val="commentauthorspeecharrow1"/>
    <w:basedOn w:val="Normal"/>
    <w:rsid w:val="001D5227"/>
    <w:pPr>
      <w:spacing w:after="100" w:afterAutospacing="1"/>
      <w:ind w:left="300"/>
    </w:pPr>
    <w:rPr>
      <w:rFonts w:ascii="Times New Roman" w:hAnsi="Times New Roman"/>
      <w:sz w:val="24"/>
    </w:rPr>
  </w:style>
  <w:style w:type="paragraph" w:customStyle="1" w:styleId="smalltext1">
    <w:name w:val="smalltext1"/>
    <w:basedOn w:val="Normal"/>
    <w:rsid w:val="001D5227"/>
    <w:pPr>
      <w:spacing w:before="100" w:beforeAutospacing="1" w:after="100" w:afterAutospacing="1"/>
    </w:pPr>
    <w:rPr>
      <w:rFonts w:ascii="Times New Roman" w:hAnsi="Times New Roman"/>
      <w:color w:val="666666"/>
      <w:sz w:val="17"/>
      <w:szCs w:val="17"/>
    </w:rPr>
  </w:style>
  <w:style w:type="paragraph" w:customStyle="1" w:styleId="back-link1">
    <w:name w:val="back-link1"/>
    <w:basedOn w:val="Normal"/>
    <w:rsid w:val="001D5227"/>
    <w:pPr>
      <w:spacing w:before="100" w:beforeAutospacing="1" w:after="100" w:afterAutospacing="1"/>
    </w:pPr>
    <w:rPr>
      <w:rFonts w:ascii="Times New Roman" w:hAnsi="Times New Roman"/>
      <w:vanish/>
      <w:sz w:val="24"/>
    </w:rPr>
  </w:style>
  <w:style w:type="paragraph" w:customStyle="1" w:styleId="cstext1">
    <w:name w:val="cs_text1"/>
    <w:basedOn w:val="Normal"/>
    <w:rsid w:val="001D5227"/>
    <w:pPr>
      <w:spacing w:before="100" w:beforeAutospacing="1" w:after="100" w:afterAutospacing="1"/>
    </w:pPr>
    <w:rPr>
      <w:rFonts w:ascii="Times New Roman" w:hAnsi="Times New Roman"/>
      <w:sz w:val="20"/>
      <w:szCs w:val="20"/>
    </w:rPr>
  </w:style>
  <w:style w:type="paragraph" w:customStyle="1" w:styleId="categorycontainer1">
    <w:name w:val="categorycontainer1"/>
    <w:basedOn w:val="Normal"/>
    <w:rsid w:val="001D5227"/>
    <w:rPr>
      <w:rFonts w:ascii="Times New Roman" w:hAnsi="Times New Roman"/>
      <w:sz w:val="24"/>
    </w:rPr>
  </w:style>
  <w:style w:type="paragraph" w:customStyle="1" w:styleId="category1">
    <w:name w:val="category1"/>
    <w:basedOn w:val="Normal"/>
    <w:rsid w:val="001D5227"/>
    <w:pPr>
      <w:pBdr>
        <w:top w:val="single" w:sz="6" w:space="0" w:color="BABABA"/>
        <w:bottom w:val="single" w:sz="6" w:space="0" w:color="BABABA"/>
      </w:pBdr>
      <w:spacing w:before="100" w:beforeAutospacing="1" w:after="100" w:afterAutospacing="1"/>
    </w:pPr>
    <w:rPr>
      <w:rFonts w:ascii="Times New Roman" w:hAnsi="Times New Roman"/>
      <w:sz w:val="24"/>
    </w:rPr>
  </w:style>
  <w:style w:type="paragraph" w:customStyle="1" w:styleId="alllabel1">
    <w:name w:val="alllabel1"/>
    <w:basedOn w:val="Normal"/>
    <w:rsid w:val="001D5227"/>
    <w:pPr>
      <w:spacing w:before="100" w:beforeAutospacing="1" w:after="100" w:afterAutospacing="1"/>
    </w:pPr>
    <w:rPr>
      <w:rFonts w:ascii="Times New Roman" w:hAnsi="Times New Roman"/>
      <w:sz w:val="24"/>
    </w:rPr>
  </w:style>
  <w:style w:type="character" w:customStyle="1" w:styleId="selected1">
    <w:name w:val="selected1"/>
    <w:basedOn w:val="DefaultParagraphFont"/>
    <w:rsid w:val="001D5227"/>
    <w:rPr>
      <w:b/>
      <w:bCs/>
    </w:rPr>
  </w:style>
  <w:style w:type="paragraph" w:customStyle="1" w:styleId="resultcount1">
    <w:name w:val="resultcount1"/>
    <w:basedOn w:val="Normal"/>
    <w:rsid w:val="001D5227"/>
    <w:pPr>
      <w:spacing w:before="100" w:beforeAutospacing="1" w:after="100" w:afterAutospacing="1"/>
    </w:pPr>
    <w:rPr>
      <w:rFonts w:ascii="Times New Roman" w:hAnsi="Times New Roman"/>
      <w:color w:val="666666"/>
      <w:sz w:val="24"/>
    </w:rPr>
  </w:style>
  <w:style w:type="paragraph" w:customStyle="1" w:styleId="resultcount2">
    <w:name w:val="resultcount2"/>
    <w:basedOn w:val="Normal"/>
    <w:rsid w:val="001D5227"/>
    <w:pPr>
      <w:spacing w:before="100" w:beforeAutospacing="1" w:after="100" w:afterAutospacing="1"/>
    </w:pPr>
    <w:rPr>
      <w:rFonts w:ascii="Times New Roman" w:hAnsi="Times New Roman"/>
      <w:vanish/>
      <w:color w:val="666666"/>
      <w:sz w:val="24"/>
    </w:rPr>
  </w:style>
  <w:style w:type="character" w:customStyle="1" w:styleId="i1">
    <w:name w:val="i1"/>
    <w:basedOn w:val="DefaultParagraphFont"/>
    <w:rsid w:val="001D5227"/>
    <w:rPr>
      <w:color w:val="FFFFFF"/>
      <w:bdr w:val="single" w:sz="6" w:space="4" w:color="005A84" w:frame="1"/>
      <w:shd w:val="clear" w:color="auto" w:fill="005A84"/>
    </w:rPr>
  </w:style>
  <w:style w:type="paragraph" w:customStyle="1" w:styleId="plcwm-header1">
    <w:name w:val="plcwm-header1"/>
    <w:basedOn w:val="Normal"/>
    <w:rsid w:val="001D5227"/>
    <w:pPr>
      <w:shd w:val="clear" w:color="auto" w:fill="005A84"/>
      <w:spacing w:before="100" w:beforeAutospacing="1" w:after="100" w:afterAutospacing="1"/>
    </w:pPr>
    <w:rPr>
      <w:rFonts w:ascii="Times New Roman" w:hAnsi="Times New Roman"/>
      <w:color w:val="FFFFFF"/>
      <w:sz w:val="27"/>
      <w:szCs w:val="27"/>
    </w:rPr>
  </w:style>
  <w:style w:type="paragraph" w:customStyle="1" w:styleId="accordianlink1">
    <w:name w:val="accordianlink1"/>
    <w:basedOn w:val="Normal"/>
    <w:rsid w:val="001D5227"/>
    <w:pPr>
      <w:pBdr>
        <w:top w:val="single" w:sz="6" w:space="7" w:color="BABABA"/>
        <w:left w:val="single" w:sz="6" w:space="20" w:color="BABABA"/>
        <w:bottom w:val="single" w:sz="6" w:space="7" w:color="BABABA"/>
        <w:right w:val="single" w:sz="6" w:space="14" w:color="BABABA"/>
      </w:pBdr>
      <w:shd w:val="clear" w:color="auto" w:fill="F8F8F8"/>
      <w:spacing w:before="135" w:after="100" w:afterAutospacing="1"/>
    </w:pPr>
    <w:rPr>
      <w:rFonts w:ascii="Times New Roman" w:hAnsi="Times New Roman"/>
      <w:color w:val="005A84"/>
      <w:sz w:val="23"/>
      <w:szCs w:val="23"/>
    </w:rPr>
  </w:style>
  <w:style w:type="paragraph" w:customStyle="1" w:styleId="accordianlink2">
    <w:name w:val="accordianlink2"/>
    <w:basedOn w:val="Normal"/>
    <w:rsid w:val="001D5227"/>
    <w:pPr>
      <w:pBdr>
        <w:top w:val="single" w:sz="6" w:space="7" w:color="BABABA"/>
        <w:left w:val="single" w:sz="6" w:space="20" w:color="BABABA"/>
        <w:bottom w:val="single" w:sz="6" w:space="7" w:color="BABABA"/>
        <w:right w:val="single" w:sz="6" w:space="14" w:color="BABABA"/>
      </w:pBdr>
      <w:shd w:val="clear" w:color="auto" w:fill="F8F8F8"/>
      <w:spacing w:before="135" w:after="100" w:afterAutospacing="1"/>
    </w:pPr>
    <w:rPr>
      <w:rFonts w:ascii="Times New Roman" w:hAnsi="Times New Roman"/>
      <w:vanish/>
      <w:color w:val="005A84"/>
      <w:sz w:val="23"/>
      <w:szCs w:val="23"/>
    </w:rPr>
  </w:style>
  <w:style w:type="paragraph" w:customStyle="1" w:styleId="panes1">
    <w:name w:val="panes1"/>
    <w:basedOn w:val="Normal"/>
    <w:rsid w:val="001D5227"/>
    <w:pPr>
      <w:pBdr>
        <w:top w:val="single" w:sz="6" w:space="0" w:color="BABABA"/>
        <w:left w:val="single" w:sz="6" w:space="0" w:color="BABABA"/>
        <w:bottom w:val="single" w:sz="6" w:space="0" w:color="BABABA"/>
        <w:right w:val="single" w:sz="6" w:space="0" w:color="BABABA"/>
      </w:pBdr>
      <w:spacing w:after="255"/>
    </w:pPr>
    <w:rPr>
      <w:rFonts w:ascii="Times New Roman" w:hAnsi="Times New Roman"/>
      <w:sz w:val="24"/>
    </w:rPr>
  </w:style>
  <w:style w:type="paragraph" w:customStyle="1" w:styleId="emailpreferencesproducttext1">
    <w:name w:val="emailpreferencesproducttext1"/>
    <w:basedOn w:val="Normal"/>
    <w:rsid w:val="001D5227"/>
    <w:pPr>
      <w:spacing w:before="100" w:beforeAutospacing="1" w:after="100" w:afterAutospacing="1"/>
    </w:pPr>
    <w:rPr>
      <w:rFonts w:ascii="Times New Roman" w:hAnsi="Times New Roman"/>
      <w:color w:val="666666"/>
      <w:sz w:val="20"/>
      <w:szCs w:val="20"/>
    </w:rPr>
  </w:style>
  <w:style w:type="paragraph" w:customStyle="1" w:styleId="closedaccordianlink1">
    <w:name w:val="closedaccordianlink1"/>
    <w:basedOn w:val="Normal"/>
    <w:rsid w:val="001D5227"/>
    <w:pPr>
      <w:spacing w:before="100" w:beforeAutospacing="1" w:after="100" w:afterAutospacing="1"/>
    </w:pPr>
    <w:rPr>
      <w:rFonts w:ascii="Times New Roman" w:hAnsi="Times New Roman"/>
      <w:sz w:val="24"/>
    </w:rPr>
  </w:style>
  <w:style w:type="paragraph" w:customStyle="1" w:styleId="openaccordianlink1">
    <w:name w:val="openaccordianlink1"/>
    <w:basedOn w:val="Normal"/>
    <w:rsid w:val="001D5227"/>
    <w:pPr>
      <w:spacing w:before="100" w:beforeAutospacing="1" w:after="100" w:afterAutospacing="1"/>
    </w:pPr>
    <w:rPr>
      <w:rFonts w:ascii="Times New Roman" w:hAnsi="Times New Roman"/>
      <w:sz w:val="24"/>
    </w:rPr>
  </w:style>
  <w:style w:type="paragraph" w:customStyle="1" w:styleId="productlist1">
    <w:name w:val="productlist1"/>
    <w:basedOn w:val="Normal"/>
    <w:rsid w:val="001D5227"/>
    <w:pPr>
      <w:spacing w:before="100" w:beforeAutospacing="1"/>
    </w:pPr>
    <w:rPr>
      <w:rFonts w:ascii="Times New Roman" w:hAnsi="Times New Roman"/>
      <w:sz w:val="24"/>
    </w:rPr>
  </w:style>
  <w:style w:type="paragraph" w:customStyle="1" w:styleId="productlist2">
    <w:name w:val="productlist2"/>
    <w:basedOn w:val="Normal"/>
    <w:rsid w:val="001D5227"/>
    <w:pPr>
      <w:pBdr>
        <w:top w:val="single" w:sz="2" w:space="7" w:color="BABABA"/>
        <w:left w:val="single" w:sz="6" w:space="14" w:color="BABABA"/>
        <w:bottom w:val="single" w:sz="6" w:space="13" w:color="BABABA"/>
        <w:right w:val="single" w:sz="6" w:space="14" w:color="BABABA"/>
      </w:pBdr>
      <w:spacing w:before="100" w:beforeAutospacing="1"/>
    </w:pPr>
    <w:rPr>
      <w:rFonts w:ascii="Times New Roman" w:hAnsi="Times New Roman"/>
      <w:sz w:val="24"/>
    </w:rPr>
  </w:style>
  <w:style w:type="paragraph" w:customStyle="1" w:styleId="productlistitem1">
    <w:name w:val="productlistitem1"/>
    <w:basedOn w:val="Normal"/>
    <w:rsid w:val="001D5227"/>
    <w:pPr>
      <w:pBdr>
        <w:bottom w:val="dotted" w:sz="6" w:space="4" w:color="BABABA"/>
      </w:pBdr>
    </w:pPr>
    <w:rPr>
      <w:rFonts w:ascii="Times New Roman" w:hAnsi="Times New Roman"/>
      <w:sz w:val="24"/>
    </w:rPr>
  </w:style>
  <w:style w:type="paragraph" w:customStyle="1" w:styleId="updateproductlistitem1">
    <w:name w:val="updateproductlistitem1"/>
    <w:basedOn w:val="Normal"/>
    <w:rsid w:val="001D5227"/>
    <w:pPr>
      <w:pBdr>
        <w:bottom w:val="dotted" w:sz="6" w:space="0" w:color="BABABA"/>
      </w:pBdr>
    </w:pPr>
    <w:rPr>
      <w:rFonts w:ascii="Times New Roman" w:hAnsi="Times New Roman"/>
      <w:sz w:val="24"/>
    </w:rPr>
  </w:style>
  <w:style w:type="paragraph" w:customStyle="1" w:styleId="emailservicename1">
    <w:name w:val="emailservicename1"/>
    <w:basedOn w:val="Normal"/>
    <w:rsid w:val="001D5227"/>
    <w:pPr>
      <w:spacing w:before="100" w:beforeAutospacing="1" w:after="100" w:afterAutospacing="1"/>
    </w:pPr>
    <w:rPr>
      <w:rFonts w:ascii="Times New Roman" w:hAnsi="Times New Roman"/>
      <w:sz w:val="24"/>
    </w:rPr>
  </w:style>
  <w:style w:type="paragraph" w:customStyle="1" w:styleId="updatefeedservicename1">
    <w:name w:val="updatefeedservicename1"/>
    <w:basedOn w:val="Normal"/>
    <w:rsid w:val="001D5227"/>
    <w:pPr>
      <w:spacing w:before="75" w:after="100" w:afterAutospacing="1"/>
    </w:pPr>
    <w:rPr>
      <w:rFonts w:ascii="Times New Roman" w:hAnsi="Times New Roman"/>
      <w:sz w:val="24"/>
    </w:rPr>
  </w:style>
  <w:style w:type="paragraph" w:customStyle="1" w:styleId="updatefeedfield1">
    <w:name w:val="updatefeedfield1"/>
    <w:basedOn w:val="Normal"/>
    <w:rsid w:val="001D5227"/>
    <w:pPr>
      <w:spacing w:before="105" w:after="100" w:afterAutospacing="1"/>
    </w:pPr>
    <w:rPr>
      <w:rFonts w:ascii="Times New Roman" w:hAnsi="Times New Roman"/>
      <w:sz w:val="24"/>
    </w:rPr>
  </w:style>
  <w:style w:type="paragraph" w:customStyle="1" w:styleId="emailservicefrequency1">
    <w:name w:val="emailservicefrequency1"/>
    <w:basedOn w:val="Normal"/>
    <w:rsid w:val="001D5227"/>
    <w:pPr>
      <w:spacing w:before="100" w:beforeAutospacing="1" w:after="100" w:afterAutospacing="1"/>
      <w:ind w:left="150"/>
      <w:jc w:val="center"/>
    </w:pPr>
    <w:rPr>
      <w:rFonts w:ascii="Times New Roman" w:hAnsi="Times New Roman"/>
      <w:color w:val="212121"/>
      <w:sz w:val="24"/>
    </w:rPr>
  </w:style>
  <w:style w:type="paragraph" w:customStyle="1" w:styleId="legendlabel1">
    <w:name w:val="legendlabel1"/>
    <w:basedOn w:val="Normal"/>
    <w:rsid w:val="001D5227"/>
    <w:pPr>
      <w:spacing w:after="100" w:afterAutospacing="1"/>
    </w:pPr>
    <w:rPr>
      <w:rFonts w:ascii="Times New Roman" w:hAnsi="Times New Roman"/>
      <w:sz w:val="24"/>
    </w:rPr>
  </w:style>
  <w:style w:type="paragraph" w:customStyle="1" w:styleId="emailserviceaction1">
    <w:name w:val="emailserviceaction1"/>
    <w:basedOn w:val="Normal"/>
    <w:rsid w:val="001D5227"/>
    <w:pPr>
      <w:spacing w:before="100" w:beforeAutospacing="1" w:after="100" w:afterAutospacing="1"/>
      <w:ind w:left="150"/>
    </w:pPr>
    <w:rPr>
      <w:rFonts w:ascii="Times New Roman" w:hAnsi="Times New Roman"/>
      <w:sz w:val="24"/>
    </w:rPr>
  </w:style>
  <w:style w:type="paragraph" w:customStyle="1" w:styleId="requesttriallink1">
    <w:name w:val="requesttriallink1"/>
    <w:basedOn w:val="Normal"/>
    <w:rsid w:val="001D5227"/>
    <w:pPr>
      <w:spacing w:before="100" w:beforeAutospacing="1" w:after="100" w:afterAutospacing="1"/>
    </w:pPr>
    <w:rPr>
      <w:rFonts w:ascii="Times New Roman" w:hAnsi="Times New Roman"/>
      <w:color w:val="0F75BC"/>
      <w:sz w:val="24"/>
    </w:rPr>
  </w:style>
  <w:style w:type="paragraph" w:customStyle="1" w:styleId="clear1">
    <w:name w:val="clear1"/>
    <w:basedOn w:val="Normal"/>
    <w:rsid w:val="001D5227"/>
    <w:pPr>
      <w:spacing w:before="100" w:beforeAutospacing="1" w:after="100" w:afterAutospacing="1"/>
    </w:pPr>
    <w:rPr>
      <w:rFonts w:ascii="Times New Roman" w:hAnsi="Times New Roman"/>
      <w:sz w:val="24"/>
    </w:rPr>
  </w:style>
  <w:style w:type="paragraph" w:customStyle="1" w:styleId="nosubscription1">
    <w:name w:val="nosubscription1"/>
    <w:basedOn w:val="Normal"/>
    <w:rsid w:val="001D5227"/>
    <w:pPr>
      <w:shd w:val="clear" w:color="auto" w:fill="EDF6FC"/>
      <w:spacing w:before="100" w:beforeAutospacing="1" w:after="100" w:afterAutospacing="1"/>
    </w:pPr>
    <w:rPr>
      <w:rFonts w:ascii="Times New Roman" w:hAnsi="Times New Roman"/>
      <w:sz w:val="24"/>
    </w:rPr>
  </w:style>
  <w:style w:type="paragraph" w:customStyle="1" w:styleId="highlightsubscription1">
    <w:name w:val="highlightsubscription1"/>
    <w:basedOn w:val="Normal"/>
    <w:rsid w:val="001D5227"/>
    <w:pPr>
      <w:shd w:val="clear" w:color="auto" w:fill="FFFF99"/>
      <w:spacing w:before="100" w:beforeAutospacing="1" w:after="100" w:afterAutospacing="1"/>
    </w:pPr>
    <w:rPr>
      <w:rFonts w:ascii="Times New Roman" w:hAnsi="Times New Roman"/>
      <w:sz w:val="24"/>
    </w:rPr>
  </w:style>
  <w:style w:type="paragraph" w:customStyle="1" w:styleId="unsubscribeoption1">
    <w:name w:val="unsubscribeoption1"/>
    <w:basedOn w:val="Normal"/>
    <w:rsid w:val="001D5227"/>
    <w:pPr>
      <w:spacing w:before="100" w:beforeAutospacing="1" w:after="135"/>
      <w:ind w:left="135"/>
    </w:pPr>
    <w:rPr>
      <w:rFonts w:ascii="Times New Roman" w:hAnsi="Times New Roman"/>
      <w:sz w:val="24"/>
    </w:rPr>
  </w:style>
  <w:style w:type="paragraph" w:customStyle="1" w:styleId="emailpreferencestext1">
    <w:name w:val="emailpreferencestext1"/>
    <w:basedOn w:val="Normal"/>
    <w:rsid w:val="001D5227"/>
    <w:pPr>
      <w:spacing w:before="100" w:beforeAutospacing="1" w:after="100" w:afterAutospacing="1" w:line="312" w:lineRule="atLeast"/>
    </w:pPr>
    <w:rPr>
      <w:rFonts w:ascii="Times New Roman" w:hAnsi="Times New Roman"/>
      <w:color w:val="666666"/>
      <w:sz w:val="18"/>
      <w:szCs w:val="18"/>
    </w:rPr>
  </w:style>
  <w:style w:type="paragraph" w:customStyle="1" w:styleId="emailpreferencestext2">
    <w:name w:val="emailpreferencestext2"/>
    <w:basedOn w:val="Normal"/>
    <w:rsid w:val="001D5227"/>
    <w:pPr>
      <w:spacing w:before="100" w:beforeAutospacing="1" w:after="100" w:afterAutospacing="1" w:line="312" w:lineRule="atLeast"/>
    </w:pPr>
    <w:rPr>
      <w:rFonts w:ascii="Times New Roman" w:hAnsi="Times New Roman"/>
      <w:color w:val="666666"/>
      <w:sz w:val="18"/>
      <w:szCs w:val="18"/>
    </w:rPr>
  </w:style>
  <w:style w:type="paragraph" w:customStyle="1" w:styleId="generic-dynamic-listing-meta-display-date1">
    <w:name w:val="generic-dynamic-listing-meta-display-date1"/>
    <w:basedOn w:val="Normal"/>
    <w:rsid w:val="001D5227"/>
    <w:pPr>
      <w:spacing w:before="100" w:beforeAutospacing="1" w:after="100" w:afterAutospacing="1"/>
    </w:pPr>
    <w:rPr>
      <w:rFonts w:ascii="Times New Roman" w:hAnsi="Times New Roman"/>
      <w:color w:val="387C2B"/>
      <w:sz w:val="18"/>
      <w:szCs w:val="18"/>
    </w:rPr>
  </w:style>
  <w:style w:type="paragraph" w:customStyle="1" w:styleId="generic-dynamic-listing-meta-display3">
    <w:name w:val="generic-dynamic-listing-meta-display3"/>
    <w:basedOn w:val="Normal"/>
    <w:rsid w:val="001D5227"/>
    <w:pPr>
      <w:spacing w:before="100" w:beforeAutospacing="1" w:after="60"/>
    </w:pPr>
    <w:rPr>
      <w:rFonts w:ascii="Times New Roman" w:hAnsi="Times New Roman"/>
      <w:color w:val="000000"/>
      <w:sz w:val="20"/>
      <w:szCs w:val="20"/>
    </w:rPr>
  </w:style>
  <w:style w:type="paragraph" w:customStyle="1" w:styleId="generic-dynamic-listing-meta-display-date2">
    <w:name w:val="generic-dynamic-listing-meta-display-date2"/>
    <w:basedOn w:val="Normal"/>
    <w:rsid w:val="001D5227"/>
    <w:pPr>
      <w:pBdr>
        <w:right w:val="single" w:sz="6" w:space="3" w:color="666666"/>
      </w:pBdr>
      <w:spacing w:before="100" w:beforeAutospacing="1" w:after="100" w:afterAutospacing="1"/>
      <w:ind w:right="60"/>
    </w:pPr>
    <w:rPr>
      <w:rFonts w:ascii="Times New Roman" w:hAnsi="Times New Roman"/>
      <w:b/>
      <w:bCs/>
      <w:color w:val="387C2B"/>
      <w:szCs w:val="22"/>
    </w:rPr>
  </w:style>
  <w:style w:type="paragraph" w:customStyle="1" w:styleId="generic-dynamic-listing-meta-display4">
    <w:name w:val="generic-dynamic-listing-meta-display4"/>
    <w:basedOn w:val="Normal"/>
    <w:rsid w:val="001D5227"/>
    <w:pPr>
      <w:spacing w:before="100" w:beforeAutospacing="1" w:after="100" w:afterAutospacing="1" w:line="312" w:lineRule="atLeast"/>
    </w:pPr>
    <w:rPr>
      <w:rFonts w:ascii="Times New Roman" w:hAnsi="Times New Roman"/>
      <w:vanish/>
      <w:color w:val="666666"/>
      <w:szCs w:val="22"/>
    </w:rPr>
  </w:style>
  <w:style w:type="paragraph" w:customStyle="1" w:styleId="generic-dynamic-listing-meta-display-date3">
    <w:name w:val="generic-dynamic-listing-meta-display-date3"/>
    <w:basedOn w:val="Normal"/>
    <w:rsid w:val="001D5227"/>
    <w:pPr>
      <w:spacing w:before="100" w:beforeAutospacing="1" w:after="100" w:afterAutospacing="1" w:line="312" w:lineRule="atLeast"/>
    </w:pPr>
    <w:rPr>
      <w:rFonts w:ascii="Times New Roman" w:hAnsi="Times New Roman"/>
      <w:color w:val="387C2B"/>
      <w:sz w:val="18"/>
      <w:szCs w:val="18"/>
    </w:rPr>
  </w:style>
  <w:style w:type="paragraph" w:customStyle="1" w:styleId="partnerimg1">
    <w:name w:val="partnerimg1"/>
    <w:basedOn w:val="Normal"/>
    <w:rsid w:val="001D5227"/>
    <w:pPr>
      <w:pBdr>
        <w:top w:val="single" w:sz="6" w:space="0" w:color="BABABA"/>
        <w:left w:val="single" w:sz="6" w:space="0" w:color="BABABA"/>
        <w:bottom w:val="single" w:sz="6" w:space="0" w:color="BABABA"/>
        <w:right w:val="single" w:sz="6" w:space="0" w:color="BABABA"/>
      </w:pBdr>
      <w:jc w:val="center"/>
    </w:pPr>
    <w:rPr>
      <w:rFonts w:ascii="Times New Roman" w:hAnsi="Times New Roman"/>
      <w:sz w:val="24"/>
    </w:rPr>
  </w:style>
  <w:style w:type="paragraph" w:customStyle="1" w:styleId="image3">
    <w:name w:val="image3"/>
    <w:basedOn w:val="Normal"/>
    <w:rsid w:val="001D5227"/>
    <w:pPr>
      <w:spacing w:before="100" w:beforeAutospacing="1" w:after="100" w:afterAutospacing="1"/>
    </w:pPr>
    <w:rPr>
      <w:rFonts w:ascii="Times New Roman" w:hAnsi="Times New Roman"/>
      <w:sz w:val="24"/>
    </w:rPr>
  </w:style>
  <w:style w:type="paragraph" w:customStyle="1" w:styleId="pane1">
    <w:name w:val="pane1"/>
    <w:basedOn w:val="Normal"/>
    <w:rsid w:val="001D5227"/>
    <w:pPr>
      <w:shd w:val="clear" w:color="auto" w:fill="FFFFFF"/>
      <w:spacing w:before="100" w:beforeAutospacing="1" w:after="270"/>
    </w:pPr>
    <w:rPr>
      <w:rFonts w:ascii="Times New Roman" w:hAnsi="Times New Roman"/>
      <w:sz w:val="24"/>
    </w:rPr>
  </w:style>
  <w:style w:type="paragraph" w:customStyle="1" w:styleId="pane2">
    <w:name w:val="pane2"/>
    <w:basedOn w:val="Normal"/>
    <w:rsid w:val="001D5227"/>
    <w:pPr>
      <w:shd w:val="clear" w:color="auto" w:fill="FFFFFF"/>
      <w:spacing w:before="100" w:beforeAutospacing="1" w:after="270"/>
    </w:pPr>
    <w:rPr>
      <w:rFonts w:ascii="Times New Roman" w:hAnsi="Times New Roman"/>
      <w:sz w:val="24"/>
    </w:rPr>
  </w:style>
  <w:style w:type="paragraph" w:customStyle="1" w:styleId="page-heading1">
    <w:name w:val="page-heading1"/>
    <w:basedOn w:val="Normal"/>
    <w:rsid w:val="001D5227"/>
    <w:pPr>
      <w:pBdr>
        <w:bottom w:val="single" w:sz="6" w:space="0" w:color="BABABA"/>
      </w:pBdr>
      <w:spacing w:before="100" w:beforeAutospacing="1" w:after="135"/>
    </w:pPr>
    <w:rPr>
      <w:rFonts w:ascii="Times New Roman" w:hAnsi="Times New Roman"/>
      <w:sz w:val="24"/>
    </w:rPr>
  </w:style>
  <w:style w:type="paragraph" w:customStyle="1" w:styleId="draftingnotetop3">
    <w:name w:val="draftingnotetop3"/>
    <w:basedOn w:val="Normal"/>
    <w:rsid w:val="001D5227"/>
    <w:pPr>
      <w:shd w:val="clear" w:color="auto" w:fill="F8F8F8"/>
      <w:spacing w:before="100" w:beforeAutospacing="1" w:after="135"/>
    </w:pPr>
    <w:rPr>
      <w:rFonts w:ascii="Times New Roman" w:hAnsi="Times New Roman"/>
      <w:sz w:val="24"/>
    </w:rPr>
  </w:style>
  <w:style w:type="paragraph" w:customStyle="1" w:styleId="docandnotes3">
    <w:name w:val="docandnotes3"/>
    <w:basedOn w:val="Normal"/>
    <w:rsid w:val="001D5227"/>
    <w:pPr>
      <w:shd w:val="clear" w:color="auto" w:fill="F8F8F8"/>
      <w:spacing w:after="135"/>
    </w:pPr>
    <w:rPr>
      <w:rFonts w:ascii="Times New Roman" w:hAnsi="Times New Roman"/>
      <w:vanish/>
      <w:sz w:val="24"/>
    </w:rPr>
  </w:style>
  <w:style w:type="paragraph" w:customStyle="1" w:styleId="draftingnoteclose3">
    <w:name w:val="draftingnoteclose3"/>
    <w:basedOn w:val="Normal"/>
    <w:rsid w:val="001D5227"/>
    <w:pPr>
      <w:shd w:val="clear" w:color="auto" w:fill="F8F8F8"/>
      <w:spacing w:before="100" w:beforeAutospacing="1" w:after="100" w:afterAutospacing="1"/>
    </w:pPr>
    <w:rPr>
      <w:rFonts w:ascii="Times New Roman" w:hAnsi="Times New Roman"/>
      <w:sz w:val="24"/>
    </w:rPr>
  </w:style>
  <w:style w:type="paragraph" w:customStyle="1" w:styleId="large1">
    <w:name w:val="large1"/>
    <w:basedOn w:val="Normal"/>
    <w:rsid w:val="001D5227"/>
    <w:pPr>
      <w:spacing w:before="100" w:beforeAutospacing="1" w:after="100" w:afterAutospacing="1"/>
    </w:pPr>
    <w:rPr>
      <w:rFonts w:ascii="Times New Roman" w:hAnsi="Times New Roman"/>
      <w:sz w:val="30"/>
      <w:szCs w:val="30"/>
    </w:rPr>
  </w:style>
  <w:style w:type="paragraph" w:customStyle="1" w:styleId="image4">
    <w:name w:val="image4"/>
    <w:basedOn w:val="Normal"/>
    <w:rsid w:val="001D5227"/>
    <w:pPr>
      <w:spacing w:before="100" w:beforeAutospacing="1" w:after="100" w:afterAutospacing="1"/>
    </w:pPr>
    <w:rPr>
      <w:rFonts w:ascii="Times New Roman" w:hAnsi="Times New Roman"/>
      <w:sz w:val="24"/>
    </w:rPr>
  </w:style>
  <w:style w:type="paragraph" w:customStyle="1" w:styleId="image5">
    <w:name w:val="image5"/>
    <w:basedOn w:val="Normal"/>
    <w:rsid w:val="001D5227"/>
    <w:pPr>
      <w:spacing w:before="100" w:beforeAutospacing="1" w:after="100" w:afterAutospacing="1"/>
    </w:pPr>
    <w:rPr>
      <w:rFonts w:ascii="Times New Roman" w:hAnsi="Times New Roman"/>
      <w:sz w:val="24"/>
    </w:rPr>
  </w:style>
  <w:style w:type="paragraph" w:customStyle="1" w:styleId="marketing-small-promo1">
    <w:name w:val="marketing-small-promo1"/>
    <w:basedOn w:val="Normal"/>
    <w:rsid w:val="001D5227"/>
    <w:pPr>
      <w:spacing w:before="100" w:beforeAutospacing="1" w:after="135"/>
    </w:pPr>
    <w:rPr>
      <w:rFonts w:ascii="Times New Roman" w:hAnsi="Times New Roman"/>
      <w:sz w:val="24"/>
    </w:rPr>
  </w:style>
  <w:style w:type="paragraph" w:customStyle="1" w:styleId="large2">
    <w:name w:val="large2"/>
    <w:basedOn w:val="Normal"/>
    <w:rsid w:val="001D5227"/>
    <w:pPr>
      <w:spacing w:before="100" w:beforeAutospacing="1" w:after="100" w:afterAutospacing="1"/>
      <w:ind w:left="1350"/>
    </w:pPr>
    <w:rPr>
      <w:rFonts w:ascii="Times New Roman" w:hAnsi="Times New Roman"/>
      <w:sz w:val="30"/>
      <w:szCs w:val="30"/>
    </w:rPr>
  </w:style>
  <w:style w:type="paragraph" w:customStyle="1" w:styleId="button5">
    <w:name w:val="button5"/>
    <w:basedOn w:val="Normal"/>
    <w:rsid w:val="001D5227"/>
    <w:pPr>
      <w:spacing w:before="100" w:beforeAutospacing="1" w:after="100" w:afterAutospacing="1" w:line="450" w:lineRule="atLeast"/>
    </w:pPr>
    <w:rPr>
      <w:rFonts w:ascii="Times New Roman" w:hAnsi="Times New Roman"/>
      <w:sz w:val="30"/>
      <w:szCs w:val="30"/>
    </w:rPr>
  </w:style>
  <w:style w:type="paragraph" w:customStyle="1" w:styleId="large-event-heading1">
    <w:name w:val="large-event-heading1"/>
    <w:basedOn w:val="Normal"/>
    <w:rsid w:val="001D5227"/>
    <w:pPr>
      <w:spacing w:before="100" w:beforeAutospacing="1" w:after="100" w:afterAutospacing="1"/>
    </w:pPr>
    <w:rPr>
      <w:rFonts w:ascii="Times New Roman" w:hAnsi="Times New Roman"/>
      <w:sz w:val="30"/>
      <w:szCs w:val="30"/>
    </w:rPr>
  </w:style>
  <w:style w:type="paragraph" w:customStyle="1" w:styleId="testimonial1">
    <w:name w:val="testimonial1"/>
    <w:basedOn w:val="Normal"/>
    <w:rsid w:val="001D5227"/>
    <w:pPr>
      <w:shd w:val="clear" w:color="auto" w:fill="F8F8F8"/>
      <w:spacing w:before="100" w:beforeAutospacing="1" w:after="270"/>
    </w:pPr>
    <w:rPr>
      <w:rFonts w:ascii="Times New Roman" w:hAnsi="Times New Roman"/>
      <w:sz w:val="24"/>
    </w:rPr>
  </w:style>
  <w:style w:type="paragraph" w:customStyle="1" w:styleId="strong3">
    <w:name w:val="strong3"/>
    <w:basedOn w:val="Normal"/>
    <w:rsid w:val="001D5227"/>
    <w:pPr>
      <w:pBdr>
        <w:left w:val="single" w:sz="36" w:space="0" w:color="FF9100"/>
      </w:pBdr>
      <w:shd w:val="clear" w:color="auto" w:fill="F8F8F8"/>
      <w:ind w:left="270" w:right="270"/>
    </w:pPr>
    <w:rPr>
      <w:rFonts w:ascii="Times New Roman" w:hAnsi="Times New Roman"/>
      <w:b/>
      <w:bCs/>
      <w:color w:val="212121"/>
      <w:sz w:val="24"/>
    </w:rPr>
  </w:style>
  <w:style w:type="character" w:customStyle="1" w:styleId="plc-orangetext4">
    <w:name w:val="plc-orangetext4"/>
    <w:basedOn w:val="DefaultParagraphFont"/>
    <w:rsid w:val="001D5227"/>
    <w:rPr>
      <w:b w:val="0"/>
      <w:bCs w:val="0"/>
      <w:color w:val="FF9100"/>
    </w:rPr>
  </w:style>
  <w:style w:type="paragraph" w:customStyle="1" w:styleId="caption2">
    <w:name w:val="caption2"/>
    <w:basedOn w:val="Normal"/>
    <w:rsid w:val="001D5227"/>
    <w:pPr>
      <w:spacing w:before="100" w:beforeAutospacing="1" w:after="100" w:afterAutospacing="1" w:line="336" w:lineRule="atLeast"/>
    </w:pPr>
    <w:rPr>
      <w:rFonts w:ascii="Times New Roman" w:hAnsi="Times New Roman"/>
      <w:color w:val="212121"/>
      <w:sz w:val="21"/>
      <w:szCs w:val="21"/>
    </w:rPr>
  </w:style>
  <w:style w:type="paragraph" w:customStyle="1" w:styleId="caption3">
    <w:name w:val="caption3"/>
    <w:basedOn w:val="Normal"/>
    <w:rsid w:val="001D5227"/>
    <w:pPr>
      <w:spacing w:before="100" w:beforeAutospacing="1" w:after="100" w:afterAutospacing="1" w:line="336" w:lineRule="atLeast"/>
    </w:pPr>
    <w:rPr>
      <w:rFonts w:ascii="Times New Roman" w:hAnsi="Times New Roman"/>
      <w:color w:val="212121"/>
      <w:sz w:val="27"/>
      <w:szCs w:val="27"/>
    </w:rPr>
  </w:style>
  <w:style w:type="paragraph" w:customStyle="1" w:styleId="standard-col1">
    <w:name w:val="standard-col1"/>
    <w:basedOn w:val="Normal"/>
    <w:rsid w:val="001D5227"/>
    <w:pPr>
      <w:spacing w:before="100" w:beforeAutospacing="1" w:after="100" w:afterAutospacing="1"/>
    </w:pPr>
    <w:rPr>
      <w:rFonts w:ascii="Times New Roman" w:hAnsi="Times New Roman"/>
      <w:sz w:val="24"/>
    </w:rPr>
  </w:style>
  <w:style w:type="paragraph" w:customStyle="1" w:styleId="radio-checkbox1">
    <w:name w:val="radio-checkbox1"/>
    <w:basedOn w:val="Normal"/>
    <w:rsid w:val="001D5227"/>
    <w:pPr>
      <w:spacing w:before="100" w:beforeAutospacing="1" w:after="100" w:afterAutospacing="1"/>
    </w:pPr>
    <w:rPr>
      <w:rFonts w:ascii="Times New Roman" w:hAnsi="Times New Roman"/>
      <w:sz w:val="24"/>
    </w:rPr>
  </w:style>
  <w:style w:type="paragraph" w:customStyle="1" w:styleId="content-results1">
    <w:name w:val="content-results1"/>
    <w:basedOn w:val="Normal"/>
    <w:rsid w:val="001D5227"/>
    <w:pPr>
      <w:spacing w:after="100" w:afterAutospacing="1"/>
    </w:pPr>
    <w:rPr>
      <w:rFonts w:ascii="Times New Roman" w:hAnsi="Times New Roman"/>
      <w:sz w:val="24"/>
    </w:rPr>
  </w:style>
  <w:style w:type="paragraph" w:customStyle="1" w:styleId="content-results2">
    <w:name w:val="content-results2"/>
    <w:basedOn w:val="Normal"/>
    <w:rsid w:val="001D5227"/>
    <w:pPr>
      <w:spacing w:after="100" w:afterAutospacing="1"/>
    </w:pPr>
    <w:rPr>
      <w:rFonts w:ascii="Times New Roman" w:hAnsi="Times New Roman"/>
      <w:sz w:val="24"/>
    </w:rPr>
  </w:style>
  <w:style w:type="paragraph" w:customStyle="1" w:styleId="row-even1">
    <w:name w:val="row-even1"/>
    <w:basedOn w:val="Normal"/>
    <w:rsid w:val="001D5227"/>
    <w:pPr>
      <w:shd w:val="clear" w:color="auto" w:fill="F8F8F8"/>
      <w:spacing w:before="100" w:beforeAutospacing="1" w:after="100" w:afterAutospacing="1"/>
    </w:pPr>
    <w:rPr>
      <w:rFonts w:ascii="Times New Roman" w:hAnsi="Times New Roman"/>
      <w:sz w:val="24"/>
    </w:rPr>
  </w:style>
  <w:style w:type="paragraph" w:customStyle="1" w:styleId="tab-right1">
    <w:name w:val="tab-right1"/>
    <w:basedOn w:val="Normal"/>
    <w:rsid w:val="001D5227"/>
    <w:pPr>
      <w:spacing w:before="100" w:beforeAutospacing="1" w:after="100" w:afterAutospacing="1"/>
    </w:pPr>
    <w:rPr>
      <w:rFonts w:ascii="Times New Roman" w:hAnsi="Times New Roman"/>
      <w:sz w:val="24"/>
    </w:rPr>
  </w:style>
  <w:style w:type="paragraph" w:customStyle="1" w:styleId="search-feedback-maintained1">
    <w:name w:val="search-feedback-maintained1"/>
    <w:basedOn w:val="Normal"/>
    <w:rsid w:val="001D5227"/>
    <w:pPr>
      <w:spacing w:before="100" w:beforeAutospacing="1" w:after="100" w:afterAutospacing="1"/>
    </w:pPr>
    <w:rPr>
      <w:rFonts w:ascii="Times New Roman" w:hAnsi="Times New Roman"/>
      <w:sz w:val="24"/>
    </w:rPr>
  </w:style>
  <w:style w:type="paragraph" w:customStyle="1" w:styleId="separator1">
    <w:name w:val="separator1"/>
    <w:basedOn w:val="Normal"/>
    <w:rsid w:val="001D5227"/>
    <w:pPr>
      <w:pBdr>
        <w:bottom w:val="dotted" w:sz="2" w:space="0" w:color="BABABA"/>
      </w:pBdr>
      <w:spacing w:after="135"/>
    </w:pPr>
    <w:rPr>
      <w:rFonts w:ascii="Times New Roman" w:hAnsi="Times New Roman"/>
      <w:sz w:val="24"/>
    </w:rPr>
  </w:style>
  <w:style w:type="paragraph" w:customStyle="1" w:styleId="country-nav1">
    <w:name w:val="country-nav1"/>
    <w:basedOn w:val="Normal"/>
    <w:rsid w:val="001D5227"/>
    <w:pPr>
      <w:pBdr>
        <w:top w:val="single" w:sz="6" w:space="0" w:color="BABABA"/>
        <w:left w:val="single" w:sz="6" w:space="0" w:color="BABABA"/>
        <w:bottom w:val="single" w:sz="6" w:space="0" w:color="BABABA"/>
        <w:right w:val="single" w:sz="6" w:space="0" w:color="BABABA"/>
      </w:pBdr>
      <w:shd w:val="clear" w:color="auto" w:fill="FFFFFF"/>
      <w:spacing w:before="100" w:beforeAutospacing="1" w:after="100" w:afterAutospacing="1"/>
    </w:pPr>
    <w:rPr>
      <w:rFonts w:ascii="Times New Roman" w:hAnsi="Times New Roman"/>
      <w:sz w:val="24"/>
    </w:rPr>
  </w:style>
  <w:style w:type="paragraph" w:customStyle="1" w:styleId="services-nav1">
    <w:name w:val="services-nav1"/>
    <w:basedOn w:val="Normal"/>
    <w:rsid w:val="001D5227"/>
    <w:pPr>
      <w:pBdr>
        <w:top w:val="single" w:sz="6" w:space="0" w:color="BABABA"/>
        <w:left w:val="single" w:sz="6" w:space="0" w:color="BABABA"/>
        <w:bottom w:val="single" w:sz="6" w:space="0" w:color="BABABA"/>
        <w:right w:val="single" w:sz="6" w:space="0" w:color="BABABA"/>
      </w:pBdr>
      <w:shd w:val="clear" w:color="auto" w:fill="FFFFFF"/>
      <w:spacing w:before="100" w:beforeAutospacing="1" w:after="100" w:afterAutospacing="1"/>
    </w:pPr>
    <w:rPr>
      <w:rFonts w:ascii="Times New Roman" w:hAnsi="Times New Roman"/>
      <w:sz w:val="24"/>
    </w:rPr>
  </w:style>
  <w:style w:type="paragraph" w:customStyle="1" w:styleId="featured3">
    <w:name w:val="featured3"/>
    <w:basedOn w:val="Normal"/>
    <w:rsid w:val="001D5227"/>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featured4">
    <w:name w:val="featured4"/>
    <w:basedOn w:val="Normal"/>
    <w:rsid w:val="001D5227"/>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image6">
    <w:name w:val="image6"/>
    <w:basedOn w:val="Normal"/>
    <w:rsid w:val="001D5227"/>
    <w:pPr>
      <w:spacing w:before="100" w:beforeAutospacing="1"/>
    </w:pPr>
    <w:rPr>
      <w:rFonts w:ascii="Times New Roman" w:hAnsi="Times New Roman"/>
      <w:sz w:val="24"/>
    </w:rPr>
  </w:style>
  <w:style w:type="paragraph" w:customStyle="1" w:styleId="image7">
    <w:name w:val="image7"/>
    <w:basedOn w:val="Normal"/>
    <w:rsid w:val="001D5227"/>
    <w:pPr>
      <w:spacing w:before="100" w:beforeAutospacing="1" w:after="100" w:afterAutospacing="1"/>
      <w:ind w:left="5140"/>
    </w:pPr>
    <w:rPr>
      <w:rFonts w:ascii="Times New Roman" w:hAnsi="Times New Roman"/>
      <w:sz w:val="24"/>
    </w:rPr>
  </w:style>
  <w:style w:type="paragraph" w:customStyle="1" w:styleId="image8">
    <w:name w:val="image8"/>
    <w:basedOn w:val="Normal"/>
    <w:rsid w:val="001D5227"/>
    <w:pPr>
      <w:spacing w:before="100" w:beforeAutospacing="1"/>
    </w:pPr>
    <w:rPr>
      <w:rFonts w:ascii="Times New Roman" w:hAnsi="Times New Roman"/>
      <w:sz w:val="24"/>
    </w:rPr>
  </w:style>
  <w:style w:type="paragraph" w:customStyle="1" w:styleId="image9">
    <w:name w:val="image9"/>
    <w:basedOn w:val="Normal"/>
    <w:rsid w:val="001D5227"/>
    <w:pPr>
      <w:spacing w:before="100" w:beforeAutospacing="1"/>
    </w:pPr>
    <w:rPr>
      <w:rFonts w:ascii="Times New Roman" w:hAnsi="Times New Roman"/>
      <w:sz w:val="24"/>
    </w:rPr>
  </w:style>
  <w:style w:type="paragraph" w:customStyle="1" w:styleId="image10">
    <w:name w:val="image10"/>
    <w:basedOn w:val="Normal"/>
    <w:rsid w:val="001D5227"/>
    <w:pPr>
      <w:spacing w:before="100" w:beforeAutospacing="1"/>
    </w:pPr>
    <w:rPr>
      <w:rFonts w:ascii="Times New Roman" w:hAnsi="Times New Roman"/>
      <w:sz w:val="24"/>
    </w:rPr>
  </w:style>
  <w:style w:type="paragraph" w:customStyle="1" w:styleId="image11">
    <w:name w:val="image11"/>
    <w:basedOn w:val="Normal"/>
    <w:rsid w:val="001D5227"/>
    <w:pPr>
      <w:pBdr>
        <w:top w:val="single" w:sz="6" w:space="0" w:color="BABABA"/>
        <w:left w:val="single" w:sz="6" w:space="0" w:color="BABABA"/>
        <w:bottom w:val="single" w:sz="6" w:space="0" w:color="BABABA"/>
        <w:right w:val="single" w:sz="6" w:space="0" w:color="BABABA"/>
      </w:pBdr>
      <w:spacing w:before="100" w:beforeAutospacing="1" w:after="270"/>
      <w:jc w:val="center"/>
    </w:pPr>
    <w:rPr>
      <w:rFonts w:ascii="Times New Roman" w:hAnsi="Times New Roman"/>
      <w:sz w:val="24"/>
    </w:rPr>
  </w:style>
  <w:style w:type="paragraph" w:customStyle="1" w:styleId="image12">
    <w:name w:val="image12"/>
    <w:basedOn w:val="Normal"/>
    <w:rsid w:val="001D5227"/>
    <w:pPr>
      <w:spacing w:before="100" w:beforeAutospacing="1"/>
    </w:pPr>
    <w:rPr>
      <w:rFonts w:ascii="Times New Roman" w:hAnsi="Times New Roman"/>
      <w:vanish/>
      <w:sz w:val="24"/>
    </w:rPr>
  </w:style>
  <w:style w:type="paragraph" w:customStyle="1" w:styleId="end1">
    <w:name w:val="end1"/>
    <w:basedOn w:val="Normal"/>
    <w:rsid w:val="001D5227"/>
    <w:pPr>
      <w:spacing w:before="100" w:beforeAutospacing="1" w:after="100" w:afterAutospacing="1"/>
      <w:ind w:left="1350"/>
    </w:pPr>
    <w:rPr>
      <w:rFonts w:ascii="Times New Roman" w:hAnsi="Times New Roman"/>
      <w:sz w:val="24"/>
    </w:rPr>
  </w:style>
  <w:style w:type="paragraph" w:customStyle="1" w:styleId="available1">
    <w:name w:val="available1"/>
    <w:basedOn w:val="Normal"/>
    <w:rsid w:val="001D5227"/>
    <w:pPr>
      <w:spacing w:before="100" w:beforeAutospacing="1" w:after="100" w:afterAutospacing="1"/>
      <w:ind w:left="1350"/>
    </w:pPr>
    <w:rPr>
      <w:rFonts w:ascii="Times New Roman" w:hAnsi="Times New Roman"/>
      <w:color w:val="387C2B"/>
      <w:sz w:val="18"/>
      <w:szCs w:val="18"/>
    </w:rPr>
  </w:style>
  <w:style w:type="paragraph" w:customStyle="1" w:styleId="coming-soon1">
    <w:name w:val="coming-soon1"/>
    <w:basedOn w:val="Normal"/>
    <w:rsid w:val="001D5227"/>
    <w:pPr>
      <w:spacing w:before="100" w:beforeAutospacing="1" w:after="100" w:afterAutospacing="1"/>
      <w:ind w:left="1350"/>
    </w:pPr>
    <w:rPr>
      <w:rFonts w:ascii="Times New Roman" w:hAnsi="Times New Roman"/>
      <w:color w:val="666666"/>
      <w:sz w:val="18"/>
      <w:szCs w:val="18"/>
    </w:rPr>
  </w:style>
  <w:style w:type="paragraph" w:customStyle="1" w:styleId="image13">
    <w:name w:val="image13"/>
    <w:basedOn w:val="Normal"/>
    <w:rsid w:val="001D5227"/>
    <w:pPr>
      <w:spacing w:after="135"/>
    </w:pPr>
    <w:rPr>
      <w:rFonts w:ascii="Times New Roman" w:hAnsi="Times New Roman"/>
      <w:sz w:val="24"/>
    </w:rPr>
  </w:style>
  <w:style w:type="paragraph" w:customStyle="1" w:styleId="border1">
    <w:name w:val="border1"/>
    <w:basedOn w:val="Normal"/>
    <w:rsid w:val="001D5227"/>
    <w:pPr>
      <w:spacing w:before="100" w:beforeAutospacing="1" w:after="100" w:afterAutospacing="1"/>
    </w:pPr>
    <w:rPr>
      <w:rFonts w:ascii="Times New Roman" w:hAnsi="Times New Roman"/>
      <w:sz w:val="24"/>
    </w:rPr>
  </w:style>
  <w:style w:type="paragraph" w:customStyle="1" w:styleId="small1">
    <w:name w:val="small1"/>
    <w:basedOn w:val="Normal"/>
    <w:rsid w:val="001D5227"/>
    <w:rPr>
      <w:rFonts w:ascii="Times New Roman" w:hAnsi="Times New Roman"/>
      <w:sz w:val="20"/>
      <w:szCs w:val="20"/>
    </w:rPr>
  </w:style>
  <w:style w:type="paragraph" w:customStyle="1" w:styleId="x-grid3-cell-inner1">
    <w:name w:val="x-grid3-cell-inner1"/>
    <w:basedOn w:val="Normal"/>
    <w:rsid w:val="001D5227"/>
    <w:pPr>
      <w:spacing w:before="100" w:beforeAutospacing="1" w:after="100" w:afterAutospacing="1"/>
    </w:pPr>
    <w:rPr>
      <w:rFonts w:ascii="Times New Roman" w:hAnsi="Times New Roman"/>
      <w:sz w:val="24"/>
    </w:rPr>
  </w:style>
  <w:style w:type="paragraph" w:customStyle="1" w:styleId="x-panel-body1">
    <w:name w:val="x-panel-body1"/>
    <w:basedOn w:val="Normal"/>
    <w:rsid w:val="001D5227"/>
    <w:pPr>
      <w:pBdr>
        <w:top w:val="single" w:sz="2" w:space="0" w:color="auto"/>
        <w:left w:val="single" w:sz="2" w:space="0" w:color="auto"/>
        <w:bottom w:val="single" w:sz="2" w:space="0" w:color="auto"/>
        <w:right w:val="single" w:sz="2" w:space="0" w:color="auto"/>
      </w:pBdr>
      <w:spacing w:before="100" w:beforeAutospacing="1" w:after="100" w:afterAutospacing="1"/>
    </w:pPr>
    <w:rPr>
      <w:rFonts w:ascii="Times New Roman" w:hAnsi="Times New Roman"/>
      <w:sz w:val="24"/>
    </w:rPr>
  </w:style>
  <w:style w:type="paragraph" w:customStyle="1" w:styleId="x-toolbar1">
    <w:name w:val="x-toolbar1"/>
    <w:basedOn w:val="Normal"/>
    <w:rsid w:val="001D5227"/>
    <w:pPr>
      <w:pBdr>
        <w:top w:val="single" w:sz="2" w:space="4" w:color="auto"/>
        <w:left w:val="single" w:sz="2" w:space="0" w:color="auto"/>
        <w:bottom w:val="single" w:sz="2" w:space="4" w:color="auto"/>
        <w:right w:val="single" w:sz="2" w:space="0" w:color="auto"/>
      </w:pBdr>
      <w:shd w:val="clear" w:color="auto" w:fill="FFFFFF"/>
      <w:spacing w:before="100" w:beforeAutospacing="1" w:after="100" w:afterAutospacing="1"/>
    </w:pPr>
    <w:rPr>
      <w:rFonts w:ascii="Times New Roman" w:hAnsi="Times New Roman"/>
      <w:sz w:val="24"/>
    </w:rPr>
  </w:style>
  <w:style w:type="paragraph" w:customStyle="1" w:styleId="x-grid3-header1">
    <w:name w:val="x-grid3-header1"/>
    <w:basedOn w:val="Normal"/>
    <w:rsid w:val="001D5227"/>
    <w:pPr>
      <w:pBdr>
        <w:top w:val="single" w:sz="6" w:space="0" w:color="BABABA"/>
        <w:bottom w:val="single" w:sz="6" w:space="0" w:color="BABABA"/>
      </w:pBdr>
      <w:shd w:val="clear" w:color="auto" w:fill="F8F8F8"/>
      <w:spacing w:before="100" w:beforeAutospacing="1" w:after="100" w:afterAutospacing="1"/>
    </w:pPr>
    <w:rPr>
      <w:rFonts w:ascii="Times New Roman" w:hAnsi="Times New Roman"/>
      <w:sz w:val="24"/>
    </w:rPr>
  </w:style>
  <w:style w:type="paragraph" w:customStyle="1" w:styleId="x-grid3-hd-inner1">
    <w:name w:val="x-grid3-hd-inner1"/>
    <w:basedOn w:val="Normal"/>
    <w:rsid w:val="001D5227"/>
    <w:pPr>
      <w:spacing w:before="100" w:beforeAutospacing="1" w:after="100" w:afterAutospacing="1"/>
    </w:pPr>
    <w:rPr>
      <w:rFonts w:ascii="Times New Roman" w:hAnsi="Times New Roman"/>
      <w:b/>
      <w:bCs/>
      <w:sz w:val="24"/>
    </w:rPr>
  </w:style>
  <w:style w:type="paragraph" w:customStyle="1" w:styleId="x-grid3-row1">
    <w:name w:val="x-grid3-row1"/>
    <w:basedOn w:val="Normal"/>
    <w:rsid w:val="001D5227"/>
    <w:pPr>
      <w:pBdr>
        <w:top w:val="single" w:sz="2" w:space="0" w:color="auto"/>
        <w:left w:val="single" w:sz="2" w:space="0" w:color="auto"/>
        <w:bottom w:val="single" w:sz="6" w:space="0" w:color="BABABA"/>
        <w:right w:val="single" w:sz="2" w:space="0" w:color="auto"/>
      </w:pBdr>
      <w:spacing w:before="100" w:beforeAutospacing="1" w:after="100" w:afterAutospacing="1"/>
    </w:pPr>
    <w:rPr>
      <w:rFonts w:ascii="Times New Roman" w:hAnsi="Times New Roman"/>
      <w:sz w:val="24"/>
    </w:rPr>
  </w:style>
  <w:style w:type="paragraph" w:customStyle="1" w:styleId="x-grid3-hd-over1">
    <w:name w:val="x-grid3-hd-over1"/>
    <w:basedOn w:val="Normal"/>
    <w:rsid w:val="001D5227"/>
    <w:pPr>
      <w:spacing w:before="100" w:beforeAutospacing="1" w:after="100" w:afterAutospacing="1"/>
    </w:pPr>
    <w:rPr>
      <w:rFonts w:ascii="Times New Roman" w:hAnsi="Times New Roman"/>
      <w:color w:val="005A84"/>
      <w:sz w:val="24"/>
    </w:rPr>
  </w:style>
  <w:style w:type="paragraph" w:customStyle="1" w:styleId="x-window-bwrap1">
    <w:name w:val="x-window-bwrap1"/>
    <w:basedOn w:val="Normal"/>
    <w:rsid w:val="001D5227"/>
    <w:pPr>
      <w:spacing w:before="100" w:beforeAutospacing="1" w:after="100" w:afterAutospacing="1"/>
    </w:pPr>
    <w:rPr>
      <w:rFonts w:ascii="Times New Roman" w:hAnsi="Times New Roman"/>
      <w:sz w:val="24"/>
    </w:rPr>
  </w:style>
  <w:style w:type="paragraph" w:customStyle="1" w:styleId="x-panel-body2">
    <w:name w:val="x-panel-body2"/>
    <w:basedOn w:val="Normal"/>
    <w:rsid w:val="001D5227"/>
    <w:pPr>
      <w:spacing w:before="100" w:beforeAutospacing="1" w:after="100" w:afterAutospacing="1"/>
    </w:pPr>
    <w:rPr>
      <w:rFonts w:ascii="Times New Roman" w:hAnsi="Times New Roman"/>
      <w:sz w:val="24"/>
    </w:rPr>
  </w:style>
  <w:style w:type="paragraph" w:customStyle="1" w:styleId="x-window-ml1">
    <w:name w:val="x-window-ml1"/>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mr1">
    <w:name w:val="x-window-mr1"/>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mc1">
    <w:name w:val="x-window-mc1"/>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tl1">
    <w:name w:val="x-window-tl1"/>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tr1">
    <w:name w:val="x-window-tr1"/>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tc1">
    <w:name w:val="x-window-tc1"/>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ml2">
    <w:name w:val="x-window-ml2"/>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mr2">
    <w:name w:val="x-window-mr2"/>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mc2">
    <w:name w:val="x-window-mc2"/>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tl2">
    <w:name w:val="x-window-tl2"/>
    <w:basedOn w:val="Normal"/>
    <w:rsid w:val="001D5227"/>
    <w:pPr>
      <w:pBdr>
        <w:top w:val="single" w:sz="6" w:space="0" w:color="BABABA"/>
        <w:left w:val="single" w:sz="6" w:space="0" w:color="BABABA"/>
        <w:bottom w:val="single" w:sz="2" w:space="0" w:color="BABABA"/>
        <w:right w:val="single" w:sz="6" w:space="4" w:color="BABABA"/>
      </w:pBdr>
      <w:shd w:val="clear" w:color="auto" w:fill="FFFFFF"/>
      <w:spacing w:before="100" w:beforeAutospacing="1" w:after="100" w:afterAutospacing="1"/>
    </w:pPr>
    <w:rPr>
      <w:rFonts w:ascii="Times New Roman" w:hAnsi="Times New Roman"/>
      <w:sz w:val="24"/>
    </w:rPr>
  </w:style>
  <w:style w:type="paragraph" w:customStyle="1" w:styleId="x-window-tr2">
    <w:name w:val="x-window-tr2"/>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tc2">
    <w:name w:val="x-window-tc2"/>
    <w:basedOn w:val="Normal"/>
    <w:rsid w:val="001D5227"/>
    <w:pPr>
      <w:shd w:val="clear" w:color="auto" w:fill="FFFFFF"/>
      <w:spacing w:before="100" w:beforeAutospacing="1" w:after="100" w:afterAutospacing="1"/>
    </w:pPr>
    <w:rPr>
      <w:rFonts w:ascii="Times New Roman" w:hAnsi="Times New Roman"/>
      <w:sz w:val="24"/>
    </w:rPr>
  </w:style>
  <w:style w:type="paragraph" w:customStyle="1" w:styleId="x-window-header1">
    <w:name w:val="x-window-header1"/>
    <w:basedOn w:val="Normal"/>
    <w:rsid w:val="001D5227"/>
    <w:pPr>
      <w:pBdr>
        <w:bottom w:val="single" w:sz="6" w:space="8" w:color="BABABA"/>
      </w:pBdr>
      <w:spacing w:before="75" w:after="75"/>
      <w:ind w:left="75" w:right="75"/>
    </w:pPr>
    <w:rPr>
      <w:rFonts w:ascii="Times New Roman" w:hAnsi="Times New Roman"/>
      <w:sz w:val="24"/>
    </w:rPr>
  </w:style>
  <w:style w:type="paragraph" w:customStyle="1" w:styleId="x-panel-icon1">
    <w:name w:val="x-panel-icon1"/>
    <w:basedOn w:val="Normal"/>
    <w:rsid w:val="001D5227"/>
    <w:pPr>
      <w:spacing w:before="100" w:beforeAutospacing="1" w:after="100" w:afterAutospacing="1"/>
    </w:pPr>
    <w:rPr>
      <w:rFonts w:ascii="Times New Roman" w:hAnsi="Times New Roman"/>
      <w:sz w:val="24"/>
    </w:rPr>
  </w:style>
  <w:style w:type="paragraph" w:customStyle="1" w:styleId="x-tool-close1">
    <w:name w:val="x-tool-close1"/>
    <w:basedOn w:val="Normal"/>
    <w:rsid w:val="001D5227"/>
    <w:pPr>
      <w:spacing w:after="100" w:afterAutospacing="1"/>
    </w:pPr>
    <w:rPr>
      <w:rFonts w:ascii="Times New Roman" w:hAnsi="Times New Roman"/>
      <w:sz w:val="24"/>
    </w:rPr>
  </w:style>
  <w:style w:type="paragraph" w:customStyle="1" w:styleId="x-window-header-text1">
    <w:name w:val="x-window-header-text1"/>
    <w:basedOn w:val="Normal"/>
    <w:rsid w:val="001D5227"/>
    <w:pPr>
      <w:spacing w:before="100" w:beforeAutospacing="1" w:after="100" w:afterAutospacing="1"/>
    </w:pPr>
    <w:rPr>
      <w:rFonts w:ascii="Times New Roman" w:hAnsi="Times New Roman"/>
      <w:color w:val="333366"/>
      <w:sz w:val="18"/>
      <w:szCs w:val="18"/>
    </w:rPr>
  </w:style>
  <w:style w:type="paragraph" w:customStyle="1" w:styleId="x-panel-nofooter1">
    <w:name w:val="x-panel-nofooter1"/>
    <w:basedOn w:val="Normal"/>
    <w:rsid w:val="001D5227"/>
    <w:pPr>
      <w:spacing w:before="100" w:beforeAutospacing="1" w:after="100" w:afterAutospacing="1"/>
    </w:pPr>
    <w:rPr>
      <w:rFonts w:ascii="Times New Roman" w:hAnsi="Times New Roman"/>
      <w:vanish/>
      <w:sz w:val="24"/>
    </w:rPr>
  </w:style>
  <w:style w:type="paragraph" w:customStyle="1" w:styleId="x-grid31">
    <w:name w:val="x-grid31"/>
    <w:basedOn w:val="Normal"/>
    <w:rsid w:val="001D5227"/>
    <w:pPr>
      <w:pBdr>
        <w:top w:val="single" w:sz="2" w:space="0" w:color="auto"/>
        <w:left w:val="single" w:sz="2" w:space="0" w:color="auto"/>
        <w:bottom w:val="single" w:sz="2" w:space="0" w:color="auto"/>
        <w:right w:val="single" w:sz="2" w:space="0" w:color="auto"/>
      </w:pBdr>
      <w:spacing w:before="100" w:beforeAutospacing="1" w:after="100" w:afterAutospacing="1"/>
    </w:pPr>
    <w:rPr>
      <w:rFonts w:ascii="Times New Roman" w:hAnsi="Times New Roman"/>
      <w:sz w:val="24"/>
    </w:rPr>
  </w:style>
  <w:style w:type="paragraph" w:customStyle="1" w:styleId="x-grid3-row2">
    <w:name w:val="x-grid3-row2"/>
    <w:basedOn w:val="Normal"/>
    <w:rsid w:val="001D5227"/>
    <w:pPr>
      <w:spacing w:before="100" w:beforeAutospacing="1" w:after="100" w:afterAutospacing="1"/>
    </w:pPr>
    <w:rPr>
      <w:rFonts w:ascii="Times New Roman" w:hAnsi="Times New Roman"/>
      <w:color w:val="005A84"/>
      <w:sz w:val="24"/>
    </w:rPr>
  </w:style>
  <w:style w:type="paragraph" w:customStyle="1" w:styleId="x-panel-tbar1">
    <w:name w:val="x-panel-tbar1"/>
    <w:basedOn w:val="Normal"/>
    <w:rsid w:val="001D5227"/>
    <w:pPr>
      <w:pBdr>
        <w:top w:val="single" w:sz="24" w:space="0" w:color="EAEAEA"/>
        <w:left w:val="single" w:sz="24" w:space="0" w:color="EAEAEA"/>
        <w:bottom w:val="single" w:sz="24" w:space="0" w:color="EAEAEA"/>
        <w:right w:val="single" w:sz="24" w:space="0" w:color="EAEAEA"/>
      </w:pBdr>
      <w:shd w:val="clear" w:color="auto" w:fill="FFFFFF"/>
      <w:spacing w:before="100" w:beforeAutospacing="1" w:after="100" w:afterAutospacing="1"/>
    </w:pPr>
    <w:rPr>
      <w:rFonts w:ascii="Times New Roman" w:hAnsi="Times New Roman"/>
      <w:sz w:val="24"/>
    </w:rPr>
  </w:style>
  <w:style w:type="paragraph" w:customStyle="1" w:styleId="x-panel-bbar1">
    <w:name w:val="x-panel-bbar1"/>
    <w:basedOn w:val="Normal"/>
    <w:rsid w:val="001D5227"/>
    <w:pPr>
      <w:pBdr>
        <w:top w:val="single" w:sz="24" w:space="0" w:color="EAEAEA"/>
        <w:left w:val="single" w:sz="24" w:space="0" w:color="EAEAEA"/>
        <w:bottom w:val="single" w:sz="24" w:space="0" w:color="EAEAEA"/>
        <w:right w:val="single" w:sz="24" w:space="0" w:color="EAEAEA"/>
      </w:pBdr>
      <w:shd w:val="clear" w:color="auto" w:fill="FFFFFF"/>
      <w:spacing w:before="100" w:beforeAutospacing="1" w:after="100" w:afterAutospacing="1"/>
    </w:pPr>
    <w:rPr>
      <w:rFonts w:ascii="Times New Roman" w:hAnsi="Times New Roman"/>
      <w:sz w:val="24"/>
    </w:rPr>
  </w:style>
  <w:style w:type="paragraph" w:customStyle="1" w:styleId="x-toolbar2">
    <w:name w:val="x-toolbar2"/>
    <w:basedOn w:val="Normal"/>
    <w:rsid w:val="001D5227"/>
    <w:pPr>
      <w:pBdr>
        <w:top w:val="single" w:sz="6" w:space="4" w:color="BABABA"/>
        <w:left w:val="single" w:sz="6" w:space="4" w:color="BABABA"/>
        <w:bottom w:val="single" w:sz="6" w:space="4" w:color="BABABA"/>
        <w:right w:val="single" w:sz="6" w:space="4" w:color="BABABA"/>
      </w:pBdr>
      <w:shd w:val="clear" w:color="auto" w:fill="FFFFFF"/>
      <w:spacing w:before="100" w:beforeAutospacing="1" w:after="100" w:afterAutospacing="1"/>
    </w:pPr>
    <w:rPr>
      <w:rFonts w:ascii="Times New Roman" w:hAnsi="Times New Roman"/>
      <w:color w:val="666666"/>
      <w:sz w:val="24"/>
    </w:rPr>
  </w:style>
  <w:style w:type="paragraph" w:customStyle="1" w:styleId="x-window-body1">
    <w:name w:val="x-window-body1"/>
    <w:basedOn w:val="Normal"/>
    <w:rsid w:val="001D5227"/>
    <w:pPr>
      <w:spacing w:before="100" w:beforeAutospacing="1" w:after="100" w:afterAutospacing="1"/>
    </w:pPr>
    <w:rPr>
      <w:rFonts w:ascii="Times New Roman" w:hAnsi="Times New Roman"/>
      <w:sz w:val="24"/>
    </w:rPr>
  </w:style>
  <w:style w:type="paragraph" w:customStyle="1" w:styleId="x-window-body2">
    <w:name w:val="x-window-body2"/>
    <w:basedOn w:val="Normal"/>
    <w:rsid w:val="001D5227"/>
    <w:pPr>
      <w:pBdr>
        <w:top w:val="single" w:sz="2" w:space="8" w:color="BABABA"/>
        <w:left w:val="single" w:sz="6" w:space="8" w:color="BABABA"/>
        <w:bottom w:val="single" w:sz="6" w:space="8" w:color="BABABA"/>
        <w:right w:val="single" w:sz="6" w:space="8" w:color="BABABA"/>
      </w:pBdr>
      <w:spacing w:before="100" w:beforeAutospacing="1" w:after="100" w:afterAutospacing="1"/>
    </w:pPr>
    <w:rPr>
      <w:rFonts w:ascii="Times New Roman" w:hAnsi="Times New Roman"/>
      <w:sz w:val="24"/>
    </w:rPr>
  </w:style>
  <w:style w:type="paragraph" w:customStyle="1" w:styleId="x-window-bl1">
    <w:name w:val="x-window-bl1"/>
    <w:basedOn w:val="Normal"/>
    <w:rsid w:val="001D5227"/>
    <w:pPr>
      <w:spacing w:before="100" w:beforeAutospacing="1" w:after="100" w:afterAutospacing="1"/>
    </w:pPr>
    <w:rPr>
      <w:rFonts w:ascii="Times New Roman" w:hAnsi="Times New Roman"/>
      <w:vanish/>
      <w:sz w:val="24"/>
    </w:rPr>
  </w:style>
  <w:style w:type="paragraph" w:customStyle="1" w:styleId="ytb-sep1">
    <w:name w:val="ytb-sep1"/>
    <w:basedOn w:val="Normal"/>
    <w:rsid w:val="001D5227"/>
    <w:pPr>
      <w:spacing w:before="100" w:beforeAutospacing="1" w:after="100" w:afterAutospacing="1"/>
    </w:pPr>
    <w:rPr>
      <w:rFonts w:ascii="Times New Roman" w:hAnsi="Times New Roman"/>
      <w:sz w:val="24"/>
    </w:rPr>
  </w:style>
  <w:style w:type="paragraph" w:customStyle="1" w:styleId="plcwm-inner1">
    <w:name w:val="plcwm-inner1"/>
    <w:basedOn w:val="Normal"/>
    <w:rsid w:val="001D5227"/>
    <w:pPr>
      <w:pBdr>
        <w:top w:val="single" w:sz="6" w:space="0" w:color="BABABA"/>
        <w:left w:val="single" w:sz="6" w:space="0" w:color="BABABA"/>
        <w:bottom w:val="single" w:sz="6" w:space="0" w:color="BABABA"/>
        <w:right w:val="single" w:sz="6" w:space="0" w:color="BABABA"/>
      </w:pBdr>
      <w:shd w:val="clear" w:color="auto" w:fill="FFFFFF"/>
    </w:pPr>
    <w:rPr>
      <w:rFonts w:ascii="Times New Roman" w:hAnsi="Times New Roman"/>
      <w:sz w:val="24"/>
    </w:rPr>
  </w:style>
  <w:style w:type="paragraph" w:customStyle="1" w:styleId="inline-image1">
    <w:name w:val="inline-image1"/>
    <w:basedOn w:val="Normal"/>
    <w:rsid w:val="001D5227"/>
    <w:pPr>
      <w:spacing w:before="100" w:beforeAutospacing="1" w:after="100" w:afterAutospacing="1"/>
    </w:pPr>
    <w:rPr>
      <w:rFonts w:ascii="Times New Roman" w:hAnsi="Times New Roman"/>
      <w:sz w:val="24"/>
    </w:rPr>
  </w:style>
  <w:style w:type="paragraph" w:customStyle="1" w:styleId="statusbar3">
    <w:name w:val="statusbar3"/>
    <w:basedOn w:val="Normal"/>
    <w:rsid w:val="001D5227"/>
    <w:pPr>
      <w:spacing w:before="100" w:beforeAutospacing="1" w:after="100" w:afterAutospacing="1"/>
    </w:pPr>
    <w:rPr>
      <w:rFonts w:ascii="Times New Roman" w:hAnsi="Times New Roman"/>
      <w:vanish/>
      <w:sz w:val="24"/>
    </w:rPr>
  </w:style>
  <w:style w:type="paragraph" w:customStyle="1" w:styleId="statusbar4">
    <w:name w:val="statusbar4"/>
    <w:basedOn w:val="Normal"/>
    <w:rsid w:val="001D5227"/>
    <w:pPr>
      <w:spacing w:before="100" w:beforeAutospacing="1" w:after="100" w:afterAutospacing="1"/>
    </w:pPr>
    <w:rPr>
      <w:rFonts w:ascii="Times New Roman" w:hAnsi="Times New Roman"/>
      <w:vanish/>
      <w:sz w:val="24"/>
    </w:rPr>
  </w:style>
  <w:style w:type="paragraph" w:customStyle="1" w:styleId="featured5">
    <w:name w:val="featured5"/>
    <w:basedOn w:val="Normal"/>
    <w:rsid w:val="001D5227"/>
    <w:pPr>
      <w:shd w:val="clear" w:color="auto" w:fill="FFFFFF"/>
      <w:spacing w:before="100" w:beforeAutospacing="1"/>
    </w:pPr>
    <w:rPr>
      <w:rFonts w:ascii="Times New Roman" w:hAnsi="Times New Roman"/>
      <w:sz w:val="24"/>
    </w:rPr>
  </w:style>
  <w:style w:type="paragraph" w:customStyle="1" w:styleId="more-link3">
    <w:name w:val="more-link3"/>
    <w:basedOn w:val="Normal"/>
    <w:rsid w:val="001D5227"/>
    <w:pPr>
      <w:pBdr>
        <w:top w:val="single" w:sz="6" w:space="7" w:color="BABABA"/>
        <w:left w:val="single" w:sz="6" w:space="7" w:color="BABABA"/>
        <w:bottom w:val="single" w:sz="6" w:space="7" w:color="BABABA"/>
        <w:right w:val="single" w:sz="6" w:space="7" w:color="BABABA"/>
      </w:pBdr>
      <w:ind w:left="135"/>
    </w:pPr>
    <w:rPr>
      <w:rFonts w:ascii="Times New Roman" w:hAnsi="Times New Roman"/>
      <w:color w:val="005A84"/>
      <w:sz w:val="20"/>
      <w:szCs w:val="20"/>
    </w:rPr>
  </w:style>
  <w:style w:type="paragraph" w:customStyle="1" w:styleId="more-link4">
    <w:name w:val="more-link4"/>
    <w:basedOn w:val="Normal"/>
    <w:rsid w:val="001D5227"/>
    <w:pPr>
      <w:pBdr>
        <w:top w:val="single" w:sz="6" w:space="7" w:color="999999"/>
        <w:left w:val="single" w:sz="6" w:space="7" w:color="999999"/>
        <w:bottom w:val="single" w:sz="6" w:space="7" w:color="999999"/>
        <w:right w:val="single" w:sz="6" w:space="7" w:color="999999"/>
      </w:pBdr>
      <w:ind w:left="135"/>
    </w:pPr>
    <w:rPr>
      <w:rFonts w:ascii="Times New Roman" w:hAnsi="Times New Roman"/>
      <w:color w:val="005A84"/>
      <w:sz w:val="20"/>
      <w:szCs w:val="20"/>
    </w:rPr>
  </w:style>
  <w:style w:type="character" w:customStyle="1" w:styleId="plc-orangetext5">
    <w:name w:val="plc-orangetext5"/>
    <w:basedOn w:val="DefaultParagraphFont"/>
    <w:rsid w:val="001D5227"/>
    <w:rPr>
      <w:rFonts w:ascii="Arial" w:hAnsi="Arial" w:cs="Arial" w:hint="default"/>
      <w:b w:val="0"/>
      <w:bCs w:val="0"/>
      <w:color w:val="FF9100"/>
      <w:sz w:val="42"/>
      <w:szCs w:val="42"/>
    </w:rPr>
  </w:style>
  <w:style w:type="paragraph" w:customStyle="1" w:styleId="caption4">
    <w:name w:val="caption4"/>
    <w:basedOn w:val="Normal"/>
    <w:rsid w:val="001D5227"/>
    <w:pPr>
      <w:spacing w:before="100" w:beforeAutospacing="1" w:after="135" w:line="288" w:lineRule="atLeast"/>
    </w:pPr>
    <w:rPr>
      <w:rFonts w:ascii="Times New Roman" w:hAnsi="Times New Roman"/>
      <w:color w:val="212121"/>
      <w:sz w:val="21"/>
      <w:szCs w:val="21"/>
    </w:rPr>
  </w:style>
  <w:style w:type="character" w:customStyle="1" w:styleId="plc-orangetext6">
    <w:name w:val="plc-orangetext6"/>
    <w:basedOn w:val="DefaultParagraphFont"/>
    <w:rsid w:val="001D5227"/>
    <w:rPr>
      <w:rFonts w:ascii="Arial" w:hAnsi="Arial" w:cs="Arial" w:hint="default"/>
      <w:b w:val="0"/>
      <w:bCs w:val="0"/>
      <w:color w:val="FF9100"/>
      <w:sz w:val="21"/>
      <w:szCs w:val="21"/>
    </w:rPr>
  </w:style>
  <w:style w:type="paragraph" w:customStyle="1" w:styleId="image14">
    <w:name w:val="image14"/>
    <w:basedOn w:val="Normal"/>
    <w:rsid w:val="001D5227"/>
    <w:pPr>
      <w:spacing w:before="100" w:beforeAutospacing="1" w:after="100" w:afterAutospacing="1"/>
    </w:pPr>
    <w:rPr>
      <w:rFonts w:ascii="Times New Roman" w:hAnsi="Times New Roman"/>
      <w:sz w:val="24"/>
    </w:rPr>
  </w:style>
  <w:style w:type="paragraph" w:customStyle="1" w:styleId="button6">
    <w:name w:val="button6"/>
    <w:basedOn w:val="Normal"/>
    <w:rsid w:val="001D5227"/>
    <w:pPr>
      <w:spacing w:before="100" w:beforeAutospacing="1" w:after="100" w:afterAutospacing="1" w:line="450" w:lineRule="atLeast"/>
    </w:pPr>
    <w:rPr>
      <w:rFonts w:ascii="Times New Roman" w:hAnsi="Times New Roman"/>
      <w:sz w:val="30"/>
      <w:szCs w:val="30"/>
    </w:rPr>
  </w:style>
  <w:style w:type="paragraph" w:customStyle="1" w:styleId="pane3">
    <w:name w:val="pane3"/>
    <w:basedOn w:val="Normal"/>
    <w:rsid w:val="001D5227"/>
    <w:pPr>
      <w:pBdr>
        <w:top w:val="single" w:sz="2" w:space="13" w:color="BABABA"/>
        <w:left w:val="single" w:sz="6" w:space="0" w:color="BABABA"/>
        <w:bottom w:val="single" w:sz="6" w:space="7"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glossary-indexes1">
    <w:name w:val="glossary-indexes1"/>
    <w:basedOn w:val="Normal"/>
    <w:rsid w:val="001D5227"/>
    <w:pPr>
      <w:pBdr>
        <w:top w:val="single" w:sz="2" w:space="0" w:color="BABABA"/>
        <w:left w:val="single" w:sz="6" w:space="0" w:color="BABABA"/>
        <w:bottom w:val="single" w:sz="6" w:space="6" w:color="BABABA"/>
        <w:right w:val="single" w:sz="6" w:space="0" w:color="BABABA"/>
      </w:pBdr>
      <w:spacing w:after="135"/>
    </w:pPr>
    <w:rPr>
      <w:rFonts w:ascii="Times New Roman" w:hAnsi="Times New Roman"/>
      <w:sz w:val="24"/>
    </w:rPr>
  </w:style>
  <w:style w:type="character" w:customStyle="1" w:styleId="glossary-index2">
    <w:name w:val="glossary-index2"/>
    <w:basedOn w:val="DefaultParagraphFont"/>
    <w:rsid w:val="001D5227"/>
    <w:rPr>
      <w:b/>
      <w:bCs/>
      <w:color w:val="828282"/>
      <w:shd w:val="clear" w:color="auto" w:fill="FFFFFF"/>
    </w:rPr>
  </w:style>
  <w:style w:type="character" w:customStyle="1" w:styleId="maintained3">
    <w:name w:val="maintained3"/>
    <w:basedOn w:val="DefaultParagraphFont"/>
    <w:rsid w:val="001D5227"/>
    <w:rPr>
      <w:color w:val="387C2B"/>
    </w:rPr>
  </w:style>
  <w:style w:type="character" w:customStyle="1" w:styleId="not-maintained3">
    <w:name w:val="not-maintained3"/>
    <w:basedOn w:val="DefaultParagraphFont"/>
    <w:rsid w:val="001D5227"/>
    <w:rPr>
      <w:color w:val="A00000"/>
    </w:rPr>
  </w:style>
  <w:style w:type="character" w:customStyle="1" w:styleId="printlink1">
    <w:name w:val="printlink1"/>
    <w:basedOn w:val="DefaultParagraphFont"/>
    <w:rsid w:val="001D5227"/>
    <w:rPr>
      <w:vanish/>
      <w:webHidden w:val="0"/>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8634676">
      <w:blockQuote w:val="1"/>
      <w:marLeft w:val="720"/>
      <w:marRight w:val="720"/>
      <w:marTop w:val="100"/>
      <w:marBottom w:val="100"/>
      <w:divBdr>
        <w:top w:val="none" w:sz="0" w:space="0" w:color="auto"/>
        <w:left w:val="none" w:sz="0" w:space="0" w:color="auto"/>
        <w:bottom w:val="none" w:sz="0" w:space="0" w:color="auto"/>
        <w:right w:val="none" w:sz="0" w:space="0" w:color="auto"/>
      </w:divBdr>
    </w:div>
    <w:div w:id="1124931207">
      <w:marLeft w:val="0"/>
      <w:marRight w:val="0"/>
      <w:marTop w:val="0"/>
      <w:marBottom w:val="0"/>
      <w:divBdr>
        <w:top w:val="none" w:sz="0" w:space="0" w:color="auto"/>
        <w:left w:val="none" w:sz="0" w:space="0" w:color="auto"/>
        <w:bottom w:val="none" w:sz="0" w:space="0" w:color="auto"/>
        <w:right w:val="none" w:sz="0" w:space="0" w:color="auto"/>
      </w:divBdr>
    </w:div>
    <w:div w:id="1271430637">
      <w:marLeft w:val="0"/>
      <w:marRight w:val="0"/>
      <w:marTop w:val="0"/>
      <w:marBottom w:val="0"/>
      <w:divBdr>
        <w:top w:val="none" w:sz="0" w:space="0" w:color="auto"/>
        <w:left w:val="none" w:sz="0" w:space="0" w:color="auto"/>
        <w:bottom w:val="none" w:sz="0" w:space="0" w:color="auto"/>
        <w:right w:val="none" w:sz="0" w:space="0" w:color="auto"/>
      </w:divBdr>
    </w:div>
    <w:div w:id="1289318426">
      <w:marLeft w:val="0"/>
      <w:marRight w:val="0"/>
      <w:marTop w:val="0"/>
      <w:marBottom w:val="0"/>
      <w:divBdr>
        <w:top w:val="none" w:sz="0" w:space="0" w:color="auto"/>
        <w:left w:val="none" w:sz="0" w:space="0" w:color="auto"/>
        <w:bottom w:val="none" w:sz="0" w:space="0" w:color="auto"/>
        <w:right w:val="none" w:sz="0" w:space="0" w:color="auto"/>
      </w:divBdr>
    </w:div>
    <w:div w:id="1653024579">
      <w:marLeft w:val="0"/>
      <w:marRight w:val="0"/>
      <w:marTop w:val="0"/>
      <w:marBottom w:val="0"/>
      <w:divBdr>
        <w:top w:val="none" w:sz="0" w:space="0" w:color="auto"/>
        <w:left w:val="none" w:sz="0" w:space="0" w:color="auto"/>
        <w:bottom w:val="none" w:sz="0" w:space="0" w:color="auto"/>
        <w:right w:val="none" w:sz="0" w:space="0" w:color="auto"/>
      </w:divBdr>
    </w:div>
    <w:div w:id="176005540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7768229">
      <w:marLeft w:val="0"/>
      <w:marRight w:val="0"/>
      <w:marTop w:val="0"/>
      <w:marBottom w:val="0"/>
      <w:divBdr>
        <w:top w:val="none" w:sz="0" w:space="0" w:color="auto"/>
        <w:left w:val="none" w:sz="0" w:space="0" w:color="auto"/>
        <w:bottom w:val="none" w:sz="0" w:space="0" w:color="auto"/>
        <w:right w:val="none" w:sz="0" w:space="0" w:color="auto"/>
      </w:divBdr>
    </w:div>
    <w:div w:id="1982224730">
      <w:blockQuote w:val="1"/>
      <w:marLeft w:val="720"/>
      <w:marRight w:val="720"/>
      <w:marTop w:val="100"/>
      <w:marBottom w:val="100"/>
      <w:divBdr>
        <w:top w:val="none" w:sz="0" w:space="0" w:color="auto"/>
        <w:left w:val="none" w:sz="0" w:space="0" w:color="auto"/>
        <w:bottom w:val="none" w:sz="0" w:space="0" w:color="auto"/>
        <w:right w:val="none" w:sz="0" w:space="0" w:color="auto"/>
      </w:divBdr>
    </w:div>
    <w:div w:id="2145468732">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uk.practicallaw.com/3-200-4245?q=&amp;qp=&amp;qo=&amp;qe=" TargetMode="External"/><Relationship Id="rId3" Type="http://schemas.openxmlformats.org/officeDocument/2006/relationships/settings" Target="settings.xml"/><Relationship Id="rId7" Type="http://schemas.openxmlformats.org/officeDocument/2006/relationships/hyperlink" Target="http://uk.practicallaw.com/3-200-4245?q=&amp;qp=&amp;qo=&amp;q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uk.practicallaw.com/3-200-4245?q=&amp;qp=&amp;qo=&amp;qe=" TargetMode="External"/><Relationship Id="rId11" Type="http://schemas.openxmlformats.org/officeDocument/2006/relationships/fontTable" Target="fontTable.xml"/><Relationship Id="rId5" Type="http://schemas.openxmlformats.org/officeDocument/2006/relationships/hyperlink" Target="http://uk.practicallaw.com/3-200-4245?q=&amp;qp=&amp;qo=&amp;qe=" TargetMode="External"/><Relationship Id="rId10" Type="http://schemas.openxmlformats.org/officeDocument/2006/relationships/hyperlink" Target="http://uk.practicallaw.com/3-200-4245?q=&amp;qp=&amp;qo=&amp;qe=" TargetMode="External"/><Relationship Id="rId4" Type="http://schemas.openxmlformats.org/officeDocument/2006/relationships/webSettings" Target="webSettings.xml"/><Relationship Id="rId9" Type="http://schemas.openxmlformats.org/officeDocument/2006/relationships/hyperlink" Target="http://uk.practicallaw.com/3-200-4245?q=&amp;qp=&amp;qo=&amp;q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5270</Words>
  <Characters>30041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35241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cp:lastPrinted>2016-03-01T08:42:00Z</cp:lastPrinted>
  <dcterms:created xsi:type="dcterms:W3CDTF">2017-09-20T13:02:00Z</dcterms:created>
  <dcterms:modified xsi:type="dcterms:W3CDTF">2017-09-20T13:02:00Z</dcterms:modified>
</cp:coreProperties>
</file>