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AC1F21" w:rsidRDefault="005C4215" w:rsidP="005D03B5">
      <w:pPr>
        <w:spacing w:line="360" w:lineRule="auto"/>
        <w:jc w:val="center"/>
        <w:rPr>
          <w:rFonts w:ascii="Arial" w:eastAsia="Arial" w:hAnsi="Arial" w:cs="Arial"/>
          <w:b/>
          <w:sz w:val="28"/>
          <w:szCs w:val="28"/>
        </w:rPr>
      </w:pPr>
      <w:r>
        <w:rPr>
          <w:rFonts w:ascii="Arial" w:eastAsia="Arial" w:hAnsi="Arial" w:cs="Arial"/>
          <w:b/>
          <w:sz w:val="28"/>
          <w:szCs w:val="28"/>
        </w:rPr>
        <w:t>Course: BSc (</w:t>
      </w:r>
      <w:proofErr w:type="spellStart"/>
      <w:r>
        <w:rPr>
          <w:rFonts w:ascii="Arial" w:eastAsia="Arial" w:hAnsi="Arial" w:cs="Arial"/>
          <w:b/>
          <w:sz w:val="28"/>
          <w:szCs w:val="28"/>
        </w:rPr>
        <w:t>Hons</w:t>
      </w:r>
      <w:proofErr w:type="spellEnd"/>
      <w:r>
        <w:rPr>
          <w:rFonts w:ascii="Arial" w:eastAsia="Arial" w:hAnsi="Arial" w:cs="Arial"/>
          <w:b/>
          <w:sz w:val="28"/>
          <w:szCs w:val="28"/>
        </w:rPr>
        <w:t>) Health and Social Care</w:t>
      </w:r>
    </w:p>
    <w:p w14:paraId="00000002" w14:textId="77777777" w:rsidR="00AC1F21" w:rsidRDefault="005C4215" w:rsidP="005D03B5">
      <w:pPr>
        <w:spacing w:line="360" w:lineRule="auto"/>
        <w:jc w:val="center"/>
        <w:rPr>
          <w:rFonts w:ascii="Arial" w:eastAsia="Arial" w:hAnsi="Arial" w:cs="Arial"/>
          <w:b/>
          <w:sz w:val="28"/>
          <w:szCs w:val="28"/>
        </w:rPr>
      </w:pPr>
      <w:r>
        <w:rPr>
          <w:rFonts w:ascii="Arial" w:eastAsia="Arial" w:hAnsi="Arial" w:cs="Arial"/>
          <w:b/>
          <w:sz w:val="28"/>
          <w:szCs w:val="28"/>
        </w:rPr>
        <w:t>Module: Independent Project (BMHP6020_LON)</w:t>
      </w:r>
    </w:p>
    <w:p w14:paraId="00000003" w14:textId="77777777" w:rsidR="00AC1F21" w:rsidRDefault="00AC1F21" w:rsidP="005D03B5">
      <w:pPr>
        <w:spacing w:line="360" w:lineRule="auto"/>
        <w:jc w:val="center"/>
        <w:rPr>
          <w:rFonts w:ascii="Arial" w:eastAsia="Arial" w:hAnsi="Arial" w:cs="Arial"/>
          <w:sz w:val="28"/>
          <w:szCs w:val="28"/>
        </w:rPr>
      </w:pPr>
    </w:p>
    <w:p w14:paraId="00000004" w14:textId="77777777" w:rsidR="00AC1F21" w:rsidRDefault="005C4215" w:rsidP="005D03B5">
      <w:pPr>
        <w:spacing w:line="360" w:lineRule="auto"/>
        <w:jc w:val="center"/>
        <w:rPr>
          <w:rFonts w:ascii="Arial" w:eastAsia="Arial" w:hAnsi="Arial" w:cs="Arial"/>
          <w:sz w:val="28"/>
          <w:szCs w:val="28"/>
        </w:rPr>
      </w:pPr>
      <w:r>
        <w:rPr>
          <w:rFonts w:ascii="Arial" w:eastAsia="Arial" w:hAnsi="Arial" w:cs="Arial"/>
          <w:b/>
          <w:sz w:val="28"/>
          <w:szCs w:val="28"/>
        </w:rPr>
        <w:t xml:space="preserve">Assessment title: </w:t>
      </w:r>
      <w:r>
        <w:rPr>
          <w:rFonts w:ascii="Arial" w:eastAsia="Arial" w:hAnsi="Arial" w:cs="Arial"/>
          <w:sz w:val="28"/>
          <w:szCs w:val="28"/>
        </w:rPr>
        <w:t xml:space="preserve">Stage 1 - Project Proposal </w:t>
      </w:r>
    </w:p>
    <w:p w14:paraId="00000005" w14:textId="77777777" w:rsidR="00AC1F21" w:rsidRDefault="00AC1F21" w:rsidP="005D03B5">
      <w:pPr>
        <w:spacing w:line="360" w:lineRule="auto"/>
        <w:rPr>
          <w:rFonts w:ascii="Arial" w:eastAsia="Arial" w:hAnsi="Arial" w:cs="Arial"/>
          <w:sz w:val="28"/>
          <w:szCs w:val="28"/>
        </w:rPr>
      </w:pPr>
    </w:p>
    <w:p w14:paraId="00000006" w14:textId="77777777" w:rsidR="00AC1F21" w:rsidRDefault="00AC1F21" w:rsidP="005D03B5">
      <w:pPr>
        <w:spacing w:line="360" w:lineRule="auto"/>
        <w:rPr>
          <w:rFonts w:ascii="Arial" w:eastAsia="Arial" w:hAnsi="Arial" w:cs="Arial"/>
          <w:sz w:val="28"/>
          <w:szCs w:val="28"/>
        </w:rPr>
      </w:pPr>
    </w:p>
    <w:p w14:paraId="00000007" w14:textId="4B5E2FF2" w:rsidR="00AC1F21" w:rsidRDefault="005C4215" w:rsidP="005D03B5">
      <w:pPr>
        <w:spacing w:line="360" w:lineRule="auto"/>
        <w:rPr>
          <w:rFonts w:ascii="Arial" w:eastAsia="Arial" w:hAnsi="Arial" w:cs="Arial"/>
          <w:sz w:val="28"/>
          <w:szCs w:val="28"/>
        </w:rPr>
      </w:pPr>
      <w:r>
        <w:rPr>
          <w:rFonts w:ascii="Arial" w:eastAsia="Arial" w:hAnsi="Arial" w:cs="Arial"/>
          <w:b/>
          <w:sz w:val="28"/>
          <w:szCs w:val="28"/>
        </w:rPr>
        <w:t>Student ID</w:t>
      </w:r>
      <w:r w:rsidRPr="00AF511A">
        <w:rPr>
          <w:rFonts w:ascii="Arial" w:eastAsia="Arial" w:hAnsi="Arial" w:cs="Arial"/>
          <w:sz w:val="28"/>
          <w:szCs w:val="28"/>
        </w:rPr>
        <w:t xml:space="preserve">: </w:t>
      </w:r>
      <w:r w:rsidR="00AF511A" w:rsidRPr="00AF511A">
        <w:rPr>
          <w:rFonts w:ascii="Arial" w:eastAsia="Arial" w:hAnsi="Arial" w:cs="Arial"/>
          <w:sz w:val="28"/>
          <w:szCs w:val="28"/>
        </w:rPr>
        <w:t>1917243</w:t>
      </w:r>
    </w:p>
    <w:p w14:paraId="00000008" w14:textId="77777777" w:rsidR="00AC1F21" w:rsidRDefault="00AC1F21" w:rsidP="005D03B5">
      <w:pPr>
        <w:spacing w:line="360" w:lineRule="auto"/>
        <w:rPr>
          <w:rFonts w:ascii="Arial" w:eastAsia="Arial" w:hAnsi="Arial" w:cs="Arial"/>
          <w:sz w:val="28"/>
          <w:szCs w:val="28"/>
        </w:rPr>
      </w:pPr>
    </w:p>
    <w:p w14:paraId="00000009" w14:textId="0AF59827" w:rsidR="00AC1F21" w:rsidRDefault="005C4215" w:rsidP="005D03B5">
      <w:pPr>
        <w:spacing w:line="360" w:lineRule="auto"/>
        <w:rPr>
          <w:rFonts w:ascii="Arial" w:eastAsia="Arial" w:hAnsi="Arial" w:cs="Arial"/>
          <w:sz w:val="28"/>
          <w:szCs w:val="28"/>
        </w:rPr>
      </w:pPr>
      <w:r>
        <w:rPr>
          <w:rFonts w:ascii="Arial" w:eastAsia="Arial" w:hAnsi="Arial" w:cs="Arial"/>
          <w:b/>
          <w:sz w:val="28"/>
          <w:szCs w:val="28"/>
        </w:rPr>
        <w:t>Student Name</w:t>
      </w:r>
      <w:r>
        <w:rPr>
          <w:rFonts w:ascii="Arial" w:eastAsia="Arial" w:hAnsi="Arial" w:cs="Arial"/>
          <w:sz w:val="28"/>
          <w:szCs w:val="28"/>
        </w:rPr>
        <w:t xml:space="preserve">: </w:t>
      </w:r>
      <w:proofErr w:type="spellStart"/>
      <w:r w:rsidR="00D667D1">
        <w:rPr>
          <w:rFonts w:ascii="Arial" w:eastAsia="Arial" w:hAnsi="Arial" w:cs="Arial"/>
          <w:sz w:val="28"/>
          <w:szCs w:val="28"/>
        </w:rPr>
        <w:t>Nassande</w:t>
      </w:r>
      <w:proofErr w:type="spellEnd"/>
      <w:r w:rsidR="00D667D1">
        <w:rPr>
          <w:rFonts w:ascii="Arial" w:eastAsia="Arial" w:hAnsi="Arial" w:cs="Arial"/>
          <w:sz w:val="28"/>
          <w:szCs w:val="28"/>
        </w:rPr>
        <w:t xml:space="preserve"> </w:t>
      </w:r>
      <w:proofErr w:type="spellStart"/>
      <w:r w:rsidR="00D667D1">
        <w:rPr>
          <w:rFonts w:ascii="Arial" w:eastAsia="Arial" w:hAnsi="Arial" w:cs="Arial"/>
          <w:sz w:val="28"/>
          <w:szCs w:val="28"/>
        </w:rPr>
        <w:t>Bena</w:t>
      </w:r>
      <w:proofErr w:type="spellEnd"/>
      <w:r w:rsidR="00D667D1">
        <w:rPr>
          <w:rFonts w:ascii="Arial" w:eastAsia="Arial" w:hAnsi="Arial" w:cs="Arial"/>
          <w:sz w:val="28"/>
          <w:szCs w:val="28"/>
        </w:rPr>
        <w:t xml:space="preserve"> </w:t>
      </w:r>
    </w:p>
    <w:p w14:paraId="0000000A" w14:textId="77777777" w:rsidR="00AC1F21" w:rsidRDefault="00AC1F21" w:rsidP="005D03B5">
      <w:pPr>
        <w:spacing w:line="360" w:lineRule="auto"/>
        <w:rPr>
          <w:rFonts w:ascii="Arial" w:eastAsia="Arial" w:hAnsi="Arial" w:cs="Arial"/>
          <w:sz w:val="28"/>
          <w:szCs w:val="28"/>
        </w:rPr>
      </w:pPr>
    </w:p>
    <w:p w14:paraId="0000000B" w14:textId="77777777" w:rsidR="00AC1F21" w:rsidRDefault="005C4215" w:rsidP="005D03B5">
      <w:pPr>
        <w:spacing w:line="360" w:lineRule="auto"/>
        <w:rPr>
          <w:rFonts w:ascii="Arial" w:eastAsia="Arial" w:hAnsi="Arial" w:cs="Arial"/>
          <w:sz w:val="28"/>
          <w:szCs w:val="28"/>
        </w:rPr>
      </w:pPr>
      <w:r>
        <w:rPr>
          <w:rFonts w:ascii="Arial" w:eastAsia="Arial" w:hAnsi="Arial" w:cs="Arial"/>
          <w:b/>
          <w:sz w:val="28"/>
          <w:szCs w:val="28"/>
        </w:rPr>
        <w:t>Date of submission</w:t>
      </w:r>
      <w:r>
        <w:rPr>
          <w:rFonts w:ascii="Arial" w:eastAsia="Arial" w:hAnsi="Arial" w:cs="Arial"/>
          <w:sz w:val="28"/>
          <w:szCs w:val="28"/>
        </w:rPr>
        <w:t xml:space="preserve">: </w:t>
      </w:r>
    </w:p>
    <w:p w14:paraId="0000000C" w14:textId="77777777" w:rsidR="00AC1F21" w:rsidRDefault="00AC1F21" w:rsidP="005D03B5">
      <w:pPr>
        <w:spacing w:line="360" w:lineRule="auto"/>
        <w:rPr>
          <w:rFonts w:ascii="Arial" w:eastAsia="Arial" w:hAnsi="Arial" w:cs="Arial"/>
          <w:sz w:val="28"/>
          <w:szCs w:val="28"/>
        </w:rPr>
      </w:pPr>
    </w:p>
    <w:p w14:paraId="0000000D" w14:textId="380D769B" w:rsidR="00AC1F21" w:rsidRDefault="005C4215" w:rsidP="005D03B5">
      <w:pPr>
        <w:spacing w:line="360" w:lineRule="auto"/>
        <w:rPr>
          <w:rFonts w:ascii="Arial" w:eastAsia="Arial" w:hAnsi="Arial" w:cs="Arial"/>
          <w:b/>
          <w:sz w:val="28"/>
          <w:szCs w:val="28"/>
        </w:rPr>
      </w:pPr>
      <w:r>
        <w:rPr>
          <w:rFonts w:ascii="Arial" w:eastAsia="Arial" w:hAnsi="Arial" w:cs="Arial"/>
          <w:b/>
          <w:sz w:val="28"/>
          <w:szCs w:val="28"/>
        </w:rPr>
        <w:t>Word count</w:t>
      </w:r>
      <w:r>
        <w:rPr>
          <w:rFonts w:ascii="Arial" w:eastAsia="Arial" w:hAnsi="Arial" w:cs="Arial"/>
          <w:sz w:val="28"/>
          <w:szCs w:val="28"/>
        </w:rPr>
        <w:t xml:space="preserve">: </w:t>
      </w:r>
      <w:r w:rsidR="00A55CE2">
        <w:rPr>
          <w:rFonts w:ascii="Arial" w:eastAsia="Arial" w:hAnsi="Arial" w:cs="Arial"/>
          <w:sz w:val="28"/>
          <w:szCs w:val="28"/>
        </w:rPr>
        <w:t>644</w:t>
      </w:r>
    </w:p>
    <w:p w14:paraId="0000000E" w14:textId="77777777" w:rsidR="00AC1F21" w:rsidRDefault="00AC1F21" w:rsidP="005D03B5">
      <w:pPr>
        <w:spacing w:line="360" w:lineRule="auto"/>
        <w:rPr>
          <w:rFonts w:ascii="Arial" w:eastAsia="Arial" w:hAnsi="Arial" w:cs="Arial"/>
        </w:rPr>
      </w:pPr>
    </w:p>
    <w:p w14:paraId="0000000F" w14:textId="77777777" w:rsidR="00AC1F21" w:rsidRDefault="005C4215" w:rsidP="005D03B5">
      <w:pPr>
        <w:spacing w:line="360" w:lineRule="auto"/>
        <w:rPr>
          <w:rFonts w:ascii="Arial" w:eastAsia="Arial" w:hAnsi="Arial" w:cs="Arial"/>
        </w:rPr>
      </w:pPr>
      <w:r>
        <w:br w:type="page"/>
      </w:r>
    </w:p>
    <w:p w14:paraId="00000010" w14:textId="77777777" w:rsidR="00AC1F21" w:rsidRDefault="005C4215" w:rsidP="005D03B5">
      <w:pPr>
        <w:pStyle w:val="Heading1"/>
      </w:pPr>
      <w:r>
        <w:lastRenderedPageBreak/>
        <w:t>Main Project Proposal</w:t>
      </w:r>
    </w:p>
    <w:p w14:paraId="00000011" w14:textId="77777777" w:rsidR="00AC1F21" w:rsidRDefault="00AC1F21" w:rsidP="005D03B5">
      <w:pPr>
        <w:spacing w:line="360" w:lineRule="auto"/>
      </w:pPr>
    </w:p>
    <w:p w14:paraId="00000012" w14:textId="77777777" w:rsidR="00AC1F21" w:rsidRDefault="005C4215" w:rsidP="005D03B5">
      <w:pPr>
        <w:pStyle w:val="Heading2"/>
      </w:pPr>
      <w:r>
        <w:t xml:space="preserve">My project title: </w:t>
      </w:r>
    </w:p>
    <w:p w14:paraId="00000013" w14:textId="6BB9E51C" w:rsidR="00AC1F21" w:rsidRPr="000F4E42" w:rsidRDefault="000F4E42" w:rsidP="005D03B5">
      <w:pPr>
        <w:spacing w:line="360" w:lineRule="auto"/>
        <w:rPr>
          <w:rFonts w:ascii="Arial" w:hAnsi="Arial" w:cs="Arial"/>
          <w:sz w:val="22"/>
          <w:szCs w:val="22"/>
        </w:rPr>
      </w:pPr>
      <w:r>
        <w:rPr>
          <w:rFonts w:ascii="Arial" w:hAnsi="Arial" w:cs="Arial"/>
          <w:sz w:val="22"/>
          <w:szCs w:val="22"/>
        </w:rPr>
        <w:t xml:space="preserve">A systematic review on </w:t>
      </w:r>
      <w:r w:rsidR="00AF511A">
        <w:rPr>
          <w:rFonts w:ascii="Arial" w:hAnsi="Arial" w:cs="Arial"/>
          <w:sz w:val="22"/>
          <w:szCs w:val="22"/>
        </w:rPr>
        <w:t>the impact</w:t>
      </w:r>
      <w:r>
        <w:rPr>
          <w:rFonts w:ascii="Arial" w:hAnsi="Arial" w:cs="Arial"/>
          <w:sz w:val="22"/>
          <w:szCs w:val="22"/>
        </w:rPr>
        <w:t xml:space="preserve"> of </w:t>
      </w:r>
      <w:proofErr w:type="spellStart"/>
      <w:r>
        <w:rPr>
          <w:rFonts w:ascii="Arial" w:hAnsi="Arial" w:cs="Arial"/>
          <w:sz w:val="22"/>
          <w:szCs w:val="22"/>
        </w:rPr>
        <w:t>Covid</w:t>
      </w:r>
      <w:proofErr w:type="spellEnd"/>
      <w:r>
        <w:rPr>
          <w:rFonts w:ascii="Arial" w:hAnsi="Arial" w:cs="Arial"/>
          <w:sz w:val="22"/>
          <w:szCs w:val="22"/>
        </w:rPr>
        <w:t xml:space="preserve"> 19 on mental health </w:t>
      </w:r>
      <w:r w:rsidR="009C0A7F">
        <w:rPr>
          <w:rFonts w:ascii="Arial" w:hAnsi="Arial" w:cs="Arial"/>
          <w:sz w:val="22"/>
          <w:szCs w:val="22"/>
        </w:rPr>
        <w:t xml:space="preserve">of the elder persons </w:t>
      </w:r>
      <w:r>
        <w:rPr>
          <w:rFonts w:ascii="Arial" w:hAnsi="Arial" w:cs="Arial"/>
          <w:sz w:val="22"/>
          <w:szCs w:val="22"/>
        </w:rPr>
        <w:t>in United Kingdom.</w:t>
      </w:r>
    </w:p>
    <w:p w14:paraId="00000014" w14:textId="77777777" w:rsidR="00AC1F21" w:rsidRDefault="005C4215" w:rsidP="005D03B5">
      <w:pPr>
        <w:pStyle w:val="Heading2"/>
      </w:pPr>
      <w:r>
        <w:t>1) Aim:</w:t>
      </w:r>
    </w:p>
    <w:p w14:paraId="00000016" w14:textId="5EF4DC5D" w:rsidR="00AC1F21" w:rsidRPr="000F4E42" w:rsidRDefault="006120A5" w:rsidP="005D03B5">
      <w:pPr>
        <w:spacing w:line="360" w:lineRule="auto"/>
        <w:rPr>
          <w:rFonts w:ascii="Arial" w:hAnsi="Arial" w:cs="Arial"/>
          <w:sz w:val="22"/>
          <w:szCs w:val="22"/>
        </w:rPr>
      </w:pPr>
      <w:r w:rsidRPr="006120A5">
        <w:rPr>
          <w:rFonts w:ascii="Arial" w:hAnsi="Arial" w:cs="Arial"/>
          <w:sz w:val="22"/>
          <w:szCs w:val="22"/>
        </w:rPr>
        <w:t>To</w:t>
      </w:r>
      <w:r w:rsidR="006A3DE9">
        <w:rPr>
          <w:rFonts w:ascii="Arial" w:hAnsi="Arial" w:cs="Arial"/>
          <w:sz w:val="22"/>
          <w:szCs w:val="22"/>
        </w:rPr>
        <w:t xml:space="preserve"> </w:t>
      </w:r>
      <w:r w:rsidR="009C0A7F">
        <w:rPr>
          <w:rFonts w:ascii="Arial" w:hAnsi="Arial" w:cs="Arial"/>
          <w:sz w:val="22"/>
          <w:szCs w:val="22"/>
        </w:rPr>
        <w:t>assess</w:t>
      </w:r>
      <w:r w:rsidR="000F4E42">
        <w:rPr>
          <w:rFonts w:ascii="Arial" w:hAnsi="Arial" w:cs="Arial"/>
          <w:sz w:val="22"/>
          <w:szCs w:val="22"/>
        </w:rPr>
        <w:t xml:space="preserve"> the impact of </w:t>
      </w:r>
      <w:proofErr w:type="spellStart"/>
      <w:r w:rsidR="000F4E42">
        <w:rPr>
          <w:rFonts w:ascii="Arial" w:hAnsi="Arial" w:cs="Arial"/>
          <w:sz w:val="22"/>
          <w:szCs w:val="22"/>
        </w:rPr>
        <w:t>Covid</w:t>
      </w:r>
      <w:proofErr w:type="spellEnd"/>
      <w:r w:rsidR="000F4E42">
        <w:rPr>
          <w:rFonts w:ascii="Arial" w:hAnsi="Arial" w:cs="Arial"/>
          <w:sz w:val="22"/>
          <w:szCs w:val="22"/>
        </w:rPr>
        <w:t xml:space="preserve"> 19 on mental health </w:t>
      </w:r>
      <w:r w:rsidR="009C0A7F">
        <w:rPr>
          <w:rFonts w:ascii="Arial" w:hAnsi="Arial" w:cs="Arial"/>
          <w:sz w:val="22"/>
          <w:szCs w:val="22"/>
        </w:rPr>
        <w:t xml:space="preserve">of the elder person </w:t>
      </w:r>
      <w:r w:rsidR="000F4E42">
        <w:rPr>
          <w:rFonts w:ascii="Arial" w:hAnsi="Arial" w:cs="Arial"/>
          <w:sz w:val="22"/>
          <w:szCs w:val="22"/>
        </w:rPr>
        <w:t>in the United Kingdom</w:t>
      </w:r>
      <w:r w:rsidR="000F4E42" w:rsidRPr="006120A5">
        <w:rPr>
          <w:rFonts w:ascii="Arial" w:hAnsi="Arial" w:cs="Arial"/>
          <w:sz w:val="22"/>
          <w:szCs w:val="22"/>
        </w:rPr>
        <w:t>.</w:t>
      </w:r>
      <w:r w:rsidR="000F4E42">
        <w:rPr>
          <w:rFonts w:ascii="Arial" w:hAnsi="Arial" w:cs="Arial"/>
          <w:sz w:val="22"/>
          <w:szCs w:val="22"/>
        </w:rPr>
        <w:t xml:space="preserve">                                                                            </w:t>
      </w:r>
    </w:p>
    <w:p w14:paraId="00000017" w14:textId="77777777" w:rsidR="00AC1F21" w:rsidRDefault="005C4215" w:rsidP="005D03B5">
      <w:pPr>
        <w:pStyle w:val="Heading2"/>
      </w:pPr>
      <w:r>
        <w:t>2) Objectives:</w:t>
      </w:r>
    </w:p>
    <w:p w14:paraId="780F7238" w14:textId="5320BE91" w:rsidR="00AF511A" w:rsidRDefault="004C1550" w:rsidP="005D03B5">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To identify </w:t>
      </w:r>
      <w:r w:rsidR="00AF511A">
        <w:rPr>
          <w:rFonts w:ascii="Arial" w:hAnsi="Arial" w:cs="Arial"/>
          <w:sz w:val="22"/>
          <w:szCs w:val="22"/>
        </w:rPr>
        <w:t>the mental health conditions that older persons suffered from during the COVID 19 pande</w:t>
      </w:r>
      <w:r w:rsidR="00F56636">
        <w:rPr>
          <w:rFonts w:ascii="Arial" w:hAnsi="Arial" w:cs="Arial"/>
          <w:sz w:val="22"/>
          <w:szCs w:val="22"/>
        </w:rPr>
        <w:t>mic in the United Kingdom</w:t>
      </w:r>
      <w:r w:rsidR="00207601">
        <w:rPr>
          <w:rFonts w:ascii="Arial" w:hAnsi="Arial" w:cs="Arial"/>
          <w:sz w:val="22"/>
          <w:szCs w:val="22"/>
        </w:rPr>
        <w:t>.</w:t>
      </w:r>
    </w:p>
    <w:p w14:paraId="3153CFFB" w14:textId="6EC8294B" w:rsidR="006120A5" w:rsidRPr="00AF511A" w:rsidRDefault="00AF511A" w:rsidP="00AF511A">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To determine </w:t>
      </w:r>
      <w:r w:rsidR="004C1550">
        <w:rPr>
          <w:rFonts w:ascii="Arial" w:hAnsi="Arial" w:cs="Arial"/>
          <w:sz w:val="22"/>
          <w:szCs w:val="22"/>
        </w:rPr>
        <w:t>the effect</w:t>
      </w:r>
      <w:r>
        <w:rPr>
          <w:rFonts w:ascii="Arial" w:hAnsi="Arial" w:cs="Arial"/>
          <w:sz w:val="22"/>
          <w:szCs w:val="22"/>
        </w:rPr>
        <w:t>s</w:t>
      </w:r>
      <w:r w:rsidR="004C1550">
        <w:rPr>
          <w:rFonts w:ascii="Arial" w:hAnsi="Arial" w:cs="Arial"/>
          <w:sz w:val="22"/>
          <w:szCs w:val="22"/>
        </w:rPr>
        <w:t xml:space="preserve"> </w:t>
      </w:r>
      <w:proofErr w:type="spellStart"/>
      <w:r w:rsidR="004C1550">
        <w:rPr>
          <w:rFonts w:ascii="Arial" w:hAnsi="Arial" w:cs="Arial"/>
          <w:sz w:val="22"/>
          <w:szCs w:val="22"/>
        </w:rPr>
        <w:t>Covid</w:t>
      </w:r>
      <w:proofErr w:type="spellEnd"/>
      <w:r w:rsidR="004C1550">
        <w:rPr>
          <w:rFonts w:ascii="Arial" w:hAnsi="Arial" w:cs="Arial"/>
          <w:sz w:val="22"/>
          <w:szCs w:val="22"/>
        </w:rPr>
        <w:t xml:space="preserve"> 19 </w:t>
      </w:r>
      <w:r>
        <w:rPr>
          <w:rFonts w:ascii="Arial" w:hAnsi="Arial" w:cs="Arial"/>
          <w:sz w:val="22"/>
          <w:szCs w:val="22"/>
        </w:rPr>
        <w:t xml:space="preserve">pandemic had </w:t>
      </w:r>
      <w:r w:rsidR="004C1550">
        <w:rPr>
          <w:rFonts w:ascii="Arial" w:hAnsi="Arial" w:cs="Arial"/>
          <w:sz w:val="22"/>
          <w:szCs w:val="22"/>
        </w:rPr>
        <w:t xml:space="preserve">on </w:t>
      </w:r>
      <w:r>
        <w:rPr>
          <w:rFonts w:ascii="Arial" w:hAnsi="Arial" w:cs="Arial"/>
          <w:sz w:val="22"/>
          <w:szCs w:val="22"/>
        </w:rPr>
        <w:t xml:space="preserve">the </w:t>
      </w:r>
      <w:r w:rsidR="004C1550">
        <w:rPr>
          <w:rFonts w:ascii="Arial" w:hAnsi="Arial" w:cs="Arial"/>
          <w:sz w:val="22"/>
          <w:szCs w:val="22"/>
        </w:rPr>
        <w:t>mental health of the elder person in United Kingdom.</w:t>
      </w:r>
    </w:p>
    <w:p w14:paraId="3E89868D" w14:textId="1BAAD91C" w:rsidR="001A198B" w:rsidRPr="006758D3" w:rsidRDefault="001A198B" w:rsidP="005D03B5">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To assess the </w:t>
      </w:r>
      <w:r w:rsidR="00AF511A">
        <w:rPr>
          <w:rFonts w:ascii="Arial" w:hAnsi="Arial" w:cs="Arial"/>
          <w:sz w:val="22"/>
          <w:szCs w:val="22"/>
        </w:rPr>
        <w:t xml:space="preserve">support older persons had to address the </w:t>
      </w:r>
      <w:r w:rsidR="004C1550">
        <w:rPr>
          <w:rFonts w:ascii="Arial" w:hAnsi="Arial" w:cs="Arial"/>
          <w:sz w:val="22"/>
          <w:szCs w:val="22"/>
        </w:rPr>
        <w:t xml:space="preserve">mental health </w:t>
      </w:r>
      <w:r w:rsidR="00AF511A">
        <w:rPr>
          <w:rFonts w:ascii="Arial" w:hAnsi="Arial" w:cs="Arial"/>
          <w:sz w:val="22"/>
          <w:szCs w:val="22"/>
        </w:rPr>
        <w:t xml:space="preserve">during and </w:t>
      </w:r>
      <w:r w:rsidR="00207601">
        <w:rPr>
          <w:rFonts w:ascii="Arial" w:hAnsi="Arial" w:cs="Arial"/>
          <w:sz w:val="22"/>
          <w:szCs w:val="22"/>
        </w:rPr>
        <w:t xml:space="preserve">post the </w:t>
      </w:r>
      <w:proofErr w:type="spellStart"/>
      <w:r w:rsidR="00207601">
        <w:rPr>
          <w:rFonts w:ascii="Arial" w:hAnsi="Arial" w:cs="Arial"/>
          <w:sz w:val="22"/>
          <w:szCs w:val="22"/>
        </w:rPr>
        <w:t>Covid</w:t>
      </w:r>
      <w:proofErr w:type="spellEnd"/>
      <w:r w:rsidR="00207601">
        <w:rPr>
          <w:rFonts w:ascii="Arial" w:hAnsi="Arial" w:cs="Arial"/>
          <w:sz w:val="22"/>
          <w:szCs w:val="22"/>
        </w:rPr>
        <w:t xml:space="preserve"> 19 pandemic in the United Kingdom.</w:t>
      </w:r>
    </w:p>
    <w:p w14:paraId="0000001A" w14:textId="77777777" w:rsidR="00AC1F21" w:rsidRDefault="005C4215" w:rsidP="005D03B5">
      <w:pPr>
        <w:pStyle w:val="Heading2"/>
      </w:pPr>
      <w:r>
        <w:t>3) Background:</w:t>
      </w:r>
    </w:p>
    <w:p w14:paraId="2E13F030" w14:textId="3A461427" w:rsidR="007A2CF7" w:rsidRPr="004B7FAE" w:rsidRDefault="00F3122C" w:rsidP="005D03B5">
      <w:pPr>
        <w:spacing w:line="360" w:lineRule="auto"/>
        <w:rPr>
          <w:rFonts w:ascii="Arial" w:hAnsi="Arial" w:cs="Arial"/>
          <w:sz w:val="22"/>
          <w:szCs w:val="22"/>
        </w:rPr>
      </w:pPr>
      <w:r w:rsidRPr="005D03B5">
        <w:rPr>
          <w:rFonts w:ascii="Arial" w:hAnsi="Arial" w:cs="Arial"/>
          <w:sz w:val="22"/>
          <w:szCs w:val="22"/>
        </w:rPr>
        <w:t>Mental health, according to the NHS, refers to emotional, psychological, and social well-being.</w:t>
      </w:r>
      <w:sdt>
        <w:sdtPr>
          <w:rPr>
            <w:rFonts w:ascii="Arial" w:hAnsi="Arial" w:cs="Arial"/>
            <w:sz w:val="22"/>
            <w:szCs w:val="22"/>
          </w:rPr>
          <w:id w:val="606084375"/>
          <w:citation/>
        </w:sdtPr>
        <w:sdtEndPr/>
        <w:sdtContent>
          <w:r w:rsidR="000940EE" w:rsidRPr="005D03B5">
            <w:rPr>
              <w:rFonts w:ascii="Arial" w:hAnsi="Arial" w:cs="Arial"/>
              <w:sz w:val="22"/>
              <w:szCs w:val="22"/>
            </w:rPr>
            <w:fldChar w:fldCharType="begin"/>
          </w:r>
          <w:r w:rsidR="000940EE" w:rsidRPr="005D03B5">
            <w:rPr>
              <w:rFonts w:ascii="Arial" w:hAnsi="Arial" w:cs="Arial"/>
              <w:sz w:val="22"/>
              <w:szCs w:val="22"/>
              <w:lang w:val="en-US"/>
            </w:rPr>
            <w:instrText xml:space="preserve"> CITATION NHSNd \l 1033 </w:instrText>
          </w:r>
          <w:r w:rsidR="000940EE" w:rsidRPr="005D03B5">
            <w:rPr>
              <w:rFonts w:ascii="Arial" w:hAnsi="Arial" w:cs="Arial"/>
              <w:sz w:val="22"/>
              <w:szCs w:val="22"/>
            </w:rPr>
            <w:fldChar w:fldCharType="separate"/>
          </w:r>
          <w:r w:rsidR="005D03B5" w:rsidRPr="005D03B5">
            <w:rPr>
              <w:rFonts w:ascii="Arial" w:hAnsi="Arial" w:cs="Arial"/>
              <w:noProof/>
              <w:sz w:val="22"/>
              <w:szCs w:val="22"/>
              <w:lang w:val="en-US"/>
            </w:rPr>
            <w:t xml:space="preserve"> (NHS Hampshire CAMHS, N.d)</w:t>
          </w:r>
          <w:r w:rsidR="000940EE" w:rsidRPr="005D03B5">
            <w:rPr>
              <w:rFonts w:ascii="Arial" w:hAnsi="Arial" w:cs="Arial"/>
              <w:sz w:val="22"/>
              <w:szCs w:val="22"/>
            </w:rPr>
            <w:fldChar w:fldCharType="end"/>
          </w:r>
        </w:sdtContent>
      </w:sdt>
      <w:r w:rsidR="000940EE" w:rsidRPr="005D03B5">
        <w:rPr>
          <w:rFonts w:ascii="Arial" w:hAnsi="Arial" w:cs="Arial"/>
          <w:sz w:val="22"/>
          <w:szCs w:val="22"/>
        </w:rPr>
        <w:t xml:space="preserve"> </w:t>
      </w:r>
      <w:r w:rsidR="005E058C" w:rsidRPr="005D03B5">
        <w:rPr>
          <w:rFonts w:ascii="Arial" w:hAnsi="Arial" w:cs="Arial"/>
          <w:sz w:val="22"/>
          <w:szCs w:val="22"/>
        </w:rPr>
        <w:t xml:space="preserve"> </w:t>
      </w:r>
      <w:r w:rsidRPr="004B7FAE">
        <w:rPr>
          <w:rFonts w:ascii="Arial" w:hAnsi="Arial" w:cs="Arial"/>
          <w:sz w:val="22"/>
          <w:szCs w:val="22"/>
          <w:shd w:val="clear" w:color="auto" w:fill="FFFFFF"/>
        </w:rPr>
        <w:t>T</w:t>
      </w:r>
      <w:r w:rsidR="000877DE" w:rsidRPr="004B7FAE">
        <w:rPr>
          <w:rFonts w:ascii="Arial" w:hAnsi="Arial" w:cs="Arial"/>
          <w:sz w:val="22"/>
          <w:szCs w:val="22"/>
          <w:shd w:val="clear" w:color="auto" w:fill="FFFFFF"/>
        </w:rPr>
        <w:t xml:space="preserve">he </w:t>
      </w:r>
      <w:proofErr w:type="spellStart"/>
      <w:r w:rsidR="000877DE" w:rsidRPr="004B7FAE">
        <w:rPr>
          <w:rFonts w:ascii="Arial" w:hAnsi="Arial" w:cs="Arial"/>
          <w:sz w:val="22"/>
          <w:szCs w:val="22"/>
          <w:shd w:val="clear" w:color="auto" w:fill="FFFFFF"/>
        </w:rPr>
        <w:t>C</w:t>
      </w:r>
      <w:r w:rsidRPr="004B7FAE">
        <w:rPr>
          <w:rFonts w:ascii="Arial" w:hAnsi="Arial" w:cs="Arial"/>
          <w:sz w:val="22"/>
          <w:szCs w:val="22"/>
          <w:shd w:val="clear" w:color="auto" w:fill="FFFFFF"/>
        </w:rPr>
        <w:t>ovid</w:t>
      </w:r>
      <w:proofErr w:type="spellEnd"/>
      <w:r w:rsidRPr="004B7FAE">
        <w:rPr>
          <w:rFonts w:ascii="Arial" w:hAnsi="Arial" w:cs="Arial"/>
          <w:sz w:val="22"/>
          <w:szCs w:val="22"/>
          <w:shd w:val="clear" w:color="auto" w:fill="FFFFFF"/>
        </w:rPr>
        <w:t xml:space="preserve"> 19 pandemic had different effects on people's mental health and wellbeing at different points in time as the pandemic progressed. Impacts of the pandemic's broader effects on society and public health measures to control it</w:t>
      </w:r>
      <w:r w:rsidR="00D6663E" w:rsidRPr="004B7FAE">
        <w:rPr>
          <w:rFonts w:ascii="Arial" w:hAnsi="Arial" w:cs="Arial"/>
          <w:sz w:val="22"/>
          <w:szCs w:val="22"/>
          <w:shd w:val="clear" w:color="auto" w:fill="FFFFFF"/>
        </w:rPr>
        <w:t>.</w:t>
      </w:r>
      <w:sdt>
        <w:sdtPr>
          <w:rPr>
            <w:rFonts w:ascii="Arial" w:hAnsi="Arial" w:cs="Arial"/>
            <w:sz w:val="22"/>
            <w:szCs w:val="22"/>
            <w:shd w:val="clear" w:color="auto" w:fill="FFFFFF"/>
          </w:rPr>
          <w:id w:val="1255246165"/>
          <w:citation/>
        </w:sdtPr>
        <w:sdtEndPr/>
        <w:sdtContent>
          <w:r w:rsidR="004C1550" w:rsidRPr="004B7FAE">
            <w:rPr>
              <w:rFonts w:ascii="Arial" w:hAnsi="Arial" w:cs="Arial"/>
              <w:sz w:val="22"/>
              <w:szCs w:val="22"/>
              <w:shd w:val="clear" w:color="auto" w:fill="FFFFFF"/>
            </w:rPr>
            <w:fldChar w:fldCharType="begin"/>
          </w:r>
          <w:r w:rsidR="004C1550" w:rsidRPr="004B7FAE">
            <w:rPr>
              <w:rFonts w:ascii="Arial" w:hAnsi="Arial" w:cs="Arial"/>
              <w:sz w:val="22"/>
              <w:szCs w:val="22"/>
              <w:shd w:val="clear" w:color="auto" w:fill="FFFFFF"/>
              <w:lang w:val="en-US"/>
            </w:rPr>
            <w:instrText xml:space="preserve"> CITATION Res21 \l 1033 </w:instrText>
          </w:r>
          <w:r w:rsidR="004C1550" w:rsidRPr="004B7FAE">
            <w:rPr>
              <w:rFonts w:ascii="Arial" w:hAnsi="Arial" w:cs="Arial"/>
              <w:sz w:val="22"/>
              <w:szCs w:val="22"/>
              <w:shd w:val="clear" w:color="auto" w:fill="FFFFFF"/>
            </w:rPr>
            <w:fldChar w:fldCharType="separate"/>
          </w:r>
          <w:r w:rsidR="005D03B5" w:rsidRPr="004B7FAE">
            <w:rPr>
              <w:rFonts w:ascii="Arial" w:hAnsi="Arial" w:cs="Arial"/>
              <w:noProof/>
              <w:sz w:val="22"/>
              <w:szCs w:val="22"/>
              <w:shd w:val="clear" w:color="auto" w:fill="FFFFFF"/>
              <w:lang w:val="en-US"/>
            </w:rPr>
            <w:t xml:space="preserve"> (Sara Bunn, Marisa Casanova Dias, 2021)</w:t>
          </w:r>
          <w:r w:rsidR="004C1550" w:rsidRPr="004B7FAE">
            <w:rPr>
              <w:rFonts w:ascii="Arial" w:hAnsi="Arial" w:cs="Arial"/>
              <w:sz w:val="22"/>
              <w:szCs w:val="22"/>
              <w:shd w:val="clear" w:color="auto" w:fill="FFFFFF"/>
            </w:rPr>
            <w:fldChar w:fldCharType="end"/>
          </w:r>
        </w:sdtContent>
      </w:sdt>
      <w:r w:rsidR="004B7FAE">
        <w:rPr>
          <w:rFonts w:ascii="Arial" w:hAnsi="Arial" w:cs="Arial"/>
          <w:sz w:val="22"/>
          <w:szCs w:val="22"/>
          <w:shd w:val="clear" w:color="auto" w:fill="FFFFFF"/>
        </w:rPr>
        <w:t>.</w:t>
      </w:r>
    </w:p>
    <w:p w14:paraId="2A582A72" w14:textId="78B2346A" w:rsidR="004C1550" w:rsidRPr="005D03B5" w:rsidRDefault="00F3122C" w:rsidP="005D03B5">
      <w:pPr>
        <w:spacing w:line="360" w:lineRule="auto"/>
        <w:rPr>
          <w:rFonts w:ascii="Arial" w:hAnsi="Arial" w:cs="Arial"/>
          <w:color w:val="393939"/>
          <w:sz w:val="22"/>
          <w:szCs w:val="22"/>
          <w:shd w:val="clear" w:color="auto" w:fill="FFFFFF"/>
        </w:rPr>
      </w:pPr>
      <w:r w:rsidRPr="005D03B5">
        <w:rPr>
          <w:rFonts w:ascii="Arial" w:hAnsi="Arial" w:cs="Arial"/>
          <w:sz w:val="22"/>
          <w:szCs w:val="22"/>
        </w:rPr>
        <w:t xml:space="preserve">During the early days of the pandemic, before the widespread availability of COVID-19 vaccines, government-initiated lockdowns, mask-wearing, and social distancing measures </w:t>
      </w:r>
      <w:r w:rsidRPr="004B7FAE">
        <w:rPr>
          <w:rFonts w:ascii="Arial" w:hAnsi="Arial" w:cs="Arial"/>
          <w:sz w:val="22"/>
          <w:szCs w:val="22"/>
        </w:rPr>
        <w:t>were used to contain the spread of SARS-CoV-2</w:t>
      </w:r>
      <w:r w:rsidR="007A2CF7" w:rsidRPr="004B7FAE">
        <w:rPr>
          <w:rFonts w:ascii="Arial" w:hAnsi="Arial" w:cs="Arial"/>
          <w:sz w:val="22"/>
          <w:szCs w:val="22"/>
        </w:rPr>
        <w:t xml:space="preserve">. </w:t>
      </w:r>
      <w:sdt>
        <w:sdtPr>
          <w:rPr>
            <w:rFonts w:ascii="Arial" w:hAnsi="Arial" w:cs="Arial"/>
            <w:sz w:val="22"/>
            <w:szCs w:val="22"/>
          </w:rPr>
          <w:id w:val="1170914292"/>
          <w:citation/>
        </w:sdtPr>
        <w:sdtEndPr/>
        <w:sdtContent>
          <w:r w:rsidR="007A2CF7" w:rsidRPr="004B7FAE">
            <w:rPr>
              <w:rFonts w:ascii="Arial" w:hAnsi="Arial" w:cs="Arial"/>
              <w:sz w:val="22"/>
              <w:szCs w:val="22"/>
            </w:rPr>
            <w:fldChar w:fldCharType="begin"/>
          </w:r>
          <w:r w:rsidR="007A2CF7" w:rsidRPr="004B7FAE">
            <w:rPr>
              <w:rFonts w:ascii="Arial" w:hAnsi="Arial" w:cs="Arial"/>
              <w:sz w:val="22"/>
              <w:szCs w:val="22"/>
              <w:lang w:val="en-US"/>
            </w:rPr>
            <w:instrText xml:space="preserve"> CITATION DrC22 \l 1033 </w:instrText>
          </w:r>
          <w:r w:rsidR="007A2CF7" w:rsidRPr="004B7FAE">
            <w:rPr>
              <w:rFonts w:ascii="Arial" w:hAnsi="Arial" w:cs="Arial"/>
              <w:sz w:val="22"/>
              <w:szCs w:val="22"/>
            </w:rPr>
            <w:fldChar w:fldCharType="separate"/>
          </w:r>
          <w:r w:rsidR="005D03B5" w:rsidRPr="004B7FAE">
            <w:rPr>
              <w:rFonts w:ascii="Arial" w:hAnsi="Arial" w:cs="Arial"/>
              <w:noProof/>
              <w:sz w:val="22"/>
              <w:szCs w:val="22"/>
              <w:lang w:val="en-US"/>
            </w:rPr>
            <w:t>(Dr Chinta Sidharthan, 2022)</w:t>
          </w:r>
          <w:r w:rsidR="007A2CF7" w:rsidRPr="004B7FAE">
            <w:rPr>
              <w:rFonts w:ascii="Arial" w:hAnsi="Arial" w:cs="Arial"/>
              <w:sz w:val="22"/>
              <w:szCs w:val="22"/>
            </w:rPr>
            <w:fldChar w:fldCharType="end"/>
          </w:r>
        </w:sdtContent>
      </w:sdt>
      <w:r w:rsidR="004C1550" w:rsidRPr="004B7FAE">
        <w:rPr>
          <w:rFonts w:ascii="Arial" w:hAnsi="Arial" w:cs="Arial"/>
          <w:sz w:val="22"/>
          <w:szCs w:val="22"/>
          <w:shd w:val="clear" w:color="auto" w:fill="FFFFFF"/>
        </w:rPr>
        <w:t>.</w:t>
      </w:r>
      <w:r w:rsidR="004B7FAE">
        <w:rPr>
          <w:rFonts w:ascii="Arial" w:hAnsi="Arial" w:cs="Arial"/>
          <w:sz w:val="22"/>
          <w:szCs w:val="22"/>
          <w:shd w:val="clear" w:color="auto" w:fill="FFFFFF"/>
        </w:rPr>
        <w:t xml:space="preserve"> Lockdown </w:t>
      </w:r>
      <w:r w:rsidR="0020389C" w:rsidRPr="004B7FAE">
        <w:rPr>
          <w:rFonts w:ascii="Arial" w:hAnsi="Arial" w:cs="Arial"/>
          <w:sz w:val="22"/>
          <w:szCs w:val="22"/>
          <w:shd w:val="clear" w:color="auto" w:fill="FFFFFF"/>
        </w:rPr>
        <w:t>easily caused feelings of confinement and loneliness in some people. A structured day was not always possible, and a lack of structure led to the development of unhealthy habits.</w:t>
      </w:r>
      <w:sdt>
        <w:sdtPr>
          <w:rPr>
            <w:rFonts w:ascii="Arial" w:hAnsi="Arial" w:cs="Arial"/>
            <w:sz w:val="22"/>
            <w:szCs w:val="22"/>
            <w:shd w:val="clear" w:color="auto" w:fill="FFFFFF"/>
          </w:rPr>
          <w:id w:val="445520191"/>
          <w:citation/>
        </w:sdtPr>
        <w:sdtEndPr/>
        <w:sdtContent>
          <w:r w:rsidR="004C1550" w:rsidRPr="004B7FAE">
            <w:rPr>
              <w:rFonts w:ascii="Arial" w:hAnsi="Arial" w:cs="Arial"/>
              <w:sz w:val="22"/>
              <w:szCs w:val="22"/>
              <w:shd w:val="clear" w:color="auto" w:fill="FFFFFF"/>
            </w:rPr>
            <w:fldChar w:fldCharType="begin"/>
          </w:r>
          <w:r w:rsidR="004C1550" w:rsidRPr="004B7FAE">
            <w:rPr>
              <w:rFonts w:ascii="Arial" w:hAnsi="Arial" w:cs="Arial"/>
              <w:sz w:val="22"/>
              <w:szCs w:val="22"/>
              <w:shd w:val="clear" w:color="auto" w:fill="FFFFFF"/>
              <w:lang w:val="en-US"/>
            </w:rPr>
            <w:instrText xml:space="preserve"> CITATION Wen20 \l 1033 </w:instrText>
          </w:r>
          <w:r w:rsidR="004C1550" w:rsidRPr="004B7FAE">
            <w:rPr>
              <w:rFonts w:ascii="Arial" w:hAnsi="Arial" w:cs="Arial"/>
              <w:sz w:val="22"/>
              <w:szCs w:val="22"/>
              <w:shd w:val="clear" w:color="auto" w:fill="FFFFFF"/>
            </w:rPr>
            <w:fldChar w:fldCharType="separate"/>
          </w:r>
          <w:r w:rsidR="005D03B5" w:rsidRPr="004B7FAE">
            <w:rPr>
              <w:rFonts w:ascii="Arial" w:hAnsi="Arial" w:cs="Arial"/>
              <w:noProof/>
              <w:sz w:val="22"/>
              <w:szCs w:val="22"/>
              <w:shd w:val="clear" w:color="auto" w:fill="FFFFFF"/>
              <w:lang w:val="en-US"/>
            </w:rPr>
            <w:t xml:space="preserve"> (Wendy Burn , Santosh Mudhokla, 2020)</w:t>
          </w:r>
          <w:r w:rsidR="004C1550" w:rsidRPr="004B7FAE">
            <w:rPr>
              <w:rFonts w:ascii="Arial" w:hAnsi="Arial" w:cs="Arial"/>
              <w:sz w:val="22"/>
              <w:szCs w:val="22"/>
              <w:shd w:val="clear" w:color="auto" w:fill="FFFFFF"/>
            </w:rPr>
            <w:fldChar w:fldCharType="end"/>
          </w:r>
        </w:sdtContent>
      </w:sdt>
      <w:r w:rsidR="0020389C" w:rsidRPr="004B7FAE">
        <w:rPr>
          <w:rFonts w:ascii="Arial" w:hAnsi="Arial" w:cs="Arial"/>
          <w:sz w:val="22"/>
          <w:szCs w:val="22"/>
          <w:shd w:val="clear" w:color="auto" w:fill="FFFFFF"/>
        </w:rPr>
        <w:t>Researchers are also looking into the virus's direct effects on the brain and the mental health consequences of infection</w:t>
      </w:r>
      <w:r w:rsidR="00D6663E" w:rsidRPr="004B7FAE">
        <w:rPr>
          <w:rFonts w:ascii="Arial" w:hAnsi="Arial" w:cs="Arial"/>
          <w:sz w:val="22"/>
          <w:szCs w:val="22"/>
          <w:shd w:val="clear" w:color="auto" w:fill="FFFFFF"/>
        </w:rPr>
        <w:t>.</w:t>
      </w:r>
      <w:sdt>
        <w:sdtPr>
          <w:rPr>
            <w:rFonts w:ascii="Arial" w:hAnsi="Arial" w:cs="Arial"/>
            <w:sz w:val="22"/>
            <w:szCs w:val="22"/>
            <w:shd w:val="clear" w:color="auto" w:fill="FFFFFF"/>
          </w:rPr>
          <w:id w:val="-1342304614"/>
          <w:citation/>
        </w:sdtPr>
        <w:sdtEndPr/>
        <w:sdtContent>
          <w:r w:rsidR="00D6663E" w:rsidRPr="004B7FAE">
            <w:rPr>
              <w:rFonts w:ascii="Arial" w:hAnsi="Arial" w:cs="Arial"/>
              <w:sz w:val="22"/>
              <w:szCs w:val="22"/>
              <w:shd w:val="clear" w:color="auto" w:fill="FFFFFF"/>
            </w:rPr>
            <w:fldChar w:fldCharType="begin"/>
          </w:r>
          <w:r w:rsidR="00E655E8" w:rsidRPr="004B7FAE">
            <w:rPr>
              <w:rFonts w:ascii="Arial" w:hAnsi="Arial" w:cs="Arial"/>
              <w:sz w:val="22"/>
              <w:szCs w:val="22"/>
              <w:shd w:val="clear" w:color="auto" w:fill="FFFFFF"/>
              <w:lang w:val="en-US"/>
            </w:rPr>
            <w:instrText xml:space="preserve">CITATION Res21 \l 1033 </w:instrText>
          </w:r>
          <w:r w:rsidR="00D6663E" w:rsidRPr="004B7FAE">
            <w:rPr>
              <w:rFonts w:ascii="Arial" w:hAnsi="Arial" w:cs="Arial"/>
              <w:sz w:val="22"/>
              <w:szCs w:val="22"/>
              <w:shd w:val="clear" w:color="auto" w:fill="FFFFFF"/>
            </w:rPr>
            <w:fldChar w:fldCharType="separate"/>
          </w:r>
          <w:r w:rsidR="005D03B5" w:rsidRPr="004B7FAE">
            <w:rPr>
              <w:rFonts w:ascii="Arial" w:hAnsi="Arial" w:cs="Arial"/>
              <w:noProof/>
              <w:sz w:val="22"/>
              <w:szCs w:val="22"/>
              <w:shd w:val="clear" w:color="auto" w:fill="FFFFFF"/>
              <w:lang w:val="en-US"/>
            </w:rPr>
            <w:t xml:space="preserve"> (Sara Bunn, Marisa Casanova Dias, 2021)</w:t>
          </w:r>
          <w:r w:rsidR="00D6663E" w:rsidRPr="004B7FAE">
            <w:rPr>
              <w:rFonts w:ascii="Arial" w:hAnsi="Arial" w:cs="Arial"/>
              <w:sz w:val="22"/>
              <w:szCs w:val="22"/>
              <w:shd w:val="clear" w:color="auto" w:fill="FFFFFF"/>
            </w:rPr>
            <w:fldChar w:fldCharType="end"/>
          </w:r>
        </w:sdtContent>
      </w:sdt>
      <w:r w:rsidR="004B7FAE">
        <w:rPr>
          <w:rFonts w:ascii="Arial" w:hAnsi="Arial" w:cs="Arial"/>
          <w:sz w:val="22"/>
          <w:szCs w:val="22"/>
          <w:shd w:val="clear" w:color="auto" w:fill="FFFFFF"/>
        </w:rPr>
        <w:t>.</w:t>
      </w:r>
    </w:p>
    <w:p w14:paraId="20FA4A27" w14:textId="6791CAFB" w:rsidR="00D126B8" w:rsidRPr="005D03B5" w:rsidRDefault="0020389C" w:rsidP="005D03B5">
      <w:pPr>
        <w:spacing w:line="360" w:lineRule="auto"/>
        <w:rPr>
          <w:rFonts w:ascii="Arial" w:hAnsi="Arial" w:cs="Arial"/>
          <w:color w:val="212121"/>
          <w:sz w:val="22"/>
          <w:szCs w:val="22"/>
          <w:shd w:val="clear" w:color="auto" w:fill="FFFFFF"/>
        </w:rPr>
      </w:pPr>
      <w:r w:rsidRPr="005D03B5">
        <w:rPr>
          <w:rFonts w:ascii="Arial" w:hAnsi="Arial" w:cs="Arial"/>
          <w:sz w:val="22"/>
          <w:szCs w:val="22"/>
        </w:rPr>
        <w:t>In 2022, a study revealed that COVID-19 had a significant impact on self-reported levels of depression, anxiety, and smartphone addiction among students in the United Kingdom</w:t>
      </w:r>
      <w:proofErr w:type="gramStart"/>
      <w:r w:rsidRPr="005D03B5">
        <w:rPr>
          <w:rFonts w:ascii="Arial" w:hAnsi="Arial" w:cs="Arial"/>
          <w:sz w:val="22"/>
          <w:szCs w:val="22"/>
        </w:rPr>
        <w:t>.</w:t>
      </w:r>
      <w:r w:rsidR="005E058C" w:rsidRPr="005D03B5">
        <w:rPr>
          <w:rFonts w:ascii="Arial" w:hAnsi="Arial" w:cs="Arial"/>
          <w:sz w:val="22"/>
          <w:szCs w:val="22"/>
        </w:rPr>
        <w:t>.</w:t>
      </w:r>
      <w:proofErr w:type="gramEnd"/>
      <w:sdt>
        <w:sdtPr>
          <w:rPr>
            <w:rFonts w:ascii="Arial" w:hAnsi="Arial" w:cs="Arial"/>
            <w:sz w:val="22"/>
            <w:szCs w:val="22"/>
          </w:rPr>
          <w:id w:val="1236287823"/>
          <w:citation/>
        </w:sdtPr>
        <w:sdtEndPr/>
        <w:sdtContent>
          <w:r w:rsidR="00D126B8" w:rsidRPr="005D03B5">
            <w:rPr>
              <w:rFonts w:ascii="Arial" w:hAnsi="Arial" w:cs="Arial"/>
              <w:sz w:val="22"/>
              <w:szCs w:val="22"/>
            </w:rPr>
            <w:fldChar w:fldCharType="begin"/>
          </w:r>
          <w:r w:rsidR="00D126B8" w:rsidRPr="005D03B5">
            <w:rPr>
              <w:rFonts w:ascii="Arial" w:hAnsi="Arial" w:cs="Arial"/>
              <w:sz w:val="22"/>
              <w:szCs w:val="22"/>
              <w:lang w:val="en-US"/>
            </w:rPr>
            <w:instrText xml:space="preserve"> CITATION JCC22 \l 1033 </w:instrText>
          </w:r>
          <w:r w:rsidR="00D126B8" w:rsidRPr="005D03B5">
            <w:rPr>
              <w:rFonts w:ascii="Arial" w:hAnsi="Arial" w:cs="Arial"/>
              <w:sz w:val="22"/>
              <w:szCs w:val="22"/>
            </w:rPr>
            <w:fldChar w:fldCharType="separate"/>
          </w:r>
          <w:r w:rsidR="005D03B5" w:rsidRPr="005D03B5">
            <w:rPr>
              <w:rFonts w:ascii="Arial" w:hAnsi="Arial" w:cs="Arial"/>
              <w:noProof/>
              <w:sz w:val="22"/>
              <w:szCs w:val="22"/>
              <w:lang w:val="en-US"/>
            </w:rPr>
            <w:t xml:space="preserve"> (J.C. Catling, 2022)</w:t>
          </w:r>
          <w:r w:rsidR="00D126B8" w:rsidRPr="005D03B5">
            <w:rPr>
              <w:rFonts w:ascii="Arial" w:hAnsi="Arial" w:cs="Arial"/>
              <w:sz w:val="22"/>
              <w:szCs w:val="22"/>
            </w:rPr>
            <w:fldChar w:fldCharType="end"/>
          </w:r>
        </w:sdtContent>
      </w:sdt>
      <w:r w:rsidR="004B7FAE">
        <w:rPr>
          <w:rFonts w:ascii="Arial" w:hAnsi="Arial" w:cs="Arial"/>
          <w:sz w:val="22"/>
          <w:szCs w:val="22"/>
        </w:rPr>
        <w:t>.</w:t>
      </w:r>
      <w:r w:rsidRPr="005D03B5">
        <w:rPr>
          <w:rFonts w:ascii="Arial" w:hAnsi="Arial" w:cs="Arial"/>
          <w:sz w:val="22"/>
          <w:szCs w:val="22"/>
        </w:rPr>
        <w:t xml:space="preserve"> Furthermore, there have been reports of excessive gaming/online </w:t>
      </w:r>
      <w:r w:rsidRPr="005D03B5">
        <w:rPr>
          <w:rFonts w:ascii="Arial" w:hAnsi="Arial" w:cs="Arial"/>
          <w:sz w:val="22"/>
          <w:szCs w:val="22"/>
        </w:rPr>
        <w:lastRenderedPageBreak/>
        <w:t>gambling, increased alcohol consumption, overeating, and a lack of exercise</w:t>
      </w:r>
      <w:r w:rsidR="009843FC" w:rsidRPr="005D03B5">
        <w:rPr>
          <w:rFonts w:ascii="Arial" w:hAnsi="Arial" w:cs="Arial"/>
          <w:color w:val="212121"/>
          <w:sz w:val="22"/>
          <w:szCs w:val="22"/>
          <w:shd w:val="clear" w:color="auto" w:fill="FFFFFF"/>
        </w:rPr>
        <w:t>.</w:t>
      </w:r>
      <w:sdt>
        <w:sdtPr>
          <w:rPr>
            <w:rFonts w:ascii="Arial" w:hAnsi="Arial" w:cs="Arial"/>
            <w:color w:val="212121"/>
            <w:sz w:val="22"/>
            <w:szCs w:val="22"/>
            <w:shd w:val="clear" w:color="auto" w:fill="FFFFFF"/>
          </w:rPr>
          <w:id w:val="2054262434"/>
          <w:citation/>
        </w:sdtPr>
        <w:sdtEndPr/>
        <w:sdtContent>
          <w:r w:rsidR="009843FC" w:rsidRPr="005D03B5">
            <w:rPr>
              <w:rFonts w:ascii="Arial" w:hAnsi="Arial" w:cs="Arial"/>
              <w:color w:val="212121"/>
              <w:sz w:val="22"/>
              <w:szCs w:val="22"/>
              <w:shd w:val="clear" w:color="auto" w:fill="FFFFFF"/>
            </w:rPr>
            <w:fldChar w:fldCharType="begin"/>
          </w:r>
          <w:r w:rsidR="009843FC" w:rsidRPr="005D03B5">
            <w:rPr>
              <w:rFonts w:ascii="Arial" w:hAnsi="Arial" w:cs="Arial"/>
              <w:color w:val="212121"/>
              <w:sz w:val="22"/>
              <w:szCs w:val="22"/>
              <w:shd w:val="clear" w:color="auto" w:fill="FFFFFF"/>
              <w:lang w:val="en-US"/>
            </w:rPr>
            <w:instrText xml:space="preserve"> CITATION Wen20 \l 1033 </w:instrText>
          </w:r>
          <w:r w:rsidR="009843FC" w:rsidRPr="005D03B5">
            <w:rPr>
              <w:rFonts w:ascii="Arial" w:hAnsi="Arial" w:cs="Arial"/>
              <w:color w:val="212121"/>
              <w:sz w:val="22"/>
              <w:szCs w:val="22"/>
              <w:shd w:val="clear" w:color="auto" w:fill="FFFFFF"/>
            </w:rPr>
            <w:fldChar w:fldCharType="separate"/>
          </w:r>
          <w:r w:rsidR="005D03B5" w:rsidRPr="005D03B5">
            <w:rPr>
              <w:rFonts w:ascii="Arial" w:hAnsi="Arial" w:cs="Arial"/>
              <w:noProof/>
              <w:color w:val="212121"/>
              <w:sz w:val="22"/>
              <w:szCs w:val="22"/>
              <w:shd w:val="clear" w:color="auto" w:fill="FFFFFF"/>
              <w:lang w:val="en-US"/>
            </w:rPr>
            <w:t xml:space="preserve"> (Wendy Burn , Santosh Mudhokla, 2020)</w:t>
          </w:r>
          <w:r w:rsidR="009843FC" w:rsidRPr="005D03B5">
            <w:rPr>
              <w:rFonts w:ascii="Arial" w:hAnsi="Arial" w:cs="Arial"/>
              <w:color w:val="212121"/>
              <w:sz w:val="22"/>
              <w:szCs w:val="22"/>
              <w:shd w:val="clear" w:color="auto" w:fill="FFFFFF"/>
            </w:rPr>
            <w:fldChar w:fldCharType="end"/>
          </w:r>
        </w:sdtContent>
      </w:sdt>
    </w:p>
    <w:p w14:paraId="0000001B" w14:textId="76F35A0A" w:rsidR="00AC1F21" w:rsidRPr="005D03B5" w:rsidRDefault="0020389C" w:rsidP="005D03B5">
      <w:pPr>
        <w:spacing w:line="360" w:lineRule="auto"/>
        <w:rPr>
          <w:rFonts w:ascii="Arial" w:hAnsi="Arial" w:cs="Arial"/>
          <w:sz w:val="22"/>
          <w:szCs w:val="22"/>
        </w:rPr>
      </w:pPr>
      <w:r w:rsidRPr="005D03B5">
        <w:rPr>
          <w:rFonts w:ascii="Arial" w:hAnsi="Arial" w:cs="Arial"/>
          <w:sz w:val="22"/>
          <w:szCs w:val="22"/>
        </w:rPr>
        <w:t xml:space="preserve">Following COVID-19 infection, older adults were at an increased risk of serious illness and death, as well as social isolation and loss of access to social and health </w:t>
      </w:r>
      <w:proofErr w:type="spellStart"/>
      <w:r w:rsidRPr="005D03B5">
        <w:rPr>
          <w:rFonts w:ascii="Arial" w:hAnsi="Arial" w:cs="Arial"/>
          <w:sz w:val="22"/>
          <w:szCs w:val="22"/>
        </w:rPr>
        <w:t>care.These</w:t>
      </w:r>
      <w:proofErr w:type="spellEnd"/>
      <w:r w:rsidRPr="005D03B5">
        <w:rPr>
          <w:rFonts w:ascii="Arial" w:hAnsi="Arial" w:cs="Arial"/>
          <w:sz w:val="22"/>
          <w:szCs w:val="22"/>
        </w:rPr>
        <w:t xml:space="preserve"> experiences may resulted into poor mental health and well-being, which is linked to cognitive decline, incident dementia, mortality, and a variety of physical health problems.</w:t>
      </w:r>
      <w:sdt>
        <w:sdtPr>
          <w:rPr>
            <w:rFonts w:ascii="Arial" w:hAnsi="Arial" w:cs="Arial"/>
            <w:sz w:val="22"/>
            <w:szCs w:val="22"/>
          </w:rPr>
          <w:id w:val="-160316093"/>
          <w:citation/>
        </w:sdtPr>
        <w:sdtEndPr/>
        <w:sdtContent>
          <w:r w:rsidR="009C6C5F" w:rsidRPr="005D03B5">
            <w:rPr>
              <w:rFonts w:ascii="Arial" w:hAnsi="Arial" w:cs="Arial"/>
              <w:sz w:val="22"/>
              <w:szCs w:val="22"/>
            </w:rPr>
            <w:fldChar w:fldCharType="begin"/>
          </w:r>
          <w:r w:rsidR="009C6C5F" w:rsidRPr="005D03B5">
            <w:rPr>
              <w:rFonts w:ascii="Arial" w:hAnsi="Arial" w:cs="Arial"/>
              <w:sz w:val="22"/>
              <w:szCs w:val="22"/>
              <w:lang w:val="en-US"/>
            </w:rPr>
            <w:instrText xml:space="preserve"> CITATION Rob22 \l 1033 </w:instrText>
          </w:r>
          <w:r w:rsidR="009C6C5F" w:rsidRPr="005D03B5">
            <w:rPr>
              <w:rFonts w:ascii="Arial" w:hAnsi="Arial" w:cs="Arial"/>
              <w:sz w:val="22"/>
              <w:szCs w:val="22"/>
            </w:rPr>
            <w:fldChar w:fldCharType="separate"/>
          </w:r>
          <w:r w:rsidR="005D03B5" w:rsidRPr="005D03B5">
            <w:rPr>
              <w:rFonts w:ascii="Arial" w:hAnsi="Arial" w:cs="Arial"/>
              <w:noProof/>
              <w:sz w:val="22"/>
              <w:szCs w:val="22"/>
              <w:lang w:val="en-US"/>
            </w:rPr>
            <w:t xml:space="preserve"> (Robert Herpen , MA, 2022)</w:t>
          </w:r>
          <w:r w:rsidR="009C6C5F" w:rsidRPr="005D03B5">
            <w:rPr>
              <w:rFonts w:ascii="Arial" w:hAnsi="Arial" w:cs="Arial"/>
              <w:sz w:val="22"/>
              <w:szCs w:val="22"/>
            </w:rPr>
            <w:fldChar w:fldCharType="end"/>
          </w:r>
        </w:sdtContent>
      </w:sdt>
      <w:r w:rsidR="00C00A77" w:rsidRPr="005D03B5">
        <w:rPr>
          <w:rFonts w:ascii="Arial" w:hAnsi="Arial" w:cs="Arial"/>
          <w:sz w:val="22"/>
          <w:szCs w:val="22"/>
        </w:rPr>
        <w:t>.</w:t>
      </w:r>
      <w:r w:rsidR="005D03B5" w:rsidRPr="005D03B5">
        <w:rPr>
          <w:rStyle w:val="markedcontent"/>
          <w:rFonts w:ascii="Arial" w:hAnsi="Arial" w:cs="Arial"/>
          <w:sz w:val="22"/>
          <w:szCs w:val="22"/>
        </w:rPr>
        <w:t xml:space="preserve"> Studies show that the prevalence of mental health conditions is higher among specific groups of older people. </w:t>
      </w:r>
      <w:sdt>
        <w:sdtPr>
          <w:rPr>
            <w:rStyle w:val="markedcontent"/>
            <w:rFonts w:ascii="Arial" w:hAnsi="Arial" w:cs="Arial"/>
            <w:sz w:val="22"/>
            <w:szCs w:val="22"/>
          </w:rPr>
          <w:id w:val="-1604955308"/>
          <w:citation/>
        </w:sdtPr>
        <w:sdtEndPr>
          <w:rPr>
            <w:rStyle w:val="markedcontent"/>
          </w:rPr>
        </w:sdtEndPr>
        <w:sdtContent>
          <w:r w:rsidR="005D03B5" w:rsidRPr="005D03B5">
            <w:rPr>
              <w:rStyle w:val="markedcontent"/>
              <w:rFonts w:ascii="Arial" w:hAnsi="Arial" w:cs="Arial"/>
              <w:sz w:val="22"/>
              <w:szCs w:val="22"/>
            </w:rPr>
            <w:fldChar w:fldCharType="begin"/>
          </w:r>
          <w:r w:rsidR="005D03B5" w:rsidRPr="005D03B5">
            <w:rPr>
              <w:rStyle w:val="markedcontent"/>
              <w:rFonts w:ascii="Arial" w:hAnsi="Arial" w:cs="Arial"/>
              <w:sz w:val="22"/>
              <w:szCs w:val="22"/>
              <w:lang w:val="en-US"/>
            </w:rPr>
            <w:instrText xml:space="preserve"> CITATION pol19 \l 1033 </w:instrText>
          </w:r>
          <w:r w:rsidR="005D03B5" w:rsidRPr="005D03B5">
            <w:rPr>
              <w:rStyle w:val="markedcontent"/>
              <w:rFonts w:ascii="Arial" w:hAnsi="Arial" w:cs="Arial"/>
              <w:sz w:val="22"/>
              <w:szCs w:val="22"/>
            </w:rPr>
            <w:fldChar w:fldCharType="separate"/>
          </w:r>
          <w:r w:rsidR="005D03B5" w:rsidRPr="005D03B5">
            <w:rPr>
              <w:rFonts w:ascii="Arial" w:hAnsi="Arial" w:cs="Arial"/>
              <w:noProof/>
              <w:sz w:val="22"/>
              <w:szCs w:val="22"/>
              <w:lang w:val="en-US"/>
            </w:rPr>
            <w:t>(policy postion paper:Mental health England, 2019)</w:t>
          </w:r>
          <w:r w:rsidR="005D03B5" w:rsidRPr="005D03B5">
            <w:rPr>
              <w:rStyle w:val="markedcontent"/>
              <w:rFonts w:ascii="Arial" w:hAnsi="Arial" w:cs="Arial"/>
              <w:sz w:val="22"/>
              <w:szCs w:val="22"/>
            </w:rPr>
            <w:fldChar w:fldCharType="end"/>
          </w:r>
        </w:sdtContent>
      </w:sdt>
      <w:r w:rsidR="005D03B5" w:rsidRPr="005D03B5">
        <w:rPr>
          <w:rStyle w:val="markedcontent"/>
          <w:rFonts w:ascii="Arial" w:hAnsi="Arial" w:cs="Arial"/>
          <w:sz w:val="22"/>
          <w:szCs w:val="22"/>
        </w:rPr>
        <w:t xml:space="preserve"> </w:t>
      </w:r>
      <w:r w:rsidR="00D83B0D" w:rsidRPr="005D03B5">
        <w:rPr>
          <w:rFonts w:ascii="Arial" w:hAnsi="Arial" w:cs="Arial"/>
          <w:sz w:val="22"/>
          <w:szCs w:val="22"/>
        </w:rPr>
        <w:t xml:space="preserve">My study therefore seeks to establish the </w:t>
      </w:r>
      <w:r w:rsidRPr="005D03B5">
        <w:rPr>
          <w:rFonts w:ascii="Arial" w:hAnsi="Arial" w:cs="Arial"/>
          <w:sz w:val="22"/>
          <w:szCs w:val="22"/>
        </w:rPr>
        <w:t xml:space="preserve">impact of </w:t>
      </w:r>
      <w:proofErr w:type="spellStart"/>
      <w:r w:rsidRPr="005D03B5">
        <w:rPr>
          <w:rFonts w:ascii="Arial" w:hAnsi="Arial" w:cs="Arial"/>
          <w:sz w:val="22"/>
          <w:szCs w:val="22"/>
        </w:rPr>
        <w:t>C</w:t>
      </w:r>
      <w:r w:rsidR="009C0A7F" w:rsidRPr="005D03B5">
        <w:rPr>
          <w:rFonts w:ascii="Arial" w:hAnsi="Arial" w:cs="Arial"/>
          <w:sz w:val="22"/>
          <w:szCs w:val="22"/>
        </w:rPr>
        <w:t>ovid</w:t>
      </w:r>
      <w:proofErr w:type="spellEnd"/>
      <w:r w:rsidR="009C0A7F" w:rsidRPr="005D03B5">
        <w:rPr>
          <w:rFonts w:ascii="Arial" w:hAnsi="Arial" w:cs="Arial"/>
          <w:sz w:val="22"/>
          <w:szCs w:val="22"/>
        </w:rPr>
        <w:t xml:space="preserve"> 19 on mental health of the elder person in the United Kingdom. </w:t>
      </w:r>
    </w:p>
    <w:p w14:paraId="0000001C" w14:textId="77777777" w:rsidR="00AC1F21" w:rsidRDefault="00AC1F21" w:rsidP="005D03B5">
      <w:pPr>
        <w:spacing w:line="360" w:lineRule="auto"/>
        <w:rPr>
          <w:rFonts w:ascii="Arial" w:eastAsia="Arial" w:hAnsi="Arial" w:cs="Arial"/>
        </w:rPr>
      </w:pPr>
    </w:p>
    <w:p w14:paraId="0000001D" w14:textId="77777777" w:rsidR="00AC1F21" w:rsidRDefault="005C4215" w:rsidP="005D03B5">
      <w:pPr>
        <w:pStyle w:val="Heading2"/>
      </w:pPr>
      <w:r>
        <w:t>4) Methods:</w:t>
      </w:r>
    </w:p>
    <w:p w14:paraId="0000001F" w14:textId="10DAB752" w:rsidR="00AC1F21" w:rsidRPr="00924D1F" w:rsidRDefault="006758D3" w:rsidP="002F7831">
      <w:pPr>
        <w:spacing w:line="360" w:lineRule="auto"/>
        <w:jc w:val="both"/>
        <w:rPr>
          <w:rFonts w:ascii="Arial" w:hAnsi="Arial" w:cs="Arial"/>
          <w:sz w:val="22"/>
          <w:szCs w:val="22"/>
        </w:rPr>
      </w:pPr>
      <w:r w:rsidRPr="00924D1F">
        <w:rPr>
          <w:rFonts w:ascii="Arial" w:hAnsi="Arial" w:cs="Arial"/>
          <w:sz w:val="22"/>
          <w:szCs w:val="22"/>
        </w:rPr>
        <w:t xml:space="preserve">I will perform a literature search </w:t>
      </w:r>
      <w:r w:rsidR="002F7831">
        <w:rPr>
          <w:rFonts w:ascii="Arial" w:hAnsi="Arial" w:cs="Arial"/>
          <w:sz w:val="22"/>
          <w:szCs w:val="22"/>
        </w:rPr>
        <w:t>of primary peer reviewed articles on free</w:t>
      </w:r>
      <w:r w:rsidRPr="00924D1F">
        <w:rPr>
          <w:rFonts w:ascii="Arial" w:hAnsi="Arial" w:cs="Arial"/>
          <w:sz w:val="22"/>
          <w:szCs w:val="22"/>
        </w:rPr>
        <w:t xml:space="preserve"> on</w:t>
      </w:r>
      <w:r w:rsidR="002F7831">
        <w:rPr>
          <w:rFonts w:ascii="Arial" w:hAnsi="Arial" w:cs="Arial"/>
          <w:sz w:val="22"/>
          <w:szCs w:val="22"/>
        </w:rPr>
        <w:t>line databases on health</w:t>
      </w:r>
      <w:r w:rsidR="004B7FAE">
        <w:rPr>
          <w:rFonts w:ascii="Arial" w:hAnsi="Arial" w:cs="Arial"/>
          <w:sz w:val="22"/>
          <w:szCs w:val="22"/>
        </w:rPr>
        <w:t xml:space="preserve"> and social </w:t>
      </w:r>
      <w:proofErr w:type="gramStart"/>
      <w:r w:rsidR="000877DE">
        <w:rPr>
          <w:rFonts w:ascii="Arial" w:hAnsi="Arial" w:cs="Arial"/>
          <w:sz w:val="22"/>
          <w:szCs w:val="22"/>
        </w:rPr>
        <w:t>care .</w:t>
      </w:r>
      <w:proofErr w:type="gramEnd"/>
      <w:r w:rsidR="000877DE">
        <w:rPr>
          <w:rFonts w:ascii="Arial" w:hAnsi="Arial" w:cs="Arial"/>
          <w:sz w:val="22"/>
          <w:szCs w:val="22"/>
        </w:rPr>
        <w:t xml:space="preserve"> The articles to be included in this study will be address the impact of </w:t>
      </w:r>
      <w:proofErr w:type="spellStart"/>
      <w:r w:rsidR="000877DE">
        <w:rPr>
          <w:rFonts w:ascii="Arial" w:hAnsi="Arial" w:cs="Arial"/>
          <w:sz w:val="22"/>
          <w:szCs w:val="22"/>
        </w:rPr>
        <w:t>Covid</w:t>
      </w:r>
      <w:proofErr w:type="spellEnd"/>
      <w:r w:rsidR="000877DE">
        <w:rPr>
          <w:rFonts w:ascii="Arial" w:hAnsi="Arial" w:cs="Arial"/>
          <w:sz w:val="22"/>
          <w:szCs w:val="22"/>
        </w:rPr>
        <w:t xml:space="preserve"> 19 on mental health of the elder person in the United Kingdom</w:t>
      </w:r>
      <w:r w:rsidR="000877DE" w:rsidRPr="006120A5">
        <w:rPr>
          <w:rFonts w:ascii="Arial" w:hAnsi="Arial" w:cs="Arial"/>
          <w:sz w:val="22"/>
          <w:szCs w:val="22"/>
        </w:rPr>
        <w:t>.</w:t>
      </w:r>
      <w:r w:rsidR="000877DE">
        <w:rPr>
          <w:rFonts w:ascii="Arial" w:hAnsi="Arial" w:cs="Arial"/>
          <w:sz w:val="22"/>
          <w:szCs w:val="22"/>
        </w:rPr>
        <w:t xml:space="preserve">                                                                            </w:t>
      </w:r>
    </w:p>
    <w:p w14:paraId="00000020" w14:textId="77777777" w:rsidR="00AC1F21" w:rsidRDefault="00AC1F21" w:rsidP="005D03B5">
      <w:pPr>
        <w:spacing w:line="360" w:lineRule="auto"/>
        <w:rPr>
          <w:rFonts w:ascii="Arial" w:eastAsia="Arial" w:hAnsi="Arial" w:cs="Arial"/>
        </w:rPr>
      </w:pPr>
    </w:p>
    <w:p w14:paraId="00000021" w14:textId="77777777" w:rsidR="00AC1F21" w:rsidRDefault="005C4215" w:rsidP="005D03B5">
      <w:pPr>
        <w:pStyle w:val="Heading2"/>
      </w:pPr>
      <w:r>
        <w:t xml:space="preserve">5) Resources: </w:t>
      </w:r>
    </w:p>
    <w:tbl>
      <w:tblPr>
        <w:tblStyle w:val="TableGrid"/>
        <w:tblW w:w="0" w:type="auto"/>
        <w:tblInd w:w="360" w:type="dxa"/>
        <w:tblLook w:val="04A0" w:firstRow="1" w:lastRow="0" w:firstColumn="1" w:lastColumn="0" w:noHBand="0" w:noVBand="1"/>
      </w:tblPr>
      <w:tblGrid>
        <w:gridCol w:w="2900"/>
        <w:gridCol w:w="2876"/>
        <w:gridCol w:w="2880"/>
      </w:tblGrid>
      <w:tr w:rsidR="00797EAA" w:rsidRPr="009D7233" w14:paraId="6D4CFB06" w14:textId="77777777" w:rsidTr="00EC5FA9">
        <w:tc>
          <w:tcPr>
            <w:tcW w:w="2974" w:type="dxa"/>
          </w:tcPr>
          <w:p w14:paraId="713F6B7A" w14:textId="77777777" w:rsidR="00797EAA" w:rsidRPr="009D7233" w:rsidRDefault="00797EAA" w:rsidP="005D03B5">
            <w:pPr>
              <w:spacing w:line="360" w:lineRule="auto"/>
              <w:rPr>
                <w:rFonts w:ascii="Arial" w:hAnsi="Arial" w:cs="Arial"/>
                <w:b/>
              </w:rPr>
            </w:pPr>
            <w:r w:rsidRPr="009D7233">
              <w:rPr>
                <w:rFonts w:ascii="Arial" w:hAnsi="Arial" w:cs="Arial"/>
                <w:b/>
              </w:rPr>
              <w:t xml:space="preserve">Item </w:t>
            </w:r>
          </w:p>
        </w:tc>
        <w:tc>
          <w:tcPr>
            <w:tcW w:w="2952" w:type="dxa"/>
          </w:tcPr>
          <w:p w14:paraId="290B0D86" w14:textId="66B018D2" w:rsidR="00797EAA" w:rsidRPr="009D7233" w:rsidRDefault="00797EAA" w:rsidP="005D03B5">
            <w:pPr>
              <w:spacing w:line="360" w:lineRule="auto"/>
              <w:rPr>
                <w:rFonts w:ascii="Arial" w:hAnsi="Arial" w:cs="Arial"/>
                <w:b/>
              </w:rPr>
            </w:pPr>
            <w:r w:rsidRPr="009D7233">
              <w:rPr>
                <w:rFonts w:ascii="Arial" w:hAnsi="Arial" w:cs="Arial"/>
                <w:b/>
              </w:rPr>
              <w:t xml:space="preserve">Unit cost </w:t>
            </w:r>
            <w:r w:rsidR="004B7FAE">
              <w:rPr>
                <w:rFonts w:ascii="Arial" w:hAnsi="Arial" w:cs="Arial"/>
                <w:b/>
              </w:rPr>
              <w:t>(Pounds)</w:t>
            </w:r>
          </w:p>
        </w:tc>
        <w:tc>
          <w:tcPr>
            <w:tcW w:w="2956" w:type="dxa"/>
          </w:tcPr>
          <w:p w14:paraId="28129E3B" w14:textId="0CB524F5" w:rsidR="00797EAA" w:rsidRPr="009D7233" w:rsidRDefault="00797EAA" w:rsidP="005D03B5">
            <w:pPr>
              <w:spacing w:line="360" w:lineRule="auto"/>
              <w:rPr>
                <w:rFonts w:ascii="Arial" w:hAnsi="Arial" w:cs="Arial"/>
                <w:b/>
              </w:rPr>
            </w:pPr>
            <w:r w:rsidRPr="009D7233">
              <w:rPr>
                <w:rFonts w:ascii="Arial" w:hAnsi="Arial" w:cs="Arial"/>
                <w:b/>
              </w:rPr>
              <w:t xml:space="preserve">Total cost </w:t>
            </w:r>
            <w:r w:rsidR="004B7FAE">
              <w:rPr>
                <w:rFonts w:ascii="Arial" w:hAnsi="Arial" w:cs="Arial"/>
                <w:b/>
              </w:rPr>
              <w:t>(Pounds)</w:t>
            </w:r>
          </w:p>
        </w:tc>
      </w:tr>
      <w:tr w:rsidR="00797EAA" w:rsidRPr="009D7233" w14:paraId="27CAB8A1" w14:textId="77777777" w:rsidTr="00EC5FA9">
        <w:tc>
          <w:tcPr>
            <w:tcW w:w="2974" w:type="dxa"/>
          </w:tcPr>
          <w:p w14:paraId="3D46FADC" w14:textId="77777777" w:rsidR="00797EAA" w:rsidRPr="009D7233" w:rsidRDefault="00797EAA" w:rsidP="005D03B5">
            <w:pPr>
              <w:spacing w:line="360" w:lineRule="auto"/>
              <w:rPr>
                <w:rFonts w:ascii="Arial" w:hAnsi="Arial" w:cs="Arial"/>
              </w:rPr>
            </w:pPr>
            <w:r w:rsidRPr="009D7233">
              <w:rPr>
                <w:rFonts w:ascii="Arial" w:hAnsi="Arial" w:cs="Arial"/>
              </w:rPr>
              <w:t xml:space="preserve">Printing </w:t>
            </w:r>
          </w:p>
        </w:tc>
        <w:tc>
          <w:tcPr>
            <w:tcW w:w="2952" w:type="dxa"/>
          </w:tcPr>
          <w:p w14:paraId="67129021" w14:textId="08C208BE" w:rsidR="00797EAA" w:rsidRPr="009D7233" w:rsidRDefault="004B7FAE" w:rsidP="004B7FAE">
            <w:pPr>
              <w:spacing w:line="360" w:lineRule="auto"/>
              <w:jc w:val="center"/>
              <w:rPr>
                <w:rFonts w:ascii="Arial" w:hAnsi="Arial" w:cs="Arial"/>
              </w:rPr>
            </w:pPr>
            <w:r>
              <w:rPr>
                <w:rFonts w:ascii="Arial" w:hAnsi="Arial" w:cs="Arial"/>
              </w:rPr>
              <w:t>50</w:t>
            </w:r>
          </w:p>
        </w:tc>
        <w:tc>
          <w:tcPr>
            <w:tcW w:w="2956" w:type="dxa"/>
          </w:tcPr>
          <w:p w14:paraId="4E302365" w14:textId="16D62210" w:rsidR="00797EAA" w:rsidRPr="009D7233" w:rsidRDefault="004B7FAE" w:rsidP="004B7FAE">
            <w:pPr>
              <w:spacing w:line="360" w:lineRule="auto"/>
              <w:jc w:val="center"/>
              <w:rPr>
                <w:rFonts w:ascii="Arial" w:hAnsi="Arial" w:cs="Arial"/>
              </w:rPr>
            </w:pPr>
            <w:r>
              <w:rPr>
                <w:rFonts w:ascii="Arial" w:hAnsi="Arial" w:cs="Arial"/>
              </w:rPr>
              <w:t>50</w:t>
            </w:r>
          </w:p>
        </w:tc>
      </w:tr>
      <w:tr w:rsidR="00797EAA" w:rsidRPr="009D7233" w14:paraId="62C5CDD2" w14:textId="77777777" w:rsidTr="00EC5FA9">
        <w:tc>
          <w:tcPr>
            <w:tcW w:w="2974" w:type="dxa"/>
          </w:tcPr>
          <w:p w14:paraId="2719B149" w14:textId="77777777" w:rsidR="00797EAA" w:rsidRPr="009D7233" w:rsidRDefault="00797EAA" w:rsidP="005D03B5">
            <w:pPr>
              <w:spacing w:line="360" w:lineRule="auto"/>
              <w:rPr>
                <w:rFonts w:ascii="Arial" w:hAnsi="Arial" w:cs="Arial"/>
              </w:rPr>
            </w:pPr>
            <w:r>
              <w:rPr>
                <w:rFonts w:ascii="Arial" w:hAnsi="Arial" w:cs="Arial"/>
              </w:rPr>
              <w:t xml:space="preserve">Internet </w:t>
            </w:r>
          </w:p>
        </w:tc>
        <w:tc>
          <w:tcPr>
            <w:tcW w:w="2952" w:type="dxa"/>
          </w:tcPr>
          <w:p w14:paraId="1FB30B39" w14:textId="628AF2A4" w:rsidR="00797EAA" w:rsidRPr="009D7233" w:rsidRDefault="004B7FAE" w:rsidP="004B7FAE">
            <w:pPr>
              <w:spacing w:line="360" w:lineRule="auto"/>
              <w:jc w:val="center"/>
              <w:rPr>
                <w:rFonts w:ascii="Arial" w:hAnsi="Arial" w:cs="Arial"/>
              </w:rPr>
            </w:pPr>
            <w:r>
              <w:rPr>
                <w:rFonts w:ascii="Arial" w:hAnsi="Arial" w:cs="Arial"/>
              </w:rPr>
              <w:t>30</w:t>
            </w:r>
          </w:p>
        </w:tc>
        <w:tc>
          <w:tcPr>
            <w:tcW w:w="2956" w:type="dxa"/>
          </w:tcPr>
          <w:p w14:paraId="32C24B0C" w14:textId="078B5ED7" w:rsidR="00797EAA" w:rsidRPr="009D7233" w:rsidRDefault="004B7FAE" w:rsidP="004B7FAE">
            <w:pPr>
              <w:spacing w:line="360" w:lineRule="auto"/>
              <w:jc w:val="center"/>
              <w:rPr>
                <w:rFonts w:ascii="Arial" w:hAnsi="Arial" w:cs="Arial"/>
              </w:rPr>
            </w:pPr>
            <w:r>
              <w:rPr>
                <w:rFonts w:ascii="Arial" w:hAnsi="Arial" w:cs="Arial"/>
              </w:rPr>
              <w:t>90</w:t>
            </w:r>
          </w:p>
        </w:tc>
      </w:tr>
      <w:tr w:rsidR="00797EAA" w:rsidRPr="009D7233" w14:paraId="56F57735" w14:textId="77777777" w:rsidTr="00EC5FA9">
        <w:tc>
          <w:tcPr>
            <w:tcW w:w="2974" w:type="dxa"/>
          </w:tcPr>
          <w:p w14:paraId="5975CF8C" w14:textId="2475838B" w:rsidR="00797EAA" w:rsidRPr="009D7233" w:rsidRDefault="004B7FAE" w:rsidP="005D03B5">
            <w:pPr>
              <w:spacing w:line="360" w:lineRule="auto"/>
              <w:rPr>
                <w:rFonts w:ascii="Arial" w:hAnsi="Arial" w:cs="Arial"/>
              </w:rPr>
            </w:pPr>
            <w:r>
              <w:rPr>
                <w:rFonts w:ascii="Arial" w:hAnsi="Arial" w:cs="Arial"/>
              </w:rPr>
              <w:t>Statione</w:t>
            </w:r>
            <w:r w:rsidR="00797EAA">
              <w:rPr>
                <w:rFonts w:ascii="Arial" w:hAnsi="Arial" w:cs="Arial"/>
              </w:rPr>
              <w:t xml:space="preserve">ry </w:t>
            </w:r>
          </w:p>
        </w:tc>
        <w:tc>
          <w:tcPr>
            <w:tcW w:w="2952" w:type="dxa"/>
          </w:tcPr>
          <w:p w14:paraId="17A81B08" w14:textId="485FE7EE" w:rsidR="00797EAA" w:rsidRPr="009D7233" w:rsidRDefault="0064190D" w:rsidP="0064190D">
            <w:pPr>
              <w:spacing w:line="360" w:lineRule="auto"/>
              <w:jc w:val="center"/>
              <w:rPr>
                <w:rFonts w:ascii="Arial" w:hAnsi="Arial" w:cs="Arial"/>
              </w:rPr>
            </w:pPr>
            <w:r>
              <w:rPr>
                <w:rFonts w:ascii="Arial" w:hAnsi="Arial" w:cs="Arial"/>
              </w:rPr>
              <w:t>50</w:t>
            </w:r>
          </w:p>
        </w:tc>
        <w:tc>
          <w:tcPr>
            <w:tcW w:w="2956" w:type="dxa"/>
          </w:tcPr>
          <w:p w14:paraId="2721CE56" w14:textId="22517825" w:rsidR="00797EAA" w:rsidRPr="009D7233" w:rsidRDefault="0064190D" w:rsidP="0064190D">
            <w:pPr>
              <w:spacing w:line="360" w:lineRule="auto"/>
              <w:jc w:val="center"/>
              <w:rPr>
                <w:rFonts w:ascii="Arial" w:hAnsi="Arial" w:cs="Arial"/>
              </w:rPr>
            </w:pPr>
            <w:r>
              <w:rPr>
                <w:rFonts w:ascii="Arial" w:hAnsi="Arial" w:cs="Arial"/>
              </w:rPr>
              <w:t>50</w:t>
            </w:r>
          </w:p>
        </w:tc>
      </w:tr>
      <w:tr w:rsidR="00797EAA" w:rsidRPr="009D7233" w14:paraId="4F4BF795" w14:textId="77777777" w:rsidTr="00EC5FA9">
        <w:tc>
          <w:tcPr>
            <w:tcW w:w="5926" w:type="dxa"/>
            <w:gridSpan w:val="2"/>
          </w:tcPr>
          <w:p w14:paraId="21EB0E6A" w14:textId="77777777" w:rsidR="00797EAA" w:rsidRPr="009D7233" w:rsidRDefault="00797EAA" w:rsidP="005D03B5">
            <w:pPr>
              <w:spacing w:line="360" w:lineRule="auto"/>
              <w:rPr>
                <w:rFonts w:ascii="Arial" w:hAnsi="Arial" w:cs="Arial"/>
              </w:rPr>
            </w:pPr>
            <w:r w:rsidRPr="009D7233">
              <w:rPr>
                <w:rFonts w:ascii="Arial" w:hAnsi="Arial" w:cs="Arial"/>
              </w:rPr>
              <w:t>Total sum</w:t>
            </w:r>
          </w:p>
        </w:tc>
        <w:tc>
          <w:tcPr>
            <w:tcW w:w="2956" w:type="dxa"/>
          </w:tcPr>
          <w:p w14:paraId="5194AA09" w14:textId="2A7ADF63" w:rsidR="00797EAA" w:rsidRPr="009D7233" w:rsidRDefault="0064190D" w:rsidP="0064190D">
            <w:pPr>
              <w:spacing w:line="360" w:lineRule="auto"/>
              <w:jc w:val="center"/>
              <w:rPr>
                <w:rFonts w:ascii="Arial" w:hAnsi="Arial" w:cs="Arial"/>
              </w:rPr>
            </w:pPr>
            <w:r>
              <w:rPr>
                <w:rFonts w:ascii="Arial" w:hAnsi="Arial" w:cs="Arial"/>
              </w:rPr>
              <w:t>190</w:t>
            </w:r>
          </w:p>
        </w:tc>
      </w:tr>
    </w:tbl>
    <w:p w14:paraId="00000023" w14:textId="5C5BDC75" w:rsidR="00AC1F21" w:rsidRDefault="00AC1F21" w:rsidP="005D03B5">
      <w:pPr>
        <w:spacing w:line="360" w:lineRule="auto"/>
        <w:rPr>
          <w:rFonts w:ascii="Arial" w:eastAsia="Arial" w:hAnsi="Arial" w:cs="Arial"/>
        </w:rPr>
      </w:pPr>
    </w:p>
    <w:p w14:paraId="00000024" w14:textId="77777777" w:rsidR="00AC1F21" w:rsidRDefault="00AC1F21" w:rsidP="005D03B5">
      <w:pPr>
        <w:spacing w:line="360" w:lineRule="auto"/>
        <w:rPr>
          <w:rFonts w:ascii="Arial" w:eastAsia="Arial" w:hAnsi="Arial" w:cs="Arial"/>
        </w:rPr>
      </w:pPr>
    </w:p>
    <w:p w14:paraId="00000025" w14:textId="77777777" w:rsidR="00AC1F21" w:rsidRDefault="005C4215" w:rsidP="005D03B5">
      <w:pPr>
        <w:pStyle w:val="Heading2"/>
      </w:pPr>
      <w:r>
        <w:t>6) Timescale:</w:t>
      </w:r>
    </w:p>
    <w:tbl>
      <w:tblPr>
        <w:tblStyle w:val="TableGrid"/>
        <w:tblW w:w="0" w:type="auto"/>
        <w:tblLayout w:type="fixed"/>
        <w:tblLook w:val="04A0" w:firstRow="1" w:lastRow="0" w:firstColumn="1" w:lastColumn="0" w:noHBand="0" w:noVBand="1"/>
      </w:tblPr>
      <w:tblGrid>
        <w:gridCol w:w="1728"/>
        <w:gridCol w:w="1260"/>
        <w:gridCol w:w="1317"/>
        <w:gridCol w:w="33"/>
        <w:gridCol w:w="1507"/>
        <w:gridCol w:w="1170"/>
        <w:gridCol w:w="1440"/>
      </w:tblGrid>
      <w:tr w:rsidR="00797EAA" w:rsidRPr="004C7D9D" w14:paraId="1F12D27C" w14:textId="77777777" w:rsidTr="00AF265E">
        <w:tc>
          <w:tcPr>
            <w:tcW w:w="1728" w:type="dxa"/>
            <w:vMerge w:val="restart"/>
          </w:tcPr>
          <w:p w14:paraId="3DD651E2" w14:textId="77777777" w:rsidR="00797EAA" w:rsidRPr="004C7D9D" w:rsidRDefault="00797EAA" w:rsidP="00AF265E">
            <w:pPr>
              <w:rPr>
                <w:rFonts w:ascii="Arial" w:hAnsi="Arial" w:cs="Arial"/>
                <w:b/>
                <w:sz w:val="22"/>
                <w:szCs w:val="22"/>
              </w:rPr>
            </w:pPr>
            <w:r w:rsidRPr="004C7D9D">
              <w:rPr>
                <w:rFonts w:ascii="Arial" w:hAnsi="Arial" w:cs="Arial"/>
                <w:b/>
                <w:sz w:val="22"/>
                <w:szCs w:val="22"/>
              </w:rPr>
              <w:t xml:space="preserve">Activities </w:t>
            </w:r>
          </w:p>
        </w:tc>
        <w:tc>
          <w:tcPr>
            <w:tcW w:w="6727" w:type="dxa"/>
            <w:gridSpan w:val="6"/>
          </w:tcPr>
          <w:p w14:paraId="62101C19" w14:textId="77777777" w:rsidR="00797EAA" w:rsidRPr="004C7D9D" w:rsidRDefault="00797EAA" w:rsidP="00AF265E">
            <w:pPr>
              <w:rPr>
                <w:rFonts w:ascii="Arial" w:hAnsi="Arial" w:cs="Arial"/>
                <w:b/>
                <w:sz w:val="22"/>
                <w:szCs w:val="22"/>
              </w:rPr>
            </w:pPr>
            <w:r w:rsidRPr="004C7D9D">
              <w:rPr>
                <w:rFonts w:ascii="Arial" w:hAnsi="Arial" w:cs="Arial"/>
                <w:b/>
                <w:sz w:val="22"/>
                <w:szCs w:val="22"/>
              </w:rPr>
              <w:t>Time frame</w:t>
            </w:r>
          </w:p>
        </w:tc>
      </w:tr>
      <w:tr w:rsidR="00797EAA" w:rsidRPr="004C7D9D" w14:paraId="05574BB9" w14:textId="77777777" w:rsidTr="00AF265E">
        <w:tc>
          <w:tcPr>
            <w:tcW w:w="1728" w:type="dxa"/>
            <w:vMerge/>
          </w:tcPr>
          <w:p w14:paraId="3021AC00" w14:textId="77777777" w:rsidR="00797EAA" w:rsidRPr="004C7D9D" w:rsidRDefault="00797EAA" w:rsidP="00AF265E">
            <w:pPr>
              <w:rPr>
                <w:rFonts w:ascii="Arial" w:hAnsi="Arial" w:cs="Arial"/>
                <w:b/>
                <w:sz w:val="22"/>
                <w:szCs w:val="22"/>
              </w:rPr>
            </w:pPr>
          </w:p>
        </w:tc>
        <w:tc>
          <w:tcPr>
            <w:tcW w:w="1260" w:type="dxa"/>
          </w:tcPr>
          <w:p w14:paraId="16D04462" w14:textId="77777777" w:rsidR="00797EAA" w:rsidRPr="004C7D9D" w:rsidRDefault="00797EAA" w:rsidP="00AF265E">
            <w:pPr>
              <w:jc w:val="center"/>
              <w:rPr>
                <w:rFonts w:ascii="Arial" w:hAnsi="Arial" w:cs="Arial"/>
                <w:b/>
                <w:sz w:val="22"/>
                <w:szCs w:val="22"/>
              </w:rPr>
            </w:pPr>
            <w:r w:rsidRPr="004C7D9D">
              <w:rPr>
                <w:rFonts w:ascii="Arial" w:hAnsi="Arial" w:cs="Arial"/>
                <w:b/>
                <w:sz w:val="22"/>
                <w:szCs w:val="22"/>
              </w:rPr>
              <w:t>October 2022</w:t>
            </w:r>
          </w:p>
        </w:tc>
        <w:tc>
          <w:tcPr>
            <w:tcW w:w="1350" w:type="dxa"/>
            <w:gridSpan w:val="2"/>
          </w:tcPr>
          <w:p w14:paraId="4EDC28E9" w14:textId="77777777" w:rsidR="00797EAA" w:rsidRPr="004C7D9D" w:rsidRDefault="00797EAA" w:rsidP="00AF265E">
            <w:pPr>
              <w:jc w:val="center"/>
              <w:rPr>
                <w:rFonts w:ascii="Arial" w:hAnsi="Arial" w:cs="Arial"/>
                <w:b/>
                <w:sz w:val="22"/>
                <w:szCs w:val="22"/>
              </w:rPr>
            </w:pPr>
            <w:r w:rsidRPr="004C7D9D">
              <w:rPr>
                <w:rFonts w:ascii="Arial" w:hAnsi="Arial" w:cs="Arial"/>
                <w:b/>
                <w:sz w:val="22"/>
                <w:szCs w:val="22"/>
              </w:rPr>
              <w:t>November</w:t>
            </w:r>
            <w:r>
              <w:rPr>
                <w:rFonts w:ascii="Arial" w:hAnsi="Arial" w:cs="Arial"/>
                <w:b/>
                <w:sz w:val="22"/>
                <w:szCs w:val="22"/>
              </w:rPr>
              <w:t xml:space="preserve"> </w:t>
            </w:r>
            <w:r w:rsidRPr="004C7D9D">
              <w:rPr>
                <w:rFonts w:ascii="Arial" w:hAnsi="Arial" w:cs="Arial"/>
                <w:b/>
                <w:sz w:val="22"/>
                <w:szCs w:val="22"/>
              </w:rPr>
              <w:t xml:space="preserve">2022 </w:t>
            </w:r>
          </w:p>
        </w:tc>
        <w:tc>
          <w:tcPr>
            <w:tcW w:w="1507" w:type="dxa"/>
          </w:tcPr>
          <w:p w14:paraId="6F1A4D28" w14:textId="77777777" w:rsidR="00797EAA" w:rsidRPr="004C7D9D" w:rsidRDefault="00797EAA" w:rsidP="00AF265E">
            <w:pPr>
              <w:jc w:val="center"/>
              <w:rPr>
                <w:rFonts w:ascii="Arial" w:hAnsi="Arial" w:cs="Arial"/>
                <w:b/>
                <w:sz w:val="22"/>
                <w:szCs w:val="22"/>
              </w:rPr>
            </w:pPr>
            <w:r w:rsidRPr="004C7D9D">
              <w:rPr>
                <w:rFonts w:ascii="Arial" w:hAnsi="Arial" w:cs="Arial"/>
                <w:b/>
                <w:sz w:val="22"/>
                <w:szCs w:val="22"/>
              </w:rPr>
              <w:t xml:space="preserve">December 2022 </w:t>
            </w:r>
          </w:p>
        </w:tc>
        <w:tc>
          <w:tcPr>
            <w:tcW w:w="1170" w:type="dxa"/>
          </w:tcPr>
          <w:p w14:paraId="5F0EE18E" w14:textId="77777777" w:rsidR="00797EAA" w:rsidRPr="004C7D9D" w:rsidRDefault="00797EAA" w:rsidP="00AF265E">
            <w:pPr>
              <w:jc w:val="center"/>
              <w:rPr>
                <w:rFonts w:ascii="Arial" w:hAnsi="Arial" w:cs="Arial"/>
                <w:b/>
                <w:sz w:val="22"/>
                <w:szCs w:val="22"/>
              </w:rPr>
            </w:pPr>
            <w:r w:rsidRPr="004C7D9D">
              <w:rPr>
                <w:rFonts w:ascii="Arial" w:hAnsi="Arial" w:cs="Arial"/>
                <w:b/>
                <w:sz w:val="22"/>
                <w:szCs w:val="22"/>
              </w:rPr>
              <w:t>January 2023</w:t>
            </w:r>
          </w:p>
        </w:tc>
        <w:tc>
          <w:tcPr>
            <w:tcW w:w="1440" w:type="dxa"/>
          </w:tcPr>
          <w:p w14:paraId="58EFDF53" w14:textId="77777777" w:rsidR="00797EAA" w:rsidRPr="004C7D9D" w:rsidRDefault="00797EAA" w:rsidP="00AF265E">
            <w:pPr>
              <w:jc w:val="center"/>
              <w:rPr>
                <w:rFonts w:ascii="Arial" w:hAnsi="Arial" w:cs="Arial"/>
                <w:b/>
                <w:sz w:val="22"/>
                <w:szCs w:val="22"/>
              </w:rPr>
            </w:pPr>
            <w:r w:rsidRPr="004C7D9D">
              <w:rPr>
                <w:rFonts w:ascii="Arial" w:hAnsi="Arial" w:cs="Arial"/>
                <w:b/>
                <w:sz w:val="22"/>
                <w:szCs w:val="22"/>
              </w:rPr>
              <w:t>February 2023</w:t>
            </w:r>
          </w:p>
        </w:tc>
      </w:tr>
      <w:tr w:rsidR="00797EAA" w:rsidRPr="004C7D9D" w14:paraId="5D36B09E" w14:textId="77777777" w:rsidTr="00AF265E">
        <w:tc>
          <w:tcPr>
            <w:tcW w:w="1728" w:type="dxa"/>
          </w:tcPr>
          <w:p w14:paraId="0100A026" w14:textId="77777777" w:rsidR="00797EAA" w:rsidRPr="004C7D9D" w:rsidRDefault="00797EAA" w:rsidP="00AF265E">
            <w:pPr>
              <w:rPr>
                <w:rFonts w:ascii="Arial" w:hAnsi="Arial" w:cs="Arial"/>
                <w:b/>
                <w:sz w:val="22"/>
                <w:szCs w:val="22"/>
              </w:rPr>
            </w:pPr>
            <w:r w:rsidRPr="004C7D9D">
              <w:rPr>
                <w:rFonts w:ascii="Arial" w:hAnsi="Arial" w:cs="Arial"/>
                <w:b/>
                <w:sz w:val="22"/>
                <w:szCs w:val="22"/>
              </w:rPr>
              <w:t xml:space="preserve">Research proposal writing </w:t>
            </w:r>
          </w:p>
        </w:tc>
        <w:tc>
          <w:tcPr>
            <w:tcW w:w="1260" w:type="dxa"/>
          </w:tcPr>
          <w:p w14:paraId="100C7E2A" w14:textId="77777777" w:rsidR="00797EAA" w:rsidRPr="004C7D9D" w:rsidRDefault="00797EAA" w:rsidP="00AF265E">
            <w:pPr>
              <w:rPr>
                <w:rFonts w:ascii="Arial" w:hAnsi="Arial" w:cs="Arial"/>
                <w:sz w:val="22"/>
                <w:szCs w:val="22"/>
              </w:rPr>
            </w:pPr>
            <w:r w:rsidRPr="004C7D9D">
              <w:rPr>
                <w:rFonts w:ascii="Arial" w:hAnsi="Arial" w:cs="Arial"/>
                <w:sz w:val="22"/>
                <w:szCs w:val="22"/>
              </w:rPr>
              <w:t>X</w:t>
            </w:r>
          </w:p>
        </w:tc>
        <w:tc>
          <w:tcPr>
            <w:tcW w:w="1317" w:type="dxa"/>
          </w:tcPr>
          <w:p w14:paraId="4A50D91D" w14:textId="77777777" w:rsidR="00797EAA" w:rsidRPr="004C7D9D" w:rsidRDefault="00797EAA" w:rsidP="00AF265E">
            <w:pPr>
              <w:rPr>
                <w:rFonts w:ascii="Arial" w:hAnsi="Arial" w:cs="Arial"/>
                <w:sz w:val="22"/>
                <w:szCs w:val="22"/>
              </w:rPr>
            </w:pPr>
          </w:p>
        </w:tc>
        <w:tc>
          <w:tcPr>
            <w:tcW w:w="1540" w:type="dxa"/>
            <w:gridSpan w:val="2"/>
          </w:tcPr>
          <w:p w14:paraId="1AA61A4C" w14:textId="77777777" w:rsidR="00797EAA" w:rsidRPr="004C7D9D" w:rsidRDefault="00797EAA" w:rsidP="00AF265E">
            <w:pPr>
              <w:rPr>
                <w:rFonts w:ascii="Arial" w:hAnsi="Arial" w:cs="Arial"/>
                <w:sz w:val="22"/>
                <w:szCs w:val="22"/>
              </w:rPr>
            </w:pPr>
          </w:p>
        </w:tc>
        <w:tc>
          <w:tcPr>
            <w:tcW w:w="1170" w:type="dxa"/>
          </w:tcPr>
          <w:p w14:paraId="714B8EED" w14:textId="77777777" w:rsidR="00797EAA" w:rsidRPr="004C7D9D" w:rsidRDefault="00797EAA" w:rsidP="00AF265E">
            <w:pPr>
              <w:rPr>
                <w:rFonts w:ascii="Arial" w:hAnsi="Arial" w:cs="Arial"/>
                <w:sz w:val="22"/>
                <w:szCs w:val="22"/>
              </w:rPr>
            </w:pPr>
          </w:p>
        </w:tc>
        <w:tc>
          <w:tcPr>
            <w:tcW w:w="1440" w:type="dxa"/>
          </w:tcPr>
          <w:p w14:paraId="7AB71893" w14:textId="77777777" w:rsidR="00797EAA" w:rsidRPr="004C7D9D" w:rsidRDefault="00797EAA" w:rsidP="00AF265E">
            <w:pPr>
              <w:rPr>
                <w:rFonts w:ascii="Arial" w:hAnsi="Arial" w:cs="Arial"/>
                <w:sz w:val="22"/>
                <w:szCs w:val="22"/>
              </w:rPr>
            </w:pPr>
          </w:p>
        </w:tc>
      </w:tr>
      <w:tr w:rsidR="00797EAA" w:rsidRPr="004C7D9D" w14:paraId="5BE461A7" w14:textId="77777777" w:rsidTr="00AF265E">
        <w:tc>
          <w:tcPr>
            <w:tcW w:w="1728" w:type="dxa"/>
          </w:tcPr>
          <w:p w14:paraId="162288EC" w14:textId="77777777" w:rsidR="00797EAA" w:rsidRPr="004C7D9D" w:rsidRDefault="00797EAA" w:rsidP="00AF265E">
            <w:pPr>
              <w:rPr>
                <w:rFonts w:ascii="Arial" w:hAnsi="Arial" w:cs="Arial"/>
                <w:b/>
                <w:sz w:val="22"/>
                <w:szCs w:val="22"/>
              </w:rPr>
            </w:pPr>
            <w:r w:rsidRPr="004C7D9D">
              <w:rPr>
                <w:rFonts w:ascii="Arial" w:hAnsi="Arial" w:cs="Arial"/>
                <w:b/>
                <w:sz w:val="22"/>
                <w:szCs w:val="22"/>
              </w:rPr>
              <w:t xml:space="preserve">Research proposal presentation </w:t>
            </w:r>
          </w:p>
        </w:tc>
        <w:tc>
          <w:tcPr>
            <w:tcW w:w="1260" w:type="dxa"/>
          </w:tcPr>
          <w:p w14:paraId="45EB9250" w14:textId="77777777" w:rsidR="00797EAA" w:rsidRPr="004C7D9D" w:rsidRDefault="00797EAA" w:rsidP="00AF265E">
            <w:pPr>
              <w:rPr>
                <w:rFonts w:ascii="Arial" w:hAnsi="Arial" w:cs="Arial"/>
                <w:sz w:val="22"/>
                <w:szCs w:val="22"/>
              </w:rPr>
            </w:pPr>
          </w:p>
        </w:tc>
        <w:tc>
          <w:tcPr>
            <w:tcW w:w="1317" w:type="dxa"/>
          </w:tcPr>
          <w:p w14:paraId="7958D2F6" w14:textId="77777777" w:rsidR="00797EAA" w:rsidRPr="004C7D9D" w:rsidRDefault="00797EAA" w:rsidP="00AF265E">
            <w:pPr>
              <w:rPr>
                <w:rFonts w:ascii="Arial" w:hAnsi="Arial" w:cs="Arial"/>
                <w:sz w:val="22"/>
                <w:szCs w:val="22"/>
              </w:rPr>
            </w:pPr>
            <w:r w:rsidRPr="004C7D9D">
              <w:rPr>
                <w:rFonts w:ascii="Arial" w:hAnsi="Arial" w:cs="Arial"/>
                <w:sz w:val="22"/>
                <w:szCs w:val="22"/>
              </w:rPr>
              <w:t>X</w:t>
            </w:r>
          </w:p>
        </w:tc>
        <w:tc>
          <w:tcPr>
            <w:tcW w:w="1540" w:type="dxa"/>
            <w:gridSpan w:val="2"/>
          </w:tcPr>
          <w:p w14:paraId="5FA227A5" w14:textId="77777777" w:rsidR="00797EAA" w:rsidRPr="004C7D9D" w:rsidRDefault="00797EAA" w:rsidP="00AF265E">
            <w:pPr>
              <w:rPr>
                <w:rFonts w:ascii="Arial" w:hAnsi="Arial" w:cs="Arial"/>
                <w:sz w:val="22"/>
                <w:szCs w:val="22"/>
              </w:rPr>
            </w:pPr>
          </w:p>
        </w:tc>
        <w:tc>
          <w:tcPr>
            <w:tcW w:w="1170" w:type="dxa"/>
          </w:tcPr>
          <w:p w14:paraId="6AD7BD94" w14:textId="77777777" w:rsidR="00797EAA" w:rsidRPr="004C7D9D" w:rsidRDefault="00797EAA" w:rsidP="00AF265E">
            <w:pPr>
              <w:rPr>
                <w:rFonts w:ascii="Arial" w:hAnsi="Arial" w:cs="Arial"/>
                <w:sz w:val="22"/>
                <w:szCs w:val="22"/>
              </w:rPr>
            </w:pPr>
          </w:p>
        </w:tc>
        <w:tc>
          <w:tcPr>
            <w:tcW w:w="1440" w:type="dxa"/>
          </w:tcPr>
          <w:p w14:paraId="7190D265" w14:textId="77777777" w:rsidR="00797EAA" w:rsidRPr="004C7D9D" w:rsidRDefault="00797EAA" w:rsidP="00AF265E">
            <w:pPr>
              <w:rPr>
                <w:rFonts w:ascii="Arial" w:hAnsi="Arial" w:cs="Arial"/>
                <w:sz w:val="22"/>
                <w:szCs w:val="22"/>
              </w:rPr>
            </w:pPr>
          </w:p>
        </w:tc>
      </w:tr>
      <w:tr w:rsidR="00797EAA" w:rsidRPr="004C7D9D" w14:paraId="00AD34E2" w14:textId="77777777" w:rsidTr="00AF265E">
        <w:tc>
          <w:tcPr>
            <w:tcW w:w="1728" w:type="dxa"/>
          </w:tcPr>
          <w:p w14:paraId="63833256" w14:textId="77777777" w:rsidR="00797EAA" w:rsidRPr="004C7D9D" w:rsidRDefault="00797EAA" w:rsidP="00AF265E">
            <w:pPr>
              <w:rPr>
                <w:rFonts w:ascii="Arial" w:hAnsi="Arial" w:cs="Arial"/>
                <w:b/>
                <w:sz w:val="22"/>
                <w:szCs w:val="22"/>
              </w:rPr>
            </w:pPr>
            <w:r w:rsidRPr="004C7D9D">
              <w:rPr>
                <w:rFonts w:ascii="Arial" w:hAnsi="Arial" w:cs="Arial"/>
                <w:b/>
                <w:sz w:val="22"/>
                <w:szCs w:val="22"/>
              </w:rPr>
              <w:lastRenderedPageBreak/>
              <w:t xml:space="preserve">Addressing comments and corrections </w:t>
            </w:r>
          </w:p>
        </w:tc>
        <w:tc>
          <w:tcPr>
            <w:tcW w:w="1260" w:type="dxa"/>
          </w:tcPr>
          <w:p w14:paraId="3B2EF1F2" w14:textId="77777777" w:rsidR="00797EAA" w:rsidRPr="004C7D9D" w:rsidRDefault="00797EAA" w:rsidP="00AF265E">
            <w:pPr>
              <w:rPr>
                <w:rFonts w:ascii="Arial" w:hAnsi="Arial" w:cs="Arial"/>
                <w:sz w:val="22"/>
                <w:szCs w:val="22"/>
              </w:rPr>
            </w:pPr>
          </w:p>
        </w:tc>
        <w:tc>
          <w:tcPr>
            <w:tcW w:w="1317" w:type="dxa"/>
          </w:tcPr>
          <w:p w14:paraId="1304AF8D" w14:textId="77777777" w:rsidR="00797EAA" w:rsidRPr="004C7D9D" w:rsidRDefault="00797EAA" w:rsidP="00AF265E">
            <w:pPr>
              <w:rPr>
                <w:rFonts w:ascii="Arial" w:hAnsi="Arial" w:cs="Arial"/>
                <w:sz w:val="22"/>
                <w:szCs w:val="22"/>
              </w:rPr>
            </w:pPr>
            <w:r w:rsidRPr="004C7D9D">
              <w:rPr>
                <w:rFonts w:ascii="Arial" w:hAnsi="Arial" w:cs="Arial"/>
                <w:sz w:val="22"/>
                <w:szCs w:val="22"/>
              </w:rPr>
              <w:t>X</w:t>
            </w:r>
          </w:p>
        </w:tc>
        <w:tc>
          <w:tcPr>
            <w:tcW w:w="1540" w:type="dxa"/>
            <w:gridSpan w:val="2"/>
          </w:tcPr>
          <w:p w14:paraId="35CF7782" w14:textId="77777777" w:rsidR="00797EAA" w:rsidRPr="004C7D9D" w:rsidRDefault="00797EAA" w:rsidP="00AF265E">
            <w:pPr>
              <w:rPr>
                <w:rFonts w:ascii="Arial" w:hAnsi="Arial" w:cs="Arial"/>
                <w:sz w:val="22"/>
                <w:szCs w:val="22"/>
              </w:rPr>
            </w:pPr>
          </w:p>
        </w:tc>
        <w:tc>
          <w:tcPr>
            <w:tcW w:w="1170" w:type="dxa"/>
          </w:tcPr>
          <w:p w14:paraId="73289469" w14:textId="77777777" w:rsidR="00797EAA" w:rsidRPr="004C7D9D" w:rsidRDefault="00797EAA" w:rsidP="00AF265E">
            <w:pPr>
              <w:rPr>
                <w:rFonts w:ascii="Arial" w:hAnsi="Arial" w:cs="Arial"/>
                <w:sz w:val="22"/>
                <w:szCs w:val="22"/>
              </w:rPr>
            </w:pPr>
          </w:p>
        </w:tc>
        <w:tc>
          <w:tcPr>
            <w:tcW w:w="1440" w:type="dxa"/>
          </w:tcPr>
          <w:p w14:paraId="76D26658" w14:textId="77777777" w:rsidR="00797EAA" w:rsidRPr="004C7D9D" w:rsidRDefault="00797EAA" w:rsidP="00AF265E">
            <w:pPr>
              <w:rPr>
                <w:rFonts w:ascii="Arial" w:hAnsi="Arial" w:cs="Arial"/>
                <w:sz w:val="22"/>
                <w:szCs w:val="22"/>
              </w:rPr>
            </w:pPr>
          </w:p>
        </w:tc>
      </w:tr>
      <w:tr w:rsidR="00797EAA" w:rsidRPr="004C7D9D" w14:paraId="506730CA" w14:textId="77777777" w:rsidTr="00AF265E">
        <w:tc>
          <w:tcPr>
            <w:tcW w:w="1728" w:type="dxa"/>
          </w:tcPr>
          <w:p w14:paraId="0FD27FC5" w14:textId="77777777" w:rsidR="00797EAA" w:rsidRPr="004C7D9D" w:rsidRDefault="00797EAA" w:rsidP="00AF265E">
            <w:pPr>
              <w:rPr>
                <w:rFonts w:ascii="Arial" w:hAnsi="Arial" w:cs="Arial"/>
                <w:b/>
                <w:sz w:val="22"/>
                <w:szCs w:val="22"/>
              </w:rPr>
            </w:pPr>
            <w:r w:rsidRPr="004C7D9D">
              <w:rPr>
                <w:rFonts w:ascii="Arial" w:hAnsi="Arial" w:cs="Arial"/>
                <w:b/>
                <w:sz w:val="22"/>
                <w:szCs w:val="22"/>
              </w:rPr>
              <w:t>Data abstraction and analysis</w:t>
            </w:r>
          </w:p>
        </w:tc>
        <w:tc>
          <w:tcPr>
            <w:tcW w:w="1260" w:type="dxa"/>
          </w:tcPr>
          <w:p w14:paraId="197C6EDA" w14:textId="77777777" w:rsidR="00797EAA" w:rsidRPr="004C7D9D" w:rsidRDefault="00797EAA" w:rsidP="00AF265E">
            <w:pPr>
              <w:rPr>
                <w:rFonts w:ascii="Arial" w:hAnsi="Arial" w:cs="Arial"/>
                <w:sz w:val="22"/>
                <w:szCs w:val="22"/>
              </w:rPr>
            </w:pPr>
          </w:p>
        </w:tc>
        <w:tc>
          <w:tcPr>
            <w:tcW w:w="1317" w:type="dxa"/>
          </w:tcPr>
          <w:p w14:paraId="55B56EB5" w14:textId="77777777" w:rsidR="00797EAA" w:rsidRPr="004C7D9D" w:rsidRDefault="00797EAA" w:rsidP="00AF265E">
            <w:pPr>
              <w:rPr>
                <w:rFonts w:ascii="Arial" w:hAnsi="Arial" w:cs="Arial"/>
                <w:sz w:val="22"/>
                <w:szCs w:val="22"/>
              </w:rPr>
            </w:pPr>
          </w:p>
        </w:tc>
        <w:tc>
          <w:tcPr>
            <w:tcW w:w="1540" w:type="dxa"/>
            <w:gridSpan w:val="2"/>
          </w:tcPr>
          <w:p w14:paraId="2C64FF38" w14:textId="77777777" w:rsidR="00797EAA" w:rsidRPr="004C7D9D" w:rsidRDefault="00797EAA" w:rsidP="00AF265E">
            <w:pPr>
              <w:rPr>
                <w:rFonts w:ascii="Arial" w:hAnsi="Arial" w:cs="Arial"/>
                <w:sz w:val="22"/>
                <w:szCs w:val="22"/>
              </w:rPr>
            </w:pPr>
            <w:r w:rsidRPr="004C7D9D">
              <w:rPr>
                <w:rFonts w:ascii="Arial" w:hAnsi="Arial" w:cs="Arial"/>
                <w:sz w:val="22"/>
                <w:szCs w:val="22"/>
              </w:rPr>
              <w:t>X</w:t>
            </w:r>
          </w:p>
        </w:tc>
        <w:tc>
          <w:tcPr>
            <w:tcW w:w="1170" w:type="dxa"/>
          </w:tcPr>
          <w:p w14:paraId="399FC0F7" w14:textId="77777777" w:rsidR="00797EAA" w:rsidRPr="004C7D9D" w:rsidRDefault="00797EAA" w:rsidP="00AF265E">
            <w:pPr>
              <w:rPr>
                <w:rFonts w:ascii="Arial" w:hAnsi="Arial" w:cs="Arial"/>
                <w:sz w:val="22"/>
                <w:szCs w:val="22"/>
              </w:rPr>
            </w:pPr>
            <w:r w:rsidRPr="004C7D9D">
              <w:rPr>
                <w:rFonts w:ascii="Arial" w:hAnsi="Arial" w:cs="Arial"/>
                <w:sz w:val="22"/>
                <w:szCs w:val="22"/>
              </w:rPr>
              <w:t>X</w:t>
            </w:r>
          </w:p>
        </w:tc>
        <w:tc>
          <w:tcPr>
            <w:tcW w:w="1440" w:type="dxa"/>
          </w:tcPr>
          <w:p w14:paraId="40BA915B" w14:textId="77777777" w:rsidR="00797EAA" w:rsidRPr="004C7D9D" w:rsidRDefault="00797EAA" w:rsidP="00AF265E">
            <w:pPr>
              <w:rPr>
                <w:rFonts w:ascii="Arial" w:hAnsi="Arial" w:cs="Arial"/>
                <w:sz w:val="22"/>
                <w:szCs w:val="22"/>
              </w:rPr>
            </w:pPr>
          </w:p>
        </w:tc>
      </w:tr>
      <w:tr w:rsidR="00797EAA" w:rsidRPr="004C7D9D" w14:paraId="40CAFBE6" w14:textId="77777777" w:rsidTr="00AF265E">
        <w:tc>
          <w:tcPr>
            <w:tcW w:w="1728" w:type="dxa"/>
          </w:tcPr>
          <w:p w14:paraId="21C7A255" w14:textId="77777777" w:rsidR="00797EAA" w:rsidRPr="004C7D9D" w:rsidRDefault="00797EAA" w:rsidP="00AF265E">
            <w:pPr>
              <w:rPr>
                <w:rFonts w:ascii="Arial" w:hAnsi="Arial" w:cs="Arial"/>
                <w:b/>
                <w:sz w:val="22"/>
                <w:szCs w:val="22"/>
              </w:rPr>
            </w:pPr>
            <w:r w:rsidRPr="004C7D9D">
              <w:rPr>
                <w:rFonts w:ascii="Arial" w:hAnsi="Arial" w:cs="Arial"/>
                <w:b/>
                <w:sz w:val="22"/>
                <w:szCs w:val="22"/>
              </w:rPr>
              <w:t>Dissertation writing and defence</w:t>
            </w:r>
          </w:p>
        </w:tc>
        <w:tc>
          <w:tcPr>
            <w:tcW w:w="1260" w:type="dxa"/>
          </w:tcPr>
          <w:p w14:paraId="02AB4E68" w14:textId="77777777" w:rsidR="00797EAA" w:rsidRPr="004C7D9D" w:rsidRDefault="00797EAA" w:rsidP="00AF265E">
            <w:pPr>
              <w:rPr>
                <w:rFonts w:ascii="Arial" w:hAnsi="Arial" w:cs="Arial"/>
                <w:sz w:val="22"/>
                <w:szCs w:val="22"/>
              </w:rPr>
            </w:pPr>
          </w:p>
        </w:tc>
        <w:tc>
          <w:tcPr>
            <w:tcW w:w="1317" w:type="dxa"/>
          </w:tcPr>
          <w:p w14:paraId="00EB8FC0" w14:textId="77777777" w:rsidR="00797EAA" w:rsidRPr="004C7D9D" w:rsidRDefault="00797EAA" w:rsidP="00AF265E">
            <w:pPr>
              <w:rPr>
                <w:rFonts w:ascii="Arial" w:hAnsi="Arial" w:cs="Arial"/>
                <w:sz w:val="22"/>
                <w:szCs w:val="22"/>
              </w:rPr>
            </w:pPr>
          </w:p>
        </w:tc>
        <w:tc>
          <w:tcPr>
            <w:tcW w:w="1540" w:type="dxa"/>
            <w:gridSpan w:val="2"/>
          </w:tcPr>
          <w:p w14:paraId="67F6736B" w14:textId="77777777" w:rsidR="00797EAA" w:rsidRPr="004C7D9D" w:rsidRDefault="00797EAA" w:rsidP="00AF265E">
            <w:pPr>
              <w:rPr>
                <w:rFonts w:ascii="Arial" w:hAnsi="Arial" w:cs="Arial"/>
                <w:sz w:val="22"/>
                <w:szCs w:val="22"/>
              </w:rPr>
            </w:pPr>
          </w:p>
        </w:tc>
        <w:tc>
          <w:tcPr>
            <w:tcW w:w="1170" w:type="dxa"/>
          </w:tcPr>
          <w:p w14:paraId="74B6C952" w14:textId="77777777" w:rsidR="00797EAA" w:rsidRPr="004C7D9D" w:rsidRDefault="00797EAA" w:rsidP="00AF265E">
            <w:pPr>
              <w:rPr>
                <w:rFonts w:ascii="Arial" w:hAnsi="Arial" w:cs="Arial"/>
                <w:sz w:val="22"/>
                <w:szCs w:val="22"/>
              </w:rPr>
            </w:pPr>
          </w:p>
        </w:tc>
        <w:tc>
          <w:tcPr>
            <w:tcW w:w="1440" w:type="dxa"/>
          </w:tcPr>
          <w:p w14:paraId="23564CBF" w14:textId="77777777" w:rsidR="00797EAA" w:rsidRPr="004C7D9D" w:rsidRDefault="00797EAA" w:rsidP="00AF265E">
            <w:pPr>
              <w:rPr>
                <w:rFonts w:ascii="Arial" w:hAnsi="Arial" w:cs="Arial"/>
                <w:sz w:val="22"/>
                <w:szCs w:val="22"/>
              </w:rPr>
            </w:pPr>
            <w:r w:rsidRPr="004C7D9D">
              <w:rPr>
                <w:rFonts w:ascii="Arial" w:hAnsi="Arial" w:cs="Arial"/>
                <w:sz w:val="22"/>
                <w:szCs w:val="22"/>
              </w:rPr>
              <w:t>X</w:t>
            </w:r>
          </w:p>
        </w:tc>
      </w:tr>
    </w:tbl>
    <w:p w14:paraId="00000026" w14:textId="4F655240" w:rsidR="00AC1F21" w:rsidRDefault="00AC1F21" w:rsidP="005D03B5">
      <w:pPr>
        <w:spacing w:line="360" w:lineRule="auto"/>
        <w:rPr>
          <w:rFonts w:ascii="Arial" w:eastAsia="Arial" w:hAnsi="Arial" w:cs="Arial"/>
        </w:rPr>
      </w:pPr>
    </w:p>
    <w:p w14:paraId="00000028" w14:textId="77777777" w:rsidR="00AC1F21" w:rsidRDefault="005C4215" w:rsidP="005D03B5">
      <w:pPr>
        <w:spacing w:line="360" w:lineRule="auto"/>
        <w:rPr>
          <w:rFonts w:ascii="Arial" w:eastAsia="Arial" w:hAnsi="Arial" w:cs="Arial"/>
          <w:b/>
          <w:i/>
          <w:sz w:val="28"/>
          <w:szCs w:val="28"/>
        </w:rPr>
      </w:pPr>
      <w:r>
        <w:rPr>
          <w:rFonts w:ascii="Arial" w:eastAsia="Arial" w:hAnsi="Arial" w:cs="Arial"/>
          <w:b/>
          <w:i/>
          <w:sz w:val="28"/>
          <w:szCs w:val="28"/>
        </w:rPr>
        <w:t>7) Self-reflection as researcher (any strengths or challenges):</w:t>
      </w:r>
    </w:p>
    <w:p w14:paraId="78D904B7" w14:textId="50185F20" w:rsidR="001A198B" w:rsidRPr="003254F1" w:rsidRDefault="004A51D5" w:rsidP="005D03B5">
      <w:pPr>
        <w:spacing w:line="360" w:lineRule="auto"/>
        <w:rPr>
          <w:rFonts w:ascii="Arial" w:hAnsi="Arial" w:cs="Arial"/>
        </w:rPr>
      </w:pPr>
      <w:r w:rsidRPr="004A51D5">
        <w:rPr>
          <w:rFonts w:ascii="Arial" w:hAnsi="Arial" w:cs="Arial"/>
        </w:rPr>
        <w:t xml:space="preserve">Given that this is a new experience for me, I anticipate that I will face numerous challenges that will cause delays in my proposed research work plan. </w:t>
      </w:r>
      <w:r w:rsidR="00AF265E">
        <w:rPr>
          <w:rFonts w:ascii="Arial" w:hAnsi="Arial" w:cs="Arial"/>
        </w:rPr>
        <w:t xml:space="preserve">I also fear not finding enough information on the topic from the available databases. </w:t>
      </w:r>
      <w:r w:rsidRPr="004A51D5">
        <w:rPr>
          <w:rFonts w:ascii="Arial" w:hAnsi="Arial" w:cs="Arial"/>
        </w:rPr>
        <w:t xml:space="preserve">However, with my perseverance and dedication, I am confident that I will complete this study successfully because I believe the information obtained will help us provide better care by identifying the factors that may have contributed to the impact of </w:t>
      </w:r>
      <w:proofErr w:type="spellStart"/>
      <w:r w:rsidRPr="004A51D5">
        <w:rPr>
          <w:rFonts w:ascii="Arial" w:hAnsi="Arial" w:cs="Arial"/>
        </w:rPr>
        <w:t>Covid</w:t>
      </w:r>
      <w:proofErr w:type="spellEnd"/>
      <w:r w:rsidRPr="004A51D5">
        <w:rPr>
          <w:rFonts w:ascii="Arial" w:hAnsi="Arial" w:cs="Arial"/>
        </w:rPr>
        <w:t xml:space="preserve"> 19 on the mental health of the elderly in the UK, as well as the proposed interventions to overcome them.</w:t>
      </w:r>
    </w:p>
    <w:p w14:paraId="0000002B" w14:textId="77777777" w:rsidR="00AC1F21" w:rsidRDefault="00AC1F21" w:rsidP="005D03B5">
      <w:pPr>
        <w:spacing w:line="360" w:lineRule="auto"/>
        <w:rPr>
          <w:rFonts w:ascii="Arial" w:eastAsia="Arial" w:hAnsi="Arial" w:cs="Arial"/>
        </w:rPr>
      </w:pPr>
    </w:p>
    <w:p w14:paraId="0000002C" w14:textId="77777777" w:rsidR="00AC1F21" w:rsidRDefault="00AC1F21" w:rsidP="005D03B5">
      <w:pPr>
        <w:spacing w:line="360" w:lineRule="auto"/>
        <w:rPr>
          <w:rFonts w:ascii="Arial" w:eastAsia="Arial" w:hAnsi="Arial" w:cs="Arial"/>
        </w:rPr>
      </w:pPr>
    </w:p>
    <w:p w14:paraId="0000002D" w14:textId="77777777" w:rsidR="00AC1F21" w:rsidRDefault="005C4215" w:rsidP="005D03B5">
      <w:pPr>
        <w:spacing w:line="360" w:lineRule="auto"/>
        <w:rPr>
          <w:rFonts w:ascii="Arial" w:eastAsia="Arial" w:hAnsi="Arial" w:cs="Arial"/>
        </w:rPr>
      </w:pPr>
      <w:r>
        <w:br w:type="page"/>
      </w:r>
    </w:p>
    <w:sdt>
      <w:sdtPr>
        <w:rPr>
          <w:rFonts w:ascii="Times New Roman" w:eastAsia="Times New Roman" w:hAnsi="Times New Roman" w:cs="Times New Roman"/>
          <w:b w:val="0"/>
          <w:sz w:val="24"/>
          <w:szCs w:val="24"/>
        </w:rPr>
        <w:id w:val="768276653"/>
        <w:docPartObj>
          <w:docPartGallery w:val="Bibliographies"/>
          <w:docPartUnique/>
        </w:docPartObj>
      </w:sdtPr>
      <w:sdtEndPr/>
      <w:sdtContent>
        <w:p w14:paraId="506564ED" w14:textId="6956FEB1" w:rsidR="00A55CE2" w:rsidRDefault="00AF265E">
          <w:pPr>
            <w:pStyle w:val="Heading1"/>
          </w:pPr>
          <w:r>
            <w:t>References</w:t>
          </w:r>
        </w:p>
        <w:sdt>
          <w:sdtPr>
            <w:id w:val="363711629"/>
            <w:bibliography/>
          </w:sdtPr>
          <w:sdtEndPr/>
          <w:sdtContent>
            <w:bookmarkStart w:id="0" w:name="_GoBack" w:displacedByCustomXml="prev"/>
            <w:p w14:paraId="3D176CC3" w14:textId="6E271644" w:rsidR="00A55CE2" w:rsidRDefault="00A55CE2" w:rsidP="00AF265E">
              <w:pPr>
                <w:pStyle w:val="Bibliography"/>
                <w:numPr>
                  <w:ilvl w:val="0"/>
                  <w:numId w:val="2"/>
                </w:numPr>
                <w:rPr>
                  <w:noProof/>
                </w:rPr>
              </w:pPr>
              <w:r>
                <w:fldChar w:fldCharType="begin"/>
              </w:r>
              <w:r>
                <w:instrText xml:space="preserve"> BIBLIOGRAPHY </w:instrText>
              </w:r>
              <w:r>
                <w:fldChar w:fldCharType="separate"/>
              </w:r>
              <w:r w:rsidR="009E7562">
                <w:rPr>
                  <w:i/>
                  <w:iCs/>
                  <w:noProof/>
                </w:rPr>
                <w:t>P</w:t>
              </w:r>
              <w:r>
                <w:rPr>
                  <w:i/>
                  <w:iCs/>
                  <w:noProof/>
                </w:rPr>
                <w:t>olicy postion paper:Mental health England</w:t>
              </w:r>
              <w:r>
                <w:rPr>
                  <w:noProof/>
                </w:rPr>
                <w:t>. (2019, July). Retrieved 10 26, 2022, from Age Uk: Prevalence of mental health conditions is higher among specific groups of older people. 40% of</w:t>
              </w:r>
            </w:p>
            <w:p w14:paraId="46B44730" w14:textId="77777777" w:rsidR="00A55CE2" w:rsidRDefault="00A55CE2" w:rsidP="00AF265E">
              <w:pPr>
                <w:pStyle w:val="Bibliography"/>
                <w:numPr>
                  <w:ilvl w:val="0"/>
                  <w:numId w:val="2"/>
                </w:numPr>
                <w:rPr>
                  <w:noProof/>
                </w:rPr>
              </w:pPr>
              <w:r>
                <w:rPr>
                  <w:noProof/>
                </w:rPr>
                <w:t xml:space="preserve">Dr Chinta Sidharthan. (2022, October 25). </w:t>
              </w:r>
              <w:r>
                <w:rPr>
                  <w:i/>
                  <w:iCs/>
                  <w:noProof/>
                </w:rPr>
                <w:t>Did Covid 19 mitigation measures in the united Kingdom impact the transmission of other infectious diseases</w:t>
              </w:r>
              <w:r>
                <w:rPr>
                  <w:noProof/>
                </w:rPr>
                <w:t>. Retrieved 10 28, 2022, from News Medical life sciences : https://www.news-medical.net/news/20221025/Did-COVID-19-mitigation-measures-in-the-United-Kingdom-impact-the-transmission-of-other-infectious-diseases.aspx</w:t>
              </w:r>
            </w:p>
            <w:p w14:paraId="7DCD6C6C" w14:textId="1FF0DBE1" w:rsidR="00A55CE2" w:rsidRDefault="00A55CE2" w:rsidP="00AF265E">
              <w:pPr>
                <w:pStyle w:val="Bibliography"/>
                <w:numPr>
                  <w:ilvl w:val="0"/>
                  <w:numId w:val="2"/>
                </w:numPr>
                <w:rPr>
                  <w:noProof/>
                </w:rPr>
              </w:pPr>
              <w:r>
                <w:rPr>
                  <w:noProof/>
                </w:rPr>
                <w:t xml:space="preserve">J.C. Catling. (2022). Effects of the COVID-19 lockdown on mental health in a UK student sample. </w:t>
              </w:r>
              <w:r>
                <w:rPr>
                  <w:i/>
                  <w:iCs/>
                  <w:noProof/>
                </w:rPr>
                <w:t>BMC Psychology</w:t>
              </w:r>
              <w:r>
                <w:rPr>
                  <w:noProof/>
                </w:rPr>
                <w:t>.</w:t>
              </w:r>
            </w:p>
            <w:p w14:paraId="4B1C6BDA" w14:textId="0689EEDE" w:rsidR="00A55CE2" w:rsidRDefault="00A55CE2" w:rsidP="00AF265E">
              <w:pPr>
                <w:pStyle w:val="Bibliography"/>
                <w:numPr>
                  <w:ilvl w:val="0"/>
                  <w:numId w:val="2"/>
                </w:numPr>
                <w:rPr>
                  <w:noProof/>
                </w:rPr>
              </w:pPr>
              <w:r>
                <w:rPr>
                  <w:noProof/>
                </w:rPr>
                <w:t xml:space="preserve">NHS Hampshire CAMHS. (N.d). </w:t>
              </w:r>
              <w:r>
                <w:rPr>
                  <w:i/>
                  <w:iCs/>
                  <w:noProof/>
                </w:rPr>
                <w:t>Mental Health/Illness and Resilien</w:t>
              </w:r>
              <w:r>
                <w:rPr>
                  <w:noProof/>
                </w:rPr>
                <w:t>. Retrieved 10 26, 2022, from NHS Hampshire Child and Adolescent Mental Health Service: https://hampshirecamhs.nhs.uk/issue/mental-health-and-mental-illness-professional/</w:t>
              </w:r>
            </w:p>
            <w:p w14:paraId="1C627173" w14:textId="77777777" w:rsidR="00A55CE2" w:rsidRDefault="00A55CE2" w:rsidP="00AF265E">
              <w:pPr>
                <w:pStyle w:val="Bibliography"/>
                <w:numPr>
                  <w:ilvl w:val="0"/>
                  <w:numId w:val="2"/>
                </w:numPr>
                <w:rPr>
                  <w:noProof/>
                </w:rPr>
              </w:pPr>
              <w:r>
                <w:rPr>
                  <w:noProof/>
                </w:rPr>
                <w:t xml:space="preserve">NHS. (n.d). </w:t>
              </w:r>
              <w:r>
                <w:rPr>
                  <w:i/>
                  <w:iCs/>
                  <w:noProof/>
                </w:rPr>
                <w:t>NHS</w:t>
              </w:r>
              <w:r>
                <w:rPr>
                  <w:noProof/>
                </w:rPr>
                <w:t>. Retrieved 10 25, 2022, from What is Mental Illness?: https://www.sabp.nhs.uk/our-services/advice-guidance/whatMillness</w:t>
              </w:r>
            </w:p>
            <w:p w14:paraId="07A707CC" w14:textId="77777777" w:rsidR="00A55CE2" w:rsidRDefault="00A55CE2" w:rsidP="00AF265E">
              <w:pPr>
                <w:pStyle w:val="Bibliography"/>
                <w:numPr>
                  <w:ilvl w:val="0"/>
                  <w:numId w:val="2"/>
                </w:numPr>
                <w:rPr>
                  <w:noProof/>
                </w:rPr>
              </w:pPr>
              <w:r>
                <w:rPr>
                  <w:noProof/>
                </w:rPr>
                <w:t xml:space="preserve">Robert Herpen , MA. (2022, January 5). </w:t>
              </w:r>
              <w:r>
                <w:rPr>
                  <w:i/>
                  <w:iCs/>
                  <w:noProof/>
                </w:rPr>
                <w:t xml:space="preserve">Mental health worsened in UK older adults as COVID-19 pandemic continued </w:t>
              </w:r>
              <w:r>
                <w:rPr>
                  <w:noProof/>
                </w:rPr>
                <w:t>. Retrieved october 10, 28, from Healio News: https://www.healio.com/news/psychiatry/20220105/mental-health-worsened-in-uk-older-adults-as-covid19-pandemic-continued</w:t>
              </w:r>
            </w:p>
            <w:p w14:paraId="2DE2C75F" w14:textId="77777777" w:rsidR="00A55CE2" w:rsidRDefault="00A55CE2" w:rsidP="00AF265E">
              <w:pPr>
                <w:pStyle w:val="Bibliography"/>
                <w:numPr>
                  <w:ilvl w:val="0"/>
                  <w:numId w:val="2"/>
                </w:numPr>
                <w:rPr>
                  <w:noProof/>
                </w:rPr>
              </w:pPr>
              <w:r>
                <w:rPr>
                  <w:noProof/>
                </w:rPr>
                <w:t xml:space="preserve">Sara Bunn, Marisa Casanova Dias. (2021, 07 21). </w:t>
              </w:r>
              <w:r>
                <w:rPr>
                  <w:i/>
                  <w:iCs/>
                  <w:noProof/>
                </w:rPr>
                <w:t>Mental health impacts of the COVID-19 pandemic on adults</w:t>
              </w:r>
              <w:r>
                <w:rPr>
                  <w:noProof/>
                </w:rPr>
                <w:t>. Retrieved october 28, 2022, from Uk parliament: https://post.parliament.uk/research-briefings/post-pn-0648/</w:t>
              </w:r>
            </w:p>
            <w:p w14:paraId="70074C12" w14:textId="77777777" w:rsidR="00A55CE2" w:rsidRDefault="00A55CE2" w:rsidP="00AF265E">
              <w:pPr>
                <w:pStyle w:val="Bibliography"/>
                <w:numPr>
                  <w:ilvl w:val="0"/>
                  <w:numId w:val="2"/>
                </w:numPr>
                <w:rPr>
                  <w:noProof/>
                </w:rPr>
              </w:pPr>
              <w:r>
                <w:rPr>
                  <w:noProof/>
                </w:rPr>
                <w:t xml:space="preserve">Wendy Burn , Santosh Mudhokla. (2020). Impact of COVID-19 on mental health: Update from the United Kingdom. </w:t>
              </w:r>
              <w:r>
                <w:rPr>
                  <w:i/>
                  <w:iCs/>
                  <w:noProof/>
                </w:rPr>
                <w:t>Pub Med Central</w:t>
              </w:r>
              <w:r>
                <w:rPr>
                  <w:noProof/>
                </w:rPr>
                <w:t>.</w:t>
              </w:r>
            </w:p>
            <w:p w14:paraId="5CDDC0B2" w14:textId="62FE3018" w:rsidR="00A55CE2" w:rsidRDefault="00A55CE2" w:rsidP="00A55CE2">
              <w:r>
                <w:rPr>
                  <w:b/>
                  <w:bCs/>
                  <w:noProof/>
                </w:rPr>
                <w:fldChar w:fldCharType="end"/>
              </w:r>
            </w:p>
            <w:bookmarkEnd w:id="0" w:displacedByCustomXml="next"/>
          </w:sdtContent>
        </w:sdt>
      </w:sdtContent>
    </w:sdt>
    <w:p w14:paraId="00000030" w14:textId="77777777" w:rsidR="00AC1F21" w:rsidRDefault="00AC1F21" w:rsidP="005D03B5">
      <w:pPr>
        <w:spacing w:line="360" w:lineRule="auto"/>
        <w:rPr>
          <w:rFonts w:ascii="Arial" w:eastAsia="Arial" w:hAnsi="Arial" w:cs="Arial"/>
        </w:rPr>
      </w:pPr>
    </w:p>
    <w:sectPr w:rsidR="00AC1F21">
      <w:footerReference w:type="default" r:id="rId8"/>
      <w:pgSz w:w="11906" w:h="16838"/>
      <w:pgMar w:top="1440" w:right="1440" w:bottom="1440" w:left="1440"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5C6CF0" w14:textId="77777777" w:rsidR="00A70598" w:rsidRDefault="00A70598">
      <w:pPr>
        <w:spacing w:after="0" w:line="240" w:lineRule="auto"/>
      </w:pPr>
      <w:r>
        <w:separator/>
      </w:r>
    </w:p>
  </w:endnote>
  <w:endnote w:type="continuationSeparator" w:id="0">
    <w:p w14:paraId="38DAFCB8" w14:textId="77777777" w:rsidR="00A70598" w:rsidRDefault="00A70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AC1F21" w:rsidRDefault="005C4215">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F265E">
      <w:rPr>
        <w:noProof/>
        <w:color w:val="000000"/>
      </w:rPr>
      <w:t>5</w:t>
    </w:r>
    <w:r>
      <w:rPr>
        <w:color w:val="000000"/>
      </w:rPr>
      <w:fldChar w:fldCharType="end"/>
    </w:r>
  </w:p>
  <w:p w14:paraId="00000032" w14:textId="77777777" w:rsidR="00AC1F21" w:rsidRDefault="00AC1F21">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BD5B10" w14:textId="77777777" w:rsidR="00A70598" w:rsidRDefault="00A70598">
      <w:pPr>
        <w:spacing w:after="0" w:line="240" w:lineRule="auto"/>
      </w:pPr>
      <w:r>
        <w:separator/>
      </w:r>
    </w:p>
  </w:footnote>
  <w:footnote w:type="continuationSeparator" w:id="0">
    <w:p w14:paraId="4AE80E36" w14:textId="77777777" w:rsidR="00A70598" w:rsidRDefault="00A7059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8E37FD"/>
    <w:multiLevelType w:val="hybridMultilevel"/>
    <w:tmpl w:val="247C1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A15305"/>
    <w:multiLevelType w:val="hybridMultilevel"/>
    <w:tmpl w:val="78B8B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F21"/>
    <w:rsid w:val="000877DE"/>
    <w:rsid w:val="000940EE"/>
    <w:rsid w:val="000C7BD8"/>
    <w:rsid w:val="000E22E9"/>
    <w:rsid w:val="000F4E42"/>
    <w:rsid w:val="00122296"/>
    <w:rsid w:val="0018675B"/>
    <w:rsid w:val="001A198B"/>
    <w:rsid w:val="0020389C"/>
    <w:rsid w:val="00207601"/>
    <w:rsid w:val="002F7831"/>
    <w:rsid w:val="00496314"/>
    <w:rsid w:val="004A51D5"/>
    <w:rsid w:val="004B7FAE"/>
    <w:rsid w:val="004C1550"/>
    <w:rsid w:val="005C4215"/>
    <w:rsid w:val="005D03B5"/>
    <w:rsid w:val="005E058C"/>
    <w:rsid w:val="006120A5"/>
    <w:rsid w:val="0064190D"/>
    <w:rsid w:val="006758D3"/>
    <w:rsid w:val="006859B2"/>
    <w:rsid w:val="006A3DE9"/>
    <w:rsid w:val="006E1569"/>
    <w:rsid w:val="0071167F"/>
    <w:rsid w:val="00797EAA"/>
    <w:rsid w:val="007A2CF7"/>
    <w:rsid w:val="008019FC"/>
    <w:rsid w:val="00802F58"/>
    <w:rsid w:val="00861AA1"/>
    <w:rsid w:val="00924D1F"/>
    <w:rsid w:val="0093033F"/>
    <w:rsid w:val="009843FC"/>
    <w:rsid w:val="009C0A7F"/>
    <w:rsid w:val="009C6C5F"/>
    <w:rsid w:val="009E7562"/>
    <w:rsid w:val="00A55CE2"/>
    <w:rsid w:val="00A70598"/>
    <w:rsid w:val="00AC1F21"/>
    <w:rsid w:val="00AF265E"/>
    <w:rsid w:val="00AF511A"/>
    <w:rsid w:val="00C00A77"/>
    <w:rsid w:val="00C0209B"/>
    <w:rsid w:val="00CE5559"/>
    <w:rsid w:val="00D126B8"/>
    <w:rsid w:val="00D6663E"/>
    <w:rsid w:val="00D667D1"/>
    <w:rsid w:val="00D83B0D"/>
    <w:rsid w:val="00E655E8"/>
    <w:rsid w:val="00F3122C"/>
    <w:rsid w:val="00F56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506A4E-8C55-47E6-B478-93199B8EF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uiPriority w:val="9"/>
    <w:qFormat/>
    <w:pPr>
      <w:keepNext/>
      <w:keepLines/>
      <w:spacing w:before="240" w:after="0" w:line="360" w:lineRule="auto"/>
      <w:jc w:val="center"/>
      <w:outlineLvl w:val="0"/>
    </w:pPr>
    <w:rPr>
      <w:rFonts w:ascii="Arial" w:eastAsia="Arial" w:hAnsi="Arial" w:cs="Arial"/>
      <w:b/>
      <w:sz w:val="32"/>
      <w:szCs w:val="32"/>
    </w:rPr>
  </w:style>
  <w:style w:type="paragraph" w:styleId="Heading2">
    <w:name w:val="heading 2"/>
    <w:basedOn w:val="Normal"/>
    <w:next w:val="Normal"/>
    <w:pPr>
      <w:keepNext/>
      <w:keepLines/>
      <w:spacing w:before="40" w:after="0" w:line="360" w:lineRule="auto"/>
      <w:outlineLvl w:val="1"/>
    </w:pPr>
    <w:rPr>
      <w:rFonts w:ascii="Arial" w:eastAsia="Arial" w:hAnsi="Arial" w:cs="Arial"/>
      <w:b/>
      <w:i/>
      <w:sz w:val="28"/>
      <w:szCs w:val="28"/>
    </w:rPr>
  </w:style>
  <w:style w:type="paragraph" w:styleId="Heading3">
    <w:name w:val="heading 3"/>
    <w:basedOn w:val="Normal"/>
    <w:next w:val="Normal"/>
    <w:pPr>
      <w:spacing w:line="240" w:lineRule="auto"/>
      <w:outlineLvl w:val="2"/>
    </w:pPr>
    <w:rPr>
      <w:rFonts w:ascii="Arial" w:eastAsia="Arial" w:hAnsi="Arial" w:cs="Arial"/>
      <w:b/>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6120A5"/>
    <w:pPr>
      <w:ind w:left="720"/>
      <w:contextualSpacing/>
    </w:pPr>
  </w:style>
  <w:style w:type="character" w:styleId="Hyperlink">
    <w:name w:val="Hyperlink"/>
    <w:basedOn w:val="DefaultParagraphFont"/>
    <w:uiPriority w:val="99"/>
    <w:semiHidden/>
    <w:unhideWhenUsed/>
    <w:rsid w:val="006758D3"/>
    <w:rPr>
      <w:color w:val="0000FF"/>
      <w:u w:val="single"/>
    </w:rPr>
  </w:style>
  <w:style w:type="paragraph" w:styleId="CommentText">
    <w:name w:val="annotation text"/>
    <w:basedOn w:val="Normal"/>
    <w:link w:val="CommentTextChar"/>
    <w:uiPriority w:val="99"/>
    <w:semiHidden/>
    <w:unhideWhenUsed/>
    <w:rsid w:val="006758D3"/>
    <w:pPr>
      <w:spacing w:line="240" w:lineRule="auto"/>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semiHidden/>
    <w:rsid w:val="006758D3"/>
    <w:rPr>
      <w:rFonts w:asciiTheme="minorHAnsi" w:eastAsiaTheme="minorHAnsi" w:hAnsiTheme="minorHAnsi" w:cstheme="minorBidi"/>
      <w:sz w:val="20"/>
      <w:szCs w:val="20"/>
      <w:lang w:val="en-US"/>
    </w:rPr>
  </w:style>
  <w:style w:type="character" w:styleId="CommentReference">
    <w:name w:val="annotation reference"/>
    <w:basedOn w:val="DefaultParagraphFont"/>
    <w:uiPriority w:val="99"/>
    <w:semiHidden/>
    <w:unhideWhenUsed/>
    <w:rsid w:val="006758D3"/>
    <w:rPr>
      <w:sz w:val="16"/>
      <w:szCs w:val="16"/>
    </w:rPr>
  </w:style>
  <w:style w:type="paragraph" w:styleId="BalloonText">
    <w:name w:val="Balloon Text"/>
    <w:basedOn w:val="Normal"/>
    <w:link w:val="BalloonTextChar"/>
    <w:uiPriority w:val="99"/>
    <w:semiHidden/>
    <w:unhideWhenUsed/>
    <w:rsid w:val="006758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8D3"/>
    <w:rPr>
      <w:rFonts w:ascii="Tahoma" w:hAnsi="Tahoma" w:cs="Tahoma"/>
      <w:sz w:val="16"/>
      <w:szCs w:val="16"/>
    </w:rPr>
  </w:style>
  <w:style w:type="table" w:styleId="TableGrid">
    <w:name w:val="Table Grid"/>
    <w:basedOn w:val="TableNormal"/>
    <w:uiPriority w:val="39"/>
    <w:rsid w:val="00797EAA"/>
    <w:pPr>
      <w:spacing w:after="0" w:line="240" w:lineRule="auto"/>
    </w:pPr>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rkedcontent">
    <w:name w:val="markedcontent"/>
    <w:basedOn w:val="DefaultParagraphFont"/>
    <w:rsid w:val="00D126B8"/>
  </w:style>
  <w:style w:type="character" w:customStyle="1" w:styleId="Heading1Char">
    <w:name w:val="Heading 1 Char"/>
    <w:basedOn w:val="DefaultParagraphFont"/>
    <w:link w:val="Heading1"/>
    <w:uiPriority w:val="9"/>
    <w:rsid w:val="00C0209B"/>
    <w:rPr>
      <w:rFonts w:ascii="Arial" w:eastAsia="Arial" w:hAnsi="Arial" w:cs="Arial"/>
      <w:b/>
      <w:sz w:val="32"/>
      <w:szCs w:val="32"/>
    </w:rPr>
  </w:style>
  <w:style w:type="paragraph" w:styleId="Bibliography">
    <w:name w:val="Bibliography"/>
    <w:basedOn w:val="Normal"/>
    <w:next w:val="Normal"/>
    <w:uiPriority w:val="37"/>
    <w:unhideWhenUsed/>
    <w:rsid w:val="00C02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92952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NHSnd5</b:Tag>
    <b:SourceType>InternetSite</b:SourceType>
    <b:Guid>{30EA895F-A0D9-4632-88EA-DB1C0EA5CD2B}</b:Guid>
    <b:Author>
      <b:Author>
        <b:Corporate>NHS</b:Corporate>
      </b:Author>
    </b:Author>
    <b:Title>NHS</b:Title>
    <b:InternetSiteTitle>What is Mental Illness?</b:InternetSiteTitle>
    <b:Year>n.d</b:Year>
    <b:YearAccessed>2022</b:YearAccessed>
    <b:MonthAccessed>10</b:MonthAccessed>
    <b:DayAccessed>25</b:DayAccessed>
    <b:URL>https://www.sabp.nhs.uk/our-services/advice-guidance/whatMillness</b:URL>
    <b:RefOrder>8</b:RefOrder>
  </b:Source>
  <b:Source>
    <b:Tag>McM16</b:Tag>
    <b:SourceType>InternetSite</b:SourceType>
    <b:Guid>{23547BDD-A554-4BE6-906A-4FBA631CF477}</b:Guid>
    <b:Title>Adult Psychiatric Morbidity Survey: Survey of Mental Health and Wellbeing, England, 2014</b:Title>
    <b:InternetSiteTitle>NHS Digital</b:InternetSiteTitle>
    <b:Year>2016</b:Year>
    <b:Month>September</b:Month>
    <b:Day>29</b:Day>
    <b:YearAccessed>2022</b:YearAccessed>
    <b:MonthAccessed>10</b:MonthAccessed>
    <b:DayAccessed>26</b:DayAccessed>
    <b:URL>https://webarchive.nationalarchives.gov.uk/ukgwa/20180328140249/http://digital.nhs.uk/catalogue/PUB21748</b:URL>
    <b:Author>
      <b:Author>
        <b:Corporate>McManus, S,et al</b:Corporate>
      </b:Author>
    </b:Author>
    <b:RefOrder>9</b:RefOrder>
  </b:Source>
  <b:Source>
    <b:Tag>JCC22</b:Tag>
    <b:SourceType>JournalArticle</b:SourceType>
    <b:Guid>{A44FDF6C-D91D-464E-BA3A-44DC9704CC32}</b:Guid>
    <b:Title>Effects of the COVID-19 lockdown on mental health in a UK student sample</b:Title>
    <b:Year>2022</b:Year>
    <b:Author>
      <b:Author>
        <b:Corporate>J.C. Catling</b:Corporate>
      </b:Author>
    </b:Author>
    <b:JournalName>BMC Psychology</b:JournalName>
    <b:RefOrder>5</b:RefOrder>
  </b:Source>
  <b:Source>
    <b:Tag>pol19</b:Tag>
    <b:SourceType>InternetSite</b:SourceType>
    <b:Guid>{F73B6F8A-D41B-46A5-A7F2-E2D0D52F8833}</b:Guid>
    <b:Title>policy postion paper:Mental health England</b:Title>
    <b:Year>2019</b:Year>
    <b:InternetSiteTitle>Age Uk</b:InternetSiteTitle>
    <b:Month>July</b:Month>
    <b:YearAccessed>2022</b:YearAccessed>
    <b:MonthAccessed>10</b:MonthAccessed>
    <b:DayAccessed>26</b:DayAccessed>
    <b:URL>Prevalence of mental health conditions is higher among specific groups of older people. 40% of</b:URL>
    <b:RefOrder>7</b:RefOrder>
  </b:Source>
  <b:Source>
    <b:Tag>NHSNd</b:Tag>
    <b:SourceType>InternetSite</b:SourceType>
    <b:Guid>{4046D8FE-91B6-4106-928B-E790E5EFE9B8}</b:Guid>
    <b:Author>
      <b:Author>
        <b:Corporate>NHS Hampshire CAMHS</b:Corporate>
      </b:Author>
    </b:Author>
    <b:Title>Mental Health/Illness and Resilien</b:Title>
    <b:InternetSiteTitle>NHS Hampshire Child and Adolescent Mental Health Service</b:InternetSiteTitle>
    <b:Year>N.d</b:Year>
    <b:YearAccessed>2022</b:YearAccessed>
    <b:MonthAccessed>10</b:MonthAccessed>
    <b:DayAccessed>26</b:DayAccessed>
    <b:URL>https://hampshirecamhs.nhs.uk/issue/mental-health-and-mental-illness-professional/</b:URL>
    <b:RefOrder>1</b:RefOrder>
  </b:Source>
  <b:Source>
    <b:Tag>NHSnd4</b:Tag>
    <b:SourceType>InternetSite</b:SourceType>
    <b:Guid>{33B987D1-16C9-4C66-BD07-2437DD31E006}</b:Guid>
    <b:Title>Mental health</b:Title>
    <b:InternetSiteTitle>NHS</b:InternetSiteTitle>
    <b:Year>n.d</b:Year>
    <b:YearAccessed>2022</b:YearAccessed>
    <b:MonthAccessed>10</b:MonthAccessed>
    <b:DayAccessed>22</b:DayAccessed>
    <b:URL>https://www.england.nhs.uk/mental-health/</b:URL>
    <b:Author>
      <b:Author>
        <b:Corporate>NHS</b:Corporate>
      </b:Author>
    </b:Author>
    <b:RefOrder>10</b:RefOrder>
  </b:Source>
  <b:Source>
    <b:Tag>Res21</b:Tag>
    <b:SourceType>InternetSite</b:SourceType>
    <b:Guid>{26B25737-3FDB-4144-83FA-CB84E334D29F}</b:Guid>
    <b:Title>Mental health impacts of the COVID-19 pandemic on adults</b:Title>
    <b:InternetSiteTitle>Uk parliament</b:InternetSiteTitle>
    <b:Year>2021</b:Year>
    <b:Month>07</b:Month>
    <b:Day>21</b:Day>
    <b:YearAccessed>2022</b:YearAccessed>
    <b:MonthAccessed>october</b:MonthAccessed>
    <b:DayAccessed>28</b:DayAccessed>
    <b:URL>https://post.parliament.uk/research-briefings/post-pn-0648/</b:URL>
    <b:Author>
      <b:Author>
        <b:Corporate>Sara Bunn, Marisa Casanova Dias</b:Corporate>
      </b:Author>
    </b:Author>
    <b:RefOrder>2</b:RefOrder>
  </b:Source>
  <b:Source>
    <b:Tag>Wen20</b:Tag>
    <b:SourceType>JournalArticle</b:SourceType>
    <b:Guid>{09FD3110-B31B-427E-A103-DD1CDC5261DB}</b:Guid>
    <b:Title>Impact of COVID-19 on mental health: Update from the United Kingdom</b:Title>
    <b:Year>2020</b:Year>
    <b:Author>
      <b:Author>
        <b:Corporate>Wendy Burn , Santosh Mudhokla</b:Corporate>
      </b:Author>
    </b:Author>
    <b:JournalName>Pub Med Central</b:JournalName>
    <b:RefOrder>4</b:RefOrder>
  </b:Source>
  <b:Source>
    <b:Tag>DrC22</b:Tag>
    <b:SourceType>InternetSite</b:SourceType>
    <b:Guid>{07AC7426-5A6E-4DB1-AE7F-CB1C28C0F089}</b:Guid>
    <b:Author>
      <b:Author>
        <b:Corporate>Dr Chinta Sidharthan</b:Corporate>
      </b:Author>
    </b:Author>
    <b:Title>Did Covid 19 mitigation measures in the united Kingdom impact the transmission of other infectious diseases</b:Title>
    <b:Year>2022</b:Year>
    <b:InternetSiteTitle>News Medical life sciences </b:InternetSiteTitle>
    <b:Month>October</b:Month>
    <b:Day>25</b:Day>
    <b:YearAccessed>2022</b:YearAccessed>
    <b:MonthAccessed>10</b:MonthAccessed>
    <b:DayAccessed>28</b:DayAccessed>
    <b:URL>https://www.news-medical.net/news/20221025/Did-COVID-19-mitigation-measures-in-the-United-Kingdom-impact-the-transmission-of-other-infectious-diseases.aspx</b:URL>
    <b:RefOrder>3</b:RefOrder>
  </b:Source>
  <b:Source>
    <b:Tag>Rob22</b:Tag>
    <b:SourceType>InternetSite</b:SourceType>
    <b:Guid>{E2139824-42A5-4218-AD77-5C1515AD5EFC}</b:Guid>
    <b:Author>
      <b:Author>
        <b:Corporate>Robert Herpen , MA</b:Corporate>
      </b:Author>
    </b:Author>
    <b:Title>Mental health worsened in UK older adults as COVID-19 pandemic continued </b:Title>
    <b:InternetSiteTitle>Healio News</b:InternetSiteTitle>
    <b:Year>2022</b:Year>
    <b:Month>January</b:Month>
    <b:Day>5</b:Day>
    <b:YearAccessed>28</b:YearAccessed>
    <b:MonthAccessed>october</b:MonthAccessed>
    <b:DayAccessed>10</b:DayAccessed>
    <b:URL>https://www.healio.com/news/psychiatry/20220105/mental-health-worsened-in-uk-older-adults-as-covid19-pandemic-continued</b:URL>
    <b:RefOrder>6</b:RefOrder>
  </b:Source>
</b:Sources>
</file>

<file path=customXml/itemProps1.xml><?xml version="1.0" encoding="utf-8"?>
<ds:datastoreItem xmlns:ds="http://schemas.openxmlformats.org/officeDocument/2006/customXml" ds:itemID="{30CCF38F-C16B-4A95-A024-3F1830803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959</Words>
  <Characters>5469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user</cp:lastModifiedBy>
  <cp:revision>7</cp:revision>
  <dcterms:created xsi:type="dcterms:W3CDTF">2022-10-29T23:37:00Z</dcterms:created>
  <dcterms:modified xsi:type="dcterms:W3CDTF">2022-10-29T23:52:00Z</dcterms:modified>
</cp:coreProperties>
</file>